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A63" w:rsidRDefault="00105A63" w:rsidP="00105A63">
      <w:pPr>
        <w:jc w:val="center"/>
        <w:outlineLvl w:val="0"/>
        <w:rPr>
          <w:b/>
          <w:sz w:val="28"/>
          <w:szCs w:val="28"/>
        </w:rPr>
      </w:pPr>
      <w:r>
        <w:rPr>
          <w:b/>
          <w:sz w:val="28"/>
          <w:szCs w:val="28"/>
        </w:rPr>
        <w:t>АДМИНИСТРАЦИЯ</w:t>
      </w:r>
    </w:p>
    <w:p w:rsidR="00105A63" w:rsidRDefault="00105A63" w:rsidP="00105A63">
      <w:pPr>
        <w:jc w:val="center"/>
        <w:outlineLvl w:val="0"/>
        <w:rPr>
          <w:b/>
          <w:sz w:val="28"/>
          <w:szCs w:val="28"/>
        </w:rPr>
      </w:pPr>
      <w:r>
        <w:rPr>
          <w:b/>
          <w:sz w:val="28"/>
          <w:szCs w:val="28"/>
        </w:rPr>
        <w:t>ПИНЕЖСКОГО МУНИЦИПАЛЬНОГО ОКРУГА</w:t>
      </w:r>
    </w:p>
    <w:p w:rsidR="00105A63" w:rsidRDefault="00105A63" w:rsidP="00105A63">
      <w:pPr>
        <w:jc w:val="center"/>
        <w:outlineLvl w:val="0"/>
        <w:rPr>
          <w:b/>
          <w:sz w:val="28"/>
          <w:szCs w:val="28"/>
        </w:rPr>
      </w:pPr>
      <w:r>
        <w:rPr>
          <w:b/>
          <w:sz w:val="28"/>
          <w:szCs w:val="28"/>
        </w:rPr>
        <w:t>АРХАНГЕЛЬСКОЙ ОБЛАСТИ</w:t>
      </w:r>
    </w:p>
    <w:p w:rsidR="00105A63" w:rsidRDefault="00105A63" w:rsidP="00105A63">
      <w:pPr>
        <w:jc w:val="center"/>
        <w:rPr>
          <w:b/>
          <w:sz w:val="28"/>
          <w:szCs w:val="28"/>
        </w:rPr>
      </w:pPr>
    </w:p>
    <w:p w:rsidR="00105A63" w:rsidRDefault="00105A63" w:rsidP="00105A63">
      <w:pPr>
        <w:jc w:val="center"/>
        <w:rPr>
          <w:b/>
          <w:sz w:val="28"/>
          <w:szCs w:val="28"/>
        </w:rPr>
      </w:pPr>
    </w:p>
    <w:p w:rsidR="00105A63" w:rsidRDefault="00105A63" w:rsidP="00105A63">
      <w:pPr>
        <w:jc w:val="center"/>
        <w:outlineLvl w:val="0"/>
        <w:rPr>
          <w:b/>
          <w:sz w:val="28"/>
          <w:szCs w:val="28"/>
        </w:rPr>
      </w:pPr>
      <w:proofErr w:type="gramStart"/>
      <w:r>
        <w:rPr>
          <w:b/>
          <w:sz w:val="28"/>
          <w:szCs w:val="28"/>
        </w:rPr>
        <w:t>П</w:t>
      </w:r>
      <w:proofErr w:type="gramEnd"/>
      <w:r>
        <w:rPr>
          <w:b/>
          <w:sz w:val="28"/>
          <w:szCs w:val="28"/>
        </w:rPr>
        <w:t xml:space="preserve"> О С Т А Н О В Л Е Н И Е</w:t>
      </w:r>
    </w:p>
    <w:p w:rsidR="00105A63" w:rsidRDefault="00105A63" w:rsidP="00105A63">
      <w:pPr>
        <w:jc w:val="center"/>
        <w:rPr>
          <w:sz w:val="28"/>
          <w:szCs w:val="28"/>
        </w:rPr>
      </w:pPr>
    </w:p>
    <w:p w:rsidR="00105A63" w:rsidRDefault="00105A63" w:rsidP="00105A63">
      <w:pPr>
        <w:jc w:val="center"/>
        <w:rPr>
          <w:sz w:val="28"/>
          <w:szCs w:val="28"/>
        </w:rPr>
      </w:pPr>
    </w:p>
    <w:p w:rsidR="00105A63" w:rsidRDefault="00105A63" w:rsidP="00105A63">
      <w:pPr>
        <w:jc w:val="center"/>
        <w:rPr>
          <w:sz w:val="28"/>
          <w:szCs w:val="28"/>
        </w:rPr>
      </w:pPr>
      <w:r>
        <w:rPr>
          <w:sz w:val="28"/>
          <w:szCs w:val="28"/>
        </w:rPr>
        <w:t>от 28 февраля 2024 г. № 0047 – па</w:t>
      </w:r>
    </w:p>
    <w:p w:rsidR="00105A63" w:rsidRDefault="00105A63" w:rsidP="00105A63">
      <w:pPr>
        <w:jc w:val="center"/>
        <w:rPr>
          <w:sz w:val="28"/>
          <w:szCs w:val="28"/>
        </w:rPr>
      </w:pPr>
    </w:p>
    <w:p w:rsidR="00105A63" w:rsidRDefault="00105A63" w:rsidP="00105A63">
      <w:pPr>
        <w:jc w:val="center"/>
        <w:rPr>
          <w:sz w:val="28"/>
          <w:szCs w:val="28"/>
        </w:rPr>
      </w:pPr>
    </w:p>
    <w:p w:rsidR="00105A63" w:rsidRDefault="00105A63" w:rsidP="00105A63">
      <w:pPr>
        <w:jc w:val="center"/>
        <w:rPr>
          <w:sz w:val="20"/>
          <w:szCs w:val="20"/>
        </w:rPr>
      </w:pPr>
      <w:r>
        <w:rPr>
          <w:sz w:val="20"/>
        </w:rPr>
        <w:t>с. Карпогоры</w:t>
      </w:r>
    </w:p>
    <w:p w:rsidR="00105A63" w:rsidRDefault="00105A63" w:rsidP="00105A63">
      <w:pPr>
        <w:jc w:val="center"/>
        <w:rPr>
          <w:sz w:val="28"/>
          <w:szCs w:val="28"/>
        </w:rPr>
      </w:pPr>
    </w:p>
    <w:p w:rsidR="00105A63" w:rsidRDefault="00105A63" w:rsidP="00105A63">
      <w:pPr>
        <w:jc w:val="center"/>
        <w:rPr>
          <w:sz w:val="28"/>
          <w:szCs w:val="28"/>
        </w:rPr>
      </w:pPr>
    </w:p>
    <w:p w:rsidR="00105A63" w:rsidRDefault="00105A63" w:rsidP="00105A63">
      <w:pPr>
        <w:tabs>
          <w:tab w:val="left" w:pos="720"/>
        </w:tabs>
        <w:autoSpaceDE w:val="0"/>
        <w:autoSpaceDN w:val="0"/>
        <w:adjustRightInd w:val="0"/>
        <w:ind w:right="-1"/>
        <w:jc w:val="center"/>
        <w:rPr>
          <w:b/>
          <w:sz w:val="28"/>
          <w:szCs w:val="28"/>
        </w:rPr>
      </w:pPr>
      <w:r>
        <w:rPr>
          <w:b/>
          <w:bCs/>
          <w:sz w:val="28"/>
          <w:szCs w:val="28"/>
        </w:rPr>
        <w:t>О внесении изменений в муниципальную программу</w:t>
      </w:r>
    </w:p>
    <w:p w:rsidR="00105A63" w:rsidRDefault="00105A63" w:rsidP="00105A63">
      <w:pPr>
        <w:widowControl w:val="0"/>
        <w:autoSpaceDE w:val="0"/>
        <w:autoSpaceDN w:val="0"/>
        <w:adjustRightInd w:val="0"/>
        <w:jc w:val="center"/>
        <w:rPr>
          <w:b/>
          <w:sz w:val="28"/>
          <w:szCs w:val="28"/>
        </w:rPr>
      </w:pPr>
      <w:r>
        <w:rPr>
          <w:b/>
          <w:sz w:val="28"/>
          <w:szCs w:val="28"/>
        </w:rPr>
        <w:t xml:space="preserve">«Защита населения на территории </w:t>
      </w:r>
      <w:proofErr w:type="spellStart"/>
      <w:r>
        <w:rPr>
          <w:b/>
          <w:sz w:val="28"/>
          <w:szCs w:val="28"/>
        </w:rPr>
        <w:t>Пинежского</w:t>
      </w:r>
      <w:proofErr w:type="spellEnd"/>
      <w:r>
        <w:rPr>
          <w:b/>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p w:rsidR="00105A63" w:rsidRDefault="00105A63" w:rsidP="00105A63">
      <w:pPr>
        <w:jc w:val="center"/>
        <w:rPr>
          <w:b/>
          <w:sz w:val="28"/>
          <w:szCs w:val="28"/>
        </w:rPr>
      </w:pPr>
    </w:p>
    <w:p w:rsidR="00105A63" w:rsidRDefault="00105A63" w:rsidP="00105A63">
      <w:pPr>
        <w:jc w:val="center"/>
        <w:rPr>
          <w:b/>
          <w:sz w:val="28"/>
          <w:szCs w:val="28"/>
        </w:rPr>
      </w:pPr>
    </w:p>
    <w:p w:rsidR="00105A63" w:rsidRDefault="00105A63" w:rsidP="00105A63">
      <w:pPr>
        <w:jc w:val="center"/>
        <w:rPr>
          <w:b/>
          <w:sz w:val="28"/>
          <w:szCs w:val="28"/>
        </w:rPr>
      </w:pPr>
    </w:p>
    <w:p w:rsidR="00105A63" w:rsidRDefault="00105A63" w:rsidP="00105A63">
      <w:pPr>
        <w:pStyle w:val="aa"/>
        <w:ind w:firstLine="709"/>
        <w:jc w:val="both"/>
        <w:rPr>
          <w:sz w:val="28"/>
          <w:szCs w:val="28"/>
        </w:rPr>
      </w:pPr>
      <w:r>
        <w:rPr>
          <w:sz w:val="28"/>
          <w:szCs w:val="28"/>
        </w:rPr>
        <w:t xml:space="preserve">В соответствии с Порядком разработки и реализации муниципальных программ </w:t>
      </w:r>
      <w:proofErr w:type="spellStart"/>
      <w:r>
        <w:rPr>
          <w:sz w:val="28"/>
          <w:szCs w:val="28"/>
        </w:rPr>
        <w:t>Пинежского</w:t>
      </w:r>
      <w:proofErr w:type="spellEnd"/>
      <w:r>
        <w:rPr>
          <w:sz w:val="28"/>
          <w:szCs w:val="28"/>
        </w:rPr>
        <w:t xml:space="preserve"> муниципального района Архангельской области, утвержденным постановлением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от 03 сентября 2013 года № 0679-па, администрация </w:t>
      </w:r>
      <w:proofErr w:type="spellStart"/>
      <w:r>
        <w:rPr>
          <w:sz w:val="28"/>
          <w:szCs w:val="28"/>
        </w:rPr>
        <w:t>Пинежского</w:t>
      </w:r>
      <w:proofErr w:type="spellEnd"/>
      <w:r>
        <w:rPr>
          <w:sz w:val="28"/>
          <w:szCs w:val="28"/>
        </w:rPr>
        <w:t xml:space="preserve"> муниципального района Архангельской области</w:t>
      </w:r>
    </w:p>
    <w:p w:rsidR="00105A63" w:rsidRDefault="00105A63" w:rsidP="00105A63">
      <w:pPr>
        <w:pStyle w:val="aa"/>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105A63" w:rsidRDefault="00105A63" w:rsidP="00105A63">
      <w:pPr>
        <w:pStyle w:val="aa"/>
        <w:ind w:firstLine="709"/>
        <w:jc w:val="both"/>
        <w:rPr>
          <w:sz w:val="28"/>
          <w:szCs w:val="28"/>
        </w:rPr>
      </w:pPr>
      <w:r>
        <w:rPr>
          <w:sz w:val="28"/>
          <w:szCs w:val="28"/>
        </w:rPr>
        <w:t xml:space="preserve">Утвердить прилагаемые изменения, которые вносятся в муниципальную программу «Защита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w:t>
      </w:r>
      <w:proofErr w:type="spellStart"/>
      <w:r>
        <w:rPr>
          <w:sz w:val="28"/>
          <w:szCs w:val="28"/>
        </w:rPr>
        <w:t>Пинежского</w:t>
      </w:r>
      <w:proofErr w:type="spellEnd"/>
      <w:r>
        <w:rPr>
          <w:sz w:val="28"/>
          <w:szCs w:val="28"/>
        </w:rPr>
        <w:t xml:space="preserve"> муниципального района от 9 ноября 2023 г. № 1064 – па.</w:t>
      </w:r>
    </w:p>
    <w:p w:rsidR="00105A63" w:rsidRDefault="00105A63" w:rsidP="00105A63">
      <w:pPr>
        <w:rPr>
          <w:sz w:val="28"/>
          <w:szCs w:val="28"/>
        </w:rPr>
      </w:pPr>
    </w:p>
    <w:p w:rsidR="00105A63" w:rsidRDefault="00105A63" w:rsidP="00105A63">
      <w:pPr>
        <w:rPr>
          <w:sz w:val="28"/>
          <w:szCs w:val="28"/>
        </w:rPr>
      </w:pPr>
    </w:p>
    <w:p w:rsidR="00105A63" w:rsidRDefault="00105A63" w:rsidP="00105A63">
      <w:pPr>
        <w:rPr>
          <w:sz w:val="28"/>
          <w:szCs w:val="28"/>
        </w:rPr>
      </w:pPr>
    </w:p>
    <w:p w:rsidR="00105A63" w:rsidRDefault="00105A63" w:rsidP="00105A63">
      <w:pPr>
        <w:rPr>
          <w:sz w:val="28"/>
          <w:szCs w:val="28"/>
        </w:rPr>
      </w:pPr>
      <w:proofErr w:type="gramStart"/>
      <w:r>
        <w:rPr>
          <w:sz w:val="28"/>
          <w:szCs w:val="28"/>
        </w:rPr>
        <w:t>Исполняющий</w:t>
      </w:r>
      <w:proofErr w:type="gramEnd"/>
      <w:r>
        <w:rPr>
          <w:sz w:val="28"/>
          <w:szCs w:val="28"/>
        </w:rPr>
        <w:t xml:space="preserve"> обязанности</w:t>
      </w:r>
    </w:p>
    <w:p w:rsidR="00105A63" w:rsidRDefault="00105A63" w:rsidP="00105A63">
      <w:pPr>
        <w:pStyle w:val="24"/>
        <w:rPr>
          <w:szCs w:val="28"/>
          <w:lang w:val="ru-RU"/>
        </w:rPr>
      </w:pPr>
      <w:r>
        <w:rPr>
          <w:szCs w:val="28"/>
          <w:lang w:val="ru-RU"/>
        </w:rPr>
        <w:t xml:space="preserve">главы </w:t>
      </w:r>
      <w:proofErr w:type="spellStart"/>
      <w:r>
        <w:rPr>
          <w:szCs w:val="28"/>
          <w:lang w:val="ru-RU"/>
        </w:rPr>
        <w:t>Пинежского</w:t>
      </w:r>
      <w:proofErr w:type="spellEnd"/>
      <w:r>
        <w:rPr>
          <w:szCs w:val="28"/>
          <w:lang w:val="ru-RU"/>
        </w:rPr>
        <w:t xml:space="preserve"> муниципального округа                                   Р.А. </w:t>
      </w:r>
      <w:proofErr w:type="gramStart"/>
      <w:r>
        <w:rPr>
          <w:szCs w:val="28"/>
          <w:lang w:val="ru-RU"/>
        </w:rPr>
        <w:t>Фофанов</w:t>
      </w:r>
      <w:proofErr w:type="gramEnd"/>
    </w:p>
    <w:p w:rsidR="00105A63" w:rsidRDefault="00105A63" w:rsidP="00105A63">
      <w:pPr>
        <w:pStyle w:val="ae"/>
        <w:ind w:left="-142" w:right="-81" w:firstLine="862"/>
        <w:rPr>
          <w:sz w:val="28"/>
          <w:szCs w:val="28"/>
        </w:rPr>
      </w:pPr>
    </w:p>
    <w:p w:rsidR="00105A63" w:rsidRDefault="00105A63" w:rsidP="00105A63">
      <w:pPr>
        <w:pStyle w:val="ae"/>
        <w:ind w:right="-81"/>
        <w:rPr>
          <w:sz w:val="28"/>
          <w:szCs w:val="28"/>
        </w:rPr>
      </w:pPr>
    </w:p>
    <w:p w:rsidR="00105A63" w:rsidRDefault="00105A63" w:rsidP="00105A63">
      <w:pPr>
        <w:pStyle w:val="ae"/>
        <w:ind w:right="-81"/>
        <w:rPr>
          <w:color w:val="FF0000"/>
          <w:sz w:val="28"/>
          <w:szCs w:val="28"/>
        </w:rPr>
      </w:pPr>
    </w:p>
    <w:p w:rsidR="00EB26A5" w:rsidRDefault="00EB26A5" w:rsidP="00105A63">
      <w:pPr>
        <w:pStyle w:val="ae"/>
        <w:ind w:right="-81"/>
        <w:rPr>
          <w:color w:val="FF0000"/>
          <w:sz w:val="28"/>
          <w:szCs w:val="28"/>
        </w:rPr>
      </w:pPr>
    </w:p>
    <w:p w:rsidR="00EB26A5" w:rsidRDefault="00EB26A5" w:rsidP="00105A63">
      <w:pPr>
        <w:pStyle w:val="ae"/>
        <w:ind w:right="-81"/>
        <w:rPr>
          <w:color w:val="FF0000"/>
          <w:sz w:val="28"/>
          <w:szCs w:val="28"/>
        </w:rPr>
      </w:pPr>
    </w:p>
    <w:p w:rsidR="00105A63" w:rsidRDefault="00105A63" w:rsidP="00105A63">
      <w:pPr>
        <w:pStyle w:val="ae"/>
        <w:ind w:right="-81"/>
        <w:rPr>
          <w:color w:val="FF0000"/>
          <w:sz w:val="28"/>
          <w:szCs w:val="28"/>
        </w:rPr>
      </w:pPr>
    </w:p>
    <w:p w:rsidR="00105A63" w:rsidRDefault="00105A63" w:rsidP="00105A63">
      <w:pPr>
        <w:pStyle w:val="aa"/>
        <w:jc w:val="right"/>
        <w:rPr>
          <w:sz w:val="28"/>
          <w:szCs w:val="28"/>
        </w:rPr>
      </w:pPr>
      <w:r>
        <w:rPr>
          <w:sz w:val="28"/>
          <w:szCs w:val="28"/>
        </w:rPr>
        <w:lastRenderedPageBreak/>
        <w:t>Утверждены</w:t>
      </w:r>
    </w:p>
    <w:p w:rsidR="00105A63" w:rsidRDefault="00105A63" w:rsidP="00105A63">
      <w:pPr>
        <w:pStyle w:val="aa"/>
        <w:jc w:val="right"/>
        <w:rPr>
          <w:sz w:val="28"/>
          <w:szCs w:val="28"/>
        </w:rPr>
      </w:pPr>
      <w:r>
        <w:rPr>
          <w:sz w:val="28"/>
          <w:szCs w:val="28"/>
        </w:rPr>
        <w:t xml:space="preserve">постановлением администрации </w:t>
      </w:r>
    </w:p>
    <w:p w:rsidR="00105A63" w:rsidRDefault="00105A63" w:rsidP="00105A63">
      <w:pPr>
        <w:pStyle w:val="aa"/>
        <w:jc w:val="right"/>
        <w:rPr>
          <w:sz w:val="28"/>
          <w:szCs w:val="28"/>
        </w:rPr>
      </w:pPr>
      <w:proofErr w:type="spellStart"/>
      <w:r>
        <w:rPr>
          <w:sz w:val="28"/>
          <w:szCs w:val="28"/>
        </w:rPr>
        <w:t>Пинежского</w:t>
      </w:r>
      <w:proofErr w:type="spellEnd"/>
      <w:r>
        <w:rPr>
          <w:sz w:val="28"/>
          <w:szCs w:val="28"/>
        </w:rPr>
        <w:t xml:space="preserve"> муниципального округа</w:t>
      </w:r>
    </w:p>
    <w:p w:rsidR="00105A63" w:rsidRDefault="00105A63" w:rsidP="00105A63">
      <w:pPr>
        <w:pStyle w:val="aa"/>
        <w:jc w:val="right"/>
        <w:rPr>
          <w:sz w:val="28"/>
          <w:szCs w:val="28"/>
        </w:rPr>
      </w:pPr>
      <w:r>
        <w:rPr>
          <w:sz w:val="28"/>
          <w:szCs w:val="28"/>
        </w:rPr>
        <w:t>Архангельской области</w:t>
      </w:r>
    </w:p>
    <w:p w:rsidR="00105A63" w:rsidRDefault="00105A63" w:rsidP="00105A63">
      <w:pPr>
        <w:pStyle w:val="aa"/>
        <w:jc w:val="right"/>
        <w:rPr>
          <w:sz w:val="28"/>
          <w:szCs w:val="28"/>
        </w:rPr>
      </w:pPr>
      <w:r>
        <w:rPr>
          <w:sz w:val="28"/>
          <w:szCs w:val="28"/>
        </w:rPr>
        <w:t xml:space="preserve">от 28 февраля 2024 г. № 0047 - па </w:t>
      </w:r>
    </w:p>
    <w:p w:rsidR="00105A63" w:rsidRDefault="00105A63" w:rsidP="00105A63">
      <w:pPr>
        <w:pStyle w:val="ae"/>
        <w:ind w:left="-142" w:right="-81" w:firstLine="862"/>
        <w:jc w:val="right"/>
        <w:rPr>
          <w:color w:val="FF0000"/>
          <w:sz w:val="28"/>
          <w:szCs w:val="28"/>
        </w:rPr>
      </w:pPr>
    </w:p>
    <w:p w:rsidR="00105A63" w:rsidRDefault="00105A63" w:rsidP="00105A63">
      <w:pPr>
        <w:pStyle w:val="ae"/>
        <w:ind w:left="-142" w:right="-81" w:firstLine="862"/>
        <w:jc w:val="right"/>
        <w:rPr>
          <w:color w:val="FF0000"/>
          <w:sz w:val="28"/>
          <w:szCs w:val="28"/>
        </w:rPr>
      </w:pPr>
    </w:p>
    <w:p w:rsidR="00105A63" w:rsidRDefault="00105A63" w:rsidP="00105A63">
      <w:pPr>
        <w:pStyle w:val="ae"/>
        <w:ind w:left="-142" w:right="-81" w:firstLine="142"/>
        <w:jc w:val="center"/>
        <w:rPr>
          <w:sz w:val="28"/>
          <w:szCs w:val="28"/>
        </w:rPr>
      </w:pPr>
      <w:r>
        <w:rPr>
          <w:sz w:val="28"/>
          <w:szCs w:val="28"/>
        </w:rPr>
        <w:t>ИЗМЕНЕНИЯ,</w:t>
      </w:r>
    </w:p>
    <w:p w:rsidR="00105A63" w:rsidRDefault="00105A63" w:rsidP="00105A63">
      <w:pPr>
        <w:jc w:val="center"/>
        <w:rPr>
          <w:bCs/>
          <w:sz w:val="28"/>
          <w:szCs w:val="28"/>
        </w:rPr>
      </w:pPr>
      <w:r>
        <w:rPr>
          <w:sz w:val="28"/>
          <w:szCs w:val="28"/>
        </w:rPr>
        <w:t xml:space="preserve">которые вносятся в муниципальную программу </w:t>
      </w:r>
      <w:r>
        <w:rPr>
          <w:bCs/>
          <w:sz w:val="28"/>
          <w:szCs w:val="28"/>
        </w:rPr>
        <w:t>«</w:t>
      </w:r>
      <w:r>
        <w:rPr>
          <w:sz w:val="28"/>
          <w:szCs w:val="28"/>
        </w:rPr>
        <w:t xml:space="preserve">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Pr>
          <w:bCs/>
          <w:sz w:val="28"/>
          <w:szCs w:val="28"/>
        </w:rPr>
        <w:t>»</w:t>
      </w:r>
    </w:p>
    <w:p w:rsidR="00105A63" w:rsidRDefault="00105A63" w:rsidP="00105A63">
      <w:pPr>
        <w:pStyle w:val="ae"/>
        <w:ind w:right="-81"/>
        <w:rPr>
          <w:color w:val="FF0000"/>
          <w:sz w:val="28"/>
          <w:szCs w:val="28"/>
        </w:rPr>
      </w:pPr>
    </w:p>
    <w:p w:rsidR="00105A63" w:rsidRDefault="00105A63" w:rsidP="00105A63">
      <w:pPr>
        <w:numPr>
          <w:ilvl w:val="0"/>
          <w:numId w:val="2"/>
        </w:numPr>
        <w:spacing w:after="120"/>
        <w:ind w:left="0" w:right="-81" w:firstLine="709"/>
        <w:jc w:val="both"/>
        <w:rPr>
          <w:sz w:val="28"/>
          <w:szCs w:val="28"/>
        </w:rPr>
      </w:pPr>
      <w:r>
        <w:rPr>
          <w:sz w:val="28"/>
          <w:szCs w:val="28"/>
        </w:rPr>
        <w:t>В паспорте муниципальной программы в позицию, касающуюся объемов и источников финансирования муниципальной программы изложить в следующей редакции:</w:t>
      </w:r>
    </w:p>
    <w:tbl>
      <w:tblPr>
        <w:tblW w:w="9778" w:type="dxa"/>
        <w:jc w:val="center"/>
        <w:tblInd w:w="-500" w:type="dxa"/>
        <w:tblLook w:val="01E0" w:firstRow="1" w:lastRow="1" w:firstColumn="1" w:lastColumn="1" w:noHBand="0" w:noVBand="0"/>
      </w:tblPr>
      <w:tblGrid>
        <w:gridCol w:w="3753"/>
        <w:gridCol w:w="6025"/>
      </w:tblGrid>
      <w:tr w:rsidR="00105A63" w:rsidTr="00105A63">
        <w:trPr>
          <w:trHeight w:val="3161"/>
          <w:jc w:val="center"/>
        </w:trPr>
        <w:tc>
          <w:tcPr>
            <w:tcW w:w="3753" w:type="dxa"/>
            <w:hideMark/>
          </w:tcPr>
          <w:p w:rsidR="00105A63" w:rsidRDefault="00105A63">
            <w:pPr>
              <w:widowControl w:val="0"/>
              <w:rPr>
                <w:b/>
              </w:rPr>
            </w:pPr>
            <w:r>
              <w:rPr>
                <w:sz w:val="28"/>
                <w:szCs w:val="28"/>
              </w:rPr>
              <w:t>«Объемы и источники финансирования муниципальной программы</w:t>
            </w:r>
          </w:p>
        </w:tc>
        <w:tc>
          <w:tcPr>
            <w:tcW w:w="6025" w:type="dxa"/>
            <w:hideMark/>
          </w:tcPr>
          <w:p w:rsidR="00105A63" w:rsidRDefault="00105A63">
            <w:pPr>
              <w:jc w:val="both"/>
              <w:rPr>
                <w:spacing w:val="-6"/>
                <w:sz w:val="28"/>
                <w:szCs w:val="28"/>
              </w:rPr>
            </w:pPr>
            <w:r>
              <w:rPr>
                <w:sz w:val="28"/>
                <w:szCs w:val="28"/>
              </w:rPr>
              <w:t xml:space="preserve">общий объём финансирования 372653,3 тыс. </w:t>
            </w:r>
            <w:r>
              <w:rPr>
                <w:spacing w:val="-6"/>
                <w:sz w:val="28"/>
                <w:szCs w:val="28"/>
              </w:rPr>
              <w:t xml:space="preserve">рублей, в том числе: </w:t>
            </w:r>
          </w:p>
          <w:p w:rsidR="00105A63" w:rsidRDefault="00105A63">
            <w:pPr>
              <w:jc w:val="both"/>
              <w:rPr>
                <w:spacing w:val="-6"/>
                <w:sz w:val="28"/>
                <w:szCs w:val="28"/>
              </w:rPr>
            </w:pPr>
            <w:r>
              <w:rPr>
                <w:spacing w:val="-6"/>
                <w:sz w:val="28"/>
                <w:szCs w:val="28"/>
              </w:rPr>
              <w:t>средства федерального бюджета</w:t>
            </w:r>
            <w:r>
              <w:rPr>
                <w:sz w:val="28"/>
                <w:szCs w:val="28"/>
              </w:rPr>
              <w:t xml:space="preserve">  0 тыс. </w:t>
            </w:r>
            <w:r>
              <w:rPr>
                <w:spacing w:val="-6"/>
                <w:sz w:val="28"/>
                <w:szCs w:val="28"/>
              </w:rPr>
              <w:t>рублей;</w:t>
            </w:r>
          </w:p>
          <w:p w:rsidR="00105A63" w:rsidRDefault="00105A63">
            <w:pPr>
              <w:jc w:val="both"/>
              <w:rPr>
                <w:spacing w:val="-6"/>
                <w:sz w:val="28"/>
                <w:szCs w:val="28"/>
              </w:rPr>
            </w:pPr>
            <w:r>
              <w:rPr>
                <w:spacing w:val="-6"/>
                <w:sz w:val="28"/>
                <w:szCs w:val="28"/>
              </w:rPr>
              <w:t>средства областного бюджета</w:t>
            </w:r>
            <w:r>
              <w:rPr>
                <w:sz w:val="28"/>
                <w:szCs w:val="28"/>
              </w:rPr>
              <w:t xml:space="preserve">  1534,4 тыс. </w:t>
            </w:r>
            <w:r>
              <w:rPr>
                <w:spacing w:val="-6"/>
                <w:sz w:val="28"/>
                <w:szCs w:val="28"/>
              </w:rPr>
              <w:t>рублей;</w:t>
            </w:r>
          </w:p>
          <w:p w:rsidR="00105A63" w:rsidRDefault="00105A63">
            <w:pPr>
              <w:jc w:val="both"/>
              <w:rPr>
                <w:spacing w:val="-6"/>
                <w:sz w:val="28"/>
                <w:szCs w:val="28"/>
              </w:rPr>
            </w:pPr>
            <w:r>
              <w:rPr>
                <w:spacing w:val="-6"/>
                <w:sz w:val="28"/>
                <w:szCs w:val="28"/>
              </w:rPr>
              <w:t xml:space="preserve">средства местного бюджета </w:t>
            </w:r>
            <w:r>
              <w:rPr>
                <w:sz w:val="28"/>
                <w:szCs w:val="28"/>
              </w:rPr>
              <w:t xml:space="preserve">371118,9 тыс. </w:t>
            </w:r>
            <w:r>
              <w:rPr>
                <w:spacing w:val="-6"/>
                <w:sz w:val="28"/>
                <w:szCs w:val="28"/>
              </w:rPr>
              <w:t>рублей;</w:t>
            </w:r>
          </w:p>
          <w:p w:rsidR="00105A63" w:rsidRDefault="00105A63">
            <w:pPr>
              <w:jc w:val="both"/>
              <w:rPr>
                <w:spacing w:val="-6"/>
                <w:sz w:val="28"/>
                <w:szCs w:val="28"/>
              </w:rPr>
            </w:pPr>
            <w:r>
              <w:rPr>
                <w:spacing w:val="-6"/>
                <w:sz w:val="28"/>
                <w:szCs w:val="28"/>
              </w:rPr>
              <w:t>внебюджетные источники</w:t>
            </w:r>
            <w:r>
              <w:rPr>
                <w:sz w:val="28"/>
                <w:szCs w:val="28"/>
              </w:rPr>
              <w:t xml:space="preserve">  0 тыс. </w:t>
            </w:r>
            <w:r>
              <w:rPr>
                <w:spacing w:val="-6"/>
                <w:sz w:val="28"/>
                <w:szCs w:val="28"/>
              </w:rPr>
              <w:t>рублей;</w:t>
            </w:r>
          </w:p>
          <w:p w:rsidR="00105A63" w:rsidRDefault="00105A63">
            <w:pPr>
              <w:autoSpaceDE w:val="0"/>
              <w:autoSpaceDN w:val="0"/>
              <w:adjustRightInd w:val="0"/>
              <w:jc w:val="both"/>
              <w:rPr>
                <w:sz w:val="28"/>
                <w:szCs w:val="28"/>
              </w:rPr>
            </w:pPr>
            <w:r>
              <w:rPr>
                <w:spacing w:val="-6"/>
                <w:sz w:val="28"/>
                <w:szCs w:val="28"/>
              </w:rPr>
              <w:t>иные источники</w:t>
            </w:r>
            <w:r>
              <w:rPr>
                <w:sz w:val="28"/>
                <w:szCs w:val="28"/>
              </w:rPr>
              <w:t xml:space="preserve"> 0 тыс. </w:t>
            </w:r>
            <w:r>
              <w:rPr>
                <w:spacing w:val="-6"/>
                <w:sz w:val="28"/>
                <w:szCs w:val="28"/>
              </w:rPr>
              <w:t>рублей</w:t>
            </w:r>
            <w:r>
              <w:rPr>
                <w:sz w:val="28"/>
                <w:szCs w:val="28"/>
              </w:rPr>
              <w:t>»</w:t>
            </w:r>
          </w:p>
        </w:tc>
      </w:tr>
    </w:tbl>
    <w:p w:rsidR="00105A63" w:rsidRDefault="00105A63" w:rsidP="00105A63">
      <w:pPr>
        <w:numPr>
          <w:ilvl w:val="0"/>
          <w:numId w:val="2"/>
        </w:numPr>
        <w:spacing w:after="120"/>
        <w:ind w:left="0" w:right="-81" w:firstLine="709"/>
        <w:jc w:val="both"/>
        <w:rPr>
          <w:sz w:val="28"/>
          <w:szCs w:val="28"/>
        </w:rPr>
      </w:pPr>
      <w:r>
        <w:rPr>
          <w:sz w:val="28"/>
          <w:szCs w:val="28"/>
        </w:rPr>
        <w:t>В приложении №3 пункты 4.1, 4.2, 4.3, 4.5, 4.7, 6.6 и «Итого по муниципальной программе» к указанной муниципальной программе изложить в следующей редакции (прилагается).</w:t>
      </w:r>
    </w:p>
    <w:p w:rsidR="00105A63" w:rsidRDefault="00105A63" w:rsidP="00105A63">
      <w:pPr>
        <w:numPr>
          <w:ilvl w:val="0"/>
          <w:numId w:val="2"/>
        </w:numPr>
        <w:ind w:left="0" w:firstLine="709"/>
        <w:jc w:val="both"/>
        <w:rPr>
          <w:sz w:val="28"/>
          <w:szCs w:val="28"/>
        </w:rPr>
      </w:pPr>
      <w:r>
        <w:rPr>
          <w:sz w:val="28"/>
          <w:szCs w:val="28"/>
        </w:rPr>
        <w:t>Приложение №7 к указанной муниципальной программе изложить в следующей редакции (прилагается).</w:t>
      </w:r>
    </w:p>
    <w:p w:rsidR="00105A63" w:rsidRDefault="00105A63" w:rsidP="00105A63">
      <w:pPr>
        <w:pStyle w:val="ae"/>
        <w:ind w:left="851" w:right="-81"/>
        <w:rPr>
          <w:color w:val="FF0000"/>
          <w:sz w:val="28"/>
          <w:szCs w:val="28"/>
        </w:rPr>
      </w:pPr>
    </w:p>
    <w:p w:rsidR="00105A63" w:rsidRDefault="00105A63" w:rsidP="00105A63">
      <w:pPr>
        <w:pStyle w:val="ae"/>
        <w:ind w:left="851" w:right="-81"/>
        <w:rPr>
          <w:color w:val="FF0000"/>
          <w:sz w:val="28"/>
          <w:szCs w:val="28"/>
        </w:rPr>
      </w:pPr>
    </w:p>
    <w:p w:rsidR="00105A63" w:rsidRDefault="00105A63" w:rsidP="00105A63">
      <w:pPr>
        <w:pStyle w:val="ae"/>
        <w:ind w:left="851" w:right="-81"/>
        <w:rPr>
          <w:color w:val="FF0000"/>
          <w:sz w:val="28"/>
          <w:szCs w:val="28"/>
        </w:rPr>
      </w:pPr>
    </w:p>
    <w:p w:rsidR="00105A63" w:rsidRDefault="00105A63" w:rsidP="00105A63">
      <w:pPr>
        <w:pStyle w:val="ae"/>
        <w:ind w:left="851" w:right="-81"/>
        <w:rPr>
          <w:color w:val="FF0000"/>
          <w:sz w:val="28"/>
          <w:szCs w:val="28"/>
        </w:rPr>
      </w:pPr>
    </w:p>
    <w:p w:rsidR="00105A63" w:rsidRDefault="00105A63" w:rsidP="00105A63">
      <w:pPr>
        <w:pStyle w:val="ae"/>
        <w:ind w:right="-81"/>
        <w:rPr>
          <w:color w:val="FF0000"/>
          <w:sz w:val="28"/>
          <w:szCs w:val="28"/>
        </w:rPr>
      </w:pPr>
    </w:p>
    <w:p w:rsidR="00105A63" w:rsidRDefault="00105A63" w:rsidP="00105A63">
      <w:pPr>
        <w:pStyle w:val="ae"/>
        <w:ind w:right="-81"/>
        <w:rPr>
          <w:color w:val="FF0000"/>
          <w:sz w:val="28"/>
          <w:szCs w:val="28"/>
        </w:rPr>
      </w:pPr>
    </w:p>
    <w:p w:rsidR="00105A63" w:rsidRDefault="00105A63" w:rsidP="00105A63">
      <w:pPr>
        <w:pStyle w:val="ae"/>
        <w:ind w:right="-81"/>
        <w:rPr>
          <w:color w:val="FF0000"/>
          <w:sz w:val="28"/>
          <w:szCs w:val="28"/>
        </w:rPr>
      </w:pPr>
    </w:p>
    <w:p w:rsidR="00105A63" w:rsidRDefault="00105A63" w:rsidP="00105A63">
      <w:pPr>
        <w:rPr>
          <w:rFonts w:ascii="Courier New" w:hAnsi="Courier New" w:cs="Courier New"/>
          <w:color w:val="FF0000"/>
          <w:sz w:val="20"/>
        </w:rPr>
        <w:sectPr w:rsidR="00105A63">
          <w:pgSz w:w="11906" w:h="16838"/>
          <w:pgMar w:top="851" w:right="851" w:bottom="851" w:left="1701" w:header="709" w:footer="709" w:gutter="0"/>
          <w:pgNumType w:start="1"/>
          <w:cols w:space="720"/>
        </w:sectPr>
      </w:pPr>
    </w:p>
    <w:p w:rsidR="00105A63" w:rsidRDefault="00105A63" w:rsidP="00105A63">
      <w:pPr>
        <w:tabs>
          <w:tab w:val="left" w:pos="7290"/>
        </w:tabs>
        <w:autoSpaceDE w:val="0"/>
        <w:autoSpaceDN w:val="0"/>
        <w:adjustRightInd w:val="0"/>
        <w:jc w:val="right"/>
      </w:pPr>
      <w:r>
        <w:lastRenderedPageBreak/>
        <w:t>Приложение № 3</w:t>
      </w:r>
    </w:p>
    <w:p w:rsidR="00105A63" w:rsidRDefault="00105A63" w:rsidP="00105A63">
      <w:pPr>
        <w:tabs>
          <w:tab w:val="left" w:pos="6660"/>
        </w:tabs>
        <w:autoSpaceDE w:val="0"/>
        <w:autoSpaceDN w:val="0"/>
        <w:adjustRightInd w:val="0"/>
        <w:jc w:val="right"/>
      </w:pPr>
      <w:r>
        <w:t>к муниципальной программе</w:t>
      </w:r>
    </w:p>
    <w:p w:rsidR="00105A63" w:rsidRDefault="00105A63" w:rsidP="00105A63">
      <w:pPr>
        <w:autoSpaceDE w:val="0"/>
        <w:autoSpaceDN w:val="0"/>
        <w:adjustRightInd w:val="0"/>
        <w:jc w:val="right"/>
      </w:pPr>
      <w:r>
        <w:t xml:space="preserve">«Защита населения на территории </w:t>
      </w:r>
    </w:p>
    <w:p w:rsidR="00105A63" w:rsidRDefault="00105A63" w:rsidP="00105A63">
      <w:pPr>
        <w:autoSpaceDE w:val="0"/>
        <w:autoSpaceDN w:val="0"/>
        <w:adjustRightInd w:val="0"/>
        <w:jc w:val="right"/>
      </w:pPr>
      <w:proofErr w:type="spellStart"/>
      <w:r>
        <w:t>Пинежского</w:t>
      </w:r>
      <w:proofErr w:type="spellEnd"/>
      <w:r>
        <w:t xml:space="preserve"> муниципального округа Архангельской области</w:t>
      </w:r>
    </w:p>
    <w:p w:rsidR="00105A63" w:rsidRDefault="00105A63" w:rsidP="00105A63">
      <w:pPr>
        <w:autoSpaceDE w:val="0"/>
        <w:autoSpaceDN w:val="0"/>
        <w:adjustRightInd w:val="0"/>
        <w:jc w:val="right"/>
      </w:pPr>
      <w:r>
        <w:t xml:space="preserve"> от чрезвычайных ситуаций, обеспечение пожарной безопасности</w:t>
      </w:r>
    </w:p>
    <w:p w:rsidR="00105A63" w:rsidRDefault="00105A63" w:rsidP="00105A63">
      <w:pPr>
        <w:autoSpaceDE w:val="0"/>
        <w:autoSpaceDN w:val="0"/>
        <w:adjustRightInd w:val="0"/>
        <w:jc w:val="right"/>
      </w:pPr>
      <w:r>
        <w:t xml:space="preserve"> и обеспечение безопасности людей на водных объектах»</w:t>
      </w:r>
    </w:p>
    <w:p w:rsidR="00105A63" w:rsidRDefault="00105A63" w:rsidP="00105A63">
      <w:pPr>
        <w:autoSpaceDE w:val="0"/>
        <w:autoSpaceDN w:val="0"/>
        <w:adjustRightInd w:val="0"/>
        <w:rPr>
          <w:color w:val="FF0000"/>
        </w:rPr>
      </w:pPr>
    </w:p>
    <w:p w:rsidR="00105A63" w:rsidRDefault="00105A63" w:rsidP="00105A63">
      <w:pPr>
        <w:autoSpaceDE w:val="0"/>
        <w:autoSpaceDN w:val="0"/>
        <w:adjustRightInd w:val="0"/>
        <w:jc w:val="center"/>
        <w:rPr>
          <w:sz w:val="28"/>
          <w:szCs w:val="28"/>
        </w:rPr>
      </w:pPr>
      <w:r>
        <w:rPr>
          <w:sz w:val="28"/>
          <w:szCs w:val="28"/>
        </w:rPr>
        <w:t>ПЕРЕЧЕНЬ МЕРОПРИЯТИЙ</w:t>
      </w:r>
    </w:p>
    <w:p w:rsidR="00105A63" w:rsidRDefault="00105A63" w:rsidP="00105A63">
      <w:pPr>
        <w:autoSpaceDE w:val="0"/>
        <w:autoSpaceDN w:val="0"/>
        <w:adjustRightInd w:val="0"/>
        <w:jc w:val="center"/>
        <w:rPr>
          <w:sz w:val="28"/>
          <w:szCs w:val="28"/>
        </w:rPr>
      </w:pPr>
      <w:r>
        <w:rPr>
          <w:sz w:val="28"/>
          <w:szCs w:val="28"/>
        </w:rPr>
        <w:t xml:space="preserve">муниципальной программы </w:t>
      </w:r>
    </w:p>
    <w:p w:rsidR="00105A63" w:rsidRDefault="00105A63" w:rsidP="00105A63">
      <w:pPr>
        <w:autoSpaceDE w:val="0"/>
        <w:autoSpaceDN w:val="0"/>
        <w:adjustRightInd w:val="0"/>
        <w:ind w:firstLine="540"/>
        <w:jc w:val="center"/>
        <w:rPr>
          <w:sz w:val="28"/>
          <w:szCs w:val="28"/>
        </w:rPr>
      </w:pPr>
      <w:r>
        <w:rPr>
          <w:sz w:val="28"/>
          <w:szCs w:val="28"/>
        </w:rPr>
        <w:t xml:space="preserve">«Защита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p w:rsidR="00105A63" w:rsidRDefault="00105A63" w:rsidP="00105A63">
      <w:pPr>
        <w:autoSpaceDE w:val="0"/>
        <w:autoSpaceDN w:val="0"/>
        <w:adjustRightInd w:val="0"/>
        <w:ind w:firstLine="540"/>
        <w:jc w:val="center"/>
        <w:rPr>
          <w:sz w:val="28"/>
          <w:szCs w:val="28"/>
        </w:rPr>
      </w:pPr>
    </w:p>
    <w:tbl>
      <w:tblPr>
        <w:tblW w:w="15390" w:type="dxa"/>
        <w:tblInd w:w="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3684"/>
        <w:gridCol w:w="2550"/>
        <w:gridCol w:w="1559"/>
        <w:gridCol w:w="1134"/>
        <w:gridCol w:w="840"/>
        <w:gridCol w:w="862"/>
        <w:gridCol w:w="792"/>
        <w:gridCol w:w="993"/>
        <w:gridCol w:w="992"/>
        <w:gridCol w:w="1984"/>
      </w:tblGrid>
      <w:tr w:rsidR="00105A63" w:rsidTr="00105A63">
        <w:trPr>
          <w:trHeight w:val="476"/>
        </w:trPr>
        <w:tc>
          <w:tcPr>
            <w:tcW w:w="3686" w:type="dxa"/>
            <w:vMerge w:val="restart"/>
            <w:tcBorders>
              <w:top w:val="single" w:sz="8" w:space="0" w:color="auto"/>
              <w:left w:val="single" w:sz="8"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Наименование</w:t>
            </w:r>
          </w:p>
          <w:p w:rsidR="00105A63" w:rsidRDefault="00105A63">
            <w:pPr>
              <w:autoSpaceDE w:val="0"/>
              <w:autoSpaceDN w:val="0"/>
              <w:adjustRightInd w:val="0"/>
              <w:jc w:val="center"/>
              <w:rPr>
                <w:sz w:val="20"/>
              </w:rPr>
            </w:pPr>
            <w:r>
              <w:rPr>
                <w:sz w:val="20"/>
              </w:rPr>
              <w:t>мероприятия</w:t>
            </w:r>
          </w:p>
        </w:tc>
        <w:tc>
          <w:tcPr>
            <w:tcW w:w="2551" w:type="dxa"/>
            <w:vMerge w:val="restart"/>
            <w:tcBorders>
              <w:top w:val="single" w:sz="8" w:space="0" w:color="auto"/>
              <w:left w:val="single" w:sz="8"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Ответственный</w:t>
            </w:r>
          </w:p>
          <w:p w:rsidR="00105A63" w:rsidRDefault="00105A63">
            <w:pPr>
              <w:autoSpaceDE w:val="0"/>
              <w:autoSpaceDN w:val="0"/>
              <w:adjustRightInd w:val="0"/>
              <w:jc w:val="center"/>
              <w:rPr>
                <w:sz w:val="20"/>
              </w:rPr>
            </w:pPr>
            <w:r>
              <w:rPr>
                <w:sz w:val="20"/>
              </w:rPr>
              <w:t>исполнитель,</w:t>
            </w:r>
          </w:p>
          <w:p w:rsidR="00105A63" w:rsidRDefault="00105A63">
            <w:pPr>
              <w:autoSpaceDE w:val="0"/>
              <w:autoSpaceDN w:val="0"/>
              <w:adjustRightInd w:val="0"/>
              <w:jc w:val="center"/>
              <w:rPr>
                <w:sz w:val="20"/>
              </w:rPr>
            </w:pPr>
            <w:r>
              <w:rPr>
                <w:sz w:val="20"/>
              </w:rPr>
              <w:t>соисполнители</w:t>
            </w:r>
          </w:p>
        </w:tc>
        <w:tc>
          <w:tcPr>
            <w:tcW w:w="1559" w:type="dxa"/>
            <w:vMerge w:val="restart"/>
            <w:tcBorders>
              <w:top w:val="single" w:sz="8" w:space="0" w:color="auto"/>
              <w:left w:val="single" w:sz="8" w:space="0" w:color="auto"/>
              <w:bottom w:val="single" w:sz="8" w:space="0" w:color="auto"/>
              <w:right w:val="single" w:sz="8" w:space="0" w:color="auto"/>
            </w:tcBorders>
            <w:vAlign w:val="center"/>
            <w:hideMark/>
          </w:tcPr>
          <w:p w:rsidR="00105A63" w:rsidRDefault="00105A63">
            <w:pPr>
              <w:autoSpaceDE w:val="0"/>
              <w:autoSpaceDN w:val="0"/>
              <w:adjustRightInd w:val="0"/>
              <w:ind w:right="-75"/>
              <w:jc w:val="center"/>
              <w:rPr>
                <w:sz w:val="20"/>
              </w:rPr>
            </w:pPr>
            <w:r>
              <w:rPr>
                <w:sz w:val="20"/>
              </w:rPr>
              <w:t>Источник</w:t>
            </w:r>
          </w:p>
          <w:p w:rsidR="00105A63" w:rsidRDefault="00105A63">
            <w:pPr>
              <w:autoSpaceDE w:val="0"/>
              <w:autoSpaceDN w:val="0"/>
              <w:adjustRightInd w:val="0"/>
              <w:ind w:right="-75"/>
              <w:jc w:val="center"/>
              <w:rPr>
                <w:sz w:val="20"/>
              </w:rPr>
            </w:pPr>
            <w:r>
              <w:rPr>
                <w:sz w:val="20"/>
              </w:rPr>
              <w:t>финансирования</w:t>
            </w:r>
          </w:p>
        </w:tc>
        <w:tc>
          <w:tcPr>
            <w:tcW w:w="5613" w:type="dxa"/>
            <w:gridSpan w:val="6"/>
            <w:tcBorders>
              <w:top w:val="single" w:sz="4" w:space="0" w:color="auto"/>
              <w:left w:val="single" w:sz="8"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Объем финансирования, тыс. рублей</w:t>
            </w:r>
          </w:p>
        </w:tc>
        <w:tc>
          <w:tcPr>
            <w:tcW w:w="1984" w:type="dxa"/>
            <w:vMerge w:val="restart"/>
            <w:tcBorders>
              <w:top w:val="single" w:sz="8" w:space="0" w:color="auto"/>
              <w:left w:val="single" w:sz="4"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Показатели</w:t>
            </w:r>
          </w:p>
          <w:p w:rsidR="00105A63" w:rsidRDefault="00105A63">
            <w:pPr>
              <w:autoSpaceDE w:val="0"/>
              <w:autoSpaceDN w:val="0"/>
              <w:adjustRightInd w:val="0"/>
              <w:jc w:val="center"/>
              <w:rPr>
                <w:sz w:val="20"/>
              </w:rPr>
            </w:pPr>
            <w:r>
              <w:rPr>
                <w:sz w:val="20"/>
              </w:rPr>
              <w:t>результата</w:t>
            </w:r>
          </w:p>
          <w:p w:rsidR="00105A63" w:rsidRDefault="00105A63">
            <w:pPr>
              <w:autoSpaceDE w:val="0"/>
              <w:autoSpaceDN w:val="0"/>
              <w:adjustRightInd w:val="0"/>
              <w:jc w:val="center"/>
              <w:rPr>
                <w:sz w:val="20"/>
              </w:rPr>
            </w:pPr>
            <w:r>
              <w:rPr>
                <w:sz w:val="20"/>
              </w:rPr>
              <w:t>реализации</w:t>
            </w:r>
          </w:p>
          <w:p w:rsidR="00105A63" w:rsidRDefault="00105A63">
            <w:pPr>
              <w:autoSpaceDE w:val="0"/>
              <w:autoSpaceDN w:val="0"/>
              <w:adjustRightInd w:val="0"/>
              <w:jc w:val="center"/>
              <w:rPr>
                <w:sz w:val="20"/>
              </w:rPr>
            </w:pPr>
            <w:r>
              <w:rPr>
                <w:sz w:val="20"/>
              </w:rPr>
              <w:t>мероприятия</w:t>
            </w:r>
          </w:p>
          <w:p w:rsidR="00105A63" w:rsidRDefault="00105A63">
            <w:pPr>
              <w:autoSpaceDE w:val="0"/>
              <w:autoSpaceDN w:val="0"/>
              <w:adjustRightInd w:val="0"/>
              <w:jc w:val="center"/>
              <w:rPr>
                <w:sz w:val="20"/>
              </w:rPr>
            </w:pPr>
            <w:r>
              <w:rPr>
                <w:sz w:val="20"/>
              </w:rPr>
              <w:t>по годам</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sz w:val="20"/>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sz w:val="20"/>
              </w:rPr>
            </w:pPr>
          </w:p>
        </w:tc>
        <w:tc>
          <w:tcPr>
            <w:tcW w:w="1559"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sz w:val="20"/>
              </w:rPr>
            </w:pP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всего</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2024</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2025</w:t>
            </w:r>
          </w:p>
        </w:tc>
        <w:tc>
          <w:tcPr>
            <w:tcW w:w="792" w:type="dxa"/>
            <w:tcBorders>
              <w:top w:val="single" w:sz="8" w:space="0" w:color="auto"/>
              <w:left w:val="single" w:sz="8" w:space="0" w:color="auto"/>
              <w:bottom w:val="single" w:sz="8" w:space="0" w:color="auto"/>
              <w:right w:val="single" w:sz="4" w:space="0" w:color="auto"/>
            </w:tcBorders>
            <w:vAlign w:val="center"/>
            <w:hideMark/>
          </w:tcPr>
          <w:p w:rsidR="00105A63" w:rsidRDefault="00105A63">
            <w:pPr>
              <w:autoSpaceDE w:val="0"/>
              <w:autoSpaceDN w:val="0"/>
              <w:adjustRightInd w:val="0"/>
              <w:jc w:val="center"/>
              <w:rPr>
                <w:sz w:val="20"/>
              </w:rPr>
            </w:pPr>
            <w:r>
              <w:rPr>
                <w:sz w:val="20"/>
              </w:rPr>
              <w:t>2026</w:t>
            </w:r>
          </w:p>
        </w:tc>
        <w:tc>
          <w:tcPr>
            <w:tcW w:w="993" w:type="dxa"/>
            <w:tcBorders>
              <w:top w:val="single" w:sz="8" w:space="0" w:color="auto"/>
              <w:left w:val="single" w:sz="4"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2027</w:t>
            </w:r>
          </w:p>
        </w:tc>
        <w:tc>
          <w:tcPr>
            <w:tcW w:w="992" w:type="dxa"/>
            <w:tcBorders>
              <w:top w:val="single" w:sz="8" w:space="0" w:color="auto"/>
              <w:left w:val="single" w:sz="4" w:space="0" w:color="auto"/>
              <w:bottom w:val="single" w:sz="8" w:space="0" w:color="auto"/>
              <w:right w:val="single" w:sz="8" w:space="0" w:color="auto"/>
            </w:tcBorders>
            <w:vAlign w:val="center"/>
            <w:hideMark/>
          </w:tcPr>
          <w:p w:rsidR="00105A63" w:rsidRDefault="00105A63">
            <w:pPr>
              <w:autoSpaceDE w:val="0"/>
              <w:autoSpaceDN w:val="0"/>
              <w:adjustRightInd w:val="0"/>
              <w:jc w:val="center"/>
              <w:rPr>
                <w:sz w:val="20"/>
              </w:rPr>
            </w:pPr>
            <w:r>
              <w:rPr>
                <w:sz w:val="20"/>
              </w:rPr>
              <w:t>2028</w:t>
            </w:r>
          </w:p>
        </w:tc>
        <w:tc>
          <w:tcPr>
            <w:tcW w:w="1984" w:type="dxa"/>
            <w:vMerge/>
            <w:tcBorders>
              <w:top w:val="single" w:sz="8" w:space="0" w:color="auto"/>
              <w:left w:val="single" w:sz="4" w:space="0" w:color="auto"/>
              <w:bottom w:val="single" w:sz="8" w:space="0" w:color="auto"/>
              <w:right w:val="single" w:sz="8" w:space="0" w:color="auto"/>
            </w:tcBorders>
            <w:vAlign w:val="center"/>
            <w:hideMark/>
          </w:tcPr>
          <w:p w:rsidR="00105A63" w:rsidRDefault="00105A63">
            <w:pPr>
              <w:rPr>
                <w:sz w:val="20"/>
              </w:rPr>
            </w:pPr>
          </w:p>
        </w:tc>
      </w:tr>
      <w:tr w:rsidR="00105A63" w:rsidTr="00105A63">
        <w:tc>
          <w:tcPr>
            <w:tcW w:w="3686"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1</w:t>
            </w:r>
          </w:p>
        </w:tc>
        <w:tc>
          <w:tcPr>
            <w:tcW w:w="2551"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2</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3</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4</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5</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6</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7</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8</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9</w:t>
            </w:r>
          </w:p>
        </w:tc>
        <w:tc>
          <w:tcPr>
            <w:tcW w:w="1984"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rPr>
                <w:sz w:val="20"/>
              </w:rPr>
              <w:t>10</w:t>
            </w: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r>
              <w:t>4.1 Ремонт пожарных водоемов (ИНППВ) приложение №4 всего за округ, в том числе:</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 xml:space="preserve">отдел по делам ГО и ЧС администрации </w:t>
            </w:r>
            <w:proofErr w:type="spellStart"/>
            <w:r>
              <w:t>Пинежского</w:t>
            </w:r>
            <w:proofErr w:type="spellEnd"/>
            <w:r>
              <w:t xml:space="preserve"> муниципального округа Архангельской области</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1202,5</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100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262,5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262,5</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262,5</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315</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Ремонт пожарных водоемов</w:t>
            </w:r>
          </w:p>
          <w:p w:rsidR="00105A63" w:rsidRDefault="00105A63">
            <w:pPr>
              <w:autoSpaceDE w:val="0"/>
              <w:autoSpaceDN w:val="0"/>
              <w:adjustRightInd w:val="0"/>
              <w:jc w:val="center"/>
            </w:pPr>
            <w:r>
              <w:t>5 – 2025;</w:t>
            </w:r>
          </w:p>
          <w:p w:rsidR="00105A63" w:rsidRDefault="00105A63">
            <w:pPr>
              <w:autoSpaceDE w:val="0"/>
              <w:autoSpaceDN w:val="0"/>
              <w:adjustRightInd w:val="0"/>
              <w:jc w:val="center"/>
            </w:pPr>
            <w:r>
              <w:t>5 – 2026;</w:t>
            </w:r>
          </w:p>
          <w:p w:rsidR="00105A63" w:rsidRDefault="00105A63">
            <w:pPr>
              <w:autoSpaceDE w:val="0"/>
              <w:autoSpaceDN w:val="0"/>
              <w:adjustRightInd w:val="0"/>
              <w:jc w:val="center"/>
            </w:pPr>
            <w:r>
              <w:t>5 – 2027;</w:t>
            </w:r>
          </w:p>
          <w:p w:rsidR="00105A63" w:rsidRDefault="00105A63">
            <w:pPr>
              <w:autoSpaceDE w:val="0"/>
              <w:autoSpaceDN w:val="0"/>
              <w:adjustRightInd w:val="0"/>
              <w:jc w:val="center"/>
              <w:rPr>
                <w:color w:val="FF0000"/>
              </w:rPr>
            </w:pPr>
            <w:r>
              <w:t>6 – 2028</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right="-1"/>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right="-1"/>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right="-1"/>
              <w:jc w:val="center"/>
              <w:rPr>
                <w:sz w:val="20"/>
              </w:rPr>
            </w:pPr>
            <w:r>
              <w:rPr>
                <w:sz w:val="20"/>
              </w:rPr>
              <w:t>1202,5</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100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262,5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262,5</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262,5</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315</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right="-1"/>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 xml:space="preserve">- </w:t>
            </w:r>
            <w:proofErr w:type="spellStart"/>
            <w:r>
              <w:t>Пинежский</w:t>
            </w:r>
            <w:proofErr w:type="spellEnd"/>
            <w:r>
              <w:t xml:space="preserve"> территориальный отдел</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proofErr w:type="spellStart"/>
            <w:r>
              <w:t>Пинежский</w:t>
            </w:r>
            <w:proofErr w:type="spellEnd"/>
            <w:r>
              <w:t xml:space="preserve"> территориальный отдел</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105</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105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Ремонт пожарных водоемов</w:t>
            </w:r>
          </w:p>
          <w:p w:rsidR="00105A63" w:rsidRDefault="00105A63">
            <w:pPr>
              <w:autoSpaceDE w:val="0"/>
              <w:autoSpaceDN w:val="0"/>
              <w:adjustRightInd w:val="0"/>
              <w:jc w:val="center"/>
              <w:rPr>
                <w:color w:val="FF0000"/>
                <w:sz w:val="20"/>
              </w:rPr>
            </w:pPr>
            <w:r>
              <w:t>2 – 2025</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right="-1"/>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right="-1"/>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105</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105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right="-1"/>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tabs>
                <w:tab w:val="left" w:pos="720"/>
              </w:tabs>
              <w:autoSpaceDE w:val="0"/>
              <w:autoSpaceDN w:val="0"/>
              <w:adjustRightInd w:val="0"/>
              <w:ind w:left="-139" w:right="-109"/>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 xml:space="preserve">4.2 Содержание пожарных </w:t>
            </w:r>
            <w:r>
              <w:lastRenderedPageBreak/>
              <w:t xml:space="preserve">водоемов (ИНППВ) (заполнение водой после пожаров, расчистка </w:t>
            </w:r>
            <w:proofErr w:type="spellStart"/>
            <w:r>
              <w:t>подъезных</w:t>
            </w:r>
            <w:proofErr w:type="spellEnd"/>
            <w:r>
              <w:t xml:space="preserve"> путей в зимний период, покос травы)</w:t>
            </w:r>
            <w:r>
              <w:rPr>
                <w:rFonts w:ascii="Arial" w:hAnsi="Arial" w:cs="Arial"/>
                <w:sz w:val="20"/>
              </w:rPr>
              <w:t xml:space="preserve"> </w:t>
            </w:r>
            <w:r>
              <w:t>всего за округ, в том числе:</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lastRenderedPageBreak/>
              <w:t xml:space="preserve">отдел по делам ГО и </w:t>
            </w:r>
            <w:r>
              <w:lastRenderedPageBreak/>
              <w:t xml:space="preserve">ЧС администрации </w:t>
            </w:r>
            <w:proofErr w:type="spellStart"/>
            <w:r>
              <w:t>Пинежского</w:t>
            </w:r>
            <w:proofErr w:type="spellEnd"/>
            <w:r>
              <w:t xml:space="preserve"> муниципального округа Архангельской области</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lastRenderedPageBreak/>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right="-1"/>
              <w:jc w:val="center"/>
              <w:rPr>
                <w:sz w:val="20"/>
              </w:rPr>
            </w:pPr>
            <w:r>
              <w:rPr>
                <w:sz w:val="20"/>
              </w:rPr>
              <w:t>8278,7</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598,7</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 xml:space="preserve">Расчистка </w:t>
            </w:r>
            <w:proofErr w:type="spellStart"/>
            <w:r>
              <w:lastRenderedPageBreak/>
              <w:t>подъезных</w:t>
            </w:r>
            <w:proofErr w:type="spellEnd"/>
            <w:r>
              <w:t xml:space="preserve"> путей в зимний период, и покос травы, ежегодно.</w:t>
            </w:r>
          </w:p>
          <w:p w:rsidR="00105A63" w:rsidRDefault="00105A63">
            <w:pPr>
              <w:autoSpaceDE w:val="0"/>
              <w:autoSpaceDN w:val="0"/>
              <w:adjustRightInd w:val="0"/>
              <w:jc w:val="center"/>
              <w:rPr>
                <w:color w:val="FF0000"/>
              </w:rPr>
            </w:pPr>
            <w:r>
              <w:t>Заполнение водой после пожаров</w:t>
            </w:r>
            <w:proofErr w:type="gramStart"/>
            <w:r>
              <w:t>.</w:t>
            </w:r>
            <w:proofErr w:type="gramEnd"/>
            <w:r>
              <w:t xml:space="preserve"> (</w:t>
            </w:r>
            <w:proofErr w:type="gramStart"/>
            <w:r>
              <w:t>п</w:t>
            </w:r>
            <w:proofErr w:type="gramEnd"/>
            <w:r>
              <w:t>осле пожара)</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right="-1"/>
              <w:jc w:val="center"/>
              <w:rPr>
                <w:sz w:val="20"/>
              </w:rPr>
            </w:pPr>
            <w:r>
              <w:rPr>
                <w:sz w:val="20"/>
              </w:rPr>
              <w:t>8278,7</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598,7</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1920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 xml:space="preserve">- </w:t>
            </w:r>
            <w:proofErr w:type="spellStart"/>
            <w:r>
              <w:t>Пинежский</w:t>
            </w:r>
            <w:proofErr w:type="spellEnd"/>
            <w:r>
              <w:t xml:space="preserve"> территориальный отдел</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proofErr w:type="spellStart"/>
            <w:r>
              <w:t>Пинежский</w:t>
            </w:r>
            <w:proofErr w:type="spellEnd"/>
            <w:r>
              <w:t xml:space="preserve"> территориальный отдел</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right="-1"/>
              <w:jc w:val="center"/>
              <w:rPr>
                <w:sz w:val="20"/>
              </w:rPr>
            </w:pPr>
            <w:r>
              <w:rPr>
                <w:sz w:val="20"/>
              </w:rPr>
              <w:t>1006</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261,5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261,5</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241,5</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241,5</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right="-1"/>
              <w:jc w:val="center"/>
              <w:rPr>
                <w:sz w:val="20"/>
              </w:rPr>
            </w:pPr>
            <w:r>
              <w:rPr>
                <w:sz w:val="20"/>
              </w:rPr>
              <w:t>1006</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261,5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261,5</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241,5</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tabs>
                <w:tab w:val="left" w:pos="720"/>
              </w:tabs>
              <w:autoSpaceDE w:val="0"/>
              <w:autoSpaceDN w:val="0"/>
              <w:adjustRightInd w:val="0"/>
              <w:ind w:left="-139" w:right="-109"/>
              <w:jc w:val="center"/>
              <w:rPr>
                <w:sz w:val="20"/>
              </w:rPr>
            </w:pPr>
            <w:r>
              <w:rPr>
                <w:sz w:val="20"/>
              </w:rPr>
              <w:t>241,5</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rPr>
            </w:pP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4.3 Строительство пожарных водоемов (ИНППВ) приложение №5</w:t>
            </w:r>
            <w:r>
              <w:rPr>
                <w:rFonts w:ascii="Arial" w:hAnsi="Arial" w:cs="Arial"/>
                <w:sz w:val="20"/>
              </w:rPr>
              <w:t xml:space="preserve"> </w:t>
            </w:r>
            <w:r>
              <w:t>всего за округ, в том числе:</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 xml:space="preserve">отдел по делам ГО и ЧС администрации </w:t>
            </w:r>
            <w:proofErr w:type="spellStart"/>
            <w:r>
              <w:t>Пинежского</w:t>
            </w:r>
            <w:proofErr w:type="spellEnd"/>
            <w:r>
              <w:t xml:space="preserve"> муниципального округа Архангельской области</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p w:rsidR="00105A63" w:rsidRDefault="00105A63">
            <w:pPr>
              <w:autoSpaceDE w:val="0"/>
              <w:autoSpaceDN w:val="0"/>
              <w:adjustRightInd w:val="0"/>
              <w:rPr>
                <w:sz w:val="20"/>
              </w:rPr>
            </w:pPr>
            <w:r>
              <w:rPr>
                <w:sz w:val="20"/>
              </w:rPr>
              <w:t xml:space="preserve">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336027,2</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1534,4</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82856</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82856</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84390,4</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84390,4</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Строительство пожарных водоемов:</w:t>
            </w:r>
          </w:p>
          <w:p w:rsidR="00105A63" w:rsidRDefault="00105A63">
            <w:pPr>
              <w:autoSpaceDE w:val="0"/>
              <w:autoSpaceDN w:val="0"/>
              <w:adjustRightInd w:val="0"/>
              <w:jc w:val="center"/>
            </w:pPr>
            <w:r>
              <w:t>54 – 2025;</w:t>
            </w:r>
          </w:p>
          <w:p w:rsidR="00105A63" w:rsidRDefault="00105A63">
            <w:pPr>
              <w:autoSpaceDE w:val="0"/>
              <w:autoSpaceDN w:val="0"/>
              <w:adjustRightInd w:val="0"/>
              <w:jc w:val="center"/>
            </w:pPr>
            <w:r>
              <w:t>54 – 2026;</w:t>
            </w:r>
          </w:p>
          <w:p w:rsidR="00105A63" w:rsidRDefault="00105A63">
            <w:pPr>
              <w:autoSpaceDE w:val="0"/>
              <w:autoSpaceDN w:val="0"/>
              <w:adjustRightInd w:val="0"/>
              <w:jc w:val="center"/>
            </w:pPr>
            <w:r>
              <w:t>55 – 2027;</w:t>
            </w:r>
          </w:p>
          <w:p w:rsidR="00105A63" w:rsidRDefault="00105A63">
            <w:pPr>
              <w:autoSpaceDE w:val="0"/>
              <w:autoSpaceDN w:val="0"/>
              <w:adjustRightInd w:val="0"/>
              <w:jc w:val="center"/>
            </w:pPr>
            <w:r>
              <w:t xml:space="preserve">55 – 2028 </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1534,4</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1534,4</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334492,8</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82856</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82856</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84390,4</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84390,4</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 xml:space="preserve">- </w:t>
            </w:r>
            <w:proofErr w:type="spellStart"/>
            <w:r>
              <w:t>Пинежский</w:t>
            </w:r>
            <w:proofErr w:type="spellEnd"/>
            <w:r>
              <w:t xml:space="preserve"> территориальный отдел</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proofErr w:type="spellStart"/>
            <w:r>
              <w:t>Пинежский</w:t>
            </w:r>
            <w:proofErr w:type="spellEnd"/>
            <w:r>
              <w:t xml:space="preserve"> территориальный отдел</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36824,9</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1534,4</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35290,5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Строительство пожарных водоемов:</w:t>
            </w:r>
          </w:p>
          <w:p w:rsidR="00105A63" w:rsidRDefault="00105A63">
            <w:pPr>
              <w:autoSpaceDE w:val="0"/>
              <w:autoSpaceDN w:val="0"/>
              <w:adjustRightInd w:val="0"/>
              <w:jc w:val="center"/>
            </w:pPr>
            <w:r>
              <w:t>1 – 2024</w:t>
            </w:r>
          </w:p>
          <w:p w:rsidR="00105A63" w:rsidRDefault="00105A63">
            <w:pPr>
              <w:autoSpaceDE w:val="0"/>
              <w:autoSpaceDN w:val="0"/>
              <w:adjustRightInd w:val="0"/>
              <w:jc w:val="center"/>
            </w:pPr>
            <w:r>
              <w:t>22 – 2025</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1534,4</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1534,4</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35290,5</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35290,5</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ind w:left="-109" w:right="-76"/>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jc w:val="both"/>
            </w:pPr>
            <w:r>
              <w:t xml:space="preserve">4.5. Оснащение мест проживания многодетных семей, семей, </w:t>
            </w:r>
            <w:r>
              <w:lastRenderedPageBreak/>
              <w:t xml:space="preserve">находящихся в трудной жизненной ситуации в социально опасном положении автономными дымовыми пожарными </w:t>
            </w:r>
            <w:proofErr w:type="spellStart"/>
            <w:r>
              <w:t>извещателями</w:t>
            </w:r>
            <w:proofErr w:type="spellEnd"/>
            <w:r>
              <w:t xml:space="preserve"> (АДПИ) приложение №7</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lastRenderedPageBreak/>
              <w:t xml:space="preserve">отдел по делам ГО и ЧС администрации </w:t>
            </w:r>
            <w:proofErr w:type="spellStart"/>
            <w:r>
              <w:lastRenderedPageBreak/>
              <w:t>Пинежского</w:t>
            </w:r>
            <w:proofErr w:type="spellEnd"/>
            <w:r>
              <w:t xml:space="preserve"> муниципального округа Архангельской области</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lastRenderedPageBreak/>
              <w:t xml:space="preserve">итого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19,7</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19,7</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ind w:left="-47" w:right="-75"/>
              <w:jc w:val="center"/>
            </w:pPr>
            <w:r>
              <w:t xml:space="preserve">Оснащение мест проживания </w:t>
            </w:r>
            <w:r>
              <w:lastRenderedPageBreak/>
              <w:t>многодетных семей, семей, находящихся в трудной жизненной ситуации в социально опасном положении АДПИ в 2024 году областной бюджет</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19,7</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19,7</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4.7. Оборудование минерализованных полос в населенных пунктах, подверженных угрозе лесных пожаров</w:t>
            </w:r>
            <w:proofErr w:type="gramStart"/>
            <w:r>
              <w:t>.</w:t>
            </w:r>
            <w:proofErr w:type="gramEnd"/>
            <w:r>
              <w:t xml:space="preserve"> </w:t>
            </w:r>
            <w:proofErr w:type="gramStart"/>
            <w:r>
              <w:t>п</w:t>
            </w:r>
            <w:proofErr w:type="gramEnd"/>
            <w:r>
              <w:t>риложение №6 всего за округ, в том числе:</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 xml:space="preserve">отдел по делам ГО и ЧС администрации </w:t>
            </w:r>
            <w:proofErr w:type="spellStart"/>
            <w:r>
              <w:t>Пинежского</w:t>
            </w:r>
            <w:proofErr w:type="spellEnd"/>
            <w:r>
              <w:t xml:space="preserve"> муниципального округа Архангельской области</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center"/>
              <w:rPr>
                <w:sz w:val="20"/>
              </w:rPr>
            </w:pPr>
            <w:r>
              <w:rPr>
                <w:sz w:val="20"/>
              </w:rPr>
              <w:t>15083,6</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200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3720,9</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3720,9</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3720,9</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3720,9</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Один раз в два оборудование (опашка) минерализованных полос  57 населенных пунктов, подверженных угрозе лесных пожаров.</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15083,6</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200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3720,9</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3720,9</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3720,9</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3720,9</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 xml:space="preserve">- </w:t>
            </w:r>
            <w:proofErr w:type="spellStart"/>
            <w:r>
              <w:t>Пинежский</w:t>
            </w:r>
            <w:proofErr w:type="spellEnd"/>
            <w:r>
              <w:t xml:space="preserve"> территориальный отдел</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proofErr w:type="spellStart"/>
            <w:r>
              <w:t>Пинежский</w:t>
            </w:r>
            <w:proofErr w:type="spellEnd"/>
            <w:r>
              <w:t xml:space="preserve"> территориальный отдел</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center"/>
              <w:rPr>
                <w:sz w:val="20"/>
              </w:rPr>
            </w:pPr>
            <w:r>
              <w:rPr>
                <w:sz w:val="20"/>
              </w:rPr>
              <w:t>3861</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1287</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1287</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1287</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ind w:left="-108" w:right="-109"/>
              <w:jc w:val="center"/>
              <w:rPr>
                <w:sz w:val="20"/>
              </w:rPr>
            </w:pPr>
            <w:r>
              <w:rPr>
                <w:sz w:val="20"/>
              </w:rPr>
              <w:t>0</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t>13 населенных пунктов, подверженных угрозе лесных пожаров.</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3861</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1287</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1287</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1287</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p w:rsidR="00105A63" w:rsidRDefault="00105A63">
            <w:pPr>
              <w:autoSpaceDE w:val="0"/>
              <w:autoSpaceDN w:val="0"/>
              <w:adjustRightInd w:val="0"/>
              <w:rPr>
                <w:sz w:val="20"/>
              </w:rPr>
            </w:pPr>
          </w:p>
          <w:p w:rsidR="00105A63" w:rsidRDefault="00105A63">
            <w:pPr>
              <w:autoSpaceDE w:val="0"/>
              <w:autoSpaceDN w:val="0"/>
              <w:adjustRightInd w:val="0"/>
              <w:rPr>
                <w:sz w:val="20"/>
              </w:rPr>
            </w:pPr>
            <w:r>
              <w:rPr>
                <w:sz w:val="20"/>
              </w:rPr>
              <w:t xml:space="preserve">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rPr>
                <w:bCs/>
              </w:rPr>
            </w:pPr>
            <w:r>
              <w:t xml:space="preserve">6.6 </w:t>
            </w:r>
            <w:r>
              <w:rPr>
                <w:bCs/>
              </w:rPr>
              <w:t xml:space="preserve">Поставка, монтаж, пусконаладочные работы и обслуживание двух видеокамер, а </w:t>
            </w:r>
            <w:r>
              <w:rPr>
                <w:bCs/>
              </w:rPr>
              <w:lastRenderedPageBreak/>
              <w:t>также организация и предоставление каналов передачи данных до пограничного маршрутизатора АПК «Безопасный город»:</w:t>
            </w:r>
          </w:p>
          <w:p w:rsidR="00105A63" w:rsidRDefault="00105A63">
            <w:pPr>
              <w:widowControl w:val="0"/>
              <w:autoSpaceDE w:val="0"/>
              <w:autoSpaceDN w:val="0"/>
              <w:adjustRightInd w:val="0"/>
              <w:jc w:val="both"/>
              <w:rPr>
                <w:bCs/>
              </w:rPr>
            </w:pPr>
            <w:r>
              <w:rPr>
                <w:bCs/>
              </w:rPr>
              <w:t xml:space="preserve">1. Сквер памяти погибшим в годы ВОВ по адресу: </w:t>
            </w:r>
            <w:proofErr w:type="spellStart"/>
            <w:r>
              <w:rPr>
                <w:bCs/>
              </w:rPr>
              <w:t>п</w:t>
            </w:r>
            <w:proofErr w:type="gramStart"/>
            <w:r>
              <w:rPr>
                <w:bCs/>
              </w:rPr>
              <w:t>.П</w:t>
            </w:r>
            <w:proofErr w:type="gramEnd"/>
            <w:r>
              <w:rPr>
                <w:bCs/>
              </w:rPr>
              <w:t>инега</w:t>
            </w:r>
            <w:proofErr w:type="spellEnd"/>
            <w:r>
              <w:rPr>
                <w:bCs/>
              </w:rPr>
              <w:t xml:space="preserve">, пересечение </w:t>
            </w:r>
            <w:proofErr w:type="spellStart"/>
            <w:r>
              <w:rPr>
                <w:bCs/>
              </w:rPr>
              <w:t>ул.Красных</w:t>
            </w:r>
            <w:proofErr w:type="spellEnd"/>
            <w:r>
              <w:rPr>
                <w:bCs/>
              </w:rPr>
              <w:t xml:space="preserve"> героев – </w:t>
            </w:r>
            <w:proofErr w:type="spellStart"/>
            <w:r>
              <w:rPr>
                <w:bCs/>
              </w:rPr>
              <w:t>ул.Первомайская</w:t>
            </w:r>
            <w:proofErr w:type="spellEnd"/>
            <w:r>
              <w:rPr>
                <w:bCs/>
              </w:rPr>
              <w:t>, у д.45;</w:t>
            </w:r>
          </w:p>
          <w:p w:rsidR="00105A63" w:rsidRDefault="00105A63">
            <w:pPr>
              <w:widowControl w:val="0"/>
              <w:autoSpaceDE w:val="0"/>
              <w:autoSpaceDN w:val="0"/>
              <w:adjustRightInd w:val="0"/>
              <w:jc w:val="both"/>
            </w:pPr>
            <w:r>
              <w:rPr>
                <w:bCs/>
              </w:rPr>
              <w:t xml:space="preserve">2. Памятник погибшим в годы ВОВ по адресу: </w:t>
            </w:r>
            <w:proofErr w:type="spellStart"/>
            <w:r>
              <w:rPr>
                <w:bCs/>
              </w:rPr>
              <w:t>с</w:t>
            </w:r>
            <w:proofErr w:type="gramStart"/>
            <w:r>
              <w:rPr>
                <w:bCs/>
              </w:rPr>
              <w:t>.К</w:t>
            </w:r>
            <w:proofErr w:type="gramEnd"/>
            <w:r>
              <w:rPr>
                <w:bCs/>
              </w:rPr>
              <w:t>арпогоры</w:t>
            </w:r>
            <w:proofErr w:type="spellEnd"/>
            <w:r>
              <w:rPr>
                <w:bCs/>
              </w:rPr>
              <w:t xml:space="preserve">, </w:t>
            </w:r>
            <w:proofErr w:type="spellStart"/>
            <w:r>
              <w:rPr>
                <w:bCs/>
              </w:rPr>
              <w:t>ул.Октябрьская</w:t>
            </w:r>
            <w:proofErr w:type="spellEnd"/>
            <w:r>
              <w:rPr>
                <w:bCs/>
              </w:rPr>
              <w:t>, у домов 35,40</w:t>
            </w:r>
            <w:r>
              <w:rPr>
                <w:rFonts w:ascii="Arial" w:hAnsi="Arial" w:cs="Arial"/>
                <w:sz w:val="20"/>
              </w:rPr>
              <w:t xml:space="preserve"> </w:t>
            </w:r>
            <w:r>
              <w:rPr>
                <w:bCs/>
              </w:rPr>
              <w:t>всего за округ, в том числе:</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r>
              <w:lastRenderedPageBreak/>
              <w:t xml:space="preserve">отдел по делам ГО и ЧС администрации </w:t>
            </w:r>
            <w:proofErr w:type="spellStart"/>
            <w:r>
              <w:t>Пинежского</w:t>
            </w:r>
            <w:proofErr w:type="spellEnd"/>
            <w:r>
              <w:t xml:space="preserve"> </w:t>
            </w:r>
            <w:r>
              <w:lastRenderedPageBreak/>
              <w:t>муниципального округа Архангельской области</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lastRenderedPageBreak/>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center"/>
              <w:rPr>
                <w:sz w:val="20"/>
              </w:rPr>
            </w:pPr>
            <w:r>
              <w:rPr>
                <w:sz w:val="20"/>
              </w:rPr>
              <w:t>3668</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2012</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552</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552</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552</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bCs/>
              </w:rPr>
            </w:pPr>
            <w:r>
              <w:rPr>
                <w:bCs/>
              </w:rPr>
              <w:t xml:space="preserve">Установка и обслуживание двух видеокамер. </w:t>
            </w:r>
            <w:r>
              <w:rPr>
                <w:bCs/>
              </w:rPr>
              <w:lastRenderedPageBreak/>
              <w:t>Установка в 2025 году.</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Cs/>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w:t>
            </w:r>
            <w:r>
              <w:rPr>
                <w:sz w:val="20"/>
              </w:rPr>
              <w:lastRenderedPageBreak/>
              <w:t xml:space="preserve">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lastRenderedPageBreak/>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Cs/>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3668</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2012</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552</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552</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552</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Cs/>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Cs/>
              </w:rPr>
            </w:pP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pPr>
            <w:r>
              <w:t xml:space="preserve">- </w:t>
            </w:r>
            <w:proofErr w:type="spellStart"/>
            <w:r>
              <w:t>Пинежский</w:t>
            </w:r>
            <w:proofErr w:type="spellEnd"/>
            <w:r>
              <w:t xml:space="preserve"> территориальный отдел</w:t>
            </w:r>
          </w:p>
        </w:tc>
        <w:tc>
          <w:tcPr>
            <w:tcW w:w="2551"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pPr>
            <w:proofErr w:type="spellStart"/>
            <w:r>
              <w:t>Пинежский</w:t>
            </w:r>
            <w:proofErr w:type="spellEnd"/>
            <w:r>
              <w:t xml:space="preserve"> территориальный отдел</w:t>
            </w: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center"/>
              <w:rPr>
                <w:sz w:val="20"/>
              </w:rPr>
            </w:pPr>
            <w:r>
              <w:rPr>
                <w:sz w:val="20"/>
              </w:rPr>
              <w:t>1834</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1006</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276</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276</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276</w:t>
            </w:r>
          </w:p>
        </w:tc>
        <w:tc>
          <w:tcPr>
            <w:tcW w:w="1984"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jc w:val="center"/>
              <w:rPr>
                <w:sz w:val="20"/>
              </w:rPr>
            </w:pPr>
            <w:r>
              <w:t>Установка и обслуживание одной видеокамеры. Установка в 2025 году</w:t>
            </w:r>
            <w:r>
              <w:rPr>
                <w:sz w:val="20"/>
              </w:rPr>
              <w:t>.</w:t>
            </w: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1834</w:t>
            </w:r>
          </w:p>
        </w:tc>
        <w:tc>
          <w:tcPr>
            <w:tcW w:w="840"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1006</w:t>
            </w:r>
          </w:p>
        </w:tc>
        <w:tc>
          <w:tcPr>
            <w:tcW w:w="7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276</w:t>
            </w:r>
          </w:p>
        </w:tc>
        <w:tc>
          <w:tcPr>
            <w:tcW w:w="993"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276</w:t>
            </w:r>
          </w:p>
        </w:tc>
        <w:tc>
          <w:tcPr>
            <w:tcW w:w="992" w:type="dxa"/>
            <w:tcBorders>
              <w:top w:val="single" w:sz="8" w:space="0" w:color="auto"/>
              <w:left w:val="single" w:sz="8" w:space="0" w:color="auto"/>
              <w:bottom w:val="single" w:sz="8" w:space="0" w:color="auto"/>
              <w:right w:val="single" w:sz="8" w:space="0" w:color="auto"/>
            </w:tcBorders>
            <w:hideMark/>
          </w:tcPr>
          <w:p w:rsidR="00105A63" w:rsidRDefault="00105A63">
            <w:pPr>
              <w:jc w:val="center"/>
              <w:rPr>
                <w:sz w:val="20"/>
              </w:rPr>
            </w:pPr>
            <w:r>
              <w:rPr>
                <w:sz w:val="20"/>
              </w:rPr>
              <w:t>276</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sz w:val="20"/>
              </w:rPr>
            </w:pPr>
            <w:r>
              <w:rPr>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sz w:val="20"/>
              </w:rPr>
            </w:pP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rPr>
                <w:b/>
              </w:rPr>
            </w:pPr>
            <w:r>
              <w:rPr>
                <w:b/>
              </w:rPr>
              <w:t>Итого по муниципальной</w:t>
            </w:r>
          </w:p>
          <w:p w:rsidR="00105A63" w:rsidRDefault="00105A63">
            <w:pPr>
              <w:widowControl w:val="0"/>
              <w:autoSpaceDE w:val="0"/>
              <w:autoSpaceDN w:val="0"/>
              <w:adjustRightInd w:val="0"/>
              <w:jc w:val="both"/>
            </w:pPr>
            <w:r>
              <w:rPr>
                <w:b/>
              </w:rPr>
              <w:t>Программе, в том числе</w:t>
            </w:r>
            <w:r>
              <w:rPr>
                <w:sz w:val="18"/>
                <w:szCs w:val="18"/>
              </w:rPr>
              <w:t xml:space="preserve">     </w:t>
            </w:r>
          </w:p>
        </w:tc>
        <w:tc>
          <w:tcPr>
            <w:tcW w:w="2551" w:type="dxa"/>
            <w:vMerge w:val="restart"/>
            <w:tcBorders>
              <w:top w:val="single" w:sz="8" w:space="0" w:color="auto"/>
              <w:left w:val="single" w:sz="8" w:space="0" w:color="auto"/>
              <w:bottom w:val="single" w:sz="8" w:space="0" w:color="auto"/>
              <w:right w:val="single" w:sz="8" w:space="0" w:color="auto"/>
            </w:tcBorders>
          </w:tcPr>
          <w:p w:rsidR="00105A63" w:rsidRDefault="00105A63">
            <w:pPr>
              <w:autoSpaceDE w:val="0"/>
              <w:autoSpaceDN w:val="0"/>
              <w:adjustRightInd w:val="0"/>
              <w:jc w:val="center"/>
            </w:pP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372653,3</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2534,4</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92888,1</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91371,3</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92896</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92963,5</w:t>
            </w:r>
          </w:p>
        </w:tc>
        <w:tc>
          <w:tcPr>
            <w:tcW w:w="1984" w:type="dxa"/>
            <w:vMerge w:val="restart"/>
            <w:tcBorders>
              <w:top w:val="single" w:sz="8" w:space="0" w:color="auto"/>
              <w:left w:val="single" w:sz="8" w:space="0" w:color="auto"/>
              <w:bottom w:val="single" w:sz="8" w:space="0" w:color="auto"/>
              <w:right w:val="single" w:sz="8" w:space="0" w:color="auto"/>
            </w:tcBorders>
          </w:tcPr>
          <w:p w:rsidR="00105A63" w:rsidRDefault="00105A63">
            <w:pPr>
              <w:autoSpaceDE w:val="0"/>
              <w:autoSpaceDN w:val="0"/>
              <w:adjustRightInd w:val="0"/>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1534,4</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1534,4</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371118,9</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1000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92888,1</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91371,3</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92896</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92963,5</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средства</w:t>
            </w:r>
          </w:p>
          <w:p w:rsidR="00105A63" w:rsidRDefault="00105A63">
            <w:pPr>
              <w:autoSpaceDE w:val="0"/>
              <w:autoSpaceDN w:val="0"/>
              <w:adjustRightInd w:val="0"/>
              <w:rPr>
                <w:sz w:val="20"/>
              </w:rPr>
            </w:pPr>
            <w:r>
              <w:rPr>
                <w:sz w:val="20"/>
              </w:rPr>
              <w:t xml:space="preserve">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val="restart"/>
            <w:tcBorders>
              <w:top w:val="single" w:sz="8" w:space="0" w:color="auto"/>
              <w:left w:val="single" w:sz="8" w:space="0" w:color="auto"/>
              <w:bottom w:val="single" w:sz="8" w:space="0" w:color="auto"/>
              <w:right w:val="single" w:sz="8" w:space="0" w:color="auto"/>
            </w:tcBorders>
            <w:hideMark/>
          </w:tcPr>
          <w:p w:rsidR="00105A63" w:rsidRDefault="00105A63">
            <w:pPr>
              <w:widowControl w:val="0"/>
              <w:autoSpaceDE w:val="0"/>
              <w:autoSpaceDN w:val="0"/>
              <w:adjustRightInd w:val="0"/>
              <w:jc w:val="both"/>
              <w:rPr>
                <w:b/>
              </w:rPr>
            </w:pPr>
            <w:r>
              <w:rPr>
                <w:b/>
              </w:rPr>
              <w:t xml:space="preserve">- </w:t>
            </w:r>
            <w:proofErr w:type="spellStart"/>
            <w:r>
              <w:rPr>
                <w:b/>
              </w:rPr>
              <w:t>Пинежский</w:t>
            </w:r>
            <w:proofErr w:type="spellEnd"/>
            <w:r>
              <w:rPr>
                <w:b/>
              </w:rPr>
              <w:t xml:space="preserve"> территориальный отдел</w:t>
            </w:r>
          </w:p>
        </w:tc>
        <w:tc>
          <w:tcPr>
            <w:tcW w:w="2551" w:type="dxa"/>
            <w:vMerge w:val="restart"/>
            <w:tcBorders>
              <w:top w:val="single" w:sz="8" w:space="0" w:color="auto"/>
              <w:left w:val="single" w:sz="8" w:space="0" w:color="auto"/>
              <w:bottom w:val="single" w:sz="8" w:space="0" w:color="auto"/>
              <w:right w:val="single" w:sz="8" w:space="0" w:color="auto"/>
            </w:tcBorders>
          </w:tcPr>
          <w:p w:rsidR="00105A63" w:rsidRDefault="00105A63">
            <w:pPr>
              <w:autoSpaceDE w:val="0"/>
              <w:autoSpaceDN w:val="0"/>
              <w:adjustRightInd w:val="0"/>
              <w:jc w:val="center"/>
            </w:pPr>
          </w:p>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итого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44545,9</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1534,4</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38175</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2049,5</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2029,5</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757,5</w:t>
            </w:r>
          </w:p>
        </w:tc>
        <w:tc>
          <w:tcPr>
            <w:tcW w:w="1984" w:type="dxa"/>
            <w:vMerge w:val="restart"/>
            <w:tcBorders>
              <w:top w:val="single" w:sz="8" w:space="0" w:color="auto"/>
              <w:left w:val="single" w:sz="8" w:space="0" w:color="auto"/>
              <w:bottom w:val="single" w:sz="8" w:space="0" w:color="auto"/>
              <w:right w:val="single" w:sz="8" w:space="0" w:color="auto"/>
            </w:tcBorders>
          </w:tcPr>
          <w:p w:rsidR="00105A63" w:rsidRDefault="00105A63">
            <w:pPr>
              <w:autoSpaceDE w:val="0"/>
              <w:autoSpaceDN w:val="0"/>
              <w:adjustRightInd w:val="0"/>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федеральный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областной бюджет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1534,4</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1534,4</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местный  бюджет</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43011,5</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38175</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2049,5</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2029,5</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ind w:left="-109" w:right="-76"/>
              <w:jc w:val="center"/>
              <w:rPr>
                <w:b/>
                <w:sz w:val="20"/>
              </w:rPr>
            </w:pPr>
            <w:r>
              <w:rPr>
                <w:b/>
                <w:sz w:val="20"/>
              </w:rPr>
              <w:t>757,5</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r w:rsidR="00105A63" w:rsidTr="00105A63">
        <w:tc>
          <w:tcPr>
            <w:tcW w:w="3686"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b/>
              </w:rPr>
            </w:pP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tc>
        <w:tc>
          <w:tcPr>
            <w:tcW w:w="1559" w:type="dxa"/>
            <w:tcBorders>
              <w:top w:val="single" w:sz="8" w:space="0" w:color="auto"/>
              <w:left w:val="single" w:sz="8" w:space="0" w:color="auto"/>
              <w:bottom w:val="single" w:sz="8" w:space="0" w:color="auto"/>
              <w:right w:val="single" w:sz="8" w:space="0" w:color="auto"/>
            </w:tcBorders>
            <w:hideMark/>
          </w:tcPr>
          <w:p w:rsidR="00105A63" w:rsidRDefault="00105A63">
            <w:pPr>
              <w:autoSpaceDE w:val="0"/>
              <w:autoSpaceDN w:val="0"/>
              <w:adjustRightInd w:val="0"/>
              <w:rPr>
                <w:sz w:val="20"/>
              </w:rPr>
            </w:pPr>
            <w:r>
              <w:rPr>
                <w:sz w:val="20"/>
              </w:rPr>
              <w:t xml:space="preserve">внебюджетные      </w:t>
            </w:r>
          </w:p>
          <w:p w:rsidR="00105A63" w:rsidRDefault="00105A63">
            <w:pPr>
              <w:autoSpaceDE w:val="0"/>
              <w:autoSpaceDN w:val="0"/>
              <w:adjustRightInd w:val="0"/>
              <w:rPr>
                <w:sz w:val="20"/>
              </w:rPr>
            </w:pPr>
            <w:r>
              <w:rPr>
                <w:sz w:val="20"/>
              </w:rPr>
              <w:t xml:space="preserve">средства          </w:t>
            </w:r>
          </w:p>
        </w:tc>
        <w:tc>
          <w:tcPr>
            <w:tcW w:w="1134"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40"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86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7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3"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992" w:type="dxa"/>
            <w:tcBorders>
              <w:top w:val="single" w:sz="8" w:space="0" w:color="auto"/>
              <w:left w:val="single" w:sz="8" w:space="0" w:color="auto"/>
              <w:bottom w:val="single" w:sz="8" w:space="0" w:color="auto"/>
              <w:right w:val="single" w:sz="8" w:space="0" w:color="auto"/>
            </w:tcBorders>
            <w:vAlign w:val="center"/>
            <w:hideMark/>
          </w:tcPr>
          <w:p w:rsidR="00105A63" w:rsidRDefault="00105A63">
            <w:pPr>
              <w:jc w:val="center"/>
              <w:rPr>
                <w:b/>
                <w:sz w:val="20"/>
              </w:rPr>
            </w:pPr>
            <w:r>
              <w:rPr>
                <w:b/>
                <w:sz w:val="20"/>
              </w:rPr>
              <w:t>0</w:t>
            </w:r>
          </w:p>
        </w:tc>
        <w:tc>
          <w:tcPr>
            <w:tcW w:w="1984" w:type="dxa"/>
            <w:vMerge/>
            <w:tcBorders>
              <w:top w:val="single" w:sz="8" w:space="0" w:color="auto"/>
              <w:left w:val="single" w:sz="8" w:space="0" w:color="auto"/>
              <w:bottom w:val="single" w:sz="8" w:space="0" w:color="auto"/>
              <w:right w:val="single" w:sz="8" w:space="0" w:color="auto"/>
            </w:tcBorders>
            <w:vAlign w:val="center"/>
            <w:hideMark/>
          </w:tcPr>
          <w:p w:rsidR="00105A63" w:rsidRDefault="00105A63">
            <w:pPr>
              <w:rPr>
                <w:color w:val="FF0000"/>
                <w:sz w:val="20"/>
              </w:rPr>
            </w:pPr>
          </w:p>
        </w:tc>
      </w:tr>
    </w:tbl>
    <w:p w:rsidR="00105A63" w:rsidRDefault="00105A63" w:rsidP="00105A63">
      <w:pPr>
        <w:rPr>
          <w:b/>
          <w:color w:val="FF0000"/>
          <w:sz w:val="28"/>
          <w:szCs w:val="28"/>
        </w:rPr>
        <w:sectPr w:rsidR="00105A63">
          <w:pgSz w:w="16838" w:h="11906" w:orient="landscape"/>
          <w:pgMar w:top="1321" w:right="992" w:bottom="987" w:left="709" w:header="709" w:footer="709" w:gutter="0"/>
          <w:cols w:space="720"/>
        </w:sectPr>
      </w:pPr>
    </w:p>
    <w:p w:rsidR="00105A63" w:rsidRDefault="00105A63" w:rsidP="00105A63">
      <w:pPr>
        <w:jc w:val="center"/>
        <w:outlineLvl w:val="0"/>
        <w:rPr>
          <w:b/>
          <w:sz w:val="28"/>
          <w:szCs w:val="28"/>
        </w:rPr>
      </w:pPr>
    </w:p>
    <w:p w:rsidR="00105A63" w:rsidRDefault="00105A63" w:rsidP="00105A63">
      <w:pPr>
        <w:tabs>
          <w:tab w:val="left" w:pos="7290"/>
        </w:tabs>
        <w:autoSpaceDE w:val="0"/>
        <w:autoSpaceDN w:val="0"/>
        <w:adjustRightInd w:val="0"/>
        <w:jc w:val="right"/>
      </w:pPr>
      <w:r>
        <w:t>Приложение № 7</w:t>
      </w:r>
    </w:p>
    <w:p w:rsidR="00105A63" w:rsidRDefault="00105A63" w:rsidP="00105A63">
      <w:pPr>
        <w:tabs>
          <w:tab w:val="left" w:pos="6660"/>
        </w:tabs>
        <w:autoSpaceDE w:val="0"/>
        <w:autoSpaceDN w:val="0"/>
        <w:adjustRightInd w:val="0"/>
        <w:jc w:val="right"/>
      </w:pPr>
      <w:r>
        <w:t>к муниципальной программе</w:t>
      </w:r>
    </w:p>
    <w:p w:rsidR="00105A63" w:rsidRDefault="00105A63" w:rsidP="00105A63">
      <w:pPr>
        <w:autoSpaceDE w:val="0"/>
        <w:autoSpaceDN w:val="0"/>
        <w:adjustRightInd w:val="0"/>
        <w:jc w:val="right"/>
      </w:pPr>
      <w:r>
        <w:t xml:space="preserve">«Защита населения на территории </w:t>
      </w:r>
    </w:p>
    <w:p w:rsidR="00105A63" w:rsidRDefault="00105A63" w:rsidP="00105A63">
      <w:pPr>
        <w:autoSpaceDE w:val="0"/>
        <w:autoSpaceDN w:val="0"/>
        <w:adjustRightInd w:val="0"/>
        <w:jc w:val="right"/>
      </w:pPr>
      <w:proofErr w:type="spellStart"/>
      <w:r>
        <w:t>Пинежского</w:t>
      </w:r>
      <w:proofErr w:type="spellEnd"/>
      <w:r>
        <w:t xml:space="preserve"> муниципального округа Архангельской области</w:t>
      </w:r>
    </w:p>
    <w:p w:rsidR="00105A63" w:rsidRDefault="00105A63" w:rsidP="00105A63">
      <w:pPr>
        <w:autoSpaceDE w:val="0"/>
        <w:autoSpaceDN w:val="0"/>
        <w:adjustRightInd w:val="0"/>
        <w:jc w:val="right"/>
      </w:pPr>
      <w:r>
        <w:t xml:space="preserve"> от чрезвычайных ситуаций, обеспечение пожарной безопасности</w:t>
      </w:r>
    </w:p>
    <w:p w:rsidR="00105A63" w:rsidRDefault="00105A63" w:rsidP="00105A63">
      <w:pPr>
        <w:jc w:val="right"/>
        <w:outlineLvl w:val="0"/>
        <w:rPr>
          <w:b/>
          <w:color w:val="FF0000"/>
          <w:sz w:val="28"/>
          <w:szCs w:val="28"/>
        </w:rPr>
      </w:pPr>
      <w:r>
        <w:t xml:space="preserve"> и обеспечение безопасности людей на водных объектах»</w:t>
      </w:r>
    </w:p>
    <w:p w:rsidR="00105A63" w:rsidRDefault="00105A63" w:rsidP="00105A63">
      <w:pPr>
        <w:jc w:val="center"/>
        <w:outlineLvl w:val="0"/>
        <w:rPr>
          <w:b/>
          <w:color w:val="FF0000"/>
          <w:sz w:val="20"/>
          <w:szCs w:val="20"/>
        </w:rPr>
      </w:pPr>
    </w:p>
    <w:p w:rsidR="00105A63" w:rsidRDefault="00105A63" w:rsidP="00105A63">
      <w:pPr>
        <w:jc w:val="center"/>
        <w:outlineLvl w:val="0"/>
        <w:rPr>
          <w:b/>
          <w:color w:val="FF0000"/>
          <w:sz w:val="20"/>
        </w:rPr>
      </w:pPr>
    </w:p>
    <w:p w:rsidR="00105A63" w:rsidRDefault="00105A63" w:rsidP="00105A63">
      <w:pPr>
        <w:jc w:val="center"/>
        <w:outlineLvl w:val="0"/>
        <w:rPr>
          <w:sz w:val="28"/>
          <w:szCs w:val="28"/>
        </w:rPr>
      </w:pPr>
      <w:r>
        <w:rPr>
          <w:sz w:val="28"/>
          <w:szCs w:val="28"/>
        </w:rPr>
        <w:t xml:space="preserve">Перечень </w:t>
      </w:r>
    </w:p>
    <w:p w:rsidR="00105A63" w:rsidRDefault="00105A63" w:rsidP="00105A63">
      <w:pPr>
        <w:jc w:val="center"/>
        <w:outlineLvl w:val="0"/>
        <w:rPr>
          <w:sz w:val="28"/>
          <w:szCs w:val="28"/>
        </w:rPr>
      </w:pPr>
      <w:r>
        <w:rPr>
          <w:sz w:val="28"/>
          <w:szCs w:val="28"/>
        </w:rPr>
        <w:t>населенных пунктов, в которых необходимо установить АДПИ многодетным семьям и гражданам находящихся в трудной жизненной ситуации в социально опасном положении</w:t>
      </w:r>
    </w:p>
    <w:p w:rsidR="00105A63" w:rsidRDefault="00105A63" w:rsidP="00105A63">
      <w:pPr>
        <w:jc w:val="center"/>
        <w:outlineLvl w:val="0"/>
        <w:rPr>
          <w:b/>
          <w:sz w:val="28"/>
          <w:szCs w:val="28"/>
        </w:rPr>
      </w:pPr>
    </w:p>
    <w:tbl>
      <w:tblPr>
        <w:tblW w:w="9532" w:type="dxa"/>
        <w:tblInd w:w="98" w:type="dxa"/>
        <w:tblLook w:val="04A0" w:firstRow="1" w:lastRow="0" w:firstColumn="1" w:lastColumn="0" w:noHBand="0" w:noVBand="1"/>
      </w:tblPr>
      <w:tblGrid>
        <w:gridCol w:w="580"/>
        <w:gridCol w:w="2080"/>
        <w:gridCol w:w="3162"/>
        <w:gridCol w:w="2268"/>
        <w:gridCol w:w="1442"/>
      </w:tblGrid>
      <w:tr w:rsidR="00105A63" w:rsidTr="00105A63">
        <w:trPr>
          <w:trHeight w:val="315"/>
        </w:trPr>
        <w:tc>
          <w:tcPr>
            <w:tcW w:w="580" w:type="dxa"/>
            <w:vMerge w:val="restart"/>
            <w:tcBorders>
              <w:top w:val="single" w:sz="4" w:space="0" w:color="auto"/>
              <w:left w:val="single" w:sz="4" w:space="0" w:color="auto"/>
              <w:bottom w:val="single" w:sz="4" w:space="0" w:color="auto"/>
              <w:right w:val="single" w:sz="4" w:space="0" w:color="auto"/>
            </w:tcBorders>
            <w:vAlign w:val="center"/>
            <w:hideMark/>
          </w:tcPr>
          <w:p w:rsidR="00105A63" w:rsidRDefault="00105A63">
            <w:pPr>
              <w:rPr>
                <w:color w:val="000000"/>
                <w:sz w:val="20"/>
              </w:rPr>
            </w:pPr>
            <w:r>
              <w:rPr>
                <w:color w:val="000000"/>
                <w:sz w:val="20"/>
              </w:rPr>
              <w:t xml:space="preserve">№ </w:t>
            </w:r>
            <w:proofErr w:type="gramStart"/>
            <w:r>
              <w:rPr>
                <w:color w:val="000000"/>
                <w:sz w:val="20"/>
              </w:rPr>
              <w:t>п</w:t>
            </w:r>
            <w:proofErr w:type="gramEnd"/>
            <w:r>
              <w:rPr>
                <w:color w:val="000000"/>
                <w:sz w:val="20"/>
              </w:rPr>
              <w:t>/п</w:t>
            </w:r>
          </w:p>
        </w:tc>
        <w:tc>
          <w:tcPr>
            <w:tcW w:w="2080" w:type="dxa"/>
            <w:vMerge w:val="restart"/>
            <w:tcBorders>
              <w:top w:val="single" w:sz="4" w:space="0" w:color="auto"/>
              <w:left w:val="single" w:sz="4" w:space="0" w:color="auto"/>
              <w:bottom w:val="single" w:sz="4" w:space="0" w:color="auto"/>
              <w:right w:val="single" w:sz="4" w:space="0" w:color="auto"/>
            </w:tcBorders>
            <w:vAlign w:val="center"/>
            <w:hideMark/>
          </w:tcPr>
          <w:p w:rsidR="00105A63" w:rsidRDefault="00105A63">
            <w:pPr>
              <w:rPr>
                <w:color w:val="000000"/>
                <w:sz w:val="20"/>
              </w:rPr>
            </w:pPr>
            <w:r>
              <w:rPr>
                <w:color w:val="000000"/>
                <w:sz w:val="20"/>
              </w:rPr>
              <w:t>Населенные пункты</w:t>
            </w:r>
          </w:p>
        </w:tc>
        <w:tc>
          <w:tcPr>
            <w:tcW w:w="3162" w:type="dxa"/>
            <w:vMerge w:val="restart"/>
            <w:tcBorders>
              <w:top w:val="single" w:sz="4" w:space="0" w:color="auto"/>
              <w:left w:val="single" w:sz="4" w:space="0" w:color="auto"/>
              <w:bottom w:val="single" w:sz="4" w:space="0" w:color="auto"/>
              <w:right w:val="single" w:sz="4" w:space="0" w:color="auto"/>
            </w:tcBorders>
            <w:vAlign w:val="center"/>
            <w:hideMark/>
          </w:tcPr>
          <w:p w:rsidR="00105A63" w:rsidRDefault="00105A63">
            <w:pPr>
              <w:jc w:val="center"/>
              <w:rPr>
                <w:color w:val="000000"/>
                <w:sz w:val="20"/>
              </w:rPr>
            </w:pPr>
            <w:r>
              <w:rPr>
                <w:color w:val="000000"/>
                <w:sz w:val="20"/>
              </w:rPr>
              <w:t>Многодетных по данным МО в трудной жизненной ситуации в социально опасном положении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105A63" w:rsidRDefault="00105A63">
            <w:pPr>
              <w:jc w:val="center"/>
              <w:rPr>
                <w:color w:val="000000"/>
                <w:sz w:val="20"/>
              </w:rPr>
            </w:pPr>
            <w:r>
              <w:rPr>
                <w:color w:val="000000"/>
                <w:sz w:val="20"/>
              </w:rPr>
              <w:t>необходимо установить АДПИ (шт.)</w:t>
            </w:r>
          </w:p>
        </w:tc>
        <w:tc>
          <w:tcPr>
            <w:tcW w:w="1442" w:type="dxa"/>
            <w:vMerge w:val="restart"/>
            <w:tcBorders>
              <w:top w:val="single" w:sz="4" w:space="0" w:color="auto"/>
              <w:left w:val="single" w:sz="4" w:space="0" w:color="auto"/>
              <w:bottom w:val="single" w:sz="4" w:space="0" w:color="auto"/>
              <w:right w:val="single" w:sz="4" w:space="0" w:color="auto"/>
            </w:tcBorders>
            <w:vAlign w:val="center"/>
            <w:hideMark/>
          </w:tcPr>
          <w:p w:rsidR="00105A63" w:rsidRDefault="00105A63">
            <w:pPr>
              <w:jc w:val="center"/>
              <w:rPr>
                <w:color w:val="000000"/>
                <w:sz w:val="20"/>
              </w:rPr>
            </w:pPr>
            <w:r>
              <w:rPr>
                <w:color w:val="000000"/>
                <w:sz w:val="20"/>
              </w:rPr>
              <w:t>примечание</w:t>
            </w:r>
          </w:p>
        </w:tc>
      </w:tr>
      <w:tr w:rsidR="00105A63" w:rsidTr="00105A63">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5A63" w:rsidRDefault="00105A63">
            <w:pPr>
              <w:rPr>
                <w:color w:val="00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5A63" w:rsidRDefault="00105A63">
            <w:pPr>
              <w:rPr>
                <w:color w:val="00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5A63" w:rsidRDefault="00105A63">
            <w:pPr>
              <w:rPr>
                <w:color w:val="00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5A63" w:rsidRDefault="00105A63">
            <w:pPr>
              <w:rPr>
                <w:color w:val="000000"/>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05A63" w:rsidRDefault="00105A63">
            <w:pPr>
              <w:rPr>
                <w:color w:val="000000"/>
                <w:sz w:val="20"/>
              </w:rPr>
            </w:pPr>
          </w:p>
        </w:tc>
      </w:tr>
      <w:tr w:rsidR="00105A63" w:rsidTr="00105A63">
        <w:trPr>
          <w:trHeight w:val="315"/>
        </w:trPr>
        <w:tc>
          <w:tcPr>
            <w:tcW w:w="580" w:type="dxa"/>
            <w:tcBorders>
              <w:top w:val="nil"/>
              <w:left w:val="single" w:sz="4" w:space="0" w:color="auto"/>
              <w:bottom w:val="single" w:sz="4" w:space="0" w:color="auto"/>
              <w:right w:val="single" w:sz="4" w:space="0" w:color="auto"/>
            </w:tcBorders>
            <w:vAlign w:val="center"/>
            <w:hideMark/>
          </w:tcPr>
          <w:p w:rsidR="00105A63" w:rsidRDefault="00105A63">
            <w:pPr>
              <w:jc w:val="center"/>
              <w:rPr>
                <w:color w:val="000000"/>
              </w:rPr>
            </w:pPr>
            <w:r>
              <w:rPr>
                <w:color w:val="000000"/>
              </w:rPr>
              <w:t>1</w:t>
            </w:r>
          </w:p>
        </w:tc>
        <w:tc>
          <w:tcPr>
            <w:tcW w:w="2080" w:type="dxa"/>
            <w:tcBorders>
              <w:top w:val="nil"/>
              <w:left w:val="nil"/>
              <w:bottom w:val="single" w:sz="4" w:space="0" w:color="auto"/>
              <w:right w:val="single" w:sz="4" w:space="0" w:color="auto"/>
            </w:tcBorders>
            <w:vAlign w:val="center"/>
            <w:hideMark/>
          </w:tcPr>
          <w:p w:rsidR="00105A63" w:rsidRDefault="00105A63">
            <w:pPr>
              <w:rPr>
                <w:color w:val="000000"/>
              </w:rPr>
            </w:pPr>
            <w:r>
              <w:rPr>
                <w:color w:val="000000"/>
              </w:rPr>
              <w:t xml:space="preserve">п. </w:t>
            </w:r>
            <w:proofErr w:type="spellStart"/>
            <w:r>
              <w:rPr>
                <w:color w:val="000000"/>
              </w:rPr>
              <w:t>Мамониха</w:t>
            </w:r>
            <w:proofErr w:type="spellEnd"/>
          </w:p>
        </w:tc>
        <w:tc>
          <w:tcPr>
            <w:tcW w:w="3162" w:type="dxa"/>
            <w:tcBorders>
              <w:top w:val="nil"/>
              <w:left w:val="nil"/>
              <w:bottom w:val="single" w:sz="4" w:space="0" w:color="auto"/>
              <w:right w:val="single" w:sz="4" w:space="0" w:color="auto"/>
            </w:tcBorders>
            <w:shd w:val="clear" w:color="auto" w:fill="FFFFFF"/>
            <w:vAlign w:val="center"/>
            <w:hideMark/>
          </w:tcPr>
          <w:p w:rsidR="00105A63" w:rsidRDefault="00105A63">
            <w:pPr>
              <w:jc w:val="center"/>
              <w:rPr>
                <w:color w:val="000000"/>
              </w:rPr>
            </w:pPr>
            <w:r>
              <w:rPr>
                <w:color w:val="000000"/>
              </w:rPr>
              <w:t>5</w:t>
            </w:r>
          </w:p>
        </w:tc>
        <w:tc>
          <w:tcPr>
            <w:tcW w:w="2268" w:type="dxa"/>
            <w:tcBorders>
              <w:top w:val="nil"/>
              <w:left w:val="nil"/>
              <w:bottom w:val="single" w:sz="4" w:space="0" w:color="auto"/>
              <w:right w:val="single" w:sz="4" w:space="0" w:color="auto"/>
            </w:tcBorders>
            <w:shd w:val="clear" w:color="auto" w:fill="FFFFFF"/>
            <w:noWrap/>
            <w:vAlign w:val="bottom"/>
            <w:hideMark/>
          </w:tcPr>
          <w:p w:rsidR="00105A63" w:rsidRDefault="00105A63">
            <w:pPr>
              <w:jc w:val="center"/>
              <w:rPr>
                <w:color w:val="000000"/>
              </w:rPr>
            </w:pPr>
            <w:r>
              <w:rPr>
                <w:color w:val="000000"/>
              </w:rPr>
              <w:t>19</w:t>
            </w:r>
          </w:p>
        </w:tc>
        <w:tc>
          <w:tcPr>
            <w:tcW w:w="1442" w:type="dxa"/>
            <w:tcBorders>
              <w:top w:val="nil"/>
              <w:left w:val="nil"/>
              <w:bottom w:val="single" w:sz="4" w:space="0" w:color="auto"/>
              <w:right w:val="single" w:sz="4" w:space="0" w:color="auto"/>
            </w:tcBorders>
            <w:shd w:val="clear" w:color="auto" w:fill="FFFFFF"/>
            <w:noWrap/>
            <w:vAlign w:val="bottom"/>
            <w:hideMark/>
          </w:tcPr>
          <w:p w:rsidR="00105A63" w:rsidRDefault="00105A63">
            <w:pPr>
              <w:rPr>
                <w:color w:val="000000"/>
              </w:rPr>
            </w:pPr>
            <w:r>
              <w:rPr>
                <w:color w:val="000000"/>
              </w:rPr>
              <w:t> </w:t>
            </w:r>
          </w:p>
        </w:tc>
      </w:tr>
      <w:tr w:rsidR="00105A63" w:rsidTr="00105A63">
        <w:trPr>
          <w:trHeight w:val="315"/>
        </w:trPr>
        <w:tc>
          <w:tcPr>
            <w:tcW w:w="580" w:type="dxa"/>
            <w:tcBorders>
              <w:top w:val="nil"/>
              <w:left w:val="single" w:sz="4" w:space="0" w:color="auto"/>
              <w:bottom w:val="single" w:sz="4" w:space="0" w:color="auto"/>
              <w:right w:val="single" w:sz="4" w:space="0" w:color="auto"/>
            </w:tcBorders>
            <w:vAlign w:val="center"/>
            <w:hideMark/>
          </w:tcPr>
          <w:p w:rsidR="00105A63" w:rsidRDefault="00105A63">
            <w:pPr>
              <w:jc w:val="center"/>
              <w:rPr>
                <w:color w:val="000000"/>
              </w:rPr>
            </w:pPr>
            <w:r>
              <w:rPr>
                <w:color w:val="000000"/>
              </w:rPr>
              <w:t>2</w:t>
            </w:r>
          </w:p>
        </w:tc>
        <w:tc>
          <w:tcPr>
            <w:tcW w:w="2080" w:type="dxa"/>
            <w:tcBorders>
              <w:top w:val="nil"/>
              <w:left w:val="nil"/>
              <w:bottom w:val="single" w:sz="4" w:space="0" w:color="auto"/>
              <w:right w:val="single" w:sz="4" w:space="0" w:color="auto"/>
            </w:tcBorders>
            <w:vAlign w:val="center"/>
            <w:hideMark/>
          </w:tcPr>
          <w:p w:rsidR="00105A63" w:rsidRDefault="00105A63">
            <w:pPr>
              <w:rPr>
                <w:color w:val="000000"/>
              </w:rPr>
            </w:pPr>
            <w:r>
              <w:rPr>
                <w:color w:val="000000"/>
              </w:rPr>
              <w:t xml:space="preserve">д. </w:t>
            </w:r>
            <w:proofErr w:type="spellStart"/>
            <w:r>
              <w:rPr>
                <w:color w:val="000000"/>
              </w:rPr>
              <w:t>Сульца</w:t>
            </w:r>
            <w:proofErr w:type="spellEnd"/>
          </w:p>
        </w:tc>
        <w:tc>
          <w:tcPr>
            <w:tcW w:w="3162" w:type="dxa"/>
            <w:tcBorders>
              <w:top w:val="nil"/>
              <w:left w:val="nil"/>
              <w:bottom w:val="single" w:sz="4" w:space="0" w:color="auto"/>
              <w:right w:val="single" w:sz="4" w:space="0" w:color="auto"/>
            </w:tcBorders>
            <w:shd w:val="clear" w:color="auto" w:fill="FFFFFF"/>
            <w:vAlign w:val="center"/>
            <w:hideMark/>
          </w:tcPr>
          <w:p w:rsidR="00105A63" w:rsidRDefault="00105A63">
            <w:pPr>
              <w:jc w:val="center"/>
              <w:rPr>
                <w:color w:val="000000"/>
              </w:rPr>
            </w:pPr>
            <w:r>
              <w:rPr>
                <w:color w:val="000000"/>
              </w:rPr>
              <w:t>1</w:t>
            </w:r>
          </w:p>
        </w:tc>
        <w:tc>
          <w:tcPr>
            <w:tcW w:w="2268" w:type="dxa"/>
            <w:tcBorders>
              <w:top w:val="nil"/>
              <w:left w:val="nil"/>
              <w:bottom w:val="single" w:sz="4" w:space="0" w:color="auto"/>
              <w:right w:val="single" w:sz="4" w:space="0" w:color="auto"/>
            </w:tcBorders>
            <w:shd w:val="clear" w:color="auto" w:fill="FFFFFF"/>
            <w:noWrap/>
            <w:vAlign w:val="bottom"/>
            <w:hideMark/>
          </w:tcPr>
          <w:p w:rsidR="00105A63" w:rsidRDefault="00105A63">
            <w:pPr>
              <w:jc w:val="center"/>
              <w:rPr>
                <w:color w:val="000000"/>
              </w:rPr>
            </w:pPr>
            <w:r>
              <w:rPr>
                <w:color w:val="000000"/>
              </w:rPr>
              <w:t>3</w:t>
            </w:r>
          </w:p>
        </w:tc>
        <w:tc>
          <w:tcPr>
            <w:tcW w:w="1442" w:type="dxa"/>
            <w:tcBorders>
              <w:top w:val="nil"/>
              <w:left w:val="nil"/>
              <w:bottom w:val="single" w:sz="4" w:space="0" w:color="auto"/>
              <w:right w:val="single" w:sz="4" w:space="0" w:color="auto"/>
            </w:tcBorders>
            <w:shd w:val="clear" w:color="auto" w:fill="FFFFFF"/>
            <w:noWrap/>
            <w:vAlign w:val="bottom"/>
            <w:hideMark/>
          </w:tcPr>
          <w:p w:rsidR="00105A63" w:rsidRDefault="00105A63">
            <w:pPr>
              <w:rPr>
                <w:color w:val="000000"/>
              </w:rPr>
            </w:pPr>
            <w:r>
              <w:rPr>
                <w:color w:val="000000"/>
              </w:rPr>
              <w:t> </w:t>
            </w:r>
          </w:p>
        </w:tc>
      </w:tr>
      <w:tr w:rsidR="00105A63" w:rsidTr="00105A63">
        <w:trPr>
          <w:trHeight w:val="300"/>
        </w:trPr>
        <w:tc>
          <w:tcPr>
            <w:tcW w:w="580" w:type="dxa"/>
            <w:tcBorders>
              <w:top w:val="nil"/>
              <w:left w:val="single" w:sz="4" w:space="0" w:color="auto"/>
              <w:bottom w:val="single" w:sz="4" w:space="0" w:color="auto"/>
              <w:right w:val="single" w:sz="4" w:space="0" w:color="auto"/>
            </w:tcBorders>
            <w:noWrap/>
            <w:vAlign w:val="bottom"/>
            <w:hideMark/>
          </w:tcPr>
          <w:p w:rsidR="00105A63" w:rsidRDefault="00105A63">
            <w:pPr>
              <w:jc w:val="center"/>
              <w:rPr>
                <w:color w:val="000000"/>
              </w:rPr>
            </w:pPr>
            <w:r>
              <w:rPr>
                <w:color w:val="000000"/>
              </w:rPr>
              <w:t>3</w:t>
            </w:r>
          </w:p>
        </w:tc>
        <w:tc>
          <w:tcPr>
            <w:tcW w:w="2080"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п. Сосновка</w:t>
            </w:r>
          </w:p>
        </w:tc>
        <w:tc>
          <w:tcPr>
            <w:tcW w:w="3162"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11</w:t>
            </w:r>
          </w:p>
        </w:tc>
        <w:tc>
          <w:tcPr>
            <w:tcW w:w="2268"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42</w:t>
            </w:r>
          </w:p>
        </w:tc>
        <w:tc>
          <w:tcPr>
            <w:tcW w:w="1442"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 </w:t>
            </w:r>
          </w:p>
        </w:tc>
      </w:tr>
      <w:tr w:rsidR="00105A63" w:rsidTr="00105A63">
        <w:trPr>
          <w:trHeight w:val="300"/>
        </w:trPr>
        <w:tc>
          <w:tcPr>
            <w:tcW w:w="580" w:type="dxa"/>
            <w:tcBorders>
              <w:top w:val="nil"/>
              <w:left w:val="single" w:sz="4" w:space="0" w:color="auto"/>
              <w:bottom w:val="single" w:sz="4" w:space="0" w:color="auto"/>
              <w:right w:val="single" w:sz="4" w:space="0" w:color="auto"/>
            </w:tcBorders>
            <w:noWrap/>
            <w:vAlign w:val="bottom"/>
            <w:hideMark/>
          </w:tcPr>
          <w:p w:rsidR="00105A63" w:rsidRDefault="00105A63">
            <w:pPr>
              <w:jc w:val="center"/>
              <w:rPr>
                <w:color w:val="000000"/>
              </w:rPr>
            </w:pPr>
            <w:r>
              <w:rPr>
                <w:color w:val="000000"/>
              </w:rPr>
              <w:t>4</w:t>
            </w:r>
          </w:p>
        </w:tc>
        <w:tc>
          <w:tcPr>
            <w:tcW w:w="2080"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 xml:space="preserve">п. </w:t>
            </w:r>
            <w:proofErr w:type="spellStart"/>
            <w:r>
              <w:rPr>
                <w:color w:val="000000"/>
              </w:rPr>
              <w:t>Новолавела</w:t>
            </w:r>
            <w:proofErr w:type="spellEnd"/>
          </w:p>
        </w:tc>
        <w:tc>
          <w:tcPr>
            <w:tcW w:w="3162"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3</w:t>
            </w:r>
          </w:p>
        </w:tc>
        <w:tc>
          <w:tcPr>
            <w:tcW w:w="2268"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12</w:t>
            </w:r>
          </w:p>
        </w:tc>
        <w:tc>
          <w:tcPr>
            <w:tcW w:w="1442"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 </w:t>
            </w:r>
          </w:p>
        </w:tc>
      </w:tr>
      <w:tr w:rsidR="00105A63" w:rsidTr="00105A63">
        <w:trPr>
          <w:trHeight w:val="300"/>
        </w:trPr>
        <w:tc>
          <w:tcPr>
            <w:tcW w:w="580" w:type="dxa"/>
            <w:tcBorders>
              <w:top w:val="nil"/>
              <w:left w:val="single" w:sz="4" w:space="0" w:color="auto"/>
              <w:bottom w:val="single" w:sz="4" w:space="0" w:color="auto"/>
              <w:right w:val="single" w:sz="4" w:space="0" w:color="auto"/>
            </w:tcBorders>
            <w:noWrap/>
            <w:vAlign w:val="bottom"/>
            <w:hideMark/>
          </w:tcPr>
          <w:p w:rsidR="00105A63" w:rsidRDefault="00105A63">
            <w:pPr>
              <w:jc w:val="center"/>
              <w:rPr>
                <w:color w:val="000000"/>
              </w:rPr>
            </w:pPr>
            <w:r>
              <w:rPr>
                <w:color w:val="000000"/>
              </w:rPr>
              <w:t>5</w:t>
            </w:r>
          </w:p>
        </w:tc>
        <w:tc>
          <w:tcPr>
            <w:tcW w:w="2080"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п. Сия</w:t>
            </w:r>
          </w:p>
        </w:tc>
        <w:tc>
          <w:tcPr>
            <w:tcW w:w="3162"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16</w:t>
            </w:r>
          </w:p>
        </w:tc>
        <w:tc>
          <w:tcPr>
            <w:tcW w:w="2268"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49</w:t>
            </w:r>
          </w:p>
        </w:tc>
        <w:tc>
          <w:tcPr>
            <w:tcW w:w="1442"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 </w:t>
            </w:r>
          </w:p>
        </w:tc>
      </w:tr>
      <w:tr w:rsidR="00105A63" w:rsidTr="00105A63">
        <w:trPr>
          <w:trHeight w:val="300"/>
        </w:trPr>
        <w:tc>
          <w:tcPr>
            <w:tcW w:w="580" w:type="dxa"/>
            <w:tcBorders>
              <w:top w:val="nil"/>
              <w:left w:val="single" w:sz="4" w:space="0" w:color="auto"/>
              <w:bottom w:val="single" w:sz="4" w:space="0" w:color="auto"/>
              <w:right w:val="single" w:sz="4" w:space="0" w:color="auto"/>
            </w:tcBorders>
            <w:noWrap/>
            <w:vAlign w:val="bottom"/>
            <w:hideMark/>
          </w:tcPr>
          <w:p w:rsidR="00105A63" w:rsidRDefault="00105A63">
            <w:pPr>
              <w:jc w:val="center"/>
              <w:rPr>
                <w:color w:val="000000"/>
              </w:rPr>
            </w:pPr>
            <w:r>
              <w:rPr>
                <w:color w:val="000000"/>
              </w:rPr>
              <w:t>6</w:t>
            </w:r>
          </w:p>
        </w:tc>
        <w:tc>
          <w:tcPr>
            <w:tcW w:w="2080"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 xml:space="preserve">д. </w:t>
            </w:r>
            <w:proofErr w:type="spellStart"/>
            <w:r>
              <w:rPr>
                <w:color w:val="000000"/>
              </w:rPr>
              <w:t>Кеврола</w:t>
            </w:r>
            <w:proofErr w:type="spellEnd"/>
          </w:p>
        </w:tc>
        <w:tc>
          <w:tcPr>
            <w:tcW w:w="3162"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3</w:t>
            </w:r>
          </w:p>
        </w:tc>
        <w:tc>
          <w:tcPr>
            <w:tcW w:w="2268"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9</w:t>
            </w:r>
          </w:p>
        </w:tc>
        <w:tc>
          <w:tcPr>
            <w:tcW w:w="1442"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 </w:t>
            </w:r>
          </w:p>
        </w:tc>
      </w:tr>
      <w:tr w:rsidR="00105A63" w:rsidTr="00105A63">
        <w:trPr>
          <w:trHeight w:val="300"/>
        </w:trPr>
        <w:tc>
          <w:tcPr>
            <w:tcW w:w="580" w:type="dxa"/>
            <w:tcBorders>
              <w:top w:val="nil"/>
              <w:left w:val="single" w:sz="4" w:space="0" w:color="auto"/>
              <w:bottom w:val="single" w:sz="4" w:space="0" w:color="auto"/>
              <w:right w:val="single" w:sz="4" w:space="0" w:color="auto"/>
            </w:tcBorders>
            <w:noWrap/>
            <w:vAlign w:val="bottom"/>
            <w:hideMark/>
          </w:tcPr>
          <w:p w:rsidR="00105A63" w:rsidRDefault="00105A63">
            <w:pPr>
              <w:rPr>
                <w:sz w:val="20"/>
              </w:rPr>
            </w:pPr>
          </w:p>
        </w:tc>
        <w:tc>
          <w:tcPr>
            <w:tcW w:w="2080" w:type="dxa"/>
            <w:tcBorders>
              <w:top w:val="nil"/>
              <w:left w:val="nil"/>
              <w:bottom w:val="single" w:sz="4" w:space="0" w:color="auto"/>
              <w:right w:val="single" w:sz="4" w:space="0" w:color="auto"/>
            </w:tcBorders>
            <w:noWrap/>
            <w:vAlign w:val="bottom"/>
            <w:hideMark/>
          </w:tcPr>
          <w:p w:rsidR="00105A63" w:rsidRDefault="00105A63">
            <w:pPr>
              <w:rPr>
                <w:b/>
                <w:color w:val="000000"/>
              </w:rPr>
            </w:pPr>
            <w:r>
              <w:rPr>
                <w:b/>
                <w:color w:val="000000"/>
              </w:rPr>
              <w:t>ИТОГО</w:t>
            </w:r>
          </w:p>
        </w:tc>
        <w:tc>
          <w:tcPr>
            <w:tcW w:w="3162"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39</w:t>
            </w:r>
          </w:p>
        </w:tc>
        <w:tc>
          <w:tcPr>
            <w:tcW w:w="2268" w:type="dxa"/>
            <w:tcBorders>
              <w:top w:val="nil"/>
              <w:left w:val="nil"/>
              <w:bottom w:val="single" w:sz="4" w:space="0" w:color="auto"/>
              <w:right w:val="single" w:sz="4" w:space="0" w:color="auto"/>
            </w:tcBorders>
            <w:noWrap/>
            <w:vAlign w:val="bottom"/>
            <w:hideMark/>
          </w:tcPr>
          <w:p w:rsidR="00105A63" w:rsidRDefault="00105A63">
            <w:pPr>
              <w:jc w:val="center"/>
              <w:rPr>
                <w:color w:val="000000"/>
              </w:rPr>
            </w:pPr>
            <w:r>
              <w:rPr>
                <w:color w:val="000000"/>
              </w:rPr>
              <w:t>134</w:t>
            </w:r>
          </w:p>
        </w:tc>
        <w:tc>
          <w:tcPr>
            <w:tcW w:w="1442" w:type="dxa"/>
            <w:tcBorders>
              <w:top w:val="nil"/>
              <w:left w:val="nil"/>
              <w:bottom w:val="single" w:sz="4" w:space="0" w:color="auto"/>
              <w:right w:val="single" w:sz="4" w:space="0" w:color="auto"/>
            </w:tcBorders>
            <w:noWrap/>
            <w:vAlign w:val="bottom"/>
            <w:hideMark/>
          </w:tcPr>
          <w:p w:rsidR="00105A63" w:rsidRDefault="00105A63">
            <w:pPr>
              <w:rPr>
                <w:color w:val="000000"/>
              </w:rPr>
            </w:pPr>
            <w:r>
              <w:rPr>
                <w:color w:val="000000"/>
              </w:rPr>
              <w:t> </w:t>
            </w:r>
          </w:p>
        </w:tc>
      </w:tr>
    </w:tbl>
    <w:p w:rsidR="00105A63" w:rsidRDefault="00105A63" w:rsidP="00105A63">
      <w:pPr>
        <w:jc w:val="center"/>
        <w:outlineLvl w:val="0"/>
        <w:rPr>
          <w:b/>
          <w:sz w:val="28"/>
          <w:szCs w:val="28"/>
        </w:rPr>
      </w:pPr>
    </w:p>
    <w:p w:rsidR="00105A63" w:rsidRDefault="00105A63" w:rsidP="00105A63">
      <w:pPr>
        <w:outlineLvl w:val="0"/>
        <w:rPr>
          <w:b/>
          <w:color w:val="FF0000"/>
          <w:sz w:val="28"/>
          <w:szCs w:val="28"/>
        </w:rPr>
      </w:pPr>
    </w:p>
    <w:p w:rsidR="000A6BF4" w:rsidRDefault="000A6BF4"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105A63" w:rsidRDefault="00105A63" w:rsidP="00EE063E">
      <w:pPr>
        <w:rPr>
          <w:rFonts w:eastAsia="Calibri"/>
        </w:rPr>
      </w:pPr>
    </w:p>
    <w:p w:rsidR="009D1994" w:rsidRDefault="009D1994" w:rsidP="009D1994">
      <w:pPr>
        <w:jc w:val="center"/>
        <w:rPr>
          <w:b/>
          <w:sz w:val="28"/>
          <w:szCs w:val="28"/>
        </w:rPr>
      </w:pPr>
      <w:r>
        <w:rPr>
          <w:b/>
          <w:sz w:val="28"/>
          <w:szCs w:val="28"/>
        </w:rPr>
        <w:lastRenderedPageBreak/>
        <w:t xml:space="preserve">АДМИНИСТРАЦИЯ </w:t>
      </w:r>
    </w:p>
    <w:p w:rsidR="009D1994" w:rsidRDefault="009D1994" w:rsidP="009D1994">
      <w:pPr>
        <w:jc w:val="center"/>
        <w:rPr>
          <w:b/>
          <w:sz w:val="28"/>
          <w:szCs w:val="28"/>
        </w:rPr>
      </w:pPr>
      <w:r>
        <w:rPr>
          <w:b/>
          <w:sz w:val="28"/>
          <w:szCs w:val="28"/>
        </w:rPr>
        <w:t>ПИНЕЖСКОГО МУНИЦИПАЛЬНОГО ОКРУГА</w:t>
      </w:r>
    </w:p>
    <w:p w:rsidR="009D1994" w:rsidRDefault="009D1994" w:rsidP="009D1994">
      <w:pPr>
        <w:jc w:val="center"/>
        <w:rPr>
          <w:b/>
          <w:sz w:val="28"/>
          <w:szCs w:val="28"/>
        </w:rPr>
      </w:pPr>
      <w:r>
        <w:rPr>
          <w:b/>
          <w:sz w:val="28"/>
          <w:szCs w:val="28"/>
        </w:rPr>
        <w:t>АРХАНГЕЛЬСКОЙ ОБЛАСТИ</w:t>
      </w:r>
    </w:p>
    <w:p w:rsidR="009D1994" w:rsidRDefault="009D1994" w:rsidP="009D1994">
      <w:pPr>
        <w:jc w:val="center"/>
        <w:rPr>
          <w:sz w:val="28"/>
          <w:szCs w:val="28"/>
        </w:rPr>
      </w:pPr>
    </w:p>
    <w:p w:rsidR="009D1994" w:rsidRDefault="009D1994" w:rsidP="009D1994">
      <w:pPr>
        <w:jc w:val="center"/>
        <w:rPr>
          <w:sz w:val="28"/>
          <w:szCs w:val="28"/>
        </w:rPr>
      </w:pPr>
    </w:p>
    <w:p w:rsidR="009D1994" w:rsidRDefault="009D1994" w:rsidP="009D1994">
      <w:pPr>
        <w:jc w:val="center"/>
        <w:rPr>
          <w:b/>
          <w:sz w:val="28"/>
          <w:szCs w:val="28"/>
        </w:rPr>
      </w:pPr>
      <w:proofErr w:type="gramStart"/>
      <w:r>
        <w:rPr>
          <w:b/>
          <w:sz w:val="28"/>
          <w:szCs w:val="28"/>
        </w:rPr>
        <w:t>П</w:t>
      </w:r>
      <w:proofErr w:type="gramEnd"/>
      <w:r>
        <w:rPr>
          <w:b/>
          <w:sz w:val="28"/>
          <w:szCs w:val="28"/>
        </w:rPr>
        <w:t xml:space="preserve"> О С Т А Н О В Л Е Н И Е</w:t>
      </w:r>
    </w:p>
    <w:p w:rsidR="009D1994" w:rsidRDefault="009D1994" w:rsidP="009D1994">
      <w:pPr>
        <w:jc w:val="center"/>
        <w:rPr>
          <w:sz w:val="28"/>
          <w:szCs w:val="28"/>
        </w:rPr>
      </w:pPr>
    </w:p>
    <w:p w:rsidR="009D1994" w:rsidRDefault="009D1994" w:rsidP="009D1994">
      <w:pPr>
        <w:jc w:val="center"/>
        <w:rPr>
          <w:sz w:val="28"/>
          <w:szCs w:val="28"/>
        </w:rPr>
      </w:pPr>
    </w:p>
    <w:p w:rsidR="009D1994" w:rsidRDefault="009D1994" w:rsidP="009D1994">
      <w:pPr>
        <w:jc w:val="center"/>
        <w:rPr>
          <w:sz w:val="28"/>
          <w:szCs w:val="28"/>
        </w:rPr>
      </w:pPr>
      <w:r>
        <w:rPr>
          <w:sz w:val="28"/>
          <w:szCs w:val="28"/>
        </w:rPr>
        <w:t>от 28 февраля 2024 г. № 0048 - па</w:t>
      </w:r>
    </w:p>
    <w:p w:rsidR="009D1994" w:rsidRDefault="009D1994" w:rsidP="009D1994">
      <w:pPr>
        <w:jc w:val="center"/>
        <w:rPr>
          <w:sz w:val="28"/>
          <w:szCs w:val="28"/>
        </w:rPr>
      </w:pPr>
    </w:p>
    <w:p w:rsidR="009D1994" w:rsidRDefault="009D1994" w:rsidP="009D1994">
      <w:pPr>
        <w:jc w:val="center"/>
        <w:rPr>
          <w:sz w:val="28"/>
          <w:szCs w:val="28"/>
        </w:rPr>
      </w:pPr>
    </w:p>
    <w:p w:rsidR="009D1994" w:rsidRDefault="009D1994" w:rsidP="009D1994">
      <w:pPr>
        <w:jc w:val="center"/>
        <w:rPr>
          <w:sz w:val="20"/>
          <w:szCs w:val="28"/>
        </w:rPr>
      </w:pPr>
      <w:r>
        <w:rPr>
          <w:sz w:val="20"/>
          <w:szCs w:val="28"/>
        </w:rPr>
        <w:t>с. Карпогоры</w:t>
      </w:r>
    </w:p>
    <w:p w:rsidR="009D1994" w:rsidRDefault="009D1994" w:rsidP="009D1994">
      <w:pPr>
        <w:pStyle w:val="ConsPlusNormal"/>
        <w:jc w:val="center"/>
        <w:outlineLvl w:val="0"/>
        <w:rPr>
          <w:rFonts w:ascii="Times New Roman" w:hAnsi="Times New Roman" w:cs="Times New Roman"/>
          <w:sz w:val="28"/>
          <w:szCs w:val="28"/>
        </w:rPr>
      </w:pPr>
    </w:p>
    <w:p w:rsidR="009D1994" w:rsidRDefault="009D1994" w:rsidP="009D1994">
      <w:pPr>
        <w:pStyle w:val="ConsPlusNormal"/>
        <w:jc w:val="center"/>
        <w:outlineLvl w:val="0"/>
        <w:rPr>
          <w:rFonts w:ascii="Times New Roman" w:hAnsi="Times New Roman" w:cs="Times New Roman"/>
          <w:sz w:val="28"/>
          <w:szCs w:val="28"/>
        </w:rPr>
      </w:pPr>
    </w:p>
    <w:p w:rsidR="009D1994" w:rsidRDefault="009D1994" w:rsidP="009D1994">
      <w:pPr>
        <w:pStyle w:val="ConsPlusTitle"/>
        <w:jc w:val="center"/>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w:t>
      </w:r>
    </w:p>
    <w:p w:rsidR="009D1994" w:rsidRDefault="009D1994" w:rsidP="009D1994">
      <w:pPr>
        <w:pStyle w:val="ConsPlusTitle"/>
        <w:jc w:val="center"/>
        <w:rPr>
          <w:rFonts w:ascii="Times New Roman" w:hAnsi="Times New Roman" w:cs="Times New Roman"/>
          <w:sz w:val="28"/>
          <w:szCs w:val="28"/>
        </w:rPr>
      </w:pP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w:t>
      </w:r>
    </w:p>
    <w:p w:rsidR="009D1994" w:rsidRDefault="009D1994" w:rsidP="009D1994">
      <w:pPr>
        <w:pStyle w:val="ConsPlusTitle"/>
        <w:jc w:val="center"/>
        <w:rPr>
          <w:rFonts w:ascii="Times New Roman" w:hAnsi="Times New Roman" w:cs="Times New Roman"/>
          <w:sz w:val="28"/>
          <w:szCs w:val="28"/>
        </w:rPr>
      </w:pPr>
      <w:r>
        <w:rPr>
          <w:rFonts w:ascii="Times New Roman" w:hAnsi="Times New Roman" w:cs="Times New Roman"/>
          <w:sz w:val="28"/>
          <w:szCs w:val="28"/>
        </w:rPr>
        <w:t>от 9 января 2024 года № 0001 - па</w:t>
      </w:r>
    </w:p>
    <w:p w:rsidR="009D1994" w:rsidRDefault="009D1994" w:rsidP="009D1994">
      <w:pPr>
        <w:pStyle w:val="ConsPlusNormal"/>
        <w:jc w:val="center"/>
        <w:rPr>
          <w:rFonts w:ascii="Times New Roman" w:hAnsi="Times New Roman" w:cs="Times New Roman"/>
          <w:b/>
          <w:sz w:val="28"/>
          <w:szCs w:val="28"/>
        </w:rPr>
      </w:pPr>
    </w:p>
    <w:p w:rsidR="009D1994" w:rsidRDefault="009D1994" w:rsidP="009D1994">
      <w:pPr>
        <w:pStyle w:val="ConsPlusTitle"/>
        <w:jc w:val="center"/>
        <w:rPr>
          <w:rFonts w:ascii="Times New Roman" w:hAnsi="Times New Roman" w:cs="Times New Roman"/>
          <w:sz w:val="28"/>
          <w:szCs w:val="28"/>
        </w:rPr>
      </w:pPr>
    </w:p>
    <w:p w:rsidR="009D1994" w:rsidRDefault="009D1994" w:rsidP="009D1994">
      <w:pPr>
        <w:pStyle w:val="ConsPlusTitle"/>
        <w:jc w:val="center"/>
        <w:rPr>
          <w:rFonts w:ascii="Times New Roman" w:hAnsi="Times New Roman" w:cs="Times New Roman"/>
          <w:sz w:val="28"/>
          <w:szCs w:val="28"/>
        </w:rPr>
      </w:pPr>
    </w:p>
    <w:p w:rsidR="009D1994" w:rsidRDefault="009D1994" w:rsidP="009D1994">
      <w:pPr>
        <w:pStyle w:val="ac"/>
        <w:ind w:firstLine="708"/>
        <w:jc w:val="both"/>
        <w:rPr>
          <w:b w:val="0"/>
          <w:i w:val="0"/>
        </w:rPr>
      </w:pPr>
      <w:r>
        <w:rPr>
          <w:b w:val="0"/>
          <w:i w:val="0"/>
        </w:rPr>
        <w:t>В соответствии с абзацем четвертым пункта 3.2 статьи 160.1 Бюджетного кодекса Российской Федерации,</w:t>
      </w:r>
      <w:r>
        <w:t xml:space="preserve"> </w:t>
      </w:r>
      <w:r>
        <w:rPr>
          <w:b w:val="0"/>
          <w:i w:val="0"/>
        </w:rPr>
        <w:t xml:space="preserve">положением о бюджетном процессе в </w:t>
      </w:r>
      <w:proofErr w:type="spellStart"/>
      <w:r>
        <w:rPr>
          <w:b w:val="0"/>
          <w:i w:val="0"/>
        </w:rPr>
        <w:t>Пинежском</w:t>
      </w:r>
      <w:proofErr w:type="spellEnd"/>
      <w:r>
        <w:rPr>
          <w:b w:val="0"/>
          <w:i w:val="0"/>
        </w:rPr>
        <w:t xml:space="preserve"> муниципальном округе Архангельской области, утвержденным решением Собрания депутатов </w:t>
      </w:r>
      <w:proofErr w:type="spellStart"/>
      <w:r>
        <w:rPr>
          <w:b w:val="0"/>
          <w:i w:val="0"/>
        </w:rPr>
        <w:t>Пинежского</w:t>
      </w:r>
      <w:proofErr w:type="spellEnd"/>
      <w:r>
        <w:rPr>
          <w:b w:val="0"/>
          <w:i w:val="0"/>
        </w:rPr>
        <w:t xml:space="preserve"> муниципального округа Архангельской области от 24 ноября 2023 года № 26, администрация </w:t>
      </w:r>
      <w:proofErr w:type="spellStart"/>
      <w:r>
        <w:rPr>
          <w:b w:val="0"/>
          <w:i w:val="0"/>
        </w:rPr>
        <w:t>Пинежского</w:t>
      </w:r>
      <w:proofErr w:type="spellEnd"/>
      <w:r>
        <w:rPr>
          <w:b w:val="0"/>
          <w:i w:val="0"/>
        </w:rPr>
        <w:t xml:space="preserve"> муниципального округа Архангельской области  </w:t>
      </w:r>
    </w:p>
    <w:p w:rsidR="009D1994" w:rsidRDefault="009D1994" w:rsidP="009D1994">
      <w:pPr>
        <w:pStyle w:val="ac"/>
        <w:ind w:firstLine="708"/>
        <w:jc w:val="both"/>
        <w:rPr>
          <w:i w:val="0"/>
        </w:rPr>
      </w:pPr>
      <w:proofErr w:type="gramStart"/>
      <w:r>
        <w:rPr>
          <w:i w:val="0"/>
        </w:rPr>
        <w:t>п</w:t>
      </w:r>
      <w:proofErr w:type="gramEnd"/>
      <w:r>
        <w:rPr>
          <w:i w:val="0"/>
        </w:rPr>
        <w:t xml:space="preserve"> о с т а н о в л я е т:</w:t>
      </w:r>
    </w:p>
    <w:p w:rsidR="009D1994" w:rsidRDefault="009D1994" w:rsidP="009D1994">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Внести в постановление администрации </w:t>
      </w:r>
      <w:proofErr w:type="spellStart"/>
      <w:r>
        <w:rPr>
          <w:rFonts w:ascii="Times New Roman" w:hAnsi="Times New Roman" w:cs="Times New Roman"/>
          <w:b w:val="0"/>
          <w:sz w:val="28"/>
          <w:szCs w:val="28"/>
        </w:rPr>
        <w:t>Пинежского</w:t>
      </w:r>
      <w:proofErr w:type="spellEnd"/>
      <w:r>
        <w:rPr>
          <w:rFonts w:ascii="Times New Roman" w:hAnsi="Times New Roman" w:cs="Times New Roman"/>
          <w:b w:val="0"/>
          <w:sz w:val="28"/>
          <w:szCs w:val="28"/>
        </w:rPr>
        <w:t xml:space="preserve"> муниципального округа Архангельской области от 9 января  2024 года № 0001 – па следующие изменения:</w:t>
      </w:r>
    </w:p>
    <w:p w:rsidR="009D1994" w:rsidRPr="009D1994" w:rsidRDefault="009D1994" w:rsidP="009D1994">
      <w:pPr>
        <w:pStyle w:val="af0"/>
        <w:ind w:left="0" w:firstLine="679"/>
        <w:jc w:val="both"/>
        <w:rPr>
          <w:rFonts w:ascii="Times New Roman" w:hAnsi="Times New Roman"/>
          <w:sz w:val="28"/>
          <w:szCs w:val="28"/>
        </w:rPr>
      </w:pPr>
      <w:r w:rsidRPr="009D1994">
        <w:rPr>
          <w:rFonts w:ascii="Times New Roman" w:hAnsi="Times New Roman"/>
          <w:snapToGrid w:val="0"/>
          <w:sz w:val="28"/>
          <w:szCs w:val="28"/>
        </w:rPr>
        <w:t xml:space="preserve">Дополнить </w:t>
      </w:r>
      <w:r w:rsidRPr="009D1994">
        <w:rPr>
          <w:rFonts w:ascii="Times New Roman" w:hAnsi="Times New Roman"/>
          <w:sz w:val="28"/>
          <w:szCs w:val="28"/>
        </w:rPr>
        <w:t xml:space="preserve">перечень главных администраторов доходов местного бюджета у главного администратора доходов </w:t>
      </w:r>
      <w:proofErr w:type="spellStart"/>
      <w:r w:rsidRPr="009D1994">
        <w:rPr>
          <w:rFonts w:ascii="Times New Roman" w:hAnsi="Times New Roman"/>
          <w:sz w:val="28"/>
          <w:szCs w:val="28"/>
        </w:rPr>
        <w:t>Пинежский</w:t>
      </w:r>
      <w:proofErr w:type="spellEnd"/>
      <w:r w:rsidRPr="009D1994">
        <w:rPr>
          <w:rFonts w:ascii="Times New Roman" w:hAnsi="Times New Roman"/>
          <w:sz w:val="28"/>
          <w:szCs w:val="28"/>
        </w:rPr>
        <w:t xml:space="preserve"> </w:t>
      </w:r>
      <w:r w:rsidRPr="009D1994">
        <w:rPr>
          <w:rFonts w:ascii="Times New Roman" w:hAnsi="Times New Roman"/>
          <w:sz w:val="28"/>
          <w:szCs w:val="28"/>
          <w:shd w:val="clear" w:color="auto" w:fill="FFFFFF"/>
        </w:rPr>
        <w:t xml:space="preserve"> территориальный отдел администрации </w:t>
      </w:r>
      <w:proofErr w:type="spellStart"/>
      <w:r w:rsidRPr="009D1994">
        <w:rPr>
          <w:rFonts w:ascii="Times New Roman" w:hAnsi="Times New Roman"/>
          <w:sz w:val="28"/>
          <w:szCs w:val="28"/>
          <w:shd w:val="clear" w:color="auto" w:fill="FFFFFF"/>
        </w:rPr>
        <w:t>Пинежского</w:t>
      </w:r>
      <w:proofErr w:type="spellEnd"/>
      <w:r w:rsidRPr="009D1994">
        <w:rPr>
          <w:rFonts w:ascii="Times New Roman" w:hAnsi="Times New Roman"/>
          <w:sz w:val="28"/>
          <w:szCs w:val="28"/>
          <w:shd w:val="clear" w:color="auto" w:fill="FFFFFF"/>
        </w:rPr>
        <w:t xml:space="preserve"> муниципального округа Архангельской области</w:t>
      </w:r>
      <w:r w:rsidRPr="009D1994">
        <w:rPr>
          <w:rFonts w:ascii="Times New Roman" w:hAnsi="Times New Roman"/>
          <w:sz w:val="28"/>
          <w:szCs w:val="28"/>
        </w:rPr>
        <w:t xml:space="preserve"> следующим кодом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9D1994" w:rsidRPr="009D1994" w:rsidTr="009D1994">
        <w:tc>
          <w:tcPr>
            <w:tcW w:w="3651" w:type="dxa"/>
            <w:hideMark/>
          </w:tcPr>
          <w:p w:rsidR="009D1994" w:rsidRPr="009D1994" w:rsidRDefault="009D1994">
            <w:pPr>
              <w:autoSpaceDE w:val="0"/>
              <w:autoSpaceDN w:val="0"/>
              <w:adjustRightInd w:val="0"/>
              <w:jc w:val="both"/>
              <w:rPr>
                <w:rFonts w:ascii="Times New Roman" w:eastAsia="Times New Roman" w:hAnsi="Times New Roman" w:cs="Times New Roman"/>
                <w:bCs/>
                <w:snapToGrid w:val="0"/>
                <w:sz w:val="28"/>
                <w:szCs w:val="28"/>
              </w:rPr>
            </w:pPr>
            <w:r w:rsidRPr="009D1994">
              <w:rPr>
                <w:rFonts w:ascii="Times New Roman" w:hAnsi="Times New Roman" w:cs="Times New Roman"/>
                <w:sz w:val="28"/>
                <w:szCs w:val="28"/>
              </w:rPr>
              <w:t>336</w:t>
            </w:r>
            <w:r w:rsidRPr="009D1994">
              <w:rPr>
                <w:rFonts w:ascii="Times New Roman" w:hAnsi="Times New Roman" w:cs="Times New Roman"/>
                <w:bCs/>
                <w:snapToGrid w:val="0"/>
                <w:sz w:val="28"/>
                <w:szCs w:val="28"/>
              </w:rPr>
              <w:t> 116 10061 14 0000 140</w:t>
            </w:r>
          </w:p>
        </w:tc>
        <w:tc>
          <w:tcPr>
            <w:tcW w:w="5772" w:type="dxa"/>
          </w:tcPr>
          <w:p w:rsidR="009D1994" w:rsidRPr="009D1994" w:rsidRDefault="009D1994">
            <w:pPr>
              <w:autoSpaceDE w:val="0"/>
              <w:autoSpaceDN w:val="0"/>
              <w:adjustRightInd w:val="0"/>
              <w:jc w:val="both"/>
              <w:rPr>
                <w:rFonts w:ascii="Times New Roman" w:hAnsi="Times New Roman" w:cs="Times New Roman"/>
                <w:sz w:val="28"/>
                <w:szCs w:val="28"/>
              </w:rPr>
            </w:pPr>
            <w:proofErr w:type="gramStart"/>
            <w:r w:rsidRPr="009D1994">
              <w:rPr>
                <w:rFonts w:ascii="Times New Roman" w:hAnsi="Times New Roman" w:cs="Times New Roman"/>
                <w:sz w:val="28"/>
                <w:szCs w:val="28"/>
              </w:rPr>
              <w:t xml:space="preserve">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w:t>
            </w:r>
            <w:r w:rsidRPr="009D1994">
              <w:rPr>
                <w:rFonts w:ascii="Times New Roman" w:hAnsi="Times New Roman" w:cs="Times New Roman"/>
                <w:sz w:val="28"/>
                <w:szCs w:val="28"/>
              </w:rPr>
              <w:lastRenderedPageBreak/>
              <w:t>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9D1994">
              <w:rPr>
                <w:rFonts w:ascii="Times New Roman" w:hAnsi="Times New Roman" w:cs="Times New Roman"/>
                <w:sz w:val="28"/>
                <w:szCs w:val="28"/>
              </w:rPr>
              <w:t xml:space="preserve"> фонда)</w:t>
            </w:r>
          </w:p>
          <w:p w:rsidR="009D1994" w:rsidRPr="009D1994" w:rsidRDefault="009D1994">
            <w:pPr>
              <w:autoSpaceDE w:val="0"/>
              <w:autoSpaceDN w:val="0"/>
              <w:adjustRightInd w:val="0"/>
              <w:jc w:val="both"/>
              <w:rPr>
                <w:rFonts w:ascii="Times New Roman" w:hAnsi="Times New Roman" w:cs="Times New Roman"/>
                <w:sz w:val="28"/>
                <w:szCs w:val="28"/>
              </w:rPr>
            </w:pPr>
          </w:p>
          <w:p w:rsidR="009D1994" w:rsidRPr="009D1994" w:rsidRDefault="009D1994">
            <w:pPr>
              <w:autoSpaceDE w:val="0"/>
              <w:autoSpaceDN w:val="0"/>
              <w:adjustRightInd w:val="0"/>
              <w:rPr>
                <w:rFonts w:ascii="Times New Roman" w:eastAsia="Times New Roman" w:hAnsi="Times New Roman" w:cs="Times New Roman"/>
                <w:bCs/>
                <w:snapToGrid w:val="0"/>
                <w:sz w:val="28"/>
                <w:szCs w:val="28"/>
              </w:rPr>
            </w:pPr>
          </w:p>
          <w:p w:rsidR="009D1994" w:rsidRPr="009D1994" w:rsidRDefault="009D1994">
            <w:pPr>
              <w:autoSpaceDE w:val="0"/>
              <w:autoSpaceDN w:val="0"/>
              <w:adjustRightInd w:val="0"/>
              <w:rPr>
                <w:rFonts w:ascii="Times New Roman" w:eastAsia="Times New Roman" w:hAnsi="Times New Roman" w:cs="Times New Roman"/>
                <w:bCs/>
                <w:snapToGrid w:val="0"/>
                <w:sz w:val="28"/>
                <w:szCs w:val="28"/>
              </w:rPr>
            </w:pPr>
            <w:r w:rsidRPr="009D1994">
              <w:rPr>
                <w:rFonts w:ascii="Times New Roman" w:hAnsi="Times New Roman" w:cs="Times New Roman"/>
                <w:bCs/>
                <w:snapToGrid w:val="0"/>
                <w:sz w:val="28"/>
                <w:szCs w:val="28"/>
              </w:rPr>
              <w:t xml:space="preserve"> </w:t>
            </w:r>
          </w:p>
        </w:tc>
      </w:tr>
    </w:tbl>
    <w:p w:rsidR="009D1994" w:rsidRPr="009D1994" w:rsidRDefault="009D1994" w:rsidP="009D1994">
      <w:pPr>
        <w:rPr>
          <w:sz w:val="28"/>
          <w:szCs w:val="28"/>
        </w:rPr>
      </w:pPr>
      <w:proofErr w:type="gramStart"/>
      <w:r w:rsidRPr="009D1994">
        <w:rPr>
          <w:sz w:val="28"/>
          <w:szCs w:val="28"/>
        </w:rPr>
        <w:lastRenderedPageBreak/>
        <w:t>Исполняющий</w:t>
      </w:r>
      <w:proofErr w:type="gramEnd"/>
      <w:r w:rsidRPr="009D1994">
        <w:rPr>
          <w:sz w:val="28"/>
          <w:szCs w:val="28"/>
        </w:rPr>
        <w:t xml:space="preserve"> обязанности</w:t>
      </w:r>
    </w:p>
    <w:p w:rsidR="009D1994" w:rsidRPr="009D1994" w:rsidRDefault="009D1994" w:rsidP="009D1994">
      <w:pPr>
        <w:rPr>
          <w:sz w:val="28"/>
          <w:szCs w:val="28"/>
        </w:rPr>
      </w:pPr>
      <w:r w:rsidRPr="009D1994">
        <w:rPr>
          <w:sz w:val="28"/>
          <w:szCs w:val="28"/>
        </w:rPr>
        <w:t xml:space="preserve">главы </w:t>
      </w:r>
      <w:proofErr w:type="spellStart"/>
      <w:r w:rsidRPr="009D1994">
        <w:rPr>
          <w:sz w:val="28"/>
          <w:szCs w:val="28"/>
        </w:rPr>
        <w:t>Пинежского</w:t>
      </w:r>
      <w:proofErr w:type="spellEnd"/>
      <w:r w:rsidRPr="009D1994">
        <w:rPr>
          <w:sz w:val="28"/>
          <w:szCs w:val="28"/>
        </w:rPr>
        <w:t xml:space="preserve"> муниципального округа                                   Р.А. </w:t>
      </w:r>
      <w:proofErr w:type="gramStart"/>
      <w:r w:rsidRPr="009D1994">
        <w:rPr>
          <w:sz w:val="28"/>
          <w:szCs w:val="28"/>
        </w:rPr>
        <w:t>Фофанов</w:t>
      </w:r>
      <w:proofErr w:type="gramEnd"/>
    </w:p>
    <w:p w:rsidR="009D1994" w:rsidRPr="009D1994" w:rsidRDefault="009D1994" w:rsidP="009D1994">
      <w:pPr>
        <w:rPr>
          <w:sz w:val="28"/>
          <w:szCs w:val="28"/>
        </w:rPr>
      </w:pPr>
    </w:p>
    <w:p w:rsidR="00105A63" w:rsidRDefault="00105A63"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DD3C90" w:rsidRDefault="00DD3C90" w:rsidP="00EE063E">
      <w:pPr>
        <w:rPr>
          <w:rFonts w:eastAsia="Calibri"/>
        </w:rPr>
      </w:pPr>
    </w:p>
    <w:p w:rsidR="0039071B" w:rsidRDefault="0039071B" w:rsidP="0039071B">
      <w:pPr>
        <w:pStyle w:val="ae"/>
        <w:jc w:val="center"/>
        <w:rPr>
          <w:b/>
          <w:sz w:val="28"/>
          <w:szCs w:val="28"/>
        </w:rPr>
      </w:pPr>
      <w:r>
        <w:rPr>
          <w:b/>
          <w:sz w:val="28"/>
          <w:szCs w:val="28"/>
        </w:rPr>
        <w:lastRenderedPageBreak/>
        <w:t>АДМИНИСТРАЦИЯ</w:t>
      </w:r>
    </w:p>
    <w:p w:rsidR="0039071B" w:rsidRDefault="0039071B" w:rsidP="0039071B">
      <w:pPr>
        <w:pStyle w:val="ae"/>
        <w:jc w:val="center"/>
        <w:rPr>
          <w:b/>
          <w:sz w:val="28"/>
          <w:szCs w:val="28"/>
        </w:rPr>
      </w:pPr>
      <w:r>
        <w:rPr>
          <w:b/>
          <w:sz w:val="28"/>
          <w:szCs w:val="28"/>
        </w:rPr>
        <w:t>ПИНЕЖСКОГО МУНИЦИПАЛЬНОГО ОКРУГА</w:t>
      </w:r>
    </w:p>
    <w:p w:rsidR="0039071B" w:rsidRDefault="0039071B" w:rsidP="0039071B">
      <w:pPr>
        <w:pStyle w:val="ae"/>
        <w:jc w:val="center"/>
        <w:rPr>
          <w:b/>
          <w:sz w:val="28"/>
          <w:szCs w:val="28"/>
        </w:rPr>
      </w:pPr>
      <w:r>
        <w:rPr>
          <w:b/>
          <w:sz w:val="28"/>
          <w:szCs w:val="28"/>
        </w:rPr>
        <w:t>АРХАНГЕЛЬСКОЙ ОБЛАСТИ</w:t>
      </w:r>
    </w:p>
    <w:p w:rsidR="0039071B" w:rsidRDefault="0039071B" w:rsidP="0039071B">
      <w:pPr>
        <w:pStyle w:val="ae"/>
        <w:jc w:val="center"/>
        <w:rPr>
          <w:sz w:val="28"/>
          <w:szCs w:val="28"/>
        </w:rPr>
      </w:pPr>
    </w:p>
    <w:p w:rsidR="0039071B" w:rsidRDefault="0039071B" w:rsidP="0039071B">
      <w:pPr>
        <w:pStyle w:val="ae"/>
        <w:jc w:val="center"/>
        <w:rPr>
          <w:sz w:val="28"/>
          <w:szCs w:val="28"/>
        </w:rPr>
      </w:pPr>
    </w:p>
    <w:p w:rsidR="0039071B" w:rsidRDefault="0039071B" w:rsidP="0039071B">
      <w:pPr>
        <w:pStyle w:val="ae"/>
        <w:jc w:val="center"/>
        <w:rPr>
          <w:b/>
          <w:sz w:val="28"/>
          <w:szCs w:val="28"/>
        </w:rPr>
      </w:pPr>
      <w:proofErr w:type="gramStart"/>
      <w:r>
        <w:rPr>
          <w:b/>
          <w:sz w:val="28"/>
          <w:szCs w:val="28"/>
        </w:rPr>
        <w:t>П</w:t>
      </w:r>
      <w:proofErr w:type="gramEnd"/>
      <w:r>
        <w:rPr>
          <w:b/>
          <w:sz w:val="28"/>
          <w:szCs w:val="28"/>
        </w:rPr>
        <w:t xml:space="preserve"> О С Т А Н О В Л Е Н И Е</w:t>
      </w:r>
    </w:p>
    <w:p w:rsidR="0039071B" w:rsidRDefault="0039071B" w:rsidP="0039071B">
      <w:pPr>
        <w:pStyle w:val="ae"/>
        <w:jc w:val="center"/>
        <w:rPr>
          <w:sz w:val="28"/>
          <w:szCs w:val="28"/>
        </w:rPr>
      </w:pPr>
    </w:p>
    <w:p w:rsidR="0039071B" w:rsidRDefault="0039071B" w:rsidP="0039071B">
      <w:pPr>
        <w:pStyle w:val="ae"/>
        <w:jc w:val="center"/>
        <w:rPr>
          <w:sz w:val="28"/>
          <w:szCs w:val="28"/>
        </w:rPr>
      </w:pPr>
    </w:p>
    <w:p w:rsidR="0039071B" w:rsidRDefault="0039071B" w:rsidP="0039071B">
      <w:pPr>
        <w:pStyle w:val="ae"/>
        <w:jc w:val="center"/>
        <w:rPr>
          <w:sz w:val="28"/>
          <w:szCs w:val="28"/>
        </w:rPr>
      </w:pPr>
      <w:r>
        <w:rPr>
          <w:sz w:val="28"/>
          <w:szCs w:val="28"/>
        </w:rPr>
        <w:t>от 28 февраля 2024 г. № 0049 - па</w:t>
      </w:r>
    </w:p>
    <w:p w:rsidR="0039071B" w:rsidRDefault="0039071B" w:rsidP="0039071B">
      <w:pPr>
        <w:pStyle w:val="ae"/>
        <w:jc w:val="center"/>
        <w:rPr>
          <w:sz w:val="28"/>
          <w:szCs w:val="28"/>
        </w:rPr>
      </w:pPr>
    </w:p>
    <w:p w:rsidR="0039071B" w:rsidRDefault="0039071B" w:rsidP="0039071B">
      <w:pPr>
        <w:pStyle w:val="ae"/>
        <w:jc w:val="center"/>
        <w:rPr>
          <w:sz w:val="28"/>
          <w:szCs w:val="28"/>
        </w:rPr>
      </w:pPr>
    </w:p>
    <w:p w:rsidR="0039071B" w:rsidRDefault="0039071B" w:rsidP="0039071B">
      <w:pPr>
        <w:pStyle w:val="ae"/>
        <w:jc w:val="center"/>
        <w:rPr>
          <w:sz w:val="20"/>
          <w:szCs w:val="20"/>
        </w:rPr>
      </w:pPr>
      <w:r>
        <w:rPr>
          <w:sz w:val="20"/>
        </w:rPr>
        <w:t>с. Карпогоры</w:t>
      </w:r>
    </w:p>
    <w:p w:rsidR="0039071B" w:rsidRDefault="0039071B" w:rsidP="0039071B">
      <w:pPr>
        <w:pStyle w:val="ae"/>
        <w:jc w:val="center"/>
        <w:rPr>
          <w:sz w:val="28"/>
          <w:szCs w:val="28"/>
        </w:rPr>
      </w:pPr>
    </w:p>
    <w:p w:rsidR="0039071B" w:rsidRDefault="0039071B" w:rsidP="0039071B">
      <w:pPr>
        <w:pStyle w:val="ae"/>
        <w:jc w:val="center"/>
        <w:rPr>
          <w:sz w:val="28"/>
          <w:szCs w:val="28"/>
        </w:rPr>
      </w:pPr>
    </w:p>
    <w:p w:rsidR="0039071B" w:rsidRDefault="0039071B" w:rsidP="0039071B">
      <w:pPr>
        <w:pStyle w:val="ae"/>
        <w:jc w:val="center"/>
        <w:rPr>
          <w:b/>
          <w:sz w:val="28"/>
          <w:szCs w:val="28"/>
        </w:rPr>
      </w:pPr>
      <w:r>
        <w:rPr>
          <w:b/>
          <w:sz w:val="28"/>
          <w:szCs w:val="28"/>
        </w:rPr>
        <w:t>Об определении управляющей организации</w:t>
      </w:r>
      <w:r>
        <w:rPr>
          <w:b/>
          <w:sz w:val="28"/>
          <w:szCs w:val="28"/>
        </w:rPr>
        <w:br/>
        <w:t>для управления многоквартирными домами, в отношении которых</w:t>
      </w:r>
      <w:r>
        <w:rPr>
          <w:b/>
          <w:sz w:val="28"/>
          <w:szCs w:val="28"/>
        </w:rPr>
        <w:br/>
        <w:t>собственниками помещений в многоквартирном доме</w:t>
      </w:r>
      <w:r>
        <w:rPr>
          <w:b/>
          <w:sz w:val="28"/>
          <w:szCs w:val="28"/>
        </w:rPr>
        <w:br/>
        <w:t xml:space="preserve">не выбран способ управления таким домом, расположенным на территории населенных пунктов </w:t>
      </w:r>
      <w:proofErr w:type="spellStart"/>
      <w:r>
        <w:rPr>
          <w:b/>
          <w:sz w:val="28"/>
          <w:szCs w:val="28"/>
        </w:rPr>
        <w:t>Пинежского</w:t>
      </w:r>
      <w:proofErr w:type="spellEnd"/>
      <w:r>
        <w:rPr>
          <w:b/>
          <w:sz w:val="28"/>
          <w:szCs w:val="28"/>
        </w:rPr>
        <w:t xml:space="preserve"> муниципального округа Архангельской области: п. </w:t>
      </w:r>
      <w:proofErr w:type="spellStart"/>
      <w:r>
        <w:rPr>
          <w:b/>
          <w:sz w:val="28"/>
          <w:szCs w:val="28"/>
        </w:rPr>
        <w:t>Новолавела</w:t>
      </w:r>
      <w:proofErr w:type="spellEnd"/>
      <w:r>
        <w:rPr>
          <w:b/>
          <w:sz w:val="28"/>
          <w:szCs w:val="28"/>
        </w:rPr>
        <w:t xml:space="preserve">, </w:t>
      </w:r>
      <w:proofErr w:type="gramStart"/>
      <w:r>
        <w:rPr>
          <w:b/>
          <w:sz w:val="28"/>
          <w:szCs w:val="28"/>
        </w:rPr>
        <w:t>с</w:t>
      </w:r>
      <w:proofErr w:type="gramEnd"/>
      <w:r>
        <w:rPr>
          <w:b/>
          <w:sz w:val="28"/>
          <w:szCs w:val="28"/>
        </w:rPr>
        <w:t>. Сура, п. Сосновка</w:t>
      </w:r>
    </w:p>
    <w:p w:rsidR="0039071B" w:rsidRDefault="0039071B" w:rsidP="0039071B">
      <w:pPr>
        <w:pStyle w:val="ae"/>
        <w:jc w:val="center"/>
        <w:rPr>
          <w:b/>
          <w:sz w:val="28"/>
          <w:szCs w:val="28"/>
        </w:rPr>
      </w:pPr>
    </w:p>
    <w:p w:rsidR="0039071B" w:rsidRDefault="0039071B" w:rsidP="0039071B">
      <w:pPr>
        <w:ind w:right="-1"/>
        <w:jc w:val="center"/>
        <w:rPr>
          <w:sz w:val="28"/>
          <w:szCs w:val="28"/>
        </w:rPr>
      </w:pPr>
    </w:p>
    <w:p w:rsidR="0039071B" w:rsidRDefault="0039071B" w:rsidP="0039071B">
      <w:pPr>
        <w:ind w:right="-1"/>
        <w:jc w:val="center"/>
        <w:rPr>
          <w:sz w:val="28"/>
          <w:szCs w:val="28"/>
        </w:rPr>
      </w:pPr>
    </w:p>
    <w:p w:rsidR="0039071B" w:rsidRDefault="0039071B" w:rsidP="0039071B">
      <w:pPr>
        <w:pStyle w:val="aa"/>
        <w:tabs>
          <w:tab w:val="left" w:pos="0"/>
        </w:tabs>
        <w:ind w:firstLine="709"/>
        <w:jc w:val="both"/>
        <w:rPr>
          <w:sz w:val="28"/>
          <w:szCs w:val="28"/>
        </w:rPr>
      </w:pPr>
      <w:r>
        <w:rPr>
          <w:sz w:val="28"/>
          <w:szCs w:val="28"/>
        </w:rPr>
        <w:t xml:space="preserve">В соответствии со статьей 161 Жилищного кодекса Российской Федерации, на основании Устава </w:t>
      </w:r>
      <w:proofErr w:type="spellStart"/>
      <w:r>
        <w:rPr>
          <w:sz w:val="28"/>
          <w:szCs w:val="28"/>
        </w:rPr>
        <w:t>Пинежского</w:t>
      </w:r>
      <w:proofErr w:type="spellEnd"/>
      <w:r>
        <w:rPr>
          <w:sz w:val="28"/>
          <w:szCs w:val="28"/>
        </w:rPr>
        <w:t xml:space="preserve"> муниципального округа Архангельской области в целях непрерывного управления жилищным фондом и недопущения нарушений нормальных условий жизни и деятельности людей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39071B" w:rsidRDefault="0039071B" w:rsidP="0039071B">
      <w:pPr>
        <w:pStyle w:val="ae"/>
        <w:ind w:firstLine="709"/>
        <w:jc w:val="left"/>
        <w:rPr>
          <w:b/>
          <w:sz w:val="28"/>
          <w:szCs w:val="28"/>
        </w:rPr>
      </w:pPr>
      <w:proofErr w:type="gramStart"/>
      <w:r>
        <w:rPr>
          <w:b/>
          <w:sz w:val="28"/>
          <w:szCs w:val="28"/>
        </w:rPr>
        <w:t>п</w:t>
      </w:r>
      <w:proofErr w:type="gramEnd"/>
      <w:r>
        <w:rPr>
          <w:b/>
          <w:sz w:val="28"/>
          <w:szCs w:val="28"/>
        </w:rPr>
        <w:t xml:space="preserve"> о с т а н о в л я е т:</w:t>
      </w:r>
    </w:p>
    <w:p w:rsidR="0039071B" w:rsidRDefault="0039071B" w:rsidP="0039071B">
      <w:pPr>
        <w:pStyle w:val="ae"/>
        <w:numPr>
          <w:ilvl w:val="0"/>
          <w:numId w:val="15"/>
        </w:numPr>
        <w:ind w:left="0" w:firstLine="698"/>
        <w:rPr>
          <w:bCs/>
          <w:sz w:val="28"/>
          <w:szCs w:val="28"/>
        </w:rPr>
      </w:pPr>
      <w:r>
        <w:rPr>
          <w:sz w:val="28"/>
          <w:szCs w:val="28"/>
        </w:rPr>
        <w:t xml:space="preserve">Определить управляющей организацией – общество с ограниченной ответственностью «Чистая вода», </w:t>
      </w:r>
      <w:r>
        <w:rPr>
          <w:bCs/>
          <w:sz w:val="28"/>
          <w:szCs w:val="28"/>
        </w:rPr>
        <w:t xml:space="preserve">для управления многоквартирными домами, расположенными на территории населенных пунктов </w:t>
      </w:r>
      <w:proofErr w:type="spellStart"/>
      <w:r>
        <w:rPr>
          <w:bCs/>
          <w:sz w:val="28"/>
          <w:szCs w:val="28"/>
        </w:rPr>
        <w:t>Пинежского</w:t>
      </w:r>
      <w:proofErr w:type="spellEnd"/>
      <w:r>
        <w:rPr>
          <w:bCs/>
          <w:sz w:val="28"/>
          <w:szCs w:val="28"/>
        </w:rPr>
        <w:t xml:space="preserve"> муниципального округа Архангельской области: </w:t>
      </w:r>
      <w:proofErr w:type="spellStart"/>
      <w:r>
        <w:rPr>
          <w:bCs/>
          <w:sz w:val="28"/>
          <w:szCs w:val="28"/>
        </w:rPr>
        <w:t>п</w:t>
      </w:r>
      <w:proofErr w:type="gramStart"/>
      <w:r>
        <w:rPr>
          <w:bCs/>
          <w:sz w:val="28"/>
          <w:szCs w:val="28"/>
        </w:rPr>
        <w:t>.Н</w:t>
      </w:r>
      <w:proofErr w:type="gramEnd"/>
      <w:r>
        <w:rPr>
          <w:bCs/>
          <w:sz w:val="28"/>
          <w:szCs w:val="28"/>
        </w:rPr>
        <w:t>оволавела</w:t>
      </w:r>
      <w:proofErr w:type="spellEnd"/>
      <w:r>
        <w:rPr>
          <w:bCs/>
          <w:sz w:val="28"/>
          <w:szCs w:val="28"/>
        </w:rPr>
        <w:t xml:space="preserve">, </w:t>
      </w:r>
      <w:proofErr w:type="spellStart"/>
      <w:r>
        <w:rPr>
          <w:bCs/>
          <w:sz w:val="28"/>
          <w:szCs w:val="28"/>
        </w:rPr>
        <w:t>с.Сура</w:t>
      </w:r>
      <w:proofErr w:type="spellEnd"/>
      <w:r>
        <w:rPr>
          <w:bCs/>
          <w:sz w:val="28"/>
          <w:szCs w:val="28"/>
        </w:rPr>
        <w:t xml:space="preserve">, </w:t>
      </w:r>
      <w:proofErr w:type="spellStart"/>
      <w:r>
        <w:rPr>
          <w:bCs/>
          <w:sz w:val="28"/>
          <w:szCs w:val="28"/>
        </w:rPr>
        <w:t>п.Сосновка</w:t>
      </w:r>
      <w:proofErr w:type="spellEnd"/>
      <w:r>
        <w:rPr>
          <w:bCs/>
          <w:sz w:val="28"/>
          <w:szCs w:val="28"/>
        </w:rPr>
        <w:t xml:space="preserve">, согласно Приложения №1 до заключения договора управления многоквартирными домами на основании проведённого открытого конкурса. </w:t>
      </w:r>
    </w:p>
    <w:p w:rsidR="0039071B" w:rsidRDefault="0039071B" w:rsidP="0039071B">
      <w:pPr>
        <w:pStyle w:val="ae"/>
        <w:numPr>
          <w:ilvl w:val="0"/>
          <w:numId w:val="15"/>
        </w:numPr>
        <w:ind w:left="0" w:firstLine="698"/>
        <w:rPr>
          <w:sz w:val="28"/>
          <w:szCs w:val="20"/>
        </w:rPr>
      </w:pPr>
      <w:r>
        <w:rPr>
          <w:bCs/>
          <w:sz w:val="28"/>
          <w:szCs w:val="28"/>
        </w:rPr>
        <w:t xml:space="preserve">КУМИ и ЖКХ администрации </w:t>
      </w:r>
      <w:proofErr w:type="spellStart"/>
      <w:r>
        <w:rPr>
          <w:bCs/>
          <w:sz w:val="28"/>
          <w:szCs w:val="28"/>
        </w:rPr>
        <w:t>Пинежского</w:t>
      </w:r>
      <w:proofErr w:type="spellEnd"/>
      <w:r>
        <w:rPr>
          <w:bCs/>
          <w:sz w:val="28"/>
          <w:szCs w:val="28"/>
        </w:rPr>
        <w:t xml:space="preserve"> муниципального округа Архангельской области подготовить проект Договоров управления многоквартирными домами, расположенными на территории населенных пунктов </w:t>
      </w:r>
      <w:proofErr w:type="spellStart"/>
      <w:r>
        <w:rPr>
          <w:bCs/>
          <w:sz w:val="28"/>
          <w:szCs w:val="28"/>
        </w:rPr>
        <w:t>Пинежского</w:t>
      </w:r>
      <w:proofErr w:type="spellEnd"/>
      <w:r>
        <w:rPr>
          <w:bCs/>
          <w:sz w:val="28"/>
          <w:szCs w:val="28"/>
        </w:rPr>
        <w:t xml:space="preserve"> муниципального округа Архангельской области: </w:t>
      </w:r>
      <w:proofErr w:type="spellStart"/>
      <w:r>
        <w:rPr>
          <w:bCs/>
          <w:sz w:val="28"/>
          <w:szCs w:val="28"/>
        </w:rPr>
        <w:t>п</w:t>
      </w:r>
      <w:proofErr w:type="gramStart"/>
      <w:r>
        <w:rPr>
          <w:bCs/>
          <w:sz w:val="28"/>
          <w:szCs w:val="28"/>
        </w:rPr>
        <w:t>.Н</w:t>
      </w:r>
      <w:proofErr w:type="gramEnd"/>
      <w:r>
        <w:rPr>
          <w:bCs/>
          <w:sz w:val="28"/>
          <w:szCs w:val="28"/>
        </w:rPr>
        <w:t>оволавела</w:t>
      </w:r>
      <w:proofErr w:type="spellEnd"/>
      <w:r>
        <w:rPr>
          <w:bCs/>
          <w:sz w:val="28"/>
          <w:szCs w:val="28"/>
        </w:rPr>
        <w:t xml:space="preserve">, </w:t>
      </w:r>
      <w:proofErr w:type="spellStart"/>
      <w:r>
        <w:rPr>
          <w:bCs/>
          <w:sz w:val="28"/>
          <w:szCs w:val="28"/>
        </w:rPr>
        <w:t>с.Сура</w:t>
      </w:r>
      <w:proofErr w:type="spellEnd"/>
      <w:r>
        <w:rPr>
          <w:bCs/>
          <w:sz w:val="28"/>
          <w:szCs w:val="28"/>
        </w:rPr>
        <w:t xml:space="preserve">, </w:t>
      </w:r>
      <w:proofErr w:type="spellStart"/>
      <w:r>
        <w:rPr>
          <w:bCs/>
          <w:sz w:val="28"/>
          <w:szCs w:val="28"/>
        </w:rPr>
        <w:t>п.Сосновка</w:t>
      </w:r>
      <w:proofErr w:type="spellEnd"/>
      <w:r>
        <w:rPr>
          <w:bCs/>
          <w:sz w:val="28"/>
          <w:szCs w:val="28"/>
        </w:rPr>
        <w:t xml:space="preserve"> с обществом с ограниченной</w:t>
      </w:r>
      <w:r>
        <w:rPr>
          <w:sz w:val="28"/>
        </w:rPr>
        <w:t xml:space="preserve"> ответственностью «Чистая вода», организовать подписание Договора сторонами.</w:t>
      </w:r>
    </w:p>
    <w:p w:rsidR="0039071B" w:rsidRDefault="0039071B" w:rsidP="0039071B">
      <w:pPr>
        <w:pStyle w:val="ae"/>
        <w:numPr>
          <w:ilvl w:val="0"/>
          <w:numId w:val="15"/>
        </w:numPr>
        <w:ind w:left="0" w:firstLine="698"/>
        <w:rPr>
          <w:sz w:val="28"/>
        </w:rPr>
      </w:pPr>
      <w:r>
        <w:rPr>
          <w:sz w:val="28"/>
        </w:rPr>
        <w:lastRenderedPageBreak/>
        <w:t>Направить копию настоящего постановления собственникам помещений в многоквартирных домах, в течение пяти рабочих дней со дня даты принятия настоящего постановления путем размещения его на информационных стендах, расположенных в подъездах многоквартирных домов, согласно списку многоквартирных жилых домов, указанных в Приложении № 1 к настоящему постановлению.</w:t>
      </w:r>
    </w:p>
    <w:p w:rsidR="0039071B" w:rsidRDefault="0039071B" w:rsidP="0039071B">
      <w:pPr>
        <w:pStyle w:val="ae"/>
        <w:numPr>
          <w:ilvl w:val="0"/>
          <w:numId w:val="15"/>
        </w:numPr>
        <w:ind w:left="0" w:firstLine="698"/>
        <w:rPr>
          <w:sz w:val="28"/>
        </w:rPr>
      </w:pPr>
      <w:r>
        <w:rPr>
          <w:sz w:val="28"/>
        </w:rPr>
        <w:t xml:space="preserve">Постановление администрации </w:t>
      </w:r>
      <w:proofErr w:type="spellStart"/>
      <w:r>
        <w:rPr>
          <w:sz w:val="28"/>
        </w:rPr>
        <w:t>Пинежского</w:t>
      </w:r>
      <w:proofErr w:type="spellEnd"/>
      <w:r>
        <w:rPr>
          <w:sz w:val="28"/>
        </w:rPr>
        <w:t xml:space="preserve"> муниципального района Архангельской области от 13.12.2023 № 1182 –па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выбран способ управления таким домом, расположенным на территории муниципальных образований: «Сурское», «</w:t>
      </w:r>
      <w:proofErr w:type="spellStart"/>
      <w:r>
        <w:rPr>
          <w:sz w:val="28"/>
        </w:rPr>
        <w:t>Лавельское</w:t>
      </w:r>
      <w:proofErr w:type="spellEnd"/>
      <w:r>
        <w:rPr>
          <w:sz w:val="28"/>
        </w:rPr>
        <w:t>», «Сосновское» отменить.</w:t>
      </w:r>
    </w:p>
    <w:p w:rsidR="0039071B" w:rsidRDefault="0039071B" w:rsidP="0039071B">
      <w:pPr>
        <w:pStyle w:val="ae"/>
        <w:numPr>
          <w:ilvl w:val="0"/>
          <w:numId w:val="15"/>
        </w:numPr>
        <w:ind w:left="0" w:firstLine="698"/>
        <w:rPr>
          <w:sz w:val="28"/>
        </w:rPr>
      </w:pPr>
      <w:r>
        <w:rPr>
          <w:sz w:val="28"/>
        </w:rPr>
        <w:t xml:space="preserve">Настоящее постановление </w:t>
      </w:r>
      <w:r>
        <w:rPr>
          <w:sz w:val="28"/>
          <w:szCs w:val="28"/>
        </w:rPr>
        <w:t xml:space="preserve">вступает в силу со дня его официального опубликования в информационном вестнике </w:t>
      </w:r>
      <w:r>
        <w:rPr>
          <w:sz w:val="28"/>
        </w:rPr>
        <w:t xml:space="preserve">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39071B" w:rsidRDefault="0039071B" w:rsidP="0039071B">
      <w:pPr>
        <w:pStyle w:val="ae"/>
        <w:numPr>
          <w:ilvl w:val="0"/>
          <w:numId w:val="15"/>
        </w:numPr>
        <w:ind w:left="0" w:firstLine="698"/>
        <w:rPr>
          <w:sz w:val="28"/>
        </w:rPr>
      </w:pPr>
      <w:r>
        <w:rPr>
          <w:sz w:val="28"/>
        </w:rPr>
        <w:t>Настоящее постановление разместить н</w:t>
      </w:r>
      <w:r>
        <w:rPr>
          <w:sz w:val="28"/>
          <w:szCs w:val="28"/>
        </w:rPr>
        <w:t xml:space="preserve">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округа</w:t>
      </w:r>
      <w:r>
        <w:rPr>
          <w:kern w:val="2"/>
          <w:sz w:val="28"/>
          <w:szCs w:val="28"/>
        </w:rPr>
        <w:t xml:space="preserve"> </w:t>
      </w:r>
      <w:bookmarkStart w:id="0" w:name="_GoBack"/>
      <w:r w:rsidRPr="00095B07">
        <w:rPr>
          <w:color w:val="000000" w:themeColor="text1"/>
          <w:kern w:val="2"/>
          <w:sz w:val="28"/>
          <w:szCs w:val="28"/>
        </w:rPr>
        <w:t xml:space="preserve">- </w:t>
      </w:r>
      <w:hyperlink r:id="rId9" w:history="1">
        <w:r w:rsidRPr="00095B07">
          <w:rPr>
            <w:rStyle w:val="a6"/>
            <w:color w:val="000000" w:themeColor="text1"/>
            <w:sz w:val="28"/>
            <w:szCs w:val="28"/>
          </w:rPr>
          <w:t>www.pinezhye.ru</w:t>
        </w:r>
      </w:hyperlink>
      <w:bookmarkEnd w:id="0"/>
      <w:r>
        <w:rPr>
          <w:sz w:val="28"/>
          <w:szCs w:val="28"/>
        </w:rPr>
        <w:t>, в разделе «Управление жилищным фондом».</w:t>
      </w:r>
    </w:p>
    <w:p w:rsidR="0039071B" w:rsidRDefault="0039071B" w:rsidP="0039071B">
      <w:pPr>
        <w:pStyle w:val="ae"/>
        <w:numPr>
          <w:ilvl w:val="0"/>
          <w:numId w:val="15"/>
        </w:numPr>
        <w:ind w:left="0" w:firstLine="698"/>
        <w:rPr>
          <w:sz w:val="28"/>
        </w:rPr>
      </w:pPr>
      <w:proofErr w:type="gramStart"/>
      <w:r>
        <w:rPr>
          <w:sz w:val="28"/>
        </w:rPr>
        <w:t>Контроль за</w:t>
      </w:r>
      <w:proofErr w:type="gramEnd"/>
      <w:r>
        <w:rPr>
          <w:sz w:val="28"/>
        </w:rPr>
        <w:t xml:space="preserve"> исполнением настоящего постановления возложить на председателя КУМИ и ЖКХ администрации </w:t>
      </w:r>
      <w:proofErr w:type="spellStart"/>
      <w:r>
        <w:rPr>
          <w:sz w:val="28"/>
        </w:rPr>
        <w:t>Пинежского</w:t>
      </w:r>
      <w:proofErr w:type="spellEnd"/>
      <w:r>
        <w:rPr>
          <w:sz w:val="28"/>
        </w:rPr>
        <w:t xml:space="preserve"> муниципального округа Архангельской области Быкова А.М.</w:t>
      </w:r>
    </w:p>
    <w:p w:rsidR="0039071B" w:rsidRDefault="0039071B" w:rsidP="0039071B">
      <w:pPr>
        <w:spacing w:after="66" w:line="256" w:lineRule="auto"/>
        <w:ind w:right="57"/>
        <w:jc w:val="both"/>
        <w:rPr>
          <w:sz w:val="20"/>
        </w:rPr>
      </w:pPr>
    </w:p>
    <w:p w:rsidR="0039071B" w:rsidRDefault="0039071B" w:rsidP="0039071B">
      <w:pPr>
        <w:spacing w:after="66" w:line="256" w:lineRule="auto"/>
        <w:ind w:right="57"/>
        <w:jc w:val="both"/>
      </w:pPr>
    </w:p>
    <w:p w:rsidR="0039071B" w:rsidRDefault="0039071B" w:rsidP="0039071B">
      <w:pPr>
        <w:spacing w:after="66" w:line="256" w:lineRule="auto"/>
        <w:ind w:right="57"/>
        <w:jc w:val="both"/>
      </w:pPr>
    </w:p>
    <w:p w:rsidR="0039071B" w:rsidRDefault="0039071B" w:rsidP="0039071B">
      <w:pPr>
        <w:spacing w:line="256" w:lineRule="auto"/>
        <w:ind w:right="57"/>
        <w:jc w:val="both"/>
        <w:rPr>
          <w:sz w:val="28"/>
          <w:szCs w:val="28"/>
        </w:rPr>
      </w:pPr>
      <w:proofErr w:type="gramStart"/>
      <w:r>
        <w:rPr>
          <w:sz w:val="28"/>
          <w:szCs w:val="28"/>
        </w:rPr>
        <w:t>Исполняющий</w:t>
      </w:r>
      <w:proofErr w:type="gramEnd"/>
      <w:r>
        <w:rPr>
          <w:sz w:val="28"/>
          <w:szCs w:val="28"/>
        </w:rPr>
        <w:t xml:space="preserve"> обязанности</w:t>
      </w:r>
    </w:p>
    <w:p w:rsidR="0039071B" w:rsidRDefault="0039071B" w:rsidP="0039071B">
      <w:pPr>
        <w:tabs>
          <w:tab w:val="right" w:pos="9398"/>
        </w:tabs>
        <w:spacing w:line="256" w:lineRule="auto"/>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39071B" w:rsidRDefault="0039071B" w:rsidP="0039071B">
      <w:pPr>
        <w:tabs>
          <w:tab w:val="right" w:pos="9398"/>
        </w:tabs>
        <w:spacing w:after="3" w:line="256" w:lineRule="auto"/>
        <w:jc w:val="both"/>
        <w:rPr>
          <w:sz w:val="28"/>
          <w:szCs w:val="20"/>
        </w:rPr>
      </w:pPr>
    </w:p>
    <w:p w:rsidR="0039071B" w:rsidRDefault="0039071B" w:rsidP="0039071B">
      <w:pPr>
        <w:ind w:left="-567" w:right="-1" w:firstLine="720"/>
        <w:jc w:val="both"/>
        <w:rPr>
          <w:sz w:val="20"/>
        </w:rPr>
      </w:pPr>
    </w:p>
    <w:p w:rsidR="0039071B" w:rsidRDefault="0039071B" w:rsidP="0039071B">
      <w:pPr>
        <w:ind w:left="-567" w:right="-1" w:firstLine="720"/>
        <w:jc w:val="both"/>
      </w:pPr>
    </w:p>
    <w:p w:rsidR="0039071B" w:rsidRDefault="0039071B" w:rsidP="0039071B">
      <w:pPr>
        <w:ind w:left="-567" w:right="-1" w:firstLine="720"/>
        <w:jc w:val="both"/>
      </w:pPr>
    </w:p>
    <w:p w:rsidR="0039071B" w:rsidRDefault="0039071B" w:rsidP="0039071B">
      <w:pPr>
        <w:ind w:left="-567" w:right="-1" w:firstLine="720"/>
        <w:jc w:val="both"/>
      </w:pPr>
    </w:p>
    <w:p w:rsidR="0039071B" w:rsidRDefault="0039071B" w:rsidP="0039071B">
      <w:pPr>
        <w:ind w:left="-567" w:right="-1" w:firstLine="720"/>
      </w:pPr>
    </w:p>
    <w:p w:rsidR="0039071B" w:rsidRDefault="0039071B" w:rsidP="0039071B">
      <w:pPr>
        <w:ind w:left="-567" w:right="-1" w:firstLine="720"/>
      </w:pPr>
    </w:p>
    <w:p w:rsidR="0039071B" w:rsidRDefault="0039071B" w:rsidP="0039071B">
      <w:pPr>
        <w:ind w:right="-1"/>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right="-1"/>
      </w:pPr>
    </w:p>
    <w:p w:rsidR="0039071B" w:rsidRDefault="0039071B" w:rsidP="0039071B">
      <w:pPr>
        <w:ind w:left="-567" w:right="-1" w:firstLine="720"/>
        <w:jc w:val="right"/>
      </w:pPr>
      <w:r>
        <w:lastRenderedPageBreak/>
        <w:t>Приложение к постановлению</w:t>
      </w:r>
    </w:p>
    <w:p w:rsidR="0039071B" w:rsidRDefault="0039071B" w:rsidP="0039071B">
      <w:pPr>
        <w:ind w:left="-567" w:right="-1" w:firstLine="720"/>
        <w:jc w:val="right"/>
      </w:pPr>
      <w:r>
        <w:t xml:space="preserve">администрации </w:t>
      </w:r>
      <w:proofErr w:type="spellStart"/>
      <w:r>
        <w:t>Пинежского</w:t>
      </w:r>
      <w:proofErr w:type="spellEnd"/>
    </w:p>
    <w:p w:rsidR="0039071B" w:rsidRDefault="0039071B" w:rsidP="0039071B">
      <w:pPr>
        <w:ind w:left="-567" w:right="-1" w:firstLine="720"/>
        <w:jc w:val="right"/>
      </w:pPr>
      <w:r>
        <w:t>муниципального округа</w:t>
      </w:r>
    </w:p>
    <w:p w:rsidR="0039071B" w:rsidRDefault="0039071B" w:rsidP="0039071B">
      <w:pPr>
        <w:ind w:left="-567" w:right="-1" w:firstLine="720"/>
        <w:jc w:val="right"/>
      </w:pPr>
      <w:r>
        <w:t>Архангельской области</w:t>
      </w:r>
    </w:p>
    <w:p w:rsidR="0039071B" w:rsidRDefault="0039071B" w:rsidP="0039071B">
      <w:pPr>
        <w:ind w:left="-567" w:right="-1" w:firstLine="720"/>
        <w:jc w:val="right"/>
      </w:pPr>
      <w:r>
        <w:t xml:space="preserve"> от 28 февраля 2024 года № 0049 - па</w:t>
      </w:r>
    </w:p>
    <w:p w:rsidR="0039071B" w:rsidRDefault="0039071B" w:rsidP="00DF547B">
      <w:pPr>
        <w:ind w:right="-1"/>
      </w:pPr>
    </w:p>
    <w:p w:rsidR="00DF547B" w:rsidRDefault="00DF547B" w:rsidP="00DF547B">
      <w:pPr>
        <w:ind w:right="-1"/>
      </w:pPr>
    </w:p>
    <w:p w:rsidR="0039071B" w:rsidRDefault="0039071B" w:rsidP="0039071B">
      <w:pPr>
        <w:ind w:left="-567" w:right="-1" w:firstLine="720"/>
        <w:jc w:val="right"/>
      </w:pPr>
    </w:p>
    <w:tbl>
      <w:tblPr>
        <w:tblpPr w:leftFromText="180" w:rightFromText="180" w:bottomFromText="200" w:vertAnchor="text" w:tblpY="1"/>
        <w:tblOverlap w:val="never"/>
        <w:tblW w:w="9270" w:type="dxa"/>
        <w:tblLayout w:type="fixed"/>
        <w:tblLook w:val="04A0" w:firstRow="1" w:lastRow="0" w:firstColumn="1" w:lastColumn="0" w:noHBand="0" w:noVBand="1"/>
      </w:tblPr>
      <w:tblGrid>
        <w:gridCol w:w="419"/>
        <w:gridCol w:w="4425"/>
        <w:gridCol w:w="708"/>
        <w:gridCol w:w="482"/>
        <w:gridCol w:w="694"/>
        <w:gridCol w:w="386"/>
        <w:gridCol w:w="370"/>
        <w:gridCol w:w="370"/>
        <w:gridCol w:w="708"/>
        <w:gridCol w:w="708"/>
      </w:tblGrid>
      <w:tr w:rsidR="0039071B" w:rsidTr="0039071B">
        <w:trPr>
          <w:trHeight w:val="1908"/>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 xml:space="preserve">№ </w:t>
            </w:r>
            <w:proofErr w:type="gramStart"/>
            <w:r>
              <w:rPr>
                <w:rFonts w:eastAsiaTheme="minorHAnsi"/>
                <w:b/>
                <w:bCs/>
                <w:color w:val="000000"/>
                <w:sz w:val="22"/>
                <w:szCs w:val="22"/>
                <w:lang w:eastAsia="en-US"/>
              </w:rPr>
              <w:t>п</w:t>
            </w:r>
            <w:proofErr w:type="gramEnd"/>
            <w:r>
              <w:rPr>
                <w:rFonts w:eastAsiaTheme="minorHAnsi"/>
                <w:b/>
                <w:bCs/>
                <w:color w:val="000000"/>
                <w:sz w:val="22"/>
                <w:szCs w:val="22"/>
                <w:lang w:eastAsia="en-US"/>
              </w:rPr>
              <w:t>/п</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Адрес многоквартирного дома</w:t>
            </w:r>
          </w:p>
        </w:tc>
        <w:tc>
          <w:tcPr>
            <w:tcW w:w="708" w:type="dxa"/>
            <w:tcBorders>
              <w:top w:val="single" w:sz="6" w:space="0" w:color="auto"/>
              <w:left w:val="single" w:sz="6" w:space="0" w:color="auto"/>
              <w:bottom w:val="nil"/>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Год ввода в эксплуатацию</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 износа</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Материал стен</w:t>
            </w:r>
          </w:p>
        </w:tc>
        <w:tc>
          <w:tcPr>
            <w:tcW w:w="386" w:type="dxa"/>
            <w:tcBorders>
              <w:top w:val="single" w:sz="6" w:space="0" w:color="auto"/>
              <w:left w:val="single" w:sz="6" w:space="0" w:color="auto"/>
              <w:bottom w:val="nil"/>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Количество этажей</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Количество подъездов</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количество квартир</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Общая площадь многоквартирного дома, всего, кв. м</w:t>
            </w:r>
          </w:p>
        </w:tc>
        <w:tc>
          <w:tcPr>
            <w:tcW w:w="708" w:type="dxa"/>
            <w:tcBorders>
              <w:top w:val="single" w:sz="6" w:space="0" w:color="auto"/>
              <w:left w:val="single" w:sz="6" w:space="0" w:color="auto"/>
              <w:bottom w:val="nil"/>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 xml:space="preserve">Площадь помещений многоквартирного дома, </w:t>
            </w:r>
            <w:proofErr w:type="spellStart"/>
            <w:r>
              <w:rPr>
                <w:rFonts w:eastAsiaTheme="minorHAnsi"/>
                <w:b/>
                <w:bCs/>
                <w:color w:val="000000"/>
                <w:sz w:val="22"/>
                <w:szCs w:val="22"/>
                <w:lang w:eastAsia="en-US"/>
              </w:rPr>
              <w:t>кв.м</w:t>
            </w:r>
            <w:proofErr w:type="spellEnd"/>
            <w:r>
              <w:rPr>
                <w:rFonts w:eastAsiaTheme="minorHAnsi"/>
                <w:b/>
                <w:bCs/>
                <w:color w:val="000000"/>
                <w:sz w:val="22"/>
                <w:szCs w:val="22"/>
                <w:lang w:eastAsia="en-US"/>
              </w:rPr>
              <w:t>.</w:t>
            </w:r>
          </w:p>
        </w:tc>
      </w:tr>
      <w:tr w:rsidR="0039071B" w:rsidTr="0039071B">
        <w:trPr>
          <w:trHeight w:val="290"/>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3</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6</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7</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9</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10</w:t>
            </w:r>
          </w:p>
        </w:tc>
      </w:tr>
      <w:tr w:rsidR="0039071B" w:rsidTr="0039071B">
        <w:trPr>
          <w:trHeight w:val="665"/>
        </w:trPr>
        <w:tc>
          <w:tcPr>
            <w:tcW w:w="42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8856" w:type="dxa"/>
            <w:gridSpan w:val="9"/>
            <w:tcBorders>
              <w:top w:val="single" w:sz="6" w:space="0" w:color="auto"/>
              <w:left w:val="single" w:sz="6" w:space="0" w:color="auto"/>
              <w:bottom w:val="single" w:sz="6" w:space="0" w:color="auto"/>
              <w:right w:val="nil"/>
            </w:tcBorders>
            <w:shd w:val="solid" w:color="FFFFFF" w:fill="auto"/>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Деревянные рубленные, брусчатые сборно-щитовые, каркасные дома,  одно- и дву</w:t>
            </w:r>
            <w:proofErr w:type="gramStart"/>
            <w:r>
              <w:rPr>
                <w:rFonts w:eastAsiaTheme="minorHAnsi"/>
                <w:b/>
                <w:bCs/>
                <w:color w:val="000000"/>
                <w:sz w:val="22"/>
                <w:szCs w:val="22"/>
                <w:lang w:eastAsia="en-US"/>
              </w:rPr>
              <w:t>х-</w:t>
            </w:r>
            <w:proofErr w:type="gramEnd"/>
            <w:r>
              <w:rPr>
                <w:rFonts w:eastAsiaTheme="minorHAnsi"/>
                <w:b/>
                <w:bCs/>
                <w:color w:val="000000"/>
                <w:sz w:val="22"/>
                <w:szCs w:val="22"/>
                <w:lang w:eastAsia="en-US"/>
              </w:rPr>
              <w:t xml:space="preserve"> </w:t>
            </w:r>
            <w:proofErr w:type="spellStart"/>
            <w:r>
              <w:rPr>
                <w:rFonts w:eastAsiaTheme="minorHAnsi"/>
                <w:b/>
                <w:bCs/>
                <w:color w:val="000000"/>
                <w:sz w:val="22"/>
                <w:szCs w:val="22"/>
                <w:lang w:eastAsia="en-US"/>
              </w:rPr>
              <w:t>этажные,с</w:t>
            </w:r>
            <w:proofErr w:type="spellEnd"/>
            <w:r>
              <w:rPr>
                <w:rFonts w:eastAsiaTheme="minorHAnsi"/>
                <w:b/>
                <w:bCs/>
                <w:color w:val="000000"/>
                <w:sz w:val="22"/>
                <w:szCs w:val="22"/>
                <w:lang w:eastAsia="en-US"/>
              </w:rPr>
              <w:t xml:space="preserve"> видами благоустройства (централизованное теплоснабжение), без мест общего пользования</w:t>
            </w:r>
          </w:p>
          <w:p w:rsidR="0039071B" w:rsidRDefault="0039071B">
            <w:pPr>
              <w:autoSpaceDE w:val="0"/>
              <w:autoSpaceDN w:val="0"/>
              <w:adjustRightInd w:val="0"/>
              <w:spacing w:line="276" w:lineRule="auto"/>
              <w:jc w:val="center"/>
              <w:rPr>
                <w:rFonts w:eastAsiaTheme="minorHAnsi"/>
                <w:b/>
                <w:bCs/>
                <w:color w:val="000000"/>
                <w:sz w:val="22"/>
                <w:szCs w:val="22"/>
                <w:lang w:eastAsia="en-US"/>
              </w:rPr>
            </w:pPr>
          </w:p>
        </w:tc>
      </w:tr>
      <w:tr w:rsidR="0039071B" w:rsidTr="0039071B">
        <w:trPr>
          <w:trHeight w:val="354"/>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ул. Пионерская, д.17</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1990</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42</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9</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342</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294</w:t>
            </w:r>
          </w:p>
        </w:tc>
      </w:tr>
      <w:tr w:rsidR="0039071B" w:rsidTr="0039071B">
        <w:trPr>
          <w:trHeight w:val="876"/>
        </w:trPr>
        <w:tc>
          <w:tcPr>
            <w:tcW w:w="42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8856" w:type="dxa"/>
            <w:gridSpan w:val="9"/>
            <w:tcBorders>
              <w:top w:val="single" w:sz="6" w:space="0" w:color="auto"/>
              <w:left w:val="single" w:sz="6" w:space="0" w:color="auto"/>
              <w:bottom w:val="single" w:sz="6" w:space="0" w:color="auto"/>
              <w:right w:val="nil"/>
            </w:tcBorders>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Деревянные рубленные, брусчатые сборно-щитовые, каркасные дома,  одно- и дву</w:t>
            </w:r>
            <w:proofErr w:type="gramStart"/>
            <w:r>
              <w:rPr>
                <w:rFonts w:eastAsiaTheme="minorHAnsi"/>
                <w:b/>
                <w:bCs/>
                <w:color w:val="000000"/>
                <w:sz w:val="22"/>
                <w:szCs w:val="22"/>
                <w:lang w:eastAsia="en-US"/>
              </w:rPr>
              <w:t>х-</w:t>
            </w:r>
            <w:proofErr w:type="gramEnd"/>
            <w:r>
              <w:rPr>
                <w:rFonts w:eastAsiaTheme="minorHAnsi"/>
                <w:b/>
                <w:bCs/>
                <w:color w:val="000000"/>
                <w:sz w:val="22"/>
                <w:szCs w:val="22"/>
                <w:lang w:eastAsia="en-US"/>
              </w:rPr>
              <w:t xml:space="preserve"> </w:t>
            </w:r>
            <w:proofErr w:type="spellStart"/>
            <w:r>
              <w:rPr>
                <w:rFonts w:eastAsiaTheme="minorHAnsi"/>
                <w:b/>
                <w:bCs/>
                <w:color w:val="000000"/>
                <w:sz w:val="22"/>
                <w:szCs w:val="22"/>
                <w:lang w:eastAsia="en-US"/>
              </w:rPr>
              <w:t>этажные,с</w:t>
            </w:r>
            <w:proofErr w:type="spellEnd"/>
            <w:r>
              <w:rPr>
                <w:rFonts w:eastAsiaTheme="minorHAnsi"/>
                <w:b/>
                <w:bCs/>
                <w:color w:val="000000"/>
                <w:sz w:val="22"/>
                <w:szCs w:val="22"/>
                <w:lang w:eastAsia="en-US"/>
              </w:rPr>
              <w:t xml:space="preserve"> видами благоустройства (централизованное теплоснабжение), с  местами общего пользования</w:t>
            </w:r>
          </w:p>
        </w:tc>
      </w:tr>
      <w:tr w:rsidR="0039071B" w:rsidTr="0039071B">
        <w:trPr>
          <w:trHeight w:val="521"/>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xml:space="preserve"> ул. Советская, д.3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1981</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47</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573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491</w:t>
            </w:r>
          </w:p>
        </w:tc>
      </w:tr>
      <w:tr w:rsidR="0039071B" w:rsidTr="0039071B">
        <w:trPr>
          <w:trHeight w:val="397"/>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xml:space="preserve"> ул. Советская, д.7</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1972</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57</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3</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12</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668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556</w:t>
            </w:r>
          </w:p>
        </w:tc>
      </w:tr>
      <w:tr w:rsidR="0039071B" w:rsidTr="0039071B">
        <w:trPr>
          <w:trHeight w:val="290"/>
        </w:trPr>
        <w:tc>
          <w:tcPr>
            <w:tcW w:w="42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443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482"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694"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386"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center"/>
              <w:rPr>
                <w:rFonts w:eastAsiaTheme="minorHAnsi"/>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1794</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1517</w:t>
            </w:r>
          </w:p>
        </w:tc>
      </w:tr>
      <w:tr w:rsidR="0039071B" w:rsidTr="0039071B">
        <w:trPr>
          <w:trHeight w:val="1080"/>
        </w:trPr>
        <w:tc>
          <w:tcPr>
            <w:tcW w:w="420"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8856" w:type="dxa"/>
            <w:gridSpan w:val="9"/>
            <w:tcBorders>
              <w:top w:val="nil"/>
              <w:left w:val="nil"/>
              <w:bottom w:val="single" w:sz="6" w:space="0" w:color="auto"/>
              <w:right w:val="nil"/>
            </w:tcBorders>
            <w:hideMark/>
          </w:tcPr>
          <w:p w:rsidR="0039071B" w:rsidRDefault="0039071B">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Деревянные рубленные, брусчатые  сборно-щитовые, каркасные дома,  одно- и дву</w:t>
            </w:r>
            <w:proofErr w:type="gramStart"/>
            <w:r>
              <w:rPr>
                <w:rFonts w:eastAsiaTheme="minorHAnsi"/>
                <w:b/>
                <w:bCs/>
                <w:color w:val="000000"/>
                <w:sz w:val="22"/>
                <w:szCs w:val="22"/>
                <w:lang w:eastAsia="en-US"/>
              </w:rPr>
              <w:t>х-</w:t>
            </w:r>
            <w:proofErr w:type="gramEnd"/>
            <w:r>
              <w:rPr>
                <w:rFonts w:eastAsiaTheme="minorHAnsi"/>
                <w:b/>
                <w:bCs/>
                <w:color w:val="000000"/>
                <w:sz w:val="22"/>
                <w:szCs w:val="22"/>
                <w:lang w:eastAsia="en-US"/>
              </w:rPr>
              <w:t xml:space="preserve"> этажные, с видами благоустройства (печное отопление и (или)</w:t>
            </w:r>
            <w:proofErr w:type="spellStart"/>
            <w:r>
              <w:rPr>
                <w:rFonts w:eastAsiaTheme="minorHAnsi"/>
                <w:b/>
                <w:bCs/>
                <w:color w:val="000000"/>
                <w:sz w:val="22"/>
                <w:szCs w:val="22"/>
                <w:lang w:eastAsia="en-US"/>
              </w:rPr>
              <w:t>электроотопление</w:t>
            </w:r>
            <w:proofErr w:type="spellEnd"/>
            <w:r>
              <w:rPr>
                <w:rFonts w:eastAsiaTheme="minorHAnsi"/>
                <w:b/>
                <w:bCs/>
                <w:color w:val="000000"/>
                <w:sz w:val="22"/>
                <w:szCs w:val="22"/>
                <w:lang w:eastAsia="en-US"/>
              </w:rPr>
              <w:t>), с местами общего пользования</w:t>
            </w:r>
          </w:p>
        </w:tc>
      </w:tr>
      <w:tr w:rsidR="0039071B" w:rsidTr="0039071B">
        <w:trPr>
          <w:trHeight w:val="871"/>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3</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xml:space="preserve"> ул. Юбилейная, д.3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1980</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48</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553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470</w:t>
            </w:r>
          </w:p>
        </w:tc>
      </w:tr>
      <w:tr w:rsidR="0039071B" w:rsidTr="0039071B">
        <w:trPr>
          <w:trHeight w:val="290"/>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4</w:t>
            </w:r>
          </w:p>
        </w:tc>
        <w:tc>
          <w:tcPr>
            <w:tcW w:w="443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482"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694"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386"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b/>
                <w:bCs/>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39071B" w:rsidRDefault="0039071B">
            <w:pPr>
              <w:autoSpaceDE w:val="0"/>
              <w:autoSpaceDN w:val="0"/>
              <w:adjustRightInd w:val="0"/>
              <w:spacing w:line="276" w:lineRule="auto"/>
              <w:jc w:val="right"/>
              <w:rPr>
                <w:rFonts w:eastAsiaTheme="minorHAnsi"/>
                <w:color w:val="000000"/>
                <w:sz w:val="22"/>
                <w:szCs w:val="22"/>
                <w:lang w:eastAsia="en-US"/>
              </w:rPr>
            </w:pPr>
          </w:p>
        </w:tc>
      </w:tr>
      <w:tr w:rsidR="0039071B" w:rsidTr="0039071B">
        <w:trPr>
          <w:trHeight w:val="290"/>
        </w:trPr>
        <w:tc>
          <w:tcPr>
            <w:tcW w:w="420"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4430" w:type="dxa"/>
            <w:hideMark/>
          </w:tcPr>
          <w:p w:rsidR="0039071B" w:rsidRDefault="0039071B">
            <w:pPr>
              <w:autoSpaceDE w:val="0"/>
              <w:autoSpaceDN w:val="0"/>
              <w:adjustRightInd w:val="0"/>
              <w:spacing w:line="276" w:lineRule="auto"/>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Итого</w:t>
            </w:r>
          </w:p>
        </w:tc>
        <w:tc>
          <w:tcPr>
            <w:tcW w:w="708"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482"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694"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386"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370"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370" w:type="dxa"/>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708" w:type="dxa"/>
            <w:hideMark/>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2416</w:t>
            </w:r>
          </w:p>
        </w:tc>
        <w:tc>
          <w:tcPr>
            <w:tcW w:w="708" w:type="dxa"/>
            <w:hideMark/>
          </w:tcPr>
          <w:p w:rsidR="0039071B" w:rsidRDefault="0039071B">
            <w:pPr>
              <w:autoSpaceDE w:val="0"/>
              <w:autoSpaceDN w:val="0"/>
              <w:adjustRightInd w:val="0"/>
              <w:spacing w:line="276" w:lineRule="auto"/>
              <w:jc w:val="right"/>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2091</w:t>
            </w:r>
          </w:p>
        </w:tc>
      </w:tr>
    </w:tbl>
    <w:p w:rsidR="0039071B" w:rsidRDefault="0039071B" w:rsidP="0039071B">
      <w:pPr>
        <w:ind w:left="-567" w:right="-1" w:firstLine="720"/>
        <w:jc w:val="right"/>
        <w:rPr>
          <w:sz w:val="20"/>
          <w:szCs w:val="20"/>
        </w:rPr>
      </w:pPr>
      <w:r>
        <w:br w:type="textWrapping" w:clear="all"/>
      </w: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tbl>
      <w:tblPr>
        <w:tblW w:w="8985" w:type="dxa"/>
        <w:tblInd w:w="113" w:type="dxa"/>
        <w:tblLayout w:type="fixed"/>
        <w:tblLook w:val="04A0" w:firstRow="1" w:lastRow="0" w:firstColumn="1" w:lastColumn="0" w:noHBand="0" w:noVBand="1"/>
      </w:tblPr>
      <w:tblGrid>
        <w:gridCol w:w="530"/>
        <w:gridCol w:w="388"/>
        <w:gridCol w:w="2760"/>
        <w:gridCol w:w="39"/>
        <w:gridCol w:w="600"/>
        <w:gridCol w:w="17"/>
        <w:gridCol w:w="521"/>
        <w:gridCol w:w="22"/>
        <w:gridCol w:w="629"/>
        <w:gridCol w:w="291"/>
        <w:gridCol w:w="275"/>
        <w:gridCol w:w="185"/>
        <w:gridCol w:w="290"/>
        <w:gridCol w:w="170"/>
        <w:gridCol w:w="305"/>
        <w:gridCol w:w="395"/>
        <w:gridCol w:w="400"/>
        <w:gridCol w:w="53"/>
        <w:gridCol w:w="1053"/>
        <w:gridCol w:w="62"/>
      </w:tblGrid>
      <w:tr w:rsidR="0039071B" w:rsidTr="0039071B">
        <w:trPr>
          <w:trHeight w:val="1290"/>
        </w:trPr>
        <w:tc>
          <w:tcPr>
            <w:tcW w:w="531"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 xml:space="preserve">№ </w:t>
            </w:r>
            <w:proofErr w:type="gramStart"/>
            <w:r>
              <w:rPr>
                <w:b/>
                <w:bCs/>
                <w:color w:val="000000"/>
                <w:sz w:val="22"/>
                <w:szCs w:val="22"/>
                <w:lang w:eastAsia="en-US"/>
              </w:rPr>
              <w:t>п</w:t>
            </w:r>
            <w:proofErr w:type="gramEnd"/>
            <w:r>
              <w:rPr>
                <w:b/>
                <w:bCs/>
                <w:color w:val="000000"/>
                <w:sz w:val="22"/>
                <w:szCs w:val="22"/>
                <w:lang w:eastAsia="en-US"/>
              </w:rPr>
              <w:t>/п</w:t>
            </w:r>
          </w:p>
        </w:tc>
        <w:tc>
          <w:tcPr>
            <w:tcW w:w="315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Адрес многоквартирного дома</w:t>
            </w:r>
          </w:p>
        </w:tc>
        <w:tc>
          <w:tcPr>
            <w:tcW w:w="656" w:type="dxa"/>
            <w:gridSpan w:val="3"/>
            <w:tcBorders>
              <w:top w:val="single" w:sz="4" w:space="0" w:color="auto"/>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Год</w:t>
            </w:r>
          </w:p>
        </w:tc>
        <w:tc>
          <w:tcPr>
            <w:tcW w:w="52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 износа</w:t>
            </w: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Материал стен</w:t>
            </w:r>
          </w:p>
        </w:tc>
        <w:tc>
          <w:tcPr>
            <w:tcW w:w="566"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количество квартир</w:t>
            </w:r>
          </w:p>
        </w:tc>
        <w:tc>
          <w:tcPr>
            <w:tcW w:w="475"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Количество этажей</w:t>
            </w:r>
          </w:p>
        </w:tc>
        <w:tc>
          <w:tcPr>
            <w:tcW w:w="475"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Количество подъездов</w:t>
            </w:r>
          </w:p>
        </w:tc>
        <w:tc>
          <w:tcPr>
            <w:tcW w:w="848" w:type="dxa"/>
            <w:gridSpan w:val="3"/>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Общая площадь многоквартирного дома, всего, кв. м</w:t>
            </w:r>
          </w:p>
        </w:tc>
        <w:tc>
          <w:tcPr>
            <w:tcW w:w="1115" w:type="dxa"/>
            <w:gridSpan w:val="2"/>
            <w:tcBorders>
              <w:top w:val="single" w:sz="4" w:space="0" w:color="auto"/>
              <w:left w:val="nil"/>
              <w:bottom w:val="single" w:sz="4" w:space="0" w:color="auto"/>
              <w:right w:val="single" w:sz="4" w:space="0" w:color="auto"/>
            </w:tcBorders>
            <w:shd w:val="clear" w:color="auto" w:fill="FFFFFF"/>
            <w:vAlign w:val="bottom"/>
            <w:hideMark/>
          </w:tcPr>
          <w:p w:rsidR="0039071B" w:rsidRDefault="0039071B">
            <w:pPr>
              <w:spacing w:line="276" w:lineRule="auto"/>
              <w:jc w:val="center"/>
              <w:rPr>
                <w:b/>
                <w:bCs/>
                <w:color w:val="000000"/>
                <w:lang w:eastAsia="en-US"/>
              </w:rPr>
            </w:pPr>
            <w:r>
              <w:rPr>
                <w:b/>
                <w:bCs/>
                <w:color w:val="000000"/>
                <w:lang w:eastAsia="en-US"/>
              </w:rPr>
              <w:t>Площадь помещений многоквартирного дома</w:t>
            </w:r>
          </w:p>
        </w:tc>
      </w:tr>
      <w:tr w:rsidR="0039071B" w:rsidTr="0039071B">
        <w:trPr>
          <w:trHeight w:val="300"/>
        </w:trPr>
        <w:tc>
          <w:tcPr>
            <w:tcW w:w="8926" w:type="dxa"/>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1257"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 </w:t>
            </w:r>
          </w:p>
        </w:tc>
        <w:tc>
          <w:tcPr>
            <w:tcW w:w="521" w:type="dxa"/>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571"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935"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175"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2354" w:type="dxa"/>
            <w:gridSpan w:val="3"/>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115" w:type="dxa"/>
            <w:gridSpan w:val="2"/>
            <w:tcBorders>
              <w:top w:val="nil"/>
              <w:left w:val="nil"/>
              <w:bottom w:val="single" w:sz="4" w:space="0" w:color="auto"/>
              <w:right w:val="single" w:sz="4" w:space="0" w:color="auto"/>
            </w:tcBorders>
            <w:shd w:val="clear" w:color="auto" w:fill="FFFFFF"/>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 </w:t>
            </w:r>
          </w:p>
        </w:tc>
      </w:tr>
      <w:tr w:rsidR="0039071B" w:rsidTr="0039071B">
        <w:trPr>
          <w:trHeight w:val="2490"/>
        </w:trPr>
        <w:tc>
          <w:tcPr>
            <w:tcW w:w="8926" w:type="dxa"/>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1257"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656" w:type="dxa"/>
            <w:gridSpan w:val="3"/>
            <w:tcBorders>
              <w:top w:val="nil"/>
              <w:left w:val="nil"/>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 xml:space="preserve"> ввода в эксплуатацию</w:t>
            </w:r>
          </w:p>
        </w:tc>
        <w:tc>
          <w:tcPr>
            <w:tcW w:w="521" w:type="dxa"/>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571"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935"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175" w:type="dxa"/>
            <w:gridSpan w:val="2"/>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2354" w:type="dxa"/>
            <w:gridSpan w:val="3"/>
            <w:vMerge/>
            <w:tcBorders>
              <w:top w:val="single" w:sz="4" w:space="0" w:color="auto"/>
              <w:left w:val="single" w:sz="4" w:space="0" w:color="auto"/>
              <w:bottom w:val="single" w:sz="4" w:space="0" w:color="auto"/>
              <w:right w:val="single" w:sz="4" w:space="0" w:color="auto"/>
            </w:tcBorders>
            <w:vAlign w:val="center"/>
            <w:hideMark/>
          </w:tcPr>
          <w:p w:rsidR="0039071B" w:rsidRDefault="0039071B">
            <w:pPr>
              <w:rPr>
                <w:b/>
                <w:bCs/>
                <w:color w:val="000000"/>
                <w:sz w:val="22"/>
                <w:szCs w:val="22"/>
                <w:lang w:eastAsia="en-US"/>
              </w:rPr>
            </w:pPr>
          </w:p>
        </w:tc>
        <w:tc>
          <w:tcPr>
            <w:tcW w:w="1115" w:type="dxa"/>
            <w:gridSpan w:val="2"/>
            <w:tcBorders>
              <w:top w:val="nil"/>
              <w:left w:val="nil"/>
              <w:bottom w:val="single" w:sz="4" w:space="0" w:color="auto"/>
              <w:right w:val="single" w:sz="4" w:space="0" w:color="auto"/>
            </w:tcBorders>
            <w:shd w:val="clear" w:color="auto" w:fill="FFFFFF"/>
            <w:textDirection w:val="btLr"/>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всего, кв. м</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3</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5</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9</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6</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7</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8</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10</w:t>
            </w:r>
          </w:p>
        </w:tc>
      </w:tr>
      <w:tr w:rsidR="0039071B" w:rsidTr="0039071B">
        <w:trPr>
          <w:trHeight w:val="81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rPr>
                <w:b/>
                <w:bCs/>
                <w:color w:val="000000"/>
                <w:sz w:val="22"/>
                <w:szCs w:val="22"/>
                <w:lang w:eastAsia="en-US"/>
              </w:rPr>
            </w:pPr>
            <w:r>
              <w:rPr>
                <w:b/>
                <w:bCs/>
                <w:color w:val="000000"/>
                <w:sz w:val="22"/>
                <w:szCs w:val="22"/>
                <w:lang w:eastAsia="en-US"/>
              </w:rPr>
              <w:t> </w:t>
            </w:r>
          </w:p>
        </w:tc>
        <w:tc>
          <w:tcPr>
            <w:tcW w:w="8457" w:type="dxa"/>
            <w:gridSpan w:val="19"/>
            <w:tcBorders>
              <w:top w:val="single" w:sz="4" w:space="0" w:color="auto"/>
              <w:left w:val="nil"/>
              <w:bottom w:val="single" w:sz="4" w:space="0" w:color="auto"/>
              <w:right w:val="single" w:sz="4" w:space="0" w:color="000000"/>
            </w:tcBorders>
            <w:shd w:val="clear" w:color="auto" w:fill="FFFFFF"/>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Деревянные рубленные, брусчатые  сборно-щитовые, каркасные дома,  одно- и дву</w:t>
            </w:r>
            <w:proofErr w:type="gramStart"/>
            <w:r>
              <w:rPr>
                <w:b/>
                <w:bCs/>
                <w:color w:val="000000"/>
                <w:sz w:val="22"/>
                <w:szCs w:val="22"/>
                <w:lang w:eastAsia="en-US"/>
              </w:rPr>
              <w:t>х-</w:t>
            </w:r>
            <w:proofErr w:type="gramEnd"/>
            <w:r>
              <w:rPr>
                <w:b/>
                <w:bCs/>
                <w:color w:val="000000"/>
                <w:sz w:val="22"/>
                <w:szCs w:val="22"/>
                <w:lang w:eastAsia="en-US"/>
              </w:rPr>
              <w:t xml:space="preserve"> этажные, с видами благоустройства (печное отопление и (или)</w:t>
            </w:r>
            <w:proofErr w:type="spellStart"/>
            <w:r>
              <w:rPr>
                <w:b/>
                <w:bCs/>
                <w:color w:val="000000"/>
                <w:sz w:val="22"/>
                <w:szCs w:val="22"/>
                <w:lang w:eastAsia="en-US"/>
              </w:rPr>
              <w:t>электроотопление</w:t>
            </w:r>
            <w:proofErr w:type="spellEnd"/>
            <w:r>
              <w:rPr>
                <w:b/>
                <w:bCs/>
                <w:color w:val="000000"/>
                <w:sz w:val="22"/>
                <w:szCs w:val="22"/>
                <w:lang w:eastAsia="en-US"/>
              </w:rPr>
              <w:t>), с местами общего пользования</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rPr>
                <w:b/>
                <w:bCs/>
                <w:color w:val="000000"/>
                <w:sz w:val="22"/>
                <w:szCs w:val="22"/>
                <w:lang w:eastAsia="en-US"/>
              </w:rPr>
            </w:pPr>
            <w:r>
              <w:rPr>
                <w:b/>
                <w:bCs/>
                <w:color w:val="000000"/>
                <w:sz w:val="22"/>
                <w:szCs w:val="22"/>
                <w:lang w:eastAsia="en-US"/>
              </w:rPr>
              <w:t> </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b/>
                <w:bCs/>
                <w:color w:val="000000"/>
                <w:sz w:val="22"/>
                <w:szCs w:val="22"/>
                <w:lang w:eastAsia="en-US"/>
              </w:rPr>
            </w:pPr>
            <w:proofErr w:type="gramStart"/>
            <w:r>
              <w:rPr>
                <w:b/>
                <w:bCs/>
                <w:color w:val="000000"/>
                <w:sz w:val="22"/>
                <w:szCs w:val="22"/>
                <w:lang w:eastAsia="en-US"/>
              </w:rPr>
              <w:t>с</w:t>
            </w:r>
            <w:proofErr w:type="gramEnd"/>
            <w:r>
              <w:rPr>
                <w:b/>
                <w:bCs/>
                <w:color w:val="000000"/>
                <w:sz w:val="22"/>
                <w:szCs w:val="22"/>
                <w:lang w:eastAsia="en-US"/>
              </w:rPr>
              <w:t>. Сура</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r>
              <w:rPr>
                <w:color w:val="000000"/>
                <w:sz w:val="22"/>
                <w:szCs w:val="22"/>
                <w:lang w:eastAsia="en-US"/>
              </w:rPr>
              <w:t> </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b/>
                <w:bCs/>
                <w:color w:val="000000"/>
                <w:sz w:val="22"/>
                <w:szCs w:val="22"/>
                <w:lang w:eastAsia="en-US"/>
              </w:rPr>
            </w:pPr>
            <w:r>
              <w:rPr>
                <w:b/>
                <w:bCs/>
                <w:color w:val="000000"/>
                <w:sz w:val="22"/>
                <w:szCs w:val="22"/>
                <w:lang w:eastAsia="en-US"/>
              </w:rPr>
              <w:t> </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right"/>
              <w:rPr>
                <w:b/>
                <w:bCs/>
                <w:color w:val="000000"/>
                <w:sz w:val="22"/>
                <w:szCs w:val="22"/>
                <w:lang w:eastAsia="en-US"/>
              </w:rPr>
            </w:pPr>
            <w:r>
              <w:rPr>
                <w:b/>
                <w:bCs/>
                <w:color w:val="000000"/>
                <w:sz w:val="22"/>
                <w:szCs w:val="22"/>
                <w:lang w:eastAsia="en-US"/>
              </w:rPr>
              <w:t> </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right"/>
              <w:rPr>
                <w:b/>
                <w:bCs/>
                <w:color w:val="000000"/>
                <w:sz w:val="22"/>
                <w:szCs w:val="22"/>
                <w:lang w:eastAsia="en-US"/>
              </w:rPr>
            </w:pPr>
            <w:r>
              <w:rPr>
                <w:b/>
                <w:bCs/>
                <w:color w:val="000000"/>
                <w:sz w:val="22"/>
                <w:szCs w:val="22"/>
                <w:lang w:eastAsia="en-US"/>
              </w:rPr>
              <w:t> </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b/>
                <w:bCs/>
                <w:color w:val="000000"/>
                <w:sz w:val="22"/>
                <w:szCs w:val="22"/>
                <w:lang w:eastAsia="en-US"/>
              </w:rPr>
            </w:pPr>
            <w:r>
              <w:rPr>
                <w:b/>
                <w:bCs/>
                <w:color w:val="000000"/>
                <w:sz w:val="22"/>
                <w:szCs w:val="22"/>
                <w:lang w:eastAsia="en-US"/>
              </w:rPr>
              <w:t> </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b/>
                <w:bCs/>
                <w:color w:val="000000"/>
                <w:sz w:val="22"/>
                <w:szCs w:val="22"/>
                <w:lang w:eastAsia="en-US"/>
              </w:rPr>
            </w:pPr>
            <w:r>
              <w:rPr>
                <w:b/>
                <w:bCs/>
                <w:color w:val="000000"/>
                <w:sz w:val="22"/>
                <w:szCs w:val="22"/>
                <w:lang w:eastAsia="en-US"/>
              </w:rPr>
              <w:t> </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right"/>
              <w:rPr>
                <w:b/>
                <w:bCs/>
                <w:color w:val="000000"/>
                <w:sz w:val="22"/>
                <w:szCs w:val="22"/>
                <w:lang w:eastAsia="en-US"/>
              </w:rPr>
            </w:pPr>
            <w:r>
              <w:rPr>
                <w:b/>
                <w:bCs/>
                <w:color w:val="000000"/>
                <w:sz w:val="22"/>
                <w:szCs w:val="22"/>
                <w:lang w:eastAsia="en-US"/>
              </w:rPr>
              <w:t> </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b/>
                <w:bCs/>
                <w:color w:val="000000"/>
                <w:sz w:val="22"/>
                <w:szCs w:val="22"/>
                <w:lang w:eastAsia="en-US"/>
              </w:rPr>
            </w:pPr>
            <w:r>
              <w:rPr>
                <w:b/>
                <w:bCs/>
                <w:color w:val="000000"/>
                <w:sz w:val="22"/>
                <w:szCs w:val="22"/>
                <w:lang w:eastAsia="en-US"/>
              </w:rPr>
              <w:t> </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13</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1980</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47</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761,4</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761,4</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15</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1982</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40</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827,9</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827,9</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3</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18</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1981</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40</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823,5</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823,5</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19</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1977</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47</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616,2</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616,2</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5</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.Л</w:t>
            </w:r>
            <w:proofErr w:type="gramEnd"/>
            <w:r>
              <w:rPr>
                <w:color w:val="000000"/>
                <w:sz w:val="22"/>
                <w:szCs w:val="22"/>
                <w:lang w:eastAsia="en-US"/>
              </w:rPr>
              <w:t>есная</w:t>
            </w:r>
            <w:proofErr w:type="spellEnd"/>
            <w:r>
              <w:rPr>
                <w:color w:val="000000"/>
                <w:sz w:val="22"/>
                <w:szCs w:val="22"/>
                <w:lang w:eastAsia="en-US"/>
              </w:rPr>
              <w:t>, д. 26</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1980</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47</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800</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800</w:t>
            </w:r>
          </w:p>
        </w:tc>
      </w:tr>
      <w:tr w:rsidR="0039071B" w:rsidTr="0039071B">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3150" w:type="dxa"/>
            <w:gridSpan w:val="2"/>
            <w:tcBorders>
              <w:top w:val="nil"/>
              <w:left w:val="nil"/>
              <w:bottom w:val="single" w:sz="4" w:space="0" w:color="auto"/>
              <w:right w:val="nil"/>
            </w:tcBorders>
            <w:shd w:val="clear" w:color="auto" w:fill="FFFFFF"/>
            <w:noWrap/>
            <w:vAlign w:val="bottom"/>
            <w:hideMark/>
          </w:tcPr>
          <w:p w:rsidR="0039071B" w:rsidRDefault="0039071B">
            <w:pPr>
              <w:spacing w:line="276" w:lineRule="auto"/>
              <w:rPr>
                <w:color w:val="000000"/>
                <w:sz w:val="22"/>
                <w:szCs w:val="22"/>
                <w:lang w:eastAsia="en-US"/>
              </w:rPr>
            </w:pPr>
            <w:r>
              <w:rPr>
                <w:color w:val="000000"/>
                <w:sz w:val="22"/>
                <w:szCs w:val="22"/>
                <w:lang w:eastAsia="en-US"/>
              </w:rPr>
              <w:t> </w:t>
            </w:r>
          </w:p>
        </w:tc>
        <w:tc>
          <w:tcPr>
            <w:tcW w:w="656" w:type="dxa"/>
            <w:gridSpan w:val="3"/>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521" w:type="dxa"/>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651" w:type="dxa"/>
            <w:gridSpan w:val="2"/>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566" w:type="dxa"/>
            <w:gridSpan w:val="2"/>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475" w:type="dxa"/>
            <w:gridSpan w:val="2"/>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475" w:type="dxa"/>
            <w:gridSpan w:val="2"/>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848" w:type="dxa"/>
            <w:gridSpan w:val="3"/>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3829</w:t>
            </w:r>
          </w:p>
        </w:tc>
        <w:tc>
          <w:tcPr>
            <w:tcW w:w="1115" w:type="dxa"/>
            <w:gridSpan w:val="2"/>
            <w:tcBorders>
              <w:top w:val="nil"/>
              <w:left w:val="nil"/>
              <w:bottom w:val="single" w:sz="4" w:space="0" w:color="auto"/>
              <w:right w:val="nil"/>
            </w:tcBorders>
            <w:shd w:val="clear" w:color="auto" w:fill="FFFFFF"/>
            <w:noWrap/>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3829</w:t>
            </w:r>
          </w:p>
        </w:tc>
      </w:tr>
      <w:tr w:rsidR="0039071B" w:rsidTr="0039071B">
        <w:trPr>
          <w:trHeight w:val="73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8457" w:type="dxa"/>
            <w:gridSpan w:val="19"/>
            <w:tcBorders>
              <w:top w:val="single" w:sz="4" w:space="0" w:color="auto"/>
              <w:left w:val="nil"/>
              <w:bottom w:val="single" w:sz="4" w:space="0" w:color="auto"/>
              <w:right w:val="single" w:sz="4" w:space="0" w:color="000000"/>
            </w:tcBorders>
            <w:shd w:val="clear" w:color="auto" w:fill="FFFFFF"/>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Деревянные рубленные, брусчатые сборно-щитовые, каркасные дома,  одно- и дву</w:t>
            </w:r>
            <w:proofErr w:type="gramStart"/>
            <w:r>
              <w:rPr>
                <w:b/>
                <w:bCs/>
                <w:color w:val="000000"/>
                <w:sz w:val="22"/>
                <w:szCs w:val="22"/>
                <w:lang w:eastAsia="en-US"/>
              </w:rPr>
              <w:t>х-</w:t>
            </w:r>
            <w:proofErr w:type="gramEnd"/>
            <w:r>
              <w:rPr>
                <w:b/>
                <w:bCs/>
                <w:color w:val="000000"/>
                <w:sz w:val="22"/>
                <w:szCs w:val="22"/>
                <w:lang w:eastAsia="en-US"/>
              </w:rPr>
              <w:t xml:space="preserve"> </w:t>
            </w:r>
            <w:proofErr w:type="spellStart"/>
            <w:r>
              <w:rPr>
                <w:b/>
                <w:bCs/>
                <w:color w:val="000000"/>
                <w:sz w:val="22"/>
                <w:szCs w:val="22"/>
                <w:lang w:eastAsia="en-US"/>
              </w:rPr>
              <w:t>этажные,с</w:t>
            </w:r>
            <w:proofErr w:type="spellEnd"/>
            <w:r>
              <w:rPr>
                <w:b/>
                <w:bCs/>
                <w:color w:val="000000"/>
                <w:sz w:val="22"/>
                <w:szCs w:val="22"/>
                <w:lang w:eastAsia="en-US"/>
              </w:rPr>
              <w:t xml:space="preserve"> видами благоустройства (централизованное теплоснабжение), без мест общего пользования</w:t>
            </w:r>
          </w:p>
        </w:tc>
      </w:tr>
      <w:tr w:rsidR="0039071B" w:rsidTr="0039071B">
        <w:trPr>
          <w:trHeight w:val="45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6</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proofErr w:type="spellStart"/>
            <w:r>
              <w:rPr>
                <w:color w:val="000000"/>
                <w:sz w:val="22"/>
                <w:szCs w:val="22"/>
                <w:lang w:eastAsia="en-US"/>
              </w:rPr>
              <w:t>с</w:t>
            </w:r>
            <w:proofErr w:type="gramStart"/>
            <w:r>
              <w:rPr>
                <w:color w:val="000000"/>
                <w:sz w:val="22"/>
                <w:szCs w:val="22"/>
                <w:lang w:eastAsia="en-US"/>
              </w:rPr>
              <w:t>.С</w:t>
            </w:r>
            <w:proofErr w:type="gramEnd"/>
            <w:r>
              <w:rPr>
                <w:color w:val="000000"/>
                <w:sz w:val="22"/>
                <w:szCs w:val="22"/>
                <w:lang w:eastAsia="en-US"/>
              </w:rPr>
              <w:t>ура</w:t>
            </w:r>
            <w:proofErr w:type="spellEnd"/>
            <w:r>
              <w:rPr>
                <w:color w:val="000000"/>
                <w:sz w:val="22"/>
                <w:szCs w:val="22"/>
                <w:lang w:eastAsia="en-US"/>
              </w:rPr>
              <w:t>, переулок Школьный, д. 6а</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1991</w:t>
            </w:r>
          </w:p>
        </w:tc>
        <w:tc>
          <w:tcPr>
            <w:tcW w:w="521" w:type="dxa"/>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20</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293</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293</w:t>
            </w:r>
          </w:p>
        </w:tc>
      </w:tr>
      <w:tr w:rsidR="0039071B" w:rsidTr="0039071B">
        <w:trPr>
          <w:trHeight w:val="300"/>
        </w:trPr>
        <w:tc>
          <w:tcPr>
            <w:tcW w:w="531" w:type="dxa"/>
            <w:noWrap/>
            <w:vAlign w:val="bottom"/>
            <w:hideMark/>
          </w:tcPr>
          <w:p w:rsidR="0039071B" w:rsidRDefault="0039071B">
            <w:pPr>
              <w:spacing w:line="276" w:lineRule="auto"/>
              <w:rPr>
                <w:rFonts w:asciiTheme="minorHAnsi" w:eastAsiaTheme="minorHAnsi" w:hAnsiTheme="minorHAnsi" w:cstheme="minorBidi"/>
                <w:sz w:val="22"/>
                <w:szCs w:val="22"/>
                <w:lang w:eastAsia="en-US"/>
              </w:rPr>
            </w:pPr>
          </w:p>
        </w:tc>
        <w:tc>
          <w:tcPr>
            <w:tcW w:w="3150" w:type="dxa"/>
            <w:gridSpan w:val="2"/>
            <w:tcBorders>
              <w:top w:val="nil"/>
              <w:left w:val="single" w:sz="4" w:space="0" w:color="auto"/>
              <w:bottom w:val="nil"/>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r>
              <w:rPr>
                <w:color w:val="000000"/>
                <w:sz w:val="22"/>
                <w:szCs w:val="22"/>
                <w:lang w:eastAsia="en-US"/>
              </w:rPr>
              <w:t xml:space="preserve">Итого </w:t>
            </w:r>
          </w:p>
        </w:tc>
        <w:tc>
          <w:tcPr>
            <w:tcW w:w="656" w:type="dxa"/>
            <w:gridSpan w:val="3"/>
            <w:noWrap/>
            <w:vAlign w:val="bottom"/>
            <w:hideMark/>
          </w:tcPr>
          <w:p w:rsidR="0039071B" w:rsidRDefault="0039071B">
            <w:pPr>
              <w:spacing w:line="276" w:lineRule="auto"/>
              <w:rPr>
                <w:rFonts w:asciiTheme="minorHAnsi" w:eastAsiaTheme="minorHAnsi" w:hAnsiTheme="minorHAnsi" w:cstheme="minorBidi"/>
                <w:sz w:val="22"/>
                <w:szCs w:val="22"/>
                <w:lang w:eastAsia="en-US"/>
              </w:rPr>
            </w:pPr>
          </w:p>
        </w:tc>
        <w:tc>
          <w:tcPr>
            <w:tcW w:w="521" w:type="dxa"/>
            <w:noWrap/>
            <w:vAlign w:val="bottom"/>
            <w:hideMark/>
          </w:tcPr>
          <w:p w:rsidR="0039071B" w:rsidRDefault="0039071B">
            <w:pPr>
              <w:spacing w:line="276" w:lineRule="auto"/>
              <w:rPr>
                <w:rFonts w:asciiTheme="minorHAnsi" w:eastAsiaTheme="minorHAnsi" w:hAnsiTheme="minorHAnsi" w:cstheme="minorBidi"/>
                <w:sz w:val="22"/>
                <w:szCs w:val="22"/>
                <w:lang w:eastAsia="en-US"/>
              </w:rPr>
            </w:pPr>
          </w:p>
        </w:tc>
        <w:tc>
          <w:tcPr>
            <w:tcW w:w="651" w:type="dxa"/>
            <w:gridSpan w:val="2"/>
            <w:noWrap/>
            <w:vAlign w:val="bottom"/>
            <w:hideMark/>
          </w:tcPr>
          <w:p w:rsidR="0039071B" w:rsidRDefault="0039071B">
            <w:pPr>
              <w:spacing w:line="276" w:lineRule="auto"/>
              <w:rPr>
                <w:rFonts w:asciiTheme="minorHAnsi" w:eastAsiaTheme="minorHAnsi" w:hAnsiTheme="minorHAnsi" w:cstheme="minorBidi"/>
                <w:sz w:val="22"/>
                <w:szCs w:val="22"/>
                <w:lang w:eastAsia="en-US"/>
              </w:rPr>
            </w:pPr>
          </w:p>
        </w:tc>
        <w:tc>
          <w:tcPr>
            <w:tcW w:w="566" w:type="dxa"/>
            <w:gridSpan w:val="2"/>
            <w:noWrap/>
            <w:vAlign w:val="bottom"/>
            <w:hideMark/>
          </w:tcPr>
          <w:p w:rsidR="0039071B" w:rsidRDefault="0039071B">
            <w:pPr>
              <w:spacing w:line="276" w:lineRule="auto"/>
              <w:rPr>
                <w:rFonts w:asciiTheme="minorHAnsi" w:eastAsiaTheme="minorHAnsi" w:hAnsiTheme="minorHAnsi" w:cstheme="minorBidi"/>
                <w:sz w:val="22"/>
                <w:szCs w:val="22"/>
                <w:lang w:eastAsia="en-US"/>
              </w:rPr>
            </w:pPr>
          </w:p>
        </w:tc>
        <w:tc>
          <w:tcPr>
            <w:tcW w:w="475" w:type="dxa"/>
            <w:gridSpan w:val="2"/>
            <w:noWrap/>
            <w:vAlign w:val="bottom"/>
            <w:hideMark/>
          </w:tcPr>
          <w:p w:rsidR="0039071B" w:rsidRDefault="0039071B">
            <w:pPr>
              <w:spacing w:line="276" w:lineRule="auto"/>
              <w:rPr>
                <w:rFonts w:asciiTheme="minorHAnsi" w:eastAsiaTheme="minorHAnsi" w:hAnsiTheme="minorHAnsi" w:cstheme="minorBidi"/>
                <w:sz w:val="22"/>
                <w:szCs w:val="22"/>
                <w:lang w:eastAsia="en-US"/>
              </w:rPr>
            </w:pPr>
          </w:p>
        </w:tc>
        <w:tc>
          <w:tcPr>
            <w:tcW w:w="475" w:type="dxa"/>
            <w:gridSpan w:val="2"/>
            <w:noWrap/>
            <w:vAlign w:val="bottom"/>
            <w:hideMark/>
          </w:tcPr>
          <w:p w:rsidR="0039071B" w:rsidRDefault="0039071B">
            <w:pPr>
              <w:spacing w:line="276" w:lineRule="auto"/>
              <w:rPr>
                <w:rFonts w:asciiTheme="minorHAnsi" w:eastAsiaTheme="minorHAnsi" w:hAnsiTheme="minorHAnsi" w:cstheme="minorBidi"/>
                <w:sz w:val="22"/>
                <w:szCs w:val="22"/>
                <w:lang w:eastAsia="en-US"/>
              </w:rPr>
            </w:pPr>
          </w:p>
        </w:tc>
        <w:tc>
          <w:tcPr>
            <w:tcW w:w="848" w:type="dxa"/>
            <w:gridSpan w:val="3"/>
            <w:noWrap/>
            <w:vAlign w:val="bottom"/>
            <w:hideMark/>
          </w:tcPr>
          <w:p w:rsidR="0039071B" w:rsidRDefault="0039071B">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4122</w:t>
            </w:r>
          </w:p>
        </w:tc>
        <w:tc>
          <w:tcPr>
            <w:tcW w:w="1115" w:type="dxa"/>
            <w:gridSpan w:val="2"/>
            <w:noWrap/>
            <w:vAlign w:val="bottom"/>
            <w:hideMark/>
          </w:tcPr>
          <w:p w:rsidR="0039071B" w:rsidRDefault="0039071B">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4122</w:t>
            </w:r>
          </w:p>
        </w:tc>
      </w:tr>
      <w:tr w:rsidR="0039071B" w:rsidTr="0039071B">
        <w:trPr>
          <w:trHeight w:val="300"/>
        </w:trPr>
        <w:tc>
          <w:tcPr>
            <w:tcW w:w="531" w:type="dxa"/>
            <w:noWrap/>
            <w:vAlign w:val="bottom"/>
            <w:hideMark/>
          </w:tcPr>
          <w:p w:rsidR="0039071B" w:rsidRDefault="0039071B">
            <w:pPr>
              <w:spacing w:line="276" w:lineRule="auto"/>
              <w:jc w:val="center"/>
              <w:rPr>
                <w:b/>
                <w:bCs/>
                <w:color w:val="000000"/>
                <w:sz w:val="22"/>
                <w:szCs w:val="22"/>
                <w:lang w:eastAsia="en-US"/>
              </w:rPr>
            </w:pPr>
            <w:r>
              <w:rPr>
                <w:b/>
                <w:bCs/>
                <w:color w:val="000000"/>
                <w:sz w:val="22"/>
                <w:szCs w:val="22"/>
                <w:lang w:eastAsia="en-US"/>
              </w:rPr>
              <w:t> </w:t>
            </w:r>
          </w:p>
        </w:tc>
        <w:tc>
          <w:tcPr>
            <w:tcW w:w="3150" w:type="dxa"/>
            <w:gridSpan w:val="2"/>
            <w:tcBorders>
              <w:top w:val="nil"/>
              <w:left w:val="single" w:sz="4" w:space="0" w:color="auto"/>
              <w:bottom w:val="nil"/>
              <w:right w:val="single" w:sz="4" w:space="0" w:color="auto"/>
            </w:tcBorders>
            <w:shd w:val="clear" w:color="auto" w:fill="FFFFFF"/>
            <w:noWrap/>
            <w:vAlign w:val="bottom"/>
            <w:hideMark/>
          </w:tcPr>
          <w:p w:rsidR="0039071B" w:rsidRDefault="0039071B">
            <w:pPr>
              <w:spacing w:line="276" w:lineRule="auto"/>
              <w:rPr>
                <w:color w:val="000000"/>
                <w:sz w:val="22"/>
                <w:szCs w:val="22"/>
                <w:lang w:eastAsia="en-US"/>
              </w:rPr>
            </w:pPr>
            <w:proofErr w:type="spellStart"/>
            <w:r>
              <w:rPr>
                <w:color w:val="000000"/>
                <w:sz w:val="22"/>
                <w:szCs w:val="22"/>
                <w:lang w:eastAsia="en-US"/>
              </w:rPr>
              <w:t>п</w:t>
            </w:r>
            <w:proofErr w:type="gramStart"/>
            <w:r>
              <w:rPr>
                <w:color w:val="000000"/>
                <w:sz w:val="22"/>
                <w:szCs w:val="22"/>
                <w:lang w:eastAsia="en-US"/>
              </w:rPr>
              <w:t>.С</w:t>
            </w:r>
            <w:proofErr w:type="gramEnd"/>
            <w:r>
              <w:rPr>
                <w:color w:val="000000"/>
                <w:sz w:val="22"/>
                <w:szCs w:val="22"/>
                <w:lang w:eastAsia="en-US"/>
              </w:rPr>
              <w:t>основка</w:t>
            </w:r>
            <w:proofErr w:type="spellEnd"/>
          </w:p>
        </w:tc>
        <w:tc>
          <w:tcPr>
            <w:tcW w:w="656" w:type="dxa"/>
            <w:gridSpan w:val="3"/>
            <w:noWrap/>
            <w:vAlign w:val="bottom"/>
            <w:hideMark/>
          </w:tcPr>
          <w:p w:rsidR="0039071B" w:rsidRDefault="0039071B">
            <w:pPr>
              <w:spacing w:line="276" w:lineRule="auto"/>
              <w:rPr>
                <w:color w:val="000000"/>
                <w:sz w:val="22"/>
                <w:szCs w:val="22"/>
                <w:lang w:eastAsia="en-US"/>
              </w:rPr>
            </w:pPr>
            <w:r>
              <w:rPr>
                <w:color w:val="000000"/>
                <w:sz w:val="22"/>
                <w:szCs w:val="22"/>
                <w:lang w:eastAsia="en-US"/>
              </w:rPr>
              <w:t> </w:t>
            </w:r>
          </w:p>
        </w:tc>
        <w:tc>
          <w:tcPr>
            <w:tcW w:w="521" w:type="dxa"/>
            <w:noWrap/>
            <w:vAlign w:val="bottom"/>
            <w:hideMark/>
          </w:tcPr>
          <w:p w:rsidR="0039071B" w:rsidRDefault="0039071B">
            <w:pPr>
              <w:spacing w:line="276" w:lineRule="auto"/>
              <w:rPr>
                <w:lang w:eastAsia="en-US"/>
              </w:rPr>
            </w:pPr>
            <w:r>
              <w:rPr>
                <w:lang w:eastAsia="en-US"/>
              </w:rPr>
              <w:t> </w:t>
            </w:r>
          </w:p>
        </w:tc>
        <w:tc>
          <w:tcPr>
            <w:tcW w:w="651" w:type="dxa"/>
            <w:gridSpan w:val="2"/>
            <w:noWrap/>
            <w:vAlign w:val="bottom"/>
            <w:hideMark/>
          </w:tcPr>
          <w:p w:rsidR="0039071B" w:rsidRDefault="0039071B">
            <w:pPr>
              <w:spacing w:line="276" w:lineRule="auto"/>
              <w:rPr>
                <w:lang w:eastAsia="en-US"/>
              </w:rPr>
            </w:pPr>
            <w:r>
              <w:rPr>
                <w:lang w:eastAsia="en-US"/>
              </w:rPr>
              <w:t> </w:t>
            </w:r>
          </w:p>
        </w:tc>
        <w:tc>
          <w:tcPr>
            <w:tcW w:w="566" w:type="dxa"/>
            <w:gridSpan w:val="2"/>
            <w:noWrap/>
            <w:vAlign w:val="bottom"/>
            <w:hideMark/>
          </w:tcPr>
          <w:p w:rsidR="0039071B" w:rsidRDefault="0039071B">
            <w:pPr>
              <w:spacing w:line="276" w:lineRule="auto"/>
              <w:rPr>
                <w:lang w:eastAsia="en-US"/>
              </w:rPr>
            </w:pPr>
            <w:r>
              <w:rPr>
                <w:lang w:eastAsia="en-US"/>
              </w:rPr>
              <w:t> </w:t>
            </w:r>
          </w:p>
        </w:tc>
        <w:tc>
          <w:tcPr>
            <w:tcW w:w="475" w:type="dxa"/>
            <w:gridSpan w:val="2"/>
            <w:noWrap/>
            <w:vAlign w:val="bottom"/>
            <w:hideMark/>
          </w:tcPr>
          <w:p w:rsidR="0039071B" w:rsidRDefault="0039071B">
            <w:pPr>
              <w:spacing w:line="276" w:lineRule="auto"/>
              <w:rPr>
                <w:lang w:eastAsia="en-US"/>
              </w:rPr>
            </w:pPr>
            <w:r>
              <w:rPr>
                <w:lang w:eastAsia="en-US"/>
              </w:rPr>
              <w:t> </w:t>
            </w:r>
          </w:p>
        </w:tc>
        <w:tc>
          <w:tcPr>
            <w:tcW w:w="475" w:type="dxa"/>
            <w:gridSpan w:val="2"/>
            <w:noWrap/>
            <w:vAlign w:val="bottom"/>
            <w:hideMark/>
          </w:tcPr>
          <w:p w:rsidR="0039071B" w:rsidRDefault="0039071B">
            <w:pPr>
              <w:spacing w:line="276" w:lineRule="auto"/>
              <w:rPr>
                <w:lang w:eastAsia="en-US"/>
              </w:rPr>
            </w:pPr>
            <w:r>
              <w:rPr>
                <w:lang w:eastAsia="en-US"/>
              </w:rPr>
              <w:t> </w:t>
            </w:r>
          </w:p>
        </w:tc>
        <w:tc>
          <w:tcPr>
            <w:tcW w:w="848" w:type="dxa"/>
            <w:gridSpan w:val="3"/>
            <w:noWrap/>
            <w:vAlign w:val="bottom"/>
            <w:hideMark/>
          </w:tcPr>
          <w:p w:rsidR="0039071B" w:rsidRDefault="0039071B">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 </w:t>
            </w:r>
          </w:p>
        </w:tc>
        <w:tc>
          <w:tcPr>
            <w:tcW w:w="1115" w:type="dxa"/>
            <w:gridSpan w:val="2"/>
            <w:noWrap/>
            <w:vAlign w:val="bottom"/>
            <w:hideMark/>
          </w:tcPr>
          <w:p w:rsidR="0039071B" w:rsidRDefault="0039071B">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 </w:t>
            </w:r>
          </w:p>
        </w:tc>
      </w:tr>
      <w:tr w:rsidR="0039071B" w:rsidTr="0039071B">
        <w:trPr>
          <w:gridAfter w:val="1"/>
          <w:wAfter w:w="62" w:type="dxa"/>
          <w:trHeight w:val="818"/>
        </w:trPr>
        <w:tc>
          <w:tcPr>
            <w:tcW w:w="8926" w:type="dxa"/>
            <w:gridSpan w:val="19"/>
            <w:tcBorders>
              <w:top w:val="single" w:sz="8" w:space="0" w:color="auto"/>
              <w:left w:val="single" w:sz="8" w:space="0" w:color="auto"/>
              <w:bottom w:val="single" w:sz="8" w:space="0" w:color="auto"/>
              <w:right w:val="single" w:sz="8" w:space="0" w:color="000000"/>
            </w:tcBorders>
            <w:shd w:val="clear" w:color="auto" w:fill="FFFFFF"/>
            <w:hideMark/>
          </w:tcPr>
          <w:p w:rsidR="0039071B" w:rsidRDefault="0039071B">
            <w:pPr>
              <w:spacing w:line="276" w:lineRule="auto"/>
              <w:jc w:val="center"/>
              <w:rPr>
                <w:b/>
                <w:bCs/>
                <w:color w:val="000000"/>
                <w:sz w:val="22"/>
                <w:szCs w:val="22"/>
                <w:lang w:eastAsia="en-US"/>
              </w:rPr>
            </w:pPr>
            <w:r>
              <w:rPr>
                <w:b/>
                <w:bCs/>
                <w:color w:val="000000"/>
                <w:sz w:val="22"/>
                <w:szCs w:val="22"/>
                <w:lang w:eastAsia="en-US"/>
              </w:rPr>
              <w:t>Деревянные рубленные, брусчатые  сборно-щитовые, каркасные дома,  одно- и дву</w:t>
            </w:r>
            <w:proofErr w:type="gramStart"/>
            <w:r>
              <w:rPr>
                <w:b/>
                <w:bCs/>
                <w:color w:val="000000"/>
                <w:sz w:val="22"/>
                <w:szCs w:val="22"/>
                <w:lang w:eastAsia="en-US"/>
              </w:rPr>
              <w:t>х-</w:t>
            </w:r>
            <w:proofErr w:type="gramEnd"/>
            <w:r>
              <w:rPr>
                <w:b/>
                <w:bCs/>
                <w:color w:val="000000"/>
                <w:sz w:val="22"/>
                <w:szCs w:val="22"/>
                <w:lang w:eastAsia="en-US"/>
              </w:rPr>
              <w:t xml:space="preserve"> этажные, с видами благоустройства (печное отопление и (или)</w:t>
            </w:r>
            <w:proofErr w:type="spellStart"/>
            <w:r>
              <w:rPr>
                <w:b/>
                <w:bCs/>
                <w:color w:val="000000"/>
                <w:sz w:val="22"/>
                <w:szCs w:val="22"/>
                <w:lang w:eastAsia="en-US"/>
              </w:rPr>
              <w:t>электроотопление</w:t>
            </w:r>
            <w:proofErr w:type="spellEnd"/>
            <w:r>
              <w:rPr>
                <w:b/>
                <w:bCs/>
                <w:color w:val="000000"/>
                <w:sz w:val="22"/>
                <w:szCs w:val="22"/>
                <w:lang w:eastAsia="en-US"/>
              </w:rPr>
              <w:t>), с местами общего пользования</w:t>
            </w:r>
          </w:p>
        </w:tc>
      </w:tr>
      <w:tr w:rsidR="0039071B" w:rsidTr="0039071B">
        <w:trPr>
          <w:gridAfter w:val="1"/>
          <w:wAfter w:w="62" w:type="dxa"/>
          <w:trHeight w:val="330"/>
        </w:trPr>
        <w:tc>
          <w:tcPr>
            <w:tcW w:w="920" w:type="dxa"/>
            <w:gridSpan w:val="2"/>
            <w:tcBorders>
              <w:top w:val="nil"/>
              <w:left w:val="single" w:sz="8" w:space="0" w:color="auto"/>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lang w:eastAsia="en-US"/>
              </w:rPr>
            </w:pPr>
            <w:r>
              <w:rPr>
                <w:color w:val="000000"/>
                <w:lang w:eastAsia="en-US"/>
              </w:rPr>
              <w:t>1</w:t>
            </w:r>
          </w:p>
        </w:tc>
        <w:tc>
          <w:tcPr>
            <w:tcW w:w="280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rPr>
                <w:color w:val="000000"/>
                <w:sz w:val="22"/>
                <w:szCs w:val="22"/>
                <w:lang w:eastAsia="en-US"/>
              </w:rPr>
            </w:pPr>
            <w:r>
              <w:rPr>
                <w:color w:val="000000"/>
                <w:sz w:val="22"/>
                <w:szCs w:val="22"/>
                <w:lang w:eastAsia="en-US"/>
              </w:rPr>
              <w:t>ул. Советская, д. 13</w:t>
            </w:r>
          </w:p>
        </w:tc>
        <w:tc>
          <w:tcPr>
            <w:tcW w:w="600" w:type="dxa"/>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1966</w:t>
            </w:r>
          </w:p>
        </w:tc>
        <w:tc>
          <w:tcPr>
            <w:tcW w:w="560" w:type="dxa"/>
            <w:gridSpan w:val="3"/>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44</w:t>
            </w:r>
          </w:p>
        </w:tc>
        <w:tc>
          <w:tcPr>
            <w:tcW w:w="92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70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509,5</w:t>
            </w:r>
          </w:p>
        </w:tc>
        <w:tc>
          <w:tcPr>
            <w:tcW w:w="400" w:type="dxa"/>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12</w:t>
            </w:r>
          </w:p>
        </w:tc>
        <w:tc>
          <w:tcPr>
            <w:tcW w:w="1106"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509,5</w:t>
            </w:r>
          </w:p>
        </w:tc>
      </w:tr>
      <w:tr w:rsidR="0039071B" w:rsidTr="0039071B">
        <w:trPr>
          <w:gridAfter w:val="1"/>
          <w:wAfter w:w="62" w:type="dxa"/>
          <w:trHeight w:val="315"/>
        </w:trPr>
        <w:tc>
          <w:tcPr>
            <w:tcW w:w="920" w:type="dxa"/>
            <w:gridSpan w:val="2"/>
            <w:tcBorders>
              <w:top w:val="nil"/>
              <w:left w:val="single" w:sz="8" w:space="0" w:color="auto"/>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lastRenderedPageBreak/>
              <w:t>2</w:t>
            </w:r>
          </w:p>
        </w:tc>
        <w:tc>
          <w:tcPr>
            <w:tcW w:w="280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rPr>
                <w:color w:val="000000"/>
                <w:sz w:val="22"/>
                <w:szCs w:val="22"/>
                <w:lang w:eastAsia="en-US"/>
              </w:rPr>
            </w:pPr>
            <w:r>
              <w:rPr>
                <w:color w:val="000000"/>
                <w:sz w:val="22"/>
                <w:szCs w:val="22"/>
                <w:lang w:eastAsia="en-US"/>
              </w:rPr>
              <w:t>ул. Комсомольская, д. 7</w:t>
            </w:r>
          </w:p>
        </w:tc>
        <w:tc>
          <w:tcPr>
            <w:tcW w:w="600" w:type="dxa"/>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1965</w:t>
            </w:r>
          </w:p>
        </w:tc>
        <w:tc>
          <w:tcPr>
            <w:tcW w:w="560" w:type="dxa"/>
            <w:gridSpan w:val="3"/>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54</w:t>
            </w:r>
          </w:p>
        </w:tc>
        <w:tc>
          <w:tcPr>
            <w:tcW w:w="92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брус</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2</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 </w:t>
            </w:r>
          </w:p>
        </w:tc>
        <w:tc>
          <w:tcPr>
            <w:tcW w:w="700"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500</w:t>
            </w:r>
          </w:p>
        </w:tc>
        <w:tc>
          <w:tcPr>
            <w:tcW w:w="400" w:type="dxa"/>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12</w:t>
            </w:r>
          </w:p>
        </w:tc>
        <w:tc>
          <w:tcPr>
            <w:tcW w:w="1106" w:type="dxa"/>
            <w:gridSpan w:val="2"/>
            <w:tcBorders>
              <w:top w:val="nil"/>
              <w:left w:val="nil"/>
              <w:bottom w:val="single" w:sz="8" w:space="0" w:color="auto"/>
              <w:right w:val="single" w:sz="8" w:space="0" w:color="auto"/>
            </w:tcBorders>
            <w:shd w:val="clear" w:color="auto" w:fill="FFFFFF"/>
            <w:noWrap/>
            <w:vAlign w:val="bottom"/>
            <w:hideMark/>
          </w:tcPr>
          <w:p w:rsidR="0039071B" w:rsidRDefault="0039071B">
            <w:pPr>
              <w:spacing w:line="276" w:lineRule="auto"/>
              <w:jc w:val="center"/>
              <w:rPr>
                <w:color w:val="000000"/>
                <w:sz w:val="22"/>
                <w:szCs w:val="22"/>
                <w:lang w:eastAsia="en-US"/>
              </w:rPr>
            </w:pPr>
            <w:r>
              <w:rPr>
                <w:color w:val="000000"/>
                <w:sz w:val="22"/>
                <w:szCs w:val="22"/>
                <w:lang w:eastAsia="en-US"/>
              </w:rPr>
              <w:t>500</w:t>
            </w:r>
          </w:p>
        </w:tc>
      </w:tr>
    </w:tbl>
    <w:p w:rsidR="0039071B" w:rsidRDefault="0039071B" w:rsidP="0039071B">
      <w:pPr>
        <w:ind w:left="-567" w:right="-1" w:firstLine="720"/>
        <w:jc w:val="right"/>
        <w:rPr>
          <w:sz w:val="20"/>
          <w:szCs w:val="20"/>
        </w:rPr>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39071B" w:rsidRDefault="0039071B" w:rsidP="0039071B">
      <w:pPr>
        <w:ind w:left="-567" w:right="-1" w:firstLine="720"/>
        <w:jc w:val="right"/>
      </w:pPr>
    </w:p>
    <w:p w:rsidR="00DD3C90" w:rsidRDefault="00DD3C90"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7D6E45" w:rsidRDefault="007D6E45" w:rsidP="00EE063E">
      <w:pPr>
        <w:rPr>
          <w:rFonts w:eastAsia="Calibri"/>
        </w:rPr>
      </w:pPr>
    </w:p>
    <w:p w:rsidR="00B838FF" w:rsidRDefault="00B838FF" w:rsidP="00B838FF">
      <w:pPr>
        <w:autoSpaceDE w:val="0"/>
        <w:autoSpaceDN w:val="0"/>
        <w:adjustRightInd w:val="0"/>
        <w:jc w:val="center"/>
        <w:rPr>
          <w:b/>
          <w:bCs/>
          <w:sz w:val="28"/>
          <w:szCs w:val="28"/>
        </w:rPr>
      </w:pPr>
      <w:r>
        <w:rPr>
          <w:b/>
          <w:bCs/>
          <w:sz w:val="28"/>
          <w:szCs w:val="28"/>
        </w:rPr>
        <w:lastRenderedPageBreak/>
        <w:t>АДМИНИСТРАЦИЯ</w:t>
      </w:r>
    </w:p>
    <w:p w:rsidR="00B838FF" w:rsidRDefault="00B838FF" w:rsidP="00B838FF">
      <w:pPr>
        <w:autoSpaceDE w:val="0"/>
        <w:autoSpaceDN w:val="0"/>
        <w:adjustRightInd w:val="0"/>
        <w:jc w:val="center"/>
        <w:rPr>
          <w:b/>
          <w:bCs/>
          <w:sz w:val="28"/>
          <w:szCs w:val="28"/>
        </w:rPr>
      </w:pPr>
      <w:r>
        <w:rPr>
          <w:b/>
          <w:bCs/>
          <w:sz w:val="28"/>
          <w:szCs w:val="28"/>
        </w:rPr>
        <w:t xml:space="preserve">ПИНЕЖСКОГО МУНИЦИПАЛЬНОГО ОКРУГА </w:t>
      </w:r>
    </w:p>
    <w:p w:rsidR="00B838FF" w:rsidRDefault="00B838FF" w:rsidP="00B838FF">
      <w:pPr>
        <w:autoSpaceDE w:val="0"/>
        <w:autoSpaceDN w:val="0"/>
        <w:adjustRightInd w:val="0"/>
        <w:jc w:val="center"/>
        <w:rPr>
          <w:b/>
          <w:bCs/>
          <w:sz w:val="28"/>
          <w:szCs w:val="28"/>
        </w:rPr>
      </w:pPr>
      <w:r>
        <w:rPr>
          <w:b/>
          <w:bCs/>
          <w:sz w:val="28"/>
          <w:szCs w:val="28"/>
        </w:rPr>
        <w:t>АРХАНГЕЛЬСКОЙ ОБЛАСТИ</w:t>
      </w:r>
    </w:p>
    <w:p w:rsidR="00B838FF" w:rsidRDefault="00B838FF" w:rsidP="00B838FF">
      <w:pPr>
        <w:autoSpaceDE w:val="0"/>
        <w:autoSpaceDN w:val="0"/>
        <w:adjustRightInd w:val="0"/>
        <w:jc w:val="center"/>
        <w:rPr>
          <w:b/>
          <w:bCs/>
          <w:sz w:val="28"/>
          <w:szCs w:val="28"/>
        </w:rPr>
      </w:pPr>
    </w:p>
    <w:p w:rsidR="00B838FF" w:rsidRDefault="00B838FF" w:rsidP="00B838FF">
      <w:pPr>
        <w:autoSpaceDE w:val="0"/>
        <w:autoSpaceDN w:val="0"/>
        <w:adjustRightInd w:val="0"/>
        <w:jc w:val="center"/>
        <w:rPr>
          <w:b/>
          <w:bCs/>
          <w:sz w:val="28"/>
          <w:szCs w:val="28"/>
        </w:rPr>
      </w:pPr>
    </w:p>
    <w:p w:rsidR="00B838FF" w:rsidRDefault="00B838FF" w:rsidP="00B838FF">
      <w:pPr>
        <w:autoSpaceDE w:val="0"/>
        <w:autoSpaceDN w:val="0"/>
        <w:adjustRightInd w:val="0"/>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B838FF" w:rsidRDefault="00B838FF" w:rsidP="00B838FF">
      <w:pPr>
        <w:autoSpaceDE w:val="0"/>
        <w:autoSpaceDN w:val="0"/>
        <w:adjustRightInd w:val="0"/>
        <w:jc w:val="center"/>
        <w:rPr>
          <w:bCs/>
          <w:sz w:val="28"/>
          <w:szCs w:val="28"/>
        </w:rPr>
      </w:pPr>
    </w:p>
    <w:p w:rsidR="00B838FF" w:rsidRDefault="00B838FF" w:rsidP="00B838FF">
      <w:pPr>
        <w:autoSpaceDE w:val="0"/>
        <w:autoSpaceDN w:val="0"/>
        <w:adjustRightInd w:val="0"/>
        <w:jc w:val="center"/>
        <w:rPr>
          <w:bCs/>
          <w:sz w:val="28"/>
          <w:szCs w:val="28"/>
        </w:rPr>
      </w:pPr>
    </w:p>
    <w:p w:rsidR="00B838FF" w:rsidRDefault="00B838FF" w:rsidP="00B838FF">
      <w:pPr>
        <w:autoSpaceDE w:val="0"/>
        <w:autoSpaceDN w:val="0"/>
        <w:adjustRightInd w:val="0"/>
        <w:jc w:val="center"/>
        <w:rPr>
          <w:bCs/>
          <w:sz w:val="28"/>
          <w:szCs w:val="28"/>
        </w:rPr>
      </w:pPr>
      <w:r>
        <w:rPr>
          <w:bCs/>
          <w:sz w:val="28"/>
          <w:szCs w:val="28"/>
        </w:rPr>
        <w:t>от 28 февраля 2024 г. № 0050 - па</w:t>
      </w:r>
    </w:p>
    <w:p w:rsidR="00B838FF" w:rsidRDefault="00B838FF" w:rsidP="00B838FF">
      <w:pPr>
        <w:autoSpaceDE w:val="0"/>
        <w:autoSpaceDN w:val="0"/>
        <w:adjustRightInd w:val="0"/>
        <w:jc w:val="center"/>
        <w:rPr>
          <w:bCs/>
          <w:sz w:val="28"/>
          <w:szCs w:val="28"/>
        </w:rPr>
      </w:pPr>
    </w:p>
    <w:p w:rsidR="00B838FF" w:rsidRDefault="00B838FF" w:rsidP="00B838FF">
      <w:pPr>
        <w:autoSpaceDE w:val="0"/>
        <w:autoSpaceDN w:val="0"/>
        <w:adjustRightInd w:val="0"/>
        <w:jc w:val="center"/>
        <w:rPr>
          <w:b/>
          <w:bCs/>
          <w:sz w:val="28"/>
          <w:szCs w:val="28"/>
        </w:rPr>
      </w:pPr>
    </w:p>
    <w:p w:rsidR="00B838FF" w:rsidRDefault="00B838FF" w:rsidP="00B838FF">
      <w:pPr>
        <w:pStyle w:val="ConsPlusTitle"/>
        <w:widowControl/>
        <w:jc w:val="center"/>
        <w:rPr>
          <w:rFonts w:ascii="Times New Roman" w:hAnsi="Times New Roman" w:cs="Times New Roman"/>
          <w:b w:val="0"/>
          <w:sz w:val="20"/>
        </w:rPr>
      </w:pPr>
      <w:r>
        <w:rPr>
          <w:rFonts w:ascii="Times New Roman" w:hAnsi="Times New Roman" w:cs="Times New Roman"/>
          <w:b w:val="0"/>
          <w:sz w:val="20"/>
        </w:rPr>
        <w:t>с. Карпогоры</w:t>
      </w:r>
    </w:p>
    <w:p w:rsidR="00B838FF" w:rsidRDefault="00B838FF" w:rsidP="00B838FF">
      <w:pPr>
        <w:autoSpaceDE w:val="0"/>
        <w:autoSpaceDN w:val="0"/>
        <w:adjustRightInd w:val="0"/>
        <w:jc w:val="center"/>
        <w:rPr>
          <w:bCs/>
          <w:sz w:val="28"/>
          <w:szCs w:val="28"/>
        </w:rPr>
      </w:pPr>
    </w:p>
    <w:p w:rsidR="00B838FF" w:rsidRDefault="00B838FF" w:rsidP="00B838FF">
      <w:pPr>
        <w:autoSpaceDE w:val="0"/>
        <w:autoSpaceDN w:val="0"/>
        <w:adjustRightInd w:val="0"/>
        <w:jc w:val="center"/>
        <w:rPr>
          <w:bCs/>
          <w:sz w:val="28"/>
          <w:szCs w:val="28"/>
        </w:rPr>
      </w:pPr>
    </w:p>
    <w:p w:rsidR="00B838FF" w:rsidRDefault="00B838FF" w:rsidP="00B838FF">
      <w:pPr>
        <w:autoSpaceDE w:val="0"/>
        <w:autoSpaceDN w:val="0"/>
        <w:adjustRightInd w:val="0"/>
        <w:jc w:val="center"/>
        <w:rPr>
          <w:b/>
          <w:bCs/>
          <w:sz w:val="28"/>
          <w:szCs w:val="28"/>
        </w:rPr>
      </w:pPr>
      <w:r>
        <w:rPr>
          <w:b/>
          <w:bCs/>
          <w:sz w:val="28"/>
          <w:szCs w:val="28"/>
        </w:rPr>
        <w:t>Об утверждении административного регламента предоставления</w:t>
      </w:r>
    </w:p>
    <w:p w:rsidR="00B838FF" w:rsidRDefault="00B838FF" w:rsidP="00B838FF">
      <w:pPr>
        <w:widowControl w:val="0"/>
        <w:autoSpaceDE w:val="0"/>
        <w:autoSpaceDN w:val="0"/>
        <w:adjustRightInd w:val="0"/>
        <w:jc w:val="center"/>
        <w:rPr>
          <w:b/>
          <w:bCs/>
          <w:sz w:val="28"/>
          <w:szCs w:val="28"/>
        </w:rPr>
      </w:pPr>
      <w:r>
        <w:rPr>
          <w:b/>
          <w:bCs/>
          <w:sz w:val="28"/>
          <w:szCs w:val="28"/>
        </w:rPr>
        <w:t>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w:t>
      </w:r>
    </w:p>
    <w:p w:rsidR="00B838FF" w:rsidRDefault="00B838FF" w:rsidP="00B838FF">
      <w:pPr>
        <w:widowControl w:val="0"/>
        <w:autoSpaceDE w:val="0"/>
        <w:autoSpaceDN w:val="0"/>
        <w:adjustRightInd w:val="0"/>
        <w:jc w:val="center"/>
        <w:rPr>
          <w:b/>
          <w:bCs/>
          <w:sz w:val="28"/>
          <w:szCs w:val="28"/>
        </w:rPr>
      </w:pPr>
      <w:r>
        <w:rPr>
          <w:b/>
          <w:bCs/>
          <w:sz w:val="28"/>
          <w:szCs w:val="28"/>
        </w:rPr>
        <w:t xml:space="preserve"> </w:t>
      </w:r>
      <w:proofErr w:type="spellStart"/>
      <w:r>
        <w:rPr>
          <w:b/>
          <w:bCs/>
          <w:sz w:val="28"/>
          <w:szCs w:val="28"/>
        </w:rPr>
        <w:t>Пинежского</w:t>
      </w:r>
      <w:proofErr w:type="spellEnd"/>
      <w:r>
        <w:rPr>
          <w:b/>
          <w:bCs/>
          <w:sz w:val="28"/>
          <w:szCs w:val="28"/>
        </w:rPr>
        <w:t xml:space="preserve"> муниципального округа Архангельской области»</w:t>
      </w:r>
    </w:p>
    <w:p w:rsidR="00B838FF" w:rsidRDefault="00B838FF" w:rsidP="00B838FF">
      <w:pPr>
        <w:widowControl w:val="0"/>
        <w:autoSpaceDE w:val="0"/>
        <w:autoSpaceDN w:val="0"/>
        <w:adjustRightInd w:val="0"/>
        <w:jc w:val="center"/>
        <w:rPr>
          <w:sz w:val="28"/>
          <w:szCs w:val="28"/>
        </w:rPr>
      </w:pPr>
    </w:p>
    <w:p w:rsidR="00B838FF" w:rsidRDefault="00B838FF" w:rsidP="00B838FF">
      <w:pPr>
        <w:autoSpaceDE w:val="0"/>
        <w:autoSpaceDN w:val="0"/>
        <w:adjustRightInd w:val="0"/>
        <w:jc w:val="center"/>
        <w:rPr>
          <w:sz w:val="28"/>
          <w:szCs w:val="28"/>
        </w:rPr>
      </w:pPr>
    </w:p>
    <w:p w:rsidR="00B838FF" w:rsidRDefault="00B838FF" w:rsidP="00B838FF">
      <w:pPr>
        <w:autoSpaceDE w:val="0"/>
        <w:autoSpaceDN w:val="0"/>
        <w:adjustRightInd w:val="0"/>
        <w:jc w:val="center"/>
        <w:rPr>
          <w:sz w:val="28"/>
          <w:szCs w:val="28"/>
        </w:rPr>
      </w:pPr>
    </w:p>
    <w:p w:rsidR="00B838FF" w:rsidRDefault="00B838FF" w:rsidP="00B838FF">
      <w:pPr>
        <w:autoSpaceDE w:val="0"/>
        <w:autoSpaceDN w:val="0"/>
        <w:adjustRightInd w:val="0"/>
        <w:ind w:firstLine="709"/>
        <w:jc w:val="both"/>
        <w:rPr>
          <w:sz w:val="28"/>
          <w:szCs w:val="28"/>
        </w:rPr>
      </w:pPr>
      <w:proofErr w:type="gramStart"/>
      <w:r>
        <w:rPr>
          <w:sz w:val="28"/>
          <w:szCs w:val="28"/>
        </w:rPr>
        <w:t xml:space="preserve">В соответствии со статьей 13 Федерального закона от 27 июля 2010 года № 210-ФЗ «Об организации предоставления государственных и муниципальных услуг», подпунктом 4 пункта 2 статьи 7 областного закона от 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 администрация </w:t>
      </w:r>
      <w:proofErr w:type="spellStart"/>
      <w:r>
        <w:rPr>
          <w:sz w:val="28"/>
          <w:szCs w:val="28"/>
        </w:rPr>
        <w:t>Пинежского</w:t>
      </w:r>
      <w:proofErr w:type="spellEnd"/>
      <w:r>
        <w:rPr>
          <w:sz w:val="28"/>
          <w:szCs w:val="28"/>
        </w:rPr>
        <w:t xml:space="preserve"> муниципального округа</w:t>
      </w:r>
      <w:proofErr w:type="gramEnd"/>
    </w:p>
    <w:p w:rsidR="00B838FF" w:rsidRDefault="00B838FF" w:rsidP="00B838FF">
      <w:pPr>
        <w:autoSpaceDE w:val="0"/>
        <w:autoSpaceDN w:val="0"/>
        <w:adjustRightInd w:val="0"/>
        <w:ind w:firstLine="709"/>
        <w:jc w:val="both"/>
        <w:rPr>
          <w:sz w:val="28"/>
          <w:szCs w:val="28"/>
        </w:rPr>
      </w:pPr>
      <w:proofErr w:type="gramStart"/>
      <w:r>
        <w:rPr>
          <w:b/>
          <w:sz w:val="28"/>
          <w:szCs w:val="28"/>
        </w:rPr>
        <w:t>п</w:t>
      </w:r>
      <w:proofErr w:type="gramEnd"/>
      <w:r>
        <w:rPr>
          <w:b/>
          <w:sz w:val="28"/>
          <w:szCs w:val="28"/>
        </w:rPr>
        <w:t> о с т а н о в л я е т</w:t>
      </w:r>
      <w:r>
        <w:rPr>
          <w:sz w:val="28"/>
          <w:szCs w:val="28"/>
        </w:rPr>
        <w:t>:</w:t>
      </w:r>
    </w:p>
    <w:p w:rsidR="00B838FF" w:rsidRDefault="00B838FF" w:rsidP="00B838FF">
      <w:pPr>
        <w:widowControl w:val="0"/>
        <w:autoSpaceDE w:val="0"/>
        <w:autoSpaceDN w:val="0"/>
        <w:adjustRightInd w:val="0"/>
        <w:ind w:firstLine="720"/>
        <w:jc w:val="both"/>
        <w:rPr>
          <w:bCs/>
          <w:sz w:val="28"/>
          <w:szCs w:val="28"/>
        </w:rPr>
      </w:pPr>
      <w:r>
        <w:rPr>
          <w:sz w:val="28"/>
          <w:szCs w:val="28"/>
        </w:rPr>
        <w:t xml:space="preserve">1. Утвердить прилагаемый административный регламент предоставления муниципальной услуги </w:t>
      </w:r>
      <w:r>
        <w:rPr>
          <w:bCs/>
          <w:sz w:val="28"/>
          <w:szCs w:val="28"/>
        </w:rPr>
        <w:t xml:space="preserve">«Выплата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Pr>
          <w:bCs/>
          <w:sz w:val="28"/>
          <w:szCs w:val="28"/>
        </w:rPr>
        <w:t>Пинежского</w:t>
      </w:r>
      <w:proofErr w:type="spellEnd"/>
      <w:r>
        <w:rPr>
          <w:bCs/>
          <w:sz w:val="28"/>
          <w:szCs w:val="28"/>
        </w:rPr>
        <w:t xml:space="preserve"> муниципального округа Архангельской области»</w:t>
      </w:r>
      <w:r>
        <w:rPr>
          <w:b/>
          <w:bCs/>
          <w:sz w:val="28"/>
          <w:szCs w:val="28"/>
        </w:rPr>
        <w:t xml:space="preserve"> </w:t>
      </w:r>
      <w:r>
        <w:rPr>
          <w:sz w:val="28"/>
          <w:szCs w:val="28"/>
        </w:rPr>
        <w:t>(далее – административный регламент).</w:t>
      </w:r>
    </w:p>
    <w:p w:rsidR="00B838FF" w:rsidRDefault="00B838FF" w:rsidP="00B838FF">
      <w:pPr>
        <w:autoSpaceDE w:val="0"/>
        <w:autoSpaceDN w:val="0"/>
        <w:adjustRightInd w:val="0"/>
        <w:ind w:firstLine="709"/>
        <w:jc w:val="both"/>
        <w:rPr>
          <w:sz w:val="28"/>
          <w:szCs w:val="28"/>
        </w:rPr>
      </w:pPr>
      <w:r>
        <w:rPr>
          <w:sz w:val="28"/>
          <w:szCs w:val="28"/>
        </w:rPr>
        <w:t xml:space="preserve">2.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B838FF" w:rsidRDefault="00B838FF" w:rsidP="00B838FF">
      <w:pPr>
        <w:autoSpaceDE w:val="0"/>
        <w:autoSpaceDN w:val="0"/>
        <w:adjustRightInd w:val="0"/>
        <w:ind w:firstLine="709"/>
        <w:jc w:val="both"/>
        <w:rPr>
          <w:sz w:val="28"/>
          <w:szCs w:val="28"/>
        </w:rPr>
      </w:pPr>
      <w:r>
        <w:rPr>
          <w:sz w:val="28"/>
          <w:szCs w:val="28"/>
        </w:rPr>
        <w:lastRenderedPageBreak/>
        <w:t xml:space="preserve">Установить, что в случаях, предусмотренных соглашением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не осуществляются.</w:t>
      </w:r>
    </w:p>
    <w:p w:rsidR="00B838FF" w:rsidRDefault="00B838FF" w:rsidP="00B838FF">
      <w:pPr>
        <w:autoSpaceDE w:val="0"/>
        <w:autoSpaceDN w:val="0"/>
        <w:adjustRightInd w:val="0"/>
        <w:ind w:firstLine="709"/>
        <w:jc w:val="both"/>
        <w:rPr>
          <w:sz w:val="28"/>
          <w:szCs w:val="28"/>
        </w:rPr>
      </w:pPr>
      <w:r>
        <w:rPr>
          <w:sz w:val="28"/>
          <w:szCs w:val="28"/>
        </w:rPr>
        <w:t xml:space="preserve">3.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w:t>
      </w:r>
      <w:r>
        <w:rPr>
          <w:b/>
          <w:sz w:val="28"/>
          <w:szCs w:val="28"/>
        </w:rPr>
        <w:t>(</w:t>
      </w:r>
      <w:r>
        <w:rPr>
          <w:sz w:val="28"/>
          <w:szCs w:val="28"/>
        </w:rPr>
        <w:t xml:space="preserve">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B838FF" w:rsidRDefault="00B838FF" w:rsidP="00B838FF">
      <w:pPr>
        <w:autoSpaceDE w:val="0"/>
        <w:autoSpaceDN w:val="0"/>
        <w:adjustRightInd w:val="0"/>
        <w:ind w:firstLine="709"/>
        <w:jc w:val="both"/>
        <w:rPr>
          <w:sz w:val="28"/>
          <w:szCs w:val="28"/>
        </w:rPr>
      </w:pPr>
      <w:r>
        <w:rPr>
          <w:sz w:val="28"/>
          <w:szCs w:val="28"/>
        </w:rPr>
        <w:t xml:space="preserve">4. Признать утратившим силу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w:t>
      </w:r>
      <w:r>
        <w:rPr>
          <w:bCs/>
          <w:sz w:val="28"/>
          <w:szCs w:val="28"/>
        </w:rPr>
        <w:t xml:space="preserve"> от 07 июля 2023 года  № 0642-па «Об утверждении административного регламента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Pr>
          <w:bCs/>
          <w:sz w:val="28"/>
          <w:szCs w:val="28"/>
        </w:rPr>
        <w:t>Пинежского</w:t>
      </w:r>
      <w:proofErr w:type="spellEnd"/>
      <w:r>
        <w:rPr>
          <w:bCs/>
          <w:sz w:val="28"/>
          <w:szCs w:val="28"/>
        </w:rPr>
        <w:t xml:space="preserve"> муниципального района Архангельской области».</w:t>
      </w:r>
    </w:p>
    <w:p w:rsidR="00B838FF" w:rsidRDefault="00B838FF" w:rsidP="00B838FF">
      <w:pPr>
        <w:autoSpaceDE w:val="0"/>
        <w:autoSpaceDN w:val="0"/>
        <w:adjustRightInd w:val="0"/>
        <w:jc w:val="both"/>
        <w:rPr>
          <w:sz w:val="28"/>
          <w:szCs w:val="28"/>
        </w:rPr>
      </w:pPr>
    </w:p>
    <w:p w:rsidR="00B838FF" w:rsidRDefault="00B838FF" w:rsidP="00B838FF">
      <w:pPr>
        <w:autoSpaceDE w:val="0"/>
        <w:autoSpaceDN w:val="0"/>
        <w:adjustRightInd w:val="0"/>
        <w:jc w:val="both"/>
        <w:rPr>
          <w:sz w:val="28"/>
          <w:szCs w:val="28"/>
        </w:rPr>
      </w:pPr>
    </w:p>
    <w:p w:rsidR="00B838FF" w:rsidRDefault="00B838FF" w:rsidP="00B838FF">
      <w:pPr>
        <w:autoSpaceDE w:val="0"/>
        <w:autoSpaceDN w:val="0"/>
        <w:adjustRightInd w:val="0"/>
        <w:jc w:val="both"/>
        <w:rPr>
          <w:sz w:val="28"/>
          <w:szCs w:val="28"/>
        </w:rPr>
      </w:pPr>
    </w:p>
    <w:p w:rsidR="00B838FF" w:rsidRDefault="00B838FF" w:rsidP="00B838FF">
      <w:pPr>
        <w:autoSpaceDE w:val="0"/>
        <w:autoSpaceDN w:val="0"/>
        <w:adjustRightInd w:val="0"/>
        <w:jc w:val="both"/>
        <w:rPr>
          <w:sz w:val="28"/>
          <w:szCs w:val="28"/>
        </w:rPr>
      </w:pPr>
      <w:proofErr w:type="gramStart"/>
      <w:r>
        <w:rPr>
          <w:sz w:val="28"/>
          <w:szCs w:val="28"/>
        </w:rPr>
        <w:t>Исполняющий</w:t>
      </w:r>
      <w:proofErr w:type="gramEnd"/>
      <w:r>
        <w:rPr>
          <w:sz w:val="28"/>
          <w:szCs w:val="28"/>
        </w:rPr>
        <w:t xml:space="preserve"> обязанности</w:t>
      </w:r>
    </w:p>
    <w:p w:rsidR="00B838FF" w:rsidRDefault="00B838FF" w:rsidP="00B838FF">
      <w:pPr>
        <w:autoSpaceDE w:val="0"/>
        <w:autoSpaceDN w:val="0"/>
        <w:adjustRightInd w:val="0"/>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B838FF" w:rsidRDefault="00B838FF" w:rsidP="00B838FF"/>
    <w:p w:rsidR="007D6E45" w:rsidRDefault="007D6E45"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B838FF" w:rsidRDefault="00B838FF" w:rsidP="00EE063E">
      <w:pPr>
        <w:rPr>
          <w:rFonts w:eastAsia="Calibri"/>
        </w:rPr>
      </w:pPr>
    </w:p>
    <w:p w:rsidR="00850B5E" w:rsidRDefault="00850B5E" w:rsidP="00850B5E">
      <w:pPr>
        <w:autoSpaceDE w:val="0"/>
        <w:autoSpaceDN w:val="0"/>
        <w:adjustRightInd w:val="0"/>
        <w:jc w:val="center"/>
        <w:rPr>
          <w:b/>
          <w:bCs/>
          <w:sz w:val="28"/>
          <w:szCs w:val="28"/>
        </w:rPr>
      </w:pPr>
      <w:r>
        <w:rPr>
          <w:b/>
          <w:bCs/>
          <w:sz w:val="28"/>
          <w:szCs w:val="28"/>
        </w:rPr>
        <w:lastRenderedPageBreak/>
        <w:t>АДМИНИСТРАЦИЯ</w:t>
      </w:r>
    </w:p>
    <w:p w:rsidR="00850B5E" w:rsidRDefault="00850B5E" w:rsidP="00850B5E">
      <w:pPr>
        <w:autoSpaceDE w:val="0"/>
        <w:autoSpaceDN w:val="0"/>
        <w:adjustRightInd w:val="0"/>
        <w:jc w:val="center"/>
        <w:rPr>
          <w:b/>
          <w:bCs/>
          <w:sz w:val="28"/>
          <w:szCs w:val="28"/>
        </w:rPr>
      </w:pPr>
      <w:r>
        <w:rPr>
          <w:b/>
          <w:bCs/>
          <w:sz w:val="28"/>
          <w:szCs w:val="28"/>
        </w:rPr>
        <w:t xml:space="preserve">ПИНЕЖСКОГО МУНИЦИПАЛЬНОГО ОКРУГА </w:t>
      </w:r>
    </w:p>
    <w:p w:rsidR="00850B5E" w:rsidRDefault="00850B5E" w:rsidP="00850B5E">
      <w:pPr>
        <w:jc w:val="center"/>
        <w:rPr>
          <w:b/>
          <w:sz w:val="28"/>
          <w:szCs w:val="28"/>
        </w:rPr>
      </w:pPr>
      <w:r>
        <w:rPr>
          <w:b/>
          <w:bCs/>
          <w:sz w:val="28"/>
          <w:szCs w:val="28"/>
        </w:rPr>
        <w:t>АРХАНГЕЛЬСКОЙ ОБЛАСТИ</w:t>
      </w:r>
    </w:p>
    <w:p w:rsidR="00850B5E" w:rsidRDefault="00850B5E" w:rsidP="00850B5E">
      <w:pPr>
        <w:autoSpaceDE w:val="0"/>
        <w:autoSpaceDN w:val="0"/>
        <w:adjustRightInd w:val="0"/>
        <w:jc w:val="center"/>
        <w:rPr>
          <w:b/>
          <w:bCs/>
          <w:sz w:val="28"/>
          <w:szCs w:val="28"/>
        </w:rPr>
      </w:pPr>
    </w:p>
    <w:p w:rsidR="00850B5E" w:rsidRDefault="00850B5E" w:rsidP="00850B5E">
      <w:pPr>
        <w:autoSpaceDE w:val="0"/>
        <w:autoSpaceDN w:val="0"/>
        <w:adjustRightInd w:val="0"/>
        <w:jc w:val="center"/>
        <w:rPr>
          <w:bCs/>
          <w:sz w:val="28"/>
          <w:szCs w:val="28"/>
        </w:rPr>
      </w:pPr>
    </w:p>
    <w:p w:rsidR="00850B5E" w:rsidRDefault="00850B5E" w:rsidP="00850B5E">
      <w:pPr>
        <w:autoSpaceDE w:val="0"/>
        <w:autoSpaceDN w:val="0"/>
        <w:adjustRightInd w:val="0"/>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850B5E" w:rsidRDefault="00850B5E" w:rsidP="00850B5E">
      <w:pPr>
        <w:autoSpaceDE w:val="0"/>
        <w:autoSpaceDN w:val="0"/>
        <w:adjustRightInd w:val="0"/>
        <w:jc w:val="center"/>
        <w:rPr>
          <w:bCs/>
          <w:sz w:val="28"/>
          <w:szCs w:val="28"/>
        </w:rPr>
      </w:pPr>
    </w:p>
    <w:p w:rsidR="00850B5E" w:rsidRDefault="00850B5E" w:rsidP="00850B5E">
      <w:pPr>
        <w:autoSpaceDE w:val="0"/>
        <w:autoSpaceDN w:val="0"/>
        <w:adjustRightInd w:val="0"/>
        <w:jc w:val="center"/>
        <w:rPr>
          <w:bCs/>
          <w:sz w:val="28"/>
          <w:szCs w:val="28"/>
        </w:rPr>
      </w:pPr>
    </w:p>
    <w:p w:rsidR="00850B5E" w:rsidRDefault="00850B5E" w:rsidP="00850B5E">
      <w:pPr>
        <w:autoSpaceDE w:val="0"/>
        <w:autoSpaceDN w:val="0"/>
        <w:adjustRightInd w:val="0"/>
        <w:jc w:val="center"/>
        <w:rPr>
          <w:bCs/>
          <w:sz w:val="28"/>
          <w:szCs w:val="28"/>
        </w:rPr>
      </w:pPr>
      <w:r>
        <w:rPr>
          <w:bCs/>
          <w:sz w:val="28"/>
          <w:szCs w:val="28"/>
        </w:rPr>
        <w:t>от 28 февраля 2024 г. № 0051 - па</w:t>
      </w:r>
    </w:p>
    <w:p w:rsidR="00850B5E" w:rsidRDefault="00850B5E" w:rsidP="00850B5E">
      <w:pPr>
        <w:autoSpaceDE w:val="0"/>
        <w:autoSpaceDN w:val="0"/>
        <w:adjustRightInd w:val="0"/>
        <w:jc w:val="center"/>
        <w:rPr>
          <w:bCs/>
          <w:sz w:val="28"/>
          <w:szCs w:val="28"/>
        </w:rPr>
      </w:pPr>
    </w:p>
    <w:p w:rsidR="00850B5E" w:rsidRDefault="00850B5E" w:rsidP="00850B5E">
      <w:pPr>
        <w:autoSpaceDE w:val="0"/>
        <w:autoSpaceDN w:val="0"/>
        <w:adjustRightInd w:val="0"/>
        <w:jc w:val="center"/>
        <w:rPr>
          <w:b/>
          <w:bCs/>
          <w:sz w:val="28"/>
          <w:szCs w:val="28"/>
        </w:rPr>
      </w:pPr>
    </w:p>
    <w:p w:rsidR="00850B5E" w:rsidRDefault="00850B5E" w:rsidP="00850B5E">
      <w:pPr>
        <w:pStyle w:val="ConsPlusTitle"/>
        <w:widowControl/>
        <w:jc w:val="center"/>
        <w:rPr>
          <w:rFonts w:ascii="Times New Roman" w:hAnsi="Times New Roman" w:cs="Times New Roman"/>
          <w:b w:val="0"/>
          <w:sz w:val="20"/>
        </w:rPr>
      </w:pPr>
      <w:r>
        <w:rPr>
          <w:rFonts w:ascii="Times New Roman" w:hAnsi="Times New Roman" w:cs="Times New Roman"/>
          <w:b w:val="0"/>
          <w:sz w:val="20"/>
        </w:rPr>
        <w:t>с. Карпогоры</w:t>
      </w:r>
    </w:p>
    <w:p w:rsidR="00850B5E" w:rsidRDefault="00850B5E" w:rsidP="00850B5E">
      <w:pPr>
        <w:autoSpaceDE w:val="0"/>
        <w:autoSpaceDN w:val="0"/>
        <w:adjustRightInd w:val="0"/>
        <w:jc w:val="center"/>
        <w:rPr>
          <w:bCs/>
          <w:sz w:val="28"/>
          <w:szCs w:val="28"/>
        </w:rPr>
      </w:pPr>
    </w:p>
    <w:p w:rsidR="00850B5E" w:rsidRDefault="00850B5E" w:rsidP="00850B5E">
      <w:pPr>
        <w:autoSpaceDE w:val="0"/>
        <w:autoSpaceDN w:val="0"/>
        <w:adjustRightInd w:val="0"/>
        <w:jc w:val="center"/>
        <w:rPr>
          <w:bCs/>
          <w:sz w:val="28"/>
          <w:szCs w:val="28"/>
        </w:rPr>
      </w:pPr>
    </w:p>
    <w:p w:rsidR="00850B5E" w:rsidRDefault="00850B5E" w:rsidP="00850B5E">
      <w:pPr>
        <w:autoSpaceDE w:val="0"/>
        <w:autoSpaceDN w:val="0"/>
        <w:adjustRightInd w:val="0"/>
        <w:jc w:val="center"/>
        <w:rPr>
          <w:b/>
          <w:bCs/>
          <w:sz w:val="28"/>
          <w:szCs w:val="28"/>
        </w:rPr>
      </w:pPr>
      <w:r>
        <w:rPr>
          <w:b/>
          <w:bCs/>
          <w:sz w:val="28"/>
          <w:szCs w:val="28"/>
        </w:rPr>
        <w:t>Об утверждении административного регламента</w:t>
      </w:r>
    </w:p>
    <w:p w:rsidR="00850B5E" w:rsidRDefault="00850B5E" w:rsidP="00850B5E">
      <w:pPr>
        <w:jc w:val="center"/>
        <w:rPr>
          <w:rFonts w:eastAsia="Arial Unicode MS"/>
          <w:b/>
          <w:color w:val="000000"/>
          <w:sz w:val="28"/>
          <w:szCs w:val="28"/>
          <w:lang w:bidi="ru-RU"/>
        </w:rPr>
      </w:pPr>
      <w:r>
        <w:rPr>
          <w:b/>
          <w:sz w:val="28"/>
          <w:szCs w:val="28"/>
        </w:rPr>
        <w:t>предоставления муниципальной услуги «</w:t>
      </w:r>
      <w:r>
        <w:rPr>
          <w:b/>
          <w:color w:val="000000"/>
          <w:sz w:val="28"/>
          <w:szCs w:val="28"/>
          <w:lang w:bidi="ru-RU"/>
        </w:rPr>
        <w:t xml:space="preserve">Прием заявлений о зачислении в муниципальные общеобразовательные организации, реализующие программы общего образования </w:t>
      </w:r>
      <w:r>
        <w:rPr>
          <w:rFonts w:eastAsia="Arial Unicode MS"/>
          <w:b/>
          <w:color w:val="000000"/>
          <w:sz w:val="28"/>
          <w:szCs w:val="28"/>
          <w:lang w:bidi="ru-RU"/>
        </w:rPr>
        <w:t xml:space="preserve">на территории </w:t>
      </w:r>
    </w:p>
    <w:p w:rsidR="00850B5E" w:rsidRDefault="00850B5E" w:rsidP="00850B5E">
      <w:pPr>
        <w:jc w:val="center"/>
        <w:rPr>
          <w:b/>
          <w:sz w:val="28"/>
          <w:szCs w:val="28"/>
        </w:rPr>
      </w:pPr>
      <w:proofErr w:type="spellStart"/>
      <w:r>
        <w:rPr>
          <w:rFonts w:eastAsia="Arial Unicode MS"/>
          <w:b/>
          <w:color w:val="000000"/>
          <w:sz w:val="28"/>
          <w:szCs w:val="28"/>
          <w:lang w:bidi="ru-RU"/>
        </w:rPr>
        <w:t>Пинежского</w:t>
      </w:r>
      <w:proofErr w:type="spellEnd"/>
      <w:r>
        <w:rPr>
          <w:rFonts w:eastAsia="Arial Unicode MS"/>
          <w:b/>
          <w:color w:val="000000"/>
          <w:sz w:val="28"/>
          <w:szCs w:val="28"/>
          <w:lang w:bidi="ru-RU"/>
        </w:rPr>
        <w:t xml:space="preserve"> муниципального округа Архангельской области</w:t>
      </w:r>
      <w:r>
        <w:rPr>
          <w:b/>
          <w:sz w:val="28"/>
          <w:szCs w:val="28"/>
        </w:rPr>
        <w:t xml:space="preserve">» </w:t>
      </w:r>
    </w:p>
    <w:p w:rsidR="00850B5E" w:rsidRDefault="00850B5E" w:rsidP="00850B5E">
      <w:pPr>
        <w:widowControl w:val="0"/>
        <w:autoSpaceDE w:val="0"/>
        <w:autoSpaceDN w:val="0"/>
        <w:adjustRightInd w:val="0"/>
        <w:jc w:val="center"/>
        <w:rPr>
          <w:b/>
          <w:bCs/>
          <w:sz w:val="28"/>
          <w:szCs w:val="28"/>
        </w:rPr>
      </w:pPr>
    </w:p>
    <w:p w:rsidR="00850B5E" w:rsidRDefault="00850B5E" w:rsidP="00850B5E">
      <w:pPr>
        <w:widowControl w:val="0"/>
        <w:autoSpaceDE w:val="0"/>
        <w:autoSpaceDN w:val="0"/>
        <w:adjustRightInd w:val="0"/>
        <w:jc w:val="center"/>
        <w:rPr>
          <w:sz w:val="28"/>
          <w:szCs w:val="28"/>
        </w:rPr>
      </w:pPr>
    </w:p>
    <w:p w:rsidR="00850B5E" w:rsidRDefault="00850B5E" w:rsidP="00850B5E">
      <w:pPr>
        <w:autoSpaceDE w:val="0"/>
        <w:autoSpaceDN w:val="0"/>
        <w:adjustRightInd w:val="0"/>
        <w:jc w:val="center"/>
        <w:rPr>
          <w:sz w:val="28"/>
          <w:szCs w:val="28"/>
        </w:rPr>
      </w:pPr>
    </w:p>
    <w:p w:rsidR="00850B5E" w:rsidRDefault="00850B5E" w:rsidP="00850B5E">
      <w:pPr>
        <w:autoSpaceDE w:val="0"/>
        <w:autoSpaceDN w:val="0"/>
        <w:adjustRightInd w:val="0"/>
        <w:ind w:firstLine="709"/>
        <w:jc w:val="both"/>
        <w:rPr>
          <w:sz w:val="28"/>
          <w:szCs w:val="28"/>
        </w:rPr>
      </w:pPr>
      <w:proofErr w:type="gramStart"/>
      <w:r>
        <w:rPr>
          <w:sz w:val="28"/>
          <w:szCs w:val="28"/>
        </w:rPr>
        <w:t xml:space="preserve">В соответствии со статьей 13 Федерального закона от 27 июля 2010 года № 210-ФЗ «Об организации предоставления государственных и муниципальных услуг», подпунктом 4 пункта 2 статьи 7 областного закона от 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roofErr w:type="gramEnd"/>
    </w:p>
    <w:p w:rsidR="00850B5E" w:rsidRDefault="00850B5E" w:rsidP="00850B5E">
      <w:pPr>
        <w:autoSpaceDE w:val="0"/>
        <w:autoSpaceDN w:val="0"/>
        <w:adjustRightInd w:val="0"/>
        <w:ind w:firstLine="709"/>
        <w:jc w:val="both"/>
        <w:rPr>
          <w:sz w:val="28"/>
          <w:szCs w:val="28"/>
        </w:rPr>
      </w:pPr>
      <w:proofErr w:type="gramStart"/>
      <w:r>
        <w:rPr>
          <w:b/>
          <w:sz w:val="28"/>
          <w:szCs w:val="28"/>
        </w:rPr>
        <w:t>п</w:t>
      </w:r>
      <w:proofErr w:type="gramEnd"/>
      <w:r>
        <w:rPr>
          <w:b/>
          <w:sz w:val="28"/>
          <w:szCs w:val="28"/>
        </w:rPr>
        <w:t> о с т а н о в л я е т</w:t>
      </w:r>
      <w:r>
        <w:rPr>
          <w:sz w:val="28"/>
          <w:szCs w:val="28"/>
        </w:rPr>
        <w:t>:</w:t>
      </w:r>
    </w:p>
    <w:p w:rsidR="00850B5E" w:rsidRDefault="00850B5E" w:rsidP="00850B5E">
      <w:pPr>
        <w:autoSpaceDE w:val="0"/>
        <w:autoSpaceDN w:val="0"/>
        <w:adjustRightInd w:val="0"/>
        <w:ind w:firstLine="709"/>
        <w:jc w:val="both"/>
        <w:rPr>
          <w:sz w:val="28"/>
          <w:szCs w:val="28"/>
        </w:rPr>
      </w:pPr>
      <w:r>
        <w:rPr>
          <w:sz w:val="28"/>
          <w:szCs w:val="28"/>
        </w:rPr>
        <w:t xml:space="preserve">1. Утвердить прилагаемый административный регламент предоставления муниципальной услуги «Прием заявлений о зачислении в муниципальные общеобразовательные организации,  реализующие программы общего образования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b/>
          <w:bCs/>
          <w:sz w:val="28"/>
          <w:szCs w:val="28"/>
        </w:rPr>
        <w:t xml:space="preserve"> </w:t>
      </w:r>
      <w:r>
        <w:rPr>
          <w:sz w:val="28"/>
          <w:szCs w:val="28"/>
        </w:rPr>
        <w:t>(далее – Административный регламент).</w:t>
      </w:r>
    </w:p>
    <w:p w:rsidR="00850B5E" w:rsidRDefault="00850B5E" w:rsidP="00850B5E">
      <w:pPr>
        <w:autoSpaceDE w:val="0"/>
        <w:autoSpaceDN w:val="0"/>
        <w:adjustRightInd w:val="0"/>
        <w:ind w:firstLine="709"/>
        <w:jc w:val="both"/>
        <w:rPr>
          <w:sz w:val="28"/>
          <w:szCs w:val="28"/>
        </w:rPr>
      </w:pPr>
      <w:r>
        <w:rPr>
          <w:sz w:val="28"/>
          <w:szCs w:val="28"/>
        </w:rPr>
        <w:t xml:space="preserve">2.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850B5E" w:rsidRDefault="00850B5E" w:rsidP="00850B5E">
      <w:pPr>
        <w:autoSpaceDE w:val="0"/>
        <w:autoSpaceDN w:val="0"/>
        <w:adjustRightInd w:val="0"/>
        <w:ind w:firstLine="709"/>
        <w:jc w:val="both"/>
        <w:rPr>
          <w:sz w:val="28"/>
          <w:szCs w:val="28"/>
        </w:rPr>
      </w:pPr>
      <w:r>
        <w:rPr>
          <w:sz w:val="28"/>
          <w:szCs w:val="28"/>
        </w:rPr>
        <w:t xml:space="preserve">Установить, что в случаях, предусмотренных соглашением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w:t>
      </w:r>
      <w:r>
        <w:rPr>
          <w:sz w:val="28"/>
          <w:szCs w:val="28"/>
        </w:rPr>
        <w:lastRenderedPageBreak/>
        <w:t xml:space="preserve">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не осуществляются.</w:t>
      </w:r>
    </w:p>
    <w:p w:rsidR="00850B5E" w:rsidRDefault="00850B5E" w:rsidP="00850B5E">
      <w:pPr>
        <w:autoSpaceDE w:val="0"/>
        <w:autoSpaceDN w:val="0"/>
        <w:adjustRightInd w:val="0"/>
        <w:ind w:firstLine="709"/>
        <w:jc w:val="both"/>
        <w:rPr>
          <w:sz w:val="28"/>
          <w:szCs w:val="28"/>
        </w:rPr>
      </w:pPr>
      <w:r>
        <w:rPr>
          <w:sz w:val="28"/>
          <w:szCs w:val="28"/>
        </w:rPr>
        <w:t xml:space="preserve">3.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w:t>
      </w:r>
      <w:r>
        <w:rPr>
          <w:b/>
          <w:sz w:val="28"/>
          <w:szCs w:val="28"/>
        </w:rPr>
        <w:t>(</w:t>
      </w:r>
      <w:r>
        <w:rPr>
          <w:sz w:val="28"/>
          <w:szCs w:val="28"/>
        </w:rPr>
        <w:t xml:space="preserve">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w:t>
      </w:r>
      <w:r>
        <w:rPr>
          <w:sz w:val="28"/>
          <w:szCs w:val="28"/>
        </w:rPr>
        <w:tab/>
        <w:t xml:space="preserve">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850B5E" w:rsidRDefault="00850B5E" w:rsidP="00850B5E">
      <w:pPr>
        <w:autoSpaceDE w:val="0"/>
        <w:autoSpaceDN w:val="0"/>
        <w:adjustRightInd w:val="0"/>
        <w:ind w:firstLine="709"/>
        <w:jc w:val="both"/>
        <w:rPr>
          <w:sz w:val="28"/>
          <w:szCs w:val="28"/>
        </w:rPr>
      </w:pPr>
      <w:r>
        <w:rPr>
          <w:sz w:val="28"/>
          <w:szCs w:val="28"/>
        </w:rPr>
        <w:t xml:space="preserve">4. Признать утратившим силу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07.07.2023 года № 0640-па «Об утверждении административного регламента предоставления муниципальной услуги «Прием заявлений о зачислении в муниципальные общеобразовательные организации,  реализующие программы общего образования на территории </w:t>
      </w:r>
      <w:proofErr w:type="spellStart"/>
      <w:r>
        <w:rPr>
          <w:sz w:val="28"/>
          <w:szCs w:val="28"/>
        </w:rPr>
        <w:t>Пинежского</w:t>
      </w:r>
      <w:proofErr w:type="spellEnd"/>
      <w:r>
        <w:rPr>
          <w:sz w:val="28"/>
          <w:szCs w:val="28"/>
        </w:rPr>
        <w:t xml:space="preserve"> муниципального района Архангельской области».</w:t>
      </w:r>
    </w:p>
    <w:p w:rsidR="00850B5E" w:rsidRDefault="00850B5E" w:rsidP="00850B5E">
      <w:pPr>
        <w:autoSpaceDE w:val="0"/>
        <w:autoSpaceDN w:val="0"/>
        <w:adjustRightInd w:val="0"/>
        <w:jc w:val="both"/>
        <w:rPr>
          <w:sz w:val="28"/>
          <w:szCs w:val="28"/>
        </w:rPr>
      </w:pPr>
    </w:p>
    <w:p w:rsidR="00850B5E" w:rsidRDefault="00850B5E" w:rsidP="00850B5E">
      <w:pPr>
        <w:autoSpaceDE w:val="0"/>
        <w:autoSpaceDN w:val="0"/>
        <w:adjustRightInd w:val="0"/>
        <w:jc w:val="both"/>
        <w:rPr>
          <w:sz w:val="28"/>
          <w:szCs w:val="28"/>
        </w:rPr>
      </w:pPr>
    </w:p>
    <w:p w:rsidR="00850B5E" w:rsidRDefault="00850B5E" w:rsidP="00850B5E">
      <w:pPr>
        <w:rPr>
          <w:b/>
          <w:sz w:val="28"/>
          <w:szCs w:val="28"/>
        </w:rPr>
      </w:pPr>
    </w:p>
    <w:p w:rsidR="00850B5E" w:rsidRDefault="00850B5E" w:rsidP="00850B5E">
      <w:pPr>
        <w:rPr>
          <w:sz w:val="28"/>
          <w:szCs w:val="28"/>
        </w:rPr>
      </w:pPr>
      <w:proofErr w:type="gramStart"/>
      <w:r>
        <w:rPr>
          <w:sz w:val="28"/>
          <w:szCs w:val="28"/>
        </w:rPr>
        <w:t>Исполняющий</w:t>
      </w:r>
      <w:proofErr w:type="gramEnd"/>
      <w:r>
        <w:rPr>
          <w:sz w:val="28"/>
          <w:szCs w:val="28"/>
        </w:rPr>
        <w:t xml:space="preserve"> обязанности</w:t>
      </w:r>
    </w:p>
    <w:p w:rsidR="00850B5E" w:rsidRDefault="00850B5E" w:rsidP="00850B5E">
      <w:pPr>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850B5E" w:rsidRDefault="00850B5E" w:rsidP="00850B5E">
      <w:pPr>
        <w:autoSpaceDE w:val="0"/>
        <w:autoSpaceDN w:val="0"/>
        <w:adjustRightInd w:val="0"/>
        <w:jc w:val="both"/>
        <w:rPr>
          <w:sz w:val="28"/>
          <w:szCs w:val="28"/>
        </w:rPr>
      </w:pPr>
    </w:p>
    <w:p w:rsidR="00850B5E" w:rsidRDefault="00850B5E" w:rsidP="00850B5E">
      <w:pPr>
        <w:rPr>
          <w:szCs w:val="28"/>
        </w:rPr>
      </w:pPr>
    </w:p>
    <w:p w:rsidR="00850B5E" w:rsidRDefault="00850B5E" w:rsidP="00850B5E">
      <w:pPr>
        <w:tabs>
          <w:tab w:val="left" w:pos="3975"/>
        </w:tabs>
      </w:pPr>
    </w:p>
    <w:p w:rsidR="00B838FF" w:rsidRDefault="00B838F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7F093F" w:rsidRDefault="007F093F" w:rsidP="00EE063E">
      <w:pPr>
        <w:rPr>
          <w:rFonts w:eastAsia="Calibri"/>
        </w:rPr>
      </w:pPr>
    </w:p>
    <w:p w:rsidR="00D71EE6" w:rsidRDefault="00D71EE6" w:rsidP="00D71EE6">
      <w:pPr>
        <w:autoSpaceDE w:val="0"/>
        <w:autoSpaceDN w:val="0"/>
        <w:adjustRightInd w:val="0"/>
        <w:jc w:val="center"/>
        <w:rPr>
          <w:b/>
          <w:bCs/>
          <w:sz w:val="28"/>
          <w:szCs w:val="28"/>
        </w:rPr>
      </w:pPr>
      <w:r>
        <w:rPr>
          <w:b/>
          <w:bCs/>
          <w:sz w:val="28"/>
          <w:szCs w:val="28"/>
        </w:rPr>
        <w:lastRenderedPageBreak/>
        <w:t>АДМИНИСТРАЦИЯ</w:t>
      </w:r>
    </w:p>
    <w:p w:rsidR="00D71EE6" w:rsidRDefault="00D71EE6" w:rsidP="00D71EE6">
      <w:pPr>
        <w:autoSpaceDE w:val="0"/>
        <w:autoSpaceDN w:val="0"/>
        <w:adjustRightInd w:val="0"/>
        <w:jc w:val="center"/>
        <w:rPr>
          <w:b/>
          <w:bCs/>
          <w:sz w:val="28"/>
          <w:szCs w:val="28"/>
        </w:rPr>
      </w:pPr>
      <w:r>
        <w:rPr>
          <w:b/>
          <w:bCs/>
          <w:sz w:val="28"/>
          <w:szCs w:val="28"/>
        </w:rPr>
        <w:t>ПИНЕЖСКОГО МУНИЦИПАЛЬНОГО ОКРУГА</w:t>
      </w:r>
    </w:p>
    <w:p w:rsidR="00D71EE6" w:rsidRDefault="00D71EE6" w:rsidP="00D71EE6">
      <w:pPr>
        <w:autoSpaceDE w:val="0"/>
        <w:autoSpaceDN w:val="0"/>
        <w:adjustRightInd w:val="0"/>
        <w:jc w:val="center"/>
        <w:rPr>
          <w:b/>
          <w:bCs/>
          <w:sz w:val="28"/>
          <w:szCs w:val="28"/>
        </w:rPr>
      </w:pPr>
      <w:r>
        <w:rPr>
          <w:b/>
          <w:bCs/>
          <w:sz w:val="28"/>
          <w:szCs w:val="28"/>
        </w:rPr>
        <w:t>АРХАНГЕЛЬСКОЙ ОБЛАСТИ</w:t>
      </w:r>
    </w:p>
    <w:p w:rsidR="00D71EE6" w:rsidRDefault="00D71EE6" w:rsidP="00D71EE6">
      <w:pPr>
        <w:autoSpaceDE w:val="0"/>
        <w:autoSpaceDN w:val="0"/>
        <w:adjustRightInd w:val="0"/>
        <w:jc w:val="center"/>
        <w:rPr>
          <w:b/>
          <w:bCs/>
          <w:sz w:val="28"/>
          <w:szCs w:val="28"/>
        </w:rPr>
      </w:pPr>
    </w:p>
    <w:p w:rsidR="00D71EE6" w:rsidRDefault="00D71EE6" w:rsidP="00D71EE6">
      <w:pPr>
        <w:autoSpaceDE w:val="0"/>
        <w:autoSpaceDN w:val="0"/>
        <w:adjustRightInd w:val="0"/>
        <w:jc w:val="center"/>
        <w:rPr>
          <w:bCs/>
          <w:sz w:val="28"/>
          <w:szCs w:val="28"/>
        </w:rPr>
      </w:pPr>
    </w:p>
    <w:p w:rsidR="00D71EE6" w:rsidRDefault="00D71EE6" w:rsidP="00D71EE6">
      <w:pPr>
        <w:autoSpaceDE w:val="0"/>
        <w:autoSpaceDN w:val="0"/>
        <w:adjustRightInd w:val="0"/>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D71EE6" w:rsidRDefault="00D71EE6" w:rsidP="00D71EE6">
      <w:pPr>
        <w:autoSpaceDE w:val="0"/>
        <w:autoSpaceDN w:val="0"/>
        <w:adjustRightInd w:val="0"/>
        <w:jc w:val="center"/>
        <w:rPr>
          <w:bCs/>
          <w:sz w:val="28"/>
          <w:szCs w:val="28"/>
        </w:rPr>
      </w:pPr>
    </w:p>
    <w:p w:rsidR="00D71EE6" w:rsidRDefault="00D71EE6" w:rsidP="00D71EE6">
      <w:pPr>
        <w:autoSpaceDE w:val="0"/>
        <w:autoSpaceDN w:val="0"/>
        <w:adjustRightInd w:val="0"/>
        <w:jc w:val="center"/>
        <w:rPr>
          <w:bCs/>
          <w:sz w:val="28"/>
          <w:szCs w:val="28"/>
        </w:rPr>
      </w:pPr>
    </w:p>
    <w:p w:rsidR="00D71EE6" w:rsidRDefault="00D71EE6" w:rsidP="00D71EE6">
      <w:pPr>
        <w:autoSpaceDE w:val="0"/>
        <w:autoSpaceDN w:val="0"/>
        <w:adjustRightInd w:val="0"/>
        <w:jc w:val="center"/>
        <w:rPr>
          <w:bCs/>
          <w:sz w:val="28"/>
          <w:szCs w:val="28"/>
        </w:rPr>
      </w:pPr>
      <w:r>
        <w:rPr>
          <w:bCs/>
          <w:sz w:val="28"/>
          <w:szCs w:val="28"/>
        </w:rPr>
        <w:t>от 28 февраля 2024 г. № 0052 - па</w:t>
      </w:r>
    </w:p>
    <w:p w:rsidR="00D71EE6" w:rsidRDefault="00D71EE6" w:rsidP="00D71EE6">
      <w:pPr>
        <w:autoSpaceDE w:val="0"/>
        <w:autoSpaceDN w:val="0"/>
        <w:adjustRightInd w:val="0"/>
        <w:jc w:val="center"/>
        <w:rPr>
          <w:bCs/>
          <w:sz w:val="28"/>
          <w:szCs w:val="28"/>
        </w:rPr>
      </w:pPr>
    </w:p>
    <w:p w:rsidR="00D71EE6" w:rsidRDefault="00D71EE6" w:rsidP="00D71EE6">
      <w:pPr>
        <w:autoSpaceDE w:val="0"/>
        <w:autoSpaceDN w:val="0"/>
        <w:adjustRightInd w:val="0"/>
        <w:jc w:val="center"/>
        <w:rPr>
          <w:b/>
          <w:bCs/>
          <w:sz w:val="28"/>
          <w:szCs w:val="28"/>
        </w:rPr>
      </w:pPr>
    </w:p>
    <w:p w:rsidR="00D71EE6" w:rsidRDefault="00D71EE6" w:rsidP="00D71EE6">
      <w:pPr>
        <w:pStyle w:val="ConsPlusTitle"/>
        <w:widowControl/>
        <w:jc w:val="center"/>
        <w:rPr>
          <w:rFonts w:ascii="Times New Roman" w:hAnsi="Times New Roman" w:cs="Times New Roman"/>
          <w:b w:val="0"/>
          <w:sz w:val="20"/>
        </w:rPr>
      </w:pPr>
      <w:r>
        <w:rPr>
          <w:rFonts w:ascii="Times New Roman" w:hAnsi="Times New Roman" w:cs="Times New Roman"/>
          <w:b w:val="0"/>
          <w:sz w:val="20"/>
        </w:rPr>
        <w:t>с. Карпогоры</w:t>
      </w:r>
    </w:p>
    <w:p w:rsidR="00D71EE6" w:rsidRDefault="00D71EE6" w:rsidP="00D71EE6">
      <w:pPr>
        <w:autoSpaceDE w:val="0"/>
        <w:autoSpaceDN w:val="0"/>
        <w:adjustRightInd w:val="0"/>
        <w:jc w:val="center"/>
        <w:rPr>
          <w:bCs/>
          <w:sz w:val="28"/>
          <w:szCs w:val="28"/>
        </w:rPr>
      </w:pPr>
    </w:p>
    <w:p w:rsidR="00D71EE6" w:rsidRDefault="00D71EE6" w:rsidP="00D71EE6">
      <w:pPr>
        <w:autoSpaceDE w:val="0"/>
        <w:autoSpaceDN w:val="0"/>
        <w:adjustRightInd w:val="0"/>
        <w:jc w:val="center"/>
        <w:rPr>
          <w:bCs/>
          <w:sz w:val="28"/>
          <w:szCs w:val="28"/>
        </w:rPr>
      </w:pPr>
    </w:p>
    <w:p w:rsidR="00D71EE6" w:rsidRDefault="00D71EE6" w:rsidP="00D71EE6">
      <w:pPr>
        <w:autoSpaceDE w:val="0"/>
        <w:autoSpaceDN w:val="0"/>
        <w:adjustRightInd w:val="0"/>
        <w:jc w:val="center"/>
        <w:rPr>
          <w:b/>
          <w:bCs/>
          <w:sz w:val="28"/>
          <w:szCs w:val="28"/>
        </w:rPr>
      </w:pPr>
      <w:r>
        <w:rPr>
          <w:b/>
          <w:bCs/>
          <w:sz w:val="28"/>
          <w:szCs w:val="28"/>
        </w:rPr>
        <w:t>Об утверждении административного регламента предоставления</w:t>
      </w:r>
    </w:p>
    <w:p w:rsidR="00D71EE6" w:rsidRDefault="00D71EE6" w:rsidP="00D71EE6">
      <w:pPr>
        <w:widowControl w:val="0"/>
        <w:autoSpaceDE w:val="0"/>
        <w:autoSpaceDN w:val="0"/>
        <w:adjustRightInd w:val="0"/>
        <w:jc w:val="center"/>
        <w:rPr>
          <w:b/>
          <w:bCs/>
          <w:sz w:val="28"/>
          <w:szCs w:val="28"/>
        </w:rPr>
      </w:pPr>
      <w:r>
        <w:rPr>
          <w:b/>
          <w:bCs/>
          <w:sz w:val="28"/>
          <w:szCs w:val="28"/>
        </w:rPr>
        <w:t xml:space="preserve">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w:t>
      </w:r>
    </w:p>
    <w:p w:rsidR="00D71EE6" w:rsidRDefault="00D71EE6" w:rsidP="00D71EE6">
      <w:pPr>
        <w:widowControl w:val="0"/>
        <w:autoSpaceDE w:val="0"/>
        <w:autoSpaceDN w:val="0"/>
        <w:adjustRightInd w:val="0"/>
        <w:jc w:val="center"/>
        <w:rPr>
          <w:b/>
          <w:bCs/>
          <w:sz w:val="28"/>
          <w:szCs w:val="28"/>
        </w:rPr>
      </w:pPr>
      <w:r>
        <w:rPr>
          <w:b/>
          <w:bCs/>
          <w:sz w:val="28"/>
          <w:szCs w:val="28"/>
        </w:rPr>
        <w:t xml:space="preserve">на территории  </w:t>
      </w:r>
      <w:proofErr w:type="spellStart"/>
      <w:r>
        <w:rPr>
          <w:b/>
          <w:bCs/>
          <w:sz w:val="28"/>
          <w:szCs w:val="28"/>
        </w:rPr>
        <w:t>Пинежского</w:t>
      </w:r>
      <w:proofErr w:type="spellEnd"/>
      <w:r>
        <w:rPr>
          <w:b/>
          <w:bCs/>
          <w:sz w:val="28"/>
          <w:szCs w:val="28"/>
        </w:rPr>
        <w:t xml:space="preserve"> муниципального округа </w:t>
      </w:r>
    </w:p>
    <w:p w:rsidR="00D71EE6" w:rsidRDefault="00D71EE6" w:rsidP="00D71EE6">
      <w:pPr>
        <w:widowControl w:val="0"/>
        <w:autoSpaceDE w:val="0"/>
        <w:autoSpaceDN w:val="0"/>
        <w:adjustRightInd w:val="0"/>
        <w:jc w:val="center"/>
        <w:rPr>
          <w:b/>
          <w:bCs/>
          <w:sz w:val="28"/>
          <w:szCs w:val="28"/>
        </w:rPr>
      </w:pPr>
      <w:r>
        <w:rPr>
          <w:b/>
          <w:bCs/>
          <w:sz w:val="28"/>
          <w:szCs w:val="28"/>
        </w:rPr>
        <w:t>Архангельской области»</w:t>
      </w:r>
    </w:p>
    <w:p w:rsidR="00D71EE6" w:rsidRDefault="00D71EE6" w:rsidP="00D71EE6">
      <w:pPr>
        <w:widowControl w:val="0"/>
        <w:autoSpaceDE w:val="0"/>
        <w:autoSpaceDN w:val="0"/>
        <w:adjustRightInd w:val="0"/>
        <w:jc w:val="center"/>
        <w:rPr>
          <w:sz w:val="28"/>
          <w:szCs w:val="28"/>
        </w:rPr>
      </w:pPr>
    </w:p>
    <w:p w:rsidR="00D71EE6" w:rsidRDefault="00D71EE6" w:rsidP="00D71EE6">
      <w:pPr>
        <w:autoSpaceDE w:val="0"/>
        <w:autoSpaceDN w:val="0"/>
        <w:adjustRightInd w:val="0"/>
        <w:jc w:val="center"/>
        <w:rPr>
          <w:sz w:val="28"/>
          <w:szCs w:val="28"/>
        </w:rPr>
      </w:pPr>
    </w:p>
    <w:p w:rsidR="00D71EE6" w:rsidRDefault="00D71EE6" w:rsidP="00D71EE6">
      <w:pPr>
        <w:autoSpaceDE w:val="0"/>
        <w:autoSpaceDN w:val="0"/>
        <w:adjustRightInd w:val="0"/>
        <w:jc w:val="center"/>
        <w:rPr>
          <w:sz w:val="28"/>
          <w:szCs w:val="28"/>
        </w:rPr>
      </w:pPr>
    </w:p>
    <w:p w:rsidR="00D71EE6" w:rsidRDefault="00D71EE6" w:rsidP="00D71EE6">
      <w:pPr>
        <w:autoSpaceDE w:val="0"/>
        <w:autoSpaceDN w:val="0"/>
        <w:adjustRightInd w:val="0"/>
        <w:ind w:firstLine="709"/>
        <w:jc w:val="both"/>
        <w:rPr>
          <w:sz w:val="28"/>
          <w:szCs w:val="28"/>
        </w:rPr>
      </w:pPr>
      <w:proofErr w:type="gramStart"/>
      <w:r>
        <w:rPr>
          <w:sz w:val="28"/>
          <w:szCs w:val="28"/>
        </w:rPr>
        <w:t xml:space="preserve">В соответствии со статьей 13 Федерального закона от 27 июля 2010 года № 210-ФЗ «Об организации предоставления государственных и муниципальных услуг», подпунктом 4 пункта 2 статьи 7 областного закона от 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roofErr w:type="gramEnd"/>
    </w:p>
    <w:p w:rsidR="00D71EE6" w:rsidRDefault="00D71EE6" w:rsidP="00D71EE6">
      <w:pPr>
        <w:autoSpaceDE w:val="0"/>
        <w:autoSpaceDN w:val="0"/>
        <w:adjustRightInd w:val="0"/>
        <w:ind w:firstLine="709"/>
        <w:jc w:val="both"/>
        <w:rPr>
          <w:sz w:val="28"/>
          <w:szCs w:val="28"/>
        </w:rPr>
      </w:pPr>
      <w:proofErr w:type="gramStart"/>
      <w:r>
        <w:rPr>
          <w:b/>
          <w:sz w:val="28"/>
          <w:szCs w:val="28"/>
        </w:rPr>
        <w:t>п</w:t>
      </w:r>
      <w:proofErr w:type="gramEnd"/>
      <w:r>
        <w:rPr>
          <w:b/>
          <w:sz w:val="28"/>
          <w:szCs w:val="28"/>
        </w:rPr>
        <w:t> о с т а н о в л я е т</w:t>
      </w:r>
      <w:r>
        <w:rPr>
          <w:sz w:val="28"/>
          <w:szCs w:val="28"/>
        </w:rPr>
        <w:t>:</w:t>
      </w:r>
    </w:p>
    <w:p w:rsidR="00D71EE6" w:rsidRDefault="00D71EE6" w:rsidP="00D71EE6">
      <w:pPr>
        <w:widowControl w:val="0"/>
        <w:autoSpaceDE w:val="0"/>
        <w:autoSpaceDN w:val="0"/>
        <w:adjustRightInd w:val="0"/>
        <w:ind w:firstLine="709"/>
        <w:jc w:val="both"/>
        <w:rPr>
          <w:bCs/>
          <w:sz w:val="28"/>
          <w:szCs w:val="28"/>
        </w:rPr>
      </w:pPr>
      <w:r>
        <w:rPr>
          <w:sz w:val="28"/>
          <w:szCs w:val="28"/>
        </w:rPr>
        <w:t xml:space="preserve">1. Утвердить прилагаемый административный регламент предоставления муниципальной услуги </w:t>
      </w:r>
      <w:r>
        <w:rPr>
          <w:bCs/>
          <w:sz w:val="28"/>
          <w:szCs w:val="28"/>
        </w:rPr>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Pr>
          <w:b/>
          <w:bCs/>
          <w:sz w:val="28"/>
          <w:szCs w:val="28"/>
        </w:rPr>
        <w:t xml:space="preserve"> </w:t>
      </w:r>
      <w:r>
        <w:rPr>
          <w:bCs/>
          <w:sz w:val="28"/>
          <w:szCs w:val="28"/>
        </w:rPr>
        <w:t xml:space="preserve">на территории  </w:t>
      </w:r>
      <w:proofErr w:type="spellStart"/>
      <w:r>
        <w:rPr>
          <w:bCs/>
          <w:sz w:val="28"/>
          <w:szCs w:val="28"/>
        </w:rPr>
        <w:t>Пинежского</w:t>
      </w:r>
      <w:proofErr w:type="spellEnd"/>
      <w:r>
        <w:rPr>
          <w:bCs/>
          <w:sz w:val="28"/>
          <w:szCs w:val="28"/>
        </w:rPr>
        <w:t xml:space="preserve"> муниципального округа Архангельской области»</w:t>
      </w:r>
      <w:r>
        <w:rPr>
          <w:b/>
          <w:bCs/>
          <w:sz w:val="28"/>
          <w:szCs w:val="28"/>
        </w:rPr>
        <w:t xml:space="preserve"> </w:t>
      </w:r>
      <w:r>
        <w:rPr>
          <w:sz w:val="28"/>
          <w:szCs w:val="28"/>
        </w:rPr>
        <w:t>(далее – административный регламент).</w:t>
      </w:r>
    </w:p>
    <w:p w:rsidR="00D71EE6" w:rsidRDefault="00D71EE6" w:rsidP="00D71EE6">
      <w:pPr>
        <w:autoSpaceDE w:val="0"/>
        <w:autoSpaceDN w:val="0"/>
        <w:adjustRightInd w:val="0"/>
        <w:ind w:firstLine="709"/>
        <w:jc w:val="both"/>
        <w:rPr>
          <w:sz w:val="28"/>
          <w:szCs w:val="28"/>
        </w:rPr>
      </w:pPr>
      <w:r>
        <w:rPr>
          <w:sz w:val="28"/>
          <w:szCs w:val="28"/>
        </w:rPr>
        <w:t xml:space="preserve">2.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D71EE6" w:rsidRDefault="00D71EE6" w:rsidP="00D71EE6">
      <w:pPr>
        <w:autoSpaceDE w:val="0"/>
        <w:autoSpaceDN w:val="0"/>
        <w:adjustRightInd w:val="0"/>
        <w:ind w:firstLine="709"/>
        <w:jc w:val="both"/>
        <w:rPr>
          <w:sz w:val="28"/>
          <w:szCs w:val="28"/>
        </w:rPr>
      </w:pPr>
      <w:r>
        <w:rPr>
          <w:sz w:val="28"/>
          <w:szCs w:val="28"/>
        </w:rPr>
        <w:lastRenderedPageBreak/>
        <w:t xml:space="preserve">Установить, что в случаях, предусмотренных соглашением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не осуществляются.</w:t>
      </w:r>
    </w:p>
    <w:p w:rsidR="00D71EE6" w:rsidRDefault="00D71EE6" w:rsidP="00D71EE6">
      <w:pPr>
        <w:autoSpaceDE w:val="0"/>
        <w:autoSpaceDN w:val="0"/>
        <w:adjustRightInd w:val="0"/>
        <w:ind w:firstLine="709"/>
        <w:jc w:val="both"/>
        <w:rPr>
          <w:sz w:val="28"/>
          <w:szCs w:val="28"/>
        </w:rPr>
      </w:pPr>
      <w:r>
        <w:rPr>
          <w:sz w:val="28"/>
          <w:szCs w:val="28"/>
        </w:rPr>
        <w:t xml:space="preserve">3. </w:t>
      </w:r>
      <w:proofErr w:type="gramStart"/>
      <w:r>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w:t>
      </w:r>
      <w:r>
        <w:rPr>
          <w:b/>
          <w:sz w:val="28"/>
          <w:szCs w:val="28"/>
        </w:rPr>
        <w:t>(</w:t>
      </w:r>
      <w:r>
        <w:rPr>
          <w:sz w:val="28"/>
          <w:szCs w:val="28"/>
        </w:rPr>
        <w:t xml:space="preserve">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D71EE6" w:rsidRDefault="00D71EE6" w:rsidP="00D71EE6">
      <w:pPr>
        <w:autoSpaceDE w:val="0"/>
        <w:autoSpaceDN w:val="0"/>
        <w:adjustRightInd w:val="0"/>
        <w:ind w:firstLine="709"/>
        <w:jc w:val="both"/>
        <w:rPr>
          <w:sz w:val="28"/>
          <w:szCs w:val="28"/>
        </w:rPr>
      </w:pPr>
      <w:r>
        <w:rPr>
          <w:sz w:val="28"/>
          <w:szCs w:val="28"/>
        </w:rPr>
        <w:t xml:space="preserve">4. Признать утратившим силу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w:t>
      </w:r>
      <w:r>
        <w:rPr>
          <w:bCs/>
          <w:sz w:val="28"/>
          <w:szCs w:val="28"/>
        </w:rPr>
        <w:t xml:space="preserve">от 7 июля  2023 года № 0641-па «Об утверждении 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w:t>
      </w:r>
      <w:proofErr w:type="spellStart"/>
      <w:r>
        <w:rPr>
          <w:bCs/>
          <w:sz w:val="28"/>
          <w:szCs w:val="28"/>
        </w:rPr>
        <w:t>Пинежского</w:t>
      </w:r>
      <w:proofErr w:type="spellEnd"/>
      <w:r>
        <w:rPr>
          <w:bCs/>
          <w:sz w:val="28"/>
          <w:szCs w:val="28"/>
        </w:rPr>
        <w:t xml:space="preserve"> муниципального района Архангельской области».</w:t>
      </w:r>
    </w:p>
    <w:p w:rsidR="00D71EE6" w:rsidRDefault="00D71EE6" w:rsidP="00D71EE6">
      <w:pPr>
        <w:autoSpaceDE w:val="0"/>
        <w:autoSpaceDN w:val="0"/>
        <w:adjustRightInd w:val="0"/>
        <w:jc w:val="both"/>
        <w:rPr>
          <w:sz w:val="28"/>
          <w:szCs w:val="28"/>
        </w:rPr>
      </w:pPr>
    </w:p>
    <w:p w:rsidR="00D71EE6" w:rsidRDefault="00D71EE6" w:rsidP="00D71EE6">
      <w:pPr>
        <w:autoSpaceDE w:val="0"/>
        <w:autoSpaceDN w:val="0"/>
        <w:adjustRightInd w:val="0"/>
        <w:jc w:val="both"/>
        <w:rPr>
          <w:sz w:val="28"/>
          <w:szCs w:val="28"/>
        </w:rPr>
      </w:pPr>
    </w:p>
    <w:p w:rsidR="00D71EE6" w:rsidRDefault="00D71EE6" w:rsidP="00D71EE6">
      <w:pPr>
        <w:autoSpaceDE w:val="0"/>
        <w:autoSpaceDN w:val="0"/>
        <w:adjustRightInd w:val="0"/>
        <w:jc w:val="both"/>
        <w:rPr>
          <w:sz w:val="28"/>
          <w:szCs w:val="28"/>
        </w:rPr>
      </w:pPr>
    </w:p>
    <w:p w:rsidR="00D71EE6" w:rsidRDefault="00D71EE6" w:rsidP="00D71EE6">
      <w:pPr>
        <w:autoSpaceDE w:val="0"/>
        <w:autoSpaceDN w:val="0"/>
        <w:adjustRightInd w:val="0"/>
        <w:jc w:val="both"/>
        <w:rPr>
          <w:sz w:val="28"/>
          <w:szCs w:val="28"/>
        </w:rPr>
      </w:pPr>
      <w:proofErr w:type="gramStart"/>
      <w:r>
        <w:rPr>
          <w:sz w:val="28"/>
          <w:szCs w:val="28"/>
        </w:rPr>
        <w:t>Исполняющий</w:t>
      </w:r>
      <w:proofErr w:type="gramEnd"/>
      <w:r>
        <w:rPr>
          <w:sz w:val="28"/>
          <w:szCs w:val="28"/>
        </w:rPr>
        <w:t xml:space="preserve"> обязанности</w:t>
      </w:r>
    </w:p>
    <w:p w:rsidR="00D71EE6" w:rsidRDefault="00D71EE6" w:rsidP="00D71EE6">
      <w:pPr>
        <w:autoSpaceDE w:val="0"/>
        <w:autoSpaceDN w:val="0"/>
        <w:adjustRightInd w:val="0"/>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D71EE6" w:rsidRDefault="00D71EE6" w:rsidP="00D71EE6">
      <w:pPr>
        <w:tabs>
          <w:tab w:val="left" w:pos="3975"/>
        </w:tabs>
      </w:pPr>
    </w:p>
    <w:p w:rsidR="007F093F" w:rsidRDefault="007F093F"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E958F0" w:rsidRDefault="00E958F0" w:rsidP="00EE063E">
      <w:pPr>
        <w:rPr>
          <w:rFonts w:eastAsia="Calibri"/>
        </w:rPr>
      </w:pPr>
    </w:p>
    <w:p w:rsidR="006C2067" w:rsidRDefault="006C2067" w:rsidP="006C2067">
      <w:pPr>
        <w:pStyle w:val="ae"/>
        <w:jc w:val="center"/>
        <w:rPr>
          <w:b/>
          <w:sz w:val="26"/>
          <w:szCs w:val="26"/>
        </w:rPr>
      </w:pPr>
      <w:r>
        <w:rPr>
          <w:b/>
          <w:sz w:val="26"/>
          <w:szCs w:val="26"/>
        </w:rPr>
        <w:lastRenderedPageBreak/>
        <w:t>АДМИНИСТРАЦИЯ</w:t>
      </w:r>
    </w:p>
    <w:p w:rsidR="006C2067" w:rsidRDefault="006C2067" w:rsidP="006C2067">
      <w:pPr>
        <w:pStyle w:val="ae"/>
        <w:jc w:val="center"/>
        <w:rPr>
          <w:b/>
          <w:sz w:val="26"/>
          <w:szCs w:val="26"/>
        </w:rPr>
      </w:pPr>
      <w:r>
        <w:rPr>
          <w:b/>
          <w:sz w:val="26"/>
          <w:szCs w:val="26"/>
        </w:rPr>
        <w:t>ПИНЕЖСКОГО МУНИЦИПАЛЬНОГО ОКРУГА</w:t>
      </w:r>
    </w:p>
    <w:p w:rsidR="006C2067" w:rsidRDefault="006C2067" w:rsidP="006C2067">
      <w:pPr>
        <w:pStyle w:val="ae"/>
        <w:jc w:val="center"/>
        <w:rPr>
          <w:b/>
          <w:sz w:val="26"/>
          <w:szCs w:val="26"/>
          <w:lang w:val="x-none"/>
        </w:rPr>
      </w:pPr>
      <w:r>
        <w:rPr>
          <w:b/>
          <w:sz w:val="26"/>
          <w:szCs w:val="26"/>
        </w:rPr>
        <w:t>АРХАНГЕЛЬСКОЙ ОБЛАСТИ</w:t>
      </w:r>
    </w:p>
    <w:p w:rsidR="006C2067" w:rsidRDefault="006C2067" w:rsidP="006C2067">
      <w:pPr>
        <w:pStyle w:val="ae"/>
        <w:jc w:val="center"/>
        <w:rPr>
          <w:sz w:val="26"/>
          <w:szCs w:val="26"/>
        </w:rPr>
      </w:pPr>
    </w:p>
    <w:p w:rsidR="006C2067" w:rsidRDefault="006C2067" w:rsidP="006C2067">
      <w:pPr>
        <w:pStyle w:val="ae"/>
        <w:jc w:val="center"/>
        <w:rPr>
          <w:sz w:val="26"/>
          <w:szCs w:val="26"/>
        </w:rPr>
      </w:pPr>
    </w:p>
    <w:p w:rsidR="006C2067" w:rsidRDefault="006C2067" w:rsidP="006C2067">
      <w:pPr>
        <w:pStyle w:val="ae"/>
        <w:jc w:val="center"/>
        <w:rPr>
          <w:b/>
          <w:sz w:val="26"/>
          <w:szCs w:val="26"/>
        </w:rPr>
      </w:pPr>
      <w:proofErr w:type="gramStart"/>
      <w:r>
        <w:rPr>
          <w:b/>
          <w:sz w:val="26"/>
          <w:szCs w:val="26"/>
        </w:rPr>
        <w:t>П</w:t>
      </w:r>
      <w:proofErr w:type="gramEnd"/>
      <w:r>
        <w:rPr>
          <w:b/>
          <w:sz w:val="26"/>
          <w:szCs w:val="26"/>
        </w:rPr>
        <w:t xml:space="preserve"> О С Т А Н О В Л Е Н И Е</w:t>
      </w:r>
    </w:p>
    <w:p w:rsidR="006C2067" w:rsidRDefault="006C2067" w:rsidP="006C2067">
      <w:pPr>
        <w:pStyle w:val="ae"/>
        <w:jc w:val="center"/>
        <w:rPr>
          <w:sz w:val="26"/>
          <w:szCs w:val="26"/>
        </w:rPr>
      </w:pPr>
    </w:p>
    <w:p w:rsidR="006C2067" w:rsidRDefault="006C2067" w:rsidP="006C2067">
      <w:pPr>
        <w:pStyle w:val="ae"/>
        <w:jc w:val="center"/>
        <w:rPr>
          <w:sz w:val="26"/>
          <w:szCs w:val="26"/>
        </w:rPr>
      </w:pPr>
    </w:p>
    <w:p w:rsidR="006C2067" w:rsidRDefault="006C2067" w:rsidP="006C2067">
      <w:pPr>
        <w:pStyle w:val="ae"/>
        <w:jc w:val="center"/>
        <w:rPr>
          <w:sz w:val="26"/>
          <w:szCs w:val="26"/>
        </w:rPr>
      </w:pPr>
      <w:r>
        <w:rPr>
          <w:sz w:val="26"/>
          <w:szCs w:val="26"/>
        </w:rPr>
        <w:t>от 29 февраля 2024 г. № 0054 - па</w:t>
      </w:r>
    </w:p>
    <w:p w:rsidR="006C2067" w:rsidRDefault="006C2067" w:rsidP="006C2067">
      <w:pPr>
        <w:pStyle w:val="ae"/>
        <w:jc w:val="center"/>
        <w:rPr>
          <w:sz w:val="26"/>
          <w:szCs w:val="26"/>
          <w:lang w:val="x-none"/>
        </w:rPr>
      </w:pPr>
    </w:p>
    <w:p w:rsidR="006C2067" w:rsidRDefault="006C2067" w:rsidP="006C2067">
      <w:pPr>
        <w:pStyle w:val="ae"/>
        <w:jc w:val="center"/>
        <w:rPr>
          <w:sz w:val="26"/>
          <w:szCs w:val="26"/>
        </w:rPr>
      </w:pPr>
    </w:p>
    <w:p w:rsidR="006C2067" w:rsidRDefault="006C2067" w:rsidP="006C2067">
      <w:pPr>
        <w:pStyle w:val="ae"/>
        <w:jc w:val="center"/>
        <w:rPr>
          <w:sz w:val="20"/>
          <w:szCs w:val="20"/>
        </w:rPr>
      </w:pPr>
      <w:r>
        <w:rPr>
          <w:sz w:val="20"/>
        </w:rPr>
        <w:t>с. Карпогоры</w:t>
      </w:r>
    </w:p>
    <w:p w:rsidR="006C2067" w:rsidRDefault="006C2067" w:rsidP="006C2067">
      <w:pPr>
        <w:pStyle w:val="ae"/>
        <w:jc w:val="center"/>
        <w:rPr>
          <w:sz w:val="26"/>
          <w:szCs w:val="26"/>
        </w:rPr>
      </w:pPr>
    </w:p>
    <w:p w:rsidR="006C2067" w:rsidRDefault="006C2067" w:rsidP="006C2067">
      <w:pPr>
        <w:pStyle w:val="ae"/>
        <w:jc w:val="center"/>
        <w:rPr>
          <w:sz w:val="26"/>
          <w:szCs w:val="26"/>
        </w:rPr>
      </w:pPr>
    </w:p>
    <w:p w:rsidR="006C2067" w:rsidRDefault="006C2067" w:rsidP="006C2067">
      <w:pPr>
        <w:jc w:val="center"/>
        <w:rPr>
          <w:b/>
          <w:bCs/>
          <w:sz w:val="26"/>
          <w:szCs w:val="26"/>
        </w:rPr>
      </w:pPr>
      <w:r>
        <w:rPr>
          <w:b/>
          <w:bCs/>
          <w:sz w:val="26"/>
          <w:szCs w:val="26"/>
        </w:rPr>
        <w:t>О внесении изменений в муниципальную программу</w:t>
      </w:r>
    </w:p>
    <w:p w:rsidR="006C2067" w:rsidRDefault="006C2067" w:rsidP="006C2067">
      <w:pPr>
        <w:jc w:val="center"/>
        <w:rPr>
          <w:b/>
          <w:bCs/>
          <w:sz w:val="26"/>
          <w:szCs w:val="26"/>
        </w:rPr>
      </w:pPr>
      <w:r>
        <w:rPr>
          <w:b/>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w:t>
      </w:r>
      <w:proofErr w:type="spellStart"/>
      <w:r>
        <w:rPr>
          <w:b/>
          <w:bCs/>
          <w:sz w:val="26"/>
          <w:szCs w:val="26"/>
        </w:rPr>
        <w:t>Пинежского</w:t>
      </w:r>
      <w:proofErr w:type="spellEnd"/>
      <w:r>
        <w:rPr>
          <w:b/>
          <w:bCs/>
          <w:sz w:val="26"/>
          <w:szCs w:val="26"/>
        </w:rPr>
        <w:t xml:space="preserve"> муниципального округа Архангельской области»</w:t>
      </w:r>
    </w:p>
    <w:p w:rsidR="006C2067" w:rsidRDefault="006C2067" w:rsidP="006C2067">
      <w:pPr>
        <w:jc w:val="center"/>
        <w:rPr>
          <w:b/>
          <w:sz w:val="26"/>
          <w:szCs w:val="26"/>
        </w:rPr>
      </w:pPr>
    </w:p>
    <w:p w:rsidR="006C2067" w:rsidRDefault="006C2067" w:rsidP="006C2067">
      <w:pPr>
        <w:jc w:val="center"/>
        <w:rPr>
          <w:b/>
          <w:sz w:val="26"/>
          <w:szCs w:val="26"/>
        </w:rPr>
      </w:pPr>
    </w:p>
    <w:p w:rsidR="006C2067" w:rsidRDefault="006C2067" w:rsidP="006C2067">
      <w:pPr>
        <w:jc w:val="center"/>
        <w:rPr>
          <w:b/>
          <w:sz w:val="26"/>
          <w:szCs w:val="26"/>
        </w:rPr>
      </w:pPr>
    </w:p>
    <w:p w:rsidR="006C2067" w:rsidRDefault="006C2067" w:rsidP="006C2067">
      <w:pPr>
        <w:pStyle w:val="ae"/>
        <w:ind w:firstLine="709"/>
        <w:rPr>
          <w:sz w:val="26"/>
          <w:szCs w:val="26"/>
        </w:rPr>
      </w:pPr>
      <w:proofErr w:type="gramStart"/>
      <w:r>
        <w:rPr>
          <w:sz w:val="26"/>
          <w:szCs w:val="26"/>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sz w:val="26"/>
          <w:szCs w:val="26"/>
        </w:rPr>
        <w:t>Пинежский</w:t>
      </w:r>
      <w:proofErr w:type="spellEnd"/>
      <w:r>
        <w:rPr>
          <w:sz w:val="26"/>
          <w:szCs w:val="26"/>
        </w:rPr>
        <w:t xml:space="preserve"> муниципальный район», утвержденным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03 сентября 2013 года № 0679-па (в ред. постановления администрации МО «</w:t>
      </w:r>
      <w:proofErr w:type="spellStart"/>
      <w:r>
        <w:rPr>
          <w:sz w:val="26"/>
          <w:szCs w:val="26"/>
        </w:rPr>
        <w:t>Пинежский</w:t>
      </w:r>
      <w:proofErr w:type="spellEnd"/>
      <w:r>
        <w:rPr>
          <w:sz w:val="26"/>
          <w:szCs w:val="26"/>
        </w:rPr>
        <w:t xml:space="preserve"> район» от 20.02.2015 № 0093-па, от 19.08.2015 № 0498-па, от 09.11.2021 № 1022-па, от 17.06.2022 № 0617-па, от 07.11.2022 г. № 1054 – па), администрация МО</w:t>
      </w:r>
      <w:proofErr w:type="gramEnd"/>
      <w:r>
        <w:rPr>
          <w:sz w:val="26"/>
          <w:szCs w:val="26"/>
        </w:rPr>
        <w:t xml:space="preserve"> «</w:t>
      </w:r>
      <w:proofErr w:type="spellStart"/>
      <w:r>
        <w:rPr>
          <w:sz w:val="26"/>
          <w:szCs w:val="26"/>
        </w:rPr>
        <w:t>Пинежский</w:t>
      </w:r>
      <w:proofErr w:type="spellEnd"/>
      <w:r>
        <w:rPr>
          <w:sz w:val="26"/>
          <w:szCs w:val="26"/>
        </w:rPr>
        <w:t xml:space="preserve"> район»</w:t>
      </w:r>
    </w:p>
    <w:p w:rsidR="006C2067" w:rsidRDefault="006C2067" w:rsidP="006C2067">
      <w:pPr>
        <w:pStyle w:val="ae"/>
        <w:ind w:firstLine="709"/>
        <w:rPr>
          <w:b/>
          <w:sz w:val="26"/>
          <w:szCs w:val="26"/>
        </w:rPr>
      </w:pPr>
      <w:proofErr w:type="gramStart"/>
      <w:r>
        <w:rPr>
          <w:b/>
          <w:sz w:val="26"/>
          <w:szCs w:val="26"/>
        </w:rPr>
        <w:t>п</w:t>
      </w:r>
      <w:proofErr w:type="gramEnd"/>
      <w:r>
        <w:rPr>
          <w:b/>
          <w:sz w:val="26"/>
          <w:szCs w:val="26"/>
        </w:rPr>
        <w:t xml:space="preserve"> о с т а н о в л я е т:</w:t>
      </w:r>
    </w:p>
    <w:p w:rsidR="006C2067" w:rsidRDefault="006C2067" w:rsidP="006C2067">
      <w:pPr>
        <w:ind w:firstLine="708"/>
        <w:jc w:val="both"/>
        <w:rPr>
          <w:sz w:val="26"/>
          <w:szCs w:val="26"/>
        </w:rPr>
      </w:pPr>
      <w:r>
        <w:rPr>
          <w:sz w:val="26"/>
          <w:szCs w:val="26"/>
        </w:rPr>
        <w:t xml:space="preserve">Утвердить прилагаемые изменения, которые вносятся в муниципальную программу </w:t>
      </w:r>
      <w:r>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w:t>
      </w:r>
      <w:proofErr w:type="spellStart"/>
      <w:r>
        <w:rPr>
          <w:bCs/>
          <w:sz w:val="26"/>
          <w:szCs w:val="26"/>
        </w:rPr>
        <w:t>Пинежского</w:t>
      </w:r>
      <w:proofErr w:type="spellEnd"/>
      <w:r>
        <w:rPr>
          <w:bCs/>
          <w:sz w:val="26"/>
          <w:szCs w:val="26"/>
        </w:rPr>
        <w:t xml:space="preserve"> муниципального округа Архангельской области»</w:t>
      </w:r>
      <w:r>
        <w:rPr>
          <w:sz w:val="26"/>
          <w:szCs w:val="26"/>
        </w:rPr>
        <w:t>, утвержденную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09 ноября 2023 года № 1076-па.</w:t>
      </w:r>
    </w:p>
    <w:p w:rsidR="006C2067" w:rsidRDefault="006C2067" w:rsidP="006C2067">
      <w:pPr>
        <w:pStyle w:val="4"/>
        <w:ind w:left="0"/>
        <w:rPr>
          <w:sz w:val="26"/>
          <w:szCs w:val="26"/>
        </w:rPr>
      </w:pPr>
    </w:p>
    <w:p w:rsidR="006C2067" w:rsidRDefault="006C2067" w:rsidP="006C2067">
      <w:pPr>
        <w:rPr>
          <w:sz w:val="26"/>
          <w:szCs w:val="26"/>
        </w:rPr>
      </w:pPr>
    </w:p>
    <w:p w:rsidR="006C2067" w:rsidRDefault="006C2067" w:rsidP="006C2067">
      <w:pPr>
        <w:rPr>
          <w:sz w:val="26"/>
          <w:szCs w:val="26"/>
        </w:rPr>
      </w:pPr>
    </w:p>
    <w:p w:rsidR="006C2067" w:rsidRDefault="006C2067" w:rsidP="006C2067">
      <w:pPr>
        <w:rPr>
          <w:sz w:val="26"/>
          <w:szCs w:val="26"/>
        </w:rPr>
      </w:pPr>
      <w:proofErr w:type="gramStart"/>
      <w:r>
        <w:rPr>
          <w:sz w:val="26"/>
          <w:szCs w:val="26"/>
        </w:rPr>
        <w:t>Исполняющий</w:t>
      </w:r>
      <w:proofErr w:type="gramEnd"/>
      <w:r>
        <w:rPr>
          <w:sz w:val="26"/>
          <w:szCs w:val="26"/>
        </w:rPr>
        <w:t xml:space="preserve"> обязанности</w:t>
      </w:r>
    </w:p>
    <w:p w:rsidR="006C2067" w:rsidRDefault="006C2067" w:rsidP="006C2067">
      <w:pPr>
        <w:jc w:val="both"/>
        <w:rPr>
          <w:sz w:val="26"/>
          <w:szCs w:val="26"/>
        </w:rPr>
      </w:pPr>
      <w:r>
        <w:rPr>
          <w:sz w:val="26"/>
          <w:szCs w:val="26"/>
        </w:rPr>
        <w:t xml:space="preserve">главы </w:t>
      </w:r>
      <w:proofErr w:type="spellStart"/>
      <w:r>
        <w:rPr>
          <w:sz w:val="26"/>
          <w:szCs w:val="26"/>
        </w:rPr>
        <w:t>Пинежского</w:t>
      </w:r>
      <w:proofErr w:type="spellEnd"/>
      <w:r>
        <w:rPr>
          <w:sz w:val="26"/>
          <w:szCs w:val="26"/>
        </w:rPr>
        <w:t xml:space="preserve"> муниципального округа                                              Р.А. </w:t>
      </w:r>
      <w:proofErr w:type="gramStart"/>
      <w:r>
        <w:rPr>
          <w:sz w:val="26"/>
          <w:szCs w:val="26"/>
        </w:rPr>
        <w:t>Фофанов</w:t>
      </w:r>
      <w:proofErr w:type="gramEnd"/>
    </w:p>
    <w:p w:rsidR="006C2067" w:rsidRDefault="006C2067" w:rsidP="006C2067">
      <w:pPr>
        <w:jc w:val="both"/>
        <w:rPr>
          <w:sz w:val="26"/>
          <w:szCs w:val="26"/>
        </w:rPr>
      </w:pPr>
    </w:p>
    <w:p w:rsidR="006C2067" w:rsidRDefault="006C2067" w:rsidP="006C2067">
      <w:pPr>
        <w:jc w:val="both"/>
        <w:rPr>
          <w:sz w:val="26"/>
          <w:szCs w:val="26"/>
        </w:rPr>
      </w:pPr>
    </w:p>
    <w:p w:rsidR="006C2067" w:rsidRDefault="006C2067" w:rsidP="006C2067">
      <w:pPr>
        <w:pStyle w:val="ae"/>
        <w:ind w:right="-81"/>
        <w:jc w:val="left"/>
        <w:rPr>
          <w:sz w:val="26"/>
          <w:szCs w:val="26"/>
        </w:rPr>
      </w:pPr>
    </w:p>
    <w:p w:rsidR="006C2067" w:rsidRDefault="006C2067" w:rsidP="006C2067">
      <w:pPr>
        <w:pStyle w:val="ae"/>
        <w:ind w:left="-142" w:right="-81" w:firstLine="862"/>
        <w:jc w:val="right"/>
        <w:rPr>
          <w:sz w:val="26"/>
          <w:szCs w:val="26"/>
          <w:lang w:val="x-none"/>
        </w:rPr>
      </w:pPr>
      <w:r>
        <w:rPr>
          <w:sz w:val="26"/>
          <w:szCs w:val="26"/>
        </w:rPr>
        <w:lastRenderedPageBreak/>
        <w:t>Утверждены</w:t>
      </w:r>
    </w:p>
    <w:p w:rsidR="006C2067" w:rsidRDefault="006C2067" w:rsidP="006C2067">
      <w:pPr>
        <w:pStyle w:val="ae"/>
        <w:ind w:left="-142" w:right="-81" w:firstLine="862"/>
        <w:jc w:val="right"/>
        <w:rPr>
          <w:sz w:val="26"/>
          <w:szCs w:val="26"/>
        </w:rPr>
      </w:pPr>
      <w:r>
        <w:rPr>
          <w:sz w:val="26"/>
          <w:szCs w:val="26"/>
        </w:rPr>
        <w:t>постановлением администрации</w:t>
      </w:r>
    </w:p>
    <w:p w:rsidR="006C2067" w:rsidRDefault="006C2067" w:rsidP="006C2067">
      <w:pPr>
        <w:pStyle w:val="ae"/>
        <w:ind w:left="-142" w:right="-81" w:firstLine="862"/>
        <w:jc w:val="right"/>
        <w:rPr>
          <w:sz w:val="26"/>
          <w:szCs w:val="26"/>
        </w:rPr>
      </w:pPr>
      <w:proofErr w:type="spellStart"/>
      <w:r>
        <w:rPr>
          <w:sz w:val="26"/>
          <w:szCs w:val="26"/>
        </w:rPr>
        <w:t>Пинежского</w:t>
      </w:r>
      <w:proofErr w:type="spellEnd"/>
      <w:r>
        <w:rPr>
          <w:sz w:val="26"/>
          <w:szCs w:val="26"/>
        </w:rPr>
        <w:t xml:space="preserve"> муниципального округа</w:t>
      </w:r>
    </w:p>
    <w:p w:rsidR="006C2067" w:rsidRDefault="006C2067" w:rsidP="006C2067">
      <w:pPr>
        <w:pStyle w:val="ae"/>
        <w:ind w:left="-142" w:right="-81" w:firstLine="862"/>
        <w:jc w:val="right"/>
        <w:rPr>
          <w:sz w:val="26"/>
          <w:szCs w:val="26"/>
        </w:rPr>
      </w:pPr>
      <w:r>
        <w:rPr>
          <w:sz w:val="26"/>
          <w:szCs w:val="26"/>
        </w:rPr>
        <w:t xml:space="preserve"> Архангельской области </w:t>
      </w:r>
    </w:p>
    <w:p w:rsidR="006C2067" w:rsidRDefault="006C2067" w:rsidP="006C2067">
      <w:pPr>
        <w:pStyle w:val="ae"/>
        <w:ind w:left="-142" w:right="-81" w:firstLine="862"/>
        <w:jc w:val="right"/>
        <w:rPr>
          <w:sz w:val="26"/>
          <w:szCs w:val="26"/>
        </w:rPr>
      </w:pPr>
      <w:r>
        <w:rPr>
          <w:sz w:val="26"/>
          <w:szCs w:val="26"/>
        </w:rPr>
        <w:t>от 29 февраля 2024 г. № 0054 - па</w:t>
      </w:r>
    </w:p>
    <w:p w:rsidR="006C2067" w:rsidRDefault="006C2067" w:rsidP="006C2067">
      <w:pPr>
        <w:pStyle w:val="ae"/>
        <w:ind w:left="-142" w:right="-81" w:firstLine="862"/>
        <w:jc w:val="right"/>
        <w:rPr>
          <w:sz w:val="26"/>
          <w:szCs w:val="26"/>
          <w:lang w:val="x-none"/>
        </w:rPr>
      </w:pPr>
    </w:p>
    <w:p w:rsidR="006C2067" w:rsidRDefault="006C2067" w:rsidP="006C2067">
      <w:pPr>
        <w:pStyle w:val="ae"/>
        <w:ind w:left="-142" w:right="-81" w:firstLine="862"/>
        <w:jc w:val="right"/>
        <w:rPr>
          <w:sz w:val="26"/>
          <w:szCs w:val="26"/>
        </w:rPr>
      </w:pPr>
    </w:p>
    <w:p w:rsidR="006C2067" w:rsidRDefault="006C2067" w:rsidP="00DA0756">
      <w:pPr>
        <w:pStyle w:val="ae"/>
        <w:ind w:left="-142" w:right="-81" w:firstLine="142"/>
        <w:jc w:val="center"/>
        <w:rPr>
          <w:sz w:val="26"/>
          <w:szCs w:val="26"/>
        </w:rPr>
      </w:pPr>
      <w:r>
        <w:rPr>
          <w:sz w:val="26"/>
          <w:szCs w:val="26"/>
        </w:rPr>
        <w:t>ИЗМЕНЕНИЯ,</w:t>
      </w:r>
    </w:p>
    <w:p w:rsidR="006C2067" w:rsidRDefault="006C2067" w:rsidP="006C2067">
      <w:pPr>
        <w:jc w:val="center"/>
        <w:rPr>
          <w:sz w:val="26"/>
          <w:szCs w:val="26"/>
        </w:rPr>
      </w:pPr>
      <w:proofErr w:type="gramStart"/>
      <w:r>
        <w:rPr>
          <w:sz w:val="26"/>
          <w:szCs w:val="26"/>
        </w:rPr>
        <w:t>которые</w:t>
      </w:r>
      <w:proofErr w:type="gramEnd"/>
      <w:r>
        <w:rPr>
          <w:sz w:val="26"/>
          <w:szCs w:val="26"/>
        </w:rPr>
        <w:t xml:space="preserve"> вносятся в муниципальную программу</w:t>
      </w:r>
    </w:p>
    <w:p w:rsidR="006C2067" w:rsidRDefault="006C2067" w:rsidP="006C2067">
      <w:pPr>
        <w:jc w:val="center"/>
        <w:rPr>
          <w:bCs/>
          <w:sz w:val="26"/>
          <w:szCs w:val="26"/>
        </w:rPr>
      </w:pPr>
      <w:r>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w:t>
      </w:r>
      <w:proofErr w:type="spellStart"/>
      <w:r>
        <w:rPr>
          <w:bCs/>
          <w:sz w:val="26"/>
          <w:szCs w:val="26"/>
        </w:rPr>
        <w:t>Пинежского</w:t>
      </w:r>
      <w:proofErr w:type="spellEnd"/>
      <w:r>
        <w:rPr>
          <w:bCs/>
          <w:sz w:val="26"/>
          <w:szCs w:val="26"/>
        </w:rPr>
        <w:t xml:space="preserve"> муниципального округа Архангельской области»</w:t>
      </w:r>
    </w:p>
    <w:p w:rsidR="006C2067" w:rsidRDefault="006C2067" w:rsidP="006C2067">
      <w:pPr>
        <w:ind w:firstLine="709"/>
        <w:jc w:val="both"/>
        <w:rPr>
          <w:bCs/>
          <w:sz w:val="26"/>
          <w:szCs w:val="26"/>
        </w:rPr>
      </w:pPr>
    </w:p>
    <w:p w:rsidR="006C2067" w:rsidRDefault="006C2067" w:rsidP="006C2067">
      <w:pPr>
        <w:ind w:firstLine="709"/>
        <w:jc w:val="both"/>
        <w:rPr>
          <w:bCs/>
          <w:sz w:val="26"/>
          <w:szCs w:val="26"/>
        </w:rPr>
      </w:pPr>
      <w:r>
        <w:rPr>
          <w:bCs/>
          <w:sz w:val="26"/>
          <w:szCs w:val="26"/>
        </w:rPr>
        <w:t>1. В паспорте Программы:</w:t>
      </w:r>
    </w:p>
    <w:p w:rsidR="006C2067" w:rsidRDefault="006C2067" w:rsidP="006C2067">
      <w:pPr>
        <w:ind w:firstLine="709"/>
        <w:jc w:val="both"/>
        <w:rPr>
          <w:bCs/>
          <w:sz w:val="26"/>
          <w:szCs w:val="26"/>
        </w:rPr>
      </w:pPr>
      <w:r>
        <w:rPr>
          <w:bCs/>
          <w:sz w:val="26"/>
          <w:szCs w:val="26"/>
        </w:rPr>
        <w:t>а) Позицию, касающуюся объемов и источников финансирования муниципальной программы изложить в следующей редакции:</w:t>
      </w:r>
    </w:p>
    <w:p w:rsidR="006C2067" w:rsidRDefault="006C2067" w:rsidP="006C2067">
      <w:pPr>
        <w:ind w:left="-142" w:right="-81" w:firstLine="142"/>
        <w:jc w:val="both"/>
        <w:rPr>
          <w:sz w:val="26"/>
          <w:szCs w:val="26"/>
          <w:lang w:val="x-none" w:eastAsia="x-none"/>
        </w:rPr>
      </w:pPr>
      <w:r>
        <w:rPr>
          <w:sz w:val="26"/>
          <w:szCs w:val="26"/>
          <w:lang w:val="x-none" w:eastAsia="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7315"/>
      </w:tblGrid>
      <w:tr w:rsidR="006C2067" w:rsidTr="006C2067">
        <w:tc>
          <w:tcPr>
            <w:tcW w:w="2268" w:type="dxa"/>
            <w:tcBorders>
              <w:top w:val="single" w:sz="4" w:space="0" w:color="auto"/>
              <w:left w:val="single" w:sz="4" w:space="0" w:color="auto"/>
              <w:bottom w:val="single" w:sz="4" w:space="0" w:color="auto"/>
              <w:right w:val="single" w:sz="4" w:space="0" w:color="auto"/>
            </w:tcBorders>
            <w:hideMark/>
          </w:tcPr>
          <w:p w:rsidR="006C2067" w:rsidRDefault="006C2067">
            <w:pPr>
              <w:ind w:right="-81"/>
              <w:rPr>
                <w:sz w:val="26"/>
                <w:szCs w:val="26"/>
              </w:rPr>
            </w:pPr>
            <w:r>
              <w:rPr>
                <w:sz w:val="26"/>
                <w:szCs w:val="26"/>
              </w:rPr>
              <w:t>Объемы и источники финансирования муниципальной программы</w:t>
            </w:r>
          </w:p>
        </w:tc>
        <w:tc>
          <w:tcPr>
            <w:tcW w:w="7560" w:type="dxa"/>
            <w:tcBorders>
              <w:top w:val="single" w:sz="4" w:space="0" w:color="auto"/>
              <w:left w:val="single" w:sz="4" w:space="0" w:color="auto"/>
              <w:bottom w:val="single" w:sz="4" w:space="0" w:color="auto"/>
              <w:right w:val="single" w:sz="4" w:space="0" w:color="auto"/>
            </w:tcBorders>
            <w:hideMark/>
          </w:tcPr>
          <w:p w:rsidR="006C2067" w:rsidRDefault="006C2067">
            <w:pPr>
              <w:ind w:left="-142" w:right="-81" w:firstLine="142"/>
              <w:rPr>
                <w:sz w:val="26"/>
                <w:szCs w:val="26"/>
              </w:rPr>
            </w:pPr>
            <w:r>
              <w:rPr>
                <w:sz w:val="26"/>
                <w:szCs w:val="26"/>
              </w:rPr>
              <w:t xml:space="preserve">Общий объем финансирования Программы составляет - </w:t>
            </w:r>
          </w:p>
          <w:p w:rsidR="006C2067" w:rsidRDefault="006C2067">
            <w:pPr>
              <w:ind w:left="-142" w:right="-81" w:firstLine="142"/>
              <w:rPr>
                <w:sz w:val="26"/>
                <w:szCs w:val="26"/>
              </w:rPr>
            </w:pPr>
            <w:r>
              <w:rPr>
                <w:sz w:val="26"/>
                <w:szCs w:val="26"/>
              </w:rPr>
              <w:t>287 998,9 тыс. руб., в том числе:</w:t>
            </w:r>
          </w:p>
          <w:p w:rsidR="006C2067" w:rsidRDefault="006C2067">
            <w:pPr>
              <w:ind w:left="-142" w:right="-81" w:firstLine="142"/>
              <w:jc w:val="both"/>
              <w:rPr>
                <w:sz w:val="26"/>
                <w:szCs w:val="26"/>
              </w:rPr>
            </w:pPr>
            <w:r>
              <w:rPr>
                <w:sz w:val="26"/>
                <w:szCs w:val="26"/>
              </w:rPr>
              <w:t>средства областного бюджета – 34 953,3 тыс. руб.;</w:t>
            </w:r>
          </w:p>
          <w:p w:rsidR="006C2067" w:rsidRDefault="006C2067">
            <w:pPr>
              <w:ind w:left="-142" w:right="-81" w:firstLine="142"/>
              <w:jc w:val="both"/>
              <w:rPr>
                <w:sz w:val="26"/>
                <w:szCs w:val="26"/>
              </w:rPr>
            </w:pPr>
            <w:r>
              <w:rPr>
                <w:sz w:val="26"/>
                <w:szCs w:val="26"/>
              </w:rPr>
              <w:t>средства районного бюджета – 253 045,6 тыс. руб.</w:t>
            </w:r>
          </w:p>
        </w:tc>
      </w:tr>
    </w:tbl>
    <w:p w:rsidR="006C2067" w:rsidRDefault="006C2067" w:rsidP="006C2067">
      <w:pPr>
        <w:ind w:left="-142" w:right="-81" w:firstLine="142"/>
        <w:jc w:val="right"/>
        <w:rPr>
          <w:sz w:val="26"/>
          <w:szCs w:val="26"/>
          <w:lang w:val="x-none" w:eastAsia="x-none"/>
        </w:rPr>
      </w:pPr>
      <w:r>
        <w:rPr>
          <w:sz w:val="26"/>
          <w:szCs w:val="26"/>
          <w:lang w:val="x-none" w:eastAsia="x-none"/>
        </w:rPr>
        <w:t>»</w:t>
      </w:r>
    </w:p>
    <w:p w:rsidR="006C2067" w:rsidRDefault="006C2067" w:rsidP="006C2067">
      <w:pPr>
        <w:ind w:right="-81" w:firstLine="709"/>
        <w:rPr>
          <w:sz w:val="26"/>
          <w:szCs w:val="26"/>
          <w:lang w:val="x-none" w:eastAsia="x-none"/>
        </w:rPr>
      </w:pPr>
      <w:r>
        <w:rPr>
          <w:sz w:val="26"/>
          <w:szCs w:val="26"/>
          <w:lang w:val="x-none" w:eastAsia="x-none"/>
        </w:rPr>
        <w:t>2. Приложение №</w:t>
      </w:r>
      <w:r>
        <w:rPr>
          <w:sz w:val="26"/>
          <w:szCs w:val="26"/>
          <w:lang w:eastAsia="x-none"/>
        </w:rPr>
        <w:t xml:space="preserve"> № 1</w:t>
      </w:r>
      <w:r>
        <w:rPr>
          <w:sz w:val="26"/>
          <w:szCs w:val="26"/>
          <w:lang w:val="x-none" w:eastAsia="x-none"/>
        </w:rPr>
        <w:t xml:space="preserve"> и 3 к указанной муниципальной программе изложить в следующей редакции: (прилагается).</w:t>
      </w:r>
    </w:p>
    <w:p w:rsidR="006C2067" w:rsidRDefault="006C2067" w:rsidP="006C2067">
      <w:pPr>
        <w:ind w:left="-142" w:right="-81" w:firstLine="850"/>
        <w:rPr>
          <w:sz w:val="26"/>
          <w:szCs w:val="26"/>
          <w:lang w:val="x-none" w:eastAsia="x-none"/>
        </w:rPr>
      </w:pPr>
    </w:p>
    <w:p w:rsidR="006C2067" w:rsidRDefault="006C2067" w:rsidP="006C2067">
      <w:pPr>
        <w:ind w:firstLine="709"/>
        <w:jc w:val="both"/>
        <w:rPr>
          <w:bCs/>
          <w:sz w:val="26"/>
          <w:szCs w:val="26"/>
          <w:lang w:val="x-none"/>
        </w:rPr>
      </w:pPr>
    </w:p>
    <w:p w:rsidR="006C2067" w:rsidRDefault="006C2067" w:rsidP="006C2067">
      <w:pPr>
        <w:ind w:firstLine="709"/>
        <w:jc w:val="both"/>
        <w:rPr>
          <w:bCs/>
          <w:sz w:val="26"/>
          <w:szCs w:val="26"/>
        </w:rPr>
      </w:pPr>
    </w:p>
    <w:p w:rsidR="006C2067" w:rsidRDefault="006C2067" w:rsidP="006C2067">
      <w:pPr>
        <w:jc w:val="center"/>
        <w:rPr>
          <w:bCs/>
          <w:sz w:val="26"/>
          <w:szCs w:val="26"/>
        </w:rPr>
      </w:pPr>
    </w:p>
    <w:p w:rsidR="006C2067" w:rsidRDefault="006C2067" w:rsidP="006C2067">
      <w:pPr>
        <w:pStyle w:val="ConsPlusNormal"/>
        <w:ind w:firstLine="0"/>
        <w:jc w:val="both"/>
        <w:rPr>
          <w:rFonts w:ascii="Times New Roman" w:hAnsi="Times New Roman" w:cs="Times New Roman"/>
          <w:sz w:val="26"/>
          <w:szCs w:val="26"/>
        </w:rPr>
      </w:pPr>
    </w:p>
    <w:p w:rsidR="006C2067" w:rsidRDefault="006C2067" w:rsidP="006C2067">
      <w:pPr>
        <w:pStyle w:val="ConsPlusNormal"/>
        <w:ind w:firstLine="540"/>
        <w:jc w:val="both"/>
        <w:rPr>
          <w:rFonts w:ascii="Times New Roman" w:hAnsi="Times New Roman" w:cs="Times New Roman"/>
          <w:sz w:val="26"/>
          <w:szCs w:val="26"/>
        </w:rPr>
      </w:pPr>
    </w:p>
    <w:p w:rsidR="00E958F0" w:rsidRDefault="00E958F0"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EE063E">
      <w:pPr>
        <w:rPr>
          <w:rFonts w:eastAsia="Calibri"/>
        </w:rPr>
      </w:pPr>
    </w:p>
    <w:p w:rsidR="00C371AD" w:rsidRDefault="00C371AD" w:rsidP="00C371AD">
      <w:pPr>
        <w:jc w:val="center"/>
        <w:rPr>
          <w:b/>
          <w:sz w:val="28"/>
          <w:szCs w:val="28"/>
        </w:rPr>
      </w:pPr>
      <w:r>
        <w:rPr>
          <w:b/>
          <w:sz w:val="28"/>
          <w:szCs w:val="28"/>
        </w:rPr>
        <w:lastRenderedPageBreak/>
        <w:t>АДМИНИСТРАЦИЯ</w:t>
      </w:r>
    </w:p>
    <w:p w:rsidR="00C371AD" w:rsidRDefault="00C371AD" w:rsidP="00C371AD">
      <w:pPr>
        <w:jc w:val="center"/>
        <w:rPr>
          <w:b/>
          <w:sz w:val="28"/>
          <w:szCs w:val="28"/>
        </w:rPr>
      </w:pPr>
      <w:r>
        <w:rPr>
          <w:b/>
          <w:sz w:val="28"/>
          <w:szCs w:val="28"/>
        </w:rPr>
        <w:t>ПИНЕЖСКОГО МУНИЦИПАЛЬНОГО ОКРУГА</w:t>
      </w:r>
    </w:p>
    <w:p w:rsidR="00C371AD" w:rsidRDefault="00C371AD" w:rsidP="00C371AD">
      <w:pPr>
        <w:jc w:val="center"/>
        <w:rPr>
          <w:b/>
          <w:sz w:val="28"/>
          <w:szCs w:val="28"/>
        </w:rPr>
      </w:pPr>
      <w:r>
        <w:rPr>
          <w:b/>
          <w:sz w:val="28"/>
          <w:szCs w:val="28"/>
        </w:rPr>
        <w:t>АРХАНГЕЛЬСКОЙ ОБЛАСТИ</w:t>
      </w:r>
    </w:p>
    <w:p w:rsidR="00C371AD" w:rsidRDefault="00C371AD" w:rsidP="00C371AD">
      <w:pPr>
        <w:jc w:val="center"/>
        <w:rPr>
          <w:b/>
          <w:sz w:val="28"/>
          <w:szCs w:val="28"/>
        </w:rPr>
      </w:pPr>
    </w:p>
    <w:p w:rsidR="00C371AD" w:rsidRDefault="00C371AD" w:rsidP="00C371AD">
      <w:pPr>
        <w:jc w:val="center"/>
        <w:rPr>
          <w:b/>
          <w:sz w:val="28"/>
          <w:szCs w:val="28"/>
        </w:rPr>
      </w:pPr>
    </w:p>
    <w:p w:rsidR="00C371AD" w:rsidRDefault="00C371AD" w:rsidP="00C371AD">
      <w:pPr>
        <w:jc w:val="center"/>
        <w:rPr>
          <w:b/>
          <w:sz w:val="28"/>
          <w:szCs w:val="28"/>
        </w:rPr>
      </w:pPr>
      <w:proofErr w:type="gramStart"/>
      <w:r>
        <w:rPr>
          <w:b/>
          <w:sz w:val="28"/>
          <w:szCs w:val="28"/>
        </w:rPr>
        <w:t>П</w:t>
      </w:r>
      <w:proofErr w:type="gramEnd"/>
      <w:r>
        <w:rPr>
          <w:b/>
          <w:sz w:val="28"/>
          <w:szCs w:val="28"/>
        </w:rPr>
        <w:t xml:space="preserve"> О С Т А Н О В Л Е Н И Е</w:t>
      </w:r>
    </w:p>
    <w:p w:rsidR="00C371AD" w:rsidRDefault="00C371AD" w:rsidP="00C371AD">
      <w:pPr>
        <w:jc w:val="center"/>
        <w:rPr>
          <w:b/>
          <w:sz w:val="28"/>
          <w:szCs w:val="28"/>
        </w:rPr>
      </w:pPr>
    </w:p>
    <w:p w:rsidR="00C371AD" w:rsidRDefault="00C371AD" w:rsidP="00C371AD">
      <w:pPr>
        <w:jc w:val="center"/>
        <w:rPr>
          <w:sz w:val="28"/>
          <w:szCs w:val="28"/>
        </w:rPr>
      </w:pPr>
    </w:p>
    <w:p w:rsidR="00C371AD" w:rsidRDefault="00C371AD" w:rsidP="00C371AD">
      <w:pPr>
        <w:jc w:val="center"/>
        <w:rPr>
          <w:sz w:val="28"/>
          <w:szCs w:val="28"/>
        </w:rPr>
      </w:pPr>
      <w:r>
        <w:rPr>
          <w:sz w:val="28"/>
          <w:szCs w:val="28"/>
        </w:rPr>
        <w:t>от 29 февраля 2024 г. № 0055 - па</w:t>
      </w:r>
    </w:p>
    <w:p w:rsidR="00C371AD" w:rsidRDefault="00C371AD" w:rsidP="00C371AD">
      <w:pPr>
        <w:jc w:val="center"/>
        <w:rPr>
          <w:sz w:val="28"/>
          <w:szCs w:val="28"/>
        </w:rPr>
      </w:pPr>
    </w:p>
    <w:p w:rsidR="00C371AD" w:rsidRDefault="00C371AD" w:rsidP="00C371AD">
      <w:pPr>
        <w:jc w:val="center"/>
        <w:rPr>
          <w:sz w:val="28"/>
          <w:szCs w:val="28"/>
        </w:rPr>
      </w:pPr>
    </w:p>
    <w:p w:rsidR="00C371AD" w:rsidRDefault="00C371AD" w:rsidP="00C371AD">
      <w:pPr>
        <w:jc w:val="center"/>
        <w:rPr>
          <w:sz w:val="20"/>
          <w:szCs w:val="22"/>
        </w:rPr>
      </w:pPr>
      <w:r>
        <w:rPr>
          <w:sz w:val="20"/>
          <w:szCs w:val="22"/>
        </w:rPr>
        <w:t>с. Карпогоры</w:t>
      </w:r>
    </w:p>
    <w:p w:rsidR="00C371AD" w:rsidRDefault="00C371AD" w:rsidP="00C371AD">
      <w:pPr>
        <w:jc w:val="center"/>
        <w:rPr>
          <w:sz w:val="28"/>
          <w:szCs w:val="28"/>
        </w:rPr>
      </w:pPr>
    </w:p>
    <w:p w:rsidR="00C371AD" w:rsidRDefault="00C371AD" w:rsidP="00C371AD">
      <w:pPr>
        <w:jc w:val="center"/>
        <w:rPr>
          <w:sz w:val="28"/>
          <w:szCs w:val="28"/>
        </w:rPr>
      </w:pPr>
    </w:p>
    <w:p w:rsidR="00C371AD" w:rsidRDefault="00C371AD" w:rsidP="00C371AD">
      <w:pPr>
        <w:jc w:val="center"/>
        <w:rPr>
          <w:b/>
          <w:sz w:val="28"/>
          <w:szCs w:val="28"/>
        </w:rPr>
      </w:pPr>
      <w:r>
        <w:rPr>
          <w:b/>
          <w:sz w:val="28"/>
          <w:szCs w:val="28"/>
        </w:rPr>
        <w:t xml:space="preserve">О внесении изменений в муниципальную программу </w:t>
      </w:r>
    </w:p>
    <w:p w:rsidR="00C371AD" w:rsidRDefault="00C371AD" w:rsidP="00C371AD">
      <w:pPr>
        <w:jc w:val="center"/>
        <w:rPr>
          <w:b/>
          <w:sz w:val="28"/>
          <w:szCs w:val="28"/>
        </w:rPr>
      </w:pPr>
      <w:r>
        <w:rPr>
          <w:b/>
          <w:sz w:val="28"/>
          <w:szCs w:val="28"/>
        </w:rPr>
        <w:t xml:space="preserve">«Развитие сферы культуры в </w:t>
      </w:r>
      <w:proofErr w:type="spellStart"/>
      <w:r>
        <w:rPr>
          <w:b/>
          <w:sz w:val="28"/>
          <w:szCs w:val="28"/>
        </w:rPr>
        <w:t>Пинежском</w:t>
      </w:r>
      <w:proofErr w:type="spellEnd"/>
      <w:r>
        <w:rPr>
          <w:b/>
          <w:sz w:val="28"/>
          <w:szCs w:val="28"/>
        </w:rPr>
        <w:t xml:space="preserve"> муниципальном округе Архангельской области» </w:t>
      </w:r>
    </w:p>
    <w:p w:rsidR="00C371AD" w:rsidRDefault="00C371AD" w:rsidP="00C371AD">
      <w:pPr>
        <w:jc w:val="center"/>
        <w:rPr>
          <w:sz w:val="28"/>
          <w:szCs w:val="28"/>
        </w:rPr>
      </w:pPr>
    </w:p>
    <w:p w:rsidR="00C371AD" w:rsidRDefault="00C371AD" w:rsidP="00C371AD">
      <w:pPr>
        <w:jc w:val="center"/>
        <w:rPr>
          <w:sz w:val="28"/>
          <w:szCs w:val="28"/>
        </w:rPr>
      </w:pPr>
    </w:p>
    <w:p w:rsidR="00C371AD" w:rsidRDefault="00C371AD" w:rsidP="00C371AD">
      <w:pPr>
        <w:jc w:val="center"/>
        <w:rPr>
          <w:sz w:val="28"/>
          <w:szCs w:val="28"/>
        </w:rPr>
      </w:pPr>
    </w:p>
    <w:p w:rsidR="00C371AD" w:rsidRDefault="00C371AD" w:rsidP="00C371AD">
      <w:pPr>
        <w:ind w:firstLine="709"/>
        <w:jc w:val="both"/>
        <w:rPr>
          <w:sz w:val="28"/>
          <w:szCs w:val="28"/>
        </w:rPr>
      </w:pPr>
      <w:r>
        <w:rPr>
          <w:sz w:val="28"/>
          <w:szCs w:val="28"/>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sz w:val="28"/>
          <w:szCs w:val="28"/>
        </w:rPr>
        <w:t>Пинежский</w:t>
      </w:r>
      <w:proofErr w:type="spellEnd"/>
      <w:r>
        <w:rPr>
          <w:sz w:val="28"/>
          <w:szCs w:val="28"/>
        </w:rPr>
        <w:t xml:space="preserve"> муниципальный район», утвержденным постановлением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от 03.09.2013 № 0679-па,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C371AD" w:rsidRDefault="00C371AD" w:rsidP="00C371AD">
      <w:pPr>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C371AD" w:rsidRDefault="00C371AD" w:rsidP="00C371AD">
      <w:pPr>
        <w:ind w:firstLine="709"/>
        <w:jc w:val="both"/>
        <w:rPr>
          <w:sz w:val="28"/>
          <w:szCs w:val="28"/>
        </w:rPr>
      </w:pPr>
      <w:r>
        <w:rPr>
          <w:sz w:val="28"/>
          <w:szCs w:val="28"/>
        </w:rPr>
        <w:t xml:space="preserve">1. Утвердить прилагаемые изменения, которые вносятся в муниципальную программу «Развитие сферы культуры в </w:t>
      </w:r>
      <w:proofErr w:type="spellStart"/>
      <w:r>
        <w:rPr>
          <w:sz w:val="28"/>
          <w:szCs w:val="28"/>
        </w:rPr>
        <w:t>Пинежском</w:t>
      </w:r>
      <w:proofErr w:type="spellEnd"/>
      <w:r>
        <w:rPr>
          <w:sz w:val="28"/>
          <w:szCs w:val="28"/>
        </w:rPr>
        <w:t xml:space="preserve"> муниципальном округе Архангельской области» утвержденную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09 ноября 2023 г. № 1070-па</w:t>
      </w:r>
    </w:p>
    <w:p w:rsidR="00C371AD" w:rsidRDefault="00C371AD" w:rsidP="00C371AD">
      <w:pPr>
        <w:ind w:firstLine="709"/>
        <w:jc w:val="both"/>
        <w:rPr>
          <w:sz w:val="28"/>
          <w:szCs w:val="28"/>
        </w:rPr>
      </w:pPr>
      <w:r>
        <w:rPr>
          <w:color w:val="1A1A1A"/>
          <w:sz w:val="28"/>
          <w:szCs w:val="28"/>
          <w:shd w:val="clear" w:color="auto" w:fill="FFFFFF"/>
        </w:rPr>
        <w:t xml:space="preserve">2. </w:t>
      </w:r>
      <w:proofErr w:type="gramStart"/>
      <w:r>
        <w:rPr>
          <w:sz w:val="28"/>
          <w:szCs w:val="28"/>
        </w:rPr>
        <w:t>Контроль за</w:t>
      </w:r>
      <w:proofErr w:type="gramEnd"/>
      <w:r>
        <w:rPr>
          <w:sz w:val="28"/>
          <w:szCs w:val="28"/>
        </w:rPr>
        <w:t xml:space="preserve"> исполнением данного постановления возложить на </w:t>
      </w:r>
      <w:r>
        <w:rPr>
          <w:sz w:val="28"/>
          <w:szCs w:val="28"/>
          <w:shd w:val="clear" w:color="auto" w:fill="FFFFFF"/>
        </w:rPr>
        <w:t>заместителя главы по социальным вопросам</w:t>
      </w:r>
      <w:r>
        <w:rPr>
          <w:sz w:val="28"/>
          <w:szCs w:val="28"/>
        </w:rPr>
        <w:t>.</w:t>
      </w:r>
    </w:p>
    <w:p w:rsidR="00C371AD" w:rsidRDefault="00C371AD" w:rsidP="00C371AD">
      <w:pPr>
        <w:jc w:val="both"/>
        <w:rPr>
          <w:sz w:val="28"/>
          <w:szCs w:val="28"/>
        </w:rPr>
      </w:pPr>
    </w:p>
    <w:p w:rsidR="00C371AD" w:rsidRDefault="00C371AD" w:rsidP="00C371AD">
      <w:pPr>
        <w:jc w:val="both"/>
        <w:rPr>
          <w:sz w:val="28"/>
          <w:szCs w:val="28"/>
        </w:rPr>
      </w:pPr>
    </w:p>
    <w:p w:rsidR="00C371AD" w:rsidRDefault="00C371AD" w:rsidP="00C371AD">
      <w:pPr>
        <w:jc w:val="both"/>
        <w:rPr>
          <w:sz w:val="28"/>
          <w:szCs w:val="28"/>
        </w:rPr>
      </w:pPr>
    </w:p>
    <w:p w:rsidR="00C371AD" w:rsidRDefault="00C371AD" w:rsidP="00C371AD">
      <w:pPr>
        <w:jc w:val="both"/>
        <w:rPr>
          <w:sz w:val="28"/>
          <w:szCs w:val="28"/>
        </w:rPr>
      </w:pPr>
      <w:proofErr w:type="gramStart"/>
      <w:r>
        <w:rPr>
          <w:sz w:val="28"/>
          <w:szCs w:val="28"/>
        </w:rPr>
        <w:t>Исполняющий</w:t>
      </w:r>
      <w:proofErr w:type="gramEnd"/>
      <w:r>
        <w:rPr>
          <w:sz w:val="28"/>
          <w:szCs w:val="28"/>
        </w:rPr>
        <w:t xml:space="preserve"> обязанности</w:t>
      </w:r>
    </w:p>
    <w:p w:rsidR="00C371AD" w:rsidRDefault="00C371AD" w:rsidP="00C371AD">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C371AD" w:rsidRDefault="00C371AD" w:rsidP="00C371AD">
      <w:pPr>
        <w:jc w:val="both"/>
        <w:rPr>
          <w:sz w:val="28"/>
          <w:szCs w:val="28"/>
        </w:rPr>
      </w:pPr>
    </w:p>
    <w:p w:rsidR="00C371AD" w:rsidRDefault="00C371AD" w:rsidP="00C371AD">
      <w:pPr>
        <w:jc w:val="right"/>
      </w:pPr>
    </w:p>
    <w:p w:rsidR="00C371AD" w:rsidRDefault="00C371AD" w:rsidP="00C371AD">
      <w:pPr>
        <w:jc w:val="right"/>
      </w:pPr>
    </w:p>
    <w:p w:rsidR="00C371AD" w:rsidRDefault="00C371AD" w:rsidP="00C371AD">
      <w:pPr>
        <w:jc w:val="right"/>
      </w:pPr>
    </w:p>
    <w:p w:rsidR="00C371AD" w:rsidRDefault="00C371AD" w:rsidP="00C371AD">
      <w:pPr>
        <w:jc w:val="right"/>
      </w:pPr>
    </w:p>
    <w:p w:rsidR="00C371AD" w:rsidRDefault="00C371AD" w:rsidP="00C371AD">
      <w:pPr>
        <w:jc w:val="right"/>
      </w:pPr>
    </w:p>
    <w:p w:rsidR="00C371AD" w:rsidRDefault="00C371AD" w:rsidP="00C371AD">
      <w:pPr>
        <w:jc w:val="right"/>
      </w:pPr>
    </w:p>
    <w:p w:rsidR="00C371AD" w:rsidRDefault="00C371AD" w:rsidP="00C371AD">
      <w:pPr>
        <w:jc w:val="right"/>
      </w:pPr>
      <w:r>
        <w:lastRenderedPageBreak/>
        <w:t>Утверждено</w:t>
      </w:r>
    </w:p>
    <w:p w:rsidR="00C371AD" w:rsidRDefault="00C371AD" w:rsidP="00C371AD">
      <w:pPr>
        <w:jc w:val="right"/>
      </w:pPr>
      <w:r>
        <w:t xml:space="preserve">                                                                                   постановлением администрации</w:t>
      </w:r>
    </w:p>
    <w:p w:rsidR="00C371AD" w:rsidRDefault="00C371AD" w:rsidP="00C371AD">
      <w:pPr>
        <w:jc w:val="right"/>
      </w:pPr>
      <w:r>
        <w:t xml:space="preserve">                                                                                            </w:t>
      </w:r>
      <w:proofErr w:type="spellStart"/>
      <w:r>
        <w:t>Пинежского</w:t>
      </w:r>
      <w:proofErr w:type="spellEnd"/>
      <w:r>
        <w:t xml:space="preserve"> муниципального округа Архангельской области</w:t>
      </w:r>
    </w:p>
    <w:p w:rsidR="00C371AD" w:rsidRDefault="00C371AD" w:rsidP="00C371AD">
      <w:pPr>
        <w:jc w:val="right"/>
      </w:pPr>
      <w:r>
        <w:t xml:space="preserve">                                                                                   от 29 февраля 2024 г. № 0055-па </w:t>
      </w:r>
    </w:p>
    <w:p w:rsidR="00C371AD" w:rsidRDefault="00C371AD" w:rsidP="00C371AD">
      <w:pPr>
        <w:jc w:val="both"/>
      </w:pPr>
    </w:p>
    <w:p w:rsidR="00C371AD" w:rsidRDefault="00C371AD" w:rsidP="00C371AD">
      <w:pPr>
        <w:jc w:val="both"/>
      </w:pPr>
    </w:p>
    <w:p w:rsidR="00C371AD" w:rsidRDefault="00C371AD" w:rsidP="00C371AD">
      <w:pPr>
        <w:jc w:val="both"/>
      </w:pPr>
    </w:p>
    <w:p w:rsidR="00C371AD" w:rsidRDefault="00C371AD" w:rsidP="00C371AD">
      <w:pPr>
        <w:jc w:val="center"/>
        <w:rPr>
          <w:sz w:val="28"/>
          <w:szCs w:val="28"/>
        </w:rPr>
      </w:pPr>
      <w:r>
        <w:rPr>
          <w:sz w:val="28"/>
          <w:szCs w:val="28"/>
        </w:rPr>
        <w:t xml:space="preserve">Изменения, </w:t>
      </w:r>
    </w:p>
    <w:p w:rsidR="00C371AD" w:rsidRDefault="00C371AD" w:rsidP="00C371AD">
      <w:pPr>
        <w:jc w:val="center"/>
        <w:rPr>
          <w:sz w:val="28"/>
          <w:szCs w:val="28"/>
        </w:rPr>
      </w:pPr>
      <w:r>
        <w:rPr>
          <w:sz w:val="28"/>
          <w:szCs w:val="28"/>
        </w:rPr>
        <w:t xml:space="preserve">которые вносятся в муниципальную программу «Развитие сферы культуры в </w:t>
      </w:r>
      <w:proofErr w:type="spellStart"/>
      <w:r>
        <w:rPr>
          <w:sz w:val="28"/>
          <w:szCs w:val="28"/>
        </w:rPr>
        <w:t>Пинежском</w:t>
      </w:r>
      <w:proofErr w:type="spellEnd"/>
      <w:r>
        <w:rPr>
          <w:sz w:val="28"/>
          <w:szCs w:val="28"/>
        </w:rPr>
        <w:t xml:space="preserve"> муниципальном округе Архангельской области» </w:t>
      </w:r>
    </w:p>
    <w:p w:rsidR="00C371AD" w:rsidRDefault="00C371AD" w:rsidP="00C371AD">
      <w:pPr>
        <w:ind w:firstLine="709"/>
        <w:jc w:val="both"/>
        <w:rPr>
          <w:b/>
          <w:sz w:val="28"/>
          <w:szCs w:val="28"/>
        </w:rPr>
      </w:pPr>
    </w:p>
    <w:p w:rsidR="00C371AD" w:rsidRDefault="00C371AD" w:rsidP="00C371AD">
      <w:pPr>
        <w:numPr>
          <w:ilvl w:val="0"/>
          <w:numId w:val="17"/>
        </w:numPr>
        <w:jc w:val="both"/>
        <w:rPr>
          <w:sz w:val="28"/>
          <w:szCs w:val="28"/>
        </w:rPr>
      </w:pPr>
      <w:r>
        <w:rPr>
          <w:sz w:val="28"/>
          <w:szCs w:val="28"/>
        </w:rPr>
        <w:t>В паспорт муниципальной программы:</w:t>
      </w:r>
    </w:p>
    <w:p w:rsidR="00C371AD" w:rsidRDefault="00C371AD" w:rsidP="00C371AD">
      <w:pPr>
        <w:autoSpaceDE w:val="0"/>
        <w:autoSpaceDN w:val="0"/>
        <w:adjustRightInd w:val="0"/>
        <w:jc w:val="both"/>
        <w:rPr>
          <w:sz w:val="28"/>
          <w:szCs w:val="28"/>
        </w:rPr>
      </w:pPr>
    </w:p>
    <w:p w:rsidR="00C371AD" w:rsidRDefault="00C371AD" w:rsidP="00C371AD">
      <w:pPr>
        <w:autoSpaceDE w:val="0"/>
        <w:autoSpaceDN w:val="0"/>
        <w:adjustRightInd w:val="0"/>
        <w:jc w:val="both"/>
        <w:rPr>
          <w:sz w:val="28"/>
          <w:szCs w:val="28"/>
        </w:rPr>
      </w:pPr>
      <w:r>
        <w:rPr>
          <w:sz w:val="28"/>
          <w:szCs w:val="28"/>
        </w:rPr>
        <w:t xml:space="preserve">         а) позицию, касающуюся объемов и источников финансирования муниципальной программы изложить в следующей редакции:</w:t>
      </w:r>
    </w:p>
    <w:p w:rsidR="00C371AD" w:rsidRDefault="00C371AD" w:rsidP="00C371AD">
      <w:pPr>
        <w:autoSpaceDE w:val="0"/>
        <w:autoSpaceDN w:val="0"/>
        <w:adjustRightInd w:val="0"/>
        <w:ind w:firstLine="708"/>
        <w:jc w:val="both"/>
        <w:rPr>
          <w:sz w:val="28"/>
          <w:szCs w:val="28"/>
        </w:rPr>
      </w:pPr>
    </w:p>
    <w:tbl>
      <w:tblPr>
        <w:tblW w:w="0" w:type="auto"/>
        <w:tblLook w:val="01E0" w:firstRow="1" w:lastRow="1" w:firstColumn="1" w:lastColumn="1" w:noHBand="0" w:noVBand="0"/>
      </w:tblPr>
      <w:tblGrid>
        <w:gridCol w:w="3227"/>
        <w:gridCol w:w="6237"/>
      </w:tblGrid>
      <w:tr w:rsidR="00C371AD" w:rsidTr="00C371AD">
        <w:tc>
          <w:tcPr>
            <w:tcW w:w="3227" w:type="dxa"/>
            <w:hideMark/>
          </w:tcPr>
          <w:p w:rsidR="00C371AD" w:rsidRDefault="00C371AD">
            <w:pPr>
              <w:jc w:val="both"/>
              <w:rPr>
                <w:sz w:val="28"/>
                <w:szCs w:val="28"/>
              </w:rPr>
            </w:pPr>
            <w:r>
              <w:rPr>
                <w:sz w:val="28"/>
                <w:szCs w:val="28"/>
              </w:rPr>
              <w:t>«Объемы и источники финансирования муниципальной программы</w:t>
            </w:r>
          </w:p>
        </w:tc>
        <w:tc>
          <w:tcPr>
            <w:tcW w:w="6237" w:type="dxa"/>
            <w:hideMark/>
          </w:tcPr>
          <w:p w:rsidR="00C371AD" w:rsidRDefault="00C371AD">
            <w:pPr>
              <w:jc w:val="both"/>
              <w:rPr>
                <w:sz w:val="28"/>
                <w:szCs w:val="28"/>
              </w:rPr>
            </w:pPr>
            <w:r>
              <w:rPr>
                <w:sz w:val="28"/>
                <w:szCs w:val="28"/>
              </w:rPr>
              <w:t>общий объем финансирования составляет –          1 126 525,5 тыс. руб.,</w:t>
            </w:r>
          </w:p>
          <w:p w:rsidR="00C371AD" w:rsidRDefault="00C371AD">
            <w:pPr>
              <w:jc w:val="both"/>
              <w:rPr>
                <w:sz w:val="28"/>
                <w:szCs w:val="28"/>
              </w:rPr>
            </w:pPr>
            <w:r>
              <w:rPr>
                <w:sz w:val="28"/>
                <w:szCs w:val="28"/>
              </w:rPr>
              <w:t>в том числе:</w:t>
            </w:r>
          </w:p>
          <w:p w:rsidR="00C371AD" w:rsidRDefault="00C371AD">
            <w:pPr>
              <w:jc w:val="both"/>
              <w:rPr>
                <w:sz w:val="28"/>
                <w:szCs w:val="28"/>
              </w:rPr>
            </w:pPr>
            <w:r>
              <w:rPr>
                <w:sz w:val="28"/>
                <w:szCs w:val="28"/>
              </w:rPr>
              <w:t>средства федерального бюджета – 9 469,2 тыс. руб.,</w:t>
            </w:r>
          </w:p>
          <w:p w:rsidR="00C371AD" w:rsidRDefault="00C371AD">
            <w:pPr>
              <w:jc w:val="both"/>
              <w:rPr>
                <w:sz w:val="28"/>
                <w:szCs w:val="28"/>
              </w:rPr>
            </w:pPr>
            <w:r>
              <w:rPr>
                <w:sz w:val="28"/>
                <w:szCs w:val="28"/>
              </w:rPr>
              <w:t>средства областного бюджета– 220 836,2 тыс. руб.,</w:t>
            </w:r>
          </w:p>
          <w:p w:rsidR="00C371AD" w:rsidRDefault="00C371AD">
            <w:pPr>
              <w:jc w:val="both"/>
              <w:rPr>
                <w:sz w:val="28"/>
                <w:szCs w:val="28"/>
              </w:rPr>
            </w:pPr>
            <w:r>
              <w:rPr>
                <w:sz w:val="28"/>
                <w:szCs w:val="28"/>
              </w:rPr>
              <w:t>средства местного бюджета – 896 220,1 тыс. руб.,</w:t>
            </w:r>
          </w:p>
          <w:p w:rsidR="00C371AD" w:rsidRDefault="00C371AD">
            <w:pPr>
              <w:jc w:val="both"/>
              <w:rPr>
                <w:sz w:val="28"/>
                <w:szCs w:val="28"/>
              </w:rPr>
            </w:pPr>
            <w:r>
              <w:rPr>
                <w:sz w:val="28"/>
                <w:szCs w:val="28"/>
              </w:rPr>
              <w:t xml:space="preserve">внебюджетные средства – 0,0 тыс. руб.» </w:t>
            </w:r>
          </w:p>
          <w:p w:rsidR="00C371AD" w:rsidRDefault="00C371AD">
            <w:pPr>
              <w:jc w:val="both"/>
              <w:rPr>
                <w:sz w:val="28"/>
                <w:szCs w:val="28"/>
              </w:rPr>
            </w:pPr>
            <w:r>
              <w:rPr>
                <w:sz w:val="28"/>
                <w:szCs w:val="28"/>
              </w:rPr>
              <w:t xml:space="preserve">                        </w:t>
            </w:r>
          </w:p>
        </w:tc>
      </w:tr>
    </w:tbl>
    <w:p w:rsidR="00C371AD" w:rsidRDefault="00C371AD" w:rsidP="00C371AD">
      <w:pPr>
        <w:autoSpaceDE w:val="0"/>
        <w:autoSpaceDN w:val="0"/>
        <w:adjustRightInd w:val="0"/>
        <w:ind w:firstLine="708"/>
        <w:jc w:val="both"/>
        <w:rPr>
          <w:sz w:val="28"/>
          <w:szCs w:val="28"/>
        </w:rPr>
      </w:pPr>
      <w:r>
        <w:rPr>
          <w:sz w:val="28"/>
          <w:szCs w:val="28"/>
        </w:rPr>
        <w:t>б) в подразделе 2.1 позицию, касающуюся объемов и источников финансирования подпрограммы изложить в следующей редакции:</w:t>
      </w:r>
    </w:p>
    <w:p w:rsidR="00C371AD" w:rsidRDefault="00C371AD" w:rsidP="00C371AD">
      <w:pPr>
        <w:jc w:val="both"/>
        <w:rPr>
          <w:sz w:val="28"/>
          <w:szCs w:val="28"/>
        </w:rPr>
      </w:pPr>
    </w:p>
    <w:tbl>
      <w:tblPr>
        <w:tblW w:w="0" w:type="auto"/>
        <w:tblLook w:val="01E0" w:firstRow="1" w:lastRow="1" w:firstColumn="1" w:lastColumn="1" w:noHBand="0" w:noVBand="0"/>
      </w:tblPr>
      <w:tblGrid>
        <w:gridCol w:w="3369"/>
        <w:gridCol w:w="6095"/>
      </w:tblGrid>
      <w:tr w:rsidR="00C371AD" w:rsidTr="00C371AD">
        <w:tc>
          <w:tcPr>
            <w:tcW w:w="3369" w:type="dxa"/>
            <w:hideMark/>
          </w:tcPr>
          <w:p w:rsidR="00C371AD" w:rsidRDefault="00C371AD">
            <w:pPr>
              <w:rPr>
                <w:sz w:val="28"/>
                <w:szCs w:val="28"/>
              </w:rPr>
            </w:pPr>
            <w:r>
              <w:rPr>
                <w:sz w:val="28"/>
                <w:szCs w:val="28"/>
              </w:rPr>
              <w:t>«Объемы и источники финансирования подпрограммы</w:t>
            </w:r>
          </w:p>
        </w:tc>
        <w:tc>
          <w:tcPr>
            <w:tcW w:w="6095" w:type="dxa"/>
            <w:hideMark/>
          </w:tcPr>
          <w:p w:rsidR="00C371AD" w:rsidRDefault="00C371AD">
            <w:pPr>
              <w:jc w:val="both"/>
              <w:rPr>
                <w:sz w:val="28"/>
                <w:szCs w:val="28"/>
              </w:rPr>
            </w:pPr>
            <w:r>
              <w:rPr>
                <w:sz w:val="28"/>
                <w:szCs w:val="28"/>
              </w:rPr>
              <w:t xml:space="preserve">общий объем финансирования составляет – </w:t>
            </w:r>
          </w:p>
          <w:p w:rsidR="00C371AD" w:rsidRDefault="00C371AD">
            <w:pPr>
              <w:jc w:val="both"/>
              <w:rPr>
                <w:sz w:val="28"/>
                <w:szCs w:val="28"/>
              </w:rPr>
            </w:pPr>
            <w:r>
              <w:rPr>
                <w:sz w:val="28"/>
                <w:szCs w:val="28"/>
              </w:rPr>
              <w:t>894 204,5 тыс. руб.,</w:t>
            </w:r>
          </w:p>
          <w:p w:rsidR="00C371AD" w:rsidRDefault="00C371AD">
            <w:pPr>
              <w:jc w:val="both"/>
              <w:rPr>
                <w:sz w:val="28"/>
                <w:szCs w:val="28"/>
              </w:rPr>
            </w:pPr>
            <w:r>
              <w:rPr>
                <w:sz w:val="28"/>
                <w:szCs w:val="28"/>
              </w:rPr>
              <w:t>в том числе:</w:t>
            </w:r>
          </w:p>
          <w:p w:rsidR="00C371AD" w:rsidRDefault="00C371AD">
            <w:pPr>
              <w:jc w:val="both"/>
              <w:rPr>
                <w:sz w:val="28"/>
                <w:szCs w:val="28"/>
              </w:rPr>
            </w:pPr>
            <w:r>
              <w:rPr>
                <w:sz w:val="28"/>
                <w:szCs w:val="28"/>
              </w:rPr>
              <w:t>средства федерального бюджета – 1 020,7 тыс. руб.,</w:t>
            </w:r>
          </w:p>
          <w:p w:rsidR="00C371AD" w:rsidRDefault="00C371AD">
            <w:pPr>
              <w:jc w:val="both"/>
              <w:rPr>
                <w:sz w:val="28"/>
                <w:szCs w:val="28"/>
              </w:rPr>
            </w:pPr>
            <w:r>
              <w:rPr>
                <w:sz w:val="28"/>
                <w:szCs w:val="28"/>
              </w:rPr>
              <w:t>средства областного бюджета – 205 084,6 тыс. руб.,</w:t>
            </w:r>
          </w:p>
          <w:p w:rsidR="00C371AD" w:rsidRDefault="00C371AD">
            <w:pPr>
              <w:jc w:val="both"/>
              <w:rPr>
                <w:sz w:val="28"/>
                <w:szCs w:val="28"/>
              </w:rPr>
            </w:pPr>
            <w:r>
              <w:rPr>
                <w:sz w:val="28"/>
                <w:szCs w:val="28"/>
              </w:rPr>
              <w:t>средства районного бюджета – 688 099,2 тыс. руб.,</w:t>
            </w:r>
          </w:p>
          <w:p w:rsidR="00C371AD" w:rsidRDefault="00C371AD">
            <w:pPr>
              <w:jc w:val="both"/>
              <w:rPr>
                <w:sz w:val="28"/>
                <w:szCs w:val="28"/>
              </w:rPr>
            </w:pPr>
            <w:r>
              <w:rPr>
                <w:sz w:val="28"/>
                <w:szCs w:val="28"/>
              </w:rPr>
              <w:t>внебюджетные средства – 0,0 тыс. руб.»</w:t>
            </w:r>
          </w:p>
        </w:tc>
      </w:tr>
    </w:tbl>
    <w:p w:rsidR="00C371AD" w:rsidRDefault="00C371AD" w:rsidP="00C371AD">
      <w:pPr>
        <w:jc w:val="both"/>
        <w:rPr>
          <w:sz w:val="28"/>
          <w:szCs w:val="28"/>
        </w:rPr>
      </w:pPr>
    </w:p>
    <w:p w:rsidR="00C371AD" w:rsidRDefault="00C371AD" w:rsidP="00C371AD">
      <w:pPr>
        <w:autoSpaceDE w:val="0"/>
        <w:autoSpaceDN w:val="0"/>
        <w:adjustRightInd w:val="0"/>
        <w:ind w:firstLine="708"/>
        <w:jc w:val="both"/>
        <w:rPr>
          <w:sz w:val="28"/>
          <w:szCs w:val="28"/>
        </w:rPr>
      </w:pPr>
      <w:r>
        <w:rPr>
          <w:sz w:val="28"/>
          <w:szCs w:val="28"/>
        </w:rPr>
        <w:t>д) в подразделе 2.4 позицию, касающуюся объемов и источников финансирования подпрограммы изложить в следующей редакции:</w:t>
      </w:r>
    </w:p>
    <w:p w:rsidR="00C371AD" w:rsidRDefault="00C371AD" w:rsidP="00C371AD">
      <w:pPr>
        <w:jc w:val="both"/>
        <w:rPr>
          <w:sz w:val="28"/>
          <w:szCs w:val="28"/>
        </w:rPr>
      </w:pPr>
    </w:p>
    <w:tbl>
      <w:tblPr>
        <w:tblW w:w="0" w:type="auto"/>
        <w:tblLook w:val="01E0" w:firstRow="1" w:lastRow="1" w:firstColumn="1" w:lastColumn="1" w:noHBand="0" w:noVBand="0"/>
      </w:tblPr>
      <w:tblGrid>
        <w:gridCol w:w="3369"/>
        <w:gridCol w:w="6095"/>
      </w:tblGrid>
      <w:tr w:rsidR="00C371AD" w:rsidTr="00C371AD">
        <w:tc>
          <w:tcPr>
            <w:tcW w:w="3369" w:type="dxa"/>
            <w:hideMark/>
          </w:tcPr>
          <w:p w:rsidR="00C371AD" w:rsidRDefault="00C371AD">
            <w:pPr>
              <w:rPr>
                <w:sz w:val="28"/>
                <w:szCs w:val="28"/>
              </w:rPr>
            </w:pPr>
            <w:r>
              <w:rPr>
                <w:sz w:val="28"/>
                <w:szCs w:val="28"/>
              </w:rPr>
              <w:t xml:space="preserve">«Объемы и источники финансирования </w:t>
            </w:r>
            <w:r>
              <w:rPr>
                <w:sz w:val="28"/>
                <w:szCs w:val="28"/>
              </w:rPr>
              <w:lastRenderedPageBreak/>
              <w:t>подпрограммы</w:t>
            </w:r>
          </w:p>
        </w:tc>
        <w:tc>
          <w:tcPr>
            <w:tcW w:w="6095" w:type="dxa"/>
            <w:hideMark/>
          </w:tcPr>
          <w:p w:rsidR="00C371AD" w:rsidRDefault="00C371AD">
            <w:pPr>
              <w:jc w:val="both"/>
              <w:rPr>
                <w:sz w:val="28"/>
                <w:szCs w:val="28"/>
              </w:rPr>
            </w:pPr>
            <w:r>
              <w:rPr>
                <w:sz w:val="28"/>
                <w:szCs w:val="28"/>
              </w:rPr>
              <w:lastRenderedPageBreak/>
              <w:t xml:space="preserve">общий объем финансирования составляет – </w:t>
            </w:r>
          </w:p>
          <w:p w:rsidR="00C371AD" w:rsidRDefault="00C371AD">
            <w:pPr>
              <w:jc w:val="both"/>
              <w:rPr>
                <w:sz w:val="28"/>
                <w:szCs w:val="28"/>
              </w:rPr>
            </w:pPr>
            <w:r>
              <w:rPr>
                <w:sz w:val="28"/>
                <w:szCs w:val="28"/>
              </w:rPr>
              <w:t>232 321,0 тыс. руб.,</w:t>
            </w:r>
          </w:p>
          <w:p w:rsidR="00C371AD" w:rsidRDefault="00C371AD">
            <w:pPr>
              <w:jc w:val="both"/>
              <w:rPr>
                <w:sz w:val="28"/>
                <w:szCs w:val="28"/>
              </w:rPr>
            </w:pPr>
            <w:r>
              <w:rPr>
                <w:sz w:val="28"/>
                <w:szCs w:val="28"/>
              </w:rPr>
              <w:lastRenderedPageBreak/>
              <w:t>в том числе:</w:t>
            </w:r>
          </w:p>
          <w:p w:rsidR="00C371AD" w:rsidRDefault="00C371AD">
            <w:pPr>
              <w:jc w:val="both"/>
              <w:rPr>
                <w:sz w:val="28"/>
                <w:szCs w:val="28"/>
              </w:rPr>
            </w:pPr>
            <w:r>
              <w:rPr>
                <w:sz w:val="28"/>
                <w:szCs w:val="28"/>
              </w:rPr>
              <w:t>средства федерального бюджета – 8 448,5 тыс. руб.,</w:t>
            </w:r>
          </w:p>
          <w:p w:rsidR="00C371AD" w:rsidRDefault="00C371AD">
            <w:pPr>
              <w:jc w:val="both"/>
              <w:rPr>
                <w:sz w:val="28"/>
                <w:szCs w:val="28"/>
              </w:rPr>
            </w:pPr>
            <w:r>
              <w:rPr>
                <w:sz w:val="28"/>
                <w:szCs w:val="28"/>
              </w:rPr>
              <w:t>средства областного бюджета – 15 751,6 тыс. руб.,</w:t>
            </w:r>
          </w:p>
          <w:p w:rsidR="00C371AD" w:rsidRDefault="00C371AD">
            <w:pPr>
              <w:jc w:val="both"/>
              <w:rPr>
                <w:sz w:val="28"/>
                <w:szCs w:val="28"/>
              </w:rPr>
            </w:pPr>
            <w:r>
              <w:rPr>
                <w:sz w:val="28"/>
                <w:szCs w:val="28"/>
              </w:rPr>
              <w:t>средства районного бюджета – 208 120,9 тыс. руб.,</w:t>
            </w:r>
          </w:p>
          <w:p w:rsidR="00C371AD" w:rsidRDefault="00C371AD">
            <w:pPr>
              <w:jc w:val="both"/>
              <w:rPr>
                <w:sz w:val="28"/>
                <w:szCs w:val="28"/>
              </w:rPr>
            </w:pPr>
            <w:r>
              <w:rPr>
                <w:sz w:val="28"/>
                <w:szCs w:val="28"/>
              </w:rPr>
              <w:t>внебюджетные средства – 0,0 тыс. руб.»</w:t>
            </w:r>
          </w:p>
        </w:tc>
      </w:tr>
    </w:tbl>
    <w:p w:rsidR="00C371AD" w:rsidRDefault="00C371AD" w:rsidP="00C371AD">
      <w:pPr>
        <w:autoSpaceDE w:val="0"/>
        <w:autoSpaceDN w:val="0"/>
        <w:adjustRightInd w:val="0"/>
        <w:ind w:firstLine="708"/>
        <w:jc w:val="both"/>
        <w:rPr>
          <w:color w:val="000000"/>
          <w:sz w:val="28"/>
          <w:szCs w:val="28"/>
          <w:highlight w:val="yellow"/>
        </w:rPr>
      </w:pPr>
    </w:p>
    <w:p w:rsidR="00C371AD" w:rsidRDefault="00C371AD" w:rsidP="00C371AD">
      <w:pPr>
        <w:rPr>
          <w:sz w:val="28"/>
          <w:szCs w:val="28"/>
        </w:rPr>
        <w:sectPr w:rsidR="00C371AD">
          <w:pgSz w:w="11907" w:h="16840"/>
          <w:pgMar w:top="1134" w:right="851" w:bottom="1134" w:left="1701" w:header="709" w:footer="709" w:gutter="0"/>
          <w:cols w:space="720"/>
        </w:sectPr>
      </w:pPr>
    </w:p>
    <w:p w:rsidR="00C371AD" w:rsidRDefault="00C371AD" w:rsidP="00C371AD">
      <w:pPr>
        <w:numPr>
          <w:ilvl w:val="0"/>
          <w:numId w:val="17"/>
        </w:numPr>
        <w:rPr>
          <w:sz w:val="28"/>
          <w:szCs w:val="28"/>
        </w:rPr>
      </w:pPr>
      <w:r>
        <w:rPr>
          <w:sz w:val="28"/>
          <w:szCs w:val="28"/>
        </w:rPr>
        <w:lastRenderedPageBreak/>
        <w:t>приложение № 2 к указанной муниципальной программе изложить в следующей редакции:</w:t>
      </w:r>
    </w:p>
    <w:p w:rsidR="00C371AD" w:rsidRDefault="00C371AD" w:rsidP="00C371AD">
      <w:pPr>
        <w:autoSpaceDE w:val="0"/>
        <w:autoSpaceDN w:val="0"/>
        <w:adjustRightInd w:val="0"/>
        <w:jc w:val="center"/>
        <w:outlineLvl w:val="1"/>
        <w:rPr>
          <w:b/>
          <w:sz w:val="28"/>
          <w:szCs w:val="28"/>
        </w:rPr>
      </w:pPr>
    </w:p>
    <w:p w:rsidR="00C371AD" w:rsidRDefault="00C371AD" w:rsidP="00C371AD">
      <w:pPr>
        <w:autoSpaceDE w:val="0"/>
        <w:autoSpaceDN w:val="0"/>
        <w:adjustRightInd w:val="0"/>
        <w:jc w:val="center"/>
        <w:outlineLvl w:val="1"/>
        <w:rPr>
          <w:b/>
          <w:sz w:val="28"/>
          <w:szCs w:val="28"/>
        </w:rPr>
      </w:pPr>
      <w:r>
        <w:rPr>
          <w:b/>
          <w:sz w:val="28"/>
          <w:szCs w:val="28"/>
        </w:rPr>
        <w:t xml:space="preserve">  Ресурсное обеспечение реализации муниципальной программы </w:t>
      </w:r>
    </w:p>
    <w:p w:rsidR="00C371AD" w:rsidRDefault="00C371AD" w:rsidP="00C371AD">
      <w:pPr>
        <w:autoSpaceDE w:val="0"/>
        <w:autoSpaceDN w:val="0"/>
        <w:adjustRightInd w:val="0"/>
        <w:jc w:val="center"/>
        <w:outlineLvl w:val="1"/>
        <w:rPr>
          <w:b/>
          <w:sz w:val="28"/>
          <w:szCs w:val="28"/>
        </w:rPr>
      </w:pPr>
      <w:r>
        <w:rPr>
          <w:b/>
          <w:sz w:val="28"/>
          <w:szCs w:val="28"/>
        </w:rPr>
        <w:t xml:space="preserve">«Развитие сферы культуры в </w:t>
      </w:r>
      <w:proofErr w:type="spellStart"/>
      <w:r>
        <w:rPr>
          <w:b/>
          <w:sz w:val="28"/>
          <w:szCs w:val="28"/>
        </w:rPr>
        <w:t>Пинежском</w:t>
      </w:r>
      <w:proofErr w:type="spellEnd"/>
      <w:r>
        <w:rPr>
          <w:b/>
          <w:sz w:val="28"/>
          <w:szCs w:val="28"/>
        </w:rPr>
        <w:t xml:space="preserve"> муниципальном округе Архангельской области» </w:t>
      </w:r>
    </w:p>
    <w:p w:rsidR="00C371AD" w:rsidRDefault="00C371AD" w:rsidP="00C371AD">
      <w:pPr>
        <w:autoSpaceDE w:val="0"/>
        <w:autoSpaceDN w:val="0"/>
        <w:adjustRightInd w:val="0"/>
        <w:jc w:val="center"/>
        <w:outlineLvl w:val="1"/>
        <w:rPr>
          <w:b/>
          <w:sz w:val="28"/>
          <w:szCs w:val="28"/>
        </w:rPr>
      </w:pPr>
      <w:r>
        <w:rPr>
          <w:b/>
          <w:sz w:val="28"/>
          <w:szCs w:val="28"/>
        </w:rPr>
        <w:t>за счет средств местного бюджета.</w:t>
      </w:r>
    </w:p>
    <w:p w:rsidR="00C371AD" w:rsidRDefault="00C371AD" w:rsidP="00C371AD">
      <w:pPr>
        <w:pStyle w:val="ConsPlusNonformat"/>
        <w:rPr>
          <w:rFonts w:ascii="Times New Roman" w:hAnsi="Times New Roman" w:cs="Times New Roman"/>
          <w:sz w:val="28"/>
          <w:szCs w:val="28"/>
        </w:rPr>
      </w:pPr>
    </w:p>
    <w:p w:rsidR="00C371AD" w:rsidRDefault="00C371AD" w:rsidP="00C371AD">
      <w:pPr>
        <w:pStyle w:val="ConsPlusNonformat"/>
        <w:jc w:val="center"/>
        <w:rPr>
          <w:rFonts w:ascii="Times New Roman" w:hAnsi="Times New Roman" w:cs="Times New Roman"/>
          <w:sz w:val="28"/>
          <w:szCs w:val="28"/>
        </w:rPr>
      </w:pPr>
      <w:r>
        <w:rPr>
          <w:rFonts w:ascii="Times New Roman" w:hAnsi="Times New Roman" w:cs="Times New Roman"/>
          <w:b/>
          <w:sz w:val="28"/>
          <w:szCs w:val="28"/>
        </w:rPr>
        <w:t>Ответственный исполнитель муниципальной программы</w:t>
      </w:r>
      <w:r>
        <w:rPr>
          <w:rFonts w:ascii="Times New Roman" w:hAnsi="Times New Roman" w:cs="Times New Roman"/>
          <w:sz w:val="28"/>
          <w:szCs w:val="28"/>
        </w:rPr>
        <w:t xml:space="preserve">: </w:t>
      </w:r>
    </w:p>
    <w:p w:rsidR="00C371AD" w:rsidRDefault="00C371AD" w:rsidP="00C371AD">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Отдел по культуре и туризму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p w:rsidR="00C371AD" w:rsidRDefault="00C371AD" w:rsidP="00C371AD">
      <w:pPr>
        <w:pStyle w:val="ConsPlusNonformat"/>
        <w:jc w:val="center"/>
        <w:rPr>
          <w:rFonts w:ascii="Times New Roman" w:hAnsi="Times New Roman" w:cs="Times New Roman"/>
          <w:sz w:val="28"/>
          <w:szCs w:val="28"/>
        </w:rPr>
      </w:pPr>
    </w:p>
    <w:tbl>
      <w:tblPr>
        <w:tblW w:w="15180" w:type="dxa"/>
        <w:tblInd w:w="66" w:type="dxa"/>
        <w:tblLayout w:type="fixed"/>
        <w:tblCellMar>
          <w:left w:w="75" w:type="dxa"/>
          <w:right w:w="75" w:type="dxa"/>
        </w:tblCellMar>
        <w:tblLook w:val="04A0" w:firstRow="1" w:lastRow="0" w:firstColumn="1" w:lastColumn="0" w:noHBand="0" w:noVBand="1"/>
      </w:tblPr>
      <w:tblGrid>
        <w:gridCol w:w="2110"/>
        <w:gridCol w:w="2438"/>
        <w:gridCol w:w="5104"/>
        <w:gridCol w:w="1559"/>
        <w:gridCol w:w="1276"/>
        <w:gridCol w:w="1275"/>
        <w:gridCol w:w="1418"/>
      </w:tblGrid>
      <w:tr w:rsidR="00C371AD" w:rsidTr="00C371AD">
        <w:trPr>
          <w:trHeight w:val="540"/>
        </w:trPr>
        <w:tc>
          <w:tcPr>
            <w:tcW w:w="2108"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      Статус      </w:t>
            </w:r>
          </w:p>
        </w:tc>
        <w:tc>
          <w:tcPr>
            <w:tcW w:w="2437"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 Наименование  </w:t>
            </w:r>
            <w:r>
              <w:rPr>
                <w:rFonts w:ascii="Times New Roman" w:hAnsi="Times New Roman" w:cs="Times New Roman"/>
                <w:sz w:val="24"/>
                <w:szCs w:val="24"/>
              </w:rPr>
              <w:br/>
              <w:t>муниципальной</w:t>
            </w:r>
            <w:r>
              <w:rPr>
                <w:rFonts w:ascii="Times New Roman" w:hAnsi="Times New Roman" w:cs="Times New Roman"/>
                <w:sz w:val="24"/>
                <w:szCs w:val="24"/>
              </w:rPr>
              <w:br/>
              <w:t xml:space="preserve">программы, подпрограммы  </w:t>
            </w:r>
          </w:p>
        </w:tc>
        <w:tc>
          <w:tcPr>
            <w:tcW w:w="5103"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 Ответственный  исполнитель,   </w:t>
            </w:r>
            <w:r>
              <w:rPr>
                <w:rFonts w:ascii="Times New Roman" w:hAnsi="Times New Roman" w:cs="Times New Roman"/>
                <w:sz w:val="24"/>
                <w:szCs w:val="24"/>
              </w:rPr>
              <w:br/>
              <w:t xml:space="preserve">  соисполнитель муниципальной программы (подпрограммы)  </w:t>
            </w:r>
          </w:p>
        </w:tc>
        <w:tc>
          <w:tcPr>
            <w:tcW w:w="5528" w:type="dxa"/>
            <w:gridSpan w:val="4"/>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Расходы местного бюджета, тыс. рублей</w:t>
            </w:r>
          </w:p>
        </w:tc>
      </w:tr>
      <w:tr w:rsidR="00C371AD" w:rsidTr="00C371AD">
        <w:trPr>
          <w:trHeight w:val="540"/>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2437"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5103"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1559" w:type="dxa"/>
            <w:tcBorders>
              <w:top w:val="nil"/>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  2024 г. </w:t>
            </w:r>
          </w:p>
        </w:tc>
        <w:tc>
          <w:tcPr>
            <w:tcW w:w="1276" w:type="dxa"/>
            <w:tcBorders>
              <w:top w:val="nil"/>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 2025г.</w:t>
            </w:r>
          </w:p>
        </w:tc>
        <w:tc>
          <w:tcPr>
            <w:tcW w:w="1275" w:type="dxa"/>
            <w:tcBorders>
              <w:top w:val="nil"/>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 2026г.</w:t>
            </w:r>
          </w:p>
        </w:tc>
        <w:tc>
          <w:tcPr>
            <w:tcW w:w="1418" w:type="dxa"/>
            <w:tcBorders>
              <w:top w:val="nil"/>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 2027г.</w:t>
            </w:r>
          </w:p>
        </w:tc>
      </w:tr>
      <w:tr w:rsidR="00C371AD" w:rsidTr="00C371AD">
        <w:tc>
          <w:tcPr>
            <w:tcW w:w="2108"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2437"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12</w:t>
            </w:r>
          </w:p>
        </w:tc>
        <w:tc>
          <w:tcPr>
            <w:tcW w:w="1418"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13</w:t>
            </w:r>
          </w:p>
        </w:tc>
      </w:tr>
      <w:tr w:rsidR="00C371AD" w:rsidTr="00C371AD">
        <w:trPr>
          <w:trHeight w:val="391"/>
        </w:trPr>
        <w:tc>
          <w:tcPr>
            <w:tcW w:w="2108"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1. Муниципальная</w:t>
            </w:r>
            <w:r>
              <w:rPr>
                <w:rFonts w:ascii="Times New Roman" w:hAnsi="Times New Roman" w:cs="Times New Roman"/>
                <w:sz w:val="24"/>
                <w:szCs w:val="24"/>
              </w:rPr>
              <w:br/>
              <w:t xml:space="preserve">программа         </w:t>
            </w:r>
          </w:p>
        </w:tc>
        <w:tc>
          <w:tcPr>
            <w:tcW w:w="2437" w:type="dxa"/>
            <w:vMerge w:val="restart"/>
            <w:tcBorders>
              <w:top w:val="single" w:sz="4" w:space="0" w:color="auto"/>
              <w:left w:val="single" w:sz="4" w:space="0" w:color="auto"/>
              <w:bottom w:val="single" w:sz="4" w:space="0" w:color="auto"/>
              <w:right w:val="single" w:sz="4" w:space="0" w:color="auto"/>
            </w:tcBorders>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«Развитие сферы культуры в </w:t>
            </w:r>
            <w:proofErr w:type="spellStart"/>
            <w:r>
              <w:rPr>
                <w:rFonts w:ascii="Times New Roman" w:hAnsi="Times New Roman" w:cs="Times New Roman"/>
                <w:sz w:val="24"/>
                <w:szCs w:val="24"/>
              </w:rPr>
              <w:t>Пинежском</w:t>
            </w:r>
            <w:proofErr w:type="spellEnd"/>
            <w:r>
              <w:rPr>
                <w:rFonts w:ascii="Times New Roman" w:hAnsi="Times New Roman" w:cs="Times New Roman"/>
                <w:sz w:val="24"/>
                <w:szCs w:val="24"/>
              </w:rPr>
              <w:t xml:space="preserve"> муниципальном  округе Архангельской области»</w:t>
            </w:r>
          </w:p>
          <w:p w:rsidR="00C371AD" w:rsidRDefault="00C371AD">
            <w:pPr>
              <w:pStyle w:val="ConsPlusCell"/>
              <w:jc w:val="cente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в том числе: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225 629,5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231 503,8</w:t>
            </w:r>
          </w:p>
        </w:tc>
        <w:tc>
          <w:tcPr>
            <w:tcW w:w="1275"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219 466,4</w:t>
            </w:r>
          </w:p>
        </w:tc>
        <w:tc>
          <w:tcPr>
            <w:tcW w:w="1418"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219 620,4</w:t>
            </w:r>
          </w:p>
        </w:tc>
      </w:tr>
      <w:tr w:rsidR="00C371AD" w:rsidTr="00C371AD">
        <w:trPr>
          <w:trHeight w:val="360"/>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2437"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 отдел по культуре и туризму Администрации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216 591,2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225 556,1</w:t>
            </w:r>
          </w:p>
        </w:tc>
        <w:tc>
          <w:tcPr>
            <w:tcW w:w="1275"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219 466,4</w:t>
            </w:r>
          </w:p>
        </w:tc>
        <w:tc>
          <w:tcPr>
            <w:tcW w:w="1418"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219 620,4</w:t>
            </w:r>
          </w:p>
        </w:tc>
      </w:tr>
      <w:tr w:rsidR="00C371AD" w:rsidTr="00C371AD">
        <w:trPr>
          <w:trHeight w:val="360"/>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2437"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Соисполнитель - администрация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9 038,3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5 947,7</w:t>
            </w:r>
          </w:p>
        </w:tc>
        <w:tc>
          <w:tcPr>
            <w:tcW w:w="1275"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w:t>
            </w:r>
          </w:p>
        </w:tc>
      </w:tr>
      <w:tr w:rsidR="00C371AD" w:rsidTr="00C371AD">
        <w:trPr>
          <w:trHeight w:val="509"/>
        </w:trPr>
        <w:tc>
          <w:tcPr>
            <w:tcW w:w="2108"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2. Подпрограмма 1 </w:t>
            </w:r>
          </w:p>
        </w:tc>
        <w:tc>
          <w:tcPr>
            <w:tcW w:w="2437"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«Развитие сферы культуры в </w:t>
            </w:r>
            <w:proofErr w:type="spellStart"/>
            <w:r>
              <w:rPr>
                <w:rFonts w:ascii="Times New Roman" w:hAnsi="Times New Roman" w:cs="Times New Roman"/>
                <w:sz w:val="24"/>
                <w:szCs w:val="24"/>
              </w:rPr>
              <w:t>Пинежском</w:t>
            </w:r>
            <w:proofErr w:type="spellEnd"/>
            <w:r>
              <w:rPr>
                <w:rFonts w:ascii="Times New Roman" w:hAnsi="Times New Roman" w:cs="Times New Roman"/>
                <w:sz w:val="24"/>
                <w:szCs w:val="24"/>
              </w:rPr>
              <w:t xml:space="preserve"> муниципальном  округе»</w:t>
            </w:r>
          </w:p>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в том числе: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175 310,6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178 115,4</w:t>
            </w:r>
          </w:p>
        </w:tc>
        <w:tc>
          <w:tcPr>
            <w:tcW w:w="1275"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167 296,6</w:t>
            </w:r>
          </w:p>
        </w:tc>
        <w:tc>
          <w:tcPr>
            <w:tcW w:w="1418"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167 376,6</w:t>
            </w:r>
          </w:p>
        </w:tc>
      </w:tr>
      <w:tr w:rsidR="00C371AD" w:rsidTr="00C371AD">
        <w:trPr>
          <w:trHeight w:val="360"/>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2437"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 отдел по культуре и туризму Администрации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166 272,3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172 167,7</w:t>
            </w:r>
          </w:p>
        </w:tc>
        <w:tc>
          <w:tcPr>
            <w:tcW w:w="1275"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167 296,6</w:t>
            </w:r>
          </w:p>
        </w:tc>
        <w:tc>
          <w:tcPr>
            <w:tcW w:w="1418"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167 376,6</w:t>
            </w:r>
          </w:p>
        </w:tc>
      </w:tr>
      <w:tr w:rsidR="00C371AD" w:rsidTr="00C371AD">
        <w:trPr>
          <w:trHeight w:val="360"/>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2437" w:type="dxa"/>
            <w:vMerge/>
            <w:tcBorders>
              <w:top w:val="single" w:sz="4" w:space="0" w:color="auto"/>
              <w:left w:val="single" w:sz="4" w:space="0" w:color="auto"/>
              <w:bottom w:val="single" w:sz="4" w:space="0" w:color="auto"/>
              <w:right w:val="single" w:sz="4" w:space="0" w:color="auto"/>
            </w:tcBorders>
            <w:vAlign w:val="center"/>
            <w:hideMark/>
          </w:tcPr>
          <w:p w:rsidR="00C371AD" w:rsidRDefault="00C371AD"/>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Соисполнитель - администрация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9 038,3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5 947,7</w:t>
            </w:r>
          </w:p>
        </w:tc>
        <w:tc>
          <w:tcPr>
            <w:tcW w:w="1275"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C371AD" w:rsidRDefault="00C371AD">
            <w:pPr>
              <w:jc w:val="center"/>
            </w:pPr>
            <w:r>
              <w:t>-</w:t>
            </w:r>
          </w:p>
        </w:tc>
      </w:tr>
      <w:tr w:rsidR="00C371AD" w:rsidTr="00C371AD">
        <w:trPr>
          <w:trHeight w:val="987"/>
        </w:trPr>
        <w:tc>
          <w:tcPr>
            <w:tcW w:w="2108"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lastRenderedPageBreak/>
              <w:t>3. Подпрограмма 2</w:t>
            </w:r>
          </w:p>
        </w:tc>
        <w:tc>
          <w:tcPr>
            <w:tcW w:w="2437"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"Развитие библиотечного дела в </w:t>
            </w:r>
            <w:proofErr w:type="spellStart"/>
            <w:r>
              <w:rPr>
                <w:rFonts w:ascii="Times New Roman" w:hAnsi="Times New Roman" w:cs="Times New Roman"/>
                <w:sz w:val="24"/>
                <w:szCs w:val="24"/>
              </w:rPr>
              <w:t>Пинежском</w:t>
            </w:r>
            <w:proofErr w:type="spellEnd"/>
            <w:r>
              <w:rPr>
                <w:rFonts w:ascii="Times New Roman" w:hAnsi="Times New Roman" w:cs="Times New Roman"/>
                <w:sz w:val="24"/>
                <w:szCs w:val="24"/>
              </w:rPr>
              <w:t xml:space="preserve"> муниципальном округе"   </w:t>
            </w:r>
          </w:p>
        </w:tc>
        <w:tc>
          <w:tcPr>
            <w:tcW w:w="5103" w:type="dxa"/>
            <w:tcBorders>
              <w:top w:val="single" w:sz="4" w:space="0" w:color="auto"/>
              <w:left w:val="single" w:sz="4" w:space="0" w:color="auto"/>
              <w:bottom w:val="single" w:sz="4" w:space="0" w:color="auto"/>
              <w:right w:val="single" w:sz="4" w:space="0" w:color="auto"/>
            </w:tcBorders>
            <w:hideMark/>
          </w:tcPr>
          <w:p w:rsidR="00C371AD" w:rsidRDefault="00C371AD">
            <w:pPr>
              <w:pStyle w:val="ConsPlusCell"/>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 отдел по культуре и туризму Администрации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50 318,9</w:t>
            </w:r>
          </w:p>
        </w:tc>
        <w:tc>
          <w:tcPr>
            <w:tcW w:w="1276"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53 388,4</w:t>
            </w:r>
          </w:p>
        </w:tc>
        <w:tc>
          <w:tcPr>
            <w:tcW w:w="1275"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52 169,8</w:t>
            </w:r>
          </w:p>
        </w:tc>
        <w:tc>
          <w:tcPr>
            <w:tcW w:w="1418" w:type="dxa"/>
            <w:tcBorders>
              <w:top w:val="single" w:sz="4" w:space="0" w:color="auto"/>
              <w:left w:val="single" w:sz="4" w:space="0" w:color="auto"/>
              <w:bottom w:val="single" w:sz="4" w:space="0" w:color="auto"/>
              <w:right w:val="single" w:sz="4" w:space="0" w:color="auto"/>
            </w:tcBorders>
            <w:vAlign w:val="center"/>
            <w:hideMark/>
          </w:tcPr>
          <w:p w:rsidR="00C371AD" w:rsidRDefault="00C371AD">
            <w:pPr>
              <w:pStyle w:val="ConsPlusCell"/>
              <w:jc w:val="center"/>
              <w:rPr>
                <w:rFonts w:ascii="Times New Roman" w:hAnsi="Times New Roman" w:cs="Times New Roman"/>
                <w:sz w:val="24"/>
                <w:szCs w:val="24"/>
              </w:rPr>
            </w:pPr>
            <w:r>
              <w:rPr>
                <w:rFonts w:ascii="Times New Roman" w:hAnsi="Times New Roman" w:cs="Times New Roman"/>
                <w:sz w:val="24"/>
                <w:szCs w:val="24"/>
              </w:rPr>
              <w:t>52 243,8</w:t>
            </w:r>
          </w:p>
        </w:tc>
      </w:tr>
    </w:tbl>
    <w:p w:rsidR="00C371AD" w:rsidRDefault="00C371AD" w:rsidP="00C371AD">
      <w:pPr>
        <w:jc w:val="center"/>
      </w:pPr>
    </w:p>
    <w:p w:rsidR="00C371AD" w:rsidRDefault="00C371AD" w:rsidP="00C371AD">
      <w:pPr>
        <w:ind w:left="720"/>
        <w:rPr>
          <w:sz w:val="28"/>
          <w:szCs w:val="28"/>
        </w:rPr>
      </w:pPr>
    </w:p>
    <w:p w:rsidR="00C371AD" w:rsidRDefault="00C371AD" w:rsidP="00C371AD">
      <w:pPr>
        <w:numPr>
          <w:ilvl w:val="0"/>
          <w:numId w:val="19"/>
        </w:numPr>
        <w:rPr>
          <w:sz w:val="28"/>
          <w:szCs w:val="28"/>
        </w:rPr>
      </w:pPr>
      <w:r>
        <w:rPr>
          <w:sz w:val="28"/>
          <w:szCs w:val="28"/>
        </w:rPr>
        <w:t xml:space="preserve">В приложении №3 Перечень мероприятий муниципальной программы «Развитие сферы культуры в </w:t>
      </w:r>
      <w:proofErr w:type="spellStart"/>
      <w:r>
        <w:rPr>
          <w:sz w:val="28"/>
          <w:szCs w:val="28"/>
        </w:rPr>
        <w:t>Пинежском</w:t>
      </w:r>
      <w:proofErr w:type="spellEnd"/>
      <w:r>
        <w:rPr>
          <w:sz w:val="28"/>
          <w:szCs w:val="28"/>
        </w:rPr>
        <w:t xml:space="preserve"> муниципальном округе Архангельской области» внести следующие изменения:</w:t>
      </w:r>
    </w:p>
    <w:p w:rsidR="00C371AD" w:rsidRDefault="00C371AD" w:rsidP="00C371AD">
      <w:pPr>
        <w:rPr>
          <w:sz w:val="28"/>
          <w:szCs w:val="28"/>
        </w:rPr>
      </w:pPr>
    </w:p>
    <w:p w:rsidR="00C371AD" w:rsidRDefault="00C371AD" w:rsidP="00C371AD">
      <w:pPr>
        <w:rPr>
          <w:sz w:val="28"/>
          <w:szCs w:val="28"/>
        </w:rPr>
      </w:pPr>
      <w:r>
        <w:rPr>
          <w:sz w:val="28"/>
          <w:szCs w:val="28"/>
        </w:rPr>
        <w:t>пункт 1 изложить в следующей редакции:</w:t>
      </w:r>
    </w:p>
    <w:tbl>
      <w:tblPr>
        <w:tblW w:w="15183"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820"/>
      </w:tblGrid>
      <w:tr w:rsidR="00C371AD" w:rsidTr="00C371AD">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1.1. Организация и проведение районных и межрайонных конкурсов, фестивалей, творческих мастерских, ярмарок </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350,0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350,0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В рамках ярмарок и фестивалей проведены презентации традиционных ремесел, организованы торговые ряды мастеров. Повышен уровень театрального мастерства, хореографии и вокального творчества. </w:t>
            </w:r>
          </w:p>
        </w:tc>
      </w:tr>
      <w:tr w:rsidR="00C371AD" w:rsidTr="00C371AD">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1590,0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530,0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530,0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530,0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1940,0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350,0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530,0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530,0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530,0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tabs>
          <w:tab w:val="left" w:pos="1605"/>
        </w:tabs>
        <w:rPr>
          <w:sz w:val="28"/>
          <w:szCs w:val="28"/>
        </w:rPr>
      </w:pPr>
    </w:p>
    <w:p w:rsidR="00C371AD" w:rsidRDefault="00C371AD" w:rsidP="00C371AD">
      <w:pPr>
        <w:rPr>
          <w:sz w:val="28"/>
          <w:szCs w:val="28"/>
        </w:rPr>
      </w:pPr>
      <w:r>
        <w:rPr>
          <w:sz w:val="28"/>
          <w:szCs w:val="28"/>
        </w:rPr>
        <w:t>пункт 9 изложить в следующей редакции:</w:t>
      </w:r>
    </w:p>
    <w:tbl>
      <w:tblPr>
        <w:tblW w:w="15183"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820"/>
      </w:tblGrid>
      <w:tr w:rsidR="00C371AD" w:rsidTr="00C371AD">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2.5. Развитие культурно-досуговой деятельности     </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C371AD" w:rsidTr="00C371AD">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554073,6</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138498,0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138525,2</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138525,2</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138525,2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554073,6</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138498,0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138525,2</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138525,2</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138525,2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tabs>
          <w:tab w:val="left" w:pos="1605"/>
        </w:tabs>
        <w:rPr>
          <w:sz w:val="28"/>
          <w:szCs w:val="28"/>
        </w:rPr>
      </w:pPr>
      <w:r>
        <w:rPr>
          <w:sz w:val="28"/>
          <w:szCs w:val="28"/>
        </w:rPr>
        <w:tab/>
      </w:r>
    </w:p>
    <w:p w:rsidR="00C371AD" w:rsidRDefault="00C371AD" w:rsidP="00C371AD">
      <w:pPr>
        <w:rPr>
          <w:sz w:val="28"/>
          <w:szCs w:val="28"/>
        </w:rPr>
      </w:pPr>
      <w:r>
        <w:rPr>
          <w:sz w:val="28"/>
          <w:szCs w:val="28"/>
        </w:rPr>
        <w:t>пункт 10 изложить в следующей редакции:</w:t>
      </w:r>
    </w:p>
    <w:tbl>
      <w:tblPr>
        <w:tblW w:w="15183"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820"/>
      </w:tblGrid>
      <w:tr w:rsidR="00C371AD" w:rsidTr="00C371AD">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2.6. Развитие системы дополнительного образования</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C371AD" w:rsidTr="00C371AD">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73503,8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18372,8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18377,0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18377,0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18377,0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73503,8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18372,8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18377,0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18377,0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18377,0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tabs>
          <w:tab w:val="left" w:pos="1605"/>
        </w:tabs>
        <w:rPr>
          <w:sz w:val="28"/>
          <w:szCs w:val="28"/>
        </w:rPr>
      </w:pPr>
    </w:p>
    <w:p w:rsidR="00C371AD" w:rsidRDefault="00C371AD" w:rsidP="00C371AD">
      <w:pPr>
        <w:rPr>
          <w:sz w:val="28"/>
          <w:szCs w:val="28"/>
        </w:rPr>
      </w:pPr>
      <w:r>
        <w:rPr>
          <w:sz w:val="28"/>
          <w:szCs w:val="28"/>
        </w:rPr>
        <w:lastRenderedPageBreak/>
        <w:t>пункт 13 изложить в следующей редакции:</w:t>
      </w:r>
    </w:p>
    <w:tbl>
      <w:tblPr>
        <w:tblW w:w="15183"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820"/>
      </w:tblGrid>
      <w:tr w:rsidR="00C371AD" w:rsidTr="00C371AD">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2.9.  Развитие и укрепление материально-технической базы в учреждениях культуры и дополнительного образования в сфере культуры </w:t>
            </w:r>
            <w:proofErr w:type="spellStart"/>
            <w:r>
              <w:rPr>
                <w:sz w:val="20"/>
                <w:szCs w:val="20"/>
              </w:rPr>
              <w:t>Пинежского</w:t>
            </w:r>
            <w:proofErr w:type="spellEnd"/>
            <w:r>
              <w:rPr>
                <w:sz w:val="20"/>
                <w:szCs w:val="20"/>
              </w:rPr>
              <w:t xml:space="preserve"> округа</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федеральный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920,7</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920,7</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Текущие ремонты, улучшение материально технической базы, разработка проектно - сметной документации в учреждениях культуры и дополнительного образования в сфере культуры</w:t>
            </w:r>
          </w:p>
        </w:tc>
      </w:tr>
      <w:tr w:rsidR="00C371AD" w:rsidTr="00C371AD">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102,3</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102,3</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5343,8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77,0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4856,4</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205,2</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205,2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6366,8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1100,0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4856,4</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205,2</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205,2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tabs>
          <w:tab w:val="left" w:pos="1605"/>
        </w:tabs>
        <w:rPr>
          <w:sz w:val="28"/>
          <w:szCs w:val="28"/>
        </w:rPr>
      </w:pPr>
    </w:p>
    <w:p w:rsidR="00C371AD" w:rsidRDefault="00C371AD" w:rsidP="00C371AD">
      <w:pPr>
        <w:rPr>
          <w:sz w:val="28"/>
          <w:szCs w:val="28"/>
        </w:rPr>
      </w:pPr>
      <w:r>
        <w:rPr>
          <w:sz w:val="28"/>
          <w:szCs w:val="28"/>
        </w:rPr>
        <w:t>пункт 15 изложить в следующей редакции:</w:t>
      </w:r>
    </w:p>
    <w:tbl>
      <w:tblPr>
        <w:tblW w:w="15041"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678"/>
      </w:tblGrid>
      <w:tr w:rsidR="00C371AD" w:rsidTr="00C371AD">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2.11. Строительство культурно - досуговых центров в </w:t>
            </w:r>
            <w:proofErr w:type="spellStart"/>
            <w:r>
              <w:rPr>
                <w:sz w:val="20"/>
                <w:szCs w:val="20"/>
              </w:rPr>
              <w:t>Пинежском</w:t>
            </w:r>
            <w:proofErr w:type="spellEnd"/>
            <w:r>
              <w:rPr>
                <w:sz w:val="20"/>
                <w:szCs w:val="20"/>
              </w:rPr>
              <w:t xml:space="preserve"> округе Архангельской области</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Администрация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федеральный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678"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Строительство культурно - досугового центра пос. Пинега Архангельской области</w:t>
            </w:r>
            <w:r>
              <w:rPr>
                <w:sz w:val="20"/>
                <w:szCs w:val="20"/>
              </w:rPr>
              <w:br/>
              <w:t>Приобретение сцены в ДК п. Пинега</w:t>
            </w:r>
          </w:p>
        </w:tc>
      </w:tr>
      <w:tr w:rsidR="00C371AD" w:rsidTr="00C371AD">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202204,8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125225,3</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76979,6</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14986,0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9038,3</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5947,7</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217190,8</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134263,6</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82927,3</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rPr>
          <w:sz w:val="28"/>
          <w:szCs w:val="28"/>
        </w:rPr>
      </w:pPr>
    </w:p>
    <w:p w:rsidR="00C371AD" w:rsidRDefault="00C371AD" w:rsidP="00C371AD">
      <w:pPr>
        <w:rPr>
          <w:sz w:val="28"/>
          <w:szCs w:val="28"/>
        </w:rPr>
      </w:pPr>
      <w:r>
        <w:rPr>
          <w:sz w:val="28"/>
          <w:szCs w:val="28"/>
        </w:rPr>
        <w:t>пункт 16 изложить в следующей редакции:</w:t>
      </w:r>
    </w:p>
    <w:tbl>
      <w:tblPr>
        <w:tblW w:w="15183"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820"/>
      </w:tblGrid>
      <w:tr w:rsidR="00C371AD" w:rsidTr="00C371AD">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3.1. Проведение конкурса  "Лучший работник культуры"</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федеральный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Повышение имиджа работника культуры </w:t>
            </w:r>
          </w:p>
        </w:tc>
      </w:tr>
      <w:tr w:rsidR="00C371AD" w:rsidTr="00C371AD">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11,1</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11,1</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36,6</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8,4</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9,4</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9,4</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147,7</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119,5</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9,4</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9,4</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rPr>
          <w:sz w:val="28"/>
          <w:szCs w:val="28"/>
        </w:rPr>
      </w:pPr>
    </w:p>
    <w:p w:rsidR="00C371AD" w:rsidRDefault="00C371AD" w:rsidP="00C371AD">
      <w:pPr>
        <w:jc w:val="both"/>
        <w:rPr>
          <w:sz w:val="28"/>
          <w:szCs w:val="28"/>
        </w:rPr>
      </w:pPr>
      <w:r>
        <w:rPr>
          <w:sz w:val="28"/>
          <w:szCs w:val="28"/>
        </w:rPr>
        <w:t>Пункт «Всего по подпрограмме 1 "</w:t>
      </w:r>
      <w:r>
        <w:rPr>
          <w:bCs/>
          <w:sz w:val="28"/>
          <w:szCs w:val="28"/>
        </w:rPr>
        <w:t xml:space="preserve"> Развитие сферы культуры в </w:t>
      </w:r>
      <w:proofErr w:type="spellStart"/>
      <w:r>
        <w:rPr>
          <w:bCs/>
          <w:sz w:val="28"/>
          <w:szCs w:val="28"/>
        </w:rPr>
        <w:t>Пинежском</w:t>
      </w:r>
      <w:proofErr w:type="spellEnd"/>
      <w:r>
        <w:rPr>
          <w:bCs/>
          <w:sz w:val="28"/>
          <w:szCs w:val="28"/>
        </w:rPr>
        <w:t xml:space="preserve"> муниципальном округе</w:t>
      </w:r>
      <w:r>
        <w:rPr>
          <w:sz w:val="28"/>
          <w:szCs w:val="28"/>
        </w:rPr>
        <w:t xml:space="preserve"> " изложить в следующей редакции:</w:t>
      </w:r>
    </w:p>
    <w:tbl>
      <w:tblPr>
        <w:tblW w:w="15019" w:type="dxa"/>
        <w:tblInd w:w="93" w:type="dxa"/>
        <w:tblLook w:val="04A0" w:firstRow="1" w:lastRow="0" w:firstColumn="1" w:lastColumn="0" w:noHBand="0" w:noVBand="1"/>
      </w:tblPr>
      <w:tblGrid>
        <w:gridCol w:w="4752"/>
        <w:gridCol w:w="2634"/>
        <w:gridCol w:w="1239"/>
        <w:gridCol w:w="980"/>
        <w:gridCol w:w="980"/>
        <w:gridCol w:w="1080"/>
        <w:gridCol w:w="980"/>
        <w:gridCol w:w="2374"/>
      </w:tblGrid>
      <w:tr w:rsidR="00C371AD" w:rsidTr="00C371AD">
        <w:trPr>
          <w:trHeight w:val="388"/>
        </w:trPr>
        <w:tc>
          <w:tcPr>
            <w:tcW w:w="4752"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jc w:val="center"/>
              <w:rPr>
                <w:b/>
                <w:bCs/>
                <w:sz w:val="20"/>
                <w:szCs w:val="20"/>
              </w:rPr>
            </w:pPr>
            <w:r>
              <w:rPr>
                <w:b/>
                <w:bCs/>
                <w:sz w:val="20"/>
                <w:szCs w:val="20"/>
              </w:rPr>
              <w:t xml:space="preserve">Всего по подпрограмме 1 "Развитие сферы культуры в </w:t>
            </w:r>
            <w:proofErr w:type="spellStart"/>
            <w:r>
              <w:rPr>
                <w:b/>
                <w:bCs/>
                <w:sz w:val="20"/>
                <w:szCs w:val="20"/>
              </w:rPr>
              <w:t>Пинежском</w:t>
            </w:r>
            <w:proofErr w:type="spellEnd"/>
            <w:r>
              <w:rPr>
                <w:b/>
                <w:bCs/>
                <w:sz w:val="20"/>
                <w:szCs w:val="20"/>
              </w:rPr>
              <w:t xml:space="preserve"> муниципальном округе"        </w:t>
            </w:r>
          </w:p>
        </w:tc>
        <w:tc>
          <w:tcPr>
            <w:tcW w:w="2634" w:type="dxa"/>
            <w:tcBorders>
              <w:top w:val="single" w:sz="4" w:space="0" w:color="auto"/>
              <w:left w:val="nil"/>
              <w:bottom w:val="single" w:sz="4" w:space="0" w:color="auto"/>
              <w:right w:val="single" w:sz="4" w:space="0" w:color="auto"/>
            </w:tcBorders>
            <w:hideMark/>
          </w:tcPr>
          <w:p w:rsidR="00C371AD" w:rsidRDefault="00C371AD">
            <w:pPr>
              <w:rPr>
                <w:b/>
                <w:bCs/>
                <w:sz w:val="20"/>
                <w:szCs w:val="20"/>
              </w:rPr>
            </w:pPr>
            <w:r>
              <w:rPr>
                <w:b/>
                <w:bCs/>
                <w:sz w:val="20"/>
                <w:szCs w:val="20"/>
              </w:rPr>
              <w:t>федеральный бюджет</w:t>
            </w:r>
          </w:p>
        </w:tc>
        <w:tc>
          <w:tcPr>
            <w:tcW w:w="1239"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1020,7</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1020,7</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10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2374"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jc w:val="center"/>
              <w:rPr>
                <w:b/>
                <w:bCs/>
                <w:sz w:val="20"/>
                <w:szCs w:val="20"/>
              </w:rPr>
            </w:pPr>
            <w:r>
              <w:rPr>
                <w:b/>
                <w:bCs/>
                <w:sz w:val="20"/>
                <w:szCs w:val="20"/>
              </w:rPr>
              <w:t> </w:t>
            </w:r>
          </w:p>
        </w:tc>
      </w:tr>
      <w:tr w:rsidR="00C371AD" w:rsidTr="00C371AD">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63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областной бюджет</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205084,6</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126505,0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77779,6</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800,0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r w:rsidR="00C371AD" w:rsidTr="00C371AD">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63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местный бюджет</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688099,2</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175310,6</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178115,4</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167296,6</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167376,6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r w:rsidR="00C371AD" w:rsidTr="00C371AD">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63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внебюджетные средства</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r w:rsidR="00C371AD" w:rsidTr="00C371AD">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63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итого</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894204,5</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302836,3</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255895,0</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168096,6</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167376,6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bl>
    <w:p w:rsidR="00C371AD" w:rsidRDefault="00C371AD" w:rsidP="00C371AD">
      <w:pPr>
        <w:rPr>
          <w:sz w:val="28"/>
          <w:szCs w:val="28"/>
        </w:rPr>
      </w:pPr>
    </w:p>
    <w:p w:rsidR="00C371AD" w:rsidRDefault="00C371AD" w:rsidP="00C371AD">
      <w:pPr>
        <w:rPr>
          <w:sz w:val="28"/>
          <w:szCs w:val="28"/>
        </w:rPr>
      </w:pPr>
    </w:p>
    <w:p w:rsidR="00C371AD" w:rsidRDefault="00C371AD" w:rsidP="00C371AD">
      <w:pPr>
        <w:rPr>
          <w:sz w:val="28"/>
          <w:szCs w:val="28"/>
        </w:rPr>
      </w:pPr>
      <w:r>
        <w:rPr>
          <w:sz w:val="28"/>
          <w:szCs w:val="28"/>
        </w:rPr>
        <w:lastRenderedPageBreak/>
        <w:t>пункт 20 изложить в следующей редакции:</w:t>
      </w:r>
    </w:p>
    <w:tbl>
      <w:tblPr>
        <w:tblW w:w="15063" w:type="dxa"/>
        <w:tblCellMar>
          <w:left w:w="0" w:type="dxa"/>
          <w:right w:w="0" w:type="dxa"/>
        </w:tblCellMar>
        <w:tblLook w:val="04A0" w:firstRow="1" w:lastRow="0" w:firstColumn="1" w:lastColumn="0" w:noHBand="0" w:noVBand="1"/>
      </w:tblPr>
      <w:tblGrid>
        <w:gridCol w:w="3843"/>
        <w:gridCol w:w="2020"/>
        <w:gridCol w:w="1560"/>
        <w:gridCol w:w="1240"/>
        <w:gridCol w:w="980"/>
        <w:gridCol w:w="980"/>
        <w:gridCol w:w="1080"/>
        <w:gridCol w:w="980"/>
        <w:gridCol w:w="2380"/>
      </w:tblGrid>
      <w:tr w:rsidR="00C371AD" w:rsidTr="00C371AD">
        <w:trPr>
          <w:trHeight w:val="495"/>
        </w:trPr>
        <w:tc>
          <w:tcPr>
            <w:tcW w:w="38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1.2. Проведение ежегодных краеведческих чтений, издание краеведческих книг</w:t>
            </w:r>
          </w:p>
        </w:tc>
        <w:tc>
          <w:tcPr>
            <w:tcW w:w="20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Проведение краеведческих чтений 1 раз в год, выпуск краеведческих книг 2 раз в год. </w:t>
            </w:r>
          </w:p>
        </w:tc>
      </w:tr>
      <w:tr w:rsidR="00C371AD" w:rsidTr="00C371AD">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rPr>
          <w:sz w:val="28"/>
          <w:szCs w:val="28"/>
        </w:rPr>
      </w:pPr>
    </w:p>
    <w:p w:rsidR="00C371AD" w:rsidRDefault="00C371AD" w:rsidP="00C371AD">
      <w:pPr>
        <w:rPr>
          <w:sz w:val="28"/>
          <w:szCs w:val="28"/>
        </w:rPr>
      </w:pPr>
      <w:r>
        <w:rPr>
          <w:sz w:val="28"/>
          <w:szCs w:val="28"/>
        </w:rPr>
        <w:t>пункт 22 изложить в следующей редакции:</w:t>
      </w:r>
    </w:p>
    <w:tbl>
      <w:tblPr>
        <w:tblW w:w="15063" w:type="dxa"/>
        <w:tblCellMar>
          <w:left w:w="0" w:type="dxa"/>
          <w:right w:w="0" w:type="dxa"/>
        </w:tblCellMar>
        <w:tblLook w:val="04A0" w:firstRow="1" w:lastRow="0" w:firstColumn="1" w:lastColumn="0" w:noHBand="0" w:noVBand="1"/>
      </w:tblPr>
      <w:tblGrid>
        <w:gridCol w:w="3843"/>
        <w:gridCol w:w="2020"/>
        <w:gridCol w:w="1560"/>
        <w:gridCol w:w="1240"/>
        <w:gridCol w:w="980"/>
        <w:gridCol w:w="980"/>
        <w:gridCol w:w="1080"/>
        <w:gridCol w:w="980"/>
        <w:gridCol w:w="2380"/>
      </w:tblGrid>
      <w:tr w:rsidR="00C371AD" w:rsidTr="00C371AD">
        <w:trPr>
          <w:trHeight w:val="495"/>
        </w:trPr>
        <w:tc>
          <w:tcPr>
            <w:tcW w:w="38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2.1. Популяризация и сохранение наследия писателя </w:t>
            </w:r>
            <w:proofErr w:type="gramStart"/>
            <w:r>
              <w:rPr>
                <w:sz w:val="20"/>
                <w:szCs w:val="20"/>
              </w:rPr>
              <w:t>-з</w:t>
            </w:r>
            <w:proofErr w:type="gramEnd"/>
            <w:r>
              <w:rPr>
                <w:sz w:val="20"/>
                <w:szCs w:val="20"/>
              </w:rPr>
              <w:t xml:space="preserve">емляка </w:t>
            </w:r>
            <w:proofErr w:type="spellStart"/>
            <w:r>
              <w:rPr>
                <w:sz w:val="20"/>
                <w:szCs w:val="20"/>
              </w:rPr>
              <w:t>Ф.А.Абрамова</w:t>
            </w:r>
            <w:proofErr w:type="spellEnd"/>
            <w:r>
              <w:rPr>
                <w:sz w:val="20"/>
                <w:szCs w:val="20"/>
              </w:rPr>
              <w:t xml:space="preserve">.  </w:t>
            </w:r>
          </w:p>
        </w:tc>
        <w:tc>
          <w:tcPr>
            <w:tcW w:w="20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Популяризация и сохранение наследия писателя </w:t>
            </w:r>
            <w:proofErr w:type="gramStart"/>
            <w:r>
              <w:rPr>
                <w:sz w:val="20"/>
                <w:szCs w:val="20"/>
              </w:rPr>
              <w:t>-з</w:t>
            </w:r>
            <w:proofErr w:type="gramEnd"/>
            <w:r>
              <w:rPr>
                <w:sz w:val="20"/>
                <w:szCs w:val="20"/>
              </w:rPr>
              <w:t xml:space="preserve">емляка </w:t>
            </w:r>
            <w:proofErr w:type="spellStart"/>
            <w:r>
              <w:rPr>
                <w:sz w:val="20"/>
                <w:szCs w:val="20"/>
              </w:rPr>
              <w:t>Ф.А.Абрамова</w:t>
            </w:r>
            <w:proofErr w:type="spellEnd"/>
            <w:r>
              <w:rPr>
                <w:sz w:val="20"/>
                <w:szCs w:val="20"/>
              </w:rPr>
              <w:t xml:space="preserve">. </w:t>
            </w:r>
          </w:p>
        </w:tc>
      </w:tr>
      <w:tr w:rsidR="00C371AD" w:rsidTr="00C371AD">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150,0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rPr>
          <w:sz w:val="28"/>
          <w:szCs w:val="28"/>
        </w:rPr>
      </w:pPr>
    </w:p>
    <w:p w:rsidR="00C371AD" w:rsidRDefault="00C371AD" w:rsidP="00C371AD">
      <w:pPr>
        <w:rPr>
          <w:sz w:val="28"/>
          <w:szCs w:val="28"/>
        </w:rPr>
      </w:pPr>
      <w:r>
        <w:rPr>
          <w:sz w:val="28"/>
          <w:szCs w:val="28"/>
        </w:rPr>
        <w:t>пункт 23 изложить в следующей редакции:</w:t>
      </w:r>
    </w:p>
    <w:tbl>
      <w:tblPr>
        <w:tblW w:w="15063" w:type="dxa"/>
        <w:tblCellMar>
          <w:left w:w="0" w:type="dxa"/>
          <w:right w:w="0" w:type="dxa"/>
        </w:tblCellMar>
        <w:tblLook w:val="04A0" w:firstRow="1" w:lastRow="0" w:firstColumn="1" w:lastColumn="0" w:noHBand="0" w:noVBand="1"/>
      </w:tblPr>
      <w:tblGrid>
        <w:gridCol w:w="3843"/>
        <w:gridCol w:w="2020"/>
        <w:gridCol w:w="1560"/>
        <w:gridCol w:w="1240"/>
        <w:gridCol w:w="980"/>
        <w:gridCol w:w="980"/>
        <w:gridCol w:w="1080"/>
        <w:gridCol w:w="980"/>
        <w:gridCol w:w="2380"/>
      </w:tblGrid>
      <w:tr w:rsidR="00C371AD" w:rsidTr="00C371AD">
        <w:trPr>
          <w:trHeight w:val="495"/>
        </w:trPr>
        <w:tc>
          <w:tcPr>
            <w:tcW w:w="38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3.1. Подключение общедоступных муниципальных библиотек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    </w:t>
            </w:r>
          </w:p>
        </w:tc>
        <w:tc>
          <w:tcPr>
            <w:tcW w:w="20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806,0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806,0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Подключение 3 общедоступных муниципальных библиотек к сети "Интернет"         Организация доступа к электронным базам данных через Интернет  </w:t>
            </w:r>
          </w:p>
        </w:tc>
      </w:tr>
      <w:tr w:rsidR="00C371AD" w:rsidTr="00C371AD">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2400,0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3206,0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806,0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800,0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rPr>
          <w:sz w:val="28"/>
          <w:szCs w:val="28"/>
        </w:rPr>
      </w:pPr>
    </w:p>
    <w:p w:rsidR="00C371AD" w:rsidRDefault="00C371AD" w:rsidP="00C371AD">
      <w:pPr>
        <w:rPr>
          <w:sz w:val="28"/>
          <w:szCs w:val="28"/>
        </w:rPr>
      </w:pPr>
      <w:r>
        <w:rPr>
          <w:sz w:val="28"/>
          <w:szCs w:val="28"/>
        </w:rPr>
        <w:t xml:space="preserve"> пункт 24 изложить в следующей редакции:</w:t>
      </w:r>
    </w:p>
    <w:tbl>
      <w:tblPr>
        <w:tblW w:w="15041" w:type="dxa"/>
        <w:tblInd w:w="93" w:type="dxa"/>
        <w:tblLook w:val="04A0" w:firstRow="1" w:lastRow="0" w:firstColumn="1" w:lastColumn="0" w:noHBand="0" w:noVBand="1"/>
      </w:tblPr>
      <w:tblGrid>
        <w:gridCol w:w="2850"/>
        <w:gridCol w:w="2410"/>
        <w:gridCol w:w="2268"/>
        <w:gridCol w:w="1240"/>
        <w:gridCol w:w="980"/>
        <w:gridCol w:w="980"/>
        <w:gridCol w:w="1080"/>
        <w:gridCol w:w="980"/>
        <w:gridCol w:w="2253"/>
      </w:tblGrid>
      <w:tr w:rsidR="00C371AD" w:rsidTr="00C371AD">
        <w:trPr>
          <w:trHeight w:val="280"/>
        </w:trPr>
        <w:tc>
          <w:tcPr>
            <w:tcW w:w="2850" w:type="dxa"/>
            <w:vMerge w:val="restart"/>
            <w:tcBorders>
              <w:top w:val="single" w:sz="4" w:space="0" w:color="auto"/>
              <w:left w:val="single" w:sz="4" w:space="0" w:color="auto"/>
              <w:bottom w:val="single" w:sz="4" w:space="0" w:color="000000"/>
              <w:right w:val="single" w:sz="4" w:space="0" w:color="auto"/>
            </w:tcBorders>
            <w:hideMark/>
          </w:tcPr>
          <w:p w:rsidR="00C371AD" w:rsidRDefault="00C371AD">
            <w:pPr>
              <w:jc w:val="center"/>
              <w:rPr>
                <w:sz w:val="20"/>
                <w:szCs w:val="20"/>
              </w:rPr>
            </w:pPr>
            <w:r>
              <w:rPr>
                <w:sz w:val="20"/>
                <w:szCs w:val="20"/>
              </w:rPr>
              <w:t xml:space="preserve">3.2. Комплектование книжных фондов сельских библиотек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268" w:type="dxa"/>
            <w:tcBorders>
              <w:top w:val="single" w:sz="4" w:space="0" w:color="auto"/>
              <w:left w:val="nil"/>
              <w:bottom w:val="single" w:sz="4" w:space="0" w:color="auto"/>
              <w:right w:val="single" w:sz="4" w:space="0" w:color="auto"/>
            </w:tcBorders>
            <w:hideMark/>
          </w:tcPr>
          <w:p w:rsidR="00C371AD" w:rsidRDefault="00C371AD">
            <w:pPr>
              <w:rPr>
                <w:sz w:val="20"/>
                <w:szCs w:val="20"/>
              </w:rPr>
            </w:pPr>
            <w:r>
              <w:rPr>
                <w:sz w:val="20"/>
                <w:szCs w:val="20"/>
              </w:rPr>
              <w:t>федеральный бюджет</w:t>
            </w:r>
          </w:p>
        </w:tc>
        <w:tc>
          <w:tcPr>
            <w:tcW w:w="124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608,5</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200,9</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201,2</w:t>
            </w:r>
          </w:p>
        </w:tc>
        <w:tc>
          <w:tcPr>
            <w:tcW w:w="10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206,4</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2253" w:type="dxa"/>
            <w:vMerge w:val="restart"/>
            <w:tcBorders>
              <w:top w:val="single" w:sz="4" w:space="0" w:color="auto"/>
              <w:left w:val="single" w:sz="4" w:space="0" w:color="auto"/>
              <w:bottom w:val="single" w:sz="4" w:space="0" w:color="000000"/>
              <w:right w:val="single" w:sz="4" w:space="0" w:color="auto"/>
            </w:tcBorders>
            <w:hideMark/>
          </w:tcPr>
          <w:p w:rsidR="00C371AD" w:rsidRDefault="00C371AD">
            <w:pPr>
              <w:jc w:val="center"/>
              <w:rPr>
                <w:sz w:val="20"/>
                <w:szCs w:val="20"/>
              </w:rPr>
            </w:pPr>
            <w:r>
              <w:rPr>
                <w:sz w:val="20"/>
                <w:szCs w:val="20"/>
              </w:rPr>
              <w:t>Поступление в библиотеки более 1000 экз. книг в год</w:t>
            </w:r>
          </w:p>
        </w:tc>
      </w:tr>
      <w:tr w:rsidR="00C371AD" w:rsidTr="00C371A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областной бюджет</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1154,6</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768,0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193,0</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193,6</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r w:rsidR="00C371AD" w:rsidTr="00C371AD">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1629,2</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29,6</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537,6</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544,0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518,0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r w:rsidR="00C371AD" w:rsidTr="00C371AD">
        <w:trPr>
          <w:trHeight w:val="54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r w:rsidR="00C371AD" w:rsidTr="00C371AD">
        <w:trPr>
          <w:trHeight w:val="3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итого</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3392,2</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998,5</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931,8</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944,0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518,0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bl>
    <w:p w:rsidR="00C371AD" w:rsidRDefault="00C371AD" w:rsidP="00C371AD">
      <w:pPr>
        <w:jc w:val="both"/>
        <w:rPr>
          <w:sz w:val="28"/>
          <w:szCs w:val="28"/>
        </w:rPr>
      </w:pPr>
    </w:p>
    <w:p w:rsidR="00C371AD" w:rsidRDefault="00C371AD" w:rsidP="00C371AD">
      <w:pPr>
        <w:rPr>
          <w:sz w:val="28"/>
          <w:szCs w:val="28"/>
        </w:rPr>
      </w:pPr>
      <w:r>
        <w:rPr>
          <w:sz w:val="28"/>
          <w:szCs w:val="28"/>
        </w:rPr>
        <w:lastRenderedPageBreak/>
        <w:t>пункт 27 изложить в следующей редакции:</w:t>
      </w:r>
    </w:p>
    <w:tbl>
      <w:tblPr>
        <w:tblW w:w="15063" w:type="dxa"/>
        <w:tblCellMar>
          <w:left w:w="0" w:type="dxa"/>
          <w:right w:w="0" w:type="dxa"/>
        </w:tblCellMar>
        <w:tblLook w:val="04A0" w:firstRow="1" w:lastRow="0" w:firstColumn="1" w:lastColumn="0" w:noHBand="0" w:noVBand="1"/>
      </w:tblPr>
      <w:tblGrid>
        <w:gridCol w:w="3843"/>
        <w:gridCol w:w="2020"/>
        <w:gridCol w:w="1560"/>
        <w:gridCol w:w="1240"/>
        <w:gridCol w:w="980"/>
        <w:gridCol w:w="980"/>
        <w:gridCol w:w="1080"/>
        <w:gridCol w:w="980"/>
        <w:gridCol w:w="2380"/>
      </w:tblGrid>
      <w:tr w:rsidR="00C371AD" w:rsidTr="00C371AD">
        <w:trPr>
          <w:trHeight w:val="495"/>
        </w:trPr>
        <w:tc>
          <w:tcPr>
            <w:tcW w:w="38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3.5. Развитие деятельности библиотечного дела                                                   </w:t>
            </w:r>
          </w:p>
        </w:tc>
        <w:tc>
          <w:tcPr>
            <w:tcW w:w="20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C371AD" w:rsidTr="00C371AD">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199103,9</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49736,0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49789,3</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49789,3</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49789,3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199103,9</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49736,0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49789,3</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49789,3</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49789,3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rPr>
          <w:sz w:val="28"/>
          <w:szCs w:val="28"/>
        </w:rPr>
      </w:pPr>
    </w:p>
    <w:p w:rsidR="00C371AD" w:rsidRDefault="00C371AD" w:rsidP="00C371AD">
      <w:pPr>
        <w:rPr>
          <w:sz w:val="28"/>
          <w:szCs w:val="28"/>
        </w:rPr>
      </w:pPr>
      <w:r>
        <w:rPr>
          <w:sz w:val="28"/>
          <w:szCs w:val="28"/>
        </w:rPr>
        <w:t>пункт 28 изложить в следующей редакции:</w:t>
      </w:r>
    </w:p>
    <w:tbl>
      <w:tblPr>
        <w:tblW w:w="15063" w:type="dxa"/>
        <w:tblCellMar>
          <w:left w:w="0" w:type="dxa"/>
          <w:right w:w="0" w:type="dxa"/>
        </w:tblCellMar>
        <w:tblLook w:val="04A0" w:firstRow="1" w:lastRow="0" w:firstColumn="1" w:lastColumn="0" w:noHBand="0" w:noVBand="1"/>
      </w:tblPr>
      <w:tblGrid>
        <w:gridCol w:w="3843"/>
        <w:gridCol w:w="2020"/>
        <w:gridCol w:w="1560"/>
        <w:gridCol w:w="1240"/>
        <w:gridCol w:w="980"/>
        <w:gridCol w:w="980"/>
        <w:gridCol w:w="1080"/>
        <w:gridCol w:w="980"/>
        <w:gridCol w:w="2380"/>
      </w:tblGrid>
      <w:tr w:rsidR="00C371AD" w:rsidTr="00C371AD">
        <w:trPr>
          <w:trHeight w:val="495"/>
        </w:trPr>
        <w:tc>
          <w:tcPr>
            <w:tcW w:w="38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3.6.  Развитие и укрепление материально-технической базы в  библиотеках </w:t>
            </w:r>
            <w:proofErr w:type="spellStart"/>
            <w:r>
              <w:rPr>
                <w:sz w:val="20"/>
                <w:szCs w:val="20"/>
              </w:rPr>
              <w:t>Пинежского</w:t>
            </w:r>
            <w:proofErr w:type="spellEnd"/>
            <w:r>
              <w:rPr>
                <w:sz w:val="20"/>
                <w:szCs w:val="20"/>
              </w:rPr>
              <w:t xml:space="preserve"> округа</w:t>
            </w:r>
          </w:p>
        </w:tc>
        <w:tc>
          <w:tcPr>
            <w:tcW w:w="20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13481,0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13481,0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C371AD" w:rsidRDefault="00C371AD">
            <w:pPr>
              <w:jc w:val="center"/>
              <w:rPr>
                <w:sz w:val="20"/>
                <w:szCs w:val="20"/>
              </w:rPr>
            </w:pPr>
            <w:r>
              <w:rPr>
                <w:sz w:val="20"/>
                <w:szCs w:val="20"/>
              </w:rPr>
              <w:t xml:space="preserve">Текущие ремонты, улучшение материально технической базы, разработка проектно - сметной документации в библиотеках </w:t>
            </w:r>
            <w:proofErr w:type="spellStart"/>
            <w:r>
              <w:rPr>
                <w:sz w:val="20"/>
                <w:szCs w:val="20"/>
              </w:rPr>
              <w:t>Пинежского</w:t>
            </w:r>
            <w:proofErr w:type="spellEnd"/>
            <w:r>
              <w:rPr>
                <w:sz w:val="20"/>
                <w:szCs w:val="20"/>
              </w:rPr>
              <w:t xml:space="preserve"> округа</w:t>
            </w:r>
          </w:p>
        </w:tc>
      </w:tr>
      <w:tr w:rsidR="00C371AD" w:rsidTr="00C371AD">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2104,5</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1411,5</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346,5</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346,5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rPr>
                <w:sz w:val="20"/>
                <w:szCs w:val="20"/>
              </w:rPr>
            </w:pPr>
            <w:r>
              <w:rPr>
                <w:sz w:val="20"/>
                <w:szCs w:val="20"/>
              </w:rPr>
              <w:t>итого</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15585,5</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13481,0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1411,5</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346,5</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C371AD" w:rsidRDefault="00C371AD">
            <w:pPr>
              <w:jc w:val="right"/>
              <w:rPr>
                <w:sz w:val="20"/>
                <w:szCs w:val="20"/>
              </w:rPr>
            </w:pPr>
            <w:r>
              <w:rPr>
                <w:sz w:val="20"/>
                <w:szCs w:val="20"/>
              </w:rPr>
              <w:t>346,5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jc w:val="both"/>
        <w:rPr>
          <w:sz w:val="28"/>
          <w:szCs w:val="28"/>
        </w:rPr>
      </w:pPr>
    </w:p>
    <w:p w:rsidR="00C371AD" w:rsidRDefault="00C371AD" w:rsidP="00C371AD">
      <w:pPr>
        <w:rPr>
          <w:sz w:val="28"/>
          <w:szCs w:val="28"/>
        </w:rPr>
      </w:pPr>
      <w:r>
        <w:rPr>
          <w:sz w:val="28"/>
          <w:szCs w:val="28"/>
        </w:rPr>
        <w:t>пункт 30 изложить в следующей редакции:</w:t>
      </w:r>
    </w:p>
    <w:tbl>
      <w:tblPr>
        <w:tblW w:w="15041" w:type="dxa"/>
        <w:tblInd w:w="93" w:type="dxa"/>
        <w:tblLook w:val="04A0" w:firstRow="1" w:lastRow="0" w:firstColumn="1" w:lastColumn="0" w:noHBand="0" w:noVBand="1"/>
      </w:tblPr>
      <w:tblGrid>
        <w:gridCol w:w="2850"/>
        <w:gridCol w:w="2410"/>
        <w:gridCol w:w="2268"/>
        <w:gridCol w:w="1240"/>
        <w:gridCol w:w="980"/>
        <w:gridCol w:w="980"/>
        <w:gridCol w:w="1080"/>
        <w:gridCol w:w="980"/>
        <w:gridCol w:w="2253"/>
      </w:tblGrid>
      <w:tr w:rsidR="00C371AD" w:rsidTr="00C371AD">
        <w:trPr>
          <w:trHeight w:val="280"/>
        </w:trPr>
        <w:tc>
          <w:tcPr>
            <w:tcW w:w="2850" w:type="dxa"/>
            <w:vMerge w:val="restart"/>
            <w:tcBorders>
              <w:top w:val="single" w:sz="4" w:space="0" w:color="auto"/>
              <w:left w:val="single" w:sz="4" w:space="0" w:color="auto"/>
              <w:bottom w:val="single" w:sz="4" w:space="0" w:color="000000"/>
              <w:right w:val="single" w:sz="4" w:space="0" w:color="auto"/>
            </w:tcBorders>
            <w:hideMark/>
          </w:tcPr>
          <w:p w:rsidR="00C371AD" w:rsidRDefault="00C371AD">
            <w:pPr>
              <w:jc w:val="center"/>
              <w:rPr>
                <w:sz w:val="20"/>
                <w:szCs w:val="20"/>
              </w:rPr>
            </w:pPr>
            <w:r>
              <w:rPr>
                <w:sz w:val="20"/>
                <w:szCs w:val="20"/>
              </w:rPr>
              <w:t>3.8. Создание модельных муниципальных библиотек</w:t>
            </w:r>
          </w:p>
        </w:tc>
        <w:tc>
          <w:tcPr>
            <w:tcW w:w="2410"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268" w:type="dxa"/>
            <w:tcBorders>
              <w:top w:val="single" w:sz="4" w:space="0" w:color="auto"/>
              <w:left w:val="nil"/>
              <w:bottom w:val="single" w:sz="4" w:space="0" w:color="auto"/>
              <w:right w:val="single" w:sz="4" w:space="0" w:color="auto"/>
            </w:tcBorders>
            <w:hideMark/>
          </w:tcPr>
          <w:p w:rsidR="00C371AD" w:rsidRDefault="00C371AD">
            <w:pPr>
              <w:rPr>
                <w:sz w:val="20"/>
                <w:szCs w:val="20"/>
              </w:rPr>
            </w:pPr>
            <w:r>
              <w:rPr>
                <w:sz w:val="20"/>
                <w:szCs w:val="20"/>
              </w:rPr>
              <w:t>федеральный бюджет</w:t>
            </w:r>
          </w:p>
        </w:tc>
        <w:tc>
          <w:tcPr>
            <w:tcW w:w="124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7840,0</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7840,0</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2253" w:type="dxa"/>
            <w:vMerge w:val="restart"/>
            <w:tcBorders>
              <w:top w:val="single" w:sz="4" w:space="0" w:color="auto"/>
              <w:left w:val="single" w:sz="4" w:space="0" w:color="auto"/>
              <w:bottom w:val="single" w:sz="4" w:space="0" w:color="000000"/>
              <w:right w:val="single" w:sz="4" w:space="0" w:color="auto"/>
            </w:tcBorders>
            <w:hideMark/>
          </w:tcPr>
          <w:p w:rsidR="00C371AD" w:rsidRDefault="00C371AD">
            <w:pPr>
              <w:jc w:val="center"/>
              <w:rPr>
                <w:sz w:val="20"/>
                <w:szCs w:val="20"/>
              </w:rPr>
            </w:pPr>
            <w:r>
              <w:rPr>
                <w:sz w:val="20"/>
                <w:szCs w:val="20"/>
              </w:rPr>
              <w:t>Переоснащены муниципальные библиотеки под модельные стандарты</w:t>
            </w:r>
          </w:p>
        </w:tc>
      </w:tr>
      <w:tr w:rsidR="00C371AD" w:rsidTr="00C371A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областной бюджет</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160,0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160,0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r w:rsidR="00C371AD" w:rsidTr="00C371AD">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323,3</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163,3</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160,0</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r w:rsidR="00C371AD" w:rsidTr="00C371AD">
        <w:trPr>
          <w:trHeight w:val="54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r w:rsidR="00C371AD" w:rsidTr="00C371AD">
        <w:trPr>
          <w:trHeight w:val="3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c>
          <w:tcPr>
            <w:tcW w:w="2268" w:type="dxa"/>
            <w:tcBorders>
              <w:top w:val="nil"/>
              <w:left w:val="nil"/>
              <w:bottom w:val="single" w:sz="4" w:space="0" w:color="auto"/>
              <w:right w:val="single" w:sz="4" w:space="0" w:color="auto"/>
            </w:tcBorders>
            <w:hideMark/>
          </w:tcPr>
          <w:p w:rsidR="00C371AD" w:rsidRDefault="00C371AD">
            <w:pPr>
              <w:rPr>
                <w:sz w:val="20"/>
                <w:szCs w:val="20"/>
              </w:rPr>
            </w:pPr>
            <w:r>
              <w:rPr>
                <w:sz w:val="20"/>
                <w:szCs w:val="20"/>
              </w:rPr>
              <w:t>итого</w:t>
            </w:r>
          </w:p>
        </w:tc>
        <w:tc>
          <w:tcPr>
            <w:tcW w:w="124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8323,3</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8163,3</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160,0</w:t>
            </w:r>
          </w:p>
        </w:tc>
        <w:tc>
          <w:tcPr>
            <w:tcW w:w="10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371AD" w:rsidRDefault="00C371AD">
            <w:pPr>
              <w:rPr>
                <w:sz w:val="20"/>
                <w:szCs w:val="20"/>
              </w:rPr>
            </w:pPr>
          </w:p>
        </w:tc>
      </w:tr>
    </w:tbl>
    <w:p w:rsidR="00C371AD" w:rsidRDefault="00C371AD" w:rsidP="00C371AD">
      <w:pPr>
        <w:jc w:val="both"/>
        <w:rPr>
          <w:sz w:val="28"/>
          <w:szCs w:val="28"/>
        </w:rPr>
      </w:pPr>
    </w:p>
    <w:p w:rsidR="00C371AD" w:rsidRDefault="00C371AD" w:rsidP="00C371AD">
      <w:pPr>
        <w:jc w:val="both"/>
        <w:rPr>
          <w:sz w:val="28"/>
          <w:szCs w:val="28"/>
        </w:rPr>
      </w:pPr>
      <w:r>
        <w:rPr>
          <w:sz w:val="28"/>
          <w:szCs w:val="28"/>
        </w:rPr>
        <w:t xml:space="preserve">Пункт «Всего по подпрограмме </w:t>
      </w:r>
      <w:r>
        <w:rPr>
          <w:bCs/>
          <w:sz w:val="28"/>
          <w:szCs w:val="28"/>
        </w:rPr>
        <w:t xml:space="preserve">2  "Развитие библиотечного дела в </w:t>
      </w:r>
      <w:proofErr w:type="spellStart"/>
      <w:r>
        <w:rPr>
          <w:bCs/>
          <w:sz w:val="28"/>
          <w:szCs w:val="28"/>
        </w:rPr>
        <w:t>Пинежском</w:t>
      </w:r>
      <w:proofErr w:type="spellEnd"/>
      <w:r>
        <w:rPr>
          <w:bCs/>
          <w:sz w:val="28"/>
          <w:szCs w:val="28"/>
        </w:rPr>
        <w:t xml:space="preserve"> муниципальном округе" </w:t>
      </w:r>
      <w:r>
        <w:rPr>
          <w:sz w:val="28"/>
          <w:szCs w:val="28"/>
        </w:rPr>
        <w:t>изложить в следующей редакции:</w:t>
      </w:r>
    </w:p>
    <w:tbl>
      <w:tblPr>
        <w:tblW w:w="15199" w:type="dxa"/>
        <w:tblInd w:w="93" w:type="dxa"/>
        <w:tblLook w:val="04A0" w:firstRow="1" w:lastRow="0" w:firstColumn="1" w:lastColumn="0" w:noHBand="0" w:noVBand="1"/>
      </w:tblPr>
      <w:tblGrid>
        <w:gridCol w:w="4752"/>
        <w:gridCol w:w="2814"/>
        <w:gridCol w:w="1239"/>
        <w:gridCol w:w="980"/>
        <w:gridCol w:w="980"/>
        <w:gridCol w:w="1079"/>
        <w:gridCol w:w="980"/>
        <w:gridCol w:w="2375"/>
      </w:tblGrid>
      <w:tr w:rsidR="00C371AD" w:rsidTr="00C371AD">
        <w:trPr>
          <w:trHeight w:val="281"/>
        </w:trPr>
        <w:tc>
          <w:tcPr>
            <w:tcW w:w="4752" w:type="dxa"/>
            <w:vMerge w:val="restart"/>
            <w:tcBorders>
              <w:top w:val="single" w:sz="4" w:space="0" w:color="auto"/>
              <w:left w:val="single" w:sz="4" w:space="0" w:color="auto"/>
              <w:bottom w:val="single" w:sz="4" w:space="0" w:color="000000"/>
              <w:right w:val="single" w:sz="4" w:space="0" w:color="000000"/>
            </w:tcBorders>
            <w:hideMark/>
          </w:tcPr>
          <w:p w:rsidR="00C371AD" w:rsidRDefault="00C371AD">
            <w:pPr>
              <w:jc w:val="center"/>
              <w:rPr>
                <w:b/>
                <w:bCs/>
                <w:sz w:val="20"/>
                <w:szCs w:val="20"/>
              </w:rPr>
            </w:pPr>
            <w:r>
              <w:rPr>
                <w:b/>
                <w:bCs/>
                <w:sz w:val="20"/>
                <w:szCs w:val="20"/>
              </w:rPr>
              <w:t xml:space="preserve">Всего по подпрограмме № 2  "Развитие библиотечного дела в </w:t>
            </w:r>
            <w:proofErr w:type="spellStart"/>
            <w:r>
              <w:rPr>
                <w:b/>
                <w:bCs/>
                <w:sz w:val="20"/>
                <w:szCs w:val="20"/>
              </w:rPr>
              <w:t>Пинежском</w:t>
            </w:r>
            <w:proofErr w:type="spellEnd"/>
            <w:r>
              <w:rPr>
                <w:b/>
                <w:bCs/>
                <w:sz w:val="20"/>
                <w:szCs w:val="20"/>
              </w:rPr>
              <w:t xml:space="preserve"> муниципальном округе"   </w:t>
            </w:r>
          </w:p>
        </w:tc>
        <w:tc>
          <w:tcPr>
            <w:tcW w:w="2814" w:type="dxa"/>
            <w:tcBorders>
              <w:top w:val="single" w:sz="4" w:space="0" w:color="auto"/>
              <w:left w:val="nil"/>
              <w:bottom w:val="single" w:sz="4" w:space="0" w:color="auto"/>
              <w:right w:val="single" w:sz="4" w:space="0" w:color="auto"/>
            </w:tcBorders>
            <w:hideMark/>
          </w:tcPr>
          <w:p w:rsidR="00C371AD" w:rsidRDefault="00C371AD">
            <w:pPr>
              <w:rPr>
                <w:b/>
                <w:bCs/>
                <w:sz w:val="20"/>
                <w:szCs w:val="20"/>
              </w:rPr>
            </w:pPr>
            <w:proofErr w:type="gramStart"/>
            <w:r>
              <w:rPr>
                <w:b/>
                <w:bCs/>
                <w:sz w:val="20"/>
                <w:szCs w:val="20"/>
              </w:rPr>
              <w:t>федеральной</w:t>
            </w:r>
            <w:proofErr w:type="gramEnd"/>
            <w:r>
              <w:rPr>
                <w:b/>
                <w:bCs/>
                <w:sz w:val="20"/>
                <w:szCs w:val="20"/>
              </w:rPr>
              <w:t xml:space="preserve"> бюджет</w:t>
            </w:r>
          </w:p>
        </w:tc>
        <w:tc>
          <w:tcPr>
            <w:tcW w:w="1239"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8448,5</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8040,9</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201,2</w:t>
            </w:r>
          </w:p>
        </w:tc>
        <w:tc>
          <w:tcPr>
            <w:tcW w:w="1079"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206,4</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2375"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jc w:val="center"/>
              <w:rPr>
                <w:b/>
                <w:bCs/>
                <w:sz w:val="20"/>
                <w:szCs w:val="20"/>
              </w:rPr>
            </w:pPr>
            <w:r>
              <w:rPr>
                <w:b/>
                <w:bCs/>
                <w:sz w:val="20"/>
                <w:szCs w:val="20"/>
              </w:rPr>
              <w:t> </w:t>
            </w:r>
          </w:p>
        </w:tc>
      </w:tr>
      <w:tr w:rsidR="00C371AD" w:rsidTr="00C371AD">
        <w:trPr>
          <w:trHeight w:val="286"/>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C371AD" w:rsidRDefault="00C371AD">
            <w:pPr>
              <w:rPr>
                <w:b/>
                <w:bCs/>
                <w:sz w:val="20"/>
                <w:szCs w:val="20"/>
              </w:rPr>
            </w:pPr>
          </w:p>
        </w:tc>
        <w:tc>
          <w:tcPr>
            <w:tcW w:w="281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областной бюджет</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15751,6</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15365,0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193,0</w:t>
            </w:r>
          </w:p>
        </w:tc>
        <w:tc>
          <w:tcPr>
            <w:tcW w:w="107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193,6</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r w:rsidR="00C371AD" w:rsidTr="00C371AD">
        <w:trPr>
          <w:trHeight w:val="30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C371AD" w:rsidRDefault="00C371AD">
            <w:pPr>
              <w:rPr>
                <w:b/>
                <w:bCs/>
                <w:sz w:val="20"/>
                <w:szCs w:val="20"/>
              </w:rPr>
            </w:pPr>
          </w:p>
        </w:tc>
        <w:tc>
          <w:tcPr>
            <w:tcW w:w="281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местный бюджет</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208120,9</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50318,9</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53388,4</w:t>
            </w:r>
          </w:p>
        </w:tc>
        <w:tc>
          <w:tcPr>
            <w:tcW w:w="107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52169,8</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52243,8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r w:rsidR="00C371AD" w:rsidTr="00C371AD">
        <w:trPr>
          <w:trHeight w:val="252"/>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C371AD" w:rsidRDefault="00C371AD">
            <w:pPr>
              <w:rPr>
                <w:b/>
                <w:bCs/>
                <w:sz w:val="20"/>
                <w:szCs w:val="20"/>
              </w:rPr>
            </w:pPr>
          </w:p>
        </w:tc>
        <w:tc>
          <w:tcPr>
            <w:tcW w:w="281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внебюджетные средства</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107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r w:rsidR="00C371AD" w:rsidTr="00C371AD">
        <w:trPr>
          <w:trHeight w:val="33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C371AD" w:rsidRDefault="00C371AD">
            <w:pPr>
              <w:rPr>
                <w:b/>
                <w:bCs/>
                <w:sz w:val="20"/>
                <w:szCs w:val="20"/>
              </w:rPr>
            </w:pPr>
          </w:p>
        </w:tc>
        <w:tc>
          <w:tcPr>
            <w:tcW w:w="2814"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итого</w:t>
            </w:r>
          </w:p>
        </w:tc>
        <w:tc>
          <w:tcPr>
            <w:tcW w:w="123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232321,0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73724,8</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53782,6</w:t>
            </w:r>
          </w:p>
        </w:tc>
        <w:tc>
          <w:tcPr>
            <w:tcW w:w="1079"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52569,8</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52243,8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r>
    </w:tbl>
    <w:p w:rsidR="00C371AD" w:rsidRDefault="00C371AD" w:rsidP="00C371AD">
      <w:pPr>
        <w:jc w:val="both"/>
        <w:rPr>
          <w:sz w:val="28"/>
          <w:szCs w:val="28"/>
        </w:rPr>
      </w:pPr>
    </w:p>
    <w:p w:rsidR="00C371AD" w:rsidRDefault="00C371AD" w:rsidP="00C371AD">
      <w:pPr>
        <w:rPr>
          <w:sz w:val="28"/>
          <w:szCs w:val="28"/>
        </w:rPr>
      </w:pPr>
      <w:r>
        <w:rPr>
          <w:sz w:val="28"/>
          <w:szCs w:val="28"/>
        </w:rPr>
        <w:t>Пункт «Итого по муниципальной программе» изложить в следующей редакции:</w:t>
      </w:r>
    </w:p>
    <w:tbl>
      <w:tblPr>
        <w:tblW w:w="15200" w:type="dxa"/>
        <w:tblInd w:w="93" w:type="dxa"/>
        <w:tblLook w:val="04A0" w:firstRow="1" w:lastRow="0" w:firstColumn="1" w:lastColumn="0" w:noHBand="0" w:noVBand="1"/>
      </w:tblPr>
      <w:tblGrid>
        <w:gridCol w:w="4751"/>
        <w:gridCol w:w="2815"/>
        <w:gridCol w:w="1240"/>
        <w:gridCol w:w="980"/>
        <w:gridCol w:w="980"/>
        <w:gridCol w:w="1080"/>
        <w:gridCol w:w="980"/>
        <w:gridCol w:w="2374"/>
      </w:tblGrid>
      <w:tr w:rsidR="00C371AD" w:rsidTr="00C371AD">
        <w:trPr>
          <w:trHeight w:val="293"/>
        </w:trPr>
        <w:tc>
          <w:tcPr>
            <w:tcW w:w="4751"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jc w:val="center"/>
              <w:rPr>
                <w:b/>
                <w:bCs/>
                <w:sz w:val="20"/>
                <w:szCs w:val="20"/>
              </w:rPr>
            </w:pPr>
            <w:r>
              <w:rPr>
                <w:b/>
                <w:bCs/>
                <w:sz w:val="20"/>
                <w:szCs w:val="20"/>
              </w:rPr>
              <w:t xml:space="preserve">Итого по муниципальной программе                       </w:t>
            </w:r>
          </w:p>
        </w:tc>
        <w:tc>
          <w:tcPr>
            <w:tcW w:w="2815" w:type="dxa"/>
            <w:tcBorders>
              <w:top w:val="single" w:sz="4" w:space="0" w:color="auto"/>
              <w:left w:val="nil"/>
              <w:bottom w:val="single" w:sz="4" w:space="0" w:color="auto"/>
              <w:right w:val="single" w:sz="4" w:space="0" w:color="auto"/>
            </w:tcBorders>
            <w:hideMark/>
          </w:tcPr>
          <w:p w:rsidR="00C371AD" w:rsidRDefault="00C371AD">
            <w:pPr>
              <w:rPr>
                <w:b/>
                <w:bCs/>
                <w:sz w:val="20"/>
                <w:szCs w:val="20"/>
              </w:rPr>
            </w:pPr>
            <w:r>
              <w:rPr>
                <w:b/>
                <w:bCs/>
                <w:sz w:val="20"/>
                <w:szCs w:val="20"/>
              </w:rPr>
              <w:t>федеральный бюджет</w:t>
            </w:r>
          </w:p>
        </w:tc>
        <w:tc>
          <w:tcPr>
            <w:tcW w:w="124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9469,2</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9061,6</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201,2</w:t>
            </w:r>
          </w:p>
        </w:tc>
        <w:tc>
          <w:tcPr>
            <w:tcW w:w="10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206,4</w:t>
            </w:r>
          </w:p>
        </w:tc>
        <w:tc>
          <w:tcPr>
            <w:tcW w:w="980" w:type="dxa"/>
            <w:tcBorders>
              <w:top w:val="single" w:sz="4" w:space="0" w:color="auto"/>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2374" w:type="dxa"/>
            <w:vMerge w:val="restart"/>
            <w:tcBorders>
              <w:top w:val="single" w:sz="4" w:space="0" w:color="auto"/>
              <w:left w:val="single" w:sz="4" w:space="0" w:color="auto"/>
              <w:bottom w:val="single" w:sz="4" w:space="0" w:color="auto"/>
              <w:right w:val="single" w:sz="4" w:space="0" w:color="auto"/>
            </w:tcBorders>
            <w:hideMark/>
          </w:tcPr>
          <w:p w:rsidR="00C371AD" w:rsidRDefault="00C371AD">
            <w:pPr>
              <w:jc w:val="center"/>
              <w:rPr>
                <w:sz w:val="20"/>
                <w:szCs w:val="20"/>
              </w:rPr>
            </w:pPr>
            <w:r>
              <w:rPr>
                <w:sz w:val="20"/>
                <w:szCs w:val="20"/>
              </w:rPr>
              <w:t> </w:t>
            </w:r>
          </w:p>
        </w:tc>
      </w:tr>
      <w:tr w:rsidR="00C371AD" w:rsidTr="00C371AD">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815"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областной бюджет</w:t>
            </w:r>
          </w:p>
        </w:tc>
        <w:tc>
          <w:tcPr>
            <w:tcW w:w="124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220836,2</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141870,0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77972,6</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993,6</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815"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местный бюджет</w:t>
            </w:r>
          </w:p>
        </w:tc>
        <w:tc>
          <w:tcPr>
            <w:tcW w:w="124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896220,1</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225629,5</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231503,8</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219466,4</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219620,4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815"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внебюджетные средства</w:t>
            </w:r>
          </w:p>
        </w:tc>
        <w:tc>
          <w:tcPr>
            <w:tcW w:w="124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r w:rsidR="00C371AD" w:rsidTr="00C371AD">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b/>
                <w:bCs/>
                <w:sz w:val="20"/>
                <w:szCs w:val="20"/>
              </w:rPr>
            </w:pPr>
          </w:p>
        </w:tc>
        <w:tc>
          <w:tcPr>
            <w:tcW w:w="2815" w:type="dxa"/>
            <w:tcBorders>
              <w:top w:val="nil"/>
              <w:left w:val="nil"/>
              <w:bottom w:val="single" w:sz="4" w:space="0" w:color="auto"/>
              <w:right w:val="single" w:sz="4" w:space="0" w:color="auto"/>
            </w:tcBorders>
            <w:hideMark/>
          </w:tcPr>
          <w:p w:rsidR="00C371AD" w:rsidRDefault="00C371AD">
            <w:pPr>
              <w:rPr>
                <w:b/>
                <w:bCs/>
                <w:sz w:val="20"/>
                <w:szCs w:val="20"/>
              </w:rPr>
            </w:pPr>
            <w:r>
              <w:rPr>
                <w:b/>
                <w:bCs/>
                <w:sz w:val="20"/>
                <w:szCs w:val="20"/>
              </w:rPr>
              <w:t>итого</w:t>
            </w:r>
          </w:p>
        </w:tc>
        <w:tc>
          <w:tcPr>
            <w:tcW w:w="124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1126525,5</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376561,1</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309677,6</w:t>
            </w:r>
          </w:p>
        </w:tc>
        <w:tc>
          <w:tcPr>
            <w:tcW w:w="10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220666,4</w:t>
            </w:r>
          </w:p>
        </w:tc>
        <w:tc>
          <w:tcPr>
            <w:tcW w:w="980" w:type="dxa"/>
            <w:tcBorders>
              <w:top w:val="nil"/>
              <w:left w:val="nil"/>
              <w:bottom w:val="single" w:sz="4" w:space="0" w:color="auto"/>
              <w:right w:val="single" w:sz="4" w:space="0" w:color="auto"/>
            </w:tcBorders>
            <w:hideMark/>
          </w:tcPr>
          <w:p w:rsidR="00C371AD" w:rsidRDefault="00C371AD">
            <w:pPr>
              <w:jc w:val="right"/>
              <w:rPr>
                <w:b/>
                <w:bCs/>
                <w:sz w:val="20"/>
                <w:szCs w:val="20"/>
              </w:rPr>
            </w:pPr>
            <w:r>
              <w:rPr>
                <w:b/>
                <w:bCs/>
                <w:sz w:val="20"/>
                <w:szCs w:val="20"/>
              </w:rPr>
              <w:t>219620,4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71AD" w:rsidRDefault="00C371AD">
            <w:pPr>
              <w:rPr>
                <w:sz w:val="20"/>
                <w:szCs w:val="20"/>
              </w:rPr>
            </w:pPr>
          </w:p>
        </w:tc>
      </w:tr>
    </w:tbl>
    <w:p w:rsidR="00C371AD" w:rsidRDefault="00C371AD" w:rsidP="00C371AD">
      <w:pPr>
        <w:rPr>
          <w:sz w:val="28"/>
          <w:szCs w:val="28"/>
        </w:rPr>
        <w:sectPr w:rsidR="00C371AD">
          <w:pgSz w:w="16840" w:h="11907" w:orient="landscape"/>
          <w:pgMar w:top="1701" w:right="1134" w:bottom="851" w:left="1134" w:header="709" w:footer="709" w:gutter="0"/>
          <w:cols w:space="720"/>
        </w:sectPr>
      </w:pPr>
    </w:p>
    <w:p w:rsidR="006106DD" w:rsidRPr="006106DD" w:rsidRDefault="006106DD" w:rsidP="006106DD">
      <w:pPr>
        <w:pStyle w:val="ac"/>
        <w:rPr>
          <w:i w:val="0"/>
        </w:rPr>
      </w:pPr>
      <w:r w:rsidRPr="006106DD">
        <w:rPr>
          <w:i w:val="0"/>
        </w:rPr>
        <w:lastRenderedPageBreak/>
        <w:t>АДМИНИСТРАЦИЯ</w:t>
      </w:r>
    </w:p>
    <w:p w:rsidR="006106DD" w:rsidRPr="006106DD" w:rsidRDefault="006106DD" w:rsidP="006106DD">
      <w:pPr>
        <w:pStyle w:val="ac"/>
        <w:rPr>
          <w:i w:val="0"/>
        </w:rPr>
      </w:pPr>
      <w:r w:rsidRPr="006106DD">
        <w:rPr>
          <w:i w:val="0"/>
        </w:rPr>
        <w:t>ПИНЕЖСКОГО МУНИЦИПАЛЬНОГО ОКРУГА</w:t>
      </w:r>
    </w:p>
    <w:p w:rsidR="006106DD" w:rsidRPr="006106DD" w:rsidRDefault="006106DD" w:rsidP="006106DD">
      <w:pPr>
        <w:pStyle w:val="ac"/>
        <w:rPr>
          <w:i w:val="0"/>
        </w:rPr>
      </w:pPr>
      <w:r w:rsidRPr="006106DD">
        <w:rPr>
          <w:i w:val="0"/>
        </w:rPr>
        <w:t>АРХАНГЕЛЬСКОЙ ОБЛАСТИ</w:t>
      </w:r>
    </w:p>
    <w:p w:rsidR="006106DD" w:rsidRDefault="006106DD" w:rsidP="006106DD">
      <w:pPr>
        <w:jc w:val="center"/>
        <w:rPr>
          <w:b/>
          <w:bCs/>
          <w:sz w:val="28"/>
          <w:szCs w:val="28"/>
        </w:rPr>
      </w:pPr>
    </w:p>
    <w:p w:rsidR="006106DD" w:rsidRDefault="006106DD" w:rsidP="006106DD">
      <w:pPr>
        <w:jc w:val="center"/>
        <w:rPr>
          <w:b/>
          <w:sz w:val="28"/>
          <w:szCs w:val="28"/>
        </w:rPr>
      </w:pPr>
    </w:p>
    <w:p w:rsidR="006106DD" w:rsidRDefault="006106DD" w:rsidP="006106DD">
      <w:pPr>
        <w:jc w:val="center"/>
        <w:rPr>
          <w:b/>
          <w:sz w:val="28"/>
          <w:szCs w:val="28"/>
        </w:rPr>
      </w:pPr>
      <w:proofErr w:type="gramStart"/>
      <w:r>
        <w:rPr>
          <w:b/>
          <w:sz w:val="28"/>
          <w:szCs w:val="28"/>
        </w:rPr>
        <w:t>П</w:t>
      </w:r>
      <w:proofErr w:type="gramEnd"/>
      <w:r>
        <w:rPr>
          <w:b/>
          <w:sz w:val="28"/>
          <w:szCs w:val="28"/>
        </w:rPr>
        <w:t xml:space="preserve"> О С Т А Н О В Л Е Н И Е</w:t>
      </w:r>
    </w:p>
    <w:p w:rsidR="006106DD" w:rsidRDefault="006106DD" w:rsidP="006106DD">
      <w:pPr>
        <w:jc w:val="center"/>
        <w:rPr>
          <w:sz w:val="28"/>
          <w:szCs w:val="28"/>
        </w:rPr>
      </w:pPr>
    </w:p>
    <w:p w:rsidR="006106DD" w:rsidRDefault="006106DD" w:rsidP="006106DD">
      <w:pPr>
        <w:jc w:val="center"/>
        <w:rPr>
          <w:sz w:val="28"/>
          <w:szCs w:val="28"/>
        </w:rPr>
      </w:pPr>
    </w:p>
    <w:p w:rsidR="006106DD" w:rsidRDefault="006106DD" w:rsidP="006106DD">
      <w:pPr>
        <w:jc w:val="center"/>
        <w:rPr>
          <w:sz w:val="28"/>
          <w:szCs w:val="28"/>
        </w:rPr>
      </w:pPr>
      <w:r>
        <w:rPr>
          <w:sz w:val="28"/>
          <w:szCs w:val="28"/>
        </w:rPr>
        <w:t>от 1 марта 2024 г. № 0056 - па</w:t>
      </w:r>
    </w:p>
    <w:p w:rsidR="006106DD" w:rsidRDefault="006106DD" w:rsidP="006106DD">
      <w:pPr>
        <w:jc w:val="center"/>
        <w:rPr>
          <w:sz w:val="28"/>
          <w:szCs w:val="28"/>
        </w:rPr>
      </w:pPr>
    </w:p>
    <w:p w:rsidR="006106DD" w:rsidRDefault="006106DD" w:rsidP="006106DD">
      <w:pPr>
        <w:jc w:val="center"/>
        <w:rPr>
          <w:sz w:val="28"/>
          <w:szCs w:val="28"/>
        </w:rPr>
      </w:pPr>
    </w:p>
    <w:p w:rsidR="006106DD" w:rsidRDefault="006106DD" w:rsidP="006106DD">
      <w:pPr>
        <w:jc w:val="center"/>
        <w:rPr>
          <w:sz w:val="20"/>
        </w:rPr>
      </w:pPr>
      <w:r>
        <w:t>с. Карпогоры</w:t>
      </w:r>
    </w:p>
    <w:p w:rsidR="006106DD" w:rsidRDefault="006106DD" w:rsidP="006106DD">
      <w:pPr>
        <w:jc w:val="center"/>
        <w:rPr>
          <w:sz w:val="28"/>
          <w:szCs w:val="28"/>
        </w:rPr>
      </w:pPr>
    </w:p>
    <w:p w:rsidR="006106DD" w:rsidRDefault="006106DD" w:rsidP="006106DD">
      <w:pPr>
        <w:jc w:val="center"/>
        <w:rPr>
          <w:sz w:val="28"/>
          <w:szCs w:val="28"/>
        </w:rPr>
      </w:pPr>
    </w:p>
    <w:p w:rsidR="006106DD" w:rsidRDefault="006106DD" w:rsidP="006106DD">
      <w:pPr>
        <w:jc w:val="center"/>
        <w:rPr>
          <w:rFonts w:eastAsia="Calibri"/>
          <w:b/>
          <w:bCs/>
          <w:sz w:val="28"/>
          <w:szCs w:val="28"/>
          <w:lang w:eastAsia="en-US"/>
        </w:rPr>
      </w:pPr>
      <w:r>
        <w:rPr>
          <w:b/>
          <w:sz w:val="28"/>
          <w:szCs w:val="28"/>
        </w:rPr>
        <w:t xml:space="preserve">Об установлении </w:t>
      </w:r>
      <w:r>
        <w:rPr>
          <w:rFonts w:eastAsia="Calibri"/>
          <w:b/>
          <w:bCs/>
          <w:sz w:val="28"/>
          <w:szCs w:val="28"/>
          <w:lang w:eastAsia="en-US"/>
        </w:rPr>
        <w:t xml:space="preserve">платы за пользование жилым помещением </w:t>
      </w:r>
    </w:p>
    <w:p w:rsidR="006106DD" w:rsidRDefault="006106DD" w:rsidP="006106DD">
      <w:pPr>
        <w:jc w:val="center"/>
        <w:rPr>
          <w:rFonts w:eastAsia="Calibri"/>
          <w:b/>
          <w:bCs/>
          <w:sz w:val="28"/>
          <w:szCs w:val="28"/>
          <w:lang w:eastAsia="en-US"/>
        </w:rPr>
      </w:pPr>
      <w:r>
        <w:rPr>
          <w:rFonts w:eastAsia="Calibri"/>
          <w:b/>
          <w:bCs/>
          <w:sz w:val="28"/>
          <w:szCs w:val="28"/>
          <w:lang w:eastAsia="en-US"/>
        </w:rPr>
        <w:t xml:space="preserve">(платы за наем) </w:t>
      </w:r>
      <w:r>
        <w:rPr>
          <w:rFonts w:eastAsia="Calibri"/>
          <w:b/>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Pr>
          <w:rFonts w:eastAsia="Calibri"/>
          <w:b/>
          <w:sz w:val="28"/>
          <w:szCs w:val="28"/>
          <w:lang w:eastAsia="en-US"/>
        </w:rPr>
        <w:t>Пинежского</w:t>
      </w:r>
      <w:proofErr w:type="spellEnd"/>
      <w:r>
        <w:rPr>
          <w:rFonts w:eastAsia="Calibri"/>
          <w:b/>
          <w:sz w:val="28"/>
          <w:szCs w:val="28"/>
          <w:lang w:eastAsia="en-US"/>
        </w:rPr>
        <w:t xml:space="preserve"> муниципального округа Архангельской области</w:t>
      </w:r>
    </w:p>
    <w:p w:rsidR="006106DD" w:rsidRDefault="006106DD" w:rsidP="006106DD">
      <w:pPr>
        <w:pStyle w:val="ae"/>
        <w:jc w:val="center"/>
        <w:rPr>
          <w:b/>
          <w:sz w:val="28"/>
          <w:szCs w:val="28"/>
        </w:rPr>
      </w:pPr>
    </w:p>
    <w:p w:rsidR="006106DD" w:rsidRDefault="006106DD" w:rsidP="006106DD">
      <w:pPr>
        <w:jc w:val="center"/>
        <w:rPr>
          <w:sz w:val="28"/>
          <w:szCs w:val="28"/>
        </w:rPr>
      </w:pPr>
    </w:p>
    <w:p w:rsidR="006106DD" w:rsidRDefault="006106DD" w:rsidP="006106DD">
      <w:pPr>
        <w:jc w:val="center"/>
        <w:rPr>
          <w:sz w:val="28"/>
          <w:szCs w:val="28"/>
        </w:rPr>
      </w:pPr>
    </w:p>
    <w:p w:rsidR="006106DD" w:rsidRDefault="006106DD" w:rsidP="006106DD">
      <w:pPr>
        <w:ind w:firstLine="708"/>
        <w:jc w:val="both"/>
        <w:rPr>
          <w:sz w:val="28"/>
          <w:szCs w:val="28"/>
        </w:rPr>
      </w:pPr>
      <w:proofErr w:type="gramStart"/>
      <w:r>
        <w:rPr>
          <w:rFonts w:eastAsia="Calibri"/>
          <w:sz w:val="28"/>
          <w:szCs w:val="28"/>
          <w:lang w:eastAsia="en-US"/>
        </w:rPr>
        <w:t xml:space="preserve">В соответствии с Жилищным кодексом Российской Федерации, главой 35 Гражданского кодекса Российской Федерации, </w:t>
      </w:r>
      <w:r>
        <w:rPr>
          <w:sz w:val="28"/>
          <w:szCs w:val="28"/>
        </w:rPr>
        <w:t xml:space="preserve">Решением Собрание депутатов </w:t>
      </w:r>
      <w:proofErr w:type="spellStart"/>
      <w:r>
        <w:rPr>
          <w:sz w:val="28"/>
          <w:szCs w:val="28"/>
        </w:rPr>
        <w:t>Пинежского</w:t>
      </w:r>
      <w:proofErr w:type="spellEnd"/>
      <w:r>
        <w:rPr>
          <w:sz w:val="28"/>
          <w:szCs w:val="28"/>
        </w:rPr>
        <w:t xml:space="preserve"> муниципального округа № 77 от 16.02.2024 «Об утверждении Положения о п</w:t>
      </w:r>
      <w:r>
        <w:rPr>
          <w:bCs/>
          <w:sz w:val="28"/>
          <w:szCs w:val="28"/>
        </w:rPr>
        <w:t>орядке</w:t>
      </w:r>
      <w:r>
        <w:rPr>
          <w:sz w:val="28"/>
          <w:szCs w:val="28"/>
        </w:rPr>
        <w:t xml:space="preserve"> исчисления, сроках, размерах и условиях</w:t>
      </w:r>
      <w:r>
        <w:rPr>
          <w:b/>
        </w:rPr>
        <w:t xml:space="preserve"> </w:t>
      </w:r>
      <w:r>
        <w:rPr>
          <w:sz w:val="28"/>
          <w:szCs w:val="28"/>
        </w:rPr>
        <w:t xml:space="preserve">внесения платы за пользование жилым помещением (плате за наем) </w:t>
      </w:r>
      <w:r>
        <w:rPr>
          <w:rFonts w:eastAsia="Calibri"/>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Pr>
          <w:rFonts w:eastAsia="Calibri"/>
          <w:sz w:val="28"/>
          <w:szCs w:val="28"/>
          <w:lang w:eastAsia="en-US"/>
        </w:rPr>
        <w:t>Пинежского</w:t>
      </w:r>
      <w:proofErr w:type="spellEnd"/>
      <w:r>
        <w:rPr>
          <w:rFonts w:eastAsia="Calibri"/>
          <w:sz w:val="28"/>
          <w:szCs w:val="28"/>
          <w:lang w:eastAsia="en-US"/>
        </w:rPr>
        <w:t xml:space="preserve"> муниципального округа Архангельской области»,</w:t>
      </w:r>
      <w:r>
        <w:rPr>
          <w:sz w:val="28"/>
          <w:szCs w:val="28"/>
        </w:rPr>
        <w:t xml:space="preserve"> Уставом </w:t>
      </w:r>
      <w:proofErr w:type="spellStart"/>
      <w:r>
        <w:rPr>
          <w:sz w:val="28"/>
          <w:szCs w:val="28"/>
        </w:rPr>
        <w:t>Пинежского</w:t>
      </w:r>
      <w:proofErr w:type="spellEnd"/>
      <w:r>
        <w:rPr>
          <w:sz w:val="28"/>
          <w:szCs w:val="28"/>
        </w:rPr>
        <w:t xml:space="preserve"> муниципального</w:t>
      </w:r>
      <w:proofErr w:type="gramEnd"/>
      <w:r>
        <w:rPr>
          <w:sz w:val="28"/>
          <w:szCs w:val="28"/>
        </w:rPr>
        <w:t xml:space="preserve"> округа Архангельской области</w:t>
      </w:r>
      <w:r>
        <w:rPr>
          <w:rFonts w:eastAsia="Calibri"/>
          <w:sz w:val="28"/>
          <w:szCs w:val="28"/>
          <w:lang w:eastAsia="en-US"/>
        </w:rPr>
        <w:t>,</w:t>
      </w:r>
      <w:r>
        <w:rPr>
          <w:sz w:val="28"/>
          <w:szCs w:val="28"/>
        </w:rPr>
        <w:t xml:space="preserve">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6106DD" w:rsidRDefault="006106DD" w:rsidP="006106DD">
      <w:pPr>
        <w:ind w:firstLine="708"/>
        <w:jc w:val="both"/>
        <w:rPr>
          <w:b/>
          <w:sz w:val="28"/>
          <w:szCs w:val="28"/>
        </w:rPr>
      </w:pPr>
      <w:proofErr w:type="gramStart"/>
      <w:r>
        <w:rPr>
          <w:b/>
          <w:sz w:val="28"/>
          <w:szCs w:val="28"/>
        </w:rPr>
        <w:t>п</w:t>
      </w:r>
      <w:proofErr w:type="gramEnd"/>
      <w:r>
        <w:rPr>
          <w:b/>
          <w:sz w:val="28"/>
          <w:szCs w:val="28"/>
        </w:rPr>
        <w:t xml:space="preserve"> о с т а н о в л я е т: </w:t>
      </w:r>
    </w:p>
    <w:p w:rsidR="006106DD" w:rsidRDefault="006106DD" w:rsidP="006106DD">
      <w:pPr>
        <w:shd w:val="clear" w:color="auto" w:fill="FFFFFF"/>
        <w:ind w:left="43" w:firstLine="665"/>
        <w:jc w:val="both"/>
        <w:rPr>
          <w:rFonts w:eastAsia="Calibri"/>
          <w:sz w:val="28"/>
          <w:szCs w:val="28"/>
          <w:lang w:eastAsia="en-US"/>
        </w:rPr>
      </w:pPr>
      <w:r>
        <w:rPr>
          <w:rFonts w:eastAsia="Calibri"/>
          <w:sz w:val="28"/>
          <w:szCs w:val="28"/>
          <w:lang w:eastAsia="en-US"/>
        </w:rPr>
        <w:t>Установить и ввести в действие размер</w:t>
      </w:r>
      <w:r>
        <w:rPr>
          <w:sz w:val="28"/>
          <w:szCs w:val="28"/>
        </w:rPr>
        <w:t xml:space="preserve"> платы </w:t>
      </w:r>
      <w:r>
        <w:rPr>
          <w:rFonts w:eastAsia="Calibri"/>
          <w:bCs/>
          <w:sz w:val="28"/>
          <w:szCs w:val="28"/>
          <w:lang w:eastAsia="en-US"/>
        </w:rPr>
        <w:t xml:space="preserve">за пользование жилым помещением (платы за наем) </w:t>
      </w:r>
      <w:r>
        <w:rPr>
          <w:rFonts w:eastAsia="Calibri"/>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Pr>
          <w:rFonts w:eastAsia="Calibri"/>
          <w:sz w:val="28"/>
          <w:szCs w:val="28"/>
          <w:lang w:eastAsia="en-US"/>
        </w:rPr>
        <w:t>Пинежского</w:t>
      </w:r>
      <w:proofErr w:type="spellEnd"/>
      <w:r>
        <w:rPr>
          <w:rFonts w:eastAsia="Calibri"/>
          <w:sz w:val="28"/>
          <w:szCs w:val="28"/>
          <w:lang w:eastAsia="en-US"/>
        </w:rPr>
        <w:t xml:space="preserve"> муниципального округа Архангельской области.</w:t>
      </w:r>
    </w:p>
    <w:p w:rsidR="006106DD" w:rsidRDefault="006106DD" w:rsidP="006106DD">
      <w:pPr>
        <w:ind w:left="75" w:firstLine="645"/>
        <w:jc w:val="both"/>
        <w:rPr>
          <w:sz w:val="28"/>
          <w:szCs w:val="28"/>
        </w:rPr>
      </w:pPr>
    </w:p>
    <w:p w:rsidR="006106DD" w:rsidRDefault="006106DD" w:rsidP="006106DD">
      <w:pPr>
        <w:ind w:left="75" w:firstLine="645"/>
        <w:jc w:val="both"/>
        <w:rPr>
          <w:sz w:val="28"/>
          <w:szCs w:val="28"/>
        </w:rPr>
      </w:pPr>
    </w:p>
    <w:p w:rsidR="006106DD" w:rsidRDefault="006106DD" w:rsidP="006106DD">
      <w:pPr>
        <w:ind w:left="75" w:firstLine="645"/>
        <w:jc w:val="both"/>
        <w:rPr>
          <w:sz w:val="28"/>
          <w:szCs w:val="28"/>
        </w:rPr>
      </w:pPr>
    </w:p>
    <w:p w:rsidR="006106DD" w:rsidRDefault="006106DD" w:rsidP="006106DD">
      <w:pPr>
        <w:jc w:val="both"/>
        <w:rPr>
          <w:sz w:val="28"/>
          <w:szCs w:val="28"/>
        </w:rPr>
      </w:pPr>
      <w:proofErr w:type="gramStart"/>
      <w:r>
        <w:rPr>
          <w:sz w:val="28"/>
          <w:szCs w:val="28"/>
        </w:rPr>
        <w:t>Исполняющий</w:t>
      </w:r>
      <w:proofErr w:type="gramEnd"/>
      <w:r>
        <w:rPr>
          <w:sz w:val="28"/>
          <w:szCs w:val="28"/>
        </w:rPr>
        <w:t xml:space="preserve"> обязанности</w:t>
      </w:r>
    </w:p>
    <w:p w:rsidR="006106DD" w:rsidRDefault="006106DD" w:rsidP="006106DD">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C371AD" w:rsidRDefault="00C371AD" w:rsidP="00EE063E">
      <w:pPr>
        <w:rPr>
          <w:rFonts w:eastAsia="Calibri"/>
        </w:rPr>
      </w:pPr>
    </w:p>
    <w:p w:rsidR="006106DD" w:rsidRDefault="006106DD" w:rsidP="00EE063E">
      <w:pPr>
        <w:rPr>
          <w:rFonts w:eastAsia="Calibri"/>
        </w:rPr>
        <w:sectPr w:rsidR="006106DD" w:rsidSect="004447BD">
          <w:pgSz w:w="11906" w:h="16838"/>
          <w:pgMar w:top="1134" w:right="851" w:bottom="1134" w:left="1701" w:header="709" w:footer="709" w:gutter="0"/>
          <w:cols w:space="708"/>
          <w:docGrid w:linePitch="360"/>
        </w:sectPr>
      </w:pPr>
    </w:p>
    <w:p w:rsidR="006106DD" w:rsidRDefault="006106DD" w:rsidP="00EE063E">
      <w:pPr>
        <w:rPr>
          <w:rFonts w:eastAsia="Calibri"/>
        </w:rPr>
      </w:pPr>
    </w:p>
    <w:tbl>
      <w:tblPr>
        <w:tblW w:w="0" w:type="auto"/>
        <w:tblLook w:val="04A0" w:firstRow="1" w:lastRow="0" w:firstColumn="1" w:lastColumn="0" w:noHBand="0" w:noVBand="1"/>
      </w:tblPr>
      <w:tblGrid>
        <w:gridCol w:w="9710"/>
        <w:gridCol w:w="5076"/>
      </w:tblGrid>
      <w:tr w:rsidR="006106DD" w:rsidTr="006106DD">
        <w:tc>
          <w:tcPr>
            <w:tcW w:w="10008" w:type="dxa"/>
          </w:tcPr>
          <w:p w:rsidR="006106DD" w:rsidRDefault="006106DD">
            <w:pPr>
              <w:widowControl w:val="0"/>
              <w:autoSpaceDE w:val="0"/>
              <w:autoSpaceDN w:val="0"/>
              <w:adjustRightInd w:val="0"/>
              <w:jc w:val="center"/>
              <w:rPr>
                <w:rFonts w:eastAsia="Calibri"/>
                <w:b/>
                <w:bCs/>
                <w:sz w:val="26"/>
                <w:szCs w:val="26"/>
                <w:lang w:eastAsia="en-US"/>
              </w:rPr>
            </w:pPr>
          </w:p>
        </w:tc>
        <w:tc>
          <w:tcPr>
            <w:tcW w:w="5175" w:type="dxa"/>
            <w:hideMark/>
          </w:tcPr>
          <w:p w:rsidR="006106DD" w:rsidRDefault="006106DD">
            <w:pPr>
              <w:jc w:val="right"/>
              <w:rPr>
                <w:lang w:eastAsia="en-US"/>
              </w:rPr>
            </w:pPr>
            <w:r>
              <w:rPr>
                <w:lang w:eastAsia="en-US"/>
              </w:rPr>
              <w:t>ПРИЛОЖЕНИЕ № 1</w:t>
            </w:r>
          </w:p>
          <w:p w:rsidR="006106DD" w:rsidRDefault="006106DD">
            <w:pPr>
              <w:jc w:val="right"/>
              <w:rPr>
                <w:lang w:eastAsia="en-US"/>
              </w:rPr>
            </w:pPr>
            <w:r>
              <w:rPr>
                <w:lang w:eastAsia="en-US"/>
              </w:rPr>
              <w:t xml:space="preserve">к постановлению администрации  </w:t>
            </w:r>
          </w:p>
          <w:p w:rsidR="006106DD" w:rsidRDefault="006106DD">
            <w:pPr>
              <w:jc w:val="right"/>
              <w:rPr>
                <w:lang w:eastAsia="en-US"/>
              </w:rPr>
            </w:pPr>
            <w:proofErr w:type="spellStart"/>
            <w:r>
              <w:rPr>
                <w:lang w:eastAsia="en-US"/>
              </w:rPr>
              <w:t>Пинежского</w:t>
            </w:r>
            <w:proofErr w:type="spellEnd"/>
            <w:r>
              <w:rPr>
                <w:lang w:eastAsia="en-US"/>
              </w:rPr>
              <w:t xml:space="preserve"> муниципального округа </w:t>
            </w:r>
          </w:p>
          <w:p w:rsidR="006106DD" w:rsidRDefault="006106DD">
            <w:pPr>
              <w:jc w:val="right"/>
              <w:rPr>
                <w:lang w:eastAsia="en-US"/>
              </w:rPr>
            </w:pPr>
            <w:r>
              <w:rPr>
                <w:lang w:eastAsia="en-US"/>
              </w:rPr>
              <w:t xml:space="preserve">Архангельской области     </w:t>
            </w:r>
          </w:p>
          <w:p w:rsidR="006106DD" w:rsidRDefault="006106DD">
            <w:pPr>
              <w:widowControl w:val="0"/>
              <w:autoSpaceDE w:val="0"/>
              <w:autoSpaceDN w:val="0"/>
              <w:adjustRightInd w:val="0"/>
              <w:jc w:val="right"/>
              <w:rPr>
                <w:rFonts w:eastAsia="Calibri"/>
                <w:b/>
                <w:bCs/>
                <w:sz w:val="26"/>
                <w:szCs w:val="26"/>
                <w:lang w:eastAsia="en-US"/>
              </w:rPr>
            </w:pPr>
            <w:r>
              <w:rPr>
                <w:lang w:eastAsia="en-US"/>
              </w:rPr>
              <w:t xml:space="preserve">от 1 марта 2024 года № 0056-па  </w:t>
            </w:r>
          </w:p>
        </w:tc>
      </w:tr>
    </w:tbl>
    <w:p w:rsidR="006106DD" w:rsidRDefault="006106DD" w:rsidP="006106DD">
      <w:pPr>
        <w:jc w:val="center"/>
        <w:rPr>
          <w:rFonts w:eastAsia="Calibri"/>
          <w:b/>
          <w:bCs/>
          <w:sz w:val="26"/>
          <w:szCs w:val="26"/>
          <w:lang w:eastAsia="en-US"/>
        </w:rPr>
      </w:pPr>
      <w:r>
        <w:rPr>
          <w:rFonts w:eastAsia="Calibri"/>
          <w:b/>
          <w:bCs/>
          <w:sz w:val="26"/>
          <w:szCs w:val="26"/>
          <w:lang w:eastAsia="en-US"/>
        </w:rPr>
        <w:t>РАЗМЕР</w:t>
      </w:r>
    </w:p>
    <w:p w:rsidR="006106DD" w:rsidRDefault="006106DD" w:rsidP="006106DD">
      <w:pPr>
        <w:jc w:val="center"/>
        <w:rPr>
          <w:rFonts w:eastAsia="Calibri"/>
          <w:sz w:val="16"/>
          <w:szCs w:val="16"/>
          <w:lang w:eastAsia="en-US"/>
        </w:rPr>
      </w:pPr>
      <w:r>
        <w:rPr>
          <w:rFonts w:eastAsia="Calibri"/>
          <w:b/>
          <w:bCs/>
          <w:sz w:val="28"/>
          <w:szCs w:val="28"/>
          <w:lang w:eastAsia="en-US"/>
        </w:rPr>
        <w:t>платы за пользование  жилым помещением (платы за наем)</w:t>
      </w:r>
      <w:r>
        <w:rPr>
          <w:rFonts w:eastAsia="Calibri"/>
          <w:b/>
          <w:bCs/>
          <w:sz w:val="27"/>
          <w:szCs w:val="27"/>
          <w:lang w:eastAsia="en-US"/>
        </w:rPr>
        <w:t xml:space="preserve"> </w:t>
      </w:r>
      <w:r>
        <w:rPr>
          <w:rFonts w:eastAsia="Calibri"/>
          <w:b/>
          <w:sz w:val="28"/>
          <w:szCs w:val="28"/>
          <w:lang w:eastAsia="en-US"/>
        </w:rPr>
        <w:t xml:space="preserve">для нанимателей жилых помещений по договорам коммерческого найма муниципального жилищного фонда </w:t>
      </w:r>
      <w:proofErr w:type="spellStart"/>
      <w:r>
        <w:rPr>
          <w:rFonts w:eastAsia="Calibri"/>
          <w:b/>
          <w:sz w:val="28"/>
          <w:szCs w:val="28"/>
          <w:lang w:eastAsia="en-US"/>
        </w:rPr>
        <w:t>Пинежского</w:t>
      </w:r>
      <w:proofErr w:type="spellEnd"/>
      <w:r>
        <w:rPr>
          <w:rFonts w:eastAsia="Calibri"/>
          <w:b/>
          <w:sz w:val="28"/>
          <w:szCs w:val="28"/>
          <w:lang w:eastAsia="en-US"/>
        </w:rPr>
        <w:t xml:space="preserve"> муниципального округа Архангельской области</w:t>
      </w:r>
      <w:r>
        <w:rPr>
          <w:rFonts w:eastAsia="Calibri"/>
          <w:b/>
          <w:sz w:val="27"/>
          <w:szCs w:val="27"/>
          <w:lang w:eastAsia="en-US"/>
        </w:rPr>
        <w:t xml:space="preserve"> </w:t>
      </w:r>
    </w:p>
    <w:p w:rsidR="006106DD" w:rsidRDefault="006106DD" w:rsidP="006106DD">
      <w:pPr>
        <w:jc w:val="right"/>
        <w:rPr>
          <w:rFonts w:eastAsia="Calibri"/>
          <w:sz w:val="22"/>
          <w:szCs w:val="22"/>
          <w:lang w:eastAsia="en-US"/>
        </w:rPr>
      </w:pPr>
      <w:r>
        <w:rPr>
          <w:rFonts w:eastAsia="Calibri"/>
          <w:sz w:val="22"/>
          <w:szCs w:val="22"/>
          <w:lang w:eastAsia="en-US"/>
        </w:rPr>
        <w:t xml:space="preserve">(рублей за </w:t>
      </w:r>
      <w:smartTag w:uri="urn:schemas-microsoft-com:office:smarttags" w:element="metricconverter">
        <w:smartTagPr>
          <w:attr w:name="ProductID" w:val="1 кв. м"/>
        </w:smartTagPr>
        <w:r>
          <w:rPr>
            <w:rFonts w:eastAsia="Calibri"/>
            <w:sz w:val="22"/>
            <w:szCs w:val="22"/>
            <w:lang w:eastAsia="en-US"/>
          </w:rPr>
          <w:t>1 кв. м</w:t>
        </w:r>
      </w:smartTag>
      <w:r>
        <w:rPr>
          <w:rFonts w:eastAsia="Calibri"/>
          <w:sz w:val="22"/>
          <w:szCs w:val="22"/>
          <w:lang w:eastAsia="en-US"/>
        </w:rPr>
        <w:t xml:space="preserve"> общей площади жилого помещения в месяц)</w:t>
      </w:r>
    </w:p>
    <w:p w:rsidR="006106DD" w:rsidRDefault="006106DD" w:rsidP="006106DD">
      <w:pPr>
        <w:jc w:val="right"/>
        <w:rPr>
          <w:rFonts w:eastAsia="Calibri"/>
          <w:sz w:val="22"/>
          <w:szCs w:val="22"/>
          <w:lang w:eastAsia="en-US"/>
        </w:rPr>
      </w:pPr>
    </w:p>
    <w:tbl>
      <w:tblPr>
        <w:tblW w:w="15870" w:type="dxa"/>
        <w:tblInd w:w="-318" w:type="dxa"/>
        <w:tblLayout w:type="fixed"/>
        <w:tblLook w:val="04A0" w:firstRow="1" w:lastRow="0" w:firstColumn="1" w:lastColumn="0" w:noHBand="0" w:noVBand="1"/>
      </w:tblPr>
      <w:tblGrid>
        <w:gridCol w:w="569"/>
        <w:gridCol w:w="710"/>
        <w:gridCol w:w="992"/>
        <w:gridCol w:w="992"/>
        <w:gridCol w:w="1559"/>
        <w:gridCol w:w="1133"/>
        <w:gridCol w:w="1274"/>
        <w:gridCol w:w="1275"/>
        <w:gridCol w:w="1133"/>
        <w:gridCol w:w="47"/>
        <w:gridCol w:w="1087"/>
        <w:gridCol w:w="94"/>
        <w:gridCol w:w="1181"/>
        <w:gridCol w:w="1275"/>
        <w:gridCol w:w="1274"/>
        <w:gridCol w:w="1275"/>
      </w:tblGrid>
      <w:tr w:rsidR="006106DD" w:rsidTr="006106DD">
        <w:trPr>
          <w:trHeight w:val="345"/>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 xml:space="preserve">N </w:t>
            </w:r>
            <w:proofErr w:type="gramStart"/>
            <w:r>
              <w:rPr>
                <w:sz w:val="18"/>
                <w:szCs w:val="18"/>
              </w:rPr>
              <w:t>п</w:t>
            </w:r>
            <w:proofErr w:type="gramEnd"/>
            <w:r>
              <w:rPr>
                <w:sz w:val="18"/>
                <w:szCs w:val="18"/>
              </w:rPr>
              <w:t>/п</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6106DD" w:rsidRDefault="006106DD">
            <w:pPr>
              <w:ind w:left="-102" w:right="-130"/>
              <w:jc w:val="center"/>
              <w:rPr>
                <w:sz w:val="18"/>
                <w:szCs w:val="18"/>
              </w:rPr>
            </w:pPr>
            <w:r>
              <w:rPr>
                <w:sz w:val="18"/>
                <w:szCs w:val="18"/>
              </w:rPr>
              <w:t xml:space="preserve">базовый размер платы за </w:t>
            </w:r>
            <w:proofErr w:type="spellStart"/>
            <w:r>
              <w:rPr>
                <w:sz w:val="18"/>
                <w:szCs w:val="18"/>
              </w:rPr>
              <w:t>пользова-ние</w:t>
            </w:r>
            <w:proofErr w:type="spellEnd"/>
            <w:r>
              <w:rPr>
                <w:sz w:val="18"/>
                <w:szCs w:val="18"/>
              </w:rPr>
              <w:t xml:space="preserve"> </w:t>
            </w:r>
            <w:proofErr w:type="gramStart"/>
            <w:r>
              <w:rPr>
                <w:sz w:val="18"/>
                <w:szCs w:val="18"/>
              </w:rPr>
              <w:t>жилым</w:t>
            </w:r>
            <w:proofErr w:type="gramEnd"/>
            <w:r>
              <w:rPr>
                <w:sz w:val="18"/>
                <w:szCs w:val="18"/>
              </w:rPr>
              <w:t xml:space="preserve"> </w:t>
            </w:r>
            <w:proofErr w:type="spellStart"/>
            <w:r>
              <w:rPr>
                <w:sz w:val="18"/>
                <w:szCs w:val="18"/>
              </w:rPr>
              <w:t>помеще-нием</w:t>
            </w:r>
            <w:proofErr w:type="spellEnd"/>
            <w:r>
              <w:rPr>
                <w:b/>
                <w:sz w:val="18"/>
                <w:szCs w:val="18"/>
              </w:rPr>
              <w:t xml:space="preserve"> </w:t>
            </w:r>
          </w:p>
          <w:p w:rsidR="006106DD" w:rsidRDefault="006106DD">
            <w:pPr>
              <w:widowControl w:val="0"/>
              <w:autoSpaceDE w:val="0"/>
              <w:autoSpaceDN w:val="0"/>
              <w:adjustRightInd w:val="0"/>
              <w:ind w:left="-102" w:right="-130"/>
              <w:jc w:val="cente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jc w:val="center"/>
              <w:rPr>
                <w:sz w:val="18"/>
                <w:szCs w:val="18"/>
              </w:rPr>
            </w:pPr>
            <w:r>
              <w:rPr>
                <w:sz w:val="18"/>
                <w:szCs w:val="18"/>
              </w:rPr>
              <w:t>К</w:t>
            </w:r>
            <w:proofErr w:type="gramStart"/>
            <w:r>
              <w:rPr>
                <w:sz w:val="18"/>
                <w:szCs w:val="18"/>
              </w:rPr>
              <w:t>1</w:t>
            </w:r>
            <w:proofErr w:type="gramEnd"/>
            <w:r>
              <w:rPr>
                <w:sz w:val="18"/>
                <w:szCs w:val="18"/>
              </w:rPr>
              <w:t xml:space="preserve">- </w:t>
            </w:r>
          </w:p>
          <w:p w:rsidR="006106DD" w:rsidRDefault="006106DD">
            <w:pPr>
              <w:widowControl w:val="0"/>
              <w:autoSpaceDE w:val="0"/>
              <w:autoSpaceDN w:val="0"/>
              <w:adjustRightInd w:val="0"/>
              <w:ind w:left="-108" w:right="-77"/>
              <w:jc w:val="center"/>
              <w:rPr>
                <w:sz w:val="18"/>
                <w:szCs w:val="18"/>
              </w:rPr>
            </w:pPr>
            <w:r>
              <w:rPr>
                <w:sz w:val="18"/>
                <w:szCs w:val="18"/>
              </w:rPr>
              <w:t xml:space="preserve">коэффициент категории капитальности </w:t>
            </w:r>
            <w:proofErr w:type="gramStart"/>
            <w:r>
              <w:rPr>
                <w:sz w:val="18"/>
                <w:szCs w:val="18"/>
              </w:rPr>
              <w:t>много-квартирных</w:t>
            </w:r>
            <w:proofErr w:type="gramEnd"/>
            <w:r>
              <w:rPr>
                <w:sz w:val="18"/>
                <w:szCs w:val="18"/>
              </w:rPr>
              <w:t xml:space="preserve"> домов</w:t>
            </w:r>
          </w:p>
        </w:tc>
        <w:tc>
          <w:tcPr>
            <w:tcW w:w="255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К</w:t>
            </w:r>
            <w:proofErr w:type="gramStart"/>
            <w:r>
              <w:rPr>
                <w:sz w:val="18"/>
                <w:szCs w:val="18"/>
              </w:rPr>
              <w:t>2</w:t>
            </w:r>
            <w:proofErr w:type="gramEnd"/>
            <w:r>
              <w:rPr>
                <w:sz w:val="18"/>
                <w:szCs w:val="18"/>
              </w:rPr>
              <w:t>- коэффициент степени благоустройства  многоквартирного дома</w:t>
            </w:r>
          </w:p>
        </w:tc>
        <w:tc>
          <w:tcPr>
            <w:tcW w:w="3685" w:type="dxa"/>
            <w:gridSpan w:val="3"/>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Кс - коэффициент соответствия платы [0</w:t>
            </w:r>
            <w:proofErr w:type="gramStart"/>
            <w:r>
              <w:rPr>
                <w:sz w:val="18"/>
                <w:szCs w:val="18"/>
              </w:rPr>
              <w:t xml:space="preserve"> ;</w:t>
            </w:r>
            <w:proofErr w:type="gramEnd"/>
            <w:r>
              <w:rPr>
                <w:sz w:val="18"/>
                <w:szCs w:val="18"/>
              </w:rPr>
              <w:t xml:space="preserve"> 1]</w:t>
            </w: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rFonts w:eastAsia="Calibri"/>
                <w:bCs/>
                <w:sz w:val="18"/>
                <w:szCs w:val="18"/>
                <w:lang w:eastAsia="en-US"/>
              </w:rPr>
            </w:pPr>
            <w:proofErr w:type="spellStart"/>
            <w:r>
              <w:rPr>
                <w:sz w:val="18"/>
                <w:szCs w:val="18"/>
              </w:rPr>
              <w:t>Ккн</w:t>
            </w:r>
            <w:proofErr w:type="spellEnd"/>
            <w:r>
              <w:rPr>
                <w:sz w:val="18"/>
                <w:szCs w:val="18"/>
              </w:rPr>
              <w:t xml:space="preserve"> – коэффициент, применяемый к жилым помещениям коммерческого использования</w:t>
            </w:r>
          </w:p>
        </w:tc>
        <w:tc>
          <w:tcPr>
            <w:tcW w:w="3827" w:type="dxa"/>
            <w:gridSpan w:val="3"/>
            <w:tcBorders>
              <w:top w:val="single" w:sz="4" w:space="0" w:color="auto"/>
              <w:left w:val="single" w:sz="4" w:space="0" w:color="auto"/>
              <w:bottom w:val="single" w:sz="4" w:space="0" w:color="auto"/>
              <w:right w:val="single" w:sz="4" w:space="0" w:color="auto"/>
            </w:tcBorders>
            <w:vAlign w:val="center"/>
            <w:hideMark/>
          </w:tcPr>
          <w:p w:rsidR="006106DD" w:rsidRDefault="006106DD">
            <w:pPr>
              <w:jc w:val="center"/>
              <w:rPr>
                <w:rFonts w:eastAsia="Calibri"/>
                <w:bCs/>
                <w:sz w:val="18"/>
                <w:szCs w:val="18"/>
                <w:lang w:eastAsia="en-US"/>
              </w:rPr>
            </w:pPr>
            <w:r>
              <w:rPr>
                <w:rFonts w:eastAsia="Calibri"/>
                <w:bCs/>
                <w:sz w:val="18"/>
                <w:szCs w:val="18"/>
                <w:lang w:eastAsia="en-US"/>
              </w:rPr>
              <w:t>Размер</w:t>
            </w:r>
          </w:p>
          <w:p w:rsidR="006106DD" w:rsidRDefault="006106DD">
            <w:pPr>
              <w:jc w:val="center"/>
              <w:rPr>
                <w:rFonts w:eastAsia="Calibri"/>
                <w:bCs/>
                <w:sz w:val="18"/>
                <w:szCs w:val="18"/>
                <w:lang w:eastAsia="en-US"/>
              </w:rPr>
            </w:pPr>
            <w:r>
              <w:rPr>
                <w:rFonts w:eastAsia="Calibri"/>
                <w:bCs/>
                <w:sz w:val="18"/>
                <w:szCs w:val="18"/>
                <w:lang w:eastAsia="en-US"/>
              </w:rPr>
              <w:t xml:space="preserve">платы за пользование  жилым помещением </w:t>
            </w:r>
          </w:p>
          <w:p w:rsidR="006106DD" w:rsidRDefault="006106DD">
            <w:pPr>
              <w:widowControl w:val="0"/>
              <w:autoSpaceDE w:val="0"/>
              <w:autoSpaceDN w:val="0"/>
              <w:adjustRightInd w:val="0"/>
              <w:jc w:val="center"/>
              <w:rPr>
                <w:sz w:val="18"/>
                <w:szCs w:val="18"/>
              </w:rPr>
            </w:pPr>
            <w:r>
              <w:rPr>
                <w:rFonts w:eastAsia="Calibri"/>
                <w:bCs/>
                <w:sz w:val="18"/>
                <w:szCs w:val="18"/>
                <w:lang w:eastAsia="en-US"/>
              </w:rPr>
              <w:t>(платы за наем),  руб.</w:t>
            </w:r>
          </w:p>
        </w:tc>
      </w:tr>
      <w:tr w:rsidR="006106DD" w:rsidTr="006106DD">
        <w:trPr>
          <w:trHeight w:val="34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4112" w:type="dxa"/>
            <w:gridSpan w:val="2"/>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134" w:type="dxa"/>
            <w:vMerge w:val="restart"/>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ind w:left="-106" w:right="-108"/>
              <w:jc w:val="center"/>
              <w:rPr>
                <w:sz w:val="18"/>
                <w:szCs w:val="18"/>
              </w:rPr>
            </w:pPr>
            <w:r>
              <w:rPr>
                <w:bCs/>
                <w:sz w:val="18"/>
                <w:szCs w:val="18"/>
              </w:rPr>
              <w:t xml:space="preserve">с. Карпогоры,                     </w:t>
            </w:r>
            <w:proofErr w:type="spellStart"/>
            <w:r>
              <w:rPr>
                <w:bCs/>
                <w:sz w:val="18"/>
                <w:szCs w:val="18"/>
              </w:rPr>
              <w:t>п</w:t>
            </w:r>
            <w:proofErr w:type="gramStart"/>
            <w:r>
              <w:rPr>
                <w:bCs/>
                <w:sz w:val="18"/>
                <w:szCs w:val="18"/>
              </w:rPr>
              <w:t>.М</w:t>
            </w:r>
            <w:proofErr w:type="gramEnd"/>
            <w:r>
              <w:rPr>
                <w:bCs/>
                <w:sz w:val="18"/>
                <w:szCs w:val="18"/>
              </w:rPr>
              <w:t>еждуреченский</w:t>
            </w:r>
            <w:proofErr w:type="spellEnd"/>
            <w:r>
              <w:rPr>
                <w:bCs/>
                <w:sz w:val="18"/>
                <w:szCs w:val="18"/>
              </w:rPr>
              <w:t xml:space="preserve">,                           п. Пинега  </w:t>
            </w:r>
          </w:p>
        </w:tc>
        <w:tc>
          <w:tcPr>
            <w:tcW w:w="1275" w:type="dxa"/>
            <w:vMerge w:val="restart"/>
            <w:tcBorders>
              <w:top w:val="single" w:sz="4" w:space="0" w:color="auto"/>
              <w:left w:val="nil"/>
              <w:bottom w:val="single" w:sz="4" w:space="0" w:color="auto"/>
              <w:right w:val="single" w:sz="4" w:space="0" w:color="auto"/>
            </w:tcBorders>
            <w:vAlign w:val="center"/>
            <w:hideMark/>
          </w:tcPr>
          <w:p w:rsidR="006106DD" w:rsidRDefault="006106DD">
            <w:pPr>
              <w:ind w:left="-108" w:right="-116"/>
              <w:jc w:val="center"/>
              <w:rPr>
                <w:sz w:val="18"/>
                <w:szCs w:val="18"/>
              </w:rPr>
            </w:pPr>
            <w:r>
              <w:rPr>
                <w:sz w:val="18"/>
                <w:szCs w:val="18"/>
              </w:rPr>
              <w:t xml:space="preserve">п. Сосновка,     </w:t>
            </w:r>
          </w:p>
          <w:p w:rsidR="006106DD" w:rsidRDefault="006106DD">
            <w:pPr>
              <w:ind w:left="-108" w:right="-116"/>
              <w:jc w:val="center"/>
              <w:rPr>
                <w:sz w:val="18"/>
                <w:szCs w:val="18"/>
              </w:rPr>
            </w:pPr>
            <w:r>
              <w:rPr>
                <w:sz w:val="18"/>
                <w:szCs w:val="18"/>
              </w:rPr>
              <w:t xml:space="preserve"> </w:t>
            </w:r>
            <w:proofErr w:type="gramStart"/>
            <w:r>
              <w:rPr>
                <w:sz w:val="18"/>
                <w:szCs w:val="18"/>
              </w:rPr>
              <w:t>с</w:t>
            </w:r>
            <w:proofErr w:type="gramEnd"/>
            <w:r>
              <w:rPr>
                <w:sz w:val="18"/>
                <w:szCs w:val="18"/>
              </w:rPr>
              <w:t xml:space="preserve">. Сура, </w:t>
            </w:r>
          </w:p>
          <w:p w:rsidR="006106DD" w:rsidRDefault="006106DD">
            <w:pPr>
              <w:ind w:left="-108" w:right="-116"/>
              <w:jc w:val="center"/>
              <w:rPr>
                <w:sz w:val="18"/>
                <w:szCs w:val="18"/>
              </w:rPr>
            </w:pPr>
            <w:r>
              <w:rPr>
                <w:sz w:val="18"/>
                <w:szCs w:val="18"/>
              </w:rPr>
              <w:t xml:space="preserve">п. </w:t>
            </w:r>
            <w:proofErr w:type="spellStart"/>
            <w:r>
              <w:rPr>
                <w:sz w:val="18"/>
                <w:szCs w:val="18"/>
              </w:rPr>
              <w:t>Новолавела</w:t>
            </w:r>
            <w:proofErr w:type="spellEnd"/>
            <w:r>
              <w:rPr>
                <w:sz w:val="18"/>
                <w:szCs w:val="18"/>
              </w:rPr>
              <w:t xml:space="preserve">,                       д. </w:t>
            </w:r>
            <w:proofErr w:type="spellStart"/>
            <w:r>
              <w:rPr>
                <w:sz w:val="18"/>
                <w:szCs w:val="18"/>
              </w:rPr>
              <w:t>Кушкопала</w:t>
            </w:r>
            <w:proofErr w:type="spellEnd"/>
            <w:r>
              <w:rPr>
                <w:sz w:val="18"/>
                <w:szCs w:val="18"/>
              </w:rPr>
              <w:t>,                           д. Веркола,</w:t>
            </w:r>
          </w:p>
          <w:p w:rsidR="006106DD" w:rsidRDefault="006106DD">
            <w:pPr>
              <w:ind w:left="-108" w:right="-116"/>
              <w:jc w:val="center"/>
              <w:rPr>
                <w:sz w:val="18"/>
                <w:szCs w:val="18"/>
              </w:rPr>
            </w:pPr>
            <w:r>
              <w:rPr>
                <w:sz w:val="18"/>
                <w:szCs w:val="18"/>
              </w:rPr>
              <w:t xml:space="preserve"> д. </w:t>
            </w:r>
            <w:proofErr w:type="spellStart"/>
            <w:r>
              <w:rPr>
                <w:sz w:val="18"/>
                <w:szCs w:val="18"/>
              </w:rPr>
              <w:t>Кеврола</w:t>
            </w:r>
            <w:proofErr w:type="spellEnd"/>
            <w:r>
              <w:rPr>
                <w:sz w:val="18"/>
                <w:szCs w:val="18"/>
              </w:rPr>
              <w:t xml:space="preserve">,                                             п. Сия,                        п. Ясный,                     </w:t>
            </w:r>
          </w:p>
          <w:p w:rsidR="006106DD" w:rsidRDefault="006106DD">
            <w:pPr>
              <w:ind w:left="-108" w:right="-116"/>
              <w:jc w:val="center"/>
              <w:rPr>
                <w:sz w:val="18"/>
                <w:szCs w:val="18"/>
              </w:rPr>
            </w:pPr>
            <w:r>
              <w:rPr>
                <w:sz w:val="18"/>
                <w:szCs w:val="18"/>
              </w:rPr>
              <w:t xml:space="preserve"> д. </w:t>
            </w:r>
            <w:proofErr w:type="spellStart"/>
            <w:r>
              <w:rPr>
                <w:sz w:val="18"/>
                <w:szCs w:val="18"/>
              </w:rPr>
              <w:t>Пиринемь</w:t>
            </w:r>
            <w:proofErr w:type="spellEnd"/>
            <w:r>
              <w:rPr>
                <w:sz w:val="18"/>
                <w:szCs w:val="18"/>
              </w:rPr>
              <w:t xml:space="preserve">,                         п. Таежный </w:t>
            </w:r>
          </w:p>
          <w:p w:rsidR="006106DD" w:rsidRDefault="006106DD">
            <w:pPr>
              <w:widowControl w:val="0"/>
              <w:autoSpaceDE w:val="0"/>
              <w:autoSpaceDN w:val="0"/>
              <w:adjustRightInd w:val="0"/>
              <w:ind w:left="-108" w:right="-116"/>
              <w:jc w:val="center"/>
              <w:rPr>
                <w:sz w:val="18"/>
                <w:szCs w:val="18"/>
              </w:rPr>
            </w:pPr>
            <w:r>
              <w:rPr>
                <w:sz w:val="18"/>
                <w:szCs w:val="18"/>
              </w:rPr>
              <w:t xml:space="preserve"> </w:t>
            </w:r>
          </w:p>
        </w:tc>
        <w:tc>
          <w:tcPr>
            <w:tcW w:w="1276" w:type="dxa"/>
            <w:vMerge w:val="restart"/>
            <w:tcBorders>
              <w:top w:val="single" w:sz="4" w:space="0" w:color="auto"/>
              <w:left w:val="nil"/>
              <w:bottom w:val="single" w:sz="4" w:space="0" w:color="auto"/>
              <w:right w:val="single" w:sz="4" w:space="0" w:color="auto"/>
            </w:tcBorders>
            <w:vAlign w:val="center"/>
            <w:hideMark/>
          </w:tcPr>
          <w:p w:rsidR="006106DD" w:rsidRDefault="006106DD">
            <w:pPr>
              <w:autoSpaceDN w:val="0"/>
              <w:ind w:right="-116"/>
              <w:jc w:val="center"/>
              <w:rPr>
                <w:sz w:val="18"/>
                <w:szCs w:val="18"/>
              </w:rPr>
            </w:pPr>
            <w:proofErr w:type="gramStart"/>
            <w:r>
              <w:rPr>
                <w:sz w:val="18"/>
                <w:szCs w:val="18"/>
              </w:rPr>
              <w:t xml:space="preserve">Населенные пункты за исключением перечисленных в графах 6 и 7 </w:t>
            </w:r>
            <w:proofErr w:type="gramEnd"/>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ind w:left="-106" w:right="-108"/>
              <w:jc w:val="center"/>
              <w:rPr>
                <w:sz w:val="18"/>
                <w:szCs w:val="18"/>
              </w:rPr>
            </w:pPr>
            <w:r>
              <w:rPr>
                <w:bCs/>
                <w:sz w:val="18"/>
                <w:szCs w:val="18"/>
              </w:rPr>
              <w:t xml:space="preserve">с. Карпогоры,                     </w:t>
            </w:r>
            <w:proofErr w:type="spellStart"/>
            <w:r>
              <w:rPr>
                <w:bCs/>
                <w:sz w:val="18"/>
                <w:szCs w:val="18"/>
              </w:rPr>
              <w:t>п</w:t>
            </w:r>
            <w:proofErr w:type="gramStart"/>
            <w:r>
              <w:rPr>
                <w:bCs/>
                <w:sz w:val="18"/>
                <w:szCs w:val="18"/>
              </w:rPr>
              <w:t>.М</w:t>
            </w:r>
            <w:proofErr w:type="gramEnd"/>
            <w:r>
              <w:rPr>
                <w:bCs/>
                <w:sz w:val="18"/>
                <w:szCs w:val="18"/>
              </w:rPr>
              <w:t>еждуреченский</w:t>
            </w:r>
            <w:proofErr w:type="spellEnd"/>
            <w:r>
              <w:rPr>
                <w:bCs/>
                <w:sz w:val="18"/>
                <w:szCs w:val="18"/>
              </w:rPr>
              <w:t xml:space="preserve">,                         п. Пинега  </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ind w:left="-108" w:right="-116"/>
              <w:jc w:val="center"/>
              <w:rPr>
                <w:sz w:val="18"/>
                <w:szCs w:val="18"/>
              </w:rPr>
            </w:pPr>
            <w:r>
              <w:rPr>
                <w:sz w:val="18"/>
                <w:szCs w:val="18"/>
              </w:rPr>
              <w:t xml:space="preserve">п. Сосновка,     </w:t>
            </w:r>
          </w:p>
          <w:p w:rsidR="006106DD" w:rsidRDefault="006106DD">
            <w:pPr>
              <w:ind w:left="-108" w:right="-116"/>
              <w:jc w:val="center"/>
              <w:rPr>
                <w:sz w:val="18"/>
                <w:szCs w:val="18"/>
              </w:rPr>
            </w:pPr>
            <w:r>
              <w:rPr>
                <w:sz w:val="18"/>
                <w:szCs w:val="18"/>
              </w:rPr>
              <w:t xml:space="preserve"> </w:t>
            </w:r>
            <w:proofErr w:type="gramStart"/>
            <w:r>
              <w:rPr>
                <w:sz w:val="18"/>
                <w:szCs w:val="18"/>
              </w:rPr>
              <w:t>с</w:t>
            </w:r>
            <w:proofErr w:type="gramEnd"/>
            <w:r>
              <w:rPr>
                <w:sz w:val="18"/>
                <w:szCs w:val="18"/>
              </w:rPr>
              <w:t xml:space="preserve">. Сура, </w:t>
            </w:r>
          </w:p>
          <w:p w:rsidR="006106DD" w:rsidRDefault="006106DD">
            <w:pPr>
              <w:ind w:left="-108" w:right="-116"/>
              <w:jc w:val="center"/>
              <w:rPr>
                <w:sz w:val="18"/>
                <w:szCs w:val="18"/>
              </w:rPr>
            </w:pPr>
            <w:r>
              <w:rPr>
                <w:sz w:val="18"/>
                <w:szCs w:val="18"/>
              </w:rPr>
              <w:t xml:space="preserve">п. </w:t>
            </w:r>
            <w:proofErr w:type="spellStart"/>
            <w:r>
              <w:rPr>
                <w:sz w:val="18"/>
                <w:szCs w:val="18"/>
              </w:rPr>
              <w:t>Новолавела</w:t>
            </w:r>
            <w:proofErr w:type="spellEnd"/>
            <w:r>
              <w:rPr>
                <w:sz w:val="18"/>
                <w:szCs w:val="18"/>
              </w:rPr>
              <w:t xml:space="preserve">,                       д. </w:t>
            </w:r>
            <w:proofErr w:type="spellStart"/>
            <w:r>
              <w:rPr>
                <w:sz w:val="18"/>
                <w:szCs w:val="18"/>
              </w:rPr>
              <w:t>Кушкопала</w:t>
            </w:r>
            <w:proofErr w:type="spellEnd"/>
            <w:r>
              <w:rPr>
                <w:sz w:val="18"/>
                <w:szCs w:val="18"/>
              </w:rPr>
              <w:t>,                           д. Веркола,</w:t>
            </w:r>
          </w:p>
          <w:p w:rsidR="006106DD" w:rsidRDefault="006106DD">
            <w:pPr>
              <w:ind w:left="-108" w:right="-116"/>
              <w:jc w:val="center"/>
              <w:rPr>
                <w:sz w:val="18"/>
                <w:szCs w:val="18"/>
              </w:rPr>
            </w:pPr>
            <w:r>
              <w:rPr>
                <w:sz w:val="18"/>
                <w:szCs w:val="18"/>
              </w:rPr>
              <w:t xml:space="preserve"> д. </w:t>
            </w:r>
            <w:proofErr w:type="spellStart"/>
            <w:r>
              <w:rPr>
                <w:sz w:val="18"/>
                <w:szCs w:val="18"/>
              </w:rPr>
              <w:t>Кеврола</w:t>
            </w:r>
            <w:proofErr w:type="spellEnd"/>
            <w:r>
              <w:rPr>
                <w:sz w:val="18"/>
                <w:szCs w:val="18"/>
              </w:rPr>
              <w:t xml:space="preserve">,                                             п. Сия,                    п. Ясный,                     </w:t>
            </w:r>
          </w:p>
          <w:p w:rsidR="006106DD" w:rsidRDefault="006106DD">
            <w:pPr>
              <w:ind w:left="-108" w:right="-116"/>
              <w:jc w:val="center"/>
              <w:rPr>
                <w:sz w:val="18"/>
                <w:szCs w:val="18"/>
              </w:rPr>
            </w:pPr>
            <w:r>
              <w:rPr>
                <w:sz w:val="18"/>
                <w:szCs w:val="18"/>
              </w:rPr>
              <w:t xml:space="preserve"> д. </w:t>
            </w:r>
            <w:proofErr w:type="spellStart"/>
            <w:r>
              <w:rPr>
                <w:sz w:val="18"/>
                <w:szCs w:val="18"/>
              </w:rPr>
              <w:t>Пиринемь</w:t>
            </w:r>
            <w:proofErr w:type="spellEnd"/>
            <w:r>
              <w:rPr>
                <w:sz w:val="18"/>
                <w:szCs w:val="18"/>
              </w:rPr>
              <w:t xml:space="preserve">,                         п. Таежный </w:t>
            </w:r>
          </w:p>
          <w:p w:rsidR="006106DD" w:rsidRDefault="006106DD">
            <w:pPr>
              <w:widowControl w:val="0"/>
              <w:autoSpaceDE w:val="0"/>
              <w:autoSpaceDN w:val="0"/>
              <w:adjustRightInd w:val="0"/>
              <w:ind w:left="-108" w:right="-116"/>
              <w:jc w:val="center"/>
              <w:rPr>
                <w:sz w:val="18"/>
                <w:szCs w:val="18"/>
              </w:rPr>
            </w:pPr>
            <w:r>
              <w:rPr>
                <w:sz w:val="18"/>
                <w:szCs w:val="18"/>
              </w:rPr>
              <w:t xml:space="preserve">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ind w:right="-116"/>
              <w:jc w:val="center"/>
              <w:rPr>
                <w:sz w:val="18"/>
                <w:szCs w:val="18"/>
              </w:rPr>
            </w:pPr>
            <w:proofErr w:type="gramStart"/>
            <w:r>
              <w:rPr>
                <w:sz w:val="18"/>
                <w:szCs w:val="18"/>
              </w:rPr>
              <w:t xml:space="preserve">Населенные пункты за исключением перечисленных в графах 6 и 7 </w:t>
            </w:r>
            <w:proofErr w:type="gramEnd"/>
          </w:p>
        </w:tc>
        <w:tc>
          <w:tcPr>
            <w:tcW w:w="3827" w:type="dxa"/>
            <w:gridSpan w:val="3"/>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К3- коэффициент месторасположения дома,  населенный пункт</w:t>
            </w:r>
          </w:p>
        </w:tc>
      </w:tr>
      <w:tr w:rsidR="006106DD" w:rsidTr="006106DD">
        <w:trPr>
          <w:trHeight w:val="199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4112" w:type="dxa"/>
            <w:gridSpan w:val="2"/>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3685"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1275"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1276"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315" w:type="dxa"/>
            <w:gridSpan w:val="2"/>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458" w:type="dxa"/>
            <w:gridSpan w:val="2"/>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ind w:left="-108" w:right="-107"/>
              <w:jc w:val="center"/>
              <w:rPr>
                <w:bCs/>
                <w:sz w:val="18"/>
                <w:szCs w:val="18"/>
              </w:rPr>
            </w:pPr>
            <w:r>
              <w:rPr>
                <w:bCs/>
                <w:sz w:val="18"/>
                <w:szCs w:val="18"/>
              </w:rPr>
              <w:t xml:space="preserve">с. Карпогоры,                     </w:t>
            </w:r>
            <w:proofErr w:type="spellStart"/>
            <w:r>
              <w:rPr>
                <w:bCs/>
                <w:sz w:val="18"/>
                <w:szCs w:val="18"/>
              </w:rPr>
              <w:t>п</w:t>
            </w:r>
            <w:proofErr w:type="gramStart"/>
            <w:r>
              <w:rPr>
                <w:bCs/>
                <w:sz w:val="18"/>
                <w:szCs w:val="18"/>
              </w:rPr>
              <w:t>.М</w:t>
            </w:r>
            <w:proofErr w:type="gramEnd"/>
            <w:r>
              <w:rPr>
                <w:bCs/>
                <w:sz w:val="18"/>
                <w:szCs w:val="18"/>
              </w:rPr>
              <w:t>еждуреченский</w:t>
            </w:r>
            <w:proofErr w:type="spellEnd"/>
            <w:r>
              <w:rPr>
                <w:bCs/>
                <w:sz w:val="18"/>
                <w:szCs w:val="18"/>
              </w:rPr>
              <w:t xml:space="preserve">,                                    п. Пинега  </w:t>
            </w:r>
          </w:p>
          <w:p w:rsidR="006106DD" w:rsidRDefault="006106DD">
            <w:pPr>
              <w:autoSpaceDN w:val="0"/>
              <w:ind w:left="-108" w:right="-107"/>
              <w:jc w:val="center"/>
              <w:rPr>
                <w:bCs/>
                <w:sz w:val="18"/>
                <w:szCs w:val="18"/>
              </w:rPr>
            </w:pPr>
            <w:r>
              <w:rPr>
                <w:sz w:val="18"/>
                <w:szCs w:val="18"/>
              </w:rPr>
              <w:t>[1,15]</w:t>
            </w:r>
            <w:r>
              <w:rPr>
                <w:bCs/>
                <w:sz w:val="18"/>
                <w:szCs w:val="18"/>
              </w:rPr>
              <w:t xml:space="preserve"> </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ind w:left="-108" w:right="-116"/>
              <w:jc w:val="center"/>
              <w:rPr>
                <w:sz w:val="18"/>
                <w:szCs w:val="18"/>
              </w:rPr>
            </w:pPr>
            <w:r>
              <w:rPr>
                <w:sz w:val="18"/>
                <w:szCs w:val="18"/>
              </w:rPr>
              <w:t xml:space="preserve">п. Сосновка,     </w:t>
            </w:r>
          </w:p>
          <w:p w:rsidR="006106DD" w:rsidRDefault="006106DD">
            <w:pPr>
              <w:ind w:left="-108" w:right="-116"/>
              <w:jc w:val="center"/>
              <w:rPr>
                <w:sz w:val="18"/>
                <w:szCs w:val="18"/>
              </w:rPr>
            </w:pPr>
            <w:r>
              <w:rPr>
                <w:sz w:val="18"/>
                <w:szCs w:val="18"/>
              </w:rPr>
              <w:t xml:space="preserve"> </w:t>
            </w:r>
            <w:proofErr w:type="gramStart"/>
            <w:r>
              <w:rPr>
                <w:sz w:val="18"/>
                <w:szCs w:val="18"/>
              </w:rPr>
              <w:t>с</w:t>
            </w:r>
            <w:proofErr w:type="gramEnd"/>
            <w:r>
              <w:rPr>
                <w:sz w:val="18"/>
                <w:szCs w:val="18"/>
              </w:rPr>
              <w:t xml:space="preserve">. Сура, </w:t>
            </w:r>
          </w:p>
          <w:p w:rsidR="006106DD" w:rsidRDefault="006106DD">
            <w:pPr>
              <w:ind w:left="-108" w:right="-116"/>
              <w:jc w:val="center"/>
              <w:rPr>
                <w:sz w:val="18"/>
                <w:szCs w:val="18"/>
              </w:rPr>
            </w:pPr>
            <w:r>
              <w:rPr>
                <w:sz w:val="18"/>
                <w:szCs w:val="18"/>
              </w:rPr>
              <w:t xml:space="preserve">п. </w:t>
            </w:r>
            <w:proofErr w:type="spellStart"/>
            <w:r>
              <w:rPr>
                <w:sz w:val="18"/>
                <w:szCs w:val="18"/>
              </w:rPr>
              <w:t>Новолавела</w:t>
            </w:r>
            <w:proofErr w:type="spellEnd"/>
            <w:r>
              <w:rPr>
                <w:sz w:val="18"/>
                <w:szCs w:val="18"/>
              </w:rPr>
              <w:t xml:space="preserve">,                       д. </w:t>
            </w:r>
            <w:proofErr w:type="spellStart"/>
            <w:r>
              <w:rPr>
                <w:sz w:val="18"/>
                <w:szCs w:val="18"/>
              </w:rPr>
              <w:t>Кушкопала</w:t>
            </w:r>
            <w:proofErr w:type="spellEnd"/>
            <w:r>
              <w:rPr>
                <w:sz w:val="18"/>
                <w:szCs w:val="18"/>
              </w:rPr>
              <w:t>,                           д. Веркола,</w:t>
            </w:r>
          </w:p>
          <w:p w:rsidR="006106DD" w:rsidRDefault="006106DD">
            <w:pPr>
              <w:ind w:left="-108" w:right="-116"/>
              <w:jc w:val="center"/>
              <w:rPr>
                <w:sz w:val="18"/>
                <w:szCs w:val="18"/>
              </w:rPr>
            </w:pPr>
            <w:r>
              <w:rPr>
                <w:sz w:val="18"/>
                <w:szCs w:val="18"/>
              </w:rPr>
              <w:t xml:space="preserve"> д. </w:t>
            </w:r>
            <w:proofErr w:type="spellStart"/>
            <w:r>
              <w:rPr>
                <w:sz w:val="18"/>
                <w:szCs w:val="18"/>
              </w:rPr>
              <w:t>Кеврола</w:t>
            </w:r>
            <w:proofErr w:type="spellEnd"/>
            <w:r>
              <w:rPr>
                <w:sz w:val="18"/>
                <w:szCs w:val="18"/>
              </w:rPr>
              <w:t xml:space="preserve">,                                             п. Сия,                       п. Ясный,                     </w:t>
            </w:r>
          </w:p>
          <w:p w:rsidR="006106DD" w:rsidRDefault="006106DD">
            <w:pPr>
              <w:ind w:left="-108" w:right="-116"/>
              <w:jc w:val="center"/>
              <w:rPr>
                <w:sz w:val="18"/>
                <w:szCs w:val="18"/>
              </w:rPr>
            </w:pPr>
            <w:r>
              <w:rPr>
                <w:sz w:val="18"/>
                <w:szCs w:val="18"/>
              </w:rPr>
              <w:t xml:space="preserve"> д. </w:t>
            </w:r>
            <w:proofErr w:type="spellStart"/>
            <w:r>
              <w:rPr>
                <w:sz w:val="18"/>
                <w:szCs w:val="18"/>
              </w:rPr>
              <w:t>Пиринемь</w:t>
            </w:r>
            <w:proofErr w:type="spellEnd"/>
            <w:r>
              <w:rPr>
                <w:sz w:val="18"/>
                <w:szCs w:val="18"/>
              </w:rPr>
              <w:t xml:space="preserve">,                         п. Таежный </w:t>
            </w:r>
          </w:p>
          <w:p w:rsidR="006106DD" w:rsidRDefault="006106DD">
            <w:pPr>
              <w:autoSpaceDN w:val="0"/>
              <w:ind w:left="-108" w:right="-116"/>
              <w:jc w:val="center"/>
              <w:rPr>
                <w:sz w:val="18"/>
                <w:szCs w:val="18"/>
              </w:rPr>
            </w:pPr>
            <w:r>
              <w:rPr>
                <w:sz w:val="18"/>
                <w:szCs w:val="18"/>
              </w:rPr>
              <w:t xml:space="preserve">  [1,00]                                                                                        </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jc w:val="center"/>
              <w:rPr>
                <w:sz w:val="18"/>
                <w:szCs w:val="18"/>
              </w:rPr>
            </w:pPr>
            <w:proofErr w:type="gramStart"/>
            <w:r>
              <w:rPr>
                <w:sz w:val="18"/>
                <w:szCs w:val="18"/>
              </w:rPr>
              <w:t xml:space="preserve">Населенные пункты за исключением перечисленных в графах 9 и 10 </w:t>
            </w:r>
            <w:proofErr w:type="gramEnd"/>
          </w:p>
          <w:p w:rsidR="006106DD" w:rsidRDefault="006106DD">
            <w:pPr>
              <w:autoSpaceDN w:val="0"/>
              <w:jc w:val="center"/>
              <w:rPr>
                <w:sz w:val="18"/>
                <w:szCs w:val="18"/>
              </w:rPr>
            </w:pPr>
            <w:r>
              <w:rPr>
                <w:sz w:val="18"/>
                <w:szCs w:val="18"/>
              </w:rPr>
              <w:t>[0,90]</w:t>
            </w:r>
          </w:p>
        </w:tc>
      </w:tr>
      <w:tr w:rsidR="006106DD" w:rsidTr="006106DD">
        <w:trPr>
          <w:trHeight w:val="160"/>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w:t>
            </w:r>
          </w:p>
        </w:tc>
        <w:tc>
          <w:tcPr>
            <w:tcW w:w="709"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3</w:t>
            </w:r>
          </w:p>
        </w:tc>
        <w:tc>
          <w:tcPr>
            <w:tcW w:w="992"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4</w:t>
            </w:r>
          </w:p>
        </w:tc>
        <w:tc>
          <w:tcPr>
            <w:tcW w:w="1560"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5</w:t>
            </w:r>
          </w:p>
        </w:tc>
        <w:tc>
          <w:tcPr>
            <w:tcW w:w="1134" w:type="dxa"/>
            <w:tcBorders>
              <w:top w:val="single" w:sz="4" w:space="0" w:color="auto"/>
              <w:left w:val="nil"/>
              <w:bottom w:val="single" w:sz="4" w:space="0" w:color="auto"/>
              <w:right w:val="single" w:sz="4" w:space="0" w:color="auto"/>
            </w:tcBorders>
            <w:hideMark/>
          </w:tcPr>
          <w:p w:rsidR="006106DD" w:rsidRDefault="006106DD">
            <w:pPr>
              <w:autoSpaceDN w:val="0"/>
              <w:jc w:val="center"/>
              <w:rPr>
                <w:sz w:val="18"/>
                <w:szCs w:val="18"/>
              </w:rPr>
            </w:pPr>
            <w:r>
              <w:rPr>
                <w:sz w:val="18"/>
                <w:szCs w:val="18"/>
              </w:rPr>
              <w:t>6</w:t>
            </w:r>
          </w:p>
        </w:tc>
        <w:tc>
          <w:tcPr>
            <w:tcW w:w="1275" w:type="dxa"/>
            <w:tcBorders>
              <w:top w:val="single" w:sz="4" w:space="0" w:color="auto"/>
              <w:left w:val="nil"/>
              <w:bottom w:val="single" w:sz="4" w:space="0" w:color="auto"/>
              <w:right w:val="single" w:sz="4" w:space="0" w:color="auto"/>
            </w:tcBorders>
            <w:hideMark/>
          </w:tcPr>
          <w:p w:rsidR="006106DD" w:rsidRDefault="006106DD">
            <w:pPr>
              <w:autoSpaceDN w:val="0"/>
              <w:jc w:val="center"/>
              <w:rPr>
                <w:sz w:val="18"/>
                <w:szCs w:val="18"/>
              </w:rPr>
            </w:pPr>
            <w:r>
              <w:rPr>
                <w:sz w:val="18"/>
                <w:szCs w:val="18"/>
              </w:rPr>
              <w:t>7</w:t>
            </w:r>
          </w:p>
        </w:tc>
        <w:tc>
          <w:tcPr>
            <w:tcW w:w="1276" w:type="dxa"/>
            <w:tcBorders>
              <w:top w:val="single" w:sz="4" w:space="0" w:color="auto"/>
              <w:left w:val="nil"/>
              <w:bottom w:val="single" w:sz="4" w:space="0" w:color="auto"/>
              <w:right w:val="single" w:sz="4" w:space="0" w:color="auto"/>
            </w:tcBorders>
            <w:hideMark/>
          </w:tcPr>
          <w:p w:rsidR="006106DD" w:rsidRDefault="006106DD">
            <w:pPr>
              <w:autoSpaceDN w:val="0"/>
              <w:jc w:val="center"/>
              <w:rPr>
                <w:sz w:val="18"/>
                <w:szCs w:val="18"/>
              </w:rPr>
            </w:pPr>
            <w:r>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106DD" w:rsidRDefault="006106DD">
            <w:pPr>
              <w:autoSpaceDN w:val="0"/>
              <w:jc w:val="center"/>
              <w:rPr>
                <w:sz w:val="18"/>
                <w:szCs w:val="18"/>
              </w:rPr>
            </w:pPr>
            <w:r>
              <w:rPr>
                <w:sz w:val="18"/>
                <w:szCs w:val="18"/>
              </w:rPr>
              <w:t>9</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106DD" w:rsidRDefault="006106DD">
            <w:pPr>
              <w:autoSpaceDN w:val="0"/>
              <w:jc w:val="center"/>
              <w:rPr>
                <w:sz w:val="18"/>
                <w:szCs w:val="18"/>
              </w:rPr>
            </w:pPr>
            <w:r>
              <w:rPr>
                <w:sz w:val="18"/>
                <w:szCs w:val="18"/>
              </w:rPr>
              <w:t>10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106DD" w:rsidRDefault="006106DD">
            <w:pPr>
              <w:autoSpaceDN w:val="0"/>
              <w:jc w:val="center"/>
              <w:rPr>
                <w:sz w:val="18"/>
                <w:szCs w:val="18"/>
              </w:rPr>
            </w:pPr>
            <w:r>
              <w:rPr>
                <w:sz w:val="18"/>
                <w:szCs w:val="18"/>
              </w:rPr>
              <w:t>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106DD" w:rsidRDefault="006106DD">
            <w:pPr>
              <w:autoSpaceDN w:val="0"/>
              <w:jc w:val="center"/>
              <w:rPr>
                <w:sz w:val="18"/>
                <w:szCs w:val="18"/>
              </w:rPr>
            </w:pPr>
            <w:r>
              <w:rPr>
                <w:sz w:val="18"/>
                <w:szCs w:val="18"/>
              </w:rPr>
              <w:t>12</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13</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14</w:t>
            </w:r>
          </w:p>
        </w:tc>
      </w:tr>
      <w:tr w:rsidR="006106DD" w:rsidTr="006106DD">
        <w:trPr>
          <w:trHeight w:val="265"/>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1.1.</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77" w:right="-108"/>
              <w:jc w:val="center"/>
              <w:rPr>
                <w:sz w:val="18"/>
                <w:szCs w:val="18"/>
              </w:rPr>
            </w:pPr>
            <w:r>
              <w:rPr>
                <w:sz w:val="18"/>
                <w:szCs w:val="18"/>
              </w:rPr>
              <w:t>89,492</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77" w:right="-108"/>
              <w:jc w:val="center"/>
              <w:rPr>
                <w:rFonts w:ascii="Times New Roman" w:hAnsi="Times New Roman"/>
                <w:sz w:val="18"/>
                <w:szCs w:val="18"/>
              </w:rPr>
            </w:pPr>
            <w:r>
              <w:rPr>
                <w:sz w:val="18"/>
                <w:szCs w:val="18"/>
              </w:rPr>
              <w:t xml:space="preserve">Кирпичные </w:t>
            </w:r>
          </w:p>
          <w:p w:rsidR="006106DD" w:rsidRDefault="006106DD">
            <w:pPr>
              <w:pStyle w:val="ConsPlusNormal"/>
              <w:ind w:left="-77" w:right="-108"/>
              <w:jc w:val="center"/>
              <w:rPr>
                <w:sz w:val="18"/>
                <w:szCs w:val="18"/>
              </w:rPr>
            </w:pPr>
            <w:r>
              <w:rPr>
                <w:sz w:val="18"/>
                <w:szCs w:val="18"/>
              </w:rPr>
              <w:t xml:space="preserve">или </w:t>
            </w:r>
          </w:p>
          <w:p w:rsidR="006106DD" w:rsidRDefault="006106DD">
            <w:pPr>
              <w:pStyle w:val="ConsPlusNormal"/>
              <w:ind w:left="-77" w:right="-108"/>
              <w:jc w:val="center"/>
              <w:rPr>
                <w:sz w:val="18"/>
                <w:szCs w:val="18"/>
              </w:rPr>
            </w:pPr>
            <w:r>
              <w:rPr>
                <w:sz w:val="18"/>
                <w:szCs w:val="18"/>
              </w:rPr>
              <w:t>панельные</w:t>
            </w:r>
          </w:p>
          <w:p w:rsidR="006106DD" w:rsidRDefault="006106DD">
            <w:pPr>
              <w:pStyle w:val="ConsPlusNormal"/>
              <w:ind w:left="-77" w:right="-108"/>
              <w:jc w:val="center"/>
              <w:rPr>
                <w:sz w:val="18"/>
                <w:szCs w:val="18"/>
              </w:rPr>
            </w:pPr>
            <w:r>
              <w:rPr>
                <w:sz w:val="18"/>
                <w:szCs w:val="18"/>
              </w:rPr>
              <w:t>[1,25]</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Благоустроенные [1,20]</w:t>
            </w: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0,096</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0,098</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41,24</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20,17</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10,09</w:t>
            </w:r>
          </w:p>
        </w:tc>
      </w:tr>
      <w:tr w:rsidR="006106DD" w:rsidTr="006106DD">
        <w:trPr>
          <w:trHeight w:val="165"/>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0,089</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0,091</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0,093</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38,23</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18,73</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9,29</w:t>
            </w:r>
          </w:p>
        </w:tc>
      </w:tr>
      <w:tr w:rsidR="006106DD" w:rsidTr="006106DD">
        <w:trPr>
          <w:trHeight w:val="80"/>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2.1.</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Частично благоустроенные [1,10]</w:t>
            </w: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0,096</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0,098</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40,09</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19,59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9,69</w:t>
            </w:r>
          </w:p>
        </w:tc>
      </w:tr>
      <w:tr w:rsidR="006106DD" w:rsidTr="006106DD">
        <w:trPr>
          <w:trHeight w:val="240"/>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2.2.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 xml:space="preserve">Блокированной </w:t>
            </w:r>
            <w:r>
              <w:rPr>
                <w:sz w:val="18"/>
                <w:szCs w:val="18"/>
              </w:rPr>
              <w:lastRenderedPageBreak/>
              <w:t>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lastRenderedPageBreak/>
              <w:t>0,089</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0,090</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37,17</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17,99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8,92</w:t>
            </w:r>
          </w:p>
        </w:tc>
      </w:tr>
      <w:tr w:rsidR="006106DD" w:rsidTr="006106DD">
        <w:trPr>
          <w:trHeight w:val="153"/>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lastRenderedPageBreak/>
              <w:t>3.1.</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 xml:space="preserve">Не благоустроенные [1,00]  </w:t>
            </w: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0,097</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0,100</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0,103</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39,35</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19,39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9,68</w:t>
            </w:r>
          </w:p>
        </w:tc>
      </w:tr>
      <w:tr w:rsidR="006106DD" w:rsidTr="006106DD">
        <w:trPr>
          <w:trHeight w:val="234"/>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3.2.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0,090</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0,092</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36,51</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17,84</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8,93</w:t>
            </w:r>
          </w:p>
        </w:tc>
      </w:tr>
      <w:tr w:rsidR="006106DD" w:rsidTr="006106DD">
        <w:trPr>
          <w:trHeight w:val="72"/>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4.1.</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 xml:space="preserve">Коридорного типа [0,90]  </w:t>
            </w:r>
          </w:p>
        </w:tc>
        <w:tc>
          <w:tcPr>
            <w:tcW w:w="1560" w:type="dxa"/>
            <w:tcBorders>
              <w:top w:val="single" w:sz="4" w:space="0" w:color="auto"/>
              <w:left w:val="nil"/>
              <w:bottom w:val="single" w:sz="4" w:space="0" w:color="auto"/>
              <w:right w:val="single" w:sz="4" w:space="0" w:color="auto"/>
            </w:tcBorders>
            <w:vAlign w:val="center"/>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0,096</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37,80</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18,61</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9,28</w:t>
            </w:r>
          </w:p>
        </w:tc>
      </w:tr>
      <w:tr w:rsidR="006106DD" w:rsidTr="006106DD">
        <w:trPr>
          <w:trHeight w:val="350"/>
        </w:trPr>
        <w:tc>
          <w:tcPr>
            <w:tcW w:w="568" w:type="dxa"/>
            <w:tcBorders>
              <w:top w:val="single" w:sz="4" w:space="0" w:color="auto"/>
              <w:left w:val="nil"/>
              <w:bottom w:val="nil"/>
              <w:right w:val="nil"/>
            </w:tcBorders>
            <w:vAlign w:val="center"/>
          </w:tcPr>
          <w:p w:rsidR="006106DD" w:rsidRDefault="006106DD">
            <w:pPr>
              <w:autoSpaceDN w:val="0"/>
              <w:jc w:val="center"/>
              <w:rPr>
                <w:sz w:val="18"/>
                <w:szCs w:val="18"/>
              </w:rPr>
            </w:pPr>
          </w:p>
        </w:tc>
        <w:tc>
          <w:tcPr>
            <w:tcW w:w="709" w:type="dxa"/>
            <w:tcBorders>
              <w:top w:val="single" w:sz="4" w:space="0" w:color="auto"/>
              <w:left w:val="nil"/>
              <w:bottom w:val="nil"/>
              <w:right w:val="nil"/>
            </w:tcBorders>
            <w:vAlign w:val="center"/>
          </w:tcPr>
          <w:p w:rsidR="006106DD" w:rsidRDefault="006106DD">
            <w:pPr>
              <w:pStyle w:val="ConsPlusNormal"/>
              <w:jc w:val="center"/>
              <w:rPr>
                <w:rFonts w:ascii="Times New Roman" w:hAnsi="Times New Roman"/>
                <w:sz w:val="18"/>
                <w:szCs w:val="18"/>
              </w:rPr>
            </w:pPr>
          </w:p>
          <w:p w:rsidR="006106DD" w:rsidRDefault="006106DD">
            <w:pPr>
              <w:pStyle w:val="ConsPlusNormal"/>
              <w:jc w:val="center"/>
              <w:rPr>
                <w:sz w:val="18"/>
                <w:szCs w:val="18"/>
              </w:rPr>
            </w:pPr>
          </w:p>
          <w:p w:rsidR="006106DD" w:rsidRDefault="006106DD">
            <w:pPr>
              <w:pStyle w:val="ConsPlusNormal"/>
              <w:jc w:val="center"/>
              <w:rPr>
                <w:sz w:val="18"/>
                <w:szCs w:val="18"/>
              </w:rPr>
            </w:pPr>
          </w:p>
        </w:tc>
        <w:tc>
          <w:tcPr>
            <w:tcW w:w="992" w:type="dxa"/>
            <w:tcBorders>
              <w:top w:val="single" w:sz="4" w:space="0" w:color="auto"/>
              <w:left w:val="nil"/>
              <w:bottom w:val="nil"/>
              <w:right w:val="nil"/>
            </w:tcBorders>
            <w:vAlign w:val="center"/>
          </w:tcPr>
          <w:p w:rsidR="006106DD" w:rsidRDefault="006106DD">
            <w:pPr>
              <w:pStyle w:val="ConsPlusNormal"/>
              <w:jc w:val="center"/>
              <w:rPr>
                <w:sz w:val="18"/>
                <w:szCs w:val="18"/>
              </w:rPr>
            </w:pPr>
          </w:p>
        </w:tc>
        <w:tc>
          <w:tcPr>
            <w:tcW w:w="992" w:type="dxa"/>
            <w:tcBorders>
              <w:top w:val="single" w:sz="4" w:space="0" w:color="auto"/>
              <w:left w:val="nil"/>
              <w:bottom w:val="nil"/>
              <w:right w:val="nil"/>
            </w:tcBorders>
            <w:vAlign w:val="center"/>
          </w:tcPr>
          <w:p w:rsidR="006106DD" w:rsidRDefault="006106DD">
            <w:pPr>
              <w:pStyle w:val="ConsPlusNormal"/>
              <w:ind w:left="-108" w:right="-108"/>
              <w:jc w:val="center"/>
              <w:rPr>
                <w:sz w:val="18"/>
                <w:szCs w:val="18"/>
              </w:rPr>
            </w:pPr>
          </w:p>
        </w:tc>
        <w:tc>
          <w:tcPr>
            <w:tcW w:w="1560" w:type="dxa"/>
            <w:tcBorders>
              <w:top w:val="single" w:sz="4" w:space="0" w:color="auto"/>
              <w:left w:val="nil"/>
              <w:bottom w:val="nil"/>
              <w:right w:val="nil"/>
            </w:tcBorders>
            <w:vAlign w:val="center"/>
          </w:tcPr>
          <w:p w:rsidR="006106DD" w:rsidRDefault="006106DD">
            <w:pPr>
              <w:pStyle w:val="ConsPlusNormal"/>
              <w:jc w:val="center"/>
              <w:rPr>
                <w:sz w:val="18"/>
                <w:szCs w:val="18"/>
              </w:rPr>
            </w:pPr>
          </w:p>
        </w:tc>
        <w:tc>
          <w:tcPr>
            <w:tcW w:w="1134" w:type="dxa"/>
            <w:tcBorders>
              <w:top w:val="single" w:sz="4" w:space="0" w:color="auto"/>
              <w:left w:val="nil"/>
              <w:bottom w:val="nil"/>
              <w:right w:val="nil"/>
            </w:tcBorders>
            <w:vAlign w:val="center"/>
          </w:tcPr>
          <w:p w:rsidR="006106DD" w:rsidRDefault="006106DD">
            <w:pPr>
              <w:jc w:val="center"/>
              <w:rPr>
                <w:sz w:val="18"/>
                <w:szCs w:val="18"/>
              </w:rPr>
            </w:pPr>
          </w:p>
          <w:p w:rsidR="006106DD" w:rsidRDefault="006106DD">
            <w:pPr>
              <w:widowControl w:val="0"/>
              <w:autoSpaceDE w:val="0"/>
              <w:autoSpaceDN w:val="0"/>
              <w:adjustRightInd w:val="0"/>
              <w:jc w:val="center"/>
              <w:rPr>
                <w:sz w:val="18"/>
                <w:szCs w:val="18"/>
              </w:rPr>
            </w:pPr>
          </w:p>
        </w:tc>
        <w:tc>
          <w:tcPr>
            <w:tcW w:w="1275" w:type="dxa"/>
            <w:tcBorders>
              <w:top w:val="single" w:sz="4" w:space="0" w:color="auto"/>
              <w:left w:val="nil"/>
              <w:bottom w:val="nil"/>
              <w:right w:val="nil"/>
            </w:tcBorders>
            <w:vAlign w:val="center"/>
          </w:tcPr>
          <w:p w:rsidR="006106DD" w:rsidRDefault="006106DD">
            <w:pPr>
              <w:widowControl w:val="0"/>
              <w:autoSpaceDE w:val="0"/>
              <w:autoSpaceDN w:val="0"/>
              <w:adjustRightInd w:val="0"/>
              <w:jc w:val="center"/>
              <w:rPr>
                <w:sz w:val="18"/>
                <w:szCs w:val="18"/>
              </w:rPr>
            </w:pPr>
          </w:p>
        </w:tc>
        <w:tc>
          <w:tcPr>
            <w:tcW w:w="1276" w:type="dxa"/>
            <w:tcBorders>
              <w:top w:val="single" w:sz="4" w:space="0" w:color="auto"/>
              <w:left w:val="nil"/>
              <w:bottom w:val="nil"/>
              <w:right w:val="nil"/>
            </w:tcBorders>
            <w:vAlign w:val="center"/>
          </w:tcPr>
          <w:p w:rsidR="006106DD" w:rsidRDefault="006106DD">
            <w:pPr>
              <w:widowControl w:val="0"/>
              <w:autoSpaceDE w:val="0"/>
              <w:autoSpaceDN w:val="0"/>
              <w:adjustRightInd w:val="0"/>
              <w:jc w:val="center"/>
              <w:rPr>
                <w:sz w:val="18"/>
                <w:szCs w:val="18"/>
              </w:rPr>
            </w:pPr>
          </w:p>
        </w:tc>
        <w:tc>
          <w:tcPr>
            <w:tcW w:w="3544" w:type="dxa"/>
            <w:gridSpan w:val="5"/>
            <w:tcBorders>
              <w:top w:val="single" w:sz="4" w:space="0" w:color="auto"/>
              <w:left w:val="nil"/>
              <w:bottom w:val="nil"/>
              <w:right w:val="nil"/>
            </w:tcBorders>
          </w:tcPr>
          <w:p w:rsidR="006106DD" w:rsidRDefault="006106DD">
            <w:pPr>
              <w:widowControl w:val="0"/>
              <w:autoSpaceDE w:val="0"/>
              <w:autoSpaceDN w:val="0"/>
              <w:adjustRightInd w:val="0"/>
              <w:jc w:val="center"/>
              <w:rPr>
                <w:sz w:val="18"/>
                <w:szCs w:val="18"/>
              </w:rPr>
            </w:pPr>
          </w:p>
        </w:tc>
        <w:tc>
          <w:tcPr>
            <w:tcW w:w="1276" w:type="dxa"/>
            <w:tcBorders>
              <w:top w:val="single" w:sz="4" w:space="0" w:color="auto"/>
              <w:left w:val="nil"/>
              <w:bottom w:val="nil"/>
              <w:right w:val="nil"/>
            </w:tcBorders>
            <w:vAlign w:val="center"/>
          </w:tcPr>
          <w:p w:rsidR="006106DD" w:rsidRDefault="006106DD">
            <w:pPr>
              <w:widowControl w:val="0"/>
              <w:autoSpaceDE w:val="0"/>
              <w:autoSpaceDN w:val="0"/>
              <w:adjustRightInd w:val="0"/>
              <w:jc w:val="center"/>
              <w:rPr>
                <w:sz w:val="18"/>
                <w:szCs w:val="18"/>
              </w:rPr>
            </w:pPr>
          </w:p>
        </w:tc>
        <w:tc>
          <w:tcPr>
            <w:tcW w:w="1275" w:type="dxa"/>
            <w:tcBorders>
              <w:top w:val="single" w:sz="4" w:space="0" w:color="auto"/>
              <w:left w:val="nil"/>
              <w:bottom w:val="nil"/>
              <w:right w:val="nil"/>
            </w:tcBorders>
            <w:vAlign w:val="center"/>
          </w:tcPr>
          <w:p w:rsidR="006106DD" w:rsidRDefault="006106DD">
            <w:pPr>
              <w:widowControl w:val="0"/>
              <w:autoSpaceDE w:val="0"/>
              <w:autoSpaceDN w:val="0"/>
              <w:adjustRightInd w:val="0"/>
              <w:jc w:val="center"/>
              <w:rPr>
                <w:sz w:val="18"/>
                <w:szCs w:val="18"/>
              </w:rPr>
            </w:pPr>
          </w:p>
        </w:tc>
        <w:tc>
          <w:tcPr>
            <w:tcW w:w="1276" w:type="dxa"/>
            <w:tcBorders>
              <w:top w:val="single" w:sz="4" w:space="0" w:color="auto"/>
              <w:left w:val="nil"/>
              <w:bottom w:val="nil"/>
              <w:right w:val="nil"/>
            </w:tcBorders>
            <w:vAlign w:val="center"/>
          </w:tcPr>
          <w:p w:rsidR="006106DD" w:rsidRDefault="006106DD">
            <w:pPr>
              <w:widowControl w:val="0"/>
              <w:autoSpaceDE w:val="0"/>
              <w:autoSpaceDN w:val="0"/>
              <w:adjustRightInd w:val="0"/>
              <w:jc w:val="center"/>
              <w:rPr>
                <w:sz w:val="18"/>
                <w:szCs w:val="18"/>
              </w:rPr>
            </w:pPr>
          </w:p>
        </w:tc>
      </w:tr>
      <w:tr w:rsidR="006106DD" w:rsidTr="006106DD">
        <w:trPr>
          <w:trHeight w:val="72"/>
        </w:trPr>
        <w:tc>
          <w:tcPr>
            <w:tcW w:w="568" w:type="dxa"/>
            <w:tcBorders>
              <w:top w:val="nil"/>
              <w:left w:val="nil"/>
              <w:bottom w:val="single" w:sz="4" w:space="0" w:color="auto"/>
              <w:right w:val="nil"/>
            </w:tcBorders>
            <w:vAlign w:val="center"/>
          </w:tcPr>
          <w:p w:rsidR="006106DD" w:rsidRDefault="006106DD">
            <w:pPr>
              <w:autoSpaceDN w:val="0"/>
              <w:jc w:val="center"/>
              <w:rPr>
                <w:sz w:val="18"/>
                <w:szCs w:val="18"/>
              </w:rPr>
            </w:pPr>
          </w:p>
        </w:tc>
        <w:tc>
          <w:tcPr>
            <w:tcW w:w="709" w:type="dxa"/>
            <w:tcBorders>
              <w:top w:val="nil"/>
              <w:left w:val="nil"/>
              <w:bottom w:val="single" w:sz="4" w:space="0" w:color="auto"/>
              <w:right w:val="nil"/>
            </w:tcBorders>
            <w:vAlign w:val="center"/>
          </w:tcPr>
          <w:p w:rsidR="006106DD" w:rsidRDefault="006106DD">
            <w:pPr>
              <w:autoSpaceDN w:val="0"/>
              <w:jc w:val="center"/>
              <w:rPr>
                <w:sz w:val="18"/>
                <w:szCs w:val="18"/>
              </w:rPr>
            </w:pPr>
          </w:p>
        </w:tc>
        <w:tc>
          <w:tcPr>
            <w:tcW w:w="992" w:type="dxa"/>
            <w:tcBorders>
              <w:top w:val="nil"/>
              <w:left w:val="nil"/>
              <w:bottom w:val="single" w:sz="4" w:space="0" w:color="auto"/>
              <w:right w:val="nil"/>
            </w:tcBorders>
            <w:vAlign w:val="center"/>
          </w:tcPr>
          <w:p w:rsidR="006106DD" w:rsidRDefault="006106DD">
            <w:pPr>
              <w:autoSpaceDN w:val="0"/>
              <w:jc w:val="center"/>
              <w:rPr>
                <w:sz w:val="18"/>
                <w:szCs w:val="18"/>
              </w:rPr>
            </w:pPr>
          </w:p>
        </w:tc>
        <w:tc>
          <w:tcPr>
            <w:tcW w:w="992" w:type="dxa"/>
            <w:tcBorders>
              <w:top w:val="nil"/>
              <w:left w:val="nil"/>
              <w:bottom w:val="single" w:sz="4" w:space="0" w:color="auto"/>
              <w:right w:val="nil"/>
            </w:tcBorders>
            <w:vAlign w:val="center"/>
          </w:tcPr>
          <w:p w:rsidR="006106DD" w:rsidRDefault="006106DD">
            <w:pPr>
              <w:autoSpaceDN w:val="0"/>
              <w:jc w:val="center"/>
              <w:rPr>
                <w:sz w:val="18"/>
                <w:szCs w:val="18"/>
              </w:rPr>
            </w:pPr>
          </w:p>
        </w:tc>
        <w:tc>
          <w:tcPr>
            <w:tcW w:w="1560" w:type="dxa"/>
            <w:tcBorders>
              <w:top w:val="nil"/>
              <w:left w:val="nil"/>
              <w:bottom w:val="single" w:sz="4" w:space="0" w:color="auto"/>
              <w:right w:val="nil"/>
            </w:tcBorders>
            <w:vAlign w:val="center"/>
          </w:tcPr>
          <w:p w:rsidR="006106DD" w:rsidRDefault="006106DD">
            <w:pPr>
              <w:autoSpaceDN w:val="0"/>
              <w:jc w:val="center"/>
              <w:rPr>
                <w:sz w:val="18"/>
                <w:szCs w:val="18"/>
              </w:rPr>
            </w:pPr>
          </w:p>
        </w:tc>
        <w:tc>
          <w:tcPr>
            <w:tcW w:w="1134" w:type="dxa"/>
            <w:tcBorders>
              <w:top w:val="nil"/>
              <w:left w:val="nil"/>
              <w:bottom w:val="single" w:sz="4" w:space="0" w:color="auto"/>
              <w:right w:val="nil"/>
            </w:tcBorders>
          </w:tcPr>
          <w:p w:rsidR="006106DD" w:rsidRDefault="006106DD">
            <w:pPr>
              <w:autoSpaceDN w:val="0"/>
              <w:jc w:val="center"/>
              <w:rPr>
                <w:sz w:val="18"/>
                <w:szCs w:val="18"/>
              </w:rPr>
            </w:pPr>
          </w:p>
        </w:tc>
        <w:tc>
          <w:tcPr>
            <w:tcW w:w="1275" w:type="dxa"/>
            <w:tcBorders>
              <w:top w:val="nil"/>
              <w:left w:val="nil"/>
              <w:bottom w:val="single" w:sz="4" w:space="0" w:color="auto"/>
              <w:right w:val="nil"/>
            </w:tcBorders>
          </w:tcPr>
          <w:p w:rsidR="006106DD" w:rsidRDefault="006106DD">
            <w:pPr>
              <w:autoSpaceDN w:val="0"/>
              <w:jc w:val="center"/>
              <w:rPr>
                <w:sz w:val="18"/>
                <w:szCs w:val="18"/>
              </w:rPr>
            </w:pPr>
          </w:p>
        </w:tc>
        <w:tc>
          <w:tcPr>
            <w:tcW w:w="1276" w:type="dxa"/>
            <w:tcBorders>
              <w:top w:val="nil"/>
              <w:left w:val="nil"/>
              <w:bottom w:val="single" w:sz="4" w:space="0" w:color="auto"/>
              <w:right w:val="nil"/>
            </w:tcBorders>
          </w:tcPr>
          <w:p w:rsidR="006106DD" w:rsidRDefault="006106DD">
            <w:pPr>
              <w:autoSpaceDN w:val="0"/>
              <w:jc w:val="center"/>
              <w:rPr>
                <w:sz w:val="18"/>
                <w:szCs w:val="18"/>
              </w:rPr>
            </w:pPr>
          </w:p>
        </w:tc>
        <w:tc>
          <w:tcPr>
            <w:tcW w:w="3544" w:type="dxa"/>
            <w:gridSpan w:val="5"/>
            <w:tcBorders>
              <w:top w:val="nil"/>
              <w:left w:val="nil"/>
              <w:bottom w:val="single" w:sz="4" w:space="0" w:color="auto"/>
              <w:right w:val="nil"/>
            </w:tcBorders>
          </w:tcPr>
          <w:p w:rsidR="006106DD" w:rsidRDefault="006106DD">
            <w:pPr>
              <w:autoSpaceDN w:val="0"/>
              <w:jc w:val="center"/>
              <w:rPr>
                <w:sz w:val="18"/>
                <w:szCs w:val="18"/>
              </w:rPr>
            </w:pPr>
          </w:p>
        </w:tc>
        <w:tc>
          <w:tcPr>
            <w:tcW w:w="1276" w:type="dxa"/>
            <w:tcBorders>
              <w:top w:val="nil"/>
              <w:left w:val="nil"/>
              <w:bottom w:val="single" w:sz="4" w:space="0" w:color="auto"/>
              <w:right w:val="nil"/>
            </w:tcBorders>
            <w:vAlign w:val="center"/>
          </w:tcPr>
          <w:p w:rsidR="006106DD" w:rsidRDefault="006106DD">
            <w:pPr>
              <w:autoSpaceDN w:val="0"/>
              <w:jc w:val="center"/>
              <w:rPr>
                <w:sz w:val="18"/>
                <w:szCs w:val="18"/>
              </w:rPr>
            </w:pPr>
          </w:p>
        </w:tc>
        <w:tc>
          <w:tcPr>
            <w:tcW w:w="1275" w:type="dxa"/>
            <w:tcBorders>
              <w:top w:val="nil"/>
              <w:left w:val="nil"/>
              <w:bottom w:val="single" w:sz="4" w:space="0" w:color="auto"/>
              <w:right w:val="nil"/>
            </w:tcBorders>
            <w:vAlign w:val="center"/>
          </w:tcPr>
          <w:p w:rsidR="006106DD" w:rsidRDefault="006106DD">
            <w:pPr>
              <w:autoSpaceDN w:val="0"/>
              <w:jc w:val="center"/>
              <w:rPr>
                <w:sz w:val="18"/>
                <w:szCs w:val="18"/>
              </w:rPr>
            </w:pPr>
          </w:p>
        </w:tc>
        <w:tc>
          <w:tcPr>
            <w:tcW w:w="1276" w:type="dxa"/>
            <w:tcBorders>
              <w:top w:val="nil"/>
              <w:left w:val="nil"/>
              <w:bottom w:val="single" w:sz="4" w:space="0" w:color="auto"/>
              <w:right w:val="nil"/>
            </w:tcBorders>
            <w:vAlign w:val="center"/>
          </w:tcPr>
          <w:p w:rsidR="006106DD" w:rsidRDefault="006106DD">
            <w:pPr>
              <w:autoSpaceDN w:val="0"/>
              <w:jc w:val="center"/>
              <w:rPr>
                <w:sz w:val="18"/>
                <w:szCs w:val="18"/>
              </w:rPr>
            </w:pPr>
          </w:p>
        </w:tc>
      </w:tr>
      <w:tr w:rsidR="006106DD" w:rsidTr="006106DD">
        <w:trPr>
          <w:trHeight w:val="72"/>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4</w:t>
            </w:r>
          </w:p>
        </w:tc>
        <w:tc>
          <w:tcPr>
            <w:tcW w:w="1560"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5</w:t>
            </w:r>
          </w:p>
        </w:tc>
        <w:tc>
          <w:tcPr>
            <w:tcW w:w="1134" w:type="dxa"/>
            <w:tcBorders>
              <w:top w:val="single" w:sz="4" w:space="0" w:color="auto"/>
              <w:left w:val="nil"/>
              <w:bottom w:val="single" w:sz="4" w:space="0" w:color="auto"/>
              <w:right w:val="single" w:sz="4" w:space="0" w:color="auto"/>
            </w:tcBorders>
            <w:hideMark/>
          </w:tcPr>
          <w:p w:rsidR="006106DD" w:rsidRDefault="006106DD">
            <w:pPr>
              <w:autoSpaceDN w:val="0"/>
              <w:jc w:val="center"/>
              <w:rPr>
                <w:sz w:val="18"/>
                <w:szCs w:val="18"/>
              </w:rPr>
            </w:pPr>
            <w:r>
              <w:rPr>
                <w:sz w:val="18"/>
                <w:szCs w:val="18"/>
              </w:rPr>
              <w:t>6</w:t>
            </w:r>
          </w:p>
        </w:tc>
        <w:tc>
          <w:tcPr>
            <w:tcW w:w="1275" w:type="dxa"/>
            <w:tcBorders>
              <w:top w:val="single" w:sz="4" w:space="0" w:color="auto"/>
              <w:left w:val="nil"/>
              <w:bottom w:val="single" w:sz="4" w:space="0" w:color="auto"/>
              <w:right w:val="single" w:sz="4" w:space="0" w:color="auto"/>
            </w:tcBorders>
            <w:hideMark/>
          </w:tcPr>
          <w:p w:rsidR="006106DD" w:rsidRDefault="006106DD">
            <w:pPr>
              <w:autoSpaceDN w:val="0"/>
              <w:jc w:val="center"/>
              <w:rPr>
                <w:sz w:val="18"/>
                <w:szCs w:val="18"/>
              </w:rPr>
            </w:pPr>
            <w:r>
              <w:rPr>
                <w:sz w:val="18"/>
                <w:szCs w:val="18"/>
              </w:rPr>
              <w:t>7</w:t>
            </w:r>
          </w:p>
        </w:tc>
        <w:tc>
          <w:tcPr>
            <w:tcW w:w="1276" w:type="dxa"/>
            <w:tcBorders>
              <w:top w:val="single" w:sz="4" w:space="0" w:color="auto"/>
              <w:left w:val="nil"/>
              <w:bottom w:val="single" w:sz="4" w:space="0" w:color="auto"/>
              <w:right w:val="single" w:sz="4" w:space="0" w:color="auto"/>
            </w:tcBorders>
            <w:hideMark/>
          </w:tcPr>
          <w:p w:rsidR="006106DD" w:rsidRDefault="006106DD">
            <w:pPr>
              <w:autoSpaceDN w:val="0"/>
              <w:jc w:val="center"/>
              <w:rPr>
                <w:sz w:val="18"/>
                <w:szCs w:val="18"/>
              </w:rPr>
            </w:pPr>
            <w:r>
              <w:rPr>
                <w:sz w:val="18"/>
                <w:szCs w:val="18"/>
              </w:rPr>
              <w:t>8</w:t>
            </w:r>
          </w:p>
        </w:tc>
        <w:tc>
          <w:tcPr>
            <w:tcW w:w="1181" w:type="dxa"/>
            <w:gridSpan w:val="2"/>
            <w:tcBorders>
              <w:top w:val="single" w:sz="4" w:space="0" w:color="auto"/>
              <w:left w:val="single" w:sz="4" w:space="0" w:color="auto"/>
              <w:bottom w:val="single" w:sz="4" w:space="0" w:color="auto"/>
              <w:right w:val="single" w:sz="4" w:space="0" w:color="auto"/>
            </w:tcBorders>
            <w:hideMark/>
          </w:tcPr>
          <w:p w:rsidR="006106DD" w:rsidRDefault="006106DD">
            <w:pPr>
              <w:autoSpaceDN w:val="0"/>
              <w:jc w:val="center"/>
              <w:rPr>
                <w:sz w:val="18"/>
                <w:szCs w:val="18"/>
              </w:rPr>
            </w:pPr>
            <w:r>
              <w:rPr>
                <w:sz w:val="18"/>
                <w:szCs w:val="18"/>
              </w:rPr>
              <w:t>9</w:t>
            </w:r>
          </w:p>
        </w:tc>
        <w:tc>
          <w:tcPr>
            <w:tcW w:w="1181" w:type="dxa"/>
            <w:gridSpan w:val="2"/>
            <w:tcBorders>
              <w:top w:val="single" w:sz="4" w:space="0" w:color="auto"/>
              <w:left w:val="single" w:sz="4" w:space="0" w:color="auto"/>
              <w:bottom w:val="single" w:sz="4" w:space="0" w:color="auto"/>
              <w:right w:val="single" w:sz="4" w:space="0" w:color="auto"/>
            </w:tcBorders>
            <w:hideMark/>
          </w:tcPr>
          <w:p w:rsidR="006106DD" w:rsidRDefault="006106DD">
            <w:pPr>
              <w:autoSpaceDN w:val="0"/>
              <w:jc w:val="center"/>
              <w:rPr>
                <w:sz w:val="18"/>
                <w:szCs w:val="18"/>
              </w:rPr>
            </w:pPr>
            <w:r>
              <w:rPr>
                <w:sz w:val="18"/>
                <w:szCs w:val="18"/>
              </w:rPr>
              <w:t>10</w:t>
            </w:r>
          </w:p>
        </w:tc>
        <w:tc>
          <w:tcPr>
            <w:tcW w:w="1182" w:type="dxa"/>
            <w:tcBorders>
              <w:top w:val="single" w:sz="4" w:space="0" w:color="auto"/>
              <w:left w:val="single" w:sz="4" w:space="0" w:color="auto"/>
              <w:bottom w:val="single" w:sz="4" w:space="0" w:color="auto"/>
              <w:right w:val="single" w:sz="4" w:space="0" w:color="auto"/>
            </w:tcBorders>
            <w:hideMark/>
          </w:tcPr>
          <w:p w:rsidR="006106DD" w:rsidRDefault="006106DD">
            <w:pPr>
              <w:autoSpaceDN w:val="0"/>
              <w:jc w:val="center"/>
              <w:rPr>
                <w:sz w:val="18"/>
                <w:szCs w:val="18"/>
              </w:rPr>
            </w:pPr>
            <w:r>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12</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13</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14</w:t>
            </w:r>
          </w:p>
        </w:tc>
      </w:tr>
      <w:tr w:rsidR="006106DD" w:rsidTr="006106DD">
        <w:trPr>
          <w:trHeight w:val="151"/>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5.1.</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77" w:right="-108"/>
              <w:jc w:val="center"/>
              <w:rPr>
                <w:sz w:val="18"/>
                <w:szCs w:val="18"/>
              </w:rPr>
            </w:pPr>
            <w:r>
              <w:rPr>
                <w:sz w:val="18"/>
                <w:szCs w:val="18"/>
              </w:rPr>
              <w:t>89,492</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77" w:right="-108"/>
              <w:jc w:val="center"/>
              <w:rPr>
                <w:rFonts w:ascii="Times New Roman" w:hAnsi="Times New Roman"/>
                <w:sz w:val="18"/>
                <w:szCs w:val="18"/>
              </w:rPr>
            </w:pPr>
            <w:r>
              <w:rPr>
                <w:sz w:val="18"/>
                <w:szCs w:val="18"/>
              </w:rPr>
              <w:t>Деревянные рубленные, брусчатые, сборно-</w:t>
            </w:r>
          </w:p>
          <w:p w:rsidR="006106DD" w:rsidRDefault="006106DD">
            <w:pPr>
              <w:pStyle w:val="ConsPlusNormal"/>
              <w:jc w:val="center"/>
              <w:rPr>
                <w:sz w:val="18"/>
                <w:szCs w:val="18"/>
              </w:rPr>
            </w:pPr>
            <w:r>
              <w:rPr>
                <w:sz w:val="18"/>
                <w:szCs w:val="18"/>
              </w:rPr>
              <w:t xml:space="preserve">щитовые (КДМ), каркасные </w:t>
            </w:r>
          </w:p>
          <w:p w:rsidR="006106DD" w:rsidRDefault="006106DD">
            <w:pPr>
              <w:pStyle w:val="ConsPlusNormal"/>
              <w:ind w:left="-77" w:right="-108"/>
              <w:jc w:val="center"/>
              <w:rPr>
                <w:sz w:val="18"/>
                <w:szCs w:val="18"/>
              </w:rPr>
            </w:pPr>
            <w:r>
              <w:rPr>
                <w:sz w:val="18"/>
                <w:szCs w:val="18"/>
              </w:rPr>
              <w:t>[1,15]</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Благоустроенные [1,20]</w:t>
            </w: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0,096</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0,098</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0,100</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18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40,09</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19,59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9,69</w:t>
            </w:r>
          </w:p>
        </w:tc>
      </w:tr>
      <w:tr w:rsidR="006106DD" w:rsidTr="006106DD">
        <w:trPr>
          <w:trHeight w:val="250"/>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5.2.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0,089</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0,090</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0,092</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18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37,17</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17,99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8,92</w:t>
            </w:r>
          </w:p>
        </w:tc>
      </w:tr>
      <w:tr w:rsidR="006106DD" w:rsidTr="006106DD">
        <w:trPr>
          <w:trHeight w:val="244"/>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6.1.</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Частично благоустроенные [1,10]</w:t>
            </w: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0,097</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0,100</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0,103</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18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39,35</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19,39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9,68</w:t>
            </w:r>
          </w:p>
        </w:tc>
      </w:tr>
      <w:tr w:rsidR="006106DD" w:rsidTr="006106DD">
        <w:trPr>
          <w:trHeight w:val="157"/>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6.2.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0,090</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0,092</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0,095</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18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36,51</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17,84</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8,93</w:t>
            </w:r>
          </w:p>
        </w:tc>
      </w:tr>
      <w:tr w:rsidR="006106DD" w:rsidTr="006106DD">
        <w:trPr>
          <w:trHeight w:val="224"/>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7.1.</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 xml:space="preserve">Не благоустроенные [1,00]  </w:t>
            </w: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0,096</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0,099</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0,102</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18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37,80</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18,61</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9,28</w:t>
            </w:r>
          </w:p>
        </w:tc>
      </w:tr>
      <w:tr w:rsidR="006106DD" w:rsidTr="006106DD">
        <w:trPr>
          <w:trHeight w:val="170"/>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7.2.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560" w:type="dxa"/>
            <w:vMerge w:val="restart"/>
            <w:tcBorders>
              <w:top w:val="single" w:sz="4" w:space="0" w:color="auto"/>
              <w:left w:val="nil"/>
              <w:bottom w:val="single" w:sz="4" w:space="0" w:color="auto"/>
              <w:right w:val="single" w:sz="4" w:space="0" w:color="auto"/>
            </w:tcBorders>
            <w:vAlign w:val="center"/>
            <w:hideMark/>
          </w:tcPr>
          <w:p w:rsidR="006106DD" w:rsidRDefault="006106DD">
            <w:pPr>
              <w:pStyle w:val="ConsPlusNormal"/>
              <w:jc w:val="center"/>
              <w:rPr>
                <w:sz w:val="18"/>
                <w:szCs w:val="18"/>
              </w:rPr>
            </w:pPr>
            <w:r>
              <w:rPr>
                <w:sz w:val="18"/>
                <w:szCs w:val="18"/>
              </w:rPr>
              <w:t>Блокированной застройки</w:t>
            </w:r>
          </w:p>
        </w:tc>
        <w:tc>
          <w:tcPr>
            <w:tcW w:w="1134" w:type="dxa"/>
            <w:vMerge w:val="restart"/>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0,089</w:t>
            </w:r>
          </w:p>
        </w:tc>
        <w:tc>
          <w:tcPr>
            <w:tcW w:w="1275" w:type="dxa"/>
            <w:vMerge w:val="restart"/>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0,091</w:t>
            </w:r>
          </w:p>
        </w:tc>
        <w:tc>
          <w:tcPr>
            <w:tcW w:w="1276" w:type="dxa"/>
            <w:vMerge w:val="restart"/>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0,093</w:t>
            </w:r>
          </w:p>
        </w:tc>
        <w:tc>
          <w:tcPr>
            <w:tcW w:w="11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182"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35,05</w:t>
            </w:r>
          </w:p>
        </w:tc>
        <w:tc>
          <w:tcPr>
            <w:tcW w:w="1275" w:type="dxa"/>
            <w:vMerge w:val="restart"/>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17,10</w:t>
            </w:r>
          </w:p>
        </w:tc>
        <w:tc>
          <w:tcPr>
            <w:tcW w:w="1276" w:type="dxa"/>
            <w:vMerge w:val="restart"/>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8,46</w:t>
            </w:r>
          </w:p>
        </w:tc>
      </w:tr>
      <w:tr w:rsidR="006106DD" w:rsidTr="006106DD">
        <w:trPr>
          <w:trHeight w:val="350"/>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7.3.</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560"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3685"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1275"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1276"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4678" w:type="dxa"/>
            <w:gridSpan w:val="2"/>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2457" w:type="dxa"/>
            <w:gridSpan w:val="2"/>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18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1275"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c>
          <w:tcPr>
            <w:tcW w:w="1276" w:type="dxa"/>
            <w:vMerge/>
            <w:tcBorders>
              <w:top w:val="single" w:sz="4" w:space="0" w:color="auto"/>
              <w:left w:val="nil"/>
              <w:bottom w:val="single" w:sz="4" w:space="0" w:color="auto"/>
              <w:right w:val="single" w:sz="4" w:space="0" w:color="auto"/>
            </w:tcBorders>
            <w:vAlign w:val="center"/>
            <w:hideMark/>
          </w:tcPr>
          <w:p w:rsidR="006106DD" w:rsidRDefault="006106DD">
            <w:pPr>
              <w:rPr>
                <w:sz w:val="18"/>
                <w:szCs w:val="18"/>
              </w:rPr>
            </w:pPr>
          </w:p>
        </w:tc>
      </w:tr>
      <w:tr w:rsidR="006106DD" w:rsidTr="006106DD">
        <w:trPr>
          <w:trHeight w:val="472"/>
        </w:trPr>
        <w:tc>
          <w:tcPr>
            <w:tcW w:w="568" w:type="dxa"/>
            <w:tcBorders>
              <w:top w:val="single" w:sz="4" w:space="0" w:color="auto"/>
              <w:left w:val="single" w:sz="4" w:space="0" w:color="auto"/>
              <w:bottom w:val="single" w:sz="4" w:space="0" w:color="auto"/>
              <w:right w:val="single" w:sz="4" w:space="0" w:color="auto"/>
            </w:tcBorders>
            <w:vAlign w:val="center"/>
            <w:hideMark/>
          </w:tcPr>
          <w:p w:rsidR="006106DD" w:rsidRDefault="006106DD">
            <w:pPr>
              <w:autoSpaceDN w:val="0"/>
              <w:jc w:val="center"/>
              <w:rPr>
                <w:sz w:val="18"/>
                <w:szCs w:val="18"/>
              </w:rPr>
            </w:pPr>
            <w:r>
              <w:rPr>
                <w:sz w:val="18"/>
                <w:szCs w:val="18"/>
              </w:rPr>
              <w:t>8.1.</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6DD" w:rsidRDefault="006106DD">
            <w:pPr>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pStyle w:val="ConsPlusNormal"/>
              <w:ind w:left="-108" w:right="-108"/>
              <w:jc w:val="center"/>
              <w:rPr>
                <w:sz w:val="18"/>
                <w:szCs w:val="18"/>
              </w:rPr>
            </w:pPr>
            <w:r>
              <w:rPr>
                <w:sz w:val="18"/>
                <w:szCs w:val="18"/>
              </w:rPr>
              <w:t xml:space="preserve">Коридорного типа [0,90]  </w:t>
            </w:r>
          </w:p>
        </w:tc>
        <w:tc>
          <w:tcPr>
            <w:tcW w:w="1560" w:type="dxa"/>
            <w:tcBorders>
              <w:top w:val="single" w:sz="4" w:space="0" w:color="auto"/>
              <w:left w:val="nil"/>
              <w:bottom w:val="single" w:sz="4" w:space="0" w:color="auto"/>
              <w:right w:val="single" w:sz="4" w:space="0" w:color="auto"/>
            </w:tcBorders>
            <w:hideMark/>
          </w:tcPr>
          <w:p w:rsidR="006106DD" w:rsidRDefault="006106DD">
            <w:pPr>
              <w:pStyle w:val="ConsPlusNormal"/>
              <w:jc w:val="center"/>
              <w:rPr>
                <w:sz w:val="18"/>
                <w:szCs w:val="18"/>
              </w:rPr>
            </w:pPr>
            <w:r>
              <w:rPr>
                <w:sz w:val="18"/>
                <w:szCs w:val="18"/>
              </w:rPr>
              <w:t>Не блокированной застройки</w:t>
            </w:r>
          </w:p>
        </w:tc>
        <w:tc>
          <w:tcPr>
            <w:tcW w:w="1134"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0,094</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0,097</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0,101</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4</w:t>
            </w:r>
          </w:p>
        </w:tc>
        <w:tc>
          <w:tcPr>
            <w:tcW w:w="1181" w:type="dxa"/>
            <w:gridSpan w:val="2"/>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2</w:t>
            </w:r>
          </w:p>
        </w:tc>
        <w:tc>
          <w:tcPr>
            <w:tcW w:w="1182"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35,89</w:t>
            </w:r>
          </w:p>
        </w:tc>
        <w:tc>
          <w:tcPr>
            <w:tcW w:w="1275"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17,65</w:t>
            </w:r>
          </w:p>
        </w:tc>
        <w:tc>
          <w:tcPr>
            <w:tcW w:w="1276" w:type="dxa"/>
            <w:tcBorders>
              <w:top w:val="single" w:sz="4" w:space="0" w:color="auto"/>
              <w:left w:val="nil"/>
              <w:bottom w:val="single" w:sz="4" w:space="0" w:color="auto"/>
              <w:right w:val="single" w:sz="4" w:space="0" w:color="auto"/>
            </w:tcBorders>
            <w:vAlign w:val="center"/>
            <w:hideMark/>
          </w:tcPr>
          <w:p w:rsidR="006106DD" w:rsidRDefault="006106DD">
            <w:pPr>
              <w:widowControl w:val="0"/>
              <w:autoSpaceDE w:val="0"/>
              <w:autoSpaceDN w:val="0"/>
              <w:adjustRightInd w:val="0"/>
              <w:jc w:val="center"/>
              <w:rPr>
                <w:sz w:val="18"/>
                <w:szCs w:val="18"/>
              </w:rPr>
            </w:pPr>
            <w:r>
              <w:rPr>
                <w:sz w:val="18"/>
                <w:szCs w:val="18"/>
              </w:rPr>
              <w:t>8,89</w:t>
            </w:r>
          </w:p>
        </w:tc>
      </w:tr>
    </w:tbl>
    <w:p w:rsidR="006106DD" w:rsidRDefault="006106DD" w:rsidP="006106DD">
      <w:pPr>
        <w:rPr>
          <w:sz w:val="20"/>
          <w:szCs w:val="20"/>
        </w:rPr>
      </w:pPr>
    </w:p>
    <w:p w:rsidR="006106DD" w:rsidRDefault="006106DD" w:rsidP="00EE063E">
      <w:pPr>
        <w:rPr>
          <w:rFonts w:eastAsia="Calibri"/>
        </w:rPr>
      </w:pPr>
    </w:p>
    <w:p w:rsidR="006106DD" w:rsidRDefault="006106DD" w:rsidP="00EE063E">
      <w:pPr>
        <w:rPr>
          <w:rFonts w:eastAsia="Calibri"/>
        </w:rPr>
      </w:pPr>
    </w:p>
    <w:p w:rsidR="006106DD" w:rsidRDefault="006106DD" w:rsidP="00EE063E">
      <w:pPr>
        <w:rPr>
          <w:rFonts w:eastAsia="Calibri"/>
        </w:rPr>
        <w:sectPr w:rsidR="006106DD" w:rsidSect="006106DD">
          <w:pgSz w:w="16838" w:h="11906" w:orient="landscape"/>
          <w:pgMar w:top="1701" w:right="1134" w:bottom="851" w:left="1134" w:header="709" w:footer="709" w:gutter="0"/>
          <w:cols w:space="708"/>
          <w:docGrid w:linePitch="360"/>
        </w:sectPr>
      </w:pPr>
    </w:p>
    <w:p w:rsidR="008B3D05" w:rsidRPr="008B3D05" w:rsidRDefault="008B3D05" w:rsidP="008B3D05">
      <w:pPr>
        <w:pStyle w:val="ac"/>
        <w:rPr>
          <w:i w:val="0"/>
          <w:sz w:val="26"/>
          <w:szCs w:val="26"/>
        </w:rPr>
      </w:pPr>
      <w:r w:rsidRPr="008B3D05">
        <w:rPr>
          <w:i w:val="0"/>
          <w:sz w:val="26"/>
          <w:szCs w:val="26"/>
        </w:rPr>
        <w:lastRenderedPageBreak/>
        <w:t>АДМИНИСТРАЦИЯ</w:t>
      </w:r>
    </w:p>
    <w:p w:rsidR="008B3D05" w:rsidRPr="008B3D05" w:rsidRDefault="008B3D05" w:rsidP="008B3D05">
      <w:pPr>
        <w:pStyle w:val="ac"/>
        <w:rPr>
          <w:i w:val="0"/>
          <w:sz w:val="26"/>
          <w:szCs w:val="26"/>
        </w:rPr>
      </w:pPr>
      <w:r w:rsidRPr="008B3D05">
        <w:rPr>
          <w:i w:val="0"/>
          <w:sz w:val="26"/>
          <w:szCs w:val="26"/>
        </w:rPr>
        <w:t>ПИНЕЖСКОГО МУНИЦИПАЛЬНОГО ОКРУГА</w:t>
      </w:r>
    </w:p>
    <w:p w:rsidR="008B3D05" w:rsidRPr="008B3D05" w:rsidRDefault="008B3D05" w:rsidP="008B3D05">
      <w:pPr>
        <w:pStyle w:val="ac"/>
        <w:rPr>
          <w:i w:val="0"/>
          <w:sz w:val="26"/>
          <w:szCs w:val="26"/>
        </w:rPr>
      </w:pPr>
      <w:r w:rsidRPr="008B3D05">
        <w:rPr>
          <w:i w:val="0"/>
          <w:sz w:val="26"/>
          <w:szCs w:val="26"/>
        </w:rPr>
        <w:t>АРХАНГЕЛЬСКОЙ ОБЛАСТИ</w:t>
      </w:r>
    </w:p>
    <w:p w:rsidR="008B3D05" w:rsidRPr="008B3D05" w:rsidRDefault="008B3D05" w:rsidP="008B3D05">
      <w:pPr>
        <w:jc w:val="center"/>
        <w:rPr>
          <w:b/>
          <w:bCs/>
          <w:sz w:val="26"/>
          <w:szCs w:val="26"/>
        </w:rPr>
      </w:pPr>
    </w:p>
    <w:p w:rsidR="008B3D05" w:rsidRPr="008B3D05" w:rsidRDefault="008B3D05" w:rsidP="008B3D05">
      <w:pPr>
        <w:jc w:val="center"/>
        <w:rPr>
          <w:b/>
          <w:sz w:val="26"/>
          <w:szCs w:val="26"/>
        </w:rPr>
      </w:pPr>
    </w:p>
    <w:p w:rsidR="008B3D05" w:rsidRPr="008B3D05" w:rsidRDefault="008B3D05" w:rsidP="008B3D05">
      <w:pPr>
        <w:jc w:val="center"/>
        <w:rPr>
          <w:b/>
          <w:sz w:val="26"/>
          <w:szCs w:val="26"/>
        </w:rPr>
      </w:pPr>
      <w:proofErr w:type="gramStart"/>
      <w:r w:rsidRPr="008B3D05">
        <w:rPr>
          <w:b/>
          <w:sz w:val="26"/>
          <w:szCs w:val="26"/>
        </w:rPr>
        <w:t>П</w:t>
      </w:r>
      <w:proofErr w:type="gramEnd"/>
      <w:r w:rsidRPr="008B3D05">
        <w:rPr>
          <w:b/>
          <w:sz w:val="26"/>
          <w:szCs w:val="26"/>
        </w:rPr>
        <w:t xml:space="preserve"> О С Т А Н О В Л Е Н И Е</w:t>
      </w:r>
    </w:p>
    <w:p w:rsidR="008B3D05" w:rsidRPr="008B3D05" w:rsidRDefault="008B3D05" w:rsidP="008B3D05">
      <w:pPr>
        <w:jc w:val="center"/>
        <w:rPr>
          <w:sz w:val="26"/>
          <w:szCs w:val="26"/>
        </w:rPr>
      </w:pPr>
    </w:p>
    <w:p w:rsidR="008B3D05" w:rsidRPr="008B3D05" w:rsidRDefault="008B3D05" w:rsidP="008B3D05">
      <w:pPr>
        <w:jc w:val="center"/>
        <w:rPr>
          <w:sz w:val="26"/>
          <w:szCs w:val="26"/>
        </w:rPr>
      </w:pPr>
    </w:p>
    <w:p w:rsidR="008B3D05" w:rsidRPr="008B3D05" w:rsidRDefault="008B3D05" w:rsidP="008B3D05">
      <w:pPr>
        <w:jc w:val="center"/>
        <w:rPr>
          <w:sz w:val="26"/>
          <w:szCs w:val="26"/>
        </w:rPr>
      </w:pPr>
      <w:r w:rsidRPr="008B3D05">
        <w:rPr>
          <w:sz w:val="26"/>
          <w:szCs w:val="26"/>
        </w:rPr>
        <w:t>от 1 марта 2024 г. № 0057 - па</w:t>
      </w:r>
    </w:p>
    <w:p w:rsidR="008B3D05" w:rsidRPr="008B3D05" w:rsidRDefault="008B3D05" w:rsidP="008B3D05">
      <w:pPr>
        <w:jc w:val="center"/>
        <w:rPr>
          <w:sz w:val="26"/>
          <w:szCs w:val="26"/>
        </w:rPr>
      </w:pPr>
    </w:p>
    <w:p w:rsidR="008B3D05" w:rsidRPr="008B3D05" w:rsidRDefault="008B3D05" w:rsidP="008B3D05">
      <w:pPr>
        <w:jc w:val="center"/>
        <w:rPr>
          <w:sz w:val="26"/>
          <w:szCs w:val="26"/>
        </w:rPr>
      </w:pPr>
    </w:p>
    <w:p w:rsidR="008B3D05" w:rsidRPr="008B3D05" w:rsidRDefault="008B3D05" w:rsidP="008B3D05">
      <w:pPr>
        <w:jc w:val="center"/>
        <w:rPr>
          <w:sz w:val="20"/>
          <w:szCs w:val="26"/>
        </w:rPr>
      </w:pPr>
      <w:r w:rsidRPr="008B3D05">
        <w:rPr>
          <w:sz w:val="20"/>
          <w:szCs w:val="26"/>
        </w:rPr>
        <w:t>с. Карпогоры</w:t>
      </w:r>
    </w:p>
    <w:p w:rsidR="008B3D05" w:rsidRPr="008B3D05" w:rsidRDefault="008B3D05" w:rsidP="008B3D05">
      <w:pPr>
        <w:jc w:val="center"/>
        <w:rPr>
          <w:sz w:val="26"/>
          <w:szCs w:val="26"/>
        </w:rPr>
      </w:pPr>
    </w:p>
    <w:p w:rsidR="008B3D05" w:rsidRPr="008B3D05" w:rsidRDefault="008B3D05" w:rsidP="008B3D05">
      <w:pPr>
        <w:jc w:val="center"/>
        <w:rPr>
          <w:sz w:val="26"/>
          <w:szCs w:val="26"/>
        </w:rPr>
      </w:pPr>
    </w:p>
    <w:p w:rsidR="008B3D05" w:rsidRPr="008B3D05" w:rsidRDefault="008B3D05" w:rsidP="008B3D05">
      <w:pPr>
        <w:jc w:val="center"/>
        <w:rPr>
          <w:b/>
          <w:sz w:val="26"/>
          <w:szCs w:val="26"/>
          <w:lang w:eastAsia="en-US"/>
        </w:rPr>
      </w:pPr>
      <w:r w:rsidRPr="008B3D05">
        <w:rPr>
          <w:b/>
          <w:sz w:val="26"/>
          <w:szCs w:val="26"/>
        </w:rPr>
        <w:t xml:space="preserve">О внесении изменений в постановление администрации </w:t>
      </w:r>
      <w:proofErr w:type="spellStart"/>
      <w:r w:rsidRPr="008B3D05">
        <w:rPr>
          <w:b/>
          <w:sz w:val="26"/>
          <w:szCs w:val="26"/>
        </w:rPr>
        <w:t>Пинежского</w:t>
      </w:r>
      <w:proofErr w:type="spellEnd"/>
      <w:r w:rsidRPr="008B3D05">
        <w:rPr>
          <w:b/>
          <w:sz w:val="26"/>
          <w:szCs w:val="26"/>
        </w:rPr>
        <w:t xml:space="preserve"> муниципального округа Архангельской области от 09 января 2024 года                 № 0003-па</w:t>
      </w:r>
      <w:r w:rsidRPr="008B3D05">
        <w:rPr>
          <w:rFonts w:eastAsia="Calibri"/>
          <w:b/>
          <w:sz w:val="26"/>
          <w:szCs w:val="26"/>
          <w:lang w:eastAsia="en-US"/>
        </w:rPr>
        <w:t xml:space="preserve"> «Об установлении платы </w:t>
      </w:r>
      <w:r w:rsidRPr="008B3D05">
        <w:rPr>
          <w:b/>
          <w:sz w:val="26"/>
          <w:szCs w:val="26"/>
        </w:rPr>
        <w:t xml:space="preserve">за пользование жилым помещением (платы за наем) </w:t>
      </w:r>
      <w:r w:rsidRPr="008B3D05">
        <w:rPr>
          <w:b/>
          <w:sz w:val="26"/>
          <w:szCs w:val="26"/>
          <w:lang w:eastAsia="en-US"/>
        </w:rPr>
        <w:t xml:space="preserve">для нанимателей жилых помещений по договорам социального найма и договорам найма жилых помещений  муниципального жилищного фонда </w:t>
      </w:r>
      <w:proofErr w:type="spellStart"/>
      <w:r w:rsidRPr="008B3D05">
        <w:rPr>
          <w:b/>
          <w:sz w:val="26"/>
          <w:szCs w:val="26"/>
          <w:lang w:eastAsia="en-US"/>
        </w:rPr>
        <w:t>Пинежского</w:t>
      </w:r>
      <w:proofErr w:type="spellEnd"/>
      <w:r w:rsidRPr="008B3D05">
        <w:rPr>
          <w:b/>
          <w:sz w:val="26"/>
          <w:szCs w:val="26"/>
          <w:lang w:eastAsia="en-US"/>
        </w:rPr>
        <w:t xml:space="preserve"> муниципального округа </w:t>
      </w:r>
    </w:p>
    <w:p w:rsidR="008B3D05" w:rsidRPr="008B3D05" w:rsidRDefault="008B3D05" w:rsidP="008B3D05">
      <w:pPr>
        <w:jc w:val="center"/>
        <w:rPr>
          <w:sz w:val="26"/>
          <w:szCs w:val="26"/>
        </w:rPr>
      </w:pPr>
      <w:r w:rsidRPr="008B3D05">
        <w:rPr>
          <w:b/>
          <w:sz w:val="26"/>
          <w:szCs w:val="26"/>
          <w:lang w:eastAsia="en-US"/>
        </w:rPr>
        <w:t>Архангельской области»</w:t>
      </w:r>
    </w:p>
    <w:p w:rsidR="008B3D05" w:rsidRPr="008B3D05" w:rsidRDefault="008B3D05" w:rsidP="008B3D05">
      <w:pPr>
        <w:pStyle w:val="ae"/>
        <w:jc w:val="center"/>
        <w:rPr>
          <w:b/>
          <w:sz w:val="26"/>
          <w:szCs w:val="26"/>
        </w:rPr>
      </w:pPr>
    </w:p>
    <w:p w:rsidR="008B3D05" w:rsidRPr="008B3D05" w:rsidRDefault="008B3D05" w:rsidP="008B3D05">
      <w:pPr>
        <w:jc w:val="center"/>
        <w:rPr>
          <w:sz w:val="26"/>
          <w:szCs w:val="26"/>
        </w:rPr>
      </w:pPr>
    </w:p>
    <w:p w:rsidR="008B3D05" w:rsidRPr="008B3D05" w:rsidRDefault="008B3D05" w:rsidP="008B3D05">
      <w:pPr>
        <w:jc w:val="center"/>
        <w:rPr>
          <w:sz w:val="26"/>
          <w:szCs w:val="26"/>
        </w:rPr>
      </w:pPr>
    </w:p>
    <w:p w:rsidR="008B3D05" w:rsidRPr="008B3D05" w:rsidRDefault="008B3D05" w:rsidP="008B3D05">
      <w:pPr>
        <w:ind w:firstLine="708"/>
        <w:jc w:val="both"/>
        <w:rPr>
          <w:sz w:val="26"/>
          <w:szCs w:val="26"/>
        </w:rPr>
      </w:pPr>
      <w:proofErr w:type="gramStart"/>
      <w:r w:rsidRPr="008B3D05">
        <w:rPr>
          <w:rFonts w:eastAsia="Calibri"/>
          <w:sz w:val="26"/>
          <w:szCs w:val="26"/>
          <w:lang w:eastAsia="en-US"/>
        </w:rPr>
        <w:t xml:space="preserve">В соответствии </w:t>
      </w:r>
      <w:r w:rsidRPr="007B568B">
        <w:rPr>
          <w:rFonts w:eastAsia="Calibri"/>
          <w:color w:val="000000" w:themeColor="text1"/>
          <w:sz w:val="26"/>
          <w:szCs w:val="26"/>
          <w:lang w:eastAsia="en-US"/>
        </w:rPr>
        <w:t xml:space="preserve">со </w:t>
      </w:r>
      <w:hyperlink r:id="rId10" w:history="1">
        <w:r w:rsidRPr="007B568B">
          <w:rPr>
            <w:rStyle w:val="a6"/>
            <w:rFonts w:eastAsia="Calibri"/>
            <w:color w:val="000000" w:themeColor="text1"/>
            <w:sz w:val="26"/>
            <w:szCs w:val="26"/>
            <w:lang w:eastAsia="en-US"/>
          </w:rPr>
          <w:t>статьями 154</w:t>
        </w:r>
      </w:hyperlink>
      <w:r w:rsidRPr="007B568B">
        <w:rPr>
          <w:rFonts w:eastAsia="Calibri"/>
          <w:color w:val="000000" w:themeColor="text1"/>
          <w:sz w:val="26"/>
          <w:szCs w:val="26"/>
          <w:lang w:eastAsia="en-US"/>
        </w:rPr>
        <w:t xml:space="preserve">, 155 и </w:t>
      </w:r>
      <w:hyperlink r:id="rId11" w:history="1">
        <w:r w:rsidRPr="007B568B">
          <w:rPr>
            <w:rStyle w:val="a6"/>
            <w:rFonts w:eastAsia="Calibri"/>
            <w:color w:val="000000" w:themeColor="text1"/>
            <w:sz w:val="26"/>
            <w:szCs w:val="26"/>
            <w:lang w:eastAsia="en-US"/>
          </w:rPr>
          <w:t>156</w:t>
        </w:r>
      </w:hyperlink>
      <w:r w:rsidRPr="007B568B">
        <w:rPr>
          <w:rFonts w:eastAsia="Calibri"/>
          <w:color w:val="000000" w:themeColor="text1"/>
          <w:sz w:val="26"/>
          <w:szCs w:val="26"/>
          <w:lang w:eastAsia="en-US"/>
        </w:rPr>
        <w:t xml:space="preserve"> Ж</w:t>
      </w:r>
      <w:r w:rsidRPr="008B3D05">
        <w:rPr>
          <w:rFonts w:eastAsia="Calibri"/>
          <w:sz w:val="26"/>
          <w:szCs w:val="26"/>
          <w:lang w:eastAsia="en-US"/>
        </w:rPr>
        <w:t xml:space="preserve">илищного кодекса Российской Федерации, </w:t>
      </w:r>
      <w:r w:rsidRPr="008B3D05">
        <w:rPr>
          <w:sz w:val="26"/>
          <w:szCs w:val="26"/>
        </w:rPr>
        <w:t xml:space="preserve">Решением Собрание депутатов </w:t>
      </w:r>
      <w:proofErr w:type="spellStart"/>
      <w:r w:rsidRPr="008B3D05">
        <w:rPr>
          <w:sz w:val="26"/>
          <w:szCs w:val="26"/>
        </w:rPr>
        <w:t>Пинежского</w:t>
      </w:r>
      <w:proofErr w:type="spellEnd"/>
      <w:r w:rsidRPr="008B3D05">
        <w:rPr>
          <w:sz w:val="26"/>
          <w:szCs w:val="26"/>
        </w:rPr>
        <w:t xml:space="preserve"> муниципального округа № 76 от 16.02.2024 «О внесении изменений в Положение о п</w:t>
      </w:r>
      <w:r w:rsidRPr="008B3D05">
        <w:rPr>
          <w:bCs/>
          <w:sz w:val="26"/>
          <w:szCs w:val="26"/>
        </w:rPr>
        <w:t>орядке</w:t>
      </w:r>
      <w:r w:rsidRPr="008B3D05">
        <w:rPr>
          <w:sz w:val="26"/>
          <w:szCs w:val="26"/>
        </w:rPr>
        <w:t xml:space="preserve"> исчисления, сроках, размерах и условиях внесения платы за пользование жилым помещением (платы за наем) </w:t>
      </w:r>
      <w:r w:rsidRPr="008B3D05">
        <w:rPr>
          <w:sz w:val="26"/>
          <w:szCs w:val="26"/>
          <w:lang w:eastAsia="en-US"/>
        </w:rPr>
        <w:t xml:space="preserve">для нанимателей жилых помещений по договорам социального найма и договорам найма жилых помещений  муниципального жилищного фонда </w:t>
      </w:r>
      <w:proofErr w:type="spellStart"/>
      <w:r w:rsidRPr="008B3D05">
        <w:rPr>
          <w:sz w:val="26"/>
          <w:szCs w:val="26"/>
          <w:lang w:eastAsia="en-US"/>
        </w:rPr>
        <w:t>Пинежского</w:t>
      </w:r>
      <w:proofErr w:type="spellEnd"/>
      <w:r w:rsidRPr="008B3D05">
        <w:rPr>
          <w:sz w:val="26"/>
          <w:szCs w:val="26"/>
          <w:lang w:eastAsia="en-US"/>
        </w:rPr>
        <w:t xml:space="preserve"> муниципального</w:t>
      </w:r>
      <w:proofErr w:type="gramEnd"/>
      <w:r w:rsidRPr="008B3D05">
        <w:rPr>
          <w:sz w:val="26"/>
          <w:szCs w:val="26"/>
          <w:lang w:eastAsia="en-US"/>
        </w:rPr>
        <w:t xml:space="preserve"> округа Архангельской области</w:t>
      </w:r>
      <w:r w:rsidRPr="008B3D05">
        <w:rPr>
          <w:rFonts w:eastAsia="Calibri"/>
          <w:sz w:val="26"/>
          <w:szCs w:val="26"/>
          <w:lang w:eastAsia="en-US"/>
        </w:rPr>
        <w:t>»,</w:t>
      </w:r>
      <w:r w:rsidRPr="008B3D05">
        <w:rPr>
          <w:sz w:val="26"/>
          <w:szCs w:val="26"/>
        </w:rPr>
        <w:t xml:space="preserve"> Уставом </w:t>
      </w:r>
      <w:proofErr w:type="spellStart"/>
      <w:r w:rsidRPr="008B3D05">
        <w:rPr>
          <w:sz w:val="26"/>
          <w:szCs w:val="26"/>
        </w:rPr>
        <w:t>Пинежского</w:t>
      </w:r>
      <w:proofErr w:type="spellEnd"/>
      <w:r w:rsidRPr="008B3D05">
        <w:rPr>
          <w:sz w:val="26"/>
          <w:szCs w:val="26"/>
        </w:rPr>
        <w:t xml:space="preserve"> муниципального округа Архангельской области</w:t>
      </w:r>
      <w:r w:rsidRPr="008B3D05">
        <w:rPr>
          <w:rFonts w:eastAsia="Calibri"/>
          <w:sz w:val="26"/>
          <w:szCs w:val="26"/>
          <w:lang w:eastAsia="en-US"/>
        </w:rPr>
        <w:t>,</w:t>
      </w:r>
      <w:r w:rsidRPr="008B3D05">
        <w:rPr>
          <w:sz w:val="26"/>
          <w:szCs w:val="26"/>
        </w:rPr>
        <w:t xml:space="preserve"> администрация </w:t>
      </w:r>
      <w:proofErr w:type="spellStart"/>
      <w:r w:rsidRPr="008B3D05">
        <w:rPr>
          <w:sz w:val="26"/>
          <w:szCs w:val="26"/>
        </w:rPr>
        <w:t>Пинежского</w:t>
      </w:r>
      <w:proofErr w:type="spellEnd"/>
      <w:r w:rsidRPr="008B3D05">
        <w:rPr>
          <w:sz w:val="26"/>
          <w:szCs w:val="26"/>
        </w:rPr>
        <w:t xml:space="preserve"> муниципального округа Архангельской области</w:t>
      </w:r>
    </w:p>
    <w:p w:rsidR="008B3D05" w:rsidRPr="008B3D05" w:rsidRDefault="008B3D05" w:rsidP="008B3D05">
      <w:pPr>
        <w:ind w:firstLine="708"/>
        <w:jc w:val="both"/>
        <w:rPr>
          <w:b/>
          <w:sz w:val="26"/>
          <w:szCs w:val="26"/>
        </w:rPr>
      </w:pPr>
      <w:proofErr w:type="gramStart"/>
      <w:r w:rsidRPr="008B3D05">
        <w:rPr>
          <w:b/>
          <w:sz w:val="26"/>
          <w:szCs w:val="26"/>
        </w:rPr>
        <w:t>п</w:t>
      </w:r>
      <w:proofErr w:type="gramEnd"/>
      <w:r w:rsidRPr="008B3D05">
        <w:rPr>
          <w:b/>
          <w:sz w:val="26"/>
          <w:szCs w:val="26"/>
        </w:rPr>
        <w:t xml:space="preserve"> о с т а н о в л я е т: </w:t>
      </w:r>
    </w:p>
    <w:p w:rsidR="008B3D05" w:rsidRPr="008B3D05" w:rsidRDefault="008B3D05" w:rsidP="008B3D05">
      <w:pPr>
        <w:shd w:val="clear" w:color="auto" w:fill="FFFFFF"/>
        <w:ind w:firstLine="665"/>
        <w:jc w:val="both"/>
        <w:rPr>
          <w:sz w:val="26"/>
          <w:szCs w:val="26"/>
          <w:lang w:eastAsia="en-US"/>
        </w:rPr>
      </w:pPr>
      <w:r w:rsidRPr="008B3D05">
        <w:rPr>
          <w:sz w:val="26"/>
          <w:szCs w:val="26"/>
        </w:rPr>
        <w:t>Постановление</w:t>
      </w:r>
      <w:r w:rsidRPr="008B3D05">
        <w:rPr>
          <w:b/>
          <w:sz w:val="26"/>
          <w:szCs w:val="26"/>
        </w:rPr>
        <w:t xml:space="preserve"> </w:t>
      </w:r>
      <w:r w:rsidRPr="008B3D05">
        <w:rPr>
          <w:sz w:val="26"/>
          <w:szCs w:val="26"/>
        </w:rPr>
        <w:t xml:space="preserve">администрации </w:t>
      </w:r>
      <w:proofErr w:type="spellStart"/>
      <w:r w:rsidRPr="008B3D05">
        <w:rPr>
          <w:sz w:val="26"/>
          <w:szCs w:val="26"/>
        </w:rPr>
        <w:t>Пинежского</w:t>
      </w:r>
      <w:proofErr w:type="spellEnd"/>
      <w:r w:rsidRPr="008B3D05">
        <w:rPr>
          <w:sz w:val="26"/>
          <w:szCs w:val="26"/>
        </w:rPr>
        <w:t xml:space="preserve"> муниципального округа Архангельской области от 09 января 2024 года № 0003-па</w:t>
      </w:r>
      <w:r w:rsidRPr="008B3D05">
        <w:rPr>
          <w:rFonts w:eastAsia="Calibri"/>
          <w:sz w:val="26"/>
          <w:szCs w:val="26"/>
          <w:lang w:eastAsia="en-US"/>
        </w:rPr>
        <w:t xml:space="preserve"> «Об установлении платы </w:t>
      </w:r>
      <w:r w:rsidRPr="008B3D05">
        <w:rPr>
          <w:sz w:val="26"/>
          <w:szCs w:val="26"/>
        </w:rPr>
        <w:t xml:space="preserve">за пользование жилым помещением (платы за наем) </w:t>
      </w:r>
      <w:r w:rsidRPr="008B3D05">
        <w:rPr>
          <w:sz w:val="26"/>
          <w:szCs w:val="26"/>
          <w:lang w:eastAsia="en-US"/>
        </w:rPr>
        <w:t xml:space="preserve">для нанимателей жилых помещений по договорам социального найма и договорам найма жилых помещений  муниципального жилищного фонда </w:t>
      </w:r>
      <w:proofErr w:type="spellStart"/>
      <w:r w:rsidRPr="008B3D05">
        <w:rPr>
          <w:sz w:val="26"/>
          <w:szCs w:val="26"/>
          <w:lang w:eastAsia="en-US"/>
        </w:rPr>
        <w:t>Пинежского</w:t>
      </w:r>
      <w:proofErr w:type="spellEnd"/>
      <w:r w:rsidRPr="008B3D05">
        <w:rPr>
          <w:sz w:val="26"/>
          <w:szCs w:val="26"/>
          <w:lang w:eastAsia="en-US"/>
        </w:rPr>
        <w:t xml:space="preserve"> муниципального округа Архангельской области» дополнить приложением № 2</w:t>
      </w:r>
      <w:r w:rsidRPr="008B3D05">
        <w:rPr>
          <w:sz w:val="26"/>
          <w:szCs w:val="26"/>
        </w:rPr>
        <w:t xml:space="preserve"> в соответствии с приложением № 2 к настоящему постановлению.</w:t>
      </w:r>
    </w:p>
    <w:p w:rsidR="008B3D05" w:rsidRPr="008B3D05" w:rsidRDefault="008B3D05" w:rsidP="008B3D05">
      <w:pPr>
        <w:ind w:left="75" w:firstLine="645"/>
        <w:jc w:val="both"/>
        <w:rPr>
          <w:sz w:val="26"/>
          <w:szCs w:val="26"/>
        </w:rPr>
      </w:pPr>
    </w:p>
    <w:p w:rsidR="008B3D05" w:rsidRPr="008B3D05" w:rsidRDefault="008B3D05" w:rsidP="008B3D05">
      <w:pPr>
        <w:ind w:left="75" w:firstLine="645"/>
        <w:jc w:val="both"/>
        <w:rPr>
          <w:sz w:val="26"/>
          <w:szCs w:val="26"/>
        </w:rPr>
      </w:pPr>
    </w:p>
    <w:p w:rsidR="008B3D05" w:rsidRPr="008B3D05" w:rsidRDefault="008B3D05" w:rsidP="008B3D05">
      <w:pPr>
        <w:ind w:left="75" w:firstLine="645"/>
        <w:jc w:val="both"/>
        <w:rPr>
          <w:sz w:val="26"/>
          <w:szCs w:val="26"/>
        </w:rPr>
      </w:pPr>
    </w:p>
    <w:p w:rsidR="008B3D05" w:rsidRPr="008B3D05" w:rsidRDefault="008B3D05" w:rsidP="008B3D05">
      <w:pPr>
        <w:jc w:val="both"/>
        <w:rPr>
          <w:sz w:val="26"/>
          <w:szCs w:val="26"/>
        </w:rPr>
      </w:pPr>
      <w:proofErr w:type="gramStart"/>
      <w:r w:rsidRPr="008B3D05">
        <w:rPr>
          <w:sz w:val="26"/>
          <w:szCs w:val="26"/>
        </w:rPr>
        <w:t>Исполняющий</w:t>
      </w:r>
      <w:proofErr w:type="gramEnd"/>
      <w:r w:rsidRPr="008B3D05">
        <w:rPr>
          <w:sz w:val="26"/>
          <w:szCs w:val="26"/>
        </w:rPr>
        <w:t xml:space="preserve"> обязанности</w:t>
      </w:r>
    </w:p>
    <w:p w:rsidR="008B3D05" w:rsidRDefault="008B3D05" w:rsidP="008B3D05">
      <w:pPr>
        <w:jc w:val="both"/>
        <w:rPr>
          <w:sz w:val="28"/>
          <w:szCs w:val="28"/>
        </w:rPr>
      </w:pPr>
      <w:r w:rsidRPr="008B3D05">
        <w:rPr>
          <w:sz w:val="26"/>
          <w:szCs w:val="26"/>
        </w:rPr>
        <w:t xml:space="preserve">главы </w:t>
      </w:r>
      <w:proofErr w:type="spellStart"/>
      <w:r w:rsidRPr="008B3D05">
        <w:rPr>
          <w:sz w:val="26"/>
          <w:szCs w:val="26"/>
        </w:rPr>
        <w:t>Пинежского</w:t>
      </w:r>
      <w:proofErr w:type="spellEnd"/>
      <w:r w:rsidRPr="008B3D05">
        <w:rPr>
          <w:sz w:val="26"/>
          <w:szCs w:val="26"/>
        </w:rPr>
        <w:t xml:space="preserve"> муниципального округа                                         Р.А.</w:t>
      </w:r>
      <w:r>
        <w:rPr>
          <w:sz w:val="28"/>
          <w:szCs w:val="28"/>
        </w:rPr>
        <w:t xml:space="preserve"> </w:t>
      </w:r>
      <w:proofErr w:type="gramStart"/>
      <w:r>
        <w:rPr>
          <w:sz w:val="28"/>
          <w:szCs w:val="28"/>
        </w:rPr>
        <w:t>Фофанов</w:t>
      </w:r>
      <w:proofErr w:type="gramEnd"/>
    </w:p>
    <w:p w:rsidR="006106DD" w:rsidRDefault="006106DD" w:rsidP="00EE063E">
      <w:pPr>
        <w:rPr>
          <w:rFonts w:eastAsia="Calibri"/>
        </w:rPr>
      </w:pPr>
    </w:p>
    <w:p w:rsidR="006106DD" w:rsidRDefault="006106DD" w:rsidP="00EE063E">
      <w:pPr>
        <w:rPr>
          <w:rFonts w:eastAsia="Calibri"/>
        </w:rPr>
      </w:pPr>
    </w:p>
    <w:p w:rsidR="008B3D05" w:rsidRDefault="008B3D05" w:rsidP="00EE063E">
      <w:pPr>
        <w:rPr>
          <w:rFonts w:eastAsia="Calibri"/>
        </w:rPr>
        <w:sectPr w:rsidR="008B3D05" w:rsidSect="006106DD">
          <w:pgSz w:w="11906" w:h="16838"/>
          <w:pgMar w:top="1134" w:right="851" w:bottom="1134" w:left="1701" w:header="709" w:footer="709" w:gutter="0"/>
          <w:cols w:space="708"/>
          <w:docGrid w:linePitch="360"/>
        </w:sectPr>
      </w:pPr>
    </w:p>
    <w:tbl>
      <w:tblPr>
        <w:tblW w:w="0" w:type="auto"/>
        <w:tblLook w:val="04A0" w:firstRow="1" w:lastRow="0" w:firstColumn="1" w:lastColumn="0" w:noHBand="0" w:noVBand="1"/>
      </w:tblPr>
      <w:tblGrid>
        <w:gridCol w:w="9710"/>
        <w:gridCol w:w="5076"/>
      </w:tblGrid>
      <w:tr w:rsidR="00427939" w:rsidTr="00427939">
        <w:tc>
          <w:tcPr>
            <w:tcW w:w="10008" w:type="dxa"/>
          </w:tcPr>
          <w:p w:rsidR="00427939" w:rsidRDefault="00427939">
            <w:pPr>
              <w:widowControl w:val="0"/>
              <w:autoSpaceDE w:val="0"/>
              <w:autoSpaceDN w:val="0"/>
              <w:adjustRightInd w:val="0"/>
              <w:jc w:val="center"/>
              <w:rPr>
                <w:rFonts w:eastAsia="Calibri"/>
                <w:b/>
                <w:bCs/>
                <w:sz w:val="26"/>
                <w:szCs w:val="26"/>
                <w:lang w:eastAsia="en-US"/>
              </w:rPr>
            </w:pPr>
          </w:p>
        </w:tc>
        <w:tc>
          <w:tcPr>
            <w:tcW w:w="5175" w:type="dxa"/>
            <w:hideMark/>
          </w:tcPr>
          <w:p w:rsidR="00427939" w:rsidRDefault="00427939">
            <w:pPr>
              <w:jc w:val="right"/>
              <w:rPr>
                <w:lang w:eastAsia="en-US"/>
              </w:rPr>
            </w:pPr>
            <w:r>
              <w:rPr>
                <w:lang w:eastAsia="en-US"/>
              </w:rPr>
              <w:t xml:space="preserve">ПРИЛОЖЕНИЕ № 2 </w:t>
            </w:r>
          </w:p>
          <w:p w:rsidR="00427939" w:rsidRDefault="00427939">
            <w:pPr>
              <w:jc w:val="right"/>
              <w:rPr>
                <w:lang w:eastAsia="en-US"/>
              </w:rPr>
            </w:pPr>
            <w:r>
              <w:rPr>
                <w:lang w:eastAsia="en-US"/>
              </w:rPr>
              <w:t xml:space="preserve">к постановлению  администрации  </w:t>
            </w:r>
          </w:p>
          <w:p w:rsidR="00427939" w:rsidRDefault="00427939">
            <w:pPr>
              <w:jc w:val="right"/>
              <w:rPr>
                <w:lang w:eastAsia="en-US"/>
              </w:rPr>
            </w:pPr>
            <w:proofErr w:type="spellStart"/>
            <w:r>
              <w:rPr>
                <w:lang w:eastAsia="en-US"/>
              </w:rPr>
              <w:t>Пинежского</w:t>
            </w:r>
            <w:proofErr w:type="spellEnd"/>
            <w:r>
              <w:rPr>
                <w:lang w:eastAsia="en-US"/>
              </w:rPr>
              <w:t xml:space="preserve"> муниципального округа</w:t>
            </w:r>
          </w:p>
          <w:p w:rsidR="00427939" w:rsidRDefault="00427939">
            <w:pPr>
              <w:jc w:val="right"/>
              <w:rPr>
                <w:lang w:eastAsia="en-US"/>
              </w:rPr>
            </w:pPr>
            <w:r>
              <w:rPr>
                <w:lang w:eastAsia="en-US"/>
              </w:rPr>
              <w:t xml:space="preserve">Архангельской области     </w:t>
            </w:r>
          </w:p>
          <w:p w:rsidR="00427939" w:rsidRDefault="00427939">
            <w:pPr>
              <w:widowControl w:val="0"/>
              <w:autoSpaceDE w:val="0"/>
              <w:autoSpaceDN w:val="0"/>
              <w:adjustRightInd w:val="0"/>
              <w:jc w:val="right"/>
              <w:rPr>
                <w:rFonts w:eastAsia="Calibri"/>
                <w:b/>
                <w:bCs/>
                <w:sz w:val="26"/>
                <w:szCs w:val="26"/>
                <w:lang w:eastAsia="en-US"/>
              </w:rPr>
            </w:pPr>
            <w:r>
              <w:rPr>
                <w:lang w:eastAsia="en-US"/>
              </w:rPr>
              <w:t xml:space="preserve">от 1 марта 2024 года № 0057-па  </w:t>
            </w:r>
          </w:p>
        </w:tc>
      </w:tr>
    </w:tbl>
    <w:p w:rsidR="00427939" w:rsidRDefault="00427939" w:rsidP="00427939">
      <w:pPr>
        <w:jc w:val="center"/>
        <w:rPr>
          <w:rFonts w:eastAsia="Calibri"/>
          <w:b/>
          <w:bCs/>
          <w:sz w:val="26"/>
          <w:szCs w:val="26"/>
          <w:lang w:eastAsia="en-US"/>
        </w:rPr>
      </w:pPr>
      <w:r>
        <w:rPr>
          <w:rFonts w:eastAsia="Calibri"/>
          <w:b/>
          <w:bCs/>
          <w:sz w:val="26"/>
          <w:szCs w:val="26"/>
          <w:lang w:eastAsia="en-US"/>
        </w:rPr>
        <w:t>РАЗМЕР</w:t>
      </w:r>
    </w:p>
    <w:p w:rsidR="00427939" w:rsidRDefault="00427939" w:rsidP="00427939">
      <w:pPr>
        <w:jc w:val="center"/>
        <w:rPr>
          <w:rFonts w:eastAsia="Calibri"/>
          <w:sz w:val="16"/>
          <w:szCs w:val="16"/>
          <w:lang w:eastAsia="en-US"/>
        </w:rPr>
      </w:pPr>
      <w:r>
        <w:rPr>
          <w:rFonts w:eastAsia="Calibri"/>
          <w:b/>
          <w:bCs/>
          <w:sz w:val="28"/>
          <w:szCs w:val="28"/>
          <w:lang w:eastAsia="en-US"/>
        </w:rPr>
        <w:t xml:space="preserve">платы за пользование  жилым помещением (платы за наем) </w:t>
      </w:r>
      <w:r>
        <w:rPr>
          <w:rFonts w:eastAsia="Calibri"/>
          <w:b/>
          <w:sz w:val="28"/>
          <w:szCs w:val="28"/>
          <w:lang w:eastAsia="en-US"/>
        </w:rPr>
        <w:t xml:space="preserve">для нанимателей жилых помещений по договорам социального найма и договорам найма жилых помещений  муниципального жилищного фонда </w:t>
      </w:r>
      <w:proofErr w:type="spellStart"/>
      <w:r>
        <w:rPr>
          <w:rFonts w:eastAsia="Calibri"/>
          <w:b/>
          <w:sz w:val="28"/>
          <w:szCs w:val="28"/>
          <w:lang w:eastAsia="en-US"/>
        </w:rPr>
        <w:t>Пинежского</w:t>
      </w:r>
      <w:proofErr w:type="spellEnd"/>
      <w:r>
        <w:rPr>
          <w:rFonts w:eastAsia="Calibri"/>
          <w:b/>
          <w:sz w:val="28"/>
          <w:szCs w:val="28"/>
          <w:lang w:eastAsia="en-US"/>
        </w:rPr>
        <w:t xml:space="preserve"> муниципального округа Архангельской области, расположенных на территории г. Архангельска</w:t>
      </w:r>
      <w:r>
        <w:rPr>
          <w:rFonts w:eastAsia="Calibri"/>
          <w:b/>
          <w:sz w:val="27"/>
          <w:szCs w:val="27"/>
          <w:lang w:eastAsia="en-US"/>
        </w:rPr>
        <w:t xml:space="preserve"> </w:t>
      </w:r>
    </w:p>
    <w:p w:rsidR="00427939" w:rsidRDefault="00427939" w:rsidP="00427939">
      <w:pPr>
        <w:jc w:val="right"/>
        <w:rPr>
          <w:rFonts w:eastAsia="Calibri"/>
          <w:sz w:val="22"/>
          <w:szCs w:val="22"/>
          <w:lang w:eastAsia="en-US"/>
        </w:rPr>
      </w:pPr>
      <w:r>
        <w:rPr>
          <w:rFonts w:eastAsia="Calibri"/>
          <w:sz w:val="22"/>
          <w:szCs w:val="22"/>
          <w:lang w:eastAsia="en-US"/>
        </w:rPr>
        <w:t xml:space="preserve">(рублей за </w:t>
      </w:r>
      <w:smartTag w:uri="urn:schemas-microsoft-com:office:smarttags" w:element="metricconverter">
        <w:smartTagPr>
          <w:attr w:name="ProductID" w:val="1 кв. м"/>
        </w:smartTagPr>
        <w:r>
          <w:rPr>
            <w:rFonts w:eastAsia="Calibri"/>
            <w:sz w:val="22"/>
            <w:szCs w:val="22"/>
            <w:lang w:eastAsia="en-US"/>
          </w:rPr>
          <w:t>1 кв. м</w:t>
        </w:r>
      </w:smartTag>
      <w:r>
        <w:rPr>
          <w:rFonts w:eastAsia="Calibri"/>
          <w:sz w:val="22"/>
          <w:szCs w:val="22"/>
          <w:lang w:eastAsia="en-US"/>
        </w:rPr>
        <w:t xml:space="preserve"> общей площади жилого помещения в месяц)</w:t>
      </w:r>
    </w:p>
    <w:p w:rsidR="00427939" w:rsidRDefault="00427939" w:rsidP="00427939">
      <w:pPr>
        <w:jc w:val="right"/>
        <w:rPr>
          <w:rFonts w:eastAsia="Calibri"/>
          <w:sz w:val="22"/>
          <w:szCs w:val="22"/>
          <w:lang w:eastAsia="en-US"/>
        </w:rPr>
      </w:pPr>
    </w:p>
    <w:tbl>
      <w:tblPr>
        <w:tblW w:w="15045" w:type="dxa"/>
        <w:tblInd w:w="94" w:type="dxa"/>
        <w:tblLayout w:type="fixed"/>
        <w:tblLook w:val="04A0" w:firstRow="1" w:lastRow="0" w:firstColumn="1" w:lastColumn="0" w:noHBand="0" w:noVBand="1"/>
      </w:tblPr>
      <w:tblGrid>
        <w:gridCol w:w="580"/>
        <w:gridCol w:w="1418"/>
        <w:gridCol w:w="2836"/>
        <w:gridCol w:w="1844"/>
        <w:gridCol w:w="1985"/>
        <w:gridCol w:w="2553"/>
        <w:gridCol w:w="1985"/>
        <w:gridCol w:w="1844"/>
      </w:tblGrid>
      <w:tr w:rsidR="00427939" w:rsidTr="00427939">
        <w:trPr>
          <w:trHeight w:val="3280"/>
        </w:trPr>
        <w:tc>
          <w:tcPr>
            <w:tcW w:w="581" w:type="dxa"/>
            <w:tcBorders>
              <w:top w:val="single" w:sz="4" w:space="0" w:color="auto"/>
              <w:left w:val="single" w:sz="4" w:space="0" w:color="auto"/>
              <w:bottom w:val="nil"/>
              <w:right w:val="single" w:sz="4" w:space="0" w:color="auto"/>
            </w:tcBorders>
            <w:vAlign w:val="center"/>
            <w:hideMark/>
          </w:tcPr>
          <w:p w:rsidR="00427939" w:rsidRDefault="00427939">
            <w:pPr>
              <w:widowControl w:val="0"/>
              <w:autoSpaceDE w:val="0"/>
              <w:autoSpaceDN w:val="0"/>
              <w:adjustRightInd w:val="0"/>
              <w:jc w:val="center"/>
            </w:pPr>
            <w:r>
              <w:t xml:space="preserve">N </w:t>
            </w:r>
            <w:proofErr w:type="gramStart"/>
            <w:r>
              <w:t>п</w:t>
            </w:r>
            <w:proofErr w:type="gramEnd"/>
            <w:r>
              <w:t>/п</w:t>
            </w:r>
          </w:p>
        </w:tc>
        <w:tc>
          <w:tcPr>
            <w:tcW w:w="1418" w:type="dxa"/>
            <w:tcBorders>
              <w:top w:val="single" w:sz="4" w:space="0" w:color="auto"/>
              <w:left w:val="single" w:sz="4" w:space="0" w:color="auto"/>
              <w:bottom w:val="nil"/>
              <w:right w:val="single" w:sz="4" w:space="0" w:color="auto"/>
            </w:tcBorders>
            <w:vAlign w:val="center"/>
          </w:tcPr>
          <w:p w:rsidR="00427939" w:rsidRDefault="00427939">
            <w:pPr>
              <w:ind w:left="-102" w:right="-130"/>
              <w:jc w:val="center"/>
            </w:pPr>
            <w:r>
              <w:t>базовый размер платы за пользование жилым помещением</w:t>
            </w:r>
            <w:r>
              <w:rPr>
                <w:b/>
              </w:rPr>
              <w:t xml:space="preserve"> </w:t>
            </w:r>
          </w:p>
          <w:p w:rsidR="00427939" w:rsidRDefault="00427939">
            <w:pPr>
              <w:widowControl w:val="0"/>
              <w:autoSpaceDE w:val="0"/>
              <w:autoSpaceDN w:val="0"/>
              <w:adjustRightInd w:val="0"/>
              <w:ind w:left="-102" w:right="-130"/>
              <w:jc w:val="center"/>
            </w:pPr>
          </w:p>
        </w:tc>
        <w:tc>
          <w:tcPr>
            <w:tcW w:w="2835" w:type="dxa"/>
            <w:tcBorders>
              <w:top w:val="single" w:sz="4" w:space="0" w:color="auto"/>
              <w:left w:val="single" w:sz="4" w:space="0" w:color="auto"/>
              <w:bottom w:val="nil"/>
              <w:right w:val="single" w:sz="4" w:space="0" w:color="auto"/>
            </w:tcBorders>
            <w:vAlign w:val="center"/>
            <w:hideMark/>
          </w:tcPr>
          <w:p w:rsidR="00427939" w:rsidRDefault="00427939">
            <w:pPr>
              <w:jc w:val="center"/>
            </w:pPr>
            <w:r>
              <w:t>К</w:t>
            </w:r>
            <w:proofErr w:type="gramStart"/>
            <w:r>
              <w:t>1</w:t>
            </w:r>
            <w:proofErr w:type="gramEnd"/>
            <w:r>
              <w:t xml:space="preserve">- </w:t>
            </w:r>
          </w:p>
          <w:p w:rsidR="00427939" w:rsidRDefault="00427939">
            <w:pPr>
              <w:widowControl w:val="0"/>
              <w:autoSpaceDE w:val="0"/>
              <w:autoSpaceDN w:val="0"/>
              <w:adjustRightInd w:val="0"/>
              <w:ind w:left="-108" w:right="-77"/>
              <w:jc w:val="center"/>
            </w:pPr>
            <w:r>
              <w:t>коэффициент категории капитальности многоквартирных домов</w:t>
            </w:r>
          </w:p>
        </w:tc>
        <w:tc>
          <w:tcPr>
            <w:tcW w:w="3827" w:type="dxa"/>
            <w:gridSpan w:val="2"/>
            <w:tcBorders>
              <w:top w:val="single" w:sz="4" w:space="0" w:color="auto"/>
              <w:left w:val="single" w:sz="4" w:space="0" w:color="auto"/>
              <w:bottom w:val="nil"/>
              <w:right w:val="single" w:sz="4" w:space="0" w:color="auto"/>
            </w:tcBorders>
            <w:vAlign w:val="center"/>
            <w:hideMark/>
          </w:tcPr>
          <w:p w:rsidR="00427939" w:rsidRDefault="00427939">
            <w:pPr>
              <w:widowControl w:val="0"/>
              <w:autoSpaceDE w:val="0"/>
              <w:autoSpaceDN w:val="0"/>
              <w:adjustRightInd w:val="0"/>
              <w:jc w:val="center"/>
            </w:pPr>
            <w:r>
              <w:t>К</w:t>
            </w:r>
            <w:proofErr w:type="gramStart"/>
            <w:r>
              <w:t>2</w:t>
            </w:r>
            <w:proofErr w:type="gramEnd"/>
            <w:r>
              <w:t>- коэффициент степени благоустройства  многоквартирного дома</w:t>
            </w:r>
          </w:p>
        </w:tc>
        <w:tc>
          <w:tcPr>
            <w:tcW w:w="2552" w:type="dxa"/>
            <w:tcBorders>
              <w:top w:val="single" w:sz="4" w:space="0" w:color="auto"/>
              <w:left w:val="nil"/>
              <w:bottom w:val="nil"/>
              <w:right w:val="single" w:sz="4" w:space="0" w:color="auto"/>
            </w:tcBorders>
            <w:vAlign w:val="center"/>
            <w:hideMark/>
          </w:tcPr>
          <w:p w:rsidR="00427939" w:rsidRDefault="00427939">
            <w:pPr>
              <w:widowControl w:val="0"/>
              <w:autoSpaceDE w:val="0"/>
              <w:autoSpaceDN w:val="0"/>
              <w:adjustRightInd w:val="0"/>
              <w:jc w:val="center"/>
            </w:pPr>
            <w:r>
              <w:t>К3- коэффициент месторасположения дома,  населенный пункт</w:t>
            </w:r>
          </w:p>
        </w:tc>
        <w:tc>
          <w:tcPr>
            <w:tcW w:w="1984" w:type="dxa"/>
            <w:tcBorders>
              <w:top w:val="single" w:sz="4" w:space="0" w:color="auto"/>
              <w:left w:val="single" w:sz="4" w:space="0" w:color="auto"/>
              <w:bottom w:val="nil"/>
              <w:right w:val="single" w:sz="4" w:space="0" w:color="auto"/>
            </w:tcBorders>
            <w:vAlign w:val="center"/>
            <w:hideMark/>
          </w:tcPr>
          <w:p w:rsidR="00427939" w:rsidRDefault="00427939">
            <w:pPr>
              <w:widowControl w:val="0"/>
              <w:autoSpaceDE w:val="0"/>
              <w:autoSpaceDN w:val="0"/>
              <w:adjustRightInd w:val="0"/>
              <w:jc w:val="center"/>
            </w:pPr>
            <w:r>
              <w:t>Кс - коэффициент соответствия платы [0</w:t>
            </w:r>
            <w:proofErr w:type="gramStart"/>
            <w:r>
              <w:t xml:space="preserve"> ;</w:t>
            </w:r>
            <w:proofErr w:type="gramEnd"/>
            <w:r>
              <w:t xml:space="preserve"> 1]</w:t>
            </w:r>
          </w:p>
        </w:tc>
        <w:tc>
          <w:tcPr>
            <w:tcW w:w="1843" w:type="dxa"/>
            <w:tcBorders>
              <w:top w:val="single" w:sz="4" w:space="0" w:color="auto"/>
              <w:left w:val="single" w:sz="4" w:space="0" w:color="auto"/>
              <w:bottom w:val="nil"/>
              <w:right w:val="single" w:sz="4" w:space="0" w:color="auto"/>
            </w:tcBorders>
            <w:vAlign w:val="center"/>
            <w:hideMark/>
          </w:tcPr>
          <w:p w:rsidR="00427939" w:rsidRDefault="00427939">
            <w:pPr>
              <w:jc w:val="center"/>
              <w:rPr>
                <w:rFonts w:eastAsia="Calibri"/>
                <w:bCs/>
                <w:lang w:eastAsia="en-US"/>
              </w:rPr>
            </w:pPr>
            <w:r>
              <w:rPr>
                <w:rFonts w:eastAsia="Calibri"/>
                <w:bCs/>
                <w:lang w:eastAsia="en-US"/>
              </w:rPr>
              <w:t>Размер</w:t>
            </w:r>
          </w:p>
          <w:p w:rsidR="00427939" w:rsidRDefault="00427939">
            <w:pPr>
              <w:jc w:val="center"/>
              <w:rPr>
                <w:rFonts w:eastAsia="Calibri"/>
                <w:bCs/>
                <w:lang w:eastAsia="en-US"/>
              </w:rPr>
            </w:pPr>
            <w:r>
              <w:rPr>
                <w:rFonts w:eastAsia="Calibri"/>
                <w:bCs/>
                <w:lang w:eastAsia="en-US"/>
              </w:rPr>
              <w:t xml:space="preserve">платы за пользование  жилым помещением </w:t>
            </w:r>
          </w:p>
          <w:p w:rsidR="00427939" w:rsidRDefault="00427939">
            <w:pPr>
              <w:widowControl w:val="0"/>
              <w:autoSpaceDE w:val="0"/>
              <w:autoSpaceDN w:val="0"/>
              <w:adjustRightInd w:val="0"/>
              <w:jc w:val="center"/>
            </w:pPr>
            <w:r>
              <w:rPr>
                <w:rFonts w:eastAsia="Calibri"/>
                <w:bCs/>
                <w:lang w:eastAsia="en-US"/>
              </w:rPr>
              <w:t>(платы за наем),  руб.</w:t>
            </w:r>
          </w:p>
        </w:tc>
      </w:tr>
      <w:tr w:rsidR="00427939" w:rsidTr="00427939">
        <w:trPr>
          <w:trHeight w:val="160"/>
        </w:trPr>
        <w:tc>
          <w:tcPr>
            <w:tcW w:w="581" w:type="dxa"/>
            <w:tcBorders>
              <w:top w:val="single" w:sz="4" w:space="0" w:color="auto"/>
              <w:left w:val="single" w:sz="4" w:space="0" w:color="auto"/>
              <w:bottom w:val="single" w:sz="4" w:space="0" w:color="auto"/>
              <w:right w:val="single" w:sz="4" w:space="0" w:color="auto"/>
            </w:tcBorders>
            <w:vAlign w:val="center"/>
            <w:hideMark/>
          </w:tcPr>
          <w:p w:rsidR="00427939" w:rsidRDefault="00427939">
            <w:pPr>
              <w:autoSpaceDN w:val="0"/>
              <w:jc w:val="center"/>
            </w:pPr>
            <w:r>
              <w:t>1</w:t>
            </w:r>
          </w:p>
        </w:tc>
        <w:tc>
          <w:tcPr>
            <w:tcW w:w="1418" w:type="dxa"/>
            <w:tcBorders>
              <w:top w:val="single" w:sz="4" w:space="0" w:color="auto"/>
              <w:left w:val="nil"/>
              <w:bottom w:val="single" w:sz="4" w:space="0" w:color="auto"/>
              <w:right w:val="single" w:sz="4" w:space="0" w:color="auto"/>
            </w:tcBorders>
            <w:vAlign w:val="center"/>
            <w:hideMark/>
          </w:tcPr>
          <w:p w:rsidR="00427939" w:rsidRDefault="00427939">
            <w:pPr>
              <w:autoSpaceDN w:val="0"/>
              <w:jc w:val="center"/>
            </w:pPr>
            <w:r>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427939" w:rsidRDefault="00427939">
            <w:pPr>
              <w:autoSpaceDN w:val="0"/>
              <w:jc w:val="center"/>
            </w:pPr>
            <w:r>
              <w:t>3</w:t>
            </w:r>
          </w:p>
        </w:tc>
        <w:tc>
          <w:tcPr>
            <w:tcW w:w="3827" w:type="dxa"/>
            <w:gridSpan w:val="2"/>
            <w:tcBorders>
              <w:top w:val="single" w:sz="4" w:space="0" w:color="auto"/>
              <w:left w:val="nil"/>
              <w:bottom w:val="single" w:sz="4" w:space="0" w:color="auto"/>
              <w:right w:val="single" w:sz="4" w:space="0" w:color="auto"/>
            </w:tcBorders>
            <w:vAlign w:val="center"/>
            <w:hideMark/>
          </w:tcPr>
          <w:p w:rsidR="00427939" w:rsidRDefault="00427939">
            <w:pPr>
              <w:autoSpaceDN w:val="0"/>
              <w:jc w:val="center"/>
            </w:pPr>
            <w:r>
              <w:t>4</w:t>
            </w:r>
          </w:p>
        </w:tc>
        <w:tc>
          <w:tcPr>
            <w:tcW w:w="2552" w:type="dxa"/>
            <w:tcBorders>
              <w:top w:val="single" w:sz="4" w:space="0" w:color="auto"/>
              <w:left w:val="nil"/>
              <w:bottom w:val="single" w:sz="4" w:space="0" w:color="auto"/>
              <w:right w:val="single" w:sz="4" w:space="0" w:color="auto"/>
            </w:tcBorders>
            <w:hideMark/>
          </w:tcPr>
          <w:p w:rsidR="00427939" w:rsidRDefault="00427939">
            <w:pPr>
              <w:autoSpaceDN w:val="0"/>
              <w:jc w:val="center"/>
            </w:pPr>
            <w:r>
              <w:t>5</w:t>
            </w:r>
          </w:p>
        </w:tc>
        <w:tc>
          <w:tcPr>
            <w:tcW w:w="1984" w:type="dxa"/>
            <w:tcBorders>
              <w:top w:val="single" w:sz="4" w:space="0" w:color="auto"/>
              <w:left w:val="single" w:sz="4" w:space="0" w:color="auto"/>
              <w:bottom w:val="single" w:sz="4" w:space="0" w:color="auto"/>
              <w:right w:val="single" w:sz="4" w:space="0" w:color="auto"/>
            </w:tcBorders>
            <w:hideMark/>
          </w:tcPr>
          <w:p w:rsidR="00427939" w:rsidRDefault="00427939">
            <w:pPr>
              <w:autoSpaceDN w:val="0"/>
              <w:jc w:val="center"/>
            </w:pPr>
            <w:r>
              <w:t>6</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27939" w:rsidRDefault="00427939">
            <w:pPr>
              <w:autoSpaceDN w:val="0"/>
              <w:jc w:val="center"/>
            </w:pPr>
            <w:r>
              <w:t>7</w:t>
            </w:r>
          </w:p>
        </w:tc>
      </w:tr>
      <w:tr w:rsidR="00427939" w:rsidRPr="00427939" w:rsidTr="00427939">
        <w:trPr>
          <w:trHeight w:val="1012"/>
        </w:trPr>
        <w:tc>
          <w:tcPr>
            <w:tcW w:w="581" w:type="dxa"/>
            <w:tcBorders>
              <w:top w:val="single" w:sz="4" w:space="0" w:color="auto"/>
              <w:left w:val="single" w:sz="4" w:space="0" w:color="auto"/>
              <w:bottom w:val="single" w:sz="4" w:space="0" w:color="auto"/>
              <w:right w:val="single" w:sz="4" w:space="0" w:color="auto"/>
            </w:tcBorders>
            <w:vAlign w:val="center"/>
            <w:hideMark/>
          </w:tcPr>
          <w:p w:rsidR="00427939" w:rsidRPr="00427939" w:rsidRDefault="00427939">
            <w:pPr>
              <w:autoSpaceDN w:val="0"/>
              <w:jc w:val="center"/>
            </w:pPr>
            <w:r w:rsidRPr="00427939">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427939" w:rsidRPr="00427939" w:rsidRDefault="00427939">
            <w:pPr>
              <w:pStyle w:val="ConsPlusNormal"/>
              <w:ind w:left="-77" w:right="-108"/>
              <w:jc w:val="center"/>
              <w:rPr>
                <w:rFonts w:ascii="Times New Roman" w:hAnsi="Times New Roman" w:cs="Times New Roman"/>
              </w:rPr>
            </w:pPr>
            <w:r w:rsidRPr="00427939">
              <w:rPr>
                <w:rFonts w:ascii="Times New Roman" w:hAnsi="Times New Roman" w:cs="Times New Roman"/>
              </w:rPr>
              <w:t>89,492</w:t>
            </w:r>
          </w:p>
        </w:tc>
        <w:tc>
          <w:tcPr>
            <w:tcW w:w="2835" w:type="dxa"/>
            <w:tcBorders>
              <w:top w:val="single" w:sz="4" w:space="0" w:color="auto"/>
              <w:left w:val="single" w:sz="4" w:space="0" w:color="auto"/>
              <w:bottom w:val="single" w:sz="4" w:space="0" w:color="auto"/>
              <w:right w:val="single" w:sz="4" w:space="0" w:color="auto"/>
            </w:tcBorders>
            <w:vAlign w:val="center"/>
            <w:hideMark/>
          </w:tcPr>
          <w:p w:rsidR="00427939" w:rsidRPr="00427939" w:rsidRDefault="00427939">
            <w:pPr>
              <w:pStyle w:val="ConsPlusNormal"/>
              <w:ind w:left="-77" w:right="-108"/>
              <w:jc w:val="center"/>
              <w:rPr>
                <w:rFonts w:ascii="Times New Roman" w:hAnsi="Times New Roman" w:cs="Times New Roman"/>
              </w:rPr>
            </w:pPr>
            <w:r w:rsidRPr="00427939">
              <w:rPr>
                <w:rFonts w:ascii="Times New Roman" w:hAnsi="Times New Roman" w:cs="Times New Roman"/>
              </w:rPr>
              <w:t xml:space="preserve">Кирпичные или </w:t>
            </w:r>
          </w:p>
          <w:p w:rsidR="00427939" w:rsidRPr="00427939" w:rsidRDefault="00427939">
            <w:pPr>
              <w:pStyle w:val="ConsPlusNormal"/>
              <w:ind w:left="-77" w:right="-108"/>
              <w:jc w:val="center"/>
              <w:rPr>
                <w:rFonts w:ascii="Times New Roman" w:hAnsi="Times New Roman" w:cs="Times New Roman"/>
              </w:rPr>
            </w:pPr>
            <w:r w:rsidRPr="00427939">
              <w:rPr>
                <w:rFonts w:ascii="Times New Roman" w:hAnsi="Times New Roman" w:cs="Times New Roman"/>
              </w:rPr>
              <w:t>панельные дома 6 и более этажей с износом до 30%</w:t>
            </w:r>
          </w:p>
          <w:p w:rsidR="00427939" w:rsidRPr="00427939" w:rsidRDefault="00427939">
            <w:pPr>
              <w:pStyle w:val="ConsPlusNormal"/>
              <w:ind w:left="-77" w:right="-108"/>
              <w:jc w:val="center"/>
              <w:rPr>
                <w:rFonts w:ascii="Times New Roman" w:hAnsi="Times New Roman" w:cs="Times New Roman"/>
              </w:rPr>
            </w:pPr>
            <w:r w:rsidRPr="00427939">
              <w:rPr>
                <w:rFonts w:ascii="Times New Roman" w:hAnsi="Times New Roman" w:cs="Times New Roman"/>
              </w:rPr>
              <w:t>[1,30]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27939" w:rsidRPr="00427939" w:rsidRDefault="00427939">
            <w:pPr>
              <w:pStyle w:val="ConsPlusNormal"/>
              <w:jc w:val="center"/>
              <w:rPr>
                <w:rFonts w:ascii="Times New Roman" w:hAnsi="Times New Roman" w:cs="Times New Roman"/>
              </w:rPr>
            </w:pPr>
            <w:r w:rsidRPr="00427939">
              <w:rPr>
                <w:rFonts w:ascii="Times New Roman" w:hAnsi="Times New Roman" w:cs="Times New Roman"/>
              </w:rPr>
              <w:t>Благоустроенные [1,20]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27939" w:rsidRPr="00427939" w:rsidRDefault="00427939">
            <w:pPr>
              <w:pStyle w:val="ConsPlusNormal"/>
              <w:jc w:val="center"/>
              <w:rPr>
                <w:rFonts w:ascii="Times New Roman" w:hAnsi="Times New Roman" w:cs="Times New Roman"/>
              </w:rPr>
            </w:pPr>
            <w:r w:rsidRPr="00427939">
              <w:rPr>
                <w:rFonts w:ascii="Times New Roman" w:hAnsi="Times New Roman" w:cs="Times New Roman"/>
              </w:rPr>
              <w:t>Не блокированной застройки</w:t>
            </w:r>
          </w:p>
        </w:tc>
        <w:tc>
          <w:tcPr>
            <w:tcW w:w="2552" w:type="dxa"/>
            <w:tcBorders>
              <w:top w:val="single" w:sz="4" w:space="0" w:color="auto"/>
              <w:left w:val="nil"/>
              <w:bottom w:val="single" w:sz="4" w:space="0" w:color="auto"/>
              <w:right w:val="single" w:sz="4" w:space="0" w:color="auto"/>
            </w:tcBorders>
            <w:vAlign w:val="center"/>
            <w:hideMark/>
          </w:tcPr>
          <w:p w:rsidR="00427939" w:rsidRPr="00427939" w:rsidRDefault="00427939">
            <w:pPr>
              <w:widowControl w:val="0"/>
              <w:autoSpaceDE w:val="0"/>
              <w:autoSpaceDN w:val="0"/>
              <w:adjustRightInd w:val="0"/>
              <w:jc w:val="center"/>
            </w:pPr>
            <w:r w:rsidRPr="00427939">
              <w:rPr>
                <w:bCs/>
              </w:rPr>
              <w:t xml:space="preserve">г. Архангельск </w:t>
            </w:r>
            <w:r w:rsidRPr="00427939">
              <w:t>[1,30]</w:t>
            </w:r>
          </w:p>
        </w:tc>
        <w:tc>
          <w:tcPr>
            <w:tcW w:w="1984" w:type="dxa"/>
            <w:tcBorders>
              <w:top w:val="single" w:sz="4" w:space="0" w:color="auto"/>
              <w:left w:val="single" w:sz="4" w:space="0" w:color="auto"/>
              <w:bottom w:val="single" w:sz="4" w:space="0" w:color="auto"/>
              <w:right w:val="single" w:sz="4" w:space="0" w:color="auto"/>
            </w:tcBorders>
            <w:vAlign w:val="center"/>
            <w:hideMark/>
          </w:tcPr>
          <w:p w:rsidR="00427939" w:rsidRPr="00427939" w:rsidRDefault="00427939">
            <w:pPr>
              <w:widowControl w:val="0"/>
              <w:autoSpaceDE w:val="0"/>
              <w:autoSpaceDN w:val="0"/>
              <w:adjustRightInd w:val="0"/>
              <w:jc w:val="center"/>
            </w:pPr>
            <w:r w:rsidRPr="00427939">
              <w:t>0,140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27939" w:rsidRPr="00427939" w:rsidRDefault="00427939">
            <w:pPr>
              <w:widowControl w:val="0"/>
              <w:autoSpaceDE w:val="0"/>
              <w:autoSpaceDN w:val="0"/>
              <w:adjustRightInd w:val="0"/>
              <w:jc w:val="center"/>
            </w:pPr>
            <w:r w:rsidRPr="00427939">
              <w:t>15,87</w:t>
            </w:r>
          </w:p>
        </w:tc>
      </w:tr>
    </w:tbl>
    <w:p w:rsidR="00427939" w:rsidRPr="00427939" w:rsidRDefault="00427939" w:rsidP="00427939">
      <w:pPr>
        <w:rPr>
          <w:rFonts w:eastAsia="Calibri"/>
          <w:sz w:val="22"/>
          <w:szCs w:val="22"/>
          <w:lang w:eastAsia="en-US"/>
        </w:rPr>
      </w:pPr>
    </w:p>
    <w:p w:rsidR="00427939" w:rsidRDefault="00427939" w:rsidP="00427939">
      <w:pPr>
        <w:rPr>
          <w:sz w:val="20"/>
          <w:szCs w:val="20"/>
        </w:rPr>
      </w:pPr>
    </w:p>
    <w:p w:rsidR="00427939" w:rsidRDefault="00427939" w:rsidP="00427939"/>
    <w:p w:rsidR="00427939" w:rsidRDefault="00427939" w:rsidP="00427939"/>
    <w:p w:rsidR="00427939" w:rsidRDefault="00427939" w:rsidP="00427939">
      <w:pPr>
        <w:sectPr w:rsidR="00427939" w:rsidSect="008B3D05">
          <w:pgSz w:w="16838" w:h="11906" w:orient="landscape"/>
          <w:pgMar w:top="1701" w:right="1134" w:bottom="851" w:left="1134" w:header="709" w:footer="709" w:gutter="0"/>
          <w:cols w:space="708"/>
          <w:docGrid w:linePitch="360"/>
        </w:sectPr>
      </w:pPr>
    </w:p>
    <w:p w:rsidR="006917F4" w:rsidRPr="006917F4" w:rsidRDefault="006917F4" w:rsidP="006917F4">
      <w:pPr>
        <w:suppressAutoHyphens/>
        <w:overflowPunct w:val="0"/>
        <w:autoSpaceDE w:val="0"/>
        <w:jc w:val="center"/>
        <w:textAlignment w:val="baseline"/>
        <w:rPr>
          <w:b/>
          <w:caps/>
          <w:color w:val="000000"/>
          <w:sz w:val="28"/>
          <w:szCs w:val="28"/>
          <w:lang w:eastAsia="ar-SA"/>
        </w:rPr>
      </w:pPr>
      <w:r w:rsidRPr="006917F4">
        <w:rPr>
          <w:b/>
          <w:caps/>
          <w:color w:val="000000"/>
          <w:sz w:val="28"/>
          <w:szCs w:val="28"/>
          <w:lang w:eastAsia="ar-SA"/>
        </w:rPr>
        <w:lastRenderedPageBreak/>
        <w:t>АДМИНИСТРАЦИЯ</w:t>
      </w:r>
    </w:p>
    <w:p w:rsidR="006917F4" w:rsidRPr="006917F4" w:rsidRDefault="006917F4" w:rsidP="006917F4">
      <w:pPr>
        <w:suppressAutoHyphens/>
        <w:overflowPunct w:val="0"/>
        <w:autoSpaceDE w:val="0"/>
        <w:jc w:val="center"/>
        <w:textAlignment w:val="baseline"/>
        <w:rPr>
          <w:b/>
          <w:caps/>
          <w:color w:val="000000"/>
          <w:sz w:val="28"/>
          <w:szCs w:val="28"/>
          <w:lang w:eastAsia="ar-SA"/>
        </w:rPr>
      </w:pPr>
      <w:r w:rsidRPr="006917F4">
        <w:rPr>
          <w:b/>
          <w:caps/>
          <w:color w:val="000000"/>
          <w:sz w:val="28"/>
          <w:szCs w:val="28"/>
          <w:lang w:eastAsia="ar-SA"/>
        </w:rPr>
        <w:t>ПИНЕЖСКОГО МУНИЦИПАЛЬНОГО ОКРУГА</w:t>
      </w:r>
    </w:p>
    <w:p w:rsidR="006917F4" w:rsidRPr="006917F4" w:rsidRDefault="006917F4" w:rsidP="006917F4">
      <w:pPr>
        <w:suppressAutoHyphens/>
        <w:overflowPunct w:val="0"/>
        <w:autoSpaceDE w:val="0"/>
        <w:jc w:val="center"/>
        <w:textAlignment w:val="baseline"/>
        <w:rPr>
          <w:b/>
          <w:caps/>
          <w:color w:val="000000"/>
          <w:sz w:val="28"/>
          <w:szCs w:val="28"/>
          <w:lang w:eastAsia="ar-SA"/>
        </w:rPr>
      </w:pPr>
      <w:r w:rsidRPr="006917F4">
        <w:rPr>
          <w:b/>
          <w:caps/>
          <w:color w:val="000000"/>
          <w:sz w:val="28"/>
          <w:szCs w:val="28"/>
          <w:lang w:eastAsia="ar-SA"/>
        </w:rPr>
        <w:t>АРХАНГЕЛЬСКОЙ ОБЛАСТИ</w:t>
      </w:r>
    </w:p>
    <w:p w:rsidR="006917F4" w:rsidRPr="006917F4" w:rsidRDefault="006917F4" w:rsidP="006917F4">
      <w:pPr>
        <w:suppressAutoHyphens/>
        <w:overflowPunct w:val="0"/>
        <w:autoSpaceDE w:val="0"/>
        <w:jc w:val="center"/>
        <w:textAlignment w:val="baseline"/>
        <w:rPr>
          <w:b/>
          <w:bCs/>
          <w:caps/>
          <w:color w:val="000000"/>
          <w:spacing w:val="60"/>
          <w:sz w:val="28"/>
          <w:szCs w:val="28"/>
          <w:lang w:eastAsia="ar-SA"/>
        </w:rPr>
      </w:pPr>
    </w:p>
    <w:p w:rsidR="006917F4" w:rsidRPr="006917F4" w:rsidRDefault="006917F4" w:rsidP="006917F4">
      <w:pPr>
        <w:suppressAutoHyphens/>
        <w:overflowPunct w:val="0"/>
        <w:autoSpaceDE w:val="0"/>
        <w:jc w:val="center"/>
        <w:textAlignment w:val="baseline"/>
        <w:rPr>
          <w:b/>
          <w:bCs/>
          <w:caps/>
          <w:color w:val="000000"/>
          <w:spacing w:val="60"/>
          <w:sz w:val="28"/>
          <w:szCs w:val="28"/>
          <w:lang w:eastAsia="ar-SA"/>
        </w:rPr>
      </w:pPr>
    </w:p>
    <w:p w:rsidR="006917F4" w:rsidRPr="006917F4" w:rsidRDefault="006917F4" w:rsidP="006917F4">
      <w:pPr>
        <w:tabs>
          <w:tab w:val="num" w:pos="432"/>
        </w:tabs>
        <w:suppressAutoHyphens/>
        <w:overflowPunct w:val="0"/>
        <w:autoSpaceDE w:val="0"/>
        <w:spacing w:line="480" w:lineRule="exact"/>
        <w:jc w:val="center"/>
        <w:textAlignment w:val="baseline"/>
        <w:rPr>
          <w:b/>
          <w:bCs/>
          <w:caps/>
          <w:color w:val="000000"/>
          <w:spacing w:val="60"/>
          <w:sz w:val="28"/>
          <w:szCs w:val="28"/>
          <w:lang w:eastAsia="ar-SA"/>
        </w:rPr>
      </w:pPr>
      <w:r w:rsidRPr="006917F4">
        <w:rPr>
          <w:b/>
          <w:bCs/>
          <w:caps/>
          <w:color w:val="000000"/>
          <w:spacing w:val="60"/>
          <w:sz w:val="28"/>
          <w:szCs w:val="28"/>
          <w:lang w:eastAsia="ar-SA"/>
        </w:rPr>
        <w:t>постановление</w:t>
      </w:r>
    </w:p>
    <w:p w:rsidR="006917F4" w:rsidRPr="006917F4" w:rsidRDefault="006917F4" w:rsidP="006917F4">
      <w:pPr>
        <w:suppressAutoHyphens/>
        <w:overflowPunct w:val="0"/>
        <w:autoSpaceDE w:val="0"/>
        <w:jc w:val="center"/>
        <w:textAlignment w:val="baseline"/>
        <w:rPr>
          <w:b/>
          <w:bCs/>
          <w:caps/>
          <w:color w:val="000000"/>
          <w:spacing w:val="60"/>
          <w:sz w:val="28"/>
          <w:szCs w:val="28"/>
          <w:lang w:eastAsia="ar-SA"/>
        </w:rPr>
      </w:pPr>
    </w:p>
    <w:p w:rsidR="006917F4" w:rsidRPr="006917F4" w:rsidRDefault="006917F4" w:rsidP="006917F4">
      <w:pPr>
        <w:suppressAutoHyphens/>
        <w:overflowPunct w:val="0"/>
        <w:autoSpaceDE w:val="0"/>
        <w:jc w:val="center"/>
        <w:textAlignment w:val="baseline"/>
        <w:rPr>
          <w:b/>
          <w:bCs/>
          <w:caps/>
          <w:color w:val="000000"/>
          <w:spacing w:val="60"/>
          <w:sz w:val="28"/>
          <w:szCs w:val="28"/>
          <w:lang w:eastAsia="ar-SA"/>
        </w:rPr>
      </w:pPr>
    </w:p>
    <w:p w:rsidR="006917F4" w:rsidRPr="006917F4" w:rsidRDefault="006917F4" w:rsidP="006917F4">
      <w:pPr>
        <w:pStyle w:val="1"/>
        <w:jc w:val="center"/>
        <w:rPr>
          <w:szCs w:val="28"/>
        </w:rPr>
      </w:pPr>
      <w:r w:rsidRPr="006917F4">
        <w:rPr>
          <w:szCs w:val="28"/>
        </w:rPr>
        <w:t>от 1 марта 2024 года № 0058 – па</w:t>
      </w:r>
    </w:p>
    <w:p w:rsidR="006917F4" w:rsidRDefault="006917F4" w:rsidP="006917F4"/>
    <w:p w:rsidR="006917F4" w:rsidRPr="006917F4" w:rsidRDefault="006917F4" w:rsidP="006917F4"/>
    <w:p w:rsidR="006917F4" w:rsidRPr="006917F4" w:rsidRDefault="006917F4" w:rsidP="006917F4">
      <w:pPr>
        <w:pStyle w:val="1"/>
        <w:jc w:val="center"/>
        <w:rPr>
          <w:bCs/>
          <w:sz w:val="20"/>
          <w:szCs w:val="28"/>
        </w:rPr>
      </w:pPr>
      <w:r w:rsidRPr="006917F4">
        <w:rPr>
          <w:bCs/>
          <w:sz w:val="20"/>
          <w:szCs w:val="28"/>
          <w:lang w:eastAsia="ar-SA"/>
        </w:rPr>
        <w:t>с. Карпогоры</w:t>
      </w:r>
    </w:p>
    <w:p w:rsidR="006917F4" w:rsidRPr="006917F4" w:rsidRDefault="006917F4" w:rsidP="006917F4">
      <w:pPr>
        <w:jc w:val="center"/>
        <w:rPr>
          <w:b/>
          <w:sz w:val="28"/>
          <w:szCs w:val="28"/>
        </w:rPr>
      </w:pPr>
    </w:p>
    <w:p w:rsidR="006917F4" w:rsidRPr="006917F4" w:rsidRDefault="006917F4" w:rsidP="006917F4">
      <w:pPr>
        <w:jc w:val="center"/>
        <w:rPr>
          <w:b/>
          <w:sz w:val="28"/>
          <w:szCs w:val="28"/>
        </w:rPr>
      </w:pPr>
    </w:p>
    <w:p w:rsidR="006917F4" w:rsidRPr="006917F4" w:rsidRDefault="006917F4" w:rsidP="006917F4">
      <w:pPr>
        <w:autoSpaceDE w:val="0"/>
        <w:autoSpaceDN w:val="0"/>
        <w:adjustRightInd w:val="0"/>
        <w:jc w:val="center"/>
        <w:rPr>
          <w:b/>
          <w:bCs/>
          <w:sz w:val="28"/>
          <w:szCs w:val="28"/>
        </w:rPr>
      </w:pPr>
      <w:r w:rsidRPr="006917F4">
        <w:rPr>
          <w:b/>
          <w:bCs/>
          <w:sz w:val="28"/>
          <w:szCs w:val="28"/>
          <w:lang w:eastAsia="zh-CN"/>
        </w:rPr>
        <w:t>Об утверждении</w:t>
      </w:r>
      <w:r w:rsidRPr="006917F4">
        <w:rPr>
          <w:b/>
          <w:bCs/>
          <w:sz w:val="28"/>
          <w:szCs w:val="28"/>
        </w:rPr>
        <w:t xml:space="preserve"> административного регламента предоставления</w:t>
      </w:r>
    </w:p>
    <w:p w:rsidR="006917F4" w:rsidRPr="006917F4" w:rsidRDefault="006917F4" w:rsidP="006917F4">
      <w:pPr>
        <w:autoSpaceDE w:val="0"/>
        <w:autoSpaceDN w:val="0"/>
        <w:adjustRightInd w:val="0"/>
        <w:jc w:val="center"/>
        <w:rPr>
          <w:b/>
          <w:sz w:val="28"/>
          <w:szCs w:val="28"/>
        </w:rPr>
      </w:pPr>
      <w:r w:rsidRPr="006917F4">
        <w:rPr>
          <w:b/>
          <w:bCs/>
          <w:sz w:val="28"/>
          <w:szCs w:val="28"/>
        </w:rPr>
        <w:t>муниципальной услуги</w:t>
      </w:r>
      <w:r w:rsidRPr="006917F4">
        <w:rPr>
          <w:b/>
          <w:bCs/>
          <w:sz w:val="28"/>
          <w:szCs w:val="28"/>
          <w:lang w:eastAsia="zh-CN"/>
        </w:rPr>
        <w:t xml:space="preserve"> </w:t>
      </w:r>
      <w:r w:rsidRPr="006917F4">
        <w:rPr>
          <w:b/>
          <w:sz w:val="28"/>
          <w:szCs w:val="28"/>
        </w:rPr>
        <w:t>«Присвоение адреса объекту адресации,</w:t>
      </w:r>
    </w:p>
    <w:p w:rsidR="006917F4" w:rsidRPr="006917F4" w:rsidRDefault="006917F4" w:rsidP="006917F4">
      <w:pPr>
        <w:autoSpaceDE w:val="0"/>
        <w:autoSpaceDN w:val="0"/>
        <w:adjustRightInd w:val="0"/>
        <w:jc w:val="center"/>
        <w:rPr>
          <w:b/>
          <w:sz w:val="28"/>
          <w:szCs w:val="28"/>
        </w:rPr>
      </w:pPr>
      <w:r w:rsidRPr="006917F4">
        <w:rPr>
          <w:b/>
          <w:sz w:val="28"/>
          <w:szCs w:val="28"/>
        </w:rPr>
        <w:t>изменение и аннулирование такого адреса на территории</w:t>
      </w:r>
    </w:p>
    <w:p w:rsidR="006917F4" w:rsidRPr="006917F4" w:rsidRDefault="006917F4" w:rsidP="006917F4">
      <w:pPr>
        <w:autoSpaceDE w:val="0"/>
        <w:autoSpaceDN w:val="0"/>
        <w:adjustRightInd w:val="0"/>
        <w:jc w:val="center"/>
        <w:rPr>
          <w:b/>
          <w:bCs/>
          <w:sz w:val="28"/>
          <w:szCs w:val="28"/>
        </w:rPr>
      </w:pPr>
      <w:proofErr w:type="spellStart"/>
      <w:r w:rsidRPr="006917F4">
        <w:rPr>
          <w:b/>
          <w:sz w:val="28"/>
          <w:szCs w:val="28"/>
        </w:rPr>
        <w:t>Пинежского</w:t>
      </w:r>
      <w:proofErr w:type="spellEnd"/>
      <w:r w:rsidRPr="006917F4">
        <w:rPr>
          <w:b/>
          <w:sz w:val="28"/>
          <w:szCs w:val="28"/>
        </w:rPr>
        <w:t xml:space="preserve"> муниципального округа Архангельской области»</w:t>
      </w:r>
    </w:p>
    <w:p w:rsidR="006917F4" w:rsidRPr="006917F4" w:rsidRDefault="006917F4" w:rsidP="006917F4">
      <w:pPr>
        <w:jc w:val="center"/>
        <w:rPr>
          <w:b/>
          <w:sz w:val="28"/>
          <w:szCs w:val="28"/>
        </w:rPr>
      </w:pPr>
    </w:p>
    <w:p w:rsidR="006917F4" w:rsidRPr="006917F4" w:rsidRDefault="006917F4" w:rsidP="006917F4">
      <w:pPr>
        <w:jc w:val="center"/>
        <w:rPr>
          <w:bCs/>
          <w:sz w:val="28"/>
          <w:szCs w:val="28"/>
          <w:lang w:eastAsia="zh-CN"/>
        </w:rPr>
      </w:pPr>
    </w:p>
    <w:p w:rsidR="006917F4" w:rsidRPr="006917F4" w:rsidRDefault="006917F4" w:rsidP="006917F4">
      <w:pPr>
        <w:jc w:val="center"/>
        <w:rPr>
          <w:bCs/>
          <w:sz w:val="28"/>
          <w:szCs w:val="28"/>
          <w:lang w:eastAsia="zh-CN"/>
        </w:rPr>
      </w:pPr>
    </w:p>
    <w:p w:rsidR="006917F4" w:rsidRPr="006917F4" w:rsidRDefault="006917F4" w:rsidP="006917F4">
      <w:pPr>
        <w:autoSpaceDE w:val="0"/>
        <w:autoSpaceDN w:val="0"/>
        <w:adjustRightInd w:val="0"/>
        <w:ind w:firstLine="708"/>
        <w:jc w:val="both"/>
        <w:rPr>
          <w:sz w:val="28"/>
          <w:szCs w:val="28"/>
          <w:lang w:eastAsia="zh-CN"/>
        </w:rPr>
      </w:pPr>
      <w:r w:rsidRPr="006917F4">
        <w:rPr>
          <w:sz w:val="28"/>
          <w:szCs w:val="28"/>
          <w:lang w:eastAsia="zh-CN"/>
        </w:rPr>
        <w:t>В соответствии с Федеральными законами от 27 июля 2010 года           № 210-ФЗ «Об организации предоставления государственных и муниципальных услуг», Постановлением Правительства Российской Федерации от 19.11.2014 № 1221 «Об утверждении Правил присвоения, изменения и аннулирования адресов»</w:t>
      </w:r>
      <w:r w:rsidRPr="006917F4">
        <w:rPr>
          <w:sz w:val="28"/>
          <w:szCs w:val="28"/>
        </w:rPr>
        <w:t>,</w:t>
      </w:r>
      <w:r w:rsidRPr="006917F4">
        <w:rPr>
          <w:sz w:val="28"/>
          <w:szCs w:val="28"/>
          <w:lang w:eastAsia="zh-CN"/>
        </w:rPr>
        <w:t xml:space="preserve"> администрация </w:t>
      </w:r>
      <w:proofErr w:type="spellStart"/>
      <w:r w:rsidRPr="006917F4">
        <w:rPr>
          <w:sz w:val="28"/>
          <w:szCs w:val="28"/>
          <w:lang w:eastAsia="zh-CN"/>
        </w:rPr>
        <w:t>Пинежского</w:t>
      </w:r>
      <w:proofErr w:type="spellEnd"/>
      <w:r w:rsidRPr="006917F4">
        <w:rPr>
          <w:sz w:val="28"/>
          <w:szCs w:val="28"/>
          <w:lang w:eastAsia="zh-CN"/>
        </w:rPr>
        <w:t xml:space="preserve"> муниципального округа Архангельской области</w:t>
      </w:r>
    </w:p>
    <w:p w:rsidR="006917F4" w:rsidRPr="006917F4" w:rsidRDefault="006917F4" w:rsidP="006917F4">
      <w:pPr>
        <w:autoSpaceDE w:val="0"/>
        <w:autoSpaceDN w:val="0"/>
        <w:adjustRightInd w:val="0"/>
        <w:ind w:firstLine="708"/>
        <w:jc w:val="both"/>
        <w:rPr>
          <w:sz w:val="28"/>
          <w:szCs w:val="28"/>
        </w:rPr>
      </w:pPr>
      <w:proofErr w:type="gramStart"/>
      <w:r w:rsidRPr="006917F4">
        <w:rPr>
          <w:b/>
          <w:sz w:val="28"/>
          <w:szCs w:val="28"/>
        </w:rPr>
        <w:t>п</w:t>
      </w:r>
      <w:proofErr w:type="gramEnd"/>
      <w:r w:rsidRPr="006917F4">
        <w:rPr>
          <w:b/>
          <w:sz w:val="28"/>
          <w:szCs w:val="28"/>
        </w:rPr>
        <w:t xml:space="preserve"> о с т а н о в л я е т:</w:t>
      </w:r>
    </w:p>
    <w:p w:rsidR="006917F4" w:rsidRPr="006917F4" w:rsidRDefault="006917F4" w:rsidP="006917F4">
      <w:pPr>
        <w:jc w:val="both"/>
        <w:rPr>
          <w:bCs/>
          <w:color w:val="FF0000"/>
          <w:sz w:val="28"/>
          <w:szCs w:val="28"/>
        </w:rPr>
      </w:pPr>
      <w:r w:rsidRPr="006917F4">
        <w:rPr>
          <w:sz w:val="28"/>
          <w:szCs w:val="28"/>
        </w:rPr>
        <w:tab/>
        <w:t>1. Утвердить прилагаемый административный регламент предоставления муниципальной услуги «Присвоение адреса объекту адресации, изменение и аннулирование такого адреса</w:t>
      </w:r>
      <w:r w:rsidRPr="006917F4">
        <w:rPr>
          <w:b/>
          <w:sz w:val="28"/>
          <w:szCs w:val="28"/>
        </w:rPr>
        <w:t xml:space="preserve"> </w:t>
      </w:r>
      <w:r w:rsidRPr="006917F4">
        <w:rPr>
          <w:sz w:val="28"/>
          <w:szCs w:val="28"/>
        </w:rPr>
        <w:t xml:space="preserve">на территории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w:t>
      </w:r>
      <w:r w:rsidRPr="006917F4">
        <w:rPr>
          <w:bCs/>
          <w:sz w:val="28"/>
          <w:szCs w:val="28"/>
        </w:rPr>
        <w:t>.</w:t>
      </w:r>
    </w:p>
    <w:p w:rsidR="006917F4" w:rsidRPr="006917F4" w:rsidRDefault="006917F4" w:rsidP="006917F4">
      <w:pPr>
        <w:autoSpaceDE w:val="0"/>
        <w:autoSpaceDN w:val="0"/>
        <w:adjustRightInd w:val="0"/>
        <w:ind w:firstLine="708"/>
        <w:jc w:val="both"/>
        <w:rPr>
          <w:sz w:val="28"/>
          <w:szCs w:val="28"/>
        </w:rPr>
      </w:pPr>
      <w:r w:rsidRPr="006917F4">
        <w:rPr>
          <w:sz w:val="28"/>
          <w:szCs w:val="28"/>
        </w:rPr>
        <w:t xml:space="preserve">2. </w:t>
      </w:r>
      <w:proofErr w:type="gramStart"/>
      <w:r w:rsidRPr="006917F4">
        <w:rPr>
          <w:sz w:val="28"/>
          <w:szCs w:val="28"/>
        </w:rPr>
        <w:t xml:space="preserve">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6917F4" w:rsidRPr="006917F4" w:rsidRDefault="006917F4" w:rsidP="006917F4">
      <w:pPr>
        <w:autoSpaceDE w:val="0"/>
        <w:autoSpaceDN w:val="0"/>
        <w:adjustRightInd w:val="0"/>
        <w:ind w:firstLine="708"/>
        <w:jc w:val="both"/>
        <w:rPr>
          <w:sz w:val="28"/>
          <w:szCs w:val="28"/>
        </w:rPr>
      </w:pPr>
      <w:r w:rsidRPr="006917F4">
        <w:rPr>
          <w:sz w:val="28"/>
          <w:szCs w:val="28"/>
        </w:rPr>
        <w:t xml:space="preserve">3. Установить, что в случаях, предусмотренных соглашением о взаимодействии между администрацией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w:t>
      </w:r>
      <w:r w:rsidRPr="006917F4">
        <w:rPr>
          <w:sz w:val="28"/>
          <w:szCs w:val="28"/>
        </w:rPr>
        <w:lastRenderedPageBreak/>
        <w:t xml:space="preserve">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 не осуществляются.</w:t>
      </w:r>
    </w:p>
    <w:p w:rsidR="006917F4" w:rsidRPr="006917F4" w:rsidRDefault="006917F4" w:rsidP="006917F4">
      <w:pPr>
        <w:autoSpaceDE w:val="0"/>
        <w:autoSpaceDN w:val="0"/>
        <w:adjustRightInd w:val="0"/>
        <w:ind w:firstLine="708"/>
        <w:jc w:val="both"/>
        <w:rPr>
          <w:sz w:val="28"/>
          <w:szCs w:val="28"/>
        </w:rPr>
      </w:pPr>
      <w:r w:rsidRPr="006917F4">
        <w:rPr>
          <w:sz w:val="28"/>
          <w:szCs w:val="28"/>
        </w:rPr>
        <w:t xml:space="preserve">4. </w:t>
      </w:r>
      <w:proofErr w:type="gramStart"/>
      <w:r w:rsidRPr="006917F4">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6917F4" w:rsidRPr="006917F4" w:rsidRDefault="006917F4" w:rsidP="006917F4">
      <w:pPr>
        <w:jc w:val="both"/>
        <w:rPr>
          <w:sz w:val="28"/>
          <w:szCs w:val="28"/>
        </w:rPr>
      </w:pPr>
    </w:p>
    <w:p w:rsidR="006917F4" w:rsidRPr="006917F4" w:rsidRDefault="006917F4" w:rsidP="006917F4">
      <w:pPr>
        <w:rPr>
          <w:sz w:val="28"/>
          <w:szCs w:val="28"/>
        </w:rPr>
      </w:pPr>
    </w:p>
    <w:p w:rsidR="006917F4" w:rsidRPr="006917F4" w:rsidRDefault="006917F4" w:rsidP="006917F4">
      <w:pPr>
        <w:rPr>
          <w:sz w:val="28"/>
          <w:szCs w:val="28"/>
        </w:rPr>
      </w:pPr>
    </w:p>
    <w:p w:rsidR="006917F4" w:rsidRPr="006917F4" w:rsidRDefault="006917F4" w:rsidP="006917F4">
      <w:pPr>
        <w:pStyle w:val="3f1"/>
        <w:jc w:val="both"/>
        <w:rPr>
          <w:szCs w:val="28"/>
        </w:rPr>
      </w:pPr>
      <w:proofErr w:type="gramStart"/>
      <w:r w:rsidRPr="006917F4">
        <w:rPr>
          <w:szCs w:val="28"/>
        </w:rPr>
        <w:t>Исполняющий</w:t>
      </w:r>
      <w:proofErr w:type="gramEnd"/>
      <w:r w:rsidRPr="006917F4">
        <w:rPr>
          <w:szCs w:val="28"/>
        </w:rPr>
        <w:t xml:space="preserve"> обязанности</w:t>
      </w:r>
    </w:p>
    <w:p w:rsidR="006917F4" w:rsidRPr="006917F4" w:rsidRDefault="006917F4" w:rsidP="006917F4">
      <w:pPr>
        <w:pStyle w:val="3f1"/>
        <w:jc w:val="both"/>
        <w:rPr>
          <w:szCs w:val="28"/>
        </w:rPr>
      </w:pPr>
      <w:r w:rsidRPr="006917F4">
        <w:rPr>
          <w:szCs w:val="28"/>
        </w:rPr>
        <w:t xml:space="preserve">главы </w:t>
      </w:r>
      <w:proofErr w:type="spellStart"/>
      <w:r w:rsidRPr="006917F4">
        <w:rPr>
          <w:szCs w:val="28"/>
        </w:rPr>
        <w:t>Пинежского</w:t>
      </w:r>
      <w:proofErr w:type="spellEnd"/>
      <w:r w:rsidRPr="006917F4">
        <w:rPr>
          <w:szCs w:val="28"/>
        </w:rPr>
        <w:t xml:space="preserve"> муниципального округа                                   Р.А. </w:t>
      </w:r>
      <w:proofErr w:type="gramStart"/>
      <w:r w:rsidRPr="006917F4">
        <w:rPr>
          <w:szCs w:val="28"/>
        </w:rPr>
        <w:t>Фофанов</w:t>
      </w:r>
      <w:proofErr w:type="gramEnd"/>
    </w:p>
    <w:p w:rsidR="006917F4" w:rsidRDefault="006917F4" w:rsidP="006917F4">
      <w:pPr>
        <w:pStyle w:val="aa"/>
        <w:jc w:val="center"/>
        <w:rPr>
          <w:b/>
          <w:szCs w:val="22"/>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aa"/>
        <w:jc w:val="center"/>
        <w:rPr>
          <w:b/>
        </w:rPr>
      </w:pPr>
    </w:p>
    <w:p w:rsidR="006917F4" w:rsidRDefault="006917F4" w:rsidP="006917F4">
      <w:pPr>
        <w:pStyle w:val="ConsPlusTitle"/>
        <w:widowControl/>
        <w:ind w:left="4678"/>
        <w:jc w:val="center"/>
        <w:rPr>
          <w:rFonts w:ascii="Times New Roman" w:hAnsi="Times New Roman" w:cs="Times New Roman"/>
          <w:b w:val="0"/>
          <w:sz w:val="24"/>
          <w:szCs w:val="24"/>
        </w:rPr>
      </w:pPr>
    </w:p>
    <w:p w:rsidR="006917F4" w:rsidRDefault="006917F4" w:rsidP="006917F4">
      <w:pPr>
        <w:pStyle w:val="ConsPlusTitle"/>
        <w:widowControl/>
        <w:ind w:left="4678"/>
        <w:jc w:val="center"/>
        <w:rPr>
          <w:rFonts w:ascii="Times New Roman" w:hAnsi="Times New Roman" w:cs="Times New Roman"/>
          <w:b w:val="0"/>
          <w:bCs/>
          <w:sz w:val="24"/>
          <w:szCs w:val="24"/>
        </w:rPr>
      </w:pPr>
    </w:p>
    <w:p w:rsidR="006917F4" w:rsidRDefault="006917F4" w:rsidP="006917F4">
      <w:pPr>
        <w:pStyle w:val="ConsPlusTitle"/>
        <w:widowControl/>
        <w:ind w:left="4678"/>
        <w:jc w:val="center"/>
        <w:rPr>
          <w:rFonts w:ascii="Times New Roman" w:hAnsi="Times New Roman" w:cs="Times New Roman"/>
          <w:b w:val="0"/>
          <w:bCs/>
          <w:sz w:val="24"/>
          <w:szCs w:val="24"/>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rPr>
          <w:rFonts w:ascii="Times New Roman" w:hAnsi="Times New Roman" w:cs="Times New Roman"/>
          <w:b w:val="0"/>
          <w:bCs/>
          <w:sz w:val="28"/>
          <w:szCs w:val="28"/>
        </w:rPr>
      </w:pPr>
    </w:p>
    <w:p w:rsidR="006917F4" w:rsidRDefault="006917F4" w:rsidP="006917F4">
      <w:pPr>
        <w:pStyle w:val="ConsPlusTitle"/>
        <w:widowControl/>
        <w:ind w:left="4678"/>
        <w:jc w:val="center"/>
        <w:rPr>
          <w:rFonts w:ascii="Times New Roman" w:hAnsi="Times New Roman" w:cs="Times New Roman"/>
          <w:b w:val="0"/>
          <w:bCs/>
          <w:sz w:val="28"/>
          <w:szCs w:val="28"/>
        </w:rPr>
      </w:pPr>
      <w:r>
        <w:rPr>
          <w:rFonts w:ascii="Times New Roman" w:hAnsi="Times New Roman" w:cs="Times New Roman"/>
          <w:b w:val="0"/>
          <w:bCs/>
          <w:sz w:val="28"/>
          <w:szCs w:val="28"/>
        </w:rPr>
        <w:t>УТВЕРЖДЕН</w:t>
      </w:r>
    </w:p>
    <w:p w:rsidR="006917F4" w:rsidRDefault="006917F4" w:rsidP="006917F4">
      <w:pPr>
        <w:pStyle w:val="ConsPlusTitle"/>
        <w:widowControl/>
        <w:ind w:left="4678"/>
        <w:jc w:val="center"/>
        <w:rPr>
          <w:rFonts w:ascii="Times New Roman" w:hAnsi="Times New Roman" w:cs="Times New Roman"/>
          <w:b w:val="0"/>
          <w:bCs/>
          <w:sz w:val="28"/>
          <w:szCs w:val="28"/>
        </w:rPr>
      </w:pPr>
      <w:r>
        <w:rPr>
          <w:rFonts w:ascii="Times New Roman" w:hAnsi="Times New Roman" w:cs="Times New Roman"/>
          <w:b w:val="0"/>
          <w:bCs/>
          <w:sz w:val="28"/>
          <w:szCs w:val="28"/>
        </w:rPr>
        <w:t xml:space="preserve"> постановлением администрации </w:t>
      </w:r>
      <w:proofErr w:type="spellStart"/>
      <w:r>
        <w:rPr>
          <w:rFonts w:ascii="Times New Roman" w:hAnsi="Times New Roman" w:cs="Times New Roman"/>
          <w:b w:val="0"/>
          <w:bCs/>
          <w:sz w:val="28"/>
          <w:szCs w:val="28"/>
        </w:rPr>
        <w:t>Пинежского</w:t>
      </w:r>
      <w:proofErr w:type="spellEnd"/>
      <w:r>
        <w:rPr>
          <w:rFonts w:ascii="Times New Roman" w:hAnsi="Times New Roman" w:cs="Times New Roman"/>
          <w:b w:val="0"/>
          <w:bCs/>
          <w:sz w:val="28"/>
          <w:szCs w:val="28"/>
        </w:rPr>
        <w:t xml:space="preserve"> муниципального округа Архангельской области</w:t>
      </w:r>
    </w:p>
    <w:p w:rsidR="006917F4" w:rsidRDefault="006917F4" w:rsidP="006917F4">
      <w:pPr>
        <w:pStyle w:val="ConsPlusTitle"/>
        <w:widowControl/>
        <w:ind w:left="4678"/>
        <w:jc w:val="center"/>
        <w:rPr>
          <w:rFonts w:ascii="Times New Roman" w:hAnsi="Times New Roman" w:cs="Times New Roman"/>
          <w:b w:val="0"/>
          <w:bCs/>
          <w:sz w:val="28"/>
          <w:szCs w:val="28"/>
        </w:rPr>
      </w:pPr>
      <w:r>
        <w:rPr>
          <w:rFonts w:ascii="Times New Roman" w:hAnsi="Times New Roman" w:cs="Times New Roman"/>
          <w:b w:val="0"/>
          <w:bCs/>
          <w:sz w:val="28"/>
          <w:szCs w:val="28"/>
        </w:rPr>
        <w:t>от 1 марта 2024 года № 0058 - па</w:t>
      </w:r>
    </w:p>
    <w:p w:rsidR="006917F4" w:rsidRDefault="006917F4" w:rsidP="006917F4">
      <w:pPr>
        <w:pStyle w:val="ConsPlusTitle"/>
        <w:widowControl/>
        <w:ind w:left="4678"/>
        <w:jc w:val="center"/>
        <w:rPr>
          <w:rFonts w:ascii="Times New Roman" w:hAnsi="Times New Roman" w:cs="Times New Roman"/>
          <w:b w:val="0"/>
          <w:bCs/>
          <w:sz w:val="24"/>
          <w:szCs w:val="24"/>
        </w:rPr>
      </w:pPr>
    </w:p>
    <w:p w:rsidR="006917F4" w:rsidRDefault="006917F4" w:rsidP="006917F4">
      <w:pPr>
        <w:jc w:val="right"/>
        <w:rPr>
          <w:sz w:val="26"/>
          <w:szCs w:val="26"/>
        </w:rPr>
      </w:pPr>
    </w:p>
    <w:p w:rsidR="006917F4" w:rsidRDefault="006917F4" w:rsidP="006917F4">
      <w:pPr>
        <w:pStyle w:val="ac"/>
        <w:spacing w:line="276" w:lineRule="auto"/>
        <w:jc w:val="left"/>
        <w:rPr>
          <w:sz w:val="20"/>
          <w:szCs w:val="20"/>
        </w:rPr>
      </w:pPr>
    </w:p>
    <w:p w:rsidR="006917F4" w:rsidRPr="006917F4" w:rsidRDefault="006917F4" w:rsidP="006917F4">
      <w:pPr>
        <w:pStyle w:val="ac"/>
        <w:ind w:firstLine="709"/>
        <w:jc w:val="left"/>
      </w:pPr>
      <w:r>
        <w:t xml:space="preserve">                   </w:t>
      </w:r>
      <w:r w:rsidRPr="006917F4">
        <w:t>АДМИНИСТРАТИВНЫЙ РЕГЛАМЕНТ</w:t>
      </w:r>
    </w:p>
    <w:p w:rsidR="006917F4" w:rsidRPr="006917F4" w:rsidRDefault="006917F4" w:rsidP="006917F4">
      <w:pPr>
        <w:autoSpaceDE w:val="0"/>
        <w:autoSpaceDN w:val="0"/>
        <w:adjustRightInd w:val="0"/>
        <w:jc w:val="center"/>
        <w:rPr>
          <w:b/>
          <w:sz w:val="28"/>
          <w:szCs w:val="28"/>
        </w:rPr>
      </w:pPr>
      <w:r w:rsidRPr="006917F4">
        <w:rPr>
          <w:b/>
          <w:sz w:val="28"/>
          <w:szCs w:val="28"/>
        </w:rPr>
        <w:t>предоставления муниципальной услуги</w:t>
      </w:r>
    </w:p>
    <w:p w:rsidR="006917F4" w:rsidRPr="006917F4" w:rsidRDefault="006917F4" w:rsidP="006917F4">
      <w:pPr>
        <w:autoSpaceDE w:val="0"/>
        <w:autoSpaceDN w:val="0"/>
        <w:adjustRightInd w:val="0"/>
        <w:jc w:val="center"/>
        <w:rPr>
          <w:b/>
          <w:sz w:val="28"/>
          <w:szCs w:val="28"/>
        </w:rPr>
      </w:pPr>
      <w:r w:rsidRPr="006917F4">
        <w:rPr>
          <w:b/>
          <w:sz w:val="28"/>
          <w:szCs w:val="28"/>
        </w:rPr>
        <w:t>«Присвоение адреса объекту адресации, изменение и</w:t>
      </w:r>
    </w:p>
    <w:p w:rsidR="006917F4" w:rsidRPr="006917F4" w:rsidRDefault="006917F4" w:rsidP="006917F4">
      <w:pPr>
        <w:autoSpaceDE w:val="0"/>
        <w:autoSpaceDN w:val="0"/>
        <w:adjustRightInd w:val="0"/>
        <w:jc w:val="center"/>
        <w:rPr>
          <w:b/>
          <w:bCs/>
          <w:sz w:val="28"/>
          <w:szCs w:val="28"/>
        </w:rPr>
      </w:pPr>
      <w:r w:rsidRPr="006917F4">
        <w:rPr>
          <w:b/>
          <w:sz w:val="28"/>
          <w:szCs w:val="28"/>
        </w:rPr>
        <w:t xml:space="preserve">аннулирование такого адреса на территории </w:t>
      </w:r>
      <w:proofErr w:type="spellStart"/>
      <w:r w:rsidRPr="006917F4">
        <w:rPr>
          <w:b/>
          <w:sz w:val="28"/>
          <w:szCs w:val="28"/>
        </w:rPr>
        <w:t>Пинежского</w:t>
      </w:r>
      <w:proofErr w:type="spellEnd"/>
      <w:r w:rsidRPr="006917F4">
        <w:rPr>
          <w:b/>
          <w:sz w:val="28"/>
          <w:szCs w:val="28"/>
        </w:rPr>
        <w:t xml:space="preserve"> муниципального округа Архангельской области»</w:t>
      </w:r>
    </w:p>
    <w:p w:rsidR="006917F4" w:rsidRPr="006917F4" w:rsidRDefault="006917F4" w:rsidP="006917F4">
      <w:pPr>
        <w:ind w:firstLine="709"/>
        <w:jc w:val="center"/>
        <w:rPr>
          <w:sz w:val="28"/>
          <w:szCs w:val="28"/>
        </w:rPr>
      </w:pPr>
    </w:p>
    <w:p w:rsidR="006917F4" w:rsidRPr="006917F4" w:rsidRDefault="006917F4" w:rsidP="006917F4">
      <w:pPr>
        <w:ind w:firstLine="709"/>
        <w:jc w:val="center"/>
        <w:rPr>
          <w:b/>
          <w:sz w:val="28"/>
          <w:szCs w:val="28"/>
        </w:rPr>
      </w:pPr>
      <w:r w:rsidRPr="006917F4">
        <w:rPr>
          <w:b/>
          <w:sz w:val="28"/>
          <w:szCs w:val="28"/>
          <w:lang w:val="en-US"/>
        </w:rPr>
        <w:t>I</w:t>
      </w:r>
      <w:r w:rsidRPr="006917F4">
        <w:rPr>
          <w:b/>
          <w:sz w:val="28"/>
          <w:szCs w:val="28"/>
        </w:rPr>
        <w:t>. Общие положения</w:t>
      </w:r>
    </w:p>
    <w:p w:rsidR="006917F4" w:rsidRPr="006917F4" w:rsidRDefault="006917F4" w:rsidP="006917F4">
      <w:pPr>
        <w:ind w:firstLine="709"/>
        <w:rPr>
          <w:sz w:val="28"/>
          <w:szCs w:val="28"/>
        </w:rPr>
      </w:pPr>
    </w:p>
    <w:p w:rsidR="006917F4" w:rsidRPr="006917F4" w:rsidRDefault="006917F4" w:rsidP="006917F4">
      <w:pPr>
        <w:ind w:firstLine="709"/>
        <w:jc w:val="center"/>
        <w:rPr>
          <w:b/>
          <w:bCs/>
          <w:sz w:val="28"/>
          <w:szCs w:val="28"/>
        </w:rPr>
      </w:pPr>
      <w:r w:rsidRPr="006917F4">
        <w:rPr>
          <w:b/>
          <w:bCs/>
          <w:sz w:val="28"/>
          <w:szCs w:val="28"/>
        </w:rPr>
        <w:t>1.1. Предмет регулирования административного регламента</w:t>
      </w:r>
    </w:p>
    <w:p w:rsidR="006917F4" w:rsidRPr="006917F4" w:rsidRDefault="006917F4" w:rsidP="006917F4">
      <w:pPr>
        <w:ind w:firstLine="709"/>
        <w:rPr>
          <w:sz w:val="28"/>
          <w:szCs w:val="28"/>
        </w:rPr>
      </w:pPr>
    </w:p>
    <w:p w:rsidR="006917F4" w:rsidRPr="006917F4" w:rsidRDefault="006917F4" w:rsidP="006917F4">
      <w:pPr>
        <w:pStyle w:val="ConsPlusNormal"/>
        <w:ind w:firstLine="709"/>
        <w:jc w:val="both"/>
        <w:rPr>
          <w:rFonts w:ascii="Times New Roman" w:hAnsi="Times New Roman" w:cs="Times New Roman"/>
          <w:sz w:val="28"/>
          <w:szCs w:val="28"/>
        </w:rPr>
      </w:pPr>
      <w:r w:rsidRPr="006917F4">
        <w:rPr>
          <w:rFonts w:ascii="Times New Roman" w:hAnsi="Times New Roman" w:cs="Times New Roman"/>
          <w:sz w:val="28"/>
          <w:szCs w:val="28"/>
        </w:rPr>
        <w:t xml:space="preserve">1. </w:t>
      </w:r>
      <w:proofErr w:type="gramStart"/>
      <w:r w:rsidRPr="006917F4">
        <w:rPr>
          <w:rStyle w:val="af4"/>
          <w:rFonts w:ascii="Times New Roman" w:hAnsi="Times New Roman" w:cs="Times New Roman"/>
          <w:b w:val="0"/>
          <w:bCs w:val="0"/>
          <w:sz w:val="28"/>
          <w:szCs w:val="28"/>
        </w:rPr>
        <w:t xml:space="preserve">Настоящий административный регламент </w:t>
      </w:r>
      <w:r w:rsidRPr="006917F4">
        <w:rPr>
          <w:rFonts w:ascii="Times New Roman" w:hAnsi="Times New Roman" w:cs="Times New Roman"/>
          <w:sz w:val="28"/>
          <w:szCs w:val="28"/>
        </w:rPr>
        <w:t>предоставления муниципальной услуги «Присвоение адреса объекту адресации, изменение и аннулирование такого адреса</w:t>
      </w:r>
      <w:r w:rsidRPr="006917F4">
        <w:rPr>
          <w:rFonts w:ascii="Times New Roman" w:hAnsi="Times New Roman" w:cs="Times New Roman"/>
          <w:b/>
          <w:sz w:val="28"/>
          <w:szCs w:val="28"/>
        </w:rPr>
        <w:t xml:space="preserve"> </w:t>
      </w:r>
      <w:r w:rsidRPr="006917F4">
        <w:rPr>
          <w:rFonts w:ascii="Times New Roman" w:hAnsi="Times New Roman" w:cs="Times New Roman"/>
          <w:sz w:val="28"/>
          <w:szCs w:val="28"/>
        </w:rPr>
        <w:t xml:space="preserve">на территории </w:t>
      </w:r>
      <w:proofErr w:type="spellStart"/>
      <w:r w:rsidRPr="006917F4">
        <w:rPr>
          <w:rFonts w:ascii="Times New Roman" w:hAnsi="Times New Roman" w:cs="Times New Roman"/>
          <w:sz w:val="28"/>
          <w:szCs w:val="28"/>
        </w:rPr>
        <w:t>Пинежского</w:t>
      </w:r>
      <w:proofErr w:type="spellEnd"/>
      <w:r w:rsidRPr="006917F4">
        <w:rPr>
          <w:rFonts w:ascii="Times New Roman" w:hAnsi="Times New Roman" w:cs="Times New Roman"/>
          <w:sz w:val="28"/>
          <w:szCs w:val="28"/>
        </w:rPr>
        <w:t xml:space="preserve"> муниципального округа Архангельской области» (далее – административный регламент), устанавливает порядок предоставления муниципальной услуги «Присвоение адреса объекту адресации, изменение и аннулирование такого адреса на территории </w:t>
      </w:r>
      <w:proofErr w:type="spellStart"/>
      <w:r w:rsidRPr="006917F4">
        <w:rPr>
          <w:rFonts w:ascii="Times New Roman" w:hAnsi="Times New Roman" w:cs="Times New Roman"/>
          <w:sz w:val="28"/>
          <w:szCs w:val="28"/>
        </w:rPr>
        <w:t>Пинежского</w:t>
      </w:r>
      <w:proofErr w:type="spellEnd"/>
      <w:r w:rsidRPr="006917F4">
        <w:rPr>
          <w:rFonts w:ascii="Times New Roman" w:hAnsi="Times New Roman" w:cs="Times New Roman"/>
          <w:sz w:val="28"/>
          <w:szCs w:val="28"/>
        </w:rPr>
        <w:t xml:space="preserve"> муниципального округа Архангельской области» (далее – муниципальная услуга)   и стандарт предоставления муниципальной услуги, сроки и последовательность административных процедур (административных</w:t>
      </w:r>
      <w:proofErr w:type="gramEnd"/>
      <w:r w:rsidRPr="006917F4">
        <w:rPr>
          <w:rFonts w:ascii="Times New Roman" w:hAnsi="Times New Roman" w:cs="Times New Roman"/>
          <w:sz w:val="28"/>
          <w:szCs w:val="28"/>
        </w:rPr>
        <w:t xml:space="preserve"> действий) администрации </w:t>
      </w:r>
      <w:proofErr w:type="spellStart"/>
      <w:r w:rsidRPr="006917F4">
        <w:rPr>
          <w:rFonts w:ascii="Times New Roman" w:hAnsi="Times New Roman" w:cs="Times New Roman"/>
          <w:sz w:val="28"/>
          <w:szCs w:val="28"/>
        </w:rPr>
        <w:t>Пинежского</w:t>
      </w:r>
      <w:proofErr w:type="spellEnd"/>
      <w:r w:rsidRPr="006917F4">
        <w:rPr>
          <w:rFonts w:ascii="Times New Roman" w:hAnsi="Times New Roman" w:cs="Times New Roman"/>
          <w:sz w:val="28"/>
          <w:szCs w:val="28"/>
        </w:rPr>
        <w:t xml:space="preserve"> муниципального округа Архангельской области (далее - местная администрация) при осуществлении полномочий по предоставлению муниципальной услуги.  </w:t>
      </w:r>
    </w:p>
    <w:p w:rsidR="006917F4" w:rsidRPr="006917F4" w:rsidRDefault="006917F4" w:rsidP="006917F4">
      <w:pPr>
        <w:pStyle w:val="ConsPlusNormal"/>
        <w:ind w:firstLine="709"/>
        <w:jc w:val="both"/>
        <w:rPr>
          <w:rFonts w:ascii="Times New Roman" w:hAnsi="Times New Roman" w:cs="Times New Roman"/>
          <w:sz w:val="28"/>
          <w:szCs w:val="28"/>
        </w:rPr>
      </w:pPr>
      <w:r w:rsidRPr="006917F4">
        <w:rPr>
          <w:rFonts w:ascii="Times New Roman" w:hAnsi="Times New Roman" w:cs="Times New Roman"/>
          <w:sz w:val="28"/>
          <w:szCs w:val="28"/>
        </w:rPr>
        <w:t xml:space="preserve">Муниципальная услуга предоставляется местной администрацией в лице отдела по местному самоуправлению и </w:t>
      </w:r>
      <w:proofErr w:type="spellStart"/>
      <w:r w:rsidRPr="006917F4">
        <w:rPr>
          <w:rFonts w:ascii="Times New Roman" w:hAnsi="Times New Roman" w:cs="Times New Roman"/>
          <w:sz w:val="28"/>
          <w:szCs w:val="28"/>
        </w:rPr>
        <w:t>Пинежского</w:t>
      </w:r>
      <w:proofErr w:type="spellEnd"/>
      <w:r w:rsidRPr="006917F4">
        <w:rPr>
          <w:rFonts w:ascii="Times New Roman" w:hAnsi="Times New Roman" w:cs="Times New Roman"/>
          <w:sz w:val="28"/>
          <w:szCs w:val="28"/>
        </w:rPr>
        <w:t xml:space="preserve"> территориального отдела (далее - Отдел).</w:t>
      </w:r>
    </w:p>
    <w:p w:rsidR="006917F4" w:rsidRPr="006917F4" w:rsidRDefault="006917F4" w:rsidP="006917F4">
      <w:pPr>
        <w:pStyle w:val="ConsPlusNormal"/>
        <w:ind w:firstLine="709"/>
        <w:jc w:val="both"/>
        <w:rPr>
          <w:rStyle w:val="FontStyle32"/>
          <w:sz w:val="28"/>
          <w:szCs w:val="28"/>
        </w:rPr>
      </w:pPr>
      <w:r w:rsidRPr="006917F4">
        <w:rPr>
          <w:rFonts w:ascii="Times New Roman" w:hAnsi="Times New Roman" w:cs="Times New Roman"/>
          <w:sz w:val="28"/>
          <w:szCs w:val="28"/>
        </w:rPr>
        <w:t>2. Предоставление муниципальной услуги включает в себя следующие административные процедуры:</w:t>
      </w:r>
    </w:p>
    <w:p w:rsidR="006917F4" w:rsidRPr="006917F4" w:rsidRDefault="006917F4" w:rsidP="006917F4">
      <w:pPr>
        <w:ind w:firstLine="709"/>
        <w:jc w:val="both"/>
        <w:rPr>
          <w:sz w:val="28"/>
          <w:szCs w:val="28"/>
        </w:rPr>
      </w:pPr>
      <w:r w:rsidRPr="006917F4">
        <w:rPr>
          <w:sz w:val="28"/>
          <w:szCs w:val="28"/>
        </w:rPr>
        <w:t>1) прием и регистрация заявления о предоставлении муниципальной услуги;</w:t>
      </w:r>
    </w:p>
    <w:p w:rsidR="006917F4" w:rsidRPr="006917F4" w:rsidRDefault="006917F4" w:rsidP="006917F4">
      <w:pPr>
        <w:ind w:firstLine="709"/>
        <w:jc w:val="both"/>
        <w:rPr>
          <w:sz w:val="28"/>
          <w:szCs w:val="28"/>
        </w:rPr>
      </w:pPr>
      <w:r w:rsidRPr="006917F4">
        <w:rPr>
          <w:sz w:val="28"/>
          <w:szCs w:val="28"/>
        </w:rPr>
        <w:t xml:space="preserve">2) рассмотрение заявления и подготовка результата предоставления муниципальной услуги; </w:t>
      </w:r>
    </w:p>
    <w:p w:rsidR="006917F4" w:rsidRPr="006917F4" w:rsidRDefault="006917F4" w:rsidP="006917F4">
      <w:pPr>
        <w:ind w:firstLine="709"/>
        <w:jc w:val="both"/>
        <w:rPr>
          <w:sz w:val="28"/>
          <w:szCs w:val="28"/>
        </w:rPr>
      </w:pPr>
      <w:r w:rsidRPr="006917F4">
        <w:rPr>
          <w:sz w:val="28"/>
          <w:szCs w:val="28"/>
        </w:rPr>
        <w:t>3) выдача заявителю результата предоставления муниципальной услуги.</w:t>
      </w:r>
    </w:p>
    <w:p w:rsidR="006917F4" w:rsidRPr="006917F4" w:rsidRDefault="006917F4" w:rsidP="006917F4">
      <w:pPr>
        <w:ind w:firstLine="709"/>
        <w:jc w:val="both"/>
        <w:rPr>
          <w:sz w:val="28"/>
          <w:szCs w:val="28"/>
        </w:rPr>
      </w:pPr>
      <w:r w:rsidRPr="006917F4">
        <w:rPr>
          <w:sz w:val="28"/>
          <w:szCs w:val="28"/>
        </w:rPr>
        <w:t xml:space="preserve">3. К административным процедурам (действиям), исполняемым многофункциональным центром предоставления государственных и </w:t>
      </w:r>
      <w:r w:rsidRPr="006917F4">
        <w:rPr>
          <w:sz w:val="28"/>
          <w:szCs w:val="28"/>
        </w:rPr>
        <w:lastRenderedPageBreak/>
        <w:t>муниципальных услуг и (или) привлекаемыми им организациями (далее -  МФЦ), относятся:</w:t>
      </w:r>
    </w:p>
    <w:p w:rsidR="006917F4" w:rsidRPr="006917F4" w:rsidRDefault="006917F4" w:rsidP="006917F4">
      <w:pPr>
        <w:ind w:firstLine="709"/>
        <w:jc w:val="both"/>
        <w:rPr>
          <w:sz w:val="28"/>
          <w:szCs w:val="28"/>
        </w:rPr>
      </w:pPr>
      <w:r w:rsidRPr="006917F4">
        <w:rPr>
          <w:sz w:val="28"/>
          <w:szCs w:val="28"/>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6917F4" w:rsidRPr="006917F4" w:rsidRDefault="006917F4" w:rsidP="006917F4">
      <w:pPr>
        <w:tabs>
          <w:tab w:val="left" w:pos="540"/>
          <w:tab w:val="left" w:pos="720"/>
        </w:tabs>
        <w:ind w:firstLine="709"/>
        <w:jc w:val="both"/>
        <w:rPr>
          <w:sz w:val="28"/>
          <w:szCs w:val="28"/>
        </w:rPr>
      </w:pPr>
      <w:r w:rsidRPr="006917F4">
        <w:rPr>
          <w:sz w:val="28"/>
          <w:szCs w:val="28"/>
        </w:rPr>
        <w:tab/>
        <w:t>2) прием запросов заявителей о предоставлении муниципальной услуги и иных документов, необходимых для предоставления муниципальной услуги;</w:t>
      </w:r>
    </w:p>
    <w:p w:rsidR="006917F4" w:rsidRPr="006917F4" w:rsidRDefault="006917F4" w:rsidP="006917F4">
      <w:pPr>
        <w:tabs>
          <w:tab w:val="left" w:pos="540"/>
          <w:tab w:val="left" w:pos="720"/>
        </w:tabs>
        <w:ind w:firstLine="709"/>
        <w:jc w:val="both"/>
        <w:rPr>
          <w:sz w:val="28"/>
          <w:szCs w:val="28"/>
        </w:rPr>
      </w:pPr>
      <w:r w:rsidRPr="006917F4">
        <w:rPr>
          <w:sz w:val="28"/>
          <w:szCs w:val="28"/>
        </w:rPr>
        <w:tab/>
        <w:t>3) выдача заявителю результата предоставления муниципальной услуги.</w:t>
      </w:r>
    </w:p>
    <w:p w:rsidR="006917F4" w:rsidRPr="006917F4" w:rsidRDefault="006917F4" w:rsidP="006917F4">
      <w:pPr>
        <w:tabs>
          <w:tab w:val="left" w:pos="540"/>
          <w:tab w:val="left" w:pos="720"/>
        </w:tabs>
        <w:ind w:firstLine="709"/>
        <w:jc w:val="both"/>
        <w:rPr>
          <w:sz w:val="28"/>
          <w:szCs w:val="28"/>
        </w:rPr>
      </w:pPr>
      <w:r w:rsidRPr="006917F4">
        <w:rPr>
          <w:sz w:val="28"/>
          <w:szCs w:val="28"/>
        </w:rPr>
        <w:t>При поступлении документов из МФЦ для получения муниципальной услуги, административные процедуры осуществляются в соответствии с подразделами 3.1. - 3.3. административного регламента.</w:t>
      </w:r>
    </w:p>
    <w:p w:rsidR="006917F4" w:rsidRPr="006917F4" w:rsidRDefault="006917F4" w:rsidP="006917F4">
      <w:pPr>
        <w:ind w:firstLine="709"/>
        <w:jc w:val="both"/>
        <w:rPr>
          <w:sz w:val="28"/>
          <w:szCs w:val="28"/>
        </w:rPr>
      </w:pPr>
    </w:p>
    <w:p w:rsidR="006917F4" w:rsidRPr="006917F4" w:rsidRDefault="006917F4" w:rsidP="006917F4">
      <w:pPr>
        <w:ind w:firstLine="709"/>
        <w:jc w:val="center"/>
        <w:rPr>
          <w:b/>
          <w:sz w:val="28"/>
          <w:szCs w:val="28"/>
        </w:rPr>
      </w:pPr>
      <w:r w:rsidRPr="006917F4">
        <w:rPr>
          <w:b/>
          <w:sz w:val="28"/>
          <w:szCs w:val="28"/>
        </w:rPr>
        <w:t>1.2. Описание заявителей при предоставлении муниципальной услуги</w:t>
      </w:r>
    </w:p>
    <w:p w:rsidR="006917F4" w:rsidRPr="006917F4" w:rsidRDefault="006917F4" w:rsidP="006917F4">
      <w:pPr>
        <w:ind w:firstLine="709"/>
        <w:jc w:val="both"/>
        <w:rPr>
          <w:sz w:val="28"/>
          <w:szCs w:val="28"/>
        </w:rPr>
      </w:pPr>
    </w:p>
    <w:p w:rsidR="006917F4" w:rsidRPr="006917F4" w:rsidRDefault="006917F4" w:rsidP="006917F4">
      <w:pPr>
        <w:ind w:firstLine="709"/>
        <w:jc w:val="both"/>
        <w:rPr>
          <w:sz w:val="28"/>
          <w:szCs w:val="28"/>
        </w:rPr>
      </w:pPr>
      <w:r w:rsidRPr="006917F4">
        <w:rPr>
          <w:sz w:val="28"/>
          <w:szCs w:val="28"/>
        </w:rPr>
        <w:t>4. Заявителями являются юридические и физические лица (далее – заявитель).</w:t>
      </w:r>
    </w:p>
    <w:p w:rsidR="006917F4" w:rsidRPr="006917F4" w:rsidRDefault="006917F4" w:rsidP="006917F4">
      <w:pPr>
        <w:ind w:firstLine="709"/>
        <w:jc w:val="both"/>
        <w:rPr>
          <w:sz w:val="28"/>
          <w:szCs w:val="28"/>
        </w:rPr>
      </w:pPr>
      <w:r w:rsidRPr="006917F4">
        <w:rPr>
          <w:sz w:val="28"/>
          <w:szCs w:val="28"/>
        </w:rPr>
        <w:t>Заявление о присвоении (изменении)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6917F4" w:rsidRPr="006917F4" w:rsidRDefault="006917F4" w:rsidP="006917F4">
      <w:pPr>
        <w:ind w:firstLine="709"/>
        <w:jc w:val="both"/>
        <w:rPr>
          <w:sz w:val="28"/>
          <w:szCs w:val="28"/>
        </w:rPr>
      </w:pPr>
      <w:r w:rsidRPr="006917F4">
        <w:rPr>
          <w:sz w:val="28"/>
          <w:szCs w:val="28"/>
        </w:rPr>
        <w:t>а) право хозяйственного ведения;</w:t>
      </w:r>
    </w:p>
    <w:p w:rsidR="006917F4" w:rsidRPr="006917F4" w:rsidRDefault="006917F4" w:rsidP="006917F4">
      <w:pPr>
        <w:ind w:firstLine="709"/>
        <w:jc w:val="both"/>
        <w:rPr>
          <w:sz w:val="28"/>
          <w:szCs w:val="28"/>
        </w:rPr>
      </w:pPr>
      <w:r w:rsidRPr="006917F4">
        <w:rPr>
          <w:sz w:val="28"/>
          <w:szCs w:val="28"/>
        </w:rPr>
        <w:t>б) право оперативного управления;</w:t>
      </w:r>
    </w:p>
    <w:p w:rsidR="006917F4" w:rsidRPr="006917F4" w:rsidRDefault="006917F4" w:rsidP="006917F4">
      <w:pPr>
        <w:ind w:firstLine="709"/>
        <w:jc w:val="both"/>
        <w:rPr>
          <w:sz w:val="28"/>
          <w:szCs w:val="28"/>
        </w:rPr>
      </w:pPr>
      <w:r w:rsidRPr="006917F4">
        <w:rPr>
          <w:sz w:val="28"/>
          <w:szCs w:val="28"/>
        </w:rPr>
        <w:t>в) право пожизненно наследуемого владения;</w:t>
      </w:r>
    </w:p>
    <w:p w:rsidR="006917F4" w:rsidRPr="006917F4" w:rsidRDefault="006917F4" w:rsidP="006917F4">
      <w:pPr>
        <w:ind w:firstLine="709"/>
        <w:jc w:val="both"/>
        <w:rPr>
          <w:sz w:val="28"/>
          <w:szCs w:val="28"/>
        </w:rPr>
      </w:pPr>
      <w:r w:rsidRPr="006917F4">
        <w:rPr>
          <w:sz w:val="28"/>
          <w:szCs w:val="28"/>
        </w:rPr>
        <w:t>г) право постоянного (бессрочного) пользования.</w:t>
      </w:r>
    </w:p>
    <w:p w:rsidR="006917F4" w:rsidRPr="006917F4" w:rsidRDefault="006917F4" w:rsidP="006917F4">
      <w:pPr>
        <w:ind w:firstLine="720"/>
        <w:jc w:val="both"/>
        <w:rPr>
          <w:sz w:val="28"/>
          <w:szCs w:val="28"/>
        </w:rPr>
      </w:pPr>
      <w:r w:rsidRPr="006917F4">
        <w:rPr>
          <w:sz w:val="28"/>
          <w:szCs w:val="28"/>
        </w:rPr>
        <w:t>5. Интересы заявителей, указанных в пункте 4 административного регламента, могут представлять иные лица, уполномоченные заявителем в установленном порядке:</w:t>
      </w:r>
    </w:p>
    <w:p w:rsidR="006917F4" w:rsidRPr="006917F4" w:rsidRDefault="006917F4" w:rsidP="006917F4">
      <w:pPr>
        <w:ind w:firstLine="720"/>
        <w:jc w:val="both"/>
        <w:rPr>
          <w:sz w:val="28"/>
          <w:szCs w:val="28"/>
        </w:rPr>
      </w:pPr>
      <w:r w:rsidRPr="006917F4">
        <w:rPr>
          <w:sz w:val="28"/>
          <w:szCs w:val="28"/>
        </w:rPr>
        <w:t>1) Представитель физического лица действует от его имени в соответствии с нотариально удостоверенной доверенностью, если иное не установлено законодательством Российской Федерации.</w:t>
      </w:r>
    </w:p>
    <w:p w:rsidR="006917F4" w:rsidRPr="006917F4" w:rsidRDefault="006917F4" w:rsidP="006917F4">
      <w:pPr>
        <w:ind w:firstLine="720"/>
        <w:jc w:val="both"/>
        <w:rPr>
          <w:sz w:val="28"/>
          <w:szCs w:val="28"/>
        </w:rPr>
      </w:pPr>
      <w:r w:rsidRPr="006917F4">
        <w:rPr>
          <w:sz w:val="28"/>
          <w:szCs w:val="28"/>
        </w:rPr>
        <w:t>2) Руководитель юридического лица действует в соответствии с документом, подтверждающим полномочия руководителя юридического лица, а также сообщает реквизиты свидетельства о государственной регистрации юридического лица.</w:t>
      </w:r>
    </w:p>
    <w:p w:rsidR="006917F4" w:rsidRPr="006917F4" w:rsidRDefault="006917F4" w:rsidP="006917F4">
      <w:pPr>
        <w:ind w:firstLine="720"/>
        <w:jc w:val="both"/>
        <w:rPr>
          <w:sz w:val="28"/>
          <w:szCs w:val="28"/>
        </w:rPr>
      </w:pPr>
      <w:proofErr w:type="gramStart"/>
      <w:r w:rsidRPr="006917F4">
        <w:rPr>
          <w:sz w:val="28"/>
          <w:szCs w:val="28"/>
        </w:rPr>
        <w:t>3)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roofErr w:type="gramEnd"/>
    </w:p>
    <w:p w:rsidR="006917F4" w:rsidRPr="006917F4" w:rsidRDefault="006917F4" w:rsidP="006917F4">
      <w:pPr>
        <w:ind w:firstLine="720"/>
        <w:jc w:val="both"/>
        <w:rPr>
          <w:sz w:val="28"/>
          <w:szCs w:val="28"/>
        </w:rPr>
      </w:pPr>
      <w:r w:rsidRPr="006917F4">
        <w:rPr>
          <w:sz w:val="28"/>
          <w:szCs w:val="28"/>
        </w:rPr>
        <w:lastRenderedPageBreak/>
        <w:t>4)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6917F4" w:rsidRPr="006917F4" w:rsidRDefault="006917F4" w:rsidP="006917F4">
      <w:pPr>
        <w:ind w:firstLine="720"/>
        <w:jc w:val="both"/>
        <w:rPr>
          <w:sz w:val="28"/>
          <w:szCs w:val="28"/>
        </w:rPr>
      </w:pPr>
      <w:proofErr w:type="gramStart"/>
      <w:r w:rsidRPr="006917F4">
        <w:rPr>
          <w:sz w:val="28"/>
          <w:szCs w:val="28"/>
        </w:rPr>
        <w:t>5) 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6917F4" w:rsidRPr="006917F4" w:rsidRDefault="006917F4" w:rsidP="006917F4">
      <w:pPr>
        <w:ind w:firstLine="720"/>
        <w:jc w:val="both"/>
        <w:rPr>
          <w:sz w:val="28"/>
          <w:szCs w:val="28"/>
        </w:rPr>
      </w:pPr>
      <w:r w:rsidRPr="006917F4">
        <w:rPr>
          <w:sz w:val="28"/>
          <w:szCs w:val="28"/>
        </w:rPr>
        <w:t xml:space="preserve">6) С заявлением вправе </w:t>
      </w:r>
      <w:r w:rsidRPr="007B568B">
        <w:rPr>
          <w:color w:val="000000" w:themeColor="text1"/>
          <w:sz w:val="28"/>
          <w:szCs w:val="28"/>
        </w:rPr>
        <w:t xml:space="preserve">обратиться кадастровый инженер, выполняющий на основании документа, предусмотренного </w:t>
      </w:r>
      <w:hyperlink r:id="rId12" w:history="1">
        <w:r w:rsidRPr="007B568B">
          <w:rPr>
            <w:rStyle w:val="a6"/>
            <w:color w:val="000000" w:themeColor="text1"/>
            <w:sz w:val="28"/>
            <w:szCs w:val="28"/>
          </w:rPr>
          <w:t>статьей 35</w:t>
        </w:r>
      </w:hyperlink>
      <w:r w:rsidRPr="007B568B">
        <w:rPr>
          <w:color w:val="000000" w:themeColor="text1"/>
          <w:sz w:val="28"/>
          <w:szCs w:val="28"/>
        </w:rPr>
        <w:t xml:space="preserve"> или </w:t>
      </w:r>
      <w:hyperlink r:id="rId13" w:history="1">
        <w:r w:rsidRPr="007B568B">
          <w:rPr>
            <w:rStyle w:val="a6"/>
            <w:color w:val="000000" w:themeColor="text1"/>
            <w:sz w:val="28"/>
            <w:szCs w:val="28"/>
          </w:rPr>
          <w:t>статьей 42.3</w:t>
        </w:r>
      </w:hyperlink>
      <w:r w:rsidRPr="007B568B">
        <w:rPr>
          <w:color w:val="000000" w:themeColor="text1"/>
          <w:sz w:val="28"/>
          <w:szCs w:val="28"/>
        </w:rPr>
        <w:t xml:space="preserve"> Федерального закона "О кадастровой деятельности</w:t>
      </w:r>
      <w:r w:rsidRPr="006917F4">
        <w:rPr>
          <w:sz w:val="28"/>
          <w:szCs w:val="28"/>
        </w:rPr>
        <w:t>", кадастровые работы или комплексные кадастровые работы в отношении соответствующего объекта недвижимости, являющегося объектом адресации.</w:t>
      </w:r>
    </w:p>
    <w:p w:rsidR="006917F4" w:rsidRPr="006917F4" w:rsidRDefault="006917F4" w:rsidP="006917F4">
      <w:pPr>
        <w:jc w:val="center"/>
        <w:rPr>
          <w:b/>
          <w:sz w:val="28"/>
          <w:szCs w:val="28"/>
        </w:rPr>
      </w:pPr>
    </w:p>
    <w:p w:rsidR="006917F4" w:rsidRPr="006917F4" w:rsidRDefault="006917F4" w:rsidP="006917F4">
      <w:pPr>
        <w:jc w:val="center"/>
        <w:rPr>
          <w:b/>
          <w:sz w:val="28"/>
          <w:szCs w:val="28"/>
        </w:rPr>
      </w:pPr>
      <w:r w:rsidRPr="006917F4">
        <w:rPr>
          <w:b/>
          <w:sz w:val="28"/>
          <w:szCs w:val="28"/>
        </w:rPr>
        <w:t>1.3. Требования к порядку информирования</w:t>
      </w:r>
    </w:p>
    <w:p w:rsidR="006917F4" w:rsidRPr="006917F4" w:rsidRDefault="006917F4" w:rsidP="006917F4">
      <w:pPr>
        <w:jc w:val="center"/>
        <w:rPr>
          <w:b/>
          <w:sz w:val="28"/>
          <w:szCs w:val="28"/>
        </w:rPr>
      </w:pPr>
      <w:r w:rsidRPr="006917F4">
        <w:rPr>
          <w:b/>
          <w:sz w:val="28"/>
          <w:szCs w:val="28"/>
        </w:rPr>
        <w:t>о правилах предоставления муниципальной услуги</w:t>
      </w:r>
    </w:p>
    <w:p w:rsidR="006917F4" w:rsidRPr="006917F4" w:rsidRDefault="006917F4" w:rsidP="006917F4">
      <w:pPr>
        <w:jc w:val="center"/>
        <w:rPr>
          <w:b/>
          <w:sz w:val="28"/>
          <w:szCs w:val="28"/>
        </w:rPr>
      </w:pPr>
    </w:p>
    <w:p w:rsidR="006917F4" w:rsidRPr="006917F4" w:rsidRDefault="006917F4" w:rsidP="006917F4">
      <w:pPr>
        <w:ind w:firstLine="708"/>
        <w:jc w:val="both"/>
        <w:rPr>
          <w:sz w:val="28"/>
          <w:szCs w:val="28"/>
        </w:rPr>
      </w:pPr>
      <w:r w:rsidRPr="006917F4">
        <w:rPr>
          <w:sz w:val="28"/>
          <w:szCs w:val="28"/>
        </w:rPr>
        <w:t>6. Информирование заявителей осуществляется органом местной администрации, осуществляющим непосредственное предоставление муниципальной услуги – Отделом.</w:t>
      </w:r>
    </w:p>
    <w:p w:rsidR="006917F4" w:rsidRPr="006917F4" w:rsidRDefault="006917F4" w:rsidP="006917F4">
      <w:pPr>
        <w:autoSpaceDE w:val="0"/>
        <w:autoSpaceDN w:val="0"/>
        <w:adjustRightInd w:val="0"/>
        <w:ind w:firstLine="708"/>
        <w:jc w:val="both"/>
        <w:outlineLvl w:val="1"/>
        <w:rPr>
          <w:sz w:val="28"/>
          <w:szCs w:val="28"/>
        </w:rPr>
      </w:pPr>
      <w:r w:rsidRPr="006917F4">
        <w:rPr>
          <w:sz w:val="28"/>
          <w:szCs w:val="28"/>
        </w:rPr>
        <w:t xml:space="preserve">Место нахождения и график работы Отделов (в том числе специалистов на местах), справочные телефоны, адрес электронной почты и (или) формы обратной связи в сети «Интернет» подлежат обязательному размещению на  официальном сайте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на Архангельском региональном портале государственных и муниципальных услуг.</w:t>
      </w:r>
    </w:p>
    <w:p w:rsidR="006917F4" w:rsidRPr="006917F4" w:rsidRDefault="006917F4" w:rsidP="006917F4">
      <w:pPr>
        <w:autoSpaceDE w:val="0"/>
        <w:autoSpaceDN w:val="0"/>
        <w:adjustRightInd w:val="0"/>
        <w:ind w:firstLine="708"/>
        <w:jc w:val="both"/>
        <w:outlineLvl w:val="1"/>
        <w:rPr>
          <w:sz w:val="28"/>
          <w:szCs w:val="28"/>
        </w:rPr>
      </w:pPr>
      <w:r w:rsidRPr="006917F4">
        <w:rPr>
          <w:sz w:val="28"/>
          <w:szCs w:val="28"/>
        </w:rPr>
        <w:t xml:space="preserve">Отделы обеспечивают размещение и актуализацию справочной информации в соответствующем разделе портала и на  официальном сайте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в сети «Интернет».</w:t>
      </w:r>
    </w:p>
    <w:p w:rsidR="006917F4" w:rsidRPr="006917F4" w:rsidRDefault="006917F4" w:rsidP="006917F4">
      <w:pPr>
        <w:ind w:firstLine="708"/>
        <w:jc w:val="both"/>
        <w:rPr>
          <w:sz w:val="28"/>
          <w:szCs w:val="28"/>
        </w:rPr>
      </w:pPr>
      <w:r w:rsidRPr="006917F4">
        <w:rPr>
          <w:sz w:val="28"/>
          <w:szCs w:val="28"/>
        </w:rPr>
        <w:t>7. Получение информации заявителями о правилах предоставления муниципальной услуги осуществляется следующими способами:</w:t>
      </w:r>
    </w:p>
    <w:p w:rsidR="006917F4" w:rsidRPr="006917F4" w:rsidRDefault="006917F4" w:rsidP="006917F4">
      <w:pPr>
        <w:ind w:left="720"/>
        <w:jc w:val="both"/>
        <w:rPr>
          <w:sz w:val="28"/>
          <w:szCs w:val="28"/>
        </w:rPr>
      </w:pPr>
      <w:r w:rsidRPr="006917F4">
        <w:rPr>
          <w:sz w:val="28"/>
          <w:szCs w:val="28"/>
        </w:rPr>
        <w:t>при личном обращении в Отделы;</w:t>
      </w:r>
    </w:p>
    <w:p w:rsidR="006917F4" w:rsidRPr="006917F4" w:rsidRDefault="006917F4" w:rsidP="006917F4">
      <w:pPr>
        <w:ind w:left="720"/>
        <w:jc w:val="both"/>
        <w:rPr>
          <w:sz w:val="28"/>
          <w:szCs w:val="28"/>
        </w:rPr>
      </w:pPr>
      <w:r w:rsidRPr="006917F4">
        <w:rPr>
          <w:sz w:val="28"/>
          <w:szCs w:val="28"/>
        </w:rPr>
        <w:t>по телефону;</w:t>
      </w:r>
    </w:p>
    <w:p w:rsidR="006917F4" w:rsidRPr="006917F4" w:rsidRDefault="006917F4" w:rsidP="006917F4">
      <w:pPr>
        <w:ind w:left="720"/>
        <w:jc w:val="both"/>
        <w:rPr>
          <w:sz w:val="28"/>
          <w:szCs w:val="28"/>
        </w:rPr>
      </w:pPr>
      <w:r w:rsidRPr="006917F4">
        <w:rPr>
          <w:sz w:val="28"/>
          <w:szCs w:val="28"/>
        </w:rPr>
        <w:t>по электронной почте;</w:t>
      </w:r>
    </w:p>
    <w:p w:rsidR="006917F4" w:rsidRPr="006917F4" w:rsidRDefault="006917F4" w:rsidP="006917F4">
      <w:pPr>
        <w:ind w:firstLine="567"/>
        <w:jc w:val="both"/>
        <w:rPr>
          <w:sz w:val="28"/>
          <w:szCs w:val="28"/>
        </w:rPr>
      </w:pPr>
      <w:r w:rsidRPr="006917F4">
        <w:rPr>
          <w:sz w:val="28"/>
          <w:szCs w:val="28"/>
        </w:rPr>
        <w:t xml:space="preserve">  по почте путем обращения заявителя с письменным запросом о предоставлении информации; </w:t>
      </w:r>
    </w:p>
    <w:p w:rsidR="006917F4" w:rsidRPr="006917F4" w:rsidRDefault="006917F4" w:rsidP="006917F4">
      <w:pPr>
        <w:ind w:firstLine="709"/>
        <w:jc w:val="both"/>
        <w:rPr>
          <w:sz w:val="28"/>
          <w:szCs w:val="28"/>
        </w:rPr>
      </w:pPr>
      <w:r w:rsidRPr="006917F4">
        <w:rPr>
          <w:sz w:val="28"/>
          <w:szCs w:val="28"/>
        </w:rPr>
        <w:t xml:space="preserve">на  официальном сайте </w:t>
      </w:r>
      <w:proofErr w:type="spellStart"/>
      <w:r w:rsidRPr="006917F4">
        <w:rPr>
          <w:sz w:val="28"/>
          <w:szCs w:val="28"/>
        </w:rPr>
        <w:t>Пинежского</w:t>
      </w:r>
      <w:proofErr w:type="spellEnd"/>
      <w:r w:rsidRPr="006917F4">
        <w:rPr>
          <w:sz w:val="28"/>
          <w:szCs w:val="28"/>
        </w:rPr>
        <w:t xml:space="preserve"> муниципального округа https://www.primadm.ru/»;</w:t>
      </w:r>
    </w:p>
    <w:p w:rsidR="006917F4" w:rsidRPr="006917F4" w:rsidRDefault="006917F4" w:rsidP="006917F4">
      <w:pPr>
        <w:ind w:firstLine="567"/>
        <w:jc w:val="both"/>
        <w:rPr>
          <w:sz w:val="28"/>
          <w:szCs w:val="28"/>
        </w:rPr>
      </w:pPr>
      <w:r w:rsidRPr="006917F4">
        <w:rPr>
          <w:sz w:val="28"/>
          <w:szCs w:val="28"/>
        </w:rPr>
        <w:t xml:space="preserve">  на Архангельском региональном портале государственных и муниципальных услуг;</w:t>
      </w:r>
    </w:p>
    <w:p w:rsidR="006917F4" w:rsidRPr="006917F4" w:rsidRDefault="006917F4" w:rsidP="006917F4">
      <w:pPr>
        <w:ind w:firstLine="567"/>
        <w:jc w:val="both"/>
        <w:rPr>
          <w:sz w:val="28"/>
          <w:szCs w:val="28"/>
        </w:rPr>
      </w:pPr>
      <w:r w:rsidRPr="006917F4">
        <w:rPr>
          <w:sz w:val="28"/>
          <w:szCs w:val="28"/>
        </w:rPr>
        <w:t xml:space="preserve">  в МФЦ;</w:t>
      </w:r>
    </w:p>
    <w:p w:rsidR="006917F4" w:rsidRPr="006917F4" w:rsidRDefault="006917F4" w:rsidP="006917F4">
      <w:pPr>
        <w:ind w:left="720"/>
        <w:jc w:val="both"/>
        <w:rPr>
          <w:sz w:val="28"/>
          <w:szCs w:val="28"/>
        </w:rPr>
      </w:pPr>
      <w:r w:rsidRPr="006917F4">
        <w:rPr>
          <w:sz w:val="28"/>
          <w:szCs w:val="28"/>
        </w:rPr>
        <w:lastRenderedPageBreak/>
        <w:t>на информационных стендах Отделов (в том числе у специалистов на метах).</w:t>
      </w:r>
    </w:p>
    <w:p w:rsidR="006917F4" w:rsidRPr="006917F4" w:rsidRDefault="006917F4" w:rsidP="006917F4">
      <w:pPr>
        <w:ind w:firstLine="709"/>
        <w:jc w:val="both"/>
        <w:rPr>
          <w:sz w:val="28"/>
          <w:szCs w:val="28"/>
        </w:rPr>
      </w:pPr>
      <w:r w:rsidRPr="006917F4">
        <w:rPr>
          <w:sz w:val="28"/>
          <w:szCs w:val="28"/>
        </w:rPr>
        <w:t>8.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6917F4" w:rsidRPr="006917F4" w:rsidRDefault="006917F4" w:rsidP="006917F4">
      <w:pPr>
        <w:ind w:firstLine="709"/>
        <w:jc w:val="both"/>
        <w:rPr>
          <w:sz w:val="28"/>
          <w:szCs w:val="28"/>
        </w:rPr>
      </w:pPr>
      <w:proofErr w:type="gramStart"/>
      <w:r w:rsidRPr="006917F4">
        <w:rPr>
          <w:sz w:val="28"/>
          <w:szCs w:val="28"/>
        </w:rPr>
        <w:t xml:space="preserve">1) сообщается следующая информация: контактные данные Отделов предоставляющих муниципальную услугу, (почтовый адрес, адрес на  официальном сайте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w:t>
      </w:r>
      <w:r w:rsidRPr="006917F4">
        <w:rPr>
          <w:bCs/>
          <w:sz w:val="28"/>
          <w:szCs w:val="28"/>
          <w:lang w:eastAsia="zh-CN"/>
        </w:rPr>
        <w:t xml:space="preserve">, </w:t>
      </w:r>
      <w:r w:rsidRPr="006917F4">
        <w:rPr>
          <w:sz w:val="28"/>
          <w:szCs w:val="28"/>
        </w:rPr>
        <w:t>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Отделов, а также его должностных лиц, сотрудников Отделов;</w:t>
      </w:r>
      <w:proofErr w:type="gramEnd"/>
      <w:r w:rsidRPr="006917F4">
        <w:rPr>
          <w:sz w:val="28"/>
          <w:szCs w:val="28"/>
        </w:rPr>
        <w:t xml:space="preserve"> способы подачи обращений о предоставлении муниципальной услуги;</w:t>
      </w:r>
    </w:p>
    <w:p w:rsidR="006917F4" w:rsidRPr="006917F4" w:rsidRDefault="006917F4" w:rsidP="006917F4">
      <w:pPr>
        <w:ind w:firstLine="709"/>
        <w:jc w:val="both"/>
        <w:rPr>
          <w:sz w:val="28"/>
          <w:szCs w:val="28"/>
        </w:rPr>
      </w:pPr>
      <w:r w:rsidRPr="006917F4">
        <w:rPr>
          <w:sz w:val="28"/>
          <w:szCs w:val="28"/>
        </w:rPr>
        <w:t>2) осуществляется консультирование по порядку предоставления муниципальной услуги.</w:t>
      </w:r>
    </w:p>
    <w:p w:rsidR="006917F4" w:rsidRPr="006917F4" w:rsidRDefault="006917F4" w:rsidP="006917F4">
      <w:pPr>
        <w:ind w:firstLine="709"/>
        <w:jc w:val="both"/>
        <w:rPr>
          <w:sz w:val="28"/>
          <w:szCs w:val="28"/>
        </w:rPr>
      </w:pPr>
      <w:r w:rsidRPr="006917F4">
        <w:rPr>
          <w:sz w:val="28"/>
          <w:szCs w:val="28"/>
        </w:rPr>
        <w:t xml:space="preserve">Ответ на телефонный звонок должен начинаться с информации о наименовании Отделов,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sidRPr="006917F4">
        <w:rPr>
          <w:spacing w:val="-4"/>
          <w:sz w:val="28"/>
          <w:szCs w:val="28"/>
        </w:rPr>
        <w:t>можно получить необходимую информацию, или указан иной способ получения</w:t>
      </w:r>
      <w:r w:rsidRPr="006917F4">
        <w:rPr>
          <w:sz w:val="28"/>
          <w:szCs w:val="28"/>
        </w:rPr>
        <w:t xml:space="preserve"> информации о правилах предоставления муниципальной услуги.</w:t>
      </w:r>
    </w:p>
    <w:p w:rsidR="006917F4" w:rsidRPr="006917F4" w:rsidRDefault="006917F4" w:rsidP="006917F4">
      <w:pPr>
        <w:ind w:firstLine="709"/>
        <w:jc w:val="both"/>
        <w:rPr>
          <w:sz w:val="28"/>
          <w:szCs w:val="28"/>
        </w:rPr>
      </w:pPr>
      <w:r w:rsidRPr="006917F4">
        <w:rPr>
          <w:sz w:val="28"/>
          <w:szCs w:val="28"/>
        </w:rPr>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6917F4" w:rsidRPr="006917F4" w:rsidRDefault="006917F4" w:rsidP="006917F4">
      <w:pPr>
        <w:ind w:firstLine="709"/>
        <w:jc w:val="both"/>
        <w:rPr>
          <w:sz w:val="28"/>
          <w:szCs w:val="28"/>
        </w:rPr>
      </w:pPr>
      <w:r w:rsidRPr="006917F4">
        <w:rPr>
          <w:sz w:val="28"/>
          <w:szCs w:val="28"/>
        </w:rPr>
        <w:t>9. Н</w:t>
      </w:r>
      <w:r w:rsidRPr="006917F4">
        <w:rPr>
          <w:bCs/>
          <w:sz w:val="28"/>
          <w:szCs w:val="28"/>
          <w:lang w:eastAsia="zh-CN"/>
        </w:rPr>
        <w:t xml:space="preserve">а официальном сайте </w:t>
      </w:r>
      <w:proofErr w:type="spellStart"/>
      <w:r w:rsidRPr="006917F4">
        <w:rPr>
          <w:bCs/>
          <w:sz w:val="28"/>
          <w:szCs w:val="28"/>
          <w:lang w:eastAsia="zh-CN"/>
        </w:rPr>
        <w:t>Пинежского</w:t>
      </w:r>
      <w:proofErr w:type="spellEnd"/>
      <w:r w:rsidRPr="006917F4">
        <w:rPr>
          <w:bCs/>
          <w:sz w:val="28"/>
          <w:szCs w:val="28"/>
          <w:lang w:eastAsia="zh-CN"/>
        </w:rPr>
        <w:t xml:space="preserve"> муниципального округа  Архангельской области </w:t>
      </w:r>
      <w:r w:rsidRPr="006917F4">
        <w:rPr>
          <w:spacing w:val="-4"/>
          <w:sz w:val="28"/>
          <w:szCs w:val="28"/>
        </w:rPr>
        <w:t>размещается следующая информация:</w:t>
      </w:r>
    </w:p>
    <w:p w:rsidR="006917F4" w:rsidRPr="006917F4" w:rsidRDefault="006917F4" w:rsidP="006917F4">
      <w:pPr>
        <w:ind w:firstLine="709"/>
        <w:jc w:val="both"/>
        <w:rPr>
          <w:sz w:val="28"/>
          <w:szCs w:val="28"/>
        </w:rPr>
      </w:pPr>
      <w:r w:rsidRPr="006917F4">
        <w:rPr>
          <w:sz w:val="28"/>
          <w:szCs w:val="28"/>
        </w:rPr>
        <w:t>текст  административного регламента;</w:t>
      </w:r>
    </w:p>
    <w:p w:rsidR="006917F4" w:rsidRPr="006917F4" w:rsidRDefault="006917F4" w:rsidP="006917F4">
      <w:pPr>
        <w:ind w:firstLine="709"/>
        <w:jc w:val="both"/>
        <w:rPr>
          <w:sz w:val="28"/>
          <w:szCs w:val="28"/>
        </w:rPr>
      </w:pPr>
      <w:r w:rsidRPr="006917F4">
        <w:rPr>
          <w:sz w:val="28"/>
          <w:szCs w:val="28"/>
        </w:rPr>
        <w:t>контактные данные Отдела, предоставляющего муниципальную услугу, (почтовый адрес, номер телефона для справок, адрес электронной почты);</w:t>
      </w:r>
    </w:p>
    <w:p w:rsidR="006917F4" w:rsidRPr="006917F4" w:rsidRDefault="006917F4" w:rsidP="006917F4">
      <w:pPr>
        <w:ind w:firstLine="709"/>
        <w:jc w:val="both"/>
        <w:rPr>
          <w:sz w:val="28"/>
          <w:szCs w:val="28"/>
        </w:rPr>
      </w:pPr>
      <w:r w:rsidRPr="006917F4">
        <w:rPr>
          <w:sz w:val="28"/>
          <w:szCs w:val="28"/>
        </w:rPr>
        <w:t xml:space="preserve">график работы Отдела, предоставляющего муниципальную услугу, </w:t>
      </w:r>
      <w:r w:rsidRPr="006917F4">
        <w:rPr>
          <w:sz w:val="28"/>
          <w:szCs w:val="28"/>
        </w:rPr>
        <w:br/>
        <w:t>с заявителями по вопросам их взаимодействия;</w:t>
      </w:r>
    </w:p>
    <w:p w:rsidR="006917F4" w:rsidRPr="006917F4" w:rsidRDefault="006917F4" w:rsidP="006917F4">
      <w:pPr>
        <w:ind w:firstLine="709"/>
        <w:jc w:val="both"/>
        <w:rPr>
          <w:sz w:val="28"/>
          <w:szCs w:val="28"/>
        </w:rPr>
      </w:pPr>
      <w:r w:rsidRPr="006917F4">
        <w:rPr>
          <w:sz w:val="28"/>
          <w:szCs w:val="28"/>
        </w:rPr>
        <w:t xml:space="preserve">образцы заполнения заявителями бланков документов; </w:t>
      </w:r>
    </w:p>
    <w:p w:rsidR="006917F4" w:rsidRPr="006917F4" w:rsidRDefault="006917F4" w:rsidP="006917F4">
      <w:pPr>
        <w:ind w:firstLine="709"/>
        <w:jc w:val="both"/>
        <w:rPr>
          <w:sz w:val="28"/>
          <w:szCs w:val="28"/>
        </w:rPr>
      </w:pPr>
      <w:r w:rsidRPr="006917F4">
        <w:rPr>
          <w:sz w:val="28"/>
          <w:szCs w:val="28"/>
        </w:rPr>
        <w:t>порядок получения консультаций  о предоставлении муниципальной услуги;</w:t>
      </w:r>
    </w:p>
    <w:p w:rsidR="006917F4" w:rsidRPr="006917F4" w:rsidRDefault="006917F4" w:rsidP="006917F4">
      <w:pPr>
        <w:ind w:firstLine="709"/>
        <w:jc w:val="both"/>
        <w:rPr>
          <w:sz w:val="28"/>
          <w:szCs w:val="28"/>
        </w:rPr>
      </w:pPr>
      <w:r w:rsidRPr="006917F4">
        <w:rPr>
          <w:sz w:val="28"/>
          <w:szCs w:val="28"/>
        </w:rPr>
        <w:t>сведения о порядке досудебного (внесудебного) обжалования решений и действий (бездействия) Отдела, предоставляющего муниципальную услугу, его должностных лиц либо муниципальных служащих.</w:t>
      </w:r>
    </w:p>
    <w:p w:rsidR="006917F4" w:rsidRPr="006917F4" w:rsidRDefault="006917F4" w:rsidP="006917F4">
      <w:pPr>
        <w:ind w:firstLine="709"/>
        <w:jc w:val="both"/>
        <w:rPr>
          <w:sz w:val="28"/>
          <w:szCs w:val="28"/>
        </w:rPr>
      </w:pPr>
      <w:r w:rsidRPr="006917F4">
        <w:rPr>
          <w:sz w:val="28"/>
          <w:szCs w:val="28"/>
        </w:rPr>
        <w:lastRenderedPageBreak/>
        <w:t xml:space="preserve">10.  </w:t>
      </w:r>
      <w:proofErr w:type="gramStart"/>
      <w:r w:rsidRPr="006917F4">
        <w:rPr>
          <w:sz w:val="28"/>
          <w:szCs w:val="28"/>
        </w:rPr>
        <w:t>На Архангельском региональном портале государственных и муниципальных услуг размещается информация, указанная в пункте 8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6917F4" w:rsidRPr="006917F4" w:rsidRDefault="006917F4" w:rsidP="006917F4">
      <w:pPr>
        <w:ind w:firstLine="709"/>
        <w:jc w:val="both"/>
        <w:rPr>
          <w:sz w:val="28"/>
          <w:szCs w:val="28"/>
        </w:rPr>
      </w:pPr>
      <w:r w:rsidRPr="006917F4">
        <w:rPr>
          <w:sz w:val="28"/>
          <w:szCs w:val="28"/>
        </w:rPr>
        <w:t>11. В помещениях Отделов (на информационных стендах) размещается информация, указанная в пункте 9  административного регламента.</w:t>
      </w:r>
    </w:p>
    <w:p w:rsidR="006917F4" w:rsidRPr="006917F4" w:rsidRDefault="006917F4" w:rsidP="006917F4">
      <w:pPr>
        <w:ind w:firstLine="708"/>
        <w:jc w:val="both"/>
        <w:rPr>
          <w:sz w:val="28"/>
          <w:szCs w:val="28"/>
        </w:rPr>
      </w:pPr>
      <w:r w:rsidRPr="006917F4">
        <w:rPr>
          <w:sz w:val="28"/>
          <w:szCs w:val="28"/>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6917F4" w:rsidRPr="006917F4" w:rsidRDefault="006917F4" w:rsidP="006917F4">
      <w:pPr>
        <w:ind w:firstLine="708"/>
        <w:jc w:val="both"/>
        <w:rPr>
          <w:sz w:val="28"/>
          <w:szCs w:val="28"/>
        </w:rPr>
      </w:pPr>
      <w:r w:rsidRPr="006917F4">
        <w:rPr>
          <w:sz w:val="28"/>
          <w:szCs w:val="28"/>
        </w:rPr>
        <w:t xml:space="preserve">      </w:t>
      </w:r>
      <w:r w:rsidRPr="006917F4">
        <w:rPr>
          <w:sz w:val="28"/>
          <w:szCs w:val="28"/>
        </w:rPr>
        <w:tab/>
      </w:r>
    </w:p>
    <w:p w:rsidR="006917F4" w:rsidRPr="006917F4" w:rsidRDefault="006917F4" w:rsidP="006917F4">
      <w:pPr>
        <w:ind w:firstLine="708"/>
        <w:jc w:val="center"/>
        <w:rPr>
          <w:b/>
          <w:bCs/>
          <w:sz w:val="28"/>
          <w:szCs w:val="28"/>
        </w:rPr>
      </w:pPr>
      <w:r w:rsidRPr="006917F4">
        <w:rPr>
          <w:b/>
          <w:bCs/>
          <w:sz w:val="28"/>
          <w:szCs w:val="28"/>
          <w:lang w:val="en-US"/>
        </w:rPr>
        <w:t>II</w:t>
      </w:r>
      <w:r w:rsidRPr="006917F4">
        <w:rPr>
          <w:b/>
          <w:bCs/>
          <w:sz w:val="28"/>
          <w:szCs w:val="28"/>
        </w:rPr>
        <w:t>. Стандарт предоставления муниципальной услуги</w:t>
      </w:r>
    </w:p>
    <w:p w:rsidR="006917F4" w:rsidRPr="006917F4" w:rsidRDefault="006917F4" w:rsidP="006917F4">
      <w:pPr>
        <w:jc w:val="center"/>
        <w:rPr>
          <w:b/>
          <w:bCs/>
          <w:sz w:val="28"/>
          <w:szCs w:val="28"/>
        </w:rPr>
      </w:pPr>
    </w:p>
    <w:p w:rsidR="006917F4" w:rsidRPr="006917F4" w:rsidRDefault="006917F4" w:rsidP="006917F4">
      <w:pPr>
        <w:ind w:firstLine="720"/>
        <w:jc w:val="both"/>
        <w:rPr>
          <w:sz w:val="28"/>
          <w:szCs w:val="28"/>
        </w:rPr>
      </w:pPr>
      <w:r w:rsidRPr="006917F4">
        <w:rPr>
          <w:sz w:val="28"/>
          <w:szCs w:val="28"/>
        </w:rPr>
        <w:t xml:space="preserve">12. Наименование услуги: «Присвоение адреса объекту адресации, изменение и аннулирование такого адреса на территории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w:t>
      </w:r>
    </w:p>
    <w:p w:rsidR="006917F4" w:rsidRPr="006917F4" w:rsidRDefault="006917F4" w:rsidP="006917F4">
      <w:pPr>
        <w:ind w:firstLine="720"/>
        <w:jc w:val="both"/>
        <w:rPr>
          <w:sz w:val="28"/>
          <w:szCs w:val="28"/>
        </w:rPr>
      </w:pPr>
      <w:r w:rsidRPr="006917F4">
        <w:rPr>
          <w:sz w:val="28"/>
          <w:szCs w:val="28"/>
        </w:rPr>
        <w:t xml:space="preserve">13.  Муниципальная услуга предоставляется местной администрацией в лице Отделов. </w:t>
      </w:r>
    </w:p>
    <w:p w:rsidR="006917F4" w:rsidRPr="006917F4" w:rsidRDefault="006917F4" w:rsidP="006917F4">
      <w:pPr>
        <w:ind w:firstLine="720"/>
        <w:jc w:val="both"/>
        <w:rPr>
          <w:sz w:val="28"/>
          <w:szCs w:val="28"/>
        </w:rPr>
      </w:pPr>
      <w:r w:rsidRPr="006917F4">
        <w:rPr>
          <w:sz w:val="28"/>
          <w:szCs w:val="28"/>
        </w:rPr>
        <w:t xml:space="preserve">14.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w:t>
      </w:r>
    </w:p>
    <w:p w:rsidR="006917F4" w:rsidRPr="006917F4" w:rsidRDefault="006917F4" w:rsidP="006917F4">
      <w:pPr>
        <w:autoSpaceDE w:val="0"/>
        <w:autoSpaceDN w:val="0"/>
        <w:adjustRightInd w:val="0"/>
        <w:jc w:val="center"/>
        <w:outlineLvl w:val="2"/>
        <w:rPr>
          <w:b/>
          <w:bCs/>
          <w:sz w:val="28"/>
          <w:szCs w:val="28"/>
        </w:rPr>
      </w:pPr>
    </w:p>
    <w:p w:rsidR="006917F4" w:rsidRPr="006917F4" w:rsidRDefault="006917F4" w:rsidP="006917F4">
      <w:pPr>
        <w:autoSpaceDE w:val="0"/>
        <w:autoSpaceDN w:val="0"/>
        <w:adjustRightInd w:val="0"/>
        <w:jc w:val="center"/>
        <w:outlineLvl w:val="2"/>
        <w:rPr>
          <w:b/>
          <w:bCs/>
          <w:sz w:val="28"/>
          <w:szCs w:val="28"/>
        </w:rPr>
      </w:pPr>
      <w:r w:rsidRPr="006917F4">
        <w:rPr>
          <w:b/>
          <w:bCs/>
          <w:sz w:val="28"/>
          <w:szCs w:val="28"/>
        </w:rPr>
        <w:t>2.1. Результаты предоставления муниципальной услуги</w:t>
      </w:r>
    </w:p>
    <w:p w:rsidR="006917F4" w:rsidRPr="006917F4" w:rsidRDefault="006917F4" w:rsidP="006917F4">
      <w:pPr>
        <w:autoSpaceDE w:val="0"/>
        <w:autoSpaceDN w:val="0"/>
        <w:adjustRightInd w:val="0"/>
        <w:ind w:firstLine="720"/>
        <w:jc w:val="both"/>
        <w:outlineLvl w:val="2"/>
        <w:rPr>
          <w:sz w:val="28"/>
          <w:szCs w:val="28"/>
        </w:rPr>
      </w:pP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15. Результатами предоставления муниципальной услуги являются:</w:t>
      </w:r>
    </w:p>
    <w:p w:rsidR="006917F4" w:rsidRPr="006917F4" w:rsidRDefault="006917F4" w:rsidP="006917F4">
      <w:pPr>
        <w:autoSpaceDE w:val="0"/>
        <w:autoSpaceDN w:val="0"/>
        <w:adjustRightInd w:val="0"/>
        <w:ind w:firstLine="708"/>
        <w:jc w:val="both"/>
        <w:rPr>
          <w:sz w:val="28"/>
          <w:szCs w:val="28"/>
        </w:rPr>
      </w:pPr>
      <w:r w:rsidRPr="006917F4">
        <w:rPr>
          <w:sz w:val="28"/>
          <w:szCs w:val="28"/>
        </w:rPr>
        <w:t xml:space="preserve">  1) решение в форме копии постановления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w:t>
      </w:r>
    </w:p>
    <w:p w:rsidR="006917F4" w:rsidRPr="006917F4" w:rsidRDefault="006917F4" w:rsidP="006917F4">
      <w:pPr>
        <w:autoSpaceDE w:val="0"/>
        <w:autoSpaceDN w:val="0"/>
        <w:adjustRightInd w:val="0"/>
        <w:ind w:firstLine="708"/>
        <w:jc w:val="both"/>
        <w:rPr>
          <w:bCs/>
          <w:sz w:val="28"/>
          <w:szCs w:val="28"/>
        </w:rPr>
      </w:pPr>
      <w:r w:rsidRPr="006917F4">
        <w:rPr>
          <w:sz w:val="28"/>
          <w:szCs w:val="28"/>
        </w:rPr>
        <w:t>2) р</w:t>
      </w:r>
      <w:r w:rsidRPr="006917F4">
        <w:rPr>
          <w:bCs/>
          <w:sz w:val="28"/>
          <w:szCs w:val="28"/>
        </w:rPr>
        <w:t>ешение об отказе в присвоении объекту адресации адреса или аннулировании его адреса, согласно приложению № 2 к административному регламенту.</w:t>
      </w:r>
    </w:p>
    <w:p w:rsidR="006917F4" w:rsidRPr="006917F4" w:rsidRDefault="006917F4" w:rsidP="006917F4">
      <w:pPr>
        <w:autoSpaceDE w:val="0"/>
        <w:autoSpaceDN w:val="0"/>
        <w:adjustRightInd w:val="0"/>
        <w:jc w:val="both"/>
        <w:rPr>
          <w:bCs/>
          <w:sz w:val="28"/>
          <w:szCs w:val="28"/>
        </w:rPr>
      </w:pPr>
    </w:p>
    <w:p w:rsidR="006917F4" w:rsidRPr="006917F4" w:rsidRDefault="006917F4" w:rsidP="006917F4">
      <w:pPr>
        <w:autoSpaceDE w:val="0"/>
        <w:autoSpaceDN w:val="0"/>
        <w:adjustRightInd w:val="0"/>
        <w:jc w:val="center"/>
        <w:outlineLvl w:val="2"/>
        <w:rPr>
          <w:b/>
          <w:bCs/>
          <w:sz w:val="28"/>
          <w:szCs w:val="28"/>
        </w:rPr>
      </w:pPr>
      <w:r w:rsidRPr="006917F4">
        <w:rPr>
          <w:b/>
          <w:bCs/>
          <w:sz w:val="28"/>
          <w:szCs w:val="28"/>
        </w:rPr>
        <w:t>2.2. Сроки при предоставлении муниципальной услуги</w:t>
      </w:r>
    </w:p>
    <w:p w:rsidR="006917F4" w:rsidRPr="006917F4" w:rsidRDefault="006917F4" w:rsidP="006917F4">
      <w:pPr>
        <w:autoSpaceDE w:val="0"/>
        <w:autoSpaceDN w:val="0"/>
        <w:adjustRightInd w:val="0"/>
        <w:jc w:val="center"/>
        <w:outlineLvl w:val="2"/>
        <w:rPr>
          <w:b/>
          <w:bCs/>
          <w:sz w:val="28"/>
          <w:szCs w:val="28"/>
        </w:rPr>
      </w:pP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 xml:space="preserve">16. Сроки выполнения отдельных административных процедур </w:t>
      </w:r>
      <w:r w:rsidRPr="006917F4">
        <w:rPr>
          <w:sz w:val="28"/>
          <w:szCs w:val="28"/>
        </w:rPr>
        <w:br/>
        <w:t>и действий:</w:t>
      </w:r>
    </w:p>
    <w:p w:rsidR="006917F4" w:rsidRPr="006917F4" w:rsidRDefault="006917F4" w:rsidP="006917F4">
      <w:pPr>
        <w:jc w:val="both"/>
        <w:rPr>
          <w:sz w:val="28"/>
          <w:szCs w:val="28"/>
        </w:rPr>
      </w:pPr>
      <w:r w:rsidRPr="006917F4">
        <w:rPr>
          <w:sz w:val="28"/>
          <w:szCs w:val="28"/>
        </w:rPr>
        <w:tab/>
        <w:t>1) регистрация запроса заявителя о предоставлении муниципальной услуги:</w:t>
      </w:r>
    </w:p>
    <w:p w:rsidR="006917F4" w:rsidRPr="006917F4" w:rsidRDefault="006917F4" w:rsidP="006917F4">
      <w:pPr>
        <w:ind w:firstLine="708"/>
        <w:jc w:val="both"/>
        <w:rPr>
          <w:sz w:val="28"/>
          <w:szCs w:val="28"/>
        </w:rPr>
      </w:pPr>
      <w:r w:rsidRPr="006917F4">
        <w:rPr>
          <w:sz w:val="28"/>
          <w:szCs w:val="28"/>
        </w:rPr>
        <w:lastRenderedPageBreak/>
        <w:t xml:space="preserve">при личном обращении заявителя - не более 15 минут с момента обращения; </w:t>
      </w:r>
    </w:p>
    <w:p w:rsidR="006917F4" w:rsidRPr="006917F4" w:rsidRDefault="006917F4" w:rsidP="006917F4">
      <w:pPr>
        <w:ind w:firstLine="708"/>
        <w:jc w:val="both"/>
        <w:rPr>
          <w:sz w:val="28"/>
          <w:szCs w:val="28"/>
        </w:rPr>
      </w:pPr>
      <w:r w:rsidRPr="006917F4">
        <w:rPr>
          <w:sz w:val="28"/>
          <w:szCs w:val="28"/>
        </w:rPr>
        <w:t xml:space="preserve">при поступлении запроса заявителя о предоставлении муниципальной услуги по почте либо через Архангельский региональный портал государственных и муниципальных услуг или Единый портал государственных и муниципальных услуг (функций) - в день поступления запроса заявителя о предоставлении муниципальной услуги; </w:t>
      </w:r>
    </w:p>
    <w:p w:rsidR="006917F4" w:rsidRPr="006917F4" w:rsidRDefault="006917F4" w:rsidP="006917F4">
      <w:pPr>
        <w:ind w:firstLine="708"/>
        <w:jc w:val="both"/>
        <w:rPr>
          <w:sz w:val="28"/>
          <w:szCs w:val="28"/>
        </w:rPr>
      </w:pPr>
      <w:r w:rsidRPr="006917F4">
        <w:rPr>
          <w:sz w:val="28"/>
          <w:szCs w:val="28"/>
        </w:rPr>
        <w:t>при ином способе представления запроса заявителя - в день поступления запроса заявителя.</w:t>
      </w:r>
    </w:p>
    <w:p w:rsidR="006917F4" w:rsidRPr="006917F4" w:rsidRDefault="006917F4" w:rsidP="006917F4">
      <w:pPr>
        <w:ind w:firstLine="708"/>
        <w:jc w:val="both"/>
        <w:rPr>
          <w:sz w:val="28"/>
          <w:szCs w:val="28"/>
        </w:rPr>
      </w:pPr>
      <w:r w:rsidRPr="006917F4">
        <w:rPr>
          <w:sz w:val="28"/>
          <w:szCs w:val="28"/>
        </w:rPr>
        <w:t>2) рассмотрение запроса заявителя на предмет наличия или отсутствия оснований для отказа в приеме документов, необходимых для предоставления муниципальной услуги – до 3 (трех) рабочих дней;</w:t>
      </w:r>
    </w:p>
    <w:p w:rsidR="006917F4" w:rsidRPr="006917F4" w:rsidRDefault="006917F4" w:rsidP="006917F4">
      <w:pPr>
        <w:ind w:firstLine="708"/>
        <w:jc w:val="both"/>
        <w:rPr>
          <w:sz w:val="28"/>
          <w:szCs w:val="28"/>
        </w:rPr>
      </w:pPr>
      <w:r w:rsidRPr="006917F4">
        <w:rPr>
          <w:sz w:val="28"/>
          <w:szCs w:val="28"/>
        </w:rPr>
        <w:t>3) принятие решения о предоставлении муниципальной услуги или решения об отказе в предоставлении муниципальной услуги - в течение 5 (пяти) рабочих дней со дня предоставления в администрацию документов, обязанность по предоставлению которых возложена на заявителя,</w:t>
      </w:r>
    </w:p>
    <w:p w:rsidR="006917F4" w:rsidRPr="006917F4" w:rsidRDefault="006917F4" w:rsidP="006917F4">
      <w:pPr>
        <w:ind w:firstLine="708"/>
        <w:jc w:val="both"/>
        <w:rPr>
          <w:sz w:val="28"/>
          <w:szCs w:val="28"/>
        </w:rPr>
      </w:pPr>
      <w:r w:rsidRPr="006917F4">
        <w:rPr>
          <w:sz w:val="28"/>
          <w:szCs w:val="28"/>
        </w:rPr>
        <w:t xml:space="preserve">4) выдача заявителю результата предоставления муниципальной услуги – в течение 5 (пяти) рабочих дней со дня предоставления в администрацию документов, обязанность по предоставлению которых возложена на заявителя. </w:t>
      </w:r>
    </w:p>
    <w:p w:rsidR="006917F4" w:rsidRPr="006917F4" w:rsidRDefault="006917F4" w:rsidP="006917F4">
      <w:pPr>
        <w:jc w:val="both"/>
        <w:rPr>
          <w:sz w:val="28"/>
          <w:szCs w:val="28"/>
        </w:rPr>
      </w:pPr>
      <w:r w:rsidRPr="006917F4">
        <w:rPr>
          <w:sz w:val="28"/>
          <w:szCs w:val="28"/>
        </w:rPr>
        <w:tab/>
        <w:t>17. При обращении заявителя через МФЦ срок предоставления муниципальной услуги не увеличивается. В случае представления заявления через многофункциональный центр срок, указанный в пункте 18 настоящего регламента, исчисляется со дня передачи многофункциональным центром заявления и документов, в местную администрацию.</w:t>
      </w:r>
    </w:p>
    <w:p w:rsidR="006917F4" w:rsidRPr="006917F4" w:rsidRDefault="006917F4" w:rsidP="006917F4">
      <w:pPr>
        <w:jc w:val="both"/>
        <w:rPr>
          <w:sz w:val="28"/>
          <w:szCs w:val="28"/>
        </w:rPr>
      </w:pPr>
      <w:r w:rsidRPr="006917F4">
        <w:rPr>
          <w:sz w:val="28"/>
          <w:szCs w:val="28"/>
        </w:rPr>
        <w:tab/>
        <w:t xml:space="preserve">18. Максимальный срок ожидания в очереди: </w:t>
      </w:r>
    </w:p>
    <w:p w:rsidR="006917F4" w:rsidRPr="006917F4" w:rsidRDefault="006917F4" w:rsidP="006917F4">
      <w:pPr>
        <w:jc w:val="both"/>
        <w:rPr>
          <w:sz w:val="28"/>
          <w:szCs w:val="28"/>
        </w:rPr>
      </w:pPr>
      <w:r w:rsidRPr="006917F4">
        <w:rPr>
          <w:sz w:val="28"/>
          <w:szCs w:val="28"/>
        </w:rPr>
        <w:tab/>
        <w:t xml:space="preserve">1) при подаче запроса о предоставлении муниципальной услуги - </w:t>
      </w:r>
      <w:r w:rsidRPr="006917F4">
        <w:rPr>
          <w:sz w:val="28"/>
          <w:szCs w:val="28"/>
        </w:rPr>
        <w:br/>
        <w:t>не более 15 минут</w:t>
      </w:r>
    </w:p>
    <w:p w:rsidR="006917F4" w:rsidRPr="006917F4" w:rsidRDefault="006917F4" w:rsidP="006917F4">
      <w:pPr>
        <w:jc w:val="both"/>
        <w:rPr>
          <w:sz w:val="28"/>
          <w:szCs w:val="28"/>
        </w:rPr>
      </w:pPr>
      <w:r w:rsidRPr="006917F4">
        <w:rPr>
          <w:sz w:val="28"/>
          <w:szCs w:val="28"/>
        </w:rPr>
        <w:tab/>
        <w:t>2) при получении результата предоставления муниципальной услуги - не более 15 минут.</w:t>
      </w:r>
    </w:p>
    <w:p w:rsidR="000D7BF3" w:rsidRPr="000D7BF3" w:rsidRDefault="000D7BF3" w:rsidP="000D7BF3">
      <w:pPr>
        <w:ind w:firstLine="708"/>
        <w:jc w:val="both"/>
        <w:rPr>
          <w:sz w:val="28"/>
        </w:rPr>
      </w:pPr>
      <w:r w:rsidRPr="000D7BF3">
        <w:rPr>
          <w:sz w:val="28"/>
        </w:rPr>
        <w:t>19. Общий срок предоставления муниципальной услуги:</w:t>
      </w:r>
    </w:p>
    <w:p w:rsidR="000D7BF3" w:rsidRPr="000D7BF3" w:rsidRDefault="000D7BF3" w:rsidP="000D7BF3">
      <w:pPr>
        <w:autoSpaceDE w:val="0"/>
        <w:autoSpaceDN w:val="0"/>
        <w:adjustRightInd w:val="0"/>
        <w:ind w:firstLine="708"/>
        <w:jc w:val="both"/>
        <w:rPr>
          <w:sz w:val="28"/>
        </w:rPr>
      </w:pPr>
      <w:r w:rsidRPr="000D7BF3">
        <w:rPr>
          <w:sz w:val="28"/>
          <w:szCs w:val="28"/>
        </w:rPr>
        <w:t>не более 5 рабочих дней со дня поступления заявления.</w:t>
      </w:r>
    </w:p>
    <w:p w:rsidR="006917F4" w:rsidRPr="006917F4" w:rsidRDefault="006917F4" w:rsidP="000D7BF3">
      <w:pPr>
        <w:autoSpaceDE w:val="0"/>
        <w:autoSpaceDN w:val="0"/>
        <w:adjustRightInd w:val="0"/>
        <w:ind w:firstLine="540"/>
        <w:jc w:val="both"/>
        <w:rPr>
          <w:sz w:val="28"/>
          <w:szCs w:val="28"/>
        </w:rPr>
      </w:pPr>
    </w:p>
    <w:p w:rsidR="006917F4" w:rsidRPr="006917F4" w:rsidRDefault="006917F4" w:rsidP="006917F4">
      <w:pPr>
        <w:tabs>
          <w:tab w:val="left" w:pos="720"/>
        </w:tabs>
        <w:jc w:val="both"/>
        <w:rPr>
          <w:sz w:val="28"/>
          <w:szCs w:val="28"/>
        </w:rPr>
      </w:pPr>
    </w:p>
    <w:p w:rsidR="006917F4" w:rsidRPr="006917F4" w:rsidRDefault="006917F4" w:rsidP="006917F4">
      <w:pPr>
        <w:tabs>
          <w:tab w:val="left" w:pos="720"/>
        </w:tabs>
        <w:jc w:val="both"/>
        <w:rPr>
          <w:sz w:val="28"/>
          <w:szCs w:val="28"/>
        </w:rPr>
      </w:pPr>
    </w:p>
    <w:p w:rsidR="006917F4" w:rsidRPr="006917F4" w:rsidRDefault="006917F4" w:rsidP="006917F4">
      <w:pPr>
        <w:ind w:firstLine="709"/>
        <w:jc w:val="center"/>
        <w:rPr>
          <w:b/>
          <w:sz w:val="28"/>
          <w:szCs w:val="28"/>
        </w:rPr>
      </w:pPr>
      <w:r w:rsidRPr="006917F4">
        <w:rPr>
          <w:b/>
          <w:sz w:val="28"/>
          <w:szCs w:val="28"/>
        </w:rPr>
        <w:t>2.3. Перечень документов, необходимых для предоставления муниципальной услуги</w:t>
      </w:r>
    </w:p>
    <w:p w:rsidR="006917F4" w:rsidRPr="006917F4" w:rsidRDefault="006917F4" w:rsidP="006917F4">
      <w:pPr>
        <w:ind w:firstLine="709"/>
        <w:jc w:val="center"/>
        <w:rPr>
          <w:b/>
          <w:sz w:val="28"/>
          <w:szCs w:val="28"/>
        </w:rPr>
      </w:pPr>
    </w:p>
    <w:p w:rsidR="006917F4" w:rsidRPr="006917F4" w:rsidRDefault="006917F4" w:rsidP="006917F4">
      <w:pPr>
        <w:ind w:firstLine="709"/>
        <w:jc w:val="both"/>
        <w:rPr>
          <w:sz w:val="28"/>
          <w:szCs w:val="28"/>
        </w:rPr>
      </w:pPr>
      <w:r w:rsidRPr="006917F4">
        <w:rPr>
          <w:sz w:val="28"/>
          <w:szCs w:val="28"/>
        </w:rPr>
        <w:t xml:space="preserve">20. Для получения  муниципальной услуги </w:t>
      </w:r>
      <w:r w:rsidRPr="006917F4">
        <w:rPr>
          <w:bCs/>
          <w:sz w:val="28"/>
          <w:szCs w:val="28"/>
        </w:rPr>
        <w:t xml:space="preserve">заявитель представляет в следующие документы (далее в совокупности – запрос заявителя): </w:t>
      </w:r>
    </w:p>
    <w:p w:rsidR="006917F4" w:rsidRPr="006917F4" w:rsidRDefault="006917F4" w:rsidP="006917F4">
      <w:pPr>
        <w:ind w:firstLine="709"/>
        <w:jc w:val="both"/>
        <w:rPr>
          <w:sz w:val="28"/>
          <w:szCs w:val="28"/>
        </w:rPr>
      </w:pPr>
      <w:r w:rsidRPr="006917F4">
        <w:rPr>
          <w:sz w:val="28"/>
          <w:szCs w:val="28"/>
        </w:rPr>
        <w:t>1) заявление о присвоении, изменении и аннулировании адреса объекта адресации;</w:t>
      </w:r>
    </w:p>
    <w:p w:rsidR="006917F4" w:rsidRPr="006917F4" w:rsidRDefault="006917F4" w:rsidP="006917F4">
      <w:pPr>
        <w:ind w:firstLine="709"/>
        <w:jc w:val="both"/>
        <w:rPr>
          <w:sz w:val="28"/>
          <w:szCs w:val="28"/>
        </w:rPr>
      </w:pPr>
      <w:r w:rsidRPr="006917F4">
        <w:rPr>
          <w:sz w:val="28"/>
          <w:szCs w:val="28"/>
        </w:rPr>
        <w:t>2) документ, удостоверяющий личность заявителя или его представителя (в случае представления запроса заявителя при личном обращении заявителя или его представителя);</w:t>
      </w:r>
    </w:p>
    <w:p w:rsidR="006917F4" w:rsidRPr="006917F4" w:rsidRDefault="006917F4" w:rsidP="006917F4">
      <w:pPr>
        <w:ind w:firstLine="709"/>
        <w:jc w:val="both"/>
        <w:rPr>
          <w:sz w:val="28"/>
          <w:szCs w:val="28"/>
        </w:rPr>
      </w:pPr>
      <w:r w:rsidRPr="006917F4">
        <w:rPr>
          <w:sz w:val="28"/>
          <w:szCs w:val="28"/>
        </w:rPr>
        <w:lastRenderedPageBreak/>
        <w:t>3) учредительные документы (в случае обращения юридического лица);</w:t>
      </w:r>
    </w:p>
    <w:p w:rsidR="006917F4" w:rsidRPr="006917F4" w:rsidRDefault="006917F4" w:rsidP="006917F4">
      <w:pPr>
        <w:ind w:firstLine="709"/>
        <w:jc w:val="both"/>
        <w:rPr>
          <w:sz w:val="28"/>
          <w:szCs w:val="28"/>
        </w:rPr>
      </w:pPr>
      <w:r w:rsidRPr="006917F4">
        <w:rPr>
          <w:sz w:val="28"/>
          <w:szCs w:val="28"/>
        </w:rPr>
        <w:t>4) доверенность, оформленная в установленном законодательством Российской Федерации порядке (в случае подачи заявления представителем заявителя);</w:t>
      </w:r>
    </w:p>
    <w:p w:rsidR="006917F4" w:rsidRPr="006917F4" w:rsidRDefault="006917F4" w:rsidP="006917F4">
      <w:pPr>
        <w:ind w:firstLine="709"/>
        <w:jc w:val="both"/>
        <w:rPr>
          <w:sz w:val="28"/>
          <w:szCs w:val="28"/>
        </w:rPr>
      </w:pPr>
      <w:r w:rsidRPr="006917F4">
        <w:rPr>
          <w:sz w:val="28"/>
          <w:szCs w:val="28"/>
        </w:rPr>
        <w:t xml:space="preserve">5) правоустанавливающие и (или) </w:t>
      </w:r>
      <w:proofErr w:type="spellStart"/>
      <w:r w:rsidRPr="006917F4">
        <w:rPr>
          <w:sz w:val="28"/>
          <w:szCs w:val="28"/>
        </w:rPr>
        <w:t>правоудостоверяющие</w:t>
      </w:r>
      <w:proofErr w:type="spellEnd"/>
      <w:r w:rsidRPr="006917F4">
        <w:rPr>
          <w:sz w:val="28"/>
          <w:szCs w:val="28"/>
        </w:rPr>
        <w:t xml:space="preserve"> документы на объект (объекты) адресации (если право собственности или иное вещное право не зарегистрировано в Едином государственном реестре право на недвижимое имущество и сделок с ним).</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 xml:space="preserve"> 21. Для получения результата муниципальной услуги заявитель вправе по собственной инициативе представить:</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 xml:space="preserve">1) правоустанавливающие и (или) </w:t>
      </w:r>
      <w:proofErr w:type="spellStart"/>
      <w:r w:rsidRPr="006917F4">
        <w:rPr>
          <w:rFonts w:ascii="Times New Roman" w:hAnsi="Times New Roman" w:cs="Times New Roman"/>
          <w:sz w:val="28"/>
          <w:szCs w:val="28"/>
        </w:rPr>
        <w:t>правоудостоверяющие</w:t>
      </w:r>
      <w:proofErr w:type="spellEnd"/>
      <w:r w:rsidRPr="006917F4">
        <w:rPr>
          <w:rFonts w:ascii="Times New Roman" w:hAnsi="Times New Roman" w:cs="Times New Roman"/>
          <w:sz w:val="28"/>
          <w:szCs w:val="28"/>
        </w:rPr>
        <w:t xml:space="preserve"> документы на объект (объекты) адресации (если право собственности или иное вещное право зарегистрировано в Едином государственном реестре право на недвижимое имущество и сделок с ним);</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2)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3) разрешение на строительство (уведомление о планируемом строительстве индивидуального жилищного строительства или садового дома) объекта адресации (при присвоении адреса строящимся объектам адресации) и (или) разрешение на ввод объекта адресации в эксплуатацию (уведомление об окончании строительства индивидуального жилищного строительства или садового дома);</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4)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5) кадастровый паспорт объекта адресации (в случае присвоения адреса объекту адресации, поставленному на кадастровый учет);</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7)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r w:rsidRPr="006917F4">
        <w:rPr>
          <w:rFonts w:ascii="Times New Roman" w:hAnsi="Times New Roman" w:cs="Times New Roman"/>
          <w:sz w:val="28"/>
          <w:szCs w:val="28"/>
        </w:rPr>
        <w:t>8) кадастровая выписка об объекте недвижимости, который снят с учета (в случае аннулирования адреса объекта адресации в связи с прекращением существования объекта адресации);</w:t>
      </w:r>
    </w:p>
    <w:p w:rsidR="006917F4" w:rsidRPr="006917F4" w:rsidRDefault="006917F4" w:rsidP="006917F4">
      <w:pPr>
        <w:pStyle w:val="ConsPlusNormal"/>
        <w:tabs>
          <w:tab w:val="left" w:pos="700"/>
        </w:tabs>
        <w:ind w:firstLine="709"/>
        <w:jc w:val="both"/>
        <w:rPr>
          <w:rFonts w:ascii="Times New Roman" w:hAnsi="Times New Roman" w:cs="Times New Roman"/>
          <w:sz w:val="28"/>
          <w:szCs w:val="28"/>
        </w:rPr>
      </w:pPr>
      <w:proofErr w:type="gramStart"/>
      <w:r w:rsidRPr="006917F4">
        <w:rPr>
          <w:rFonts w:ascii="Times New Roman" w:hAnsi="Times New Roman" w:cs="Times New Roman"/>
          <w:sz w:val="28"/>
          <w:szCs w:val="28"/>
        </w:rPr>
        <w:t xml:space="preserve">9)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в связи с отказом в осуществлении кадастрового учета объекта адресации по основаниям, указанным в пунктах 1 </w:t>
      </w:r>
      <w:r w:rsidRPr="006917F4">
        <w:rPr>
          <w:rFonts w:ascii="Times New Roman" w:hAnsi="Times New Roman" w:cs="Times New Roman"/>
          <w:sz w:val="28"/>
          <w:szCs w:val="28"/>
        </w:rPr>
        <w:lastRenderedPageBreak/>
        <w:t>и 3 части 2 статьи 27 Федерального закона от 24 июля 2007 года № 221-ФЗ «О государственном кадастре недвижимости»).</w:t>
      </w:r>
      <w:proofErr w:type="gramEnd"/>
    </w:p>
    <w:p w:rsidR="006917F4" w:rsidRPr="006917F4" w:rsidRDefault="006917F4" w:rsidP="006917F4">
      <w:pPr>
        <w:ind w:firstLine="700"/>
        <w:jc w:val="both"/>
        <w:rPr>
          <w:sz w:val="28"/>
          <w:szCs w:val="28"/>
        </w:rPr>
      </w:pPr>
      <w:r w:rsidRPr="006917F4">
        <w:rPr>
          <w:sz w:val="28"/>
          <w:szCs w:val="28"/>
        </w:rPr>
        <w:t>Непредставление заявителем указанных документов не является основанием для отказа заявителю в предоставлении услуги.</w:t>
      </w:r>
    </w:p>
    <w:p w:rsidR="006917F4" w:rsidRPr="006917F4" w:rsidRDefault="006917F4" w:rsidP="006917F4">
      <w:pPr>
        <w:ind w:firstLine="700"/>
        <w:jc w:val="both"/>
        <w:rPr>
          <w:sz w:val="28"/>
          <w:szCs w:val="28"/>
        </w:rPr>
      </w:pPr>
      <w:r w:rsidRPr="006917F4">
        <w:rPr>
          <w:sz w:val="28"/>
          <w:szCs w:val="28"/>
        </w:rPr>
        <w:t xml:space="preserve">22. Если заявитель не представил по собственной инициативе документы, указанные в пункте 21 административного регламента, администрация должна самостоятельно запросить их (их копии, сведения, содержащиеся в них) путем направления межведомственных информационных запросов в порядке, предусмотренном разделом III административного регламента. </w:t>
      </w:r>
    </w:p>
    <w:p w:rsidR="006917F4" w:rsidRPr="006917F4" w:rsidRDefault="006917F4" w:rsidP="006917F4">
      <w:pPr>
        <w:ind w:firstLine="709"/>
        <w:jc w:val="both"/>
        <w:rPr>
          <w:sz w:val="28"/>
          <w:szCs w:val="28"/>
        </w:rPr>
      </w:pPr>
      <w:r w:rsidRPr="006917F4">
        <w:rPr>
          <w:sz w:val="28"/>
          <w:szCs w:val="28"/>
        </w:rPr>
        <w:t xml:space="preserve">23. Формирование запроса заявителя в электронной форме осуществляется посредством заполнения электронной формы запроса </w:t>
      </w:r>
      <w:r w:rsidRPr="006917F4">
        <w:rPr>
          <w:sz w:val="28"/>
          <w:szCs w:val="28"/>
        </w:rPr>
        <w:br/>
        <w:t>на Архангельском региональном портале государственных и муниципальных услуг (функций) или Единый портал государственных и муниципальных услуг (функций) без необходимости дополнительной подачи запроса заявителя в какой-либо иной форме.</w:t>
      </w:r>
    </w:p>
    <w:p w:rsidR="006917F4" w:rsidRPr="006917F4" w:rsidRDefault="006917F4" w:rsidP="006917F4">
      <w:pPr>
        <w:jc w:val="both"/>
        <w:rPr>
          <w:sz w:val="28"/>
          <w:szCs w:val="28"/>
        </w:rPr>
      </w:pPr>
      <w:r w:rsidRPr="006917F4">
        <w:rPr>
          <w:sz w:val="28"/>
          <w:szCs w:val="28"/>
        </w:rPr>
        <w:tab/>
      </w:r>
      <w:proofErr w:type="gramStart"/>
      <w:r w:rsidRPr="006917F4">
        <w:rPr>
          <w:sz w:val="28"/>
          <w:szCs w:val="28"/>
        </w:rPr>
        <w:t xml:space="preserve">При обращении за получением муниципальной услуги  в электронной форме через Архангельский региональный портал государственных </w:t>
      </w:r>
      <w:r w:rsidRPr="006917F4">
        <w:rPr>
          <w:sz w:val="28"/>
          <w:szCs w:val="28"/>
        </w:rPr>
        <w:br/>
        <w:t xml:space="preserve">и муниципальных услуг (функций) или Единый портал государственных </w:t>
      </w:r>
      <w:r w:rsidRPr="006917F4">
        <w:rPr>
          <w:sz w:val="28"/>
          <w:szCs w:val="28"/>
        </w:rPr>
        <w:br/>
        <w:t>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муниципальной услуги в электронной форме при условии, что при выдаче ключа простой электронной подписи личность физического</w:t>
      </w:r>
      <w:proofErr w:type="gramEnd"/>
      <w:r w:rsidRPr="006917F4">
        <w:rPr>
          <w:sz w:val="28"/>
          <w:szCs w:val="28"/>
        </w:rPr>
        <w:t xml:space="preserve"> лица </w:t>
      </w:r>
      <w:proofErr w:type="gramStart"/>
      <w:r w:rsidRPr="006917F4">
        <w:rPr>
          <w:sz w:val="28"/>
          <w:szCs w:val="28"/>
        </w:rPr>
        <w:t>установлена</w:t>
      </w:r>
      <w:proofErr w:type="gramEnd"/>
      <w:r w:rsidRPr="006917F4">
        <w:rPr>
          <w:sz w:val="28"/>
          <w:szCs w:val="28"/>
        </w:rPr>
        <w:t xml:space="preserve"> при личном приеме.</w:t>
      </w:r>
    </w:p>
    <w:p w:rsidR="006917F4" w:rsidRPr="006917F4" w:rsidRDefault="006917F4" w:rsidP="006917F4">
      <w:pPr>
        <w:ind w:firstLine="708"/>
        <w:jc w:val="both"/>
        <w:rPr>
          <w:sz w:val="28"/>
          <w:szCs w:val="28"/>
        </w:rPr>
      </w:pPr>
      <w:r w:rsidRPr="006917F4">
        <w:rPr>
          <w:sz w:val="28"/>
          <w:szCs w:val="28"/>
        </w:rPr>
        <w:t>24. Документ, предусмотренный подпунктом 1 пункта 20  административного регламента, составляется по форме согласно приложению № 1 к административному регламенту.</w:t>
      </w:r>
    </w:p>
    <w:p w:rsidR="006917F4" w:rsidRPr="006917F4" w:rsidRDefault="006917F4" w:rsidP="006917F4">
      <w:pPr>
        <w:ind w:firstLine="708"/>
        <w:jc w:val="both"/>
        <w:rPr>
          <w:sz w:val="28"/>
          <w:szCs w:val="28"/>
        </w:rPr>
      </w:pPr>
      <w:r w:rsidRPr="006917F4">
        <w:rPr>
          <w:sz w:val="28"/>
          <w:szCs w:val="28"/>
        </w:rPr>
        <w:t xml:space="preserve">25. Документы, предусмотренные подпунктами 2 – 5 пункта 20, подпунктами 1 – 9 пункта 21 административного регламента, представляются в копиях при предъявлении подлинников для обозрения или в копиях, засвидетельствованных в нотариальном порядке в одном экземпляре каждый. </w:t>
      </w:r>
    </w:p>
    <w:p w:rsidR="006917F4" w:rsidRPr="006917F4" w:rsidRDefault="006917F4" w:rsidP="006917F4">
      <w:pPr>
        <w:ind w:firstLine="708"/>
        <w:jc w:val="both"/>
        <w:rPr>
          <w:sz w:val="28"/>
          <w:szCs w:val="28"/>
        </w:rPr>
      </w:pPr>
      <w:r w:rsidRPr="006917F4">
        <w:rPr>
          <w:sz w:val="28"/>
          <w:szCs w:val="28"/>
        </w:rPr>
        <w:t>Копии документов должны полностью соответствовать подлинникам документов.</w:t>
      </w:r>
    </w:p>
    <w:p w:rsidR="006917F4" w:rsidRPr="006917F4" w:rsidRDefault="006917F4" w:rsidP="006917F4">
      <w:pPr>
        <w:ind w:firstLine="700"/>
        <w:jc w:val="both"/>
        <w:rPr>
          <w:sz w:val="28"/>
          <w:szCs w:val="28"/>
        </w:rPr>
      </w:pPr>
      <w:r w:rsidRPr="006917F4">
        <w:rPr>
          <w:sz w:val="28"/>
          <w:szCs w:val="28"/>
        </w:rPr>
        <w:t>Электронные документы представляются размером не более 5 Мбайт в форматах *.</w:t>
      </w:r>
      <w:proofErr w:type="spellStart"/>
      <w:r w:rsidRPr="006917F4">
        <w:rPr>
          <w:sz w:val="28"/>
          <w:szCs w:val="28"/>
        </w:rPr>
        <w:t>doc</w:t>
      </w:r>
      <w:proofErr w:type="spellEnd"/>
      <w:r w:rsidRPr="006917F4">
        <w:rPr>
          <w:sz w:val="28"/>
          <w:szCs w:val="28"/>
        </w:rPr>
        <w:t>, *.</w:t>
      </w:r>
      <w:proofErr w:type="spellStart"/>
      <w:r w:rsidRPr="006917F4">
        <w:rPr>
          <w:sz w:val="28"/>
          <w:szCs w:val="28"/>
        </w:rPr>
        <w:t>docx</w:t>
      </w:r>
      <w:proofErr w:type="spellEnd"/>
      <w:r w:rsidRPr="006917F4">
        <w:rPr>
          <w:sz w:val="28"/>
          <w:szCs w:val="28"/>
        </w:rPr>
        <w:t>, *.</w:t>
      </w:r>
      <w:proofErr w:type="spellStart"/>
      <w:r w:rsidRPr="006917F4">
        <w:rPr>
          <w:sz w:val="28"/>
          <w:szCs w:val="28"/>
        </w:rPr>
        <w:t>xls</w:t>
      </w:r>
      <w:proofErr w:type="spellEnd"/>
      <w:r w:rsidRPr="006917F4">
        <w:rPr>
          <w:sz w:val="28"/>
          <w:szCs w:val="28"/>
        </w:rPr>
        <w:t>, *.</w:t>
      </w:r>
      <w:proofErr w:type="spellStart"/>
      <w:r w:rsidRPr="006917F4">
        <w:rPr>
          <w:sz w:val="28"/>
          <w:szCs w:val="28"/>
        </w:rPr>
        <w:t>xlsx</w:t>
      </w:r>
      <w:proofErr w:type="spellEnd"/>
      <w:r w:rsidRPr="006917F4">
        <w:rPr>
          <w:sz w:val="28"/>
          <w:szCs w:val="28"/>
        </w:rPr>
        <w:t xml:space="preserve"> или *.</w:t>
      </w:r>
      <w:proofErr w:type="spellStart"/>
      <w:r w:rsidRPr="006917F4">
        <w:rPr>
          <w:sz w:val="28"/>
          <w:szCs w:val="28"/>
        </w:rPr>
        <w:t>pdf</w:t>
      </w:r>
      <w:proofErr w:type="spellEnd"/>
      <w:r w:rsidRPr="006917F4">
        <w:rPr>
          <w:sz w:val="28"/>
          <w:szCs w:val="28"/>
        </w:rPr>
        <w:t xml:space="preserve"> (один документ – один файл). Электронные документы должны полностью соответствовать документам на бумажном носителе.</w:t>
      </w:r>
    </w:p>
    <w:p w:rsidR="006917F4" w:rsidRPr="006917F4" w:rsidRDefault="006917F4" w:rsidP="006917F4">
      <w:pPr>
        <w:ind w:firstLine="700"/>
        <w:jc w:val="both"/>
        <w:rPr>
          <w:sz w:val="28"/>
          <w:szCs w:val="28"/>
        </w:rPr>
      </w:pPr>
      <w:r w:rsidRPr="006917F4">
        <w:rPr>
          <w:sz w:val="28"/>
          <w:szCs w:val="28"/>
        </w:rPr>
        <w:t>Заявление, представленное в форме электронного документа, должно быть подписано заявителем или его представителем с использованием усиленной квалифицированной электронной подписи. Иные документы, представленные в форме электронных документов, должны быть удостоверены заявителем или его представителем с использованием усиленной квалифицированной электронной подписи.</w:t>
      </w:r>
    </w:p>
    <w:p w:rsidR="006917F4" w:rsidRPr="006917F4" w:rsidRDefault="006917F4" w:rsidP="006917F4">
      <w:pPr>
        <w:ind w:firstLine="700"/>
        <w:jc w:val="both"/>
        <w:rPr>
          <w:sz w:val="28"/>
          <w:szCs w:val="28"/>
        </w:rPr>
      </w:pPr>
      <w:r w:rsidRPr="006917F4">
        <w:rPr>
          <w:sz w:val="28"/>
          <w:szCs w:val="28"/>
        </w:rPr>
        <w:lastRenderedPageBreak/>
        <w:t>26. Документы, предусмотренные настоящим подразделом, представляются одним из следующих способов:</w:t>
      </w:r>
    </w:p>
    <w:p w:rsidR="006917F4" w:rsidRPr="006917F4" w:rsidRDefault="006917F4" w:rsidP="006917F4">
      <w:pPr>
        <w:ind w:firstLine="700"/>
        <w:jc w:val="both"/>
        <w:rPr>
          <w:sz w:val="28"/>
          <w:szCs w:val="28"/>
        </w:rPr>
      </w:pPr>
      <w:r w:rsidRPr="006917F4">
        <w:rPr>
          <w:sz w:val="28"/>
          <w:szCs w:val="28"/>
        </w:rPr>
        <w:t>подаются заявителем лично в администрацию, многофункциональный центр предоставления государственных и муниципальных услуг и (или) привлекаемую им организацию;</w:t>
      </w:r>
    </w:p>
    <w:p w:rsidR="006917F4" w:rsidRPr="006917F4" w:rsidRDefault="006917F4" w:rsidP="006917F4">
      <w:pPr>
        <w:ind w:firstLine="700"/>
        <w:jc w:val="both"/>
        <w:rPr>
          <w:sz w:val="28"/>
          <w:szCs w:val="28"/>
        </w:rPr>
      </w:pPr>
      <w:r w:rsidRPr="006917F4">
        <w:rPr>
          <w:sz w:val="28"/>
          <w:szCs w:val="28"/>
        </w:rPr>
        <w:t>направляются почтовым отправлением заказным почтовым отправлением с описью вложения в администрацию;</w:t>
      </w:r>
    </w:p>
    <w:p w:rsidR="006917F4" w:rsidRPr="006917F4" w:rsidRDefault="006917F4" w:rsidP="006917F4">
      <w:pPr>
        <w:ind w:firstLine="700"/>
        <w:jc w:val="both"/>
        <w:rPr>
          <w:sz w:val="28"/>
          <w:szCs w:val="28"/>
        </w:rPr>
      </w:pPr>
      <w:r w:rsidRPr="006917F4">
        <w:rPr>
          <w:sz w:val="28"/>
          <w:szCs w:val="28"/>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при наличии технической возможности.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rsidR="006917F4" w:rsidRPr="006917F4" w:rsidRDefault="006917F4" w:rsidP="006917F4">
      <w:pPr>
        <w:ind w:firstLine="700"/>
        <w:jc w:val="both"/>
        <w:rPr>
          <w:sz w:val="28"/>
          <w:szCs w:val="28"/>
        </w:rPr>
      </w:pPr>
      <w:r w:rsidRPr="006917F4">
        <w:rPr>
          <w:sz w:val="28"/>
          <w:szCs w:val="28"/>
        </w:rPr>
        <w:t>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 июля 2010 года №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p>
    <w:p w:rsidR="006917F4" w:rsidRPr="006917F4" w:rsidRDefault="006917F4" w:rsidP="006917F4">
      <w:pPr>
        <w:ind w:firstLine="700"/>
        <w:jc w:val="both"/>
        <w:rPr>
          <w:sz w:val="28"/>
          <w:szCs w:val="28"/>
        </w:rPr>
      </w:pPr>
      <w:r w:rsidRPr="006917F4">
        <w:rPr>
          <w:sz w:val="28"/>
          <w:szCs w:val="28"/>
        </w:rPr>
        <w:t>27. Запрещается требовать от заявителя:</w:t>
      </w:r>
    </w:p>
    <w:p w:rsidR="006917F4" w:rsidRPr="006917F4" w:rsidRDefault="006917F4" w:rsidP="006917F4">
      <w:pPr>
        <w:ind w:firstLine="700"/>
        <w:jc w:val="both"/>
        <w:rPr>
          <w:sz w:val="28"/>
          <w:szCs w:val="28"/>
        </w:rPr>
      </w:pPr>
      <w:r w:rsidRPr="006917F4">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917F4" w:rsidRPr="006917F4" w:rsidRDefault="006917F4" w:rsidP="006917F4">
      <w:pPr>
        <w:ind w:firstLine="700"/>
        <w:jc w:val="both"/>
        <w:rPr>
          <w:sz w:val="28"/>
          <w:szCs w:val="28"/>
        </w:rPr>
      </w:pPr>
      <w:proofErr w:type="gramStart"/>
      <w:r w:rsidRPr="006917F4">
        <w:rPr>
          <w:sz w:val="28"/>
          <w:szCs w:val="28"/>
        </w:rPr>
        <w:t>2)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w:t>
      </w:r>
      <w:proofErr w:type="gramEnd"/>
      <w:r w:rsidRPr="006917F4">
        <w:rPr>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6917F4" w:rsidRPr="006917F4" w:rsidRDefault="006917F4" w:rsidP="006917F4">
      <w:pPr>
        <w:ind w:firstLine="700"/>
        <w:jc w:val="both"/>
        <w:rPr>
          <w:sz w:val="28"/>
          <w:szCs w:val="28"/>
        </w:rPr>
      </w:pPr>
      <w:r w:rsidRPr="006917F4">
        <w:rPr>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6917F4">
        <w:rPr>
          <w:sz w:val="28"/>
          <w:szCs w:val="28"/>
        </w:rPr>
        <w:lastRenderedPageBreak/>
        <w:t>услуги, либо в предоставлении муниципальной услуги, за исключением следующих случаев:</w:t>
      </w:r>
    </w:p>
    <w:p w:rsidR="006917F4" w:rsidRPr="006917F4" w:rsidRDefault="006917F4" w:rsidP="006917F4">
      <w:pPr>
        <w:ind w:firstLine="700"/>
        <w:jc w:val="both"/>
        <w:rPr>
          <w:sz w:val="28"/>
          <w:szCs w:val="28"/>
        </w:rPr>
      </w:pPr>
      <w:r w:rsidRPr="006917F4">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917F4" w:rsidRPr="006917F4" w:rsidRDefault="006917F4" w:rsidP="006917F4">
      <w:pPr>
        <w:ind w:firstLine="700"/>
        <w:jc w:val="both"/>
        <w:rPr>
          <w:sz w:val="28"/>
          <w:szCs w:val="28"/>
        </w:rPr>
      </w:pPr>
      <w:r w:rsidRPr="006917F4">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917F4" w:rsidRPr="006917F4" w:rsidRDefault="006917F4" w:rsidP="006917F4">
      <w:pPr>
        <w:ind w:firstLine="700"/>
        <w:jc w:val="both"/>
        <w:rPr>
          <w:sz w:val="28"/>
          <w:szCs w:val="28"/>
        </w:rPr>
      </w:pPr>
      <w:r w:rsidRPr="006917F4">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7F4" w:rsidRPr="006917F4" w:rsidRDefault="006917F4" w:rsidP="006917F4">
      <w:pPr>
        <w:ind w:firstLine="700"/>
        <w:jc w:val="both"/>
        <w:rPr>
          <w:sz w:val="28"/>
          <w:szCs w:val="28"/>
        </w:rPr>
      </w:pPr>
      <w:proofErr w:type="gramStart"/>
      <w:r w:rsidRPr="006917F4">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местной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заместителя местной главы и начальника Отделов по инфраструктурному развитию и муниципальному хозяйству предоставляющего муниципальную услуг, уведомляется заявитель, а также приносятся</w:t>
      </w:r>
      <w:proofErr w:type="gramEnd"/>
      <w:r w:rsidRPr="006917F4">
        <w:rPr>
          <w:sz w:val="28"/>
          <w:szCs w:val="28"/>
        </w:rPr>
        <w:t xml:space="preserve"> извинения за доставленные неудобства;</w:t>
      </w:r>
    </w:p>
    <w:p w:rsidR="006917F4" w:rsidRPr="006917F4" w:rsidRDefault="006917F4" w:rsidP="006917F4">
      <w:pPr>
        <w:ind w:firstLine="720"/>
        <w:jc w:val="both"/>
        <w:rPr>
          <w:sz w:val="28"/>
          <w:szCs w:val="28"/>
        </w:rPr>
      </w:pPr>
      <w:proofErr w:type="gramStart"/>
      <w:r w:rsidRPr="006917F4">
        <w:rPr>
          <w:sz w:val="28"/>
          <w:szCs w:val="28"/>
        </w:rPr>
        <w:t>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6917F4" w:rsidRPr="006917F4" w:rsidRDefault="006917F4" w:rsidP="006917F4">
      <w:pPr>
        <w:ind w:firstLine="770"/>
        <w:jc w:val="both"/>
        <w:rPr>
          <w:sz w:val="28"/>
          <w:szCs w:val="28"/>
        </w:rPr>
      </w:pPr>
      <w:proofErr w:type="gramStart"/>
      <w:r w:rsidRPr="006917F4">
        <w:rPr>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sidRPr="006917F4">
        <w:rPr>
          <w:sz w:val="28"/>
          <w:szCs w:val="28"/>
        </w:rPr>
        <w:t xml:space="preserve"> федеральными законами.</w:t>
      </w:r>
    </w:p>
    <w:p w:rsidR="006917F4" w:rsidRPr="006917F4" w:rsidRDefault="006917F4" w:rsidP="006917F4">
      <w:pPr>
        <w:autoSpaceDE w:val="0"/>
        <w:autoSpaceDN w:val="0"/>
        <w:adjustRightInd w:val="0"/>
        <w:ind w:firstLine="709"/>
        <w:jc w:val="both"/>
        <w:rPr>
          <w:sz w:val="28"/>
          <w:szCs w:val="28"/>
        </w:rPr>
      </w:pPr>
    </w:p>
    <w:p w:rsidR="006917F4" w:rsidRPr="006917F4" w:rsidRDefault="006917F4" w:rsidP="006917F4">
      <w:pPr>
        <w:pStyle w:val="ae"/>
        <w:jc w:val="center"/>
        <w:rPr>
          <w:b/>
          <w:sz w:val="28"/>
          <w:szCs w:val="28"/>
        </w:rPr>
      </w:pPr>
      <w:r w:rsidRPr="006917F4">
        <w:rPr>
          <w:b/>
          <w:sz w:val="28"/>
          <w:szCs w:val="28"/>
        </w:rPr>
        <w:t>2.4. Перечень оснований для отказа в приеме документов,</w:t>
      </w:r>
    </w:p>
    <w:p w:rsidR="006917F4" w:rsidRPr="006917F4" w:rsidRDefault="006917F4" w:rsidP="006917F4">
      <w:pPr>
        <w:pStyle w:val="ae"/>
        <w:jc w:val="center"/>
        <w:rPr>
          <w:b/>
          <w:sz w:val="28"/>
          <w:szCs w:val="28"/>
        </w:rPr>
      </w:pPr>
      <w:proofErr w:type="gramStart"/>
      <w:r w:rsidRPr="006917F4">
        <w:rPr>
          <w:b/>
          <w:sz w:val="28"/>
          <w:szCs w:val="28"/>
        </w:rPr>
        <w:t>необходимых</w:t>
      </w:r>
      <w:proofErr w:type="gramEnd"/>
      <w:r w:rsidRPr="006917F4">
        <w:rPr>
          <w:b/>
          <w:sz w:val="28"/>
          <w:szCs w:val="28"/>
        </w:rPr>
        <w:t xml:space="preserve"> для предоставления муниципальной услуги</w:t>
      </w:r>
    </w:p>
    <w:p w:rsidR="006917F4" w:rsidRPr="006917F4" w:rsidRDefault="006917F4" w:rsidP="006917F4">
      <w:pPr>
        <w:ind w:firstLine="720"/>
        <w:jc w:val="both"/>
        <w:rPr>
          <w:sz w:val="28"/>
          <w:szCs w:val="28"/>
        </w:rPr>
      </w:pPr>
    </w:p>
    <w:p w:rsidR="006917F4" w:rsidRPr="006917F4" w:rsidRDefault="006917F4" w:rsidP="007B568B">
      <w:pPr>
        <w:pStyle w:val="af5"/>
        <w:ind w:firstLine="709"/>
        <w:jc w:val="both"/>
        <w:rPr>
          <w:sz w:val="28"/>
          <w:szCs w:val="28"/>
        </w:rPr>
      </w:pPr>
      <w:r w:rsidRPr="006917F4">
        <w:rPr>
          <w:sz w:val="28"/>
          <w:szCs w:val="28"/>
        </w:rPr>
        <w:lastRenderedPageBreak/>
        <w:t>28. Основаниями для отказа в приеме документов, необходимых для предоставления муниципальной услуги, являются следующие обстоятельства:</w:t>
      </w:r>
    </w:p>
    <w:p w:rsidR="006917F4" w:rsidRPr="006917F4" w:rsidRDefault="006917F4" w:rsidP="007B568B">
      <w:pPr>
        <w:pStyle w:val="af5"/>
        <w:ind w:firstLine="709"/>
        <w:jc w:val="both"/>
        <w:rPr>
          <w:sz w:val="28"/>
          <w:szCs w:val="28"/>
        </w:rPr>
      </w:pPr>
      <w:r w:rsidRPr="006917F4">
        <w:rPr>
          <w:sz w:val="28"/>
          <w:szCs w:val="28"/>
        </w:rPr>
        <w:t>1) лицо, подающее документы, не относится к числу заявителей в соответствии с пунктами 4-5 административного регламента;</w:t>
      </w:r>
    </w:p>
    <w:p w:rsidR="006917F4" w:rsidRPr="006917F4" w:rsidRDefault="006917F4" w:rsidP="007B568B">
      <w:pPr>
        <w:pStyle w:val="af5"/>
        <w:ind w:firstLine="709"/>
        <w:jc w:val="both"/>
        <w:rPr>
          <w:sz w:val="28"/>
          <w:szCs w:val="28"/>
        </w:rPr>
      </w:pPr>
      <w:r w:rsidRPr="006917F4">
        <w:rPr>
          <w:sz w:val="28"/>
          <w:szCs w:val="28"/>
        </w:rPr>
        <w:t>2) заявитель представил документы, оформление и (или) способ представления которых не соответствует установленным требованиям (пункты 20-25 административного регламента);</w:t>
      </w:r>
    </w:p>
    <w:p w:rsidR="006917F4" w:rsidRPr="006917F4" w:rsidRDefault="006917F4" w:rsidP="007B568B">
      <w:pPr>
        <w:pStyle w:val="af5"/>
        <w:ind w:firstLine="709"/>
        <w:jc w:val="both"/>
        <w:rPr>
          <w:sz w:val="28"/>
          <w:szCs w:val="28"/>
        </w:rPr>
      </w:pPr>
      <w:r w:rsidRPr="006917F4">
        <w:rPr>
          <w:sz w:val="28"/>
          <w:szCs w:val="28"/>
        </w:rPr>
        <w:t>3) заявитель представил неполный комплект документов в соответствии с пунктом 20 административного регламента.</w:t>
      </w:r>
    </w:p>
    <w:p w:rsidR="006917F4" w:rsidRPr="006917F4" w:rsidRDefault="006917F4" w:rsidP="007B568B">
      <w:pPr>
        <w:pStyle w:val="af5"/>
        <w:ind w:firstLine="709"/>
        <w:jc w:val="both"/>
        <w:rPr>
          <w:sz w:val="28"/>
          <w:szCs w:val="28"/>
        </w:rPr>
      </w:pPr>
      <w:r w:rsidRPr="006917F4">
        <w:rPr>
          <w:sz w:val="28"/>
          <w:szCs w:val="28"/>
        </w:rPr>
        <w:t xml:space="preserve">29. 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на официальном сайте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w:t>
      </w:r>
    </w:p>
    <w:p w:rsidR="006917F4" w:rsidRPr="006917F4" w:rsidRDefault="006917F4" w:rsidP="007B568B">
      <w:pPr>
        <w:pStyle w:val="af5"/>
        <w:ind w:firstLine="709"/>
        <w:jc w:val="both"/>
        <w:rPr>
          <w:sz w:val="28"/>
          <w:szCs w:val="28"/>
        </w:rPr>
      </w:pPr>
      <w:r w:rsidRPr="006917F4">
        <w:rPr>
          <w:sz w:val="28"/>
          <w:szCs w:val="28"/>
        </w:rPr>
        <w:t>Не допускается повторный отказ в приеме документов, необходимых для предоставления муниципальной услуги, по основанию, предусмотренному пунктом 4 части 1 статьи 7 Федерального закона от 27 июля 2010 года № 210-ФЗ «Об организации предоставления государственных и муниципальных услуг».</w:t>
      </w:r>
    </w:p>
    <w:p w:rsidR="006917F4" w:rsidRPr="006917F4" w:rsidRDefault="006917F4" w:rsidP="006917F4">
      <w:pPr>
        <w:autoSpaceDE w:val="0"/>
        <w:autoSpaceDN w:val="0"/>
        <w:adjustRightInd w:val="0"/>
        <w:jc w:val="center"/>
        <w:outlineLvl w:val="2"/>
        <w:rPr>
          <w:b/>
          <w:bCs/>
          <w:sz w:val="28"/>
          <w:szCs w:val="28"/>
        </w:rPr>
      </w:pPr>
    </w:p>
    <w:p w:rsidR="006917F4" w:rsidRPr="006917F4" w:rsidRDefault="006917F4" w:rsidP="006917F4">
      <w:pPr>
        <w:autoSpaceDE w:val="0"/>
        <w:autoSpaceDN w:val="0"/>
        <w:adjustRightInd w:val="0"/>
        <w:jc w:val="center"/>
        <w:outlineLvl w:val="2"/>
        <w:rPr>
          <w:b/>
          <w:bCs/>
          <w:sz w:val="28"/>
          <w:szCs w:val="28"/>
        </w:rPr>
      </w:pPr>
      <w:r w:rsidRPr="006917F4">
        <w:rPr>
          <w:b/>
          <w:bCs/>
          <w:sz w:val="28"/>
          <w:szCs w:val="28"/>
        </w:rPr>
        <w:t>2.5. Исчерпывающий перечень оснований для приостановления или отказа в предоставлении муниципальной услуги</w:t>
      </w:r>
    </w:p>
    <w:p w:rsidR="006917F4" w:rsidRPr="006917F4" w:rsidRDefault="006917F4" w:rsidP="006917F4">
      <w:pPr>
        <w:autoSpaceDE w:val="0"/>
        <w:autoSpaceDN w:val="0"/>
        <w:adjustRightInd w:val="0"/>
        <w:ind w:firstLine="720"/>
        <w:jc w:val="both"/>
        <w:outlineLvl w:val="2"/>
        <w:rPr>
          <w:sz w:val="28"/>
          <w:szCs w:val="28"/>
        </w:rPr>
      </w:pP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 xml:space="preserve">30. Оснований для приостановления предоставления муниципальной услуги не предусмотрено. </w:t>
      </w: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31. Основаниями для принятия решения местной администрации об отказе в присвоении, изменении объекту адресации адреса или аннулировании его адреса являются следующие обстоятельства:</w:t>
      </w: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1) с заявлением о присвоении объекту адресации адреса обратилось лицо, не указанное в подразделе 1.2 административного регламента;</w:t>
      </w: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 xml:space="preserve">2) ответ на межведомственный информационный запрос свидетельствует об отсутствии документа и (или) информации, </w:t>
      </w:r>
      <w:proofErr w:type="gramStart"/>
      <w:r w:rsidRPr="006917F4">
        <w:rPr>
          <w:sz w:val="28"/>
          <w:szCs w:val="28"/>
        </w:rPr>
        <w:t>необходимых</w:t>
      </w:r>
      <w:proofErr w:type="gramEnd"/>
      <w:r w:rsidRPr="006917F4">
        <w:rPr>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lastRenderedPageBreak/>
        <w:t>4) отсутствуют случаи и условия для присвоения объекту адресации адреса или аннулирования его адреса, указанные в пунктах 5, 8 – 11, 14 – 18 Правил присвоения, изменения и аннулирования адресов, утвержденных постановлением Правительства Российской Федерации от 19 ноября 2014 года № 1221.</w:t>
      </w: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 xml:space="preserve">32. 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Архангельской области.</w:t>
      </w:r>
    </w:p>
    <w:p w:rsidR="006917F4" w:rsidRPr="006917F4" w:rsidRDefault="006917F4" w:rsidP="006917F4">
      <w:pPr>
        <w:autoSpaceDE w:val="0"/>
        <w:autoSpaceDN w:val="0"/>
        <w:adjustRightInd w:val="0"/>
        <w:ind w:firstLine="720"/>
        <w:jc w:val="both"/>
        <w:outlineLvl w:val="2"/>
        <w:rPr>
          <w:sz w:val="28"/>
          <w:szCs w:val="28"/>
        </w:rPr>
      </w:pPr>
    </w:p>
    <w:p w:rsidR="006917F4" w:rsidRPr="006917F4" w:rsidRDefault="006917F4" w:rsidP="006917F4">
      <w:pPr>
        <w:autoSpaceDE w:val="0"/>
        <w:autoSpaceDN w:val="0"/>
        <w:adjustRightInd w:val="0"/>
        <w:ind w:firstLine="709"/>
        <w:jc w:val="both"/>
        <w:rPr>
          <w:sz w:val="28"/>
          <w:szCs w:val="28"/>
        </w:rPr>
      </w:pPr>
    </w:p>
    <w:p w:rsidR="006917F4" w:rsidRPr="006917F4" w:rsidRDefault="006917F4" w:rsidP="006917F4">
      <w:pPr>
        <w:jc w:val="center"/>
        <w:rPr>
          <w:b/>
          <w:sz w:val="28"/>
          <w:szCs w:val="28"/>
        </w:rPr>
      </w:pPr>
      <w:r w:rsidRPr="006917F4">
        <w:rPr>
          <w:b/>
          <w:sz w:val="28"/>
          <w:szCs w:val="28"/>
        </w:rPr>
        <w:t xml:space="preserve">2.6 Порядок, размер и основания взимания платы с заявителя </w:t>
      </w:r>
      <w:r w:rsidRPr="006917F4">
        <w:rPr>
          <w:b/>
          <w:sz w:val="28"/>
          <w:szCs w:val="28"/>
        </w:rPr>
        <w:br/>
        <w:t>при предоставлении муниципальной услуги</w:t>
      </w:r>
    </w:p>
    <w:p w:rsidR="006917F4" w:rsidRPr="006917F4" w:rsidRDefault="006917F4" w:rsidP="006917F4">
      <w:pPr>
        <w:jc w:val="center"/>
        <w:rPr>
          <w:b/>
          <w:sz w:val="28"/>
          <w:szCs w:val="28"/>
        </w:rPr>
      </w:pPr>
    </w:p>
    <w:p w:rsidR="006917F4" w:rsidRPr="006917F4" w:rsidRDefault="006917F4" w:rsidP="006917F4">
      <w:pPr>
        <w:rPr>
          <w:sz w:val="28"/>
          <w:szCs w:val="28"/>
        </w:rPr>
      </w:pPr>
      <w:r w:rsidRPr="006917F4">
        <w:rPr>
          <w:sz w:val="28"/>
          <w:szCs w:val="28"/>
        </w:rPr>
        <w:tab/>
        <w:t>33. Муниципальная услуга предоставляется на безвозмездной основе.</w:t>
      </w:r>
    </w:p>
    <w:p w:rsidR="006917F4" w:rsidRPr="006917F4" w:rsidRDefault="006917F4" w:rsidP="006917F4">
      <w:pPr>
        <w:rPr>
          <w:sz w:val="28"/>
          <w:szCs w:val="28"/>
        </w:rPr>
      </w:pPr>
    </w:p>
    <w:p w:rsidR="006917F4" w:rsidRPr="006917F4" w:rsidRDefault="006917F4" w:rsidP="006917F4">
      <w:pPr>
        <w:pStyle w:val="af2"/>
        <w:shd w:val="clear" w:color="auto" w:fill="FFFFFF"/>
        <w:spacing w:before="0" w:after="0"/>
        <w:ind w:firstLine="709"/>
        <w:jc w:val="both"/>
        <w:rPr>
          <w:b/>
          <w:sz w:val="28"/>
          <w:szCs w:val="28"/>
        </w:rPr>
      </w:pPr>
      <w:r w:rsidRPr="006917F4">
        <w:rPr>
          <w:b/>
          <w:sz w:val="28"/>
          <w:szCs w:val="28"/>
        </w:rPr>
        <w:t>2.7. Требования к местам предоставления муниципальной услуги</w:t>
      </w:r>
    </w:p>
    <w:p w:rsidR="006917F4" w:rsidRPr="006917F4" w:rsidRDefault="006917F4" w:rsidP="006917F4">
      <w:pPr>
        <w:pStyle w:val="af2"/>
        <w:shd w:val="clear" w:color="auto" w:fill="FFFFFF"/>
        <w:spacing w:before="0" w:after="0"/>
        <w:ind w:firstLine="709"/>
        <w:jc w:val="both"/>
        <w:rPr>
          <w:b/>
          <w:sz w:val="28"/>
          <w:szCs w:val="28"/>
        </w:rPr>
      </w:pPr>
    </w:p>
    <w:p w:rsidR="006917F4" w:rsidRPr="006917F4" w:rsidRDefault="006917F4" w:rsidP="006917F4">
      <w:pPr>
        <w:ind w:firstLine="709"/>
        <w:jc w:val="both"/>
        <w:outlineLvl w:val="2"/>
        <w:rPr>
          <w:sz w:val="28"/>
          <w:szCs w:val="28"/>
        </w:rPr>
      </w:pPr>
      <w:r w:rsidRPr="006917F4">
        <w:rPr>
          <w:sz w:val="28"/>
          <w:szCs w:val="28"/>
        </w:rPr>
        <w:t>34. П</w:t>
      </w:r>
      <w:r w:rsidRPr="006917F4">
        <w:rPr>
          <w:spacing w:val="-2"/>
          <w:sz w:val="28"/>
          <w:szCs w:val="28"/>
        </w:rPr>
        <w:t>омещения Отделов, предназначенные для предоставления</w:t>
      </w:r>
      <w:r w:rsidRPr="006917F4">
        <w:rPr>
          <w:sz w:val="28"/>
          <w:szCs w:val="28"/>
        </w:rPr>
        <w:t xml:space="preserve"> </w:t>
      </w:r>
      <w:r w:rsidRPr="006917F4">
        <w:rPr>
          <w:spacing w:val="-6"/>
          <w:sz w:val="28"/>
          <w:szCs w:val="28"/>
        </w:rPr>
        <w:t>муниципальной услуги, обозначаются соответствующими табличками с указанием</w:t>
      </w:r>
      <w:r w:rsidRPr="006917F4">
        <w:rPr>
          <w:sz w:val="28"/>
          <w:szCs w:val="28"/>
        </w:rPr>
        <w:t xml:space="preserve"> номера кабинета, названия соответствующего подразделения органа, мест приема и выдачи документов, мест информирования заявителей.</w:t>
      </w:r>
    </w:p>
    <w:p w:rsidR="006917F4" w:rsidRPr="006917F4" w:rsidRDefault="006917F4" w:rsidP="006917F4">
      <w:pPr>
        <w:ind w:firstLine="709"/>
        <w:jc w:val="both"/>
        <w:outlineLvl w:val="2"/>
        <w:rPr>
          <w:sz w:val="28"/>
          <w:szCs w:val="28"/>
        </w:rPr>
      </w:pPr>
      <w:r w:rsidRPr="006917F4">
        <w:rPr>
          <w:sz w:val="28"/>
          <w:szCs w:val="28"/>
        </w:rPr>
        <w:t xml:space="preserve">Прием заявителей осуществляется в обособленном рабочем месте от отдела по местному самоуправлению и в </w:t>
      </w:r>
      <w:proofErr w:type="spellStart"/>
      <w:r w:rsidRPr="006917F4">
        <w:rPr>
          <w:sz w:val="28"/>
          <w:szCs w:val="28"/>
        </w:rPr>
        <w:t>Пинежском</w:t>
      </w:r>
      <w:proofErr w:type="spellEnd"/>
      <w:r w:rsidRPr="006917F4">
        <w:rPr>
          <w:sz w:val="28"/>
          <w:szCs w:val="28"/>
        </w:rPr>
        <w:t xml:space="preserve"> территориальном отделе. Для ожидания приема отводятся места, оснащенные стульями и столами для возможности оформления документов.</w:t>
      </w:r>
    </w:p>
    <w:p w:rsidR="006917F4" w:rsidRPr="006917F4" w:rsidRDefault="006917F4" w:rsidP="006917F4">
      <w:pPr>
        <w:ind w:firstLine="709"/>
        <w:jc w:val="both"/>
        <w:outlineLvl w:val="2"/>
        <w:rPr>
          <w:sz w:val="28"/>
          <w:szCs w:val="28"/>
        </w:rPr>
      </w:pPr>
      <w:r w:rsidRPr="006917F4">
        <w:rPr>
          <w:sz w:val="28"/>
          <w:szCs w:val="28"/>
        </w:rPr>
        <w:t>В местах информирования заявителей размещаются информационные стенды с информацией, предусмотренной пунктом 9 административного регламента.</w:t>
      </w:r>
    </w:p>
    <w:p w:rsidR="006917F4" w:rsidRPr="006917F4" w:rsidRDefault="006917F4" w:rsidP="006917F4">
      <w:pPr>
        <w:ind w:firstLine="709"/>
        <w:jc w:val="both"/>
        <w:outlineLvl w:val="2"/>
        <w:rPr>
          <w:sz w:val="28"/>
          <w:szCs w:val="28"/>
        </w:rPr>
      </w:pPr>
      <w:r w:rsidRPr="006917F4">
        <w:rPr>
          <w:spacing w:val="-4"/>
          <w:sz w:val="28"/>
          <w:szCs w:val="28"/>
        </w:rPr>
        <w:t>35. Помещения Отделов, предназначенные для предоставления</w:t>
      </w:r>
      <w:r w:rsidRPr="006917F4">
        <w:rPr>
          <w:sz w:val="28"/>
          <w:szCs w:val="28"/>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sidRPr="006917F4">
        <w:rPr>
          <w:spacing w:val="-4"/>
          <w:sz w:val="28"/>
          <w:szCs w:val="28"/>
        </w:rPr>
        <w:t xml:space="preserve">транспортной инфраструктур и к предоставляемым в них услугам в соответствии </w:t>
      </w:r>
      <w:r w:rsidRPr="006917F4">
        <w:rPr>
          <w:sz w:val="28"/>
          <w:szCs w:val="28"/>
        </w:rPr>
        <w:t>с законодательством Российской Федерации о социальной защите инвалидов, включая:</w:t>
      </w:r>
    </w:p>
    <w:p w:rsidR="006917F4" w:rsidRPr="006917F4" w:rsidRDefault="006917F4" w:rsidP="006917F4">
      <w:pPr>
        <w:ind w:firstLine="709"/>
        <w:jc w:val="both"/>
        <w:outlineLvl w:val="2"/>
        <w:rPr>
          <w:sz w:val="28"/>
          <w:szCs w:val="28"/>
        </w:rPr>
      </w:pPr>
      <w:r w:rsidRPr="006917F4">
        <w:rPr>
          <w:sz w:val="28"/>
          <w:szCs w:val="28"/>
        </w:rPr>
        <w:t>условия для беспрепятственного доступа к помещениям, расположенным в здании, в котором предоставляется муниципальная услуга;</w:t>
      </w:r>
    </w:p>
    <w:p w:rsidR="006917F4" w:rsidRPr="006917F4" w:rsidRDefault="006917F4" w:rsidP="006917F4">
      <w:pPr>
        <w:ind w:firstLine="709"/>
        <w:jc w:val="both"/>
        <w:outlineLvl w:val="2"/>
        <w:rPr>
          <w:sz w:val="28"/>
          <w:szCs w:val="28"/>
        </w:rPr>
      </w:pPr>
      <w:r w:rsidRPr="006917F4">
        <w:rPr>
          <w:sz w:val="28"/>
          <w:szCs w:val="28"/>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sidRPr="006917F4">
        <w:rPr>
          <w:spacing w:val="-2"/>
          <w:sz w:val="28"/>
          <w:szCs w:val="28"/>
        </w:rPr>
        <w:lastRenderedPageBreak/>
        <w:t>расположены помещения, предназначенные для предоставления муниципальной</w:t>
      </w:r>
      <w:r w:rsidRPr="006917F4">
        <w:rPr>
          <w:sz w:val="28"/>
          <w:szCs w:val="28"/>
        </w:rPr>
        <w:t xml:space="preserve"> услуги, в целях доступа к месту предоставления муниципальной услуги, входа в такое здание и выхода из него;</w:t>
      </w:r>
    </w:p>
    <w:p w:rsidR="006917F4" w:rsidRPr="006917F4" w:rsidRDefault="006917F4" w:rsidP="006917F4">
      <w:pPr>
        <w:ind w:firstLine="709"/>
        <w:jc w:val="both"/>
        <w:outlineLvl w:val="2"/>
        <w:rPr>
          <w:sz w:val="28"/>
          <w:szCs w:val="28"/>
        </w:rPr>
      </w:pPr>
      <w:r w:rsidRPr="006917F4">
        <w:rPr>
          <w:sz w:val="28"/>
          <w:szCs w:val="28"/>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6917F4" w:rsidRPr="006917F4" w:rsidRDefault="006917F4" w:rsidP="006917F4">
      <w:pPr>
        <w:ind w:firstLine="709"/>
        <w:jc w:val="both"/>
        <w:outlineLvl w:val="2"/>
        <w:rPr>
          <w:sz w:val="28"/>
          <w:szCs w:val="28"/>
        </w:rPr>
      </w:pPr>
      <w:r w:rsidRPr="006917F4">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sidRPr="006917F4">
        <w:rPr>
          <w:sz w:val="28"/>
          <w:szCs w:val="28"/>
        </w:rPr>
        <w:br/>
        <w:t>в котором расположены помещения, предназначенные для предоставления муниципальной услуги;</w:t>
      </w:r>
    </w:p>
    <w:p w:rsidR="006917F4" w:rsidRPr="006917F4" w:rsidRDefault="006917F4" w:rsidP="006917F4">
      <w:pPr>
        <w:ind w:firstLine="709"/>
        <w:jc w:val="both"/>
        <w:outlineLvl w:val="2"/>
        <w:rPr>
          <w:sz w:val="28"/>
          <w:szCs w:val="28"/>
        </w:rPr>
      </w:pPr>
      <w:r w:rsidRPr="006917F4">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Pr="006917F4">
        <w:rPr>
          <w:sz w:val="28"/>
          <w:szCs w:val="28"/>
        </w:rPr>
        <w:br/>
        <w:t>к помещениям, предназначенным для предоставления муниципальной услуги, с учетом ограничений их жизнедеятельности;</w:t>
      </w:r>
    </w:p>
    <w:p w:rsidR="006917F4" w:rsidRPr="006917F4" w:rsidRDefault="006917F4" w:rsidP="006917F4">
      <w:pPr>
        <w:ind w:firstLine="709"/>
        <w:jc w:val="both"/>
        <w:outlineLvl w:val="2"/>
        <w:rPr>
          <w:sz w:val="28"/>
          <w:szCs w:val="28"/>
        </w:rPr>
      </w:pPr>
      <w:r w:rsidRPr="006917F4">
        <w:rPr>
          <w:sz w:val="28"/>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917F4">
        <w:rPr>
          <w:sz w:val="28"/>
          <w:szCs w:val="28"/>
        </w:rPr>
        <w:t>сурдопереводчика</w:t>
      </w:r>
      <w:proofErr w:type="spellEnd"/>
      <w:r w:rsidRPr="006917F4">
        <w:rPr>
          <w:sz w:val="28"/>
          <w:szCs w:val="28"/>
        </w:rPr>
        <w:t xml:space="preserve"> и </w:t>
      </w:r>
      <w:proofErr w:type="spellStart"/>
      <w:r w:rsidRPr="006917F4">
        <w:rPr>
          <w:sz w:val="28"/>
          <w:szCs w:val="28"/>
        </w:rPr>
        <w:t>тифлосурдопереводчика</w:t>
      </w:r>
      <w:proofErr w:type="spellEnd"/>
      <w:r w:rsidRPr="006917F4">
        <w:rPr>
          <w:sz w:val="28"/>
          <w:szCs w:val="28"/>
        </w:rPr>
        <w:t>;</w:t>
      </w:r>
    </w:p>
    <w:p w:rsidR="006917F4" w:rsidRPr="006917F4" w:rsidRDefault="006917F4" w:rsidP="006917F4">
      <w:pPr>
        <w:ind w:firstLine="709"/>
        <w:jc w:val="both"/>
        <w:outlineLvl w:val="2"/>
        <w:rPr>
          <w:sz w:val="28"/>
          <w:szCs w:val="28"/>
        </w:rPr>
      </w:pPr>
      <w:r w:rsidRPr="006917F4">
        <w:rPr>
          <w:sz w:val="28"/>
          <w:szCs w:val="28"/>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6917F4" w:rsidRPr="006917F4" w:rsidRDefault="006917F4" w:rsidP="006917F4">
      <w:pPr>
        <w:ind w:firstLine="709"/>
        <w:jc w:val="both"/>
        <w:outlineLvl w:val="2"/>
        <w:rPr>
          <w:sz w:val="28"/>
          <w:szCs w:val="28"/>
        </w:rPr>
      </w:pPr>
      <w:r w:rsidRPr="006917F4">
        <w:rPr>
          <w:sz w:val="28"/>
          <w:szCs w:val="28"/>
        </w:rPr>
        <w:t xml:space="preserve">оказание инвалидам необходимой помощи в доступной для них форме </w:t>
      </w:r>
      <w:r w:rsidRPr="006917F4">
        <w:rPr>
          <w:sz w:val="28"/>
          <w:szCs w:val="28"/>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sidRPr="006917F4">
        <w:rPr>
          <w:sz w:val="28"/>
          <w:szCs w:val="28"/>
        </w:rPr>
        <w:br/>
        <w:t>в совершении ими других необходимых для получения результата муниципальной услуги действий;</w:t>
      </w:r>
    </w:p>
    <w:p w:rsidR="006917F4" w:rsidRPr="006917F4" w:rsidRDefault="006917F4" w:rsidP="006917F4">
      <w:pPr>
        <w:ind w:firstLine="709"/>
        <w:jc w:val="both"/>
        <w:outlineLvl w:val="2"/>
        <w:rPr>
          <w:sz w:val="28"/>
          <w:szCs w:val="28"/>
        </w:rPr>
      </w:pPr>
      <w:r w:rsidRPr="006917F4">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6917F4" w:rsidRPr="006917F4" w:rsidRDefault="006917F4" w:rsidP="006917F4">
      <w:pPr>
        <w:ind w:firstLine="709"/>
        <w:jc w:val="both"/>
        <w:outlineLvl w:val="2"/>
        <w:rPr>
          <w:sz w:val="28"/>
          <w:szCs w:val="28"/>
        </w:rPr>
      </w:pPr>
      <w:proofErr w:type="gramStart"/>
      <w:r w:rsidRPr="006917F4">
        <w:rPr>
          <w:sz w:val="28"/>
          <w:szCs w:val="28"/>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6917F4" w:rsidRPr="006917F4" w:rsidRDefault="006917F4" w:rsidP="006917F4">
      <w:pPr>
        <w:ind w:firstLine="708"/>
        <w:jc w:val="both"/>
        <w:rPr>
          <w:b/>
          <w:sz w:val="28"/>
          <w:szCs w:val="28"/>
        </w:rPr>
      </w:pPr>
    </w:p>
    <w:p w:rsidR="006917F4" w:rsidRPr="006917F4" w:rsidRDefault="006917F4" w:rsidP="006917F4">
      <w:pPr>
        <w:ind w:firstLine="708"/>
        <w:jc w:val="center"/>
        <w:rPr>
          <w:b/>
          <w:sz w:val="28"/>
          <w:szCs w:val="28"/>
        </w:rPr>
      </w:pPr>
      <w:r w:rsidRPr="006917F4">
        <w:rPr>
          <w:b/>
          <w:sz w:val="28"/>
          <w:szCs w:val="28"/>
        </w:rPr>
        <w:t>2.8. Показатели доступности и качества муниципальной услуги</w:t>
      </w:r>
    </w:p>
    <w:p w:rsidR="006917F4" w:rsidRPr="006917F4" w:rsidRDefault="006917F4" w:rsidP="006917F4">
      <w:pPr>
        <w:ind w:firstLine="708"/>
        <w:jc w:val="both"/>
        <w:rPr>
          <w:b/>
          <w:sz w:val="28"/>
          <w:szCs w:val="28"/>
        </w:rPr>
      </w:pP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36. Показателями доступности муниципальной услуги являются:</w:t>
      </w:r>
    </w:p>
    <w:p w:rsidR="006917F4" w:rsidRPr="006917F4" w:rsidRDefault="006917F4" w:rsidP="006917F4">
      <w:pPr>
        <w:pStyle w:val="ConsPlusNormal"/>
        <w:ind w:firstLine="540"/>
        <w:jc w:val="both"/>
        <w:rPr>
          <w:rFonts w:ascii="Times New Roman" w:hAnsi="Times New Roman" w:cs="Times New Roman"/>
          <w:color w:val="FF0000"/>
          <w:sz w:val="28"/>
          <w:szCs w:val="28"/>
        </w:rPr>
      </w:pPr>
      <w:r w:rsidRPr="006917F4">
        <w:rPr>
          <w:rFonts w:ascii="Times New Roman" w:hAnsi="Times New Roman" w:cs="Times New Roman"/>
          <w:sz w:val="28"/>
          <w:szCs w:val="28"/>
        </w:rPr>
        <w:t>1) предоставление заявителям информации о правилах предоставления муниципальной услуги в соответствии с пунктами 6 -11 административного регламента.</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2) обеспечение заявителям возможности обращения за предоставлением муниципальной услуги через представителя;</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3) обеспечение заявителям возможности взаимодействия с Отделом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запись на прием в Отдел для подачи запросов о предоставлении муниципальной услуги (заявлений с прилагаемыми к ним документами);</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Отделом;</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4)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5) безвозмездность предоставления муниципальной услуги.</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37. Показателями качества муниципальной услуги являются:</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1) отсутствие случаев нарушения сроков при предоставлении муниципальной услуги;</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2) отсутствие случаев удовлетворения в судебном порядке заявлений заявителей, оспаривающих решения и действия (бездействие) Отделов, его должностных лиц, муниципальных служащих;</w:t>
      </w:r>
    </w:p>
    <w:p w:rsidR="006917F4" w:rsidRPr="006917F4" w:rsidRDefault="006917F4" w:rsidP="006917F4">
      <w:pPr>
        <w:pStyle w:val="ConsPlusNormal"/>
        <w:ind w:firstLine="540"/>
        <w:jc w:val="both"/>
        <w:rPr>
          <w:rFonts w:ascii="Times New Roman" w:hAnsi="Times New Roman" w:cs="Times New Roman"/>
          <w:sz w:val="28"/>
          <w:szCs w:val="28"/>
        </w:rPr>
      </w:pPr>
      <w:r w:rsidRPr="006917F4">
        <w:rPr>
          <w:rFonts w:ascii="Times New Roman" w:hAnsi="Times New Roman" w:cs="Times New Roman"/>
          <w:sz w:val="28"/>
          <w:szCs w:val="28"/>
        </w:rPr>
        <w:t>3) отсутствие случаев назначения административных наказаний в отношении должностных лиц, муниципальных служащих Отделов за нарушение законодательства об организации предоставления муниципальных услуг.</w:t>
      </w:r>
    </w:p>
    <w:p w:rsidR="006917F4" w:rsidRPr="006917F4" w:rsidRDefault="006917F4" w:rsidP="006917F4">
      <w:pPr>
        <w:jc w:val="center"/>
        <w:rPr>
          <w:b/>
          <w:sz w:val="28"/>
          <w:szCs w:val="28"/>
        </w:rPr>
      </w:pPr>
    </w:p>
    <w:p w:rsidR="006917F4" w:rsidRPr="006917F4" w:rsidRDefault="006917F4" w:rsidP="006917F4">
      <w:pPr>
        <w:jc w:val="center"/>
        <w:rPr>
          <w:b/>
          <w:sz w:val="28"/>
          <w:szCs w:val="28"/>
        </w:rPr>
      </w:pPr>
      <w:r w:rsidRPr="006917F4">
        <w:rPr>
          <w:b/>
          <w:sz w:val="28"/>
          <w:szCs w:val="28"/>
          <w:lang w:val="en-US"/>
        </w:rPr>
        <w:t>III</w:t>
      </w:r>
      <w:r w:rsidRPr="006917F4">
        <w:rPr>
          <w:b/>
          <w:sz w:val="28"/>
          <w:szCs w:val="28"/>
        </w:rPr>
        <w:t>. Административные процедуры</w:t>
      </w:r>
    </w:p>
    <w:p w:rsidR="006917F4" w:rsidRPr="006917F4" w:rsidRDefault="006917F4" w:rsidP="006917F4">
      <w:pPr>
        <w:jc w:val="center"/>
        <w:rPr>
          <w:rFonts w:eastAsia="Calibri"/>
          <w:b/>
          <w:bCs/>
          <w:color w:val="000000"/>
          <w:sz w:val="28"/>
          <w:szCs w:val="28"/>
        </w:rPr>
      </w:pPr>
    </w:p>
    <w:p w:rsidR="006917F4" w:rsidRPr="006917F4" w:rsidRDefault="006917F4" w:rsidP="006917F4">
      <w:pPr>
        <w:jc w:val="center"/>
        <w:rPr>
          <w:b/>
          <w:sz w:val="28"/>
          <w:szCs w:val="28"/>
        </w:rPr>
      </w:pPr>
      <w:r w:rsidRPr="006917F4">
        <w:rPr>
          <w:rFonts w:eastAsia="Calibri"/>
          <w:b/>
          <w:bCs/>
          <w:color w:val="000000"/>
          <w:sz w:val="28"/>
          <w:szCs w:val="28"/>
        </w:rPr>
        <w:t>3.1.</w:t>
      </w:r>
      <w:r w:rsidRPr="006917F4">
        <w:rPr>
          <w:rFonts w:eastAsia="Calibri"/>
          <w:b/>
          <w:color w:val="000000"/>
          <w:sz w:val="28"/>
          <w:szCs w:val="28"/>
        </w:rPr>
        <w:t xml:space="preserve"> </w:t>
      </w:r>
      <w:r w:rsidRPr="006917F4">
        <w:rPr>
          <w:b/>
          <w:sz w:val="28"/>
          <w:szCs w:val="28"/>
        </w:rPr>
        <w:t xml:space="preserve">Прием и регистрация заявления </w:t>
      </w:r>
    </w:p>
    <w:p w:rsidR="006917F4" w:rsidRPr="006917F4" w:rsidRDefault="006917F4" w:rsidP="006917F4">
      <w:pPr>
        <w:jc w:val="center"/>
        <w:rPr>
          <w:b/>
          <w:sz w:val="28"/>
          <w:szCs w:val="28"/>
        </w:rPr>
      </w:pPr>
      <w:r w:rsidRPr="006917F4">
        <w:rPr>
          <w:b/>
          <w:sz w:val="28"/>
          <w:szCs w:val="28"/>
        </w:rPr>
        <w:t>о предоставлении муниципальной услуги</w:t>
      </w:r>
    </w:p>
    <w:p w:rsidR="006917F4" w:rsidRPr="006917F4" w:rsidRDefault="006917F4" w:rsidP="006917F4">
      <w:pPr>
        <w:jc w:val="center"/>
        <w:rPr>
          <w:b/>
          <w:sz w:val="28"/>
          <w:szCs w:val="28"/>
        </w:rPr>
      </w:pPr>
    </w:p>
    <w:p w:rsidR="006917F4" w:rsidRPr="006917F4" w:rsidRDefault="006917F4" w:rsidP="006917F4">
      <w:pPr>
        <w:pStyle w:val="af2"/>
        <w:shd w:val="clear" w:color="auto" w:fill="FFFFFF"/>
        <w:tabs>
          <w:tab w:val="left" w:pos="540"/>
        </w:tabs>
        <w:spacing w:before="0" w:after="0"/>
        <w:jc w:val="both"/>
        <w:rPr>
          <w:sz w:val="28"/>
          <w:szCs w:val="28"/>
        </w:rPr>
      </w:pPr>
      <w:r w:rsidRPr="006917F4">
        <w:rPr>
          <w:color w:val="000000"/>
          <w:sz w:val="28"/>
          <w:szCs w:val="28"/>
        </w:rPr>
        <w:t xml:space="preserve">          38. </w:t>
      </w:r>
      <w:r w:rsidRPr="006917F4">
        <w:rPr>
          <w:sz w:val="28"/>
          <w:szCs w:val="28"/>
        </w:rPr>
        <w:t>Основанием для начала административной процедуры является поступ</w:t>
      </w:r>
      <w:r w:rsidR="006B0480">
        <w:rPr>
          <w:sz w:val="28"/>
          <w:szCs w:val="28"/>
        </w:rPr>
        <w:t>ление в Отдел запроса заявителя</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39. В целях регистрации запроса заявителя специалист Отделов, ответственный за прием документов, в срок, указанный в подпункте 1 пункта 16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28  административного регламента).</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 xml:space="preserve">40. </w:t>
      </w:r>
      <w:r w:rsidRPr="006917F4">
        <w:rPr>
          <w:color w:val="000000"/>
          <w:kern w:val="2"/>
          <w:sz w:val="28"/>
          <w:szCs w:val="28"/>
          <w:lang w:eastAsia="zh-CN"/>
        </w:rPr>
        <w:t>В случае наличия оснований для отказа в приеме документов (пункт 28 административного регламента) муниципальный служащий,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28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6917F4" w:rsidRPr="006917F4" w:rsidRDefault="006917F4" w:rsidP="006917F4">
      <w:pPr>
        <w:suppressAutoHyphens/>
        <w:autoSpaceDE w:val="0"/>
        <w:ind w:firstLine="720"/>
        <w:jc w:val="both"/>
        <w:rPr>
          <w:color w:val="000000"/>
          <w:sz w:val="28"/>
          <w:szCs w:val="28"/>
          <w:lang w:eastAsia="zh-CN"/>
        </w:rPr>
      </w:pPr>
      <w:r w:rsidRPr="006917F4">
        <w:rPr>
          <w:color w:val="000000"/>
          <w:sz w:val="28"/>
          <w:szCs w:val="28"/>
          <w:lang w:eastAsia="zh-CN"/>
        </w:rPr>
        <w:t>Уведомление об отказе в приеме документов подписывается руководителем Отделов и вручается заявителю лично (в случае его явки) либо направляется заявителю:</w:t>
      </w:r>
    </w:p>
    <w:p w:rsidR="006917F4" w:rsidRPr="006917F4" w:rsidRDefault="006917F4" w:rsidP="006917F4">
      <w:pPr>
        <w:suppressAutoHyphens/>
        <w:autoSpaceDE w:val="0"/>
        <w:ind w:firstLine="720"/>
        <w:jc w:val="both"/>
        <w:rPr>
          <w:color w:val="000000"/>
          <w:sz w:val="28"/>
          <w:szCs w:val="28"/>
          <w:lang w:eastAsia="zh-CN"/>
        </w:rPr>
      </w:pPr>
      <w:r w:rsidRPr="006917F4">
        <w:rPr>
          <w:color w:val="000000"/>
          <w:sz w:val="28"/>
          <w:szCs w:val="28"/>
          <w:lang w:eastAsia="zh-CN"/>
        </w:rPr>
        <w:t>почтовым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p>
    <w:p w:rsidR="006917F4" w:rsidRPr="006917F4" w:rsidRDefault="006917F4" w:rsidP="006917F4">
      <w:pPr>
        <w:suppressAutoHyphens/>
        <w:autoSpaceDE w:val="0"/>
        <w:ind w:firstLine="720"/>
        <w:jc w:val="both"/>
        <w:rPr>
          <w:color w:val="000000"/>
          <w:sz w:val="28"/>
          <w:szCs w:val="28"/>
          <w:lang w:eastAsia="zh-CN"/>
        </w:rPr>
      </w:pPr>
      <w:r w:rsidRPr="006917F4">
        <w:rPr>
          <w:color w:val="000000"/>
          <w:sz w:val="28"/>
          <w:szCs w:val="28"/>
          <w:lang w:eastAsia="zh-CN"/>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при наличии технической возможности;</w:t>
      </w:r>
    </w:p>
    <w:p w:rsidR="006917F4" w:rsidRPr="006917F4" w:rsidRDefault="006917F4" w:rsidP="006917F4">
      <w:pPr>
        <w:suppressAutoHyphens/>
        <w:autoSpaceDE w:val="0"/>
        <w:ind w:firstLine="720"/>
        <w:jc w:val="both"/>
        <w:rPr>
          <w:color w:val="000000"/>
          <w:sz w:val="28"/>
          <w:szCs w:val="28"/>
          <w:lang w:eastAsia="zh-CN"/>
        </w:rPr>
      </w:pPr>
      <w:r w:rsidRPr="006917F4">
        <w:rPr>
          <w:color w:val="000000"/>
          <w:sz w:val="28"/>
          <w:szCs w:val="28"/>
          <w:lang w:eastAsia="zh-CN"/>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6917F4" w:rsidRPr="006917F4" w:rsidRDefault="006917F4" w:rsidP="006917F4">
      <w:pPr>
        <w:suppressAutoHyphens/>
        <w:ind w:firstLine="560"/>
        <w:jc w:val="both"/>
        <w:rPr>
          <w:kern w:val="2"/>
          <w:sz w:val="28"/>
          <w:szCs w:val="28"/>
          <w:lang w:eastAsia="zh-CN"/>
        </w:rPr>
      </w:pPr>
      <w:r w:rsidRPr="006917F4">
        <w:rPr>
          <w:color w:val="000000"/>
          <w:kern w:val="2"/>
          <w:sz w:val="28"/>
          <w:szCs w:val="28"/>
          <w:lang w:eastAsia="zh-CN"/>
        </w:rPr>
        <w:lastRenderedPageBreak/>
        <w:t>любым из способов, предусмотренных абзацами вторым – пятым настоящего пункта, – если заявитель указал на такой способ в запросе.</w:t>
      </w:r>
    </w:p>
    <w:p w:rsidR="006917F4" w:rsidRPr="006917F4" w:rsidRDefault="006917F4" w:rsidP="006917F4">
      <w:pPr>
        <w:suppressAutoHyphens/>
        <w:ind w:firstLine="560"/>
        <w:jc w:val="both"/>
        <w:rPr>
          <w:kern w:val="2"/>
          <w:sz w:val="28"/>
          <w:szCs w:val="28"/>
          <w:lang w:eastAsia="zh-CN"/>
        </w:rPr>
      </w:pPr>
      <w:r w:rsidRPr="006917F4">
        <w:rPr>
          <w:color w:val="000000"/>
          <w:kern w:val="2"/>
          <w:sz w:val="28"/>
          <w:szCs w:val="28"/>
          <w:lang w:eastAsia="zh-CN"/>
        </w:rPr>
        <w:t>41.</w:t>
      </w:r>
      <w:r w:rsidRPr="006917F4">
        <w:rPr>
          <w:kern w:val="2"/>
          <w:sz w:val="28"/>
          <w:szCs w:val="28"/>
          <w:lang w:eastAsia="zh-CN"/>
        </w:rPr>
        <w:t xml:space="preserve"> </w:t>
      </w:r>
      <w:r w:rsidRPr="006917F4">
        <w:rPr>
          <w:color w:val="000000"/>
          <w:kern w:val="2"/>
          <w:sz w:val="28"/>
          <w:szCs w:val="28"/>
          <w:lang w:eastAsia="zh-CN"/>
        </w:rPr>
        <w:t>В случае отсутствия оснований для отказа в приеме документов (пункт 28 административного регламента) специалист Отделов,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 и направляет его</w:t>
      </w:r>
      <w:r w:rsidRPr="006917F4">
        <w:rPr>
          <w:sz w:val="28"/>
          <w:szCs w:val="28"/>
        </w:rPr>
        <w:t xml:space="preserve"> </w:t>
      </w:r>
      <w:r w:rsidRPr="006917F4">
        <w:rPr>
          <w:color w:val="000000"/>
          <w:kern w:val="2"/>
          <w:sz w:val="28"/>
          <w:szCs w:val="28"/>
          <w:lang w:eastAsia="zh-CN"/>
        </w:rPr>
        <w:t>специалисту Отделов, ответственному за рассмотрение вопроса о предоставлении муниципальной услуги.</w:t>
      </w:r>
    </w:p>
    <w:p w:rsidR="006917F4" w:rsidRPr="006917F4" w:rsidRDefault="006917F4" w:rsidP="006917F4">
      <w:pPr>
        <w:suppressAutoHyphens/>
        <w:autoSpaceDE w:val="0"/>
        <w:ind w:firstLine="720"/>
        <w:jc w:val="both"/>
        <w:rPr>
          <w:color w:val="000000"/>
          <w:sz w:val="28"/>
          <w:szCs w:val="28"/>
          <w:lang w:eastAsia="zh-CN"/>
        </w:rPr>
      </w:pPr>
      <w:r w:rsidRPr="006917F4">
        <w:rPr>
          <w:color w:val="000000"/>
          <w:sz w:val="28"/>
          <w:szCs w:val="28"/>
          <w:lang w:eastAsia="zh-CN"/>
        </w:rPr>
        <w:t>В случае отсутствия оснований для отказа в приеме документов (пункт 28 административного регламента) муниципальный служащий, ответственный за прием документов:</w:t>
      </w:r>
    </w:p>
    <w:p w:rsidR="006917F4" w:rsidRPr="006917F4" w:rsidRDefault="006917F4" w:rsidP="006917F4">
      <w:pPr>
        <w:suppressAutoHyphens/>
        <w:autoSpaceDE w:val="0"/>
        <w:ind w:firstLine="720"/>
        <w:jc w:val="both"/>
        <w:rPr>
          <w:color w:val="000000"/>
          <w:sz w:val="28"/>
          <w:szCs w:val="28"/>
          <w:lang w:eastAsia="zh-CN"/>
        </w:rPr>
      </w:pPr>
      <w:proofErr w:type="gramStart"/>
      <w:r w:rsidRPr="006917F4">
        <w:rPr>
          <w:color w:val="000000"/>
          <w:sz w:val="28"/>
          <w:szCs w:val="28"/>
          <w:lang w:eastAsia="zh-CN"/>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 при наличии технической возможности;</w:t>
      </w:r>
      <w:proofErr w:type="gramEnd"/>
    </w:p>
    <w:p w:rsidR="006917F4" w:rsidRPr="006917F4" w:rsidRDefault="006917F4" w:rsidP="006917F4">
      <w:pPr>
        <w:suppressAutoHyphens/>
        <w:ind w:firstLine="708"/>
        <w:jc w:val="both"/>
        <w:rPr>
          <w:kern w:val="2"/>
          <w:sz w:val="28"/>
          <w:szCs w:val="28"/>
          <w:lang w:eastAsia="zh-CN"/>
        </w:rPr>
      </w:pPr>
      <w:r w:rsidRPr="006917F4">
        <w:rPr>
          <w:color w:val="000000"/>
          <w:kern w:val="2"/>
          <w:sz w:val="28"/>
          <w:szCs w:val="28"/>
          <w:lang w:eastAsia="zh-CN"/>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 при наличии технической возможности.</w:t>
      </w:r>
    </w:p>
    <w:p w:rsidR="006917F4" w:rsidRPr="006917F4" w:rsidRDefault="006917F4" w:rsidP="006917F4">
      <w:pPr>
        <w:jc w:val="center"/>
        <w:rPr>
          <w:b/>
          <w:sz w:val="28"/>
          <w:szCs w:val="28"/>
        </w:rPr>
      </w:pPr>
    </w:p>
    <w:p w:rsidR="006917F4" w:rsidRPr="006917F4" w:rsidRDefault="006917F4" w:rsidP="006917F4">
      <w:pPr>
        <w:autoSpaceDE w:val="0"/>
        <w:autoSpaceDN w:val="0"/>
        <w:adjustRightInd w:val="0"/>
        <w:ind w:firstLine="720"/>
        <w:jc w:val="both"/>
        <w:outlineLvl w:val="2"/>
        <w:rPr>
          <w:sz w:val="28"/>
          <w:szCs w:val="28"/>
        </w:rPr>
      </w:pPr>
    </w:p>
    <w:p w:rsidR="006917F4" w:rsidRPr="006917F4" w:rsidRDefault="006917F4" w:rsidP="006917F4">
      <w:pPr>
        <w:autoSpaceDE w:val="0"/>
        <w:autoSpaceDN w:val="0"/>
        <w:adjustRightInd w:val="0"/>
        <w:jc w:val="center"/>
        <w:outlineLvl w:val="2"/>
        <w:rPr>
          <w:b/>
          <w:bCs/>
          <w:sz w:val="28"/>
          <w:szCs w:val="28"/>
        </w:rPr>
      </w:pPr>
      <w:r w:rsidRPr="006917F4">
        <w:rPr>
          <w:b/>
          <w:bCs/>
          <w:sz w:val="28"/>
          <w:szCs w:val="28"/>
        </w:rPr>
        <w:t>3.2. Рассмотрение вопроса о присвоении, изменении или аннулировании адреса объекта адресации</w:t>
      </w:r>
    </w:p>
    <w:p w:rsidR="006917F4" w:rsidRPr="006917F4" w:rsidRDefault="006917F4" w:rsidP="006917F4">
      <w:pPr>
        <w:autoSpaceDE w:val="0"/>
        <w:autoSpaceDN w:val="0"/>
        <w:adjustRightInd w:val="0"/>
        <w:jc w:val="center"/>
        <w:outlineLvl w:val="2"/>
        <w:rPr>
          <w:b/>
          <w:sz w:val="28"/>
          <w:szCs w:val="28"/>
          <w:highlight w:val="yellow"/>
        </w:rPr>
      </w:pPr>
    </w:p>
    <w:p w:rsidR="006917F4" w:rsidRPr="006917F4" w:rsidRDefault="006917F4" w:rsidP="006917F4">
      <w:pPr>
        <w:autoSpaceDE w:val="0"/>
        <w:autoSpaceDN w:val="0"/>
        <w:adjustRightInd w:val="0"/>
        <w:ind w:firstLine="720"/>
        <w:jc w:val="both"/>
        <w:outlineLvl w:val="2"/>
        <w:rPr>
          <w:sz w:val="28"/>
          <w:szCs w:val="28"/>
        </w:rPr>
      </w:pPr>
      <w:r w:rsidRPr="006917F4">
        <w:rPr>
          <w:sz w:val="28"/>
          <w:szCs w:val="28"/>
        </w:rPr>
        <w:t>42.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6917F4" w:rsidRPr="006917F4" w:rsidRDefault="006917F4" w:rsidP="006917F4">
      <w:pPr>
        <w:ind w:firstLine="709"/>
        <w:jc w:val="both"/>
        <w:rPr>
          <w:sz w:val="28"/>
          <w:szCs w:val="28"/>
        </w:rPr>
      </w:pPr>
      <w:r w:rsidRPr="006917F4">
        <w:rPr>
          <w:sz w:val="28"/>
          <w:szCs w:val="28"/>
        </w:rPr>
        <w:t xml:space="preserve">43.Специалисты Отделов, ответственные за рассмотрение вопроса о предоставлении муниципальной услуги, в </w:t>
      </w:r>
      <w:proofErr w:type="gramStart"/>
      <w:r w:rsidRPr="006917F4">
        <w:rPr>
          <w:sz w:val="28"/>
          <w:szCs w:val="28"/>
        </w:rPr>
        <w:t>срок, предусмотренный подпунктом 3 пункта 16 административного регламента проверяет</w:t>
      </w:r>
      <w:proofErr w:type="gramEnd"/>
      <w:r w:rsidRPr="006917F4">
        <w:rPr>
          <w:sz w:val="28"/>
          <w:szCs w:val="28"/>
        </w:rPr>
        <w:t xml:space="preserve"> наличие или отсутствие оснований для отказа в предоставлении муниципальной услуги.</w:t>
      </w:r>
    </w:p>
    <w:p w:rsidR="006917F4" w:rsidRPr="006917F4" w:rsidRDefault="006917F4" w:rsidP="006917F4">
      <w:pPr>
        <w:ind w:firstLine="709"/>
        <w:jc w:val="both"/>
        <w:rPr>
          <w:sz w:val="28"/>
          <w:szCs w:val="28"/>
        </w:rPr>
      </w:pPr>
      <w:r w:rsidRPr="006917F4">
        <w:rPr>
          <w:sz w:val="28"/>
          <w:szCs w:val="28"/>
        </w:rPr>
        <w:t>44. В случае непредставления заявителем документов, которые заявитель вправе представить по собственной инициативе (пункт 21 административного регламента), специалист Отдела, ответственный за рассмотрение вопроса о предоставлении муниципальной услуги, направляет межведомственные информационные запросы.</w:t>
      </w:r>
    </w:p>
    <w:p w:rsidR="006917F4" w:rsidRPr="006917F4" w:rsidRDefault="006917F4" w:rsidP="006917F4">
      <w:pPr>
        <w:ind w:firstLine="709"/>
        <w:jc w:val="both"/>
        <w:rPr>
          <w:sz w:val="28"/>
          <w:szCs w:val="28"/>
        </w:rPr>
      </w:pPr>
      <w:r w:rsidRPr="006917F4">
        <w:rPr>
          <w:sz w:val="28"/>
          <w:szCs w:val="28"/>
        </w:rPr>
        <w:t>Межведомственные информационные запросы направляются через единую систему межведомственного электронного взаимодействия, Архангельскую региональную систему межведомственного электронного взаимодействия или иным способом.</w:t>
      </w:r>
    </w:p>
    <w:p w:rsidR="006917F4" w:rsidRPr="006917F4" w:rsidRDefault="006917F4" w:rsidP="006917F4">
      <w:pPr>
        <w:ind w:firstLine="709"/>
        <w:jc w:val="both"/>
        <w:rPr>
          <w:sz w:val="28"/>
          <w:szCs w:val="28"/>
        </w:rPr>
      </w:pPr>
      <w:r w:rsidRPr="006917F4">
        <w:rPr>
          <w:sz w:val="28"/>
          <w:szCs w:val="28"/>
        </w:rPr>
        <w:lastRenderedPageBreak/>
        <w:t>45. В случае наличия оснований для отказа в предоставлении муниципальной услуги, предусмотренных пунктом 31 административного регламента, специалист Отдела,  ответственный за рассмотрение вопроса о предоставлении муниципальной услуги, подготавливает уведомление об отказе в предоставлении муниципальной услуги.</w:t>
      </w:r>
    </w:p>
    <w:p w:rsidR="006917F4" w:rsidRPr="006917F4" w:rsidRDefault="006917F4" w:rsidP="006917F4">
      <w:pPr>
        <w:ind w:firstLine="709"/>
        <w:jc w:val="both"/>
        <w:rPr>
          <w:sz w:val="28"/>
          <w:szCs w:val="28"/>
        </w:rPr>
      </w:pPr>
      <w:r w:rsidRPr="006917F4">
        <w:rPr>
          <w:sz w:val="28"/>
          <w:szCs w:val="28"/>
        </w:rPr>
        <w:t>В уведомлении об отказе в предоставлении муниципальной услуги указывается конкретное основание для отказа и разъясняется, в чем оно состоит.</w:t>
      </w:r>
    </w:p>
    <w:p w:rsidR="006917F4" w:rsidRPr="006917F4" w:rsidRDefault="006917F4" w:rsidP="006917F4">
      <w:pPr>
        <w:ind w:firstLine="709"/>
        <w:jc w:val="both"/>
        <w:rPr>
          <w:sz w:val="28"/>
          <w:szCs w:val="28"/>
        </w:rPr>
      </w:pPr>
      <w:r w:rsidRPr="006917F4">
        <w:rPr>
          <w:sz w:val="28"/>
          <w:szCs w:val="28"/>
        </w:rPr>
        <w:t>46. В случае отсутствия оснований для отказа в предоставлении муниципальной услуги, предусмотренных пунктом 26 административного регламента, специалист Отдела, ответственный за рассмотрение вопроса о предоставлении муниципальной услуги подготавливает проект постановления местной администрации о присвоении, изменении объекту адресации адреса или аннулировании его адреса.</w:t>
      </w:r>
    </w:p>
    <w:p w:rsidR="006917F4" w:rsidRPr="006917F4" w:rsidRDefault="006917F4" w:rsidP="006917F4">
      <w:pPr>
        <w:ind w:firstLine="709"/>
        <w:jc w:val="both"/>
        <w:rPr>
          <w:sz w:val="28"/>
          <w:szCs w:val="28"/>
        </w:rPr>
      </w:pPr>
      <w:r w:rsidRPr="006917F4">
        <w:rPr>
          <w:sz w:val="28"/>
          <w:szCs w:val="28"/>
        </w:rPr>
        <w:t>47. Постановление местной администрации о присвоении, изменении объекту адресации адреса или аннулировании его адреса либо решение об отказе в присвоении, изменении объекту адресации адреса или аннулировании его адреса подписывается руководителем и передается специалисту Отдела, ответственному за прием документов, в срок, предусмотренный подпунктом 4 пункта 16 административного регламента.</w:t>
      </w:r>
    </w:p>
    <w:p w:rsidR="006917F4" w:rsidRPr="006917F4" w:rsidRDefault="006917F4" w:rsidP="006917F4">
      <w:pPr>
        <w:ind w:firstLine="709"/>
        <w:jc w:val="both"/>
        <w:rPr>
          <w:sz w:val="28"/>
          <w:szCs w:val="28"/>
        </w:rPr>
      </w:pPr>
      <w:r w:rsidRPr="006917F4">
        <w:rPr>
          <w:sz w:val="28"/>
          <w:szCs w:val="28"/>
        </w:rPr>
        <w:t>48. В случае подписания постановления местной администрации о присвоении объекту адресации адреса или аннулировании его адреса ответственный исполнитель Отдела в течение трех рабочих дней со дня подписания указанного постановления вносит его в государственный адресный реестр.</w:t>
      </w:r>
    </w:p>
    <w:p w:rsidR="006917F4" w:rsidRPr="006917F4" w:rsidRDefault="006917F4" w:rsidP="006917F4">
      <w:pPr>
        <w:autoSpaceDE w:val="0"/>
        <w:autoSpaceDN w:val="0"/>
        <w:adjustRightInd w:val="0"/>
        <w:jc w:val="center"/>
        <w:outlineLvl w:val="2"/>
        <w:rPr>
          <w:b/>
          <w:sz w:val="28"/>
          <w:szCs w:val="28"/>
        </w:rPr>
      </w:pPr>
    </w:p>
    <w:p w:rsidR="006917F4" w:rsidRPr="006917F4" w:rsidRDefault="006917F4" w:rsidP="006917F4">
      <w:pPr>
        <w:autoSpaceDE w:val="0"/>
        <w:autoSpaceDN w:val="0"/>
        <w:adjustRightInd w:val="0"/>
        <w:jc w:val="center"/>
        <w:outlineLvl w:val="2"/>
        <w:rPr>
          <w:b/>
          <w:sz w:val="28"/>
          <w:szCs w:val="28"/>
        </w:rPr>
      </w:pPr>
      <w:r w:rsidRPr="006917F4">
        <w:rPr>
          <w:b/>
          <w:sz w:val="28"/>
          <w:szCs w:val="28"/>
        </w:rPr>
        <w:t>3.3. Выдача заявителю результата предоставления</w:t>
      </w:r>
    </w:p>
    <w:p w:rsidR="006917F4" w:rsidRPr="006917F4" w:rsidRDefault="006917F4" w:rsidP="006917F4">
      <w:pPr>
        <w:autoSpaceDE w:val="0"/>
        <w:autoSpaceDN w:val="0"/>
        <w:adjustRightInd w:val="0"/>
        <w:jc w:val="center"/>
        <w:outlineLvl w:val="2"/>
        <w:rPr>
          <w:b/>
          <w:sz w:val="28"/>
          <w:szCs w:val="28"/>
        </w:rPr>
      </w:pPr>
      <w:r w:rsidRPr="006917F4">
        <w:rPr>
          <w:b/>
          <w:sz w:val="28"/>
          <w:szCs w:val="28"/>
        </w:rPr>
        <w:t>муниципальной услуги</w:t>
      </w:r>
    </w:p>
    <w:p w:rsidR="006917F4" w:rsidRPr="006917F4" w:rsidRDefault="006917F4" w:rsidP="006917F4">
      <w:pPr>
        <w:autoSpaceDE w:val="0"/>
        <w:autoSpaceDN w:val="0"/>
        <w:adjustRightInd w:val="0"/>
        <w:jc w:val="center"/>
        <w:outlineLvl w:val="2"/>
        <w:rPr>
          <w:b/>
          <w:sz w:val="28"/>
          <w:szCs w:val="28"/>
        </w:rPr>
      </w:pP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49. Основанием для начала выполнения административной процедуры является подготовка и подписание документов, предусмотренных пунктом 47 административного регламента (далее – результат предоставления муниципальной услуги).</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50. Специалист Отдела,  ответственный за прием документов, в срок, предусмотренный подпунктом 4 пункта 16 административного регламента, вручает результат предоставления муниципальной услуги заявителю или его представителю лично (в случае его явки) либо направляет заявителю:</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почтовым отправлением – если заявитель обратился за получением муниципальной услуги лично в местную администрацию или посредством почтового отправления;</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 xml:space="preserve">через Архангельский региональный портал государственных и муниципальных услуг (функций), Единый портал государственных и муниципальных услуг (функций) или портал адресной системы – если заявитель обратился за получением муниципальной услуги через Архангельский региональный портал государственных и муниципальных </w:t>
      </w:r>
      <w:r w:rsidRPr="006917F4">
        <w:rPr>
          <w:kern w:val="2"/>
          <w:sz w:val="28"/>
          <w:szCs w:val="28"/>
          <w:lang w:eastAsia="zh-CN"/>
        </w:rPr>
        <w:lastRenderedPageBreak/>
        <w:t>услуг (функций), Единый портал государственных и муниципальных услуг (функций) или портал адресной системы;</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через МФЦ – если заявитель обратился за получением муниципальной услуги через МФЦ;</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любым из способов, предусмотренных абзацами первым – четвертым настоящего пункта, если заявитель указал на такой способ в запросе.</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51. В случае выявления заявителем в полученных документах опечаток и (или) ошибок заявитель представляет в местную администрацию одним из способов, предусмотренных пунктом 26 административного регламента, заявление в свободной форме об исправлении таких опечаток и (или) ошибок.</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Ответственный исполнитель в срок, не превышающий двух рабочих дней со дня поступления соответствующего заявления, проводит проверку указанных в заявлении сведений.</w:t>
      </w:r>
    </w:p>
    <w:p w:rsidR="006917F4" w:rsidRPr="006917F4" w:rsidRDefault="006917F4" w:rsidP="006917F4">
      <w:pPr>
        <w:suppressAutoHyphens/>
        <w:ind w:firstLine="560"/>
        <w:jc w:val="both"/>
        <w:rPr>
          <w:kern w:val="2"/>
          <w:sz w:val="28"/>
          <w:szCs w:val="28"/>
          <w:lang w:eastAsia="zh-CN"/>
        </w:rPr>
      </w:pPr>
      <w:r w:rsidRPr="006917F4">
        <w:rPr>
          <w:kern w:val="2"/>
          <w:sz w:val="28"/>
          <w:szCs w:val="28"/>
          <w:lang w:eastAsia="zh-CN"/>
        </w:rPr>
        <w:t>В случае выявления допущенных опечаток и (или) ошибок в выданных документах ответственный исполнитель осуществляет их замену в срок, не превышающий пяти рабочих дней со дня поступления соответствующего заявления.</w:t>
      </w:r>
    </w:p>
    <w:p w:rsidR="006917F4" w:rsidRPr="006917F4" w:rsidRDefault="006917F4" w:rsidP="006917F4">
      <w:pPr>
        <w:autoSpaceDE w:val="0"/>
        <w:autoSpaceDN w:val="0"/>
        <w:adjustRightInd w:val="0"/>
        <w:ind w:firstLine="720"/>
        <w:jc w:val="both"/>
        <w:outlineLvl w:val="2"/>
        <w:rPr>
          <w:sz w:val="28"/>
          <w:szCs w:val="28"/>
        </w:rPr>
      </w:pPr>
    </w:p>
    <w:p w:rsidR="006917F4" w:rsidRPr="006917F4" w:rsidRDefault="006917F4" w:rsidP="006917F4">
      <w:pPr>
        <w:ind w:firstLine="708"/>
        <w:jc w:val="center"/>
        <w:rPr>
          <w:b/>
          <w:sz w:val="28"/>
          <w:szCs w:val="28"/>
        </w:rPr>
      </w:pPr>
      <w:r w:rsidRPr="006917F4">
        <w:rPr>
          <w:b/>
          <w:sz w:val="28"/>
          <w:szCs w:val="28"/>
          <w:lang w:val="en-US"/>
        </w:rPr>
        <w:t>IV</w:t>
      </w:r>
      <w:r w:rsidRPr="006917F4">
        <w:rPr>
          <w:b/>
          <w:sz w:val="28"/>
          <w:szCs w:val="28"/>
        </w:rPr>
        <w:t>. Контроль за исполнением административного регламента</w:t>
      </w:r>
    </w:p>
    <w:p w:rsidR="006917F4" w:rsidRPr="006917F4" w:rsidRDefault="006917F4" w:rsidP="006917F4">
      <w:pPr>
        <w:ind w:firstLine="708"/>
        <w:jc w:val="center"/>
        <w:rPr>
          <w:b/>
          <w:sz w:val="28"/>
          <w:szCs w:val="28"/>
        </w:rPr>
      </w:pPr>
    </w:p>
    <w:p w:rsidR="006917F4" w:rsidRPr="006917F4" w:rsidRDefault="006917F4" w:rsidP="006917F4">
      <w:pPr>
        <w:ind w:firstLine="709"/>
        <w:jc w:val="center"/>
        <w:rPr>
          <w:b/>
          <w:sz w:val="28"/>
          <w:szCs w:val="28"/>
        </w:rPr>
      </w:pPr>
    </w:p>
    <w:p w:rsidR="006917F4" w:rsidRPr="006917F4" w:rsidRDefault="006917F4" w:rsidP="006917F4">
      <w:pPr>
        <w:shd w:val="clear" w:color="auto" w:fill="FFFFFF"/>
        <w:ind w:firstLine="709"/>
        <w:jc w:val="both"/>
        <w:rPr>
          <w:sz w:val="28"/>
          <w:szCs w:val="28"/>
        </w:rPr>
      </w:pPr>
      <w:r w:rsidRPr="006917F4">
        <w:rPr>
          <w:sz w:val="28"/>
          <w:szCs w:val="28"/>
        </w:rPr>
        <w:t xml:space="preserve">52. </w:t>
      </w:r>
      <w:proofErr w:type="gramStart"/>
      <w:r w:rsidRPr="006917F4">
        <w:rPr>
          <w:sz w:val="28"/>
          <w:szCs w:val="28"/>
        </w:rPr>
        <w:t>Контроль за</w:t>
      </w:r>
      <w:proofErr w:type="gramEnd"/>
      <w:r w:rsidRPr="006917F4">
        <w:rPr>
          <w:sz w:val="28"/>
          <w:szCs w:val="28"/>
        </w:rPr>
        <w:t xml:space="preserve"> исполнением настоящего административного регламента осуществляется первым заместителем главы местной администрации, в следующих формах:</w:t>
      </w:r>
    </w:p>
    <w:p w:rsidR="006917F4" w:rsidRPr="006917F4" w:rsidRDefault="006917F4" w:rsidP="006917F4">
      <w:pPr>
        <w:shd w:val="clear" w:color="auto" w:fill="FFFFFF"/>
        <w:ind w:firstLine="709"/>
        <w:jc w:val="both"/>
        <w:rPr>
          <w:sz w:val="28"/>
          <w:szCs w:val="28"/>
        </w:rPr>
      </w:pPr>
      <w:r w:rsidRPr="006917F4">
        <w:rPr>
          <w:sz w:val="28"/>
          <w:szCs w:val="28"/>
        </w:rPr>
        <w:t xml:space="preserve">текущий </w:t>
      </w:r>
      <w:proofErr w:type="gramStart"/>
      <w:r w:rsidRPr="006917F4">
        <w:rPr>
          <w:sz w:val="28"/>
          <w:szCs w:val="28"/>
        </w:rPr>
        <w:t>контроль за</w:t>
      </w:r>
      <w:proofErr w:type="gramEnd"/>
      <w:r w:rsidRPr="006917F4">
        <w:rPr>
          <w:sz w:val="28"/>
          <w:szCs w:val="28"/>
        </w:rPr>
        <w:t xml:space="preserve"> выполнением муниципальными служащими и специалистами Отделов административных действий при предоставлении муниципальной услуги;</w:t>
      </w:r>
    </w:p>
    <w:p w:rsidR="006917F4" w:rsidRPr="006917F4" w:rsidRDefault="006917F4" w:rsidP="006917F4">
      <w:pPr>
        <w:shd w:val="clear" w:color="auto" w:fill="FFFFFF"/>
        <w:ind w:firstLine="709"/>
        <w:jc w:val="both"/>
        <w:rPr>
          <w:sz w:val="28"/>
          <w:szCs w:val="28"/>
        </w:rPr>
      </w:pPr>
      <w:r w:rsidRPr="006917F4">
        <w:rPr>
          <w:sz w:val="28"/>
          <w:szCs w:val="28"/>
        </w:rPr>
        <w:t>проверки полноты и качества предоставления муниципальной услуги;</w:t>
      </w:r>
    </w:p>
    <w:p w:rsidR="006917F4" w:rsidRPr="006917F4" w:rsidRDefault="006917F4" w:rsidP="006917F4">
      <w:pPr>
        <w:shd w:val="clear" w:color="auto" w:fill="FFFFFF"/>
        <w:ind w:firstLine="709"/>
        <w:jc w:val="both"/>
        <w:rPr>
          <w:sz w:val="28"/>
          <w:szCs w:val="28"/>
        </w:rPr>
      </w:pPr>
      <w:r w:rsidRPr="006917F4">
        <w:rPr>
          <w:sz w:val="28"/>
          <w:szCs w:val="28"/>
        </w:rPr>
        <w:t>рассмотрение жалоб на решения, действия (бездействие) должностных лиц, муниципальных служащих и специалистов Отделов, выполняющих административные действия при предоставлении муниципальной услуги.</w:t>
      </w:r>
    </w:p>
    <w:p w:rsidR="006917F4" w:rsidRPr="006917F4" w:rsidRDefault="006917F4" w:rsidP="006917F4">
      <w:pPr>
        <w:shd w:val="clear" w:color="auto" w:fill="FFFFFF"/>
        <w:ind w:firstLine="709"/>
        <w:jc w:val="both"/>
        <w:rPr>
          <w:sz w:val="28"/>
          <w:szCs w:val="28"/>
        </w:rPr>
      </w:pPr>
      <w:r w:rsidRPr="006917F4">
        <w:rPr>
          <w:sz w:val="28"/>
          <w:szCs w:val="28"/>
        </w:rPr>
        <w:t>53. Обязанности муниципальных служащих и специалистов Отделов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6917F4" w:rsidRPr="006917F4" w:rsidRDefault="006917F4" w:rsidP="006917F4">
      <w:pPr>
        <w:shd w:val="clear" w:color="auto" w:fill="FFFFFF"/>
        <w:ind w:firstLine="709"/>
        <w:jc w:val="both"/>
        <w:rPr>
          <w:sz w:val="28"/>
          <w:szCs w:val="28"/>
        </w:rPr>
      </w:pPr>
      <w:r w:rsidRPr="006917F4">
        <w:rPr>
          <w:sz w:val="28"/>
          <w:szCs w:val="28"/>
        </w:rPr>
        <w:t xml:space="preserve">54. Заявители в случае </w:t>
      </w:r>
      <w:proofErr w:type="gramStart"/>
      <w:r w:rsidRPr="006917F4">
        <w:rPr>
          <w:sz w:val="28"/>
          <w:szCs w:val="28"/>
        </w:rPr>
        <w:t>выявления фактов нарушения порядка предоставления муниципальной услуги</w:t>
      </w:r>
      <w:proofErr w:type="gramEnd"/>
      <w:r w:rsidRPr="006917F4">
        <w:rPr>
          <w:sz w:val="28"/>
          <w:szCs w:val="28"/>
        </w:rPr>
        <w:t xml:space="preserve"> или ненадлежащего исполнения настоящего административного регламента, вправе обратиться с жалобой в Администрацию.</w:t>
      </w:r>
    </w:p>
    <w:p w:rsidR="006917F4" w:rsidRPr="006917F4" w:rsidRDefault="006917F4" w:rsidP="006917F4">
      <w:pPr>
        <w:shd w:val="clear" w:color="auto" w:fill="FFFFFF"/>
        <w:ind w:firstLine="709"/>
        <w:jc w:val="both"/>
        <w:rPr>
          <w:sz w:val="28"/>
          <w:szCs w:val="28"/>
        </w:rPr>
      </w:pPr>
      <w:r w:rsidRPr="006917F4">
        <w:rPr>
          <w:sz w:val="28"/>
          <w:szCs w:val="28"/>
        </w:rPr>
        <w:t>55. Решения Администрации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6917F4" w:rsidRPr="006917F4" w:rsidRDefault="006917F4" w:rsidP="006917F4">
      <w:pPr>
        <w:ind w:firstLine="709"/>
        <w:jc w:val="both"/>
        <w:outlineLvl w:val="1"/>
        <w:rPr>
          <w:sz w:val="28"/>
          <w:szCs w:val="28"/>
        </w:rPr>
      </w:pPr>
    </w:p>
    <w:p w:rsidR="006917F4" w:rsidRPr="006917F4" w:rsidRDefault="006917F4" w:rsidP="006917F4">
      <w:pPr>
        <w:jc w:val="center"/>
        <w:outlineLvl w:val="1"/>
        <w:rPr>
          <w:b/>
          <w:bCs/>
          <w:sz w:val="28"/>
          <w:szCs w:val="28"/>
        </w:rPr>
      </w:pPr>
      <w:r w:rsidRPr="006917F4">
        <w:rPr>
          <w:b/>
          <w:bCs/>
          <w:sz w:val="28"/>
          <w:szCs w:val="28"/>
          <w:lang w:val="en-US"/>
        </w:rPr>
        <w:lastRenderedPageBreak/>
        <w:t>V</w:t>
      </w:r>
      <w:r w:rsidRPr="006917F4">
        <w:rPr>
          <w:b/>
          <w:bCs/>
          <w:sz w:val="28"/>
          <w:szCs w:val="28"/>
        </w:rPr>
        <w:t xml:space="preserve">. Досудебный (внесудебный) порядок обжалования решений </w:t>
      </w:r>
    </w:p>
    <w:p w:rsidR="006917F4" w:rsidRPr="006917F4" w:rsidRDefault="006917F4" w:rsidP="006917F4">
      <w:pPr>
        <w:jc w:val="center"/>
        <w:outlineLvl w:val="1"/>
        <w:rPr>
          <w:b/>
          <w:bCs/>
          <w:sz w:val="28"/>
          <w:szCs w:val="28"/>
        </w:rPr>
      </w:pPr>
      <w:r w:rsidRPr="006917F4">
        <w:rPr>
          <w:b/>
          <w:bCs/>
          <w:sz w:val="28"/>
          <w:szCs w:val="28"/>
        </w:rPr>
        <w:t>и действий (бездействия) Отделов, его должностных лиц либо муниципальных служащих,</w:t>
      </w:r>
      <w:r w:rsidRPr="006917F4">
        <w:rPr>
          <w:sz w:val="28"/>
          <w:szCs w:val="28"/>
        </w:rPr>
        <w:t xml:space="preserve"> </w:t>
      </w:r>
      <w:r w:rsidRPr="006917F4">
        <w:rPr>
          <w:b/>
          <w:bCs/>
          <w:sz w:val="28"/>
          <w:szCs w:val="28"/>
        </w:rPr>
        <w:t>а также на решения и действия (бездействие) многофункционального центра предоставления государственных и муниципальных услуг, его работников</w:t>
      </w:r>
    </w:p>
    <w:p w:rsidR="006917F4" w:rsidRPr="006917F4" w:rsidRDefault="006917F4" w:rsidP="006917F4">
      <w:pPr>
        <w:jc w:val="center"/>
        <w:outlineLvl w:val="1"/>
        <w:rPr>
          <w:b/>
          <w:bCs/>
          <w:sz w:val="28"/>
          <w:szCs w:val="28"/>
        </w:rPr>
      </w:pPr>
    </w:p>
    <w:p w:rsidR="006917F4" w:rsidRPr="006917F4" w:rsidRDefault="006917F4" w:rsidP="006917F4">
      <w:pPr>
        <w:ind w:firstLine="720"/>
        <w:jc w:val="both"/>
        <w:outlineLvl w:val="1"/>
        <w:rPr>
          <w:sz w:val="28"/>
          <w:szCs w:val="28"/>
        </w:rPr>
      </w:pPr>
      <w:r w:rsidRPr="006917F4">
        <w:rPr>
          <w:sz w:val="28"/>
          <w:szCs w:val="28"/>
        </w:rPr>
        <w:t xml:space="preserve">56. </w:t>
      </w:r>
      <w:proofErr w:type="gramStart"/>
      <w:r w:rsidRPr="006917F4">
        <w:rPr>
          <w:sz w:val="28"/>
          <w:szCs w:val="28"/>
        </w:rPr>
        <w:t xml:space="preserve">Заявитель вправе в досудебном (внесудебном) порядке обратиться </w:t>
      </w:r>
      <w:r w:rsidRPr="006917F4">
        <w:rPr>
          <w:sz w:val="28"/>
          <w:szCs w:val="28"/>
        </w:rPr>
        <w:br/>
        <w:t xml:space="preserve">с жалобой на решения и (или) действия (бездействие) Отделов, </w:t>
      </w:r>
      <w:r w:rsidRPr="006917F4">
        <w:rPr>
          <w:sz w:val="28"/>
          <w:szCs w:val="28"/>
        </w:rPr>
        <w:br/>
        <w:t>его должностных лиц, муниципальных служащих, а также на решения и действия (бездействие) МФЦ, его работников (далее – жалоба).</w:t>
      </w:r>
      <w:proofErr w:type="gramEnd"/>
    </w:p>
    <w:p w:rsidR="006917F4" w:rsidRPr="006917F4" w:rsidRDefault="006917F4" w:rsidP="006917F4">
      <w:pPr>
        <w:pStyle w:val="Default"/>
        <w:ind w:firstLine="709"/>
        <w:jc w:val="both"/>
        <w:rPr>
          <w:color w:val="auto"/>
          <w:sz w:val="28"/>
          <w:szCs w:val="28"/>
        </w:rPr>
      </w:pPr>
      <w:r w:rsidRPr="006917F4">
        <w:rPr>
          <w:color w:val="auto"/>
          <w:sz w:val="28"/>
          <w:szCs w:val="28"/>
        </w:rPr>
        <w:t>57.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 должно быть 10 позиций (статья 11.1 210-ФЗ)</w:t>
      </w:r>
    </w:p>
    <w:p w:rsidR="006917F4" w:rsidRPr="006917F4" w:rsidRDefault="006917F4" w:rsidP="006917F4">
      <w:pPr>
        <w:pStyle w:val="Default"/>
        <w:ind w:firstLine="709"/>
        <w:jc w:val="both"/>
        <w:rPr>
          <w:color w:val="auto"/>
          <w:sz w:val="28"/>
          <w:szCs w:val="28"/>
        </w:rPr>
      </w:pPr>
      <w:r w:rsidRPr="006917F4">
        <w:rPr>
          <w:color w:val="auto"/>
          <w:sz w:val="28"/>
          <w:szCs w:val="28"/>
        </w:rPr>
        <w:t>нарушение срока регистрации запроса заявителя о предоставлении муниципальной услуги;</w:t>
      </w:r>
    </w:p>
    <w:p w:rsidR="006917F4" w:rsidRPr="006917F4" w:rsidRDefault="006917F4" w:rsidP="006917F4">
      <w:pPr>
        <w:pStyle w:val="Default"/>
        <w:ind w:firstLine="709"/>
        <w:jc w:val="both"/>
        <w:rPr>
          <w:color w:val="auto"/>
          <w:sz w:val="28"/>
          <w:szCs w:val="28"/>
        </w:rPr>
      </w:pPr>
      <w:r w:rsidRPr="006917F4">
        <w:rPr>
          <w:color w:val="auto"/>
          <w:sz w:val="28"/>
          <w:szCs w:val="28"/>
        </w:rPr>
        <w:t>нарушение срока предоставления муниципальной услуги;</w:t>
      </w:r>
    </w:p>
    <w:p w:rsidR="006917F4" w:rsidRPr="006917F4" w:rsidRDefault="006917F4" w:rsidP="006917F4">
      <w:pPr>
        <w:pStyle w:val="Default"/>
        <w:ind w:firstLine="709"/>
        <w:jc w:val="both"/>
        <w:rPr>
          <w:color w:val="auto"/>
          <w:sz w:val="28"/>
          <w:szCs w:val="28"/>
        </w:rPr>
      </w:pPr>
      <w:r w:rsidRPr="006917F4">
        <w:rPr>
          <w:color w:val="auto"/>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6917F4" w:rsidRPr="006917F4" w:rsidRDefault="006917F4" w:rsidP="006917F4">
      <w:pPr>
        <w:pStyle w:val="Default"/>
        <w:ind w:firstLine="709"/>
        <w:jc w:val="both"/>
        <w:rPr>
          <w:color w:val="auto"/>
          <w:sz w:val="28"/>
          <w:szCs w:val="28"/>
        </w:rPr>
      </w:pPr>
      <w:r w:rsidRPr="006917F4">
        <w:rPr>
          <w:color w:val="auto"/>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6917F4" w:rsidRPr="006917F4" w:rsidRDefault="006917F4" w:rsidP="006917F4">
      <w:pPr>
        <w:pStyle w:val="Default"/>
        <w:ind w:firstLine="709"/>
        <w:jc w:val="both"/>
        <w:rPr>
          <w:color w:val="auto"/>
          <w:sz w:val="28"/>
          <w:szCs w:val="28"/>
        </w:rPr>
      </w:pPr>
      <w:proofErr w:type="gramStart"/>
      <w:r w:rsidRPr="006917F4">
        <w:rPr>
          <w:color w:val="auto"/>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6917F4" w:rsidRPr="006917F4" w:rsidRDefault="006917F4" w:rsidP="006917F4">
      <w:pPr>
        <w:pStyle w:val="Default"/>
        <w:ind w:firstLine="709"/>
        <w:jc w:val="both"/>
        <w:rPr>
          <w:color w:val="auto"/>
          <w:sz w:val="28"/>
          <w:szCs w:val="28"/>
        </w:rPr>
      </w:pPr>
      <w:r w:rsidRPr="006917F4">
        <w:rPr>
          <w:color w:val="auto"/>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6917F4" w:rsidRPr="006917F4" w:rsidRDefault="006917F4" w:rsidP="006917F4">
      <w:pPr>
        <w:pStyle w:val="Default"/>
        <w:ind w:firstLine="709"/>
        <w:jc w:val="both"/>
        <w:rPr>
          <w:color w:val="auto"/>
          <w:sz w:val="28"/>
          <w:szCs w:val="28"/>
        </w:rPr>
      </w:pPr>
      <w:r w:rsidRPr="006917F4">
        <w:rPr>
          <w:color w:val="auto"/>
          <w:sz w:val="28"/>
          <w:szCs w:val="28"/>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917F4" w:rsidRPr="006917F4" w:rsidRDefault="006917F4" w:rsidP="006917F4">
      <w:pPr>
        <w:pStyle w:val="Default"/>
        <w:ind w:firstLine="709"/>
        <w:jc w:val="both"/>
        <w:rPr>
          <w:color w:val="auto"/>
          <w:sz w:val="28"/>
          <w:szCs w:val="28"/>
        </w:rPr>
      </w:pPr>
      <w:r w:rsidRPr="006917F4">
        <w:rPr>
          <w:color w:val="auto"/>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6917F4" w:rsidRPr="006917F4" w:rsidRDefault="006917F4" w:rsidP="006917F4">
      <w:pPr>
        <w:pStyle w:val="Default"/>
        <w:ind w:firstLine="709"/>
        <w:jc w:val="both"/>
        <w:rPr>
          <w:color w:val="auto"/>
          <w:sz w:val="28"/>
          <w:szCs w:val="28"/>
        </w:rPr>
      </w:pPr>
      <w:r w:rsidRPr="006917F4">
        <w:rPr>
          <w:color w:val="auto"/>
          <w:sz w:val="28"/>
          <w:szCs w:val="28"/>
        </w:rPr>
        <w:t xml:space="preserve"> </w:t>
      </w:r>
      <w:proofErr w:type="gramStart"/>
      <w:r w:rsidRPr="006917F4">
        <w:rPr>
          <w:color w:val="auto"/>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6917F4">
        <w:rPr>
          <w:color w:val="auto"/>
          <w:sz w:val="28"/>
          <w:szCs w:val="28"/>
        </w:rPr>
        <w:lastRenderedPageBreak/>
        <w:t>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6917F4" w:rsidRPr="006917F4" w:rsidRDefault="006917F4" w:rsidP="006917F4">
      <w:pPr>
        <w:pStyle w:val="Default"/>
        <w:ind w:firstLine="709"/>
        <w:jc w:val="both"/>
        <w:rPr>
          <w:color w:val="auto"/>
          <w:sz w:val="28"/>
          <w:szCs w:val="28"/>
        </w:rPr>
      </w:pPr>
      <w:r w:rsidRPr="006917F4">
        <w:rPr>
          <w:color w:val="auto"/>
          <w:sz w:val="28"/>
          <w:szCs w:val="28"/>
        </w:rPr>
        <w:t>нарушение срока или порядка выдачи документов по результатам предоставления муниципальной услуги.</w:t>
      </w:r>
    </w:p>
    <w:p w:rsidR="006917F4" w:rsidRPr="006917F4" w:rsidRDefault="006917F4" w:rsidP="006917F4">
      <w:pPr>
        <w:autoSpaceDE w:val="0"/>
        <w:autoSpaceDN w:val="0"/>
        <w:adjustRightInd w:val="0"/>
        <w:jc w:val="both"/>
        <w:rPr>
          <w:sz w:val="28"/>
          <w:szCs w:val="28"/>
        </w:rPr>
      </w:pPr>
      <w:r w:rsidRPr="006917F4">
        <w:rPr>
          <w:sz w:val="28"/>
          <w:szCs w:val="28"/>
        </w:rPr>
        <w:t xml:space="preserve">(абзац введен постановлением администрации от 19.01.2023 № 133) </w:t>
      </w:r>
    </w:p>
    <w:p w:rsidR="006917F4" w:rsidRPr="006917F4" w:rsidRDefault="006917F4" w:rsidP="006917F4">
      <w:pPr>
        <w:shd w:val="clear" w:color="auto" w:fill="FFFFFF"/>
        <w:autoSpaceDE w:val="0"/>
        <w:autoSpaceDN w:val="0"/>
        <w:adjustRightInd w:val="0"/>
        <w:ind w:firstLine="709"/>
        <w:jc w:val="both"/>
        <w:rPr>
          <w:sz w:val="28"/>
          <w:szCs w:val="28"/>
        </w:rPr>
      </w:pPr>
      <w:r w:rsidRPr="006917F4">
        <w:rPr>
          <w:sz w:val="28"/>
          <w:szCs w:val="28"/>
        </w:rPr>
        <w:t>58. Жалобы подаются:</w:t>
      </w:r>
    </w:p>
    <w:p w:rsidR="006917F4" w:rsidRPr="006917F4" w:rsidRDefault="006917F4" w:rsidP="006917F4">
      <w:pPr>
        <w:shd w:val="clear" w:color="auto" w:fill="FFFFFF"/>
        <w:autoSpaceDE w:val="0"/>
        <w:autoSpaceDN w:val="0"/>
        <w:adjustRightInd w:val="0"/>
        <w:ind w:firstLine="709"/>
        <w:jc w:val="both"/>
        <w:rPr>
          <w:sz w:val="28"/>
          <w:szCs w:val="28"/>
        </w:rPr>
      </w:pPr>
      <w:r w:rsidRPr="006917F4">
        <w:rPr>
          <w:sz w:val="28"/>
          <w:szCs w:val="28"/>
        </w:rPr>
        <w:t xml:space="preserve"> на решения или действия (бездействие) должностных лиц либо муниципальных служащих и специалистов Отделов – руководителю Отдела;</w:t>
      </w:r>
    </w:p>
    <w:p w:rsidR="006917F4" w:rsidRPr="006917F4" w:rsidRDefault="006917F4" w:rsidP="006917F4">
      <w:pPr>
        <w:shd w:val="clear" w:color="auto" w:fill="FFFFFF"/>
        <w:autoSpaceDE w:val="0"/>
        <w:autoSpaceDN w:val="0"/>
        <w:adjustRightInd w:val="0"/>
        <w:ind w:firstLine="709"/>
        <w:jc w:val="both"/>
        <w:rPr>
          <w:sz w:val="28"/>
          <w:szCs w:val="28"/>
        </w:rPr>
      </w:pPr>
      <w:r w:rsidRPr="006917F4">
        <w:rPr>
          <w:sz w:val="28"/>
          <w:szCs w:val="28"/>
        </w:rPr>
        <w:t>на решения и действия (бездействие) руководителя Отдела – первому заместителю главы местной администрации;</w:t>
      </w:r>
    </w:p>
    <w:p w:rsidR="006917F4" w:rsidRPr="006917F4" w:rsidRDefault="006917F4" w:rsidP="006917F4">
      <w:pPr>
        <w:shd w:val="clear" w:color="auto" w:fill="FFFFFF"/>
        <w:autoSpaceDE w:val="0"/>
        <w:autoSpaceDN w:val="0"/>
        <w:adjustRightInd w:val="0"/>
        <w:ind w:firstLine="709"/>
        <w:jc w:val="both"/>
        <w:rPr>
          <w:sz w:val="28"/>
          <w:szCs w:val="28"/>
        </w:rPr>
      </w:pPr>
      <w:r w:rsidRPr="006917F4">
        <w:rPr>
          <w:sz w:val="28"/>
          <w:szCs w:val="28"/>
        </w:rPr>
        <w:t xml:space="preserve">на решение и действия (бездействие) первого заместителя главы местной администрации - главе </w:t>
      </w:r>
      <w:proofErr w:type="spellStart"/>
      <w:r w:rsidRPr="006917F4">
        <w:rPr>
          <w:sz w:val="28"/>
          <w:szCs w:val="28"/>
        </w:rPr>
        <w:t>Пинежского</w:t>
      </w:r>
      <w:proofErr w:type="spellEnd"/>
      <w:r w:rsidRPr="006917F4">
        <w:rPr>
          <w:sz w:val="28"/>
          <w:szCs w:val="28"/>
        </w:rPr>
        <w:t xml:space="preserve"> муниципального округа.</w:t>
      </w:r>
    </w:p>
    <w:p w:rsidR="006917F4" w:rsidRPr="006917F4" w:rsidRDefault="006917F4" w:rsidP="006917F4">
      <w:pPr>
        <w:shd w:val="clear" w:color="auto" w:fill="FFFFFF"/>
        <w:autoSpaceDE w:val="0"/>
        <w:autoSpaceDN w:val="0"/>
        <w:adjustRightInd w:val="0"/>
        <w:ind w:firstLine="709"/>
        <w:jc w:val="both"/>
        <w:rPr>
          <w:sz w:val="28"/>
          <w:szCs w:val="28"/>
        </w:rPr>
      </w:pPr>
      <w:proofErr w:type="gramStart"/>
      <w:r w:rsidRPr="006917F4">
        <w:rPr>
          <w:sz w:val="28"/>
          <w:szCs w:val="28"/>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sidRPr="006917F4">
        <w:rPr>
          <w:sz w:val="28"/>
          <w:szCs w:val="28"/>
        </w:rPr>
        <w:t xml:space="preserve"> </w:t>
      </w:r>
      <w:proofErr w:type="gramStart"/>
      <w:r w:rsidRPr="006917F4">
        <w:rPr>
          <w:sz w:val="28"/>
          <w:szCs w:val="28"/>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6917F4" w:rsidRPr="006917F4" w:rsidRDefault="006917F4" w:rsidP="006917F4">
      <w:pPr>
        <w:shd w:val="clear" w:color="auto" w:fill="FFFFFF"/>
        <w:autoSpaceDE w:val="0"/>
        <w:autoSpaceDN w:val="0"/>
        <w:adjustRightInd w:val="0"/>
        <w:ind w:firstLine="709"/>
        <w:jc w:val="both"/>
        <w:rPr>
          <w:sz w:val="28"/>
          <w:szCs w:val="28"/>
        </w:rPr>
      </w:pPr>
      <w:r w:rsidRPr="006917F4">
        <w:rPr>
          <w:sz w:val="28"/>
          <w:szCs w:val="28"/>
        </w:rPr>
        <w:t xml:space="preserve">59. </w:t>
      </w:r>
      <w:proofErr w:type="gramStart"/>
      <w:r w:rsidRPr="006917F4">
        <w:rPr>
          <w:sz w:val="28"/>
          <w:szCs w:val="28"/>
        </w:rPr>
        <w:t xml:space="preserve">Жалобы рассматриваются должностными лицами, указанными </w:t>
      </w:r>
      <w:r w:rsidRPr="006917F4">
        <w:rPr>
          <w:sz w:val="28"/>
          <w:szCs w:val="28"/>
        </w:rPr>
        <w:br/>
        <w:t xml:space="preserve">в пункте 58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ее должностных лиц и муниципальных служащих, а также на решения и действия (бездействие) МФЦ, его работников</w:t>
      </w:r>
      <w:proofErr w:type="gramEnd"/>
      <w:r w:rsidRPr="006917F4">
        <w:rPr>
          <w:sz w:val="28"/>
          <w:szCs w:val="28"/>
        </w:rPr>
        <w:t xml:space="preserve">, утвержденным постановлением администрации </w:t>
      </w:r>
      <w:proofErr w:type="spellStart"/>
      <w:r w:rsidRPr="006917F4">
        <w:rPr>
          <w:sz w:val="28"/>
          <w:szCs w:val="28"/>
        </w:rPr>
        <w:t>Пинежского</w:t>
      </w:r>
      <w:proofErr w:type="spellEnd"/>
      <w:r w:rsidRPr="006917F4">
        <w:rPr>
          <w:sz w:val="28"/>
          <w:szCs w:val="28"/>
        </w:rPr>
        <w:t xml:space="preserve"> муниципального округа и настоящим административным регламентом.</w:t>
      </w:r>
    </w:p>
    <w:p w:rsidR="006917F4" w:rsidRPr="006917F4" w:rsidRDefault="006917F4" w:rsidP="006917F4">
      <w:pPr>
        <w:pStyle w:val="Default"/>
        <w:ind w:firstLine="709"/>
        <w:jc w:val="both"/>
        <w:rPr>
          <w:color w:val="auto"/>
          <w:sz w:val="28"/>
          <w:szCs w:val="28"/>
        </w:rPr>
      </w:pPr>
    </w:p>
    <w:p w:rsidR="006917F4" w:rsidRDefault="006917F4" w:rsidP="006917F4">
      <w:pPr>
        <w:jc w:val="center"/>
        <w:rPr>
          <w:b/>
          <w:sz w:val="28"/>
          <w:szCs w:val="28"/>
        </w:rPr>
      </w:pPr>
    </w:p>
    <w:p w:rsidR="006917F4" w:rsidRDefault="006917F4" w:rsidP="006917F4">
      <w:pPr>
        <w:widowControl w:val="0"/>
        <w:autoSpaceDE w:val="0"/>
        <w:autoSpaceDN w:val="0"/>
        <w:jc w:val="right"/>
        <w:outlineLvl w:val="0"/>
        <w:rPr>
          <w:rFonts w:ascii="Calibri" w:hAnsi="Calibri" w:cs="Calibri"/>
          <w:sz w:val="22"/>
          <w:szCs w:val="22"/>
        </w:rPr>
      </w:pPr>
    </w:p>
    <w:p w:rsidR="006917F4" w:rsidRDefault="006917F4" w:rsidP="006917F4">
      <w:pPr>
        <w:widowControl w:val="0"/>
        <w:autoSpaceDE w:val="0"/>
        <w:autoSpaceDN w:val="0"/>
        <w:jc w:val="right"/>
        <w:outlineLvl w:val="0"/>
        <w:rPr>
          <w:rFonts w:ascii="Calibri" w:hAnsi="Calibri" w:cs="Calibri"/>
          <w:sz w:val="22"/>
          <w:szCs w:val="22"/>
        </w:rPr>
      </w:pPr>
    </w:p>
    <w:p w:rsidR="006917F4" w:rsidRDefault="006917F4" w:rsidP="006917F4">
      <w:pPr>
        <w:widowControl w:val="0"/>
        <w:autoSpaceDE w:val="0"/>
        <w:autoSpaceDN w:val="0"/>
        <w:jc w:val="right"/>
        <w:outlineLvl w:val="0"/>
        <w:rPr>
          <w:rFonts w:ascii="Calibri" w:hAnsi="Calibri" w:cs="Calibri"/>
          <w:sz w:val="22"/>
          <w:szCs w:val="22"/>
        </w:rPr>
      </w:pPr>
    </w:p>
    <w:p w:rsidR="006917F4" w:rsidRDefault="006917F4" w:rsidP="006917F4">
      <w:pPr>
        <w:widowControl w:val="0"/>
        <w:autoSpaceDE w:val="0"/>
        <w:autoSpaceDN w:val="0"/>
        <w:outlineLvl w:val="0"/>
        <w:rPr>
          <w:rFonts w:ascii="Calibri" w:hAnsi="Calibri" w:cs="Calibri"/>
          <w:sz w:val="22"/>
          <w:szCs w:val="22"/>
        </w:rPr>
      </w:pPr>
    </w:p>
    <w:p w:rsidR="006917F4" w:rsidRDefault="006917F4" w:rsidP="006917F4">
      <w:pPr>
        <w:widowControl w:val="0"/>
        <w:autoSpaceDE w:val="0"/>
        <w:autoSpaceDN w:val="0"/>
        <w:outlineLvl w:val="0"/>
        <w:rPr>
          <w:rFonts w:ascii="Calibri" w:hAnsi="Calibri" w:cs="Calibri"/>
          <w:sz w:val="22"/>
          <w:szCs w:val="22"/>
        </w:rPr>
      </w:pPr>
    </w:p>
    <w:p w:rsidR="00095B07" w:rsidRDefault="00095B07" w:rsidP="006917F4">
      <w:pPr>
        <w:widowControl w:val="0"/>
        <w:autoSpaceDE w:val="0"/>
        <w:autoSpaceDN w:val="0"/>
        <w:outlineLvl w:val="0"/>
        <w:rPr>
          <w:rFonts w:ascii="Calibri" w:hAnsi="Calibri" w:cs="Calibri"/>
          <w:sz w:val="22"/>
          <w:szCs w:val="22"/>
        </w:rPr>
      </w:pPr>
    </w:p>
    <w:p w:rsidR="00095B07" w:rsidRDefault="00095B07" w:rsidP="006917F4">
      <w:pPr>
        <w:widowControl w:val="0"/>
        <w:autoSpaceDE w:val="0"/>
        <w:autoSpaceDN w:val="0"/>
        <w:outlineLvl w:val="0"/>
        <w:rPr>
          <w:rFonts w:ascii="Calibri" w:hAnsi="Calibri" w:cs="Calibri"/>
          <w:sz w:val="22"/>
          <w:szCs w:val="22"/>
        </w:rPr>
      </w:pPr>
    </w:p>
    <w:p w:rsidR="006917F4" w:rsidRDefault="006917F4" w:rsidP="006917F4">
      <w:pPr>
        <w:widowControl w:val="0"/>
        <w:autoSpaceDE w:val="0"/>
        <w:autoSpaceDN w:val="0"/>
        <w:outlineLvl w:val="0"/>
        <w:rPr>
          <w:rFonts w:ascii="Calibri" w:hAnsi="Calibri" w:cs="Calibri"/>
          <w:sz w:val="22"/>
          <w:szCs w:val="22"/>
        </w:rPr>
      </w:pPr>
    </w:p>
    <w:p w:rsidR="006917F4" w:rsidRDefault="006917F4" w:rsidP="006917F4">
      <w:pPr>
        <w:tabs>
          <w:tab w:val="left" w:pos="5220"/>
        </w:tabs>
        <w:suppressAutoHyphens/>
        <w:autoSpaceDE w:val="0"/>
        <w:ind w:left="5040"/>
        <w:jc w:val="right"/>
        <w:rPr>
          <w:color w:val="000000"/>
          <w:lang w:eastAsia="zh-CN"/>
        </w:rPr>
      </w:pPr>
      <w:r>
        <w:rPr>
          <w:color w:val="000000"/>
          <w:lang w:eastAsia="zh-CN"/>
        </w:rPr>
        <w:lastRenderedPageBreak/>
        <w:t>Приложение № 1</w:t>
      </w:r>
    </w:p>
    <w:p w:rsidR="006917F4" w:rsidRDefault="006917F4" w:rsidP="006917F4">
      <w:pPr>
        <w:tabs>
          <w:tab w:val="left" w:pos="5220"/>
        </w:tabs>
        <w:suppressAutoHyphens/>
        <w:autoSpaceDE w:val="0"/>
        <w:ind w:left="5040"/>
        <w:jc w:val="right"/>
        <w:rPr>
          <w:color w:val="000000"/>
          <w:lang w:eastAsia="zh-CN"/>
        </w:rPr>
      </w:pPr>
      <w:r>
        <w:rPr>
          <w:color w:val="000000"/>
          <w:lang w:eastAsia="zh-CN"/>
        </w:rPr>
        <w:t>к административному регламенту «Присвоение адреса объекту адресации, изменение и аннулирование такого адреса</w:t>
      </w:r>
      <w:r>
        <w:t xml:space="preserve"> на территории </w:t>
      </w:r>
      <w:proofErr w:type="spellStart"/>
      <w:r>
        <w:t>Пинежского</w:t>
      </w:r>
      <w:proofErr w:type="spellEnd"/>
      <w:r>
        <w:t xml:space="preserve"> муниципального округа Архангельской области</w:t>
      </w:r>
      <w:r>
        <w:rPr>
          <w:color w:val="000000"/>
          <w:lang w:eastAsia="zh-CN"/>
        </w:rPr>
        <w:t xml:space="preserve">» </w:t>
      </w:r>
    </w:p>
    <w:p w:rsidR="006917F4" w:rsidRDefault="006917F4" w:rsidP="006917F4">
      <w:pPr>
        <w:tabs>
          <w:tab w:val="left" w:pos="5220"/>
        </w:tabs>
        <w:suppressAutoHyphens/>
        <w:autoSpaceDE w:val="0"/>
        <w:rPr>
          <w:color w:val="000000"/>
          <w:lang w:eastAsia="zh-C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4726"/>
        <w:gridCol w:w="340"/>
      </w:tblGrid>
      <w:tr w:rsidR="006917F4" w:rsidTr="006917F4">
        <w:trPr>
          <w:gridBefore w:val="1"/>
          <w:gridAfter w:val="1"/>
          <w:wBefore w:w="4762" w:type="dxa"/>
          <w:wAfter w:w="340" w:type="dxa"/>
          <w:trHeight w:val="780"/>
        </w:trPr>
        <w:tc>
          <w:tcPr>
            <w:tcW w:w="4726" w:type="dxa"/>
            <w:tcBorders>
              <w:top w:val="nil"/>
              <w:left w:val="nil"/>
              <w:bottom w:val="single" w:sz="4" w:space="0" w:color="auto"/>
              <w:right w:val="nil"/>
            </w:tcBorders>
            <w:hideMark/>
          </w:tcPr>
          <w:p w:rsidR="006917F4" w:rsidRDefault="006917F4">
            <w:pPr>
              <w:rPr>
                <w:sz w:val="20"/>
                <w:szCs w:val="20"/>
              </w:rPr>
            </w:pPr>
            <w:r>
              <w:t>В ___________________________Отдел</w:t>
            </w:r>
          </w:p>
        </w:tc>
      </w:tr>
      <w:tr w:rsidR="006917F4" w:rsidTr="006917F4">
        <w:trPr>
          <w:gridBefore w:val="1"/>
          <w:gridAfter w:val="1"/>
          <w:wBefore w:w="4762" w:type="dxa"/>
          <w:wAfter w:w="340" w:type="dxa"/>
        </w:trPr>
        <w:tc>
          <w:tcPr>
            <w:tcW w:w="4726" w:type="dxa"/>
            <w:tcBorders>
              <w:top w:val="single" w:sz="4" w:space="0" w:color="auto"/>
              <w:left w:val="nil"/>
              <w:bottom w:val="single" w:sz="4" w:space="0" w:color="auto"/>
              <w:right w:val="nil"/>
            </w:tcBorders>
          </w:tcPr>
          <w:p w:rsidR="006917F4" w:rsidRDefault="006917F4">
            <w:pPr>
              <w:rPr>
                <w:sz w:val="28"/>
              </w:rPr>
            </w:pPr>
          </w:p>
        </w:tc>
      </w:tr>
      <w:tr w:rsidR="006917F4" w:rsidTr="006917F4">
        <w:trPr>
          <w:gridBefore w:val="1"/>
          <w:gridAfter w:val="1"/>
          <w:wBefore w:w="4762" w:type="dxa"/>
          <w:wAfter w:w="340" w:type="dxa"/>
          <w:trHeight w:val="940"/>
        </w:trPr>
        <w:tc>
          <w:tcPr>
            <w:tcW w:w="4726" w:type="dxa"/>
            <w:tcBorders>
              <w:top w:val="single" w:sz="4" w:space="0" w:color="auto"/>
              <w:left w:val="nil"/>
              <w:bottom w:val="single" w:sz="4" w:space="0" w:color="auto"/>
              <w:right w:val="nil"/>
            </w:tcBorders>
            <w:vAlign w:val="center"/>
            <w:hideMark/>
          </w:tcPr>
          <w:p w:rsidR="006917F4" w:rsidRDefault="006917F4">
            <w:pPr>
              <w:jc w:val="center"/>
              <w:rPr>
                <w:sz w:val="20"/>
                <w:szCs w:val="20"/>
              </w:rPr>
            </w:pPr>
            <w:r>
              <w:rPr>
                <w:sz w:val="20"/>
                <w:szCs w:val="20"/>
              </w:rPr>
              <w:t>(фамилия, имя, отчество (при наличии)-</w:t>
            </w:r>
            <w:r>
              <w:t xml:space="preserve"> </w:t>
            </w:r>
            <w:r>
              <w:rPr>
                <w:sz w:val="20"/>
                <w:szCs w:val="20"/>
              </w:rPr>
              <w:t>для граждан, полное наименование организации для; юридических лиц)</w:t>
            </w:r>
          </w:p>
        </w:tc>
      </w:tr>
      <w:tr w:rsidR="006917F4" w:rsidTr="006917F4">
        <w:trPr>
          <w:gridBefore w:val="1"/>
          <w:gridAfter w:val="1"/>
          <w:wBefore w:w="4762" w:type="dxa"/>
          <w:wAfter w:w="340" w:type="dxa"/>
        </w:trPr>
        <w:tc>
          <w:tcPr>
            <w:tcW w:w="4726" w:type="dxa"/>
            <w:tcBorders>
              <w:top w:val="single" w:sz="4" w:space="0" w:color="auto"/>
              <w:left w:val="nil"/>
              <w:bottom w:val="single" w:sz="4" w:space="0" w:color="auto"/>
              <w:right w:val="nil"/>
            </w:tcBorders>
            <w:vAlign w:val="center"/>
          </w:tcPr>
          <w:p w:rsidR="006917F4" w:rsidRDefault="006917F4">
            <w:pPr>
              <w:ind w:firstLine="567"/>
              <w:jc w:val="center"/>
              <w:rPr>
                <w:sz w:val="20"/>
                <w:szCs w:val="20"/>
              </w:rPr>
            </w:pPr>
          </w:p>
        </w:tc>
      </w:tr>
      <w:tr w:rsidR="006917F4" w:rsidTr="006917F4">
        <w:trPr>
          <w:gridBefore w:val="1"/>
          <w:gridAfter w:val="1"/>
          <w:wBefore w:w="4762" w:type="dxa"/>
          <w:wAfter w:w="340" w:type="dxa"/>
        </w:trPr>
        <w:tc>
          <w:tcPr>
            <w:tcW w:w="4726" w:type="dxa"/>
            <w:tcBorders>
              <w:top w:val="single" w:sz="4" w:space="0" w:color="auto"/>
              <w:left w:val="nil"/>
              <w:bottom w:val="single" w:sz="4" w:space="0" w:color="auto"/>
              <w:right w:val="nil"/>
            </w:tcBorders>
            <w:vAlign w:val="center"/>
          </w:tcPr>
          <w:p w:rsidR="006917F4" w:rsidRDefault="006917F4">
            <w:pPr>
              <w:jc w:val="center"/>
              <w:rPr>
                <w:sz w:val="20"/>
                <w:szCs w:val="20"/>
              </w:rPr>
            </w:pPr>
          </w:p>
        </w:tc>
      </w:tr>
      <w:tr w:rsidR="006917F4" w:rsidTr="006917F4">
        <w:trPr>
          <w:gridBefore w:val="1"/>
          <w:gridAfter w:val="1"/>
          <w:wBefore w:w="4762" w:type="dxa"/>
          <w:wAfter w:w="340" w:type="dxa"/>
        </w:trPr>
        <w:tc>
          <w:tcPr>
            <w:tcW w:w="4726" w:type="dxa"/>
            <w:tcBorders>
              <w:top w:val="single" w:sz="4" w:space="0" w:color="auto"/>
              <w:left w:val="nil"/>
              <w:bottom w:val="single" w:sz="4" w:space="0" w:color="auto"/>
              <w:right w:val="nil"/>
            </w:tcBorders>
            <w:vAlign w:val="center"/>
            <w:hideMark/>
          </w:tcPr>
          <w:p w:rsidR="006917F4" w:rsidRDefault="006917F4">
            <w:pPr>
              <w:ind w:firstLine="567"/>
              <w:jc w:val="center"/>
              <w:rPr>
                <w:sz w:val="20"/>
                <w:szCs w:val="20"/>
              </w:rPr>
            </w:pPr>
            <w:r>
              <w:rPr>
                <w:sz w:val="20"/>
                <w:szCs w:val="20"/>
              </w:rPr>
              <w:t>почтовый адрес заявителя</w:t>
            </w:r>
          </w:p>
        </w:tc>
      </w:tr>
      <w:tr w:rsidR="006917F4" w:rsidTr="006917F4">
        <w:trPr>
          <w:gridBefore w:val="1"/>
          <w:gridAfter w:val="1"/>
          <w:wBefore w:w="4762" w:type="dxa"/>
          <w:wAfter w:w="340" w:type="dxa"/>
        </w:trPr>
        <w:tc>
          <w:tcPr>
            <w:tcW w:w="4726" w:type="dxa"/>
            <w:tcBorders>
              <w:top w:val="single" w:sz="4" w:space="0" w:color="auto"/>
              <w:left w:val="nil"/>
              <w:bottom w:val="single" w:sz="4" w:space="0" w:color="auto"/>
              <w:right w:val="nil"/>
            </w:tcBorders>
            <w:vAlign w:val="center"/>
          </w:tcPr>
          <w:p w:rsidR="006917F4" w:rsidRDefault="006917F4">
            <w:pPr>
              <w:jc w:val="center"/>
              <w:rPr>
                <w:sz w:val="20"/>
                <w:szCs w:val="20"/>
              </w:rPr>
            </w:pPr>
          </w:p>
        </w:tc>
      </w:tr>
      <w:tr w:rsidR="006917F4" w:rsidTr="006917F4">
        <w:trPr>
          <w:gridBefore w:val="1"/>
          <w:gridAfter w:val="1"/>
          <w:wBefore w:w="4762" w:type="dxa"/>
          <w:wAfter w:w="340" w:type="dxa"/>
        </w:trPr>
        <w:tc>
          <w:tcPr>
            <w:tcW w:w="4726" w:type="dxa"/>
            <w:tcBorders>
              <w:top w:val="single" w:sz="4" w:space="0" w:color="auto"/>
              <w:left w:val="nil"/>
              <w:bottom w:val="nil"/>
              <w:right w:val="nil"/>
            </w:tcBorders>
            <w:vAlign w:val="center"/>
            <w:hideMark/>
          </w:tcPr>
          <w:p w:rsidR="006917F4" w:rsidRDefault="006917F4">
            <w:pPr>
              <w:ind w:firstLine="567"/>
              <w:jc w:val="center"/>
              <w:rPr>
                <w:sz w:val="20"/>
                <w:szCs w:val="20"/>
              </w:rPr>
            </w:pPr>
            <w:r>
              <w:rPr>
                <w:sz w:val="20"/>
                <w:szCs w:val="20"/>
              </w:rPr>
              <w:t>адрес электронной почты;</w:t>
            </w:r>
          </w:p>
        </w:tc>
      </w:tr>
      <w:tr w:rsidR="006917F4" w:rsidTr="006917F4">
        <w:trPr>
          <w:gridBefore w:val="1"/>
          <w:gridAfter w:val="1"/>
          <w:wBefore w:w="4762" w:type="dxa"/>
          <w:wAfter w:w="340" w:type="dxa"/>
        </w:trPr>
        <w:tc>
          <w:tcPr>
            <w:tcW w:w="4726" w:type="dxa"/>
            <w:tcBorders>
              <w:top w:val="single" w:sz="4" w:space="0" w:color="auto"/>
              <w:left w:val="nil"/>
              <w:bottom w:val="nil"/>
              <w:right w:val="nil"/>
            </w:tcBorders>
            <w:vAlign w:val="center"/>
          </w:tcPr>
          <w:p w:rsidR="006917F4" w:rsidRDefault="006917F4">
            <w:pPr>
              <w:jc w:val="center"/>
              <w:rPr>
                <w:sz w:val="20"/>
                <w:szCs w:val="20"/>
              </w:rPr>
            </w:pPr>
          </w:p>
        </w:tc>
      </w:tr>
      <w:tr w:rsidR="006917F4" w:rsidTr="006917F4">
        <w:trPr>
          <w:gridBefore w:val="1"/>
          <w:gridAfter w:val="1"/>
          <w:wBefore w:w="4762" w:type="dxa"/>
          <w:wAfter w:w="340" w:type="dxa"/>
        </w:trPr>
        <w:tc>
          <w:tcPr>
            <w:tcW w:w="4726" w:type="dxa"/>
            <w:tcBorders>
              <w:top w:val="single" w:sz="4" w:space="0" w:color="auto"/>
              <w:left w:val="nil"/>
              <w:bottom w:val="nil"/>
              <w:right w:val="nil"/>
            </w:tcBorders>
            <w:hideMark/>
          </w:tcPr>
          <w:p w:rsidR="006917F4" w:rsidRDefault="006917F4">
            <w:pPr>
              <w:ind w:firstLine="567"/>
              <w:jc w:val="center"/>
              <w:rPr>
                <w:sz w:val="20"/>
                <w:szCs w:val="20"/>
              </w:rPr>
            </w:pPr>
            <w:r>
              <w:rPr>
                <w:sz w:val="20"/>
                <w:szCs w:val="20"/>
              </w:rPr>
              <w:t>контактный телефон</w:t>
            </w:r>
          </w:p>
        </w:tc>
      </w:tr>
      <w:tr w:rsidR="006917F4" w:rsidTr="006917F4">
        <w:tc>
          <w:tcPr>
            <w:tcW w:w="9828" w:type="dxa"/>
            <w:gridSpan w:val="3"/>
            <w:tcBorders>
              <w:top w:val="nil"/>
              <w:left w:val="nil"/>
              <w:bottom w:val="nil"/>
              <w:right w:val="nil"/>
            </w:tcBorders>
          </w:tcPr>
          <w:p w:rsidR="006917F4" w:rsidRDefault="006917F4">
            <w:pPr>
              <w:suppressAutoHyphens/>
              <w:ind w:left="4680"/>
              <w:rPr>
                <w:color w:val="000000"/>
                <w:lang w:eastAsia="zh-CN"/>
              </w:rPr>
            </w:pPr>
          </w:p>
        </w:tc>
      </w:tr>
    </w:tbl>
    <w:p w:rsidR="006917F4" w:rsidRDefault="006917F4" w:rsidP="006917F4">
      <w:pPr>
        <w:suppressAutoHyphens/>
        <w:ind w:left="-851" w:right="-143"/>
        <w:jc w:val="center"/>
        <w:rPr>
          <w:color w:val="000000"/>
          <w:lang w:eastAsia="zh-CN"/>
        </w:rPr>
      </w:pPr>
      <w:proofErr w:type="gramStart"/>
      <w:r>
        <w:rPr>
          <w:b/>
          <w:bCs/>
          <w:color w:val="000000"/>
          <w:lang w:eastAsia="zh-CN"/>
        </w:rPr>
        <w:t>З</w:t>
      </w:r>
      <w:proofErr w:type="gramEnd"/>
      <w:r>
        <w:rPr>
          <w:b/>
          <w:bCs/>
          <w:color w:val="000000"/>
          <w:lang w:eastAsia="zh-CN"/>
        </w:rPr>
        <w:t xml:space="preserve"> А Я В Л Е Н И Е</w:t>
      </w:r>
    </w:p>
    <w:p w:rsidR="006917F4" w:rsidRDefault="006917F4" w:rsidP="006917F4">
      <w:pPr>
        <w:suppressAutoHyphens/>
        <w:ind w:left="-851" w:right="-143"/>
        <w:jc w:val="center"/>
        <w:rPr>
          <w:color w:val="000000"/>
          <w:lang w:eastAsia="zh-CN"/>
        </w:rPr>
      </w:pPr>
      <w:r>
        <w:rPr>
          <w:color w:val="000000"/>
          <w:lang w:eastAsia="zh-CN"/>
        </w:rPr>
        <w:t xml:space="preserve"> о присвоении объекту адресации адреса или аннулировании его адреса</w:t>
      </w:r>
    </w:p>
    <w:p w:rsidR="006917F4" w:rsidRDefault="006917F4" w:rsidP="006917F4">
      <w:pPr>
        <w:suppressAutoHyphens/>
        <w:ind w:left="-851" w:right="-143"/>
        <w:rPr>
          <w:color w:val="000000"/>
          <w:lang w:eastAsia="zh-CN"/>
        </w:rPr>
      </w:pPr>
    </w:p>
    <w:p w:rsidR="006917F4" w:rsidRDefault="006917F4" w:rsidP="006917F4">
      <w:pPr>
        <w:suppressAutoHyphens/>
        <w:ind w:left="-180" w:right="-143" w:firstLine="888"/>
        <w:rPr>
          <w:color w:val="000000"/>
          <w:lang w:eastAsia="zh-CN"/>
        </w:rPr>
      </w:pPr>
      <w:r>
        <w:rPr>
          <w:color w:val="000000"/>
          <w:lang w:eastAsia="zh-CN"/>
        </w:rPr>
        <w:t>Прошу в отношении объекта адресации:</w:t>
      </w:r>
      <w:r>
        <w:rPr>
          <w:color w:val="000000"/>
          <w:sz w:val="16"/>
          <w:szCs w:val="16"/>
          <w:lang w:eastAsia="zh-CN"/>
        </w:rPr>
        <w:t xml:space="preserve"> </w:t>
      </w:r>
    </w:p>
    <w:p w:rsidR="006917F4" w:rsidRDefault="006917F4" w:rsidP="006917F4">
      <w:pPr>
        <w:suppressAutoHyphens/>
        <w:ind w:left="-180" w:right="-143" w:firstLine="888"/>
        <w:rPr>
          <w:color w:val="000000"/>
          <w:lang w:eastAsia="zh-C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450"/>
        <w:gridCol w:w="2762"/>
        <w:gridCol w:w="583"/>
        <w:gridCol w:w="2629"/>
        <w:gridCol w:w="716"/>
        <w:gridCol w:w="2515"/>
      </w:tblGrid>
      <w:tr w:rsidR="006917F4" w:rsidTr="006917F4">
        <w:trPr>
          <w:trHeight w:val="510"/>
        </w:trPr>
        <w:tc>
          <w:tcPr>
            <w:tcW w:w="450" w:type="dxa"/>
            <w:tcBorders>
              <w:top w:val="single" w:sz="2" w:space="0" w:color="000000"/>
              <w:left w:val="single" w:sz="2" w:space="0" w:color="000000"/>
              <w:bottom w:val="single" w:sz="2" w:space="0" w:color="000000"/>
              <w:right w:val="nil"/>
            </w:tcBorders>
          </w:tcPr>
          <w:p w:rsidR="006917F4" w:rsidRDefault="006917F4">
            <w:pPr>
              <w:suppressLineNumbers/>
              <w:suppressAutoHyphens/>
              <w:snapToGrid w:val="0"/>
              <w:rPr>
                <w:color w:val="000000"/>
                <w:lang w:eastAsia="zh-CN"/>
              </w:rPr>
            </w:pPr>
          </w:p>
        </w:tc>
        <w:tc>
          <w:tcPr>
            <w:tcW w:w="2762" w:type="dxa"/>
            <w:tcBorders>
              <w:top w:val="single" w:sz="2" w:space="0" w:color="000000"/>
              <w:left w:val="single" w:sz="2" w:space="0" w:color="000000"/>
              <w:bottom w:val="single" w:sz="2" w:space="0" w:color="000000"/>
              <w:right w:val="nil"/>
            </w:tcBorders>
            <w:hideMark/>
          </w:tcPr>
          <w:p w:rsidR="006917F4" w:rsidRDefault="006917F4">
            <w:pPr>
              <w:suppressLineNumbers/>
              <w:suppressAutoHyphens/>
              <w:rPr>
                <w:color w:val="000000"/>
                <w:lang w:eastAsia="zh-CN"/>
              </w:rPr>
            </w:pPr>
            <w:r>
              <w:rPr>
                <w:color w:val="000000"/>
                <w:lang w:eastAsia="zh-CN"/>
              </w:rPr>
              <w:t>Земельный участок</w:t>
            </w:r>
          </w:p>
        </w:tc>
        <w:tc>
          <w:tcPr>
            <w:tcW w:w="583" w:type="dxa"/>
            <w:tcBorders>
              <w:top w:val="single" w:sz="2" w:space="0" w:color="000000"/>
              <w:left w:val="single" w:sz="2" w:space="0" w:color="000000"/>
              <w:bottom w:val="single" w:sz="2" w:space="0" w:color="000000"/>
              <w:right w:val="nil"/>
            </w:tcBorders>
          </w:tcPr>
          <w:p w:rsidR="006917F4" w:rsidRDefault="006917F4">
            <w:pPr>
              <w:suppressLineNumbers/>
              <w:suppressAutoHyphens/>
              <w:snapToGrid w:val="0"/>
              <w:rPr>
                <w:color w:val="000000"/>
                <w:lang w:eastAsia="zh-CN"/>
              </w:rPr>
            </w:pPr>
          </w:p>
        </w:tc>
        <w:tc>
          <w:tcPr>
            <w:tcW w:w="2629" w:type="dxa"/>
            <w:tcBorders>
              <w:top w:val="single" w:sz="2" w:space="0" w:color="000000"/>
              <w:left w:val="single" w:sz="2" w:space="0" w:color="000000"/>
              <w:bottom w:val="single" w:sz="2" w:space="0" w:color="000000"/>
              <w:right w:val="nil"/>
            </w:tcBorders>
            <w:hideMark/>
          </w:tcPr>
          <w:p w:rsidR="006917F4" w:rsidRDefault="006917F4">
            <w:pPr>
              <w:suppressLineNumbers/>
              <w:suppressAutoHyphens/>
              <w:rPr>
                <w:color w:val="000000"/>
                <w:lang w:eastAsia="zh-CN"/>
              </w:rPr>
            </w:pPr>
            <w:r>
              <w:rPr>
                <w:color w:val="000000"/>
                <w:lang w:eastAsia="zh-CN"/>
              </w:rPr>
              <w:t xml:space="preserve">Сооружение </w:t>
            </w:r>
          </w:p>
        </w:tc>
        <w:tc>
          <w:tcPr>
            <w:tcW w:w="716" w:type="dxa"/>
            <w:vMerge w:val="restart"/>
            <w:tcBorders>
              <w:top w:val="single" w:sz="2" w:space="0" w:color="000000"/>
              <w:left w:val="single" w:sz="2" w:space="0" w:color="000000"/>
              <w:bottom w:val="single" w:sz="2" w:space="0" w:color="000000"/>
              <w:right w:val="nil"/>
            </w:tcBorders>
          </w:tcPr>
          <w:p w:rsidR="006917F4" w:rsidRDefault="006917F4">
            <w:pPr>
              <w:suppressLineNumbers/>
              <w:suppressAutoHyphens/>
              <w:snapToGrid w:val="0"/>
              <w:rPr>
                <w:color w:val="000000"/>
                <w:lang w:eastAsia="zh-CN"/>
              </w:rPr>
            </w:pPr>
          </w:p>
        </w:tc>
        <w:tc>
          <w:tcPr>
            <w:tcW w:w="2515" w:type="dxa"/>
            <w:vMerge w:val="restart"/>
            <w:tcBorders>
              <w:top w:val="single" w:sz="2" w:space="0" w:color="000000"/>
              <w:left w:val="single" w:sz="2" w:space="0" w:color="000000"/>
              <w:bottom w:val="single" w:sz="2" w:space="0" w:color="000000"/>
              <w:right w:val="single" w:sz="2" w:space="0" w:color="000000"/>
            </w:tcBorders>
            <w:hideMark/>
          </w:tcPr>
          <w:p w:rsidR="006917F4" w:rsidRDefault="006917F4">
            <w:pPr>
              <w:suppressLineNumbers/>
              <w:suppressAutoHyphens/>
              <w:rPr>
                <w:color w:val="000000"/>
                <w:lang w:eastAsia="zh-CN"/>
              </w:rPr>
            </w:pPr>
            <w:r>
              <w:rPr>
                <w:color w:val="000000"/>
                <w:lang w:eastAsia="zh-CN"/>
              </w:rPr>
              <w:t>Объект незавершенного строительства</w:t>
            </w:r>
          </w:p>
        </w:tc>
      </w:tr>
      <w:tr w:rsidR="006917F4" w:rsidTr="006917F4">
        <w:tc>
          <w:tcPr>
            <w:tcW w:w="450" w:type="dxa"/>
            <w:tcBorders>
              <w:top w:val="nil"/>
              <w:left w:val="single" w:sz="2" w:space="0" w:color="000000"/>
              <w:bottom w:val="single" w:sz="2" w:space="0" w:color="000000"/>
              <w:right w:val="nil"/>
            </w:tcBorders>
          </w:tcPr>
          <w:p w:rsidR="006917F4" w:rsidRDefault="006917F4">
            <w:pPr>
              <w:suppressLineNumbers/>
              <w:suppressAutoHyphens/>
              <w:snapToGrid w:val="0"/>
              <w:rPr>
                <w:color w:val="000000"/>
                <w:lang w:eastAsia="zh-CN"/>
              </w:rPr>
            </w:pPr>
          </w:p>
        </w:tc>
        <w:tc>
          <w:tcPr>
            <w:tcW w:w="2762" w:type="dxa"/>
            <w:tcBorders>
              <w:top w:val="nil"/>
              <w:left w:val="single" w:sz="2" w:space="0" w:color="000000"/>
              <w:bottom w:val="single" w:sz="2" w:space="0" w:color="000000"/>
              <w:right w:val="nil"/>
            </w:tcBorders>
            <w:hideMark/>
          </w:tcPr>
          <w:p w:rsidR="006917F4" w:rsidRDefault="006917F4">
            <w:pPr>
              <w:suppressLineNumbers/>
              <w:suppressAutoHyphens/>
              <w:rPr>
                <w:color w:val="000000"/>
                <w:lang w:eastAsia="zh-CN"/>
              </w:rPr>
            </w:pPr>
            <w:r>
              <w:rPr>
                <w:color w:val="000000"/>
                <w:lang w:eastAsia="zh-CN"/>
              </w:rPr>
              <w:t xml:space="preserve">Здание </w:t>
            </w:r>
          </w:p>
        </w:tc>
        <w:tc>
          <w:tcPr>
            <w:tcW w:w="583" w:type="dxa"/>
            <w:tcBorders>
              <w:top w:val="nil"/>
              <w:left w:val="single" w:sz="2" w:space="0" w:color="000000"/>
              <w:bottom w:val="single" w:sz="2" w:space="0" w:color="000000"/>
              <w:right w:val="nil"/>
            </w:tcBorders>
          </w:tcPr>
          <w:p w:rsidR="006917F4" w:rsidRDefault="006917F4">
            <w:pPr>
              <w:suppressLineNumbers/>
              <w:suppressAutoHyphens/>
              <w:snapToGrid w:val="0"/>
              <w:rPr>
                <w:color w:val="000000"/>
                <w:lang w:eastAsia="zh-CN"/>
              </w:rPr>
            </w:pPr>
          </w:p>
        </w:tc>
        <w:tc>
          <w:tcPr>
            <w:tcW w:w="2629" w:type="dxa"/>
            <w:tcBorders>
              <w:top w:val="nil"/>
              <w:left w:val="single" w:sz="2" w:space="0" w:color="000000"/>
              <w:bottom w:val="single" w:sz="2" w:space="0" w:color="000000"/>
              <w:right w:val="nil"/>
            </w:tcBorders>
            <w:hideMark/>
          </w:tcPr>
          <w:p w:rsidR="006917F4" w:rsidRDefault="006917F4">
            <w:pPr>
              <w:suppressLineNumbers/>
              <w:suppressAutoHyphens/>
              <w:rPr>
                <w:color w:val="000000"/>
                <w:lang w:eastAsia="zh-CN"/>
              </w:rPr>
            </w:pPr>
            <w:r>
              <w:rPr>
                <w:color w:val="000000"/>
                <w:lang w:eastAsia="zh-CN"/>
              </w:rPr>
              <w:t xml:space="preserve">Помещение </w:t>
            </w:r>
          </w:p>
        </w:tc>
        <w:tc>
          <w:tcPr>
            <w:tcW w:w="716" w:type="dxa"/>
            <w:vMerge/>
            <w:tcBorders>
              <w:top w:val="single" w:sz="2" w:space="0" w:color="000000"/>
              <w:left w:val="single" w:sz="2" w:space="0" w:color="000000"/>
              <w:bottom w:val="single" w:sz="2" w:space="0" w:color="000000"/>
              <w:right w:val="nil"/>
            </w:tcBorders>
            <w:vAlign w:val="center"/>
            <w:hideMark/>
          </w:tcPr>
          <w:p w:rsidR="006917F4" w:rsidRDefault="006917F4">
            <w:pPr>
              <w:rPr>
                <w:color w:val="000000"/>
                <w:lang w:eastAsia="zh-CN"/>
              </w:rPr>
            </w:pPr>
          </w:p>
        </w:tc>
        <w:tc>
          <w:tcPr>
            <w:tcW w:w="2515" w:type="dxa"/>
            <w:vMerge/>
            <w:tcBorders>
              <w:top w:val="single" w:sz="2" w:space="0" w:color="000000"/>
              <w:left w:val="single" w:sz="2" w:space="0" w:color="000000"/>
              <w:bottom w:val="single" w:sz="2" w:space="0" w:color="000000"/>
              <w:right w:val="single" w:sz="2" w:space="0" w:color="000000"/>
            </w:tcBorders>
            <w:vAlign w:val="center"/>
            <w:hideMark/>
          </w:tcPr>
          <w:p w:rsidR="006917F4" w:rsidRDefault="006917F4">
            <w:pPr>
              <w:rPr>
                <w:color w:val="000000"/>
                <w:lang w:eastAsia="zh-CN"/>
              </w:rPr>
            </w:pPr>
          </w:p>
        </w:tc>
      </w:tr>
    </w:tbl>
    <w:p w:rsidR="006917F4" w:rsidRDefault="006917F4" w:rsidP="006917F4">
      <w:pPr>
        <w:suppressAutoHyphens/>
        <w:ind w:left="-180" w:right="-143" w:firstLine="888"/>
        <w:rPr>
          <w:color w:val="000000"/>
          <w:lang w:eastAsia="zh-CN"/>
        </w:rPr>
      </w:pPr>
    </w:p>
    <w:p w:rsidR="006917F4" w:rsidRDefault="006917F4" w:rsidP="006917F4">
      <w:pPr>
        <w:suppressAutoHyphens/>
        <w:ind w:left="-180" w:right="-143" w:firstLine="888"/>
        <w:rPr>
          <w:color w:val="000000"/>
          <w:lang w:eastAsia="zh-CN"/>
        </w:rPr>
      </w:pPr>
      <w:r>
        <w:rPr>
          <w:color w:val="000000"/>
          <w:lang w:eastAsia="zh-CN"/>
        </w:rPr>
        <w:t>Присвоить адрес:</w:t>
      </w:r>
    </w:p>
    <w:p w:rsidR="006917F4" w:rsidRDefault="006917F4" w:rsidP="006917F4">
      <w:pPr>
        <w:suppressAutoHyphens/>
        <w:ind w:left="-180" w:right="-143" w:firstLine="888"/>
        <w:rPr>
          <w:color w:val="000000"/>
          <w:lang w:eastAsia="zh-CN"/>
        </w:rPr>
      </w:pPr>
      <w:r>
        <w:rPr>
          <w:color w:val="000000"/>
          <w:lang w:eastAsia="zh-CN"/>
        </w:rPr>
        <w:t>земельному участку с кадастровым номером</w:t>
      </w:r>
      <w:proofErr w:type="gramStart"/>
      <w:r>
        <w:rPr>
          <w:color w:val="000000"/>
          <w:lang w:eastAsia="zh-CN"/>
        </w:rPr>
        <w:t>: ___________________________________;</w:t>
      </w:r>
      <w:proofErr w:type="gramEnd"/>
    </w:p>
    <w:p w:rsidR="006917F4" w:rsidRDefault="006917F4" w:rsidP="006917F4">
      <w:pPr>
        <w:suppressAutoHyphens/>
        <w:ind w:left="-180" w:right="-143" w:firstLine="888"/>
        <w:rPr>
          <w:color w:val="000000"/>
          <w:lang w:eastAsia="zh-CN"/>
        </w:rPr>
      </w:pPr>
      <w:r>
        <w:rPr>
          <w:color w:val="000000"/>
          <w:lang w:eastAsia="zh-CN"/>
        </w:rPr>
        <w:t>объекту строительства:</w:t>
      </w:r>
    </w:p>
    <w:p w:rsidR="006917F4" w:rsidRDefault="006917F4" w:rsidP="006917F4">
      <w:pPr>
        <w:suppressAutoHyphens/>
        <w:ind w:right="-143"/>
        <w:jc w:val="both"/>
        <w:rPr>
          <w:color w:val="000000"/>
          <w:lang w:eastAsia="zh-CN"/>
        </w:rPr>
      </w:pPr>
      <w:r>
        <w:rPr>
          <w:b/>
          <w:bCs/>
          <w:color w:val="000000"/>
          <w:lang w:eastAsia="zh-CN"/>
        </w:rPr>
        <w:t>________________________________________________________________________________</w:t>
      </w:r>
      <w:r>
        <w:rPr>
          <w:color w:val="000000"/>
          <w:sz w:val="16"/>
          <w:szCs w:val="16"/>
          <w:lang w:eastAsia="zh-CN"/>
        </w:rPr>
        <w:t>( индивидуальному жилому дому, садовому дому, зданию торгового центра и т.д.)</w:t>
      </w:r>
    </w:p>
    <w:p w:rsidR="006917F4" w:rsidRDefault="006917F4" w:rsidP="006917F4">
      <w:pPr>
        <w:suppressAutoHyphens/>
        <w:ind w:right="-170"/>
        <w:rPr>
          <w:color w:val="000000"/>
          <w:lang w:eastAsia="zh-CN"/>
        </w:rPr>
      </w:pPr>
      <w:r>
        <w:rPr>
          <w:color w:val="000000"/>
          <w:lang w:eastAsia="zh-CN"/>
        </w:rPr>
        <w:t>расположенному _________________________________________________________________</w:t>
      </w:r>
    </w:p>
    <w:p w:rsidR="006917F4" w:rsidRDefault="006917F4" w:rsidP="006917F4">
      <w:pPr>
        <w:suppressAutoHyphens/>
        <w:spacing w:line="360" w:lineRule="auto"/>
        <w:ind w:left="-180" w:right="-143"/>
        <w:jc w:val="center"/>
        <w:rPr>
          <w:color w:val="000000"/>
          <w:lang w:eastAsia="zh-CN"/>
        </w:rPr>
      </w:pPr>
      <w:r>
        <w:rPr>
          <w:color w:val="000000"/>
          <w:sz w:val="16"/>
          <w:szCs w:val="16"/>
          <w:lang w:eastAsia="zh-CN"/>
        </w:rPr>
        <w:t>(местоположение объекта адресации)</w:t>
      </w:r>
    </w:p>
    <w:p w:rsidR="006917F4" w:rsidRDefault="006917F4" w:rsidP="006917F4">
      <w:pPr>
        <w:suppressAutoHyphens/>
        <w:ind w:right="-170"/>
        <w:rPr>
          <w:color w:val="000000"/>
          <w:lang w:eastAsia="zh-CN"/>
        </w:rPr>
      </w:pPr>
      <w:r>
        <w:rPr>
          <w:color w:val="000000"/>
          <w:lang w:eastAsia="zh-CN"/>
        </w:rPr>
        <w:t>на земельном участке с кадастровым номером ________________________________________</w:t>
      </w:r>
    </w:p>
    <w:p w:rsidR="006917F4" w:rsidRDefault="006917F4" w:rsidP="006917F4">
      <w:pPr>
        <w:suppressAutoHyphens/>
        <w:spacing w:line="360" w:lineRule="auto"/>
        <w:ind w:right="-170"/>
        <w:rPr>
          <w:color w:val="000000"/>
          <w:lang w:eastAsia="zh-CN"/>
        </w:rPr>
      </w:pPr>
      <w:r>
        <w:rPr>
          <w:color w:val="000000"/>
          <w:lang w:eastAsia="zh-CN"/>
        </w:rPr>
        <w:tab/>
        <w:t>К заявлению прилагаются следующие документы:</w:t>
      </w:r>
    </w:p>
    <w:p w:rsidR="006917F4" w:rsidRDefault="006917F4" w:rsidP="006917F4">
      <w:pPr>
        <w:tabs>
          <w:tab w:val="left" w:pos="-60"/>
        </w:tabs>
        <w:suppressAutoHyphens/>
        <w:ind w:right="-170"/>
        <w:rPr>
          <w:color w:val="000000"/>
          <w:lang w:eastAsia="zh-CN"/>
        </w:rPr>
      </w:pPr>
      <w:r>
        <w:rPr>
          <w:color w:val="000000"/>
          <w:lang w:eastAsia="zh-CN"/>
        </w:rPr>
        <w:t>______________________________________________________________________________</w:t>
      </w:r>
    </w:p>
    <w:p w:rsidR="006917F4" w:rsidRDefault="006917F4" w:rsidP="006917F4">
      <w:pPr>
        <w:suppressAutoHyphens/>
        <w:ind w:right="-170"/>
        <w:rPr>
          <w:color w:val="000000"/>
          <w:lang w:eastAsia="zh-CN"/>
        </w:rPr>
      </w:pPr>
      <w:r>
        <w:rPr>
          <w:color w:val="000000"/>
          <w:lang w:eastAsia="zh-CN"/>
        </w:rPr>
        <w:t>______________________________________________________________________________</w:t>
      </w:r>
    </w:p>
    <w:p w:rsidR="006917F4" w:rsidRDefault="006917F4" w:rsidP="006917F4">
      <w:pPr>
        <w:suppressAutoHyphens/>
        <w:ind w:right="-170"/>
        <w:rPr>
          <w:color w:val="000000"/>
          <w:lang w:eastAsia="zh-CN"/>
        </w:rPr>
      </w:pPr>
      <w:r>
        <w:rPr>
          <w:color w:val="000000"/>
          <w:lang w:eastAsia="zh-CN"/>
        </w:rPr>
        <w:t>______________________________________________________________________________</w:t>
      </w:r>
    </w:p>
    <w:p w:rsidR="006917F4" w:rsidRDefault="006917F4" w:rsidP="006917F4">
      <w:pPr>
        <w:suppressAutoHyphens/>
        <w:ind w:right="-170"/>
        <w:rPr>
          <w:color w:val="000000"/>
          <w:lang w:eastAsia="zh-CN"/>
        </w:rPr>
      </w:pPr>
      <w:r>
        <w:rPr>
          <w:color w:val="000000"/>
          <w:lang w:eastAsia="zh-CN"/>
        </w:rPr>
        <w:t>_______________________________________________________________________________</w:t>
      </w:r>
    </w:p>
    <w:p w:rsidR="006917F4" w:rsidRDefault="006917F4" w:rsidP="006917F4">
      <w:pPr>
        <w:suppressAutoHyphens/>
        <w:ind w:right="-170"/>
        <w:rPr>
          <w:color w:val="000000"/>
          <w:lang w:eastAsia="zh-CN"/>
        </w:rPr>
      </w:pPr>
      <w:r>
        <w:rPr>
          <w:color w:val="000000"/>
          <w:lang w:eastAsia="zh-CN"/>
        </w:rPr>
        <w:t>_______________________________________________________________________________</w:t>
      </w:r>
    </w:p>
    <w:p w:rsidR="006917F4" w:rsidRDefault="006917F4" w:rsidP="006917F4">
      <w:pPr>
        <w:suppressAutoHyphens/>
        <w:ind w:right="-170"/>
        <w:rPr>
          <w:color w:val="000000"/>
          <w:lang w:eastAsia="zh-CN"/>
        </w:rPr>
      </w:pPr>
      <w:r>
        <w:rPr>
          <w:color w:val="000000"/>
          <w:lang w:eastAsia="zh-CN"/>
        </w:rPr>
        <w:t>______________________________________________________________________________</w:t>
      </w:r>
    </w:p>
    <w:p w:rsidR="006917F4" w:rsidRDefault="006917F4" w:rsidP="006917F4">
      <w:pPr>
        <w:suppressAutoHyphens/>
        <w:ind w:left="-180" w:right="-143"/>
        <w:rPr>
          <w:color w:val="000000"/>
          <w:lang w:eastAsia="zh-CN"/>
        </w:rPr>
      </w:pPr>
    </w:p>
    <w:p w:rsidR="006917F4" w:rsidRDefault="006917F4" w:rsidP="006917F4">
      <w:pPr>
        <w:suppressAutoHyphens/>
        <w:autoSpaceDE w:val="0"/>
        <w:jc w:val="both"/>
        <w:rPr>
          <w:rFonts w:ascii="Courier New" w:hAnsi="Courier New" w:cs="Courier New"/>
          <w:color w:val="000000"/>
          <w:sz w:val="20"/>
          <w:szCs w:val="20"/>
          <w:lang w:eastAsia="zh-CN"/>
        </w:rPr>
      </w:pPr>
      <w:r>
        <w:rPr>
          <w:color w:val="000000"/>
          <w:lang w:eastAsia="zh-CN"/>
        </w:rPr>
        <w:lastRenderedPageBreak/>
        <w:tab/>
      </w:r>
      <w:proofErr w:type="gramStart"/>
      <w:r>
        <w:rPr>
          <w:color w:val="000000"/>
          <w:lang w:eastAsia="zh-CN"/>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Pr>
          <w:color w:val="000000"/>
          <w:lang w:eastAsia="zh-CN"/>
        </w:rPr>
        <w:t xml:space="preserve"> автоматизированном </w:t>
      </w:r>
      <w:proofErr w:type="gramStart"/>
      <w:r>
        <w:rPr>
          <w:color w:val="000000"/>
          <w:lang w:eastAsia="zh-CN"/>
        </w:rPr>
        <w:t>режиме</w:t>
      </w:r>
      <w:proofErr w:type="gramEnd"/>
      <w:r>
        <w:rPr>
          <w:color w:val="000000"/>
          <w:lang w:eastAsia="zh-CN"/>
        </w:rPr>
        <w:t>, включая принятие решений на их основе органом, осуществляющим присвоение, изменение и аннулирование адресов, в целях предоставления муниципальной услуги.</w:t>
      </w:r>
    </w:p>
    <w:p w:rsidR="006917F4" w:rsidRDefault="006917F4" w:rsidP="006917F4">
      <w:pPr>
        <w:suppressAutoHyphens/>
        <w:autoSpaceDE w:val="0"/>
        <w:jc w:val="both"/>
        <w:rPr>
          <w:rFonts w:ascii="Courier New" w:hAnsi="Courier New" w:cs="Courier New"/>
          <w:color w:val="000000"/>
          <w:sz w:val="20"/>
          <w:szCs w:val="20"/>
          <w:lang w:eastAsia="zh-CN"/>
        </w:rPr>
      </w:pPr>
      <w:r>
        <w:rPr>
          <w:color w:val="000000"/>
          <w:lang w:eastAsia="zh-CN"/>
        </w:rPr>
        <w:tab/>
        <w:t>Настоящим также подтверждаю, что: сведения, указанные в настоящем заявлении, на дату представления заявления достоверны; представленные правоустанавливающи</w:t>
      </w:r>
      <w:proofErr w:type="gramStart"/>
      <w:r>
        <w:rPr>
          <w:color w:val="000000"/>
          <w:lang w:eastAsia="zh-CN"/>
        </w:rPr>
        <w:t>й(</w:t>
      </w:r>
      <w:proofErr w:type="spellStart"/>
      <w:proofErr w:type="gramEnd"/>
      <w:r>
        <w:rPr>
          <w:color w:val="000000"/>
          <w:lang w:eastAsia="zh-CN"/>
        </w:rPr>
        <w:t>ие</w:t>
      </w:r>
      <w:proofErr w:type="spellEnd"/>
      <w:r>
        <w:rPr>
          <w:color w:val="000000"/>
          <w:lang w:eastAsia="zh-CN"/>
        </w:rPr>
        <w:t>) документ(ы) и иные документы и содержащиеся в них сведения соответствуют установленным законодательством Российской Федерации требованиям.</w:t>
      </w:r>
    </w:p>
    <w:p w:rsidR="006917F4" w:rsidRDefault="006917F4" w:rsidP="006917F4">
      <w:pPr>
        <w:suppressAutoHyphens/>
        <w:autoSpaceDE w:val="0"/>
        <w:rPr>
          <w:color w:val="000000"/>
          <w:lang w:eastAsia="zh-CN"/>
        </w:rPr>
      </w:pPr>
    </w:p>
    <w:p w:rsidR="006917F4" w:rsidRDefault="006917F4" w:rsidP="006917F4">
      <w:pPr>
        <w:suppressAutoHyphens/>
        <w:spacing w:line="480" w:lineRule="auto"/>
        <w:ind w:right="-170"/>
        <w:rPr>
          <w:color w:val="000000"/>
          <w:lang w:eastAsia="zh-CN"/>
        </w:rPr>
      </w:pPr>
      <w:r>
        <w:rPr>
          <w:color w:val="000000"/>
          <w:lang w:eastAsia="zh-CN"/>
        </w:rPr>
        <w:t xml:space="preserve">«____» __________ 20____г. </w:t>
      </w:r>
    </w:p>
    <w:p w:rsidR="006917F4" w:rsidRDefault="006917F4" w:rsidP="006917F4">
      <w:pPr>
        <w:suppressAutoHyphens/>
        <w:ind w:left="-851" w:right="-143"/>
        <w:jc w:val="center"/>
        <w:rPr>
          <w:color w:val="000000"/>
          <w:lang w:eastAsia="zh-CN"/>
        </w:rPr>
      </w:pPr>
      <w:r>
        <w:rPr>
          <w:color w:val="000000"/>
          <w:lang w:eastAsia="zh-CN"/>
        </w:rPr>
        <w:t xml:space="preserve">                                                          ______________ /__________________/</w:t>
      </w:r>
    </w:p>
    <w:p w:rsidR="006917F4" w:rsidRDefault="006917F4" w:rsidP="006917F4">
      <w:pPr>
        <w:suppressAutoHyphens/>
        <w:ind w:left="-851" w:right="-143"/>
        <w:jc w:val="center"/>
        <w:rPr>
          <w:color w:val="000000"/>
          <w:lang w:eastAsia="zh-CN"/>
        </w:rPr>
      </w:pPr>
      <w:r>
        <w:rPr>
          <w:color w:val="000000"/>
          <w:sz w:val="16"/>
          <w:szCs w:val="16"/>
          <w:lang w:eastAsia="zh-CN"/>
        </w:rPr>
        <w:t xml:space="preserve">                                                                                  (подпись заявителя)             (расшифровка подписи)</w:t>
      </w:r>
    </w:p>
    <w:p w:rsidR="006917F4" w:rsidRDefault="006917F4" w:rsidP="006917F4">
      <w:pPr>
        <w:suppressAutoHyphens/>
        <w:ind w:right="-170"/>
        <w:jc w:val="center"/>
        <w:rPr>
          <w:color w:val="000000"/>
          <w:sz w:val="16"/>
          <w:szCs w:val="16"/>
          <w:lang w:eastAsia="zh-CN"/>
        </w:rPr>
      </w:pPr>
    </w:p>
    <w:p w:rsidR="006917F4" w:rsidRDefault="006917F4" w:rsidP="006917F4">
      <w:pPr>
        <w:suppressAutoHyphens/>
        <w:autoSpaceDE w:val="0"/>
        <w:rPr>
          <w:color w:val="000000"/>
          <w:lang w:eastAsia="zh-CN"/>
        </w:rPr>
      </w:pPr>
    </w:p>
    <w:p w:rsidR="006917F4" w:rsidRDefault="006917F4" w:rsidP="006917F4">
      <w:pPr>
        <w:suppressAutoHyphens/>
        <w:autoSpaceDE w:val="0"/>
        <w:rPr>
          <w:rFonts w:ascii="Courier New" w:hAnsi="Courier New" w:cs="Courier New"/>
          <w:color w:val="000000"/>
          <w:sz w:val="20"/>
          <w:szCs w:val="20"/>
          <w:lang w:eastAsia="zh-CN"/>
        </w:rPr>
      </w:pPr>
      <w:r>
        <w:rPr>
          <w:color w:val="000000"/>
          <w:lang w:eastAsia="zh-CN"/>
        </w:rPr>
        <w:t>Отметка должностного лица, принявшего заявление и приложенные к нему документы:</w:t>
      </w:r>
    </w:p>
    <w:p w:rsidR="006917F4" w:rsidRDefault="006917F4" w:rsidP="006917F4">
      <w:pPr>
        <w:suppressAutoHyphens/>
        <w:autoSpaceDE w:val="0"/>
        <w:rPr>
          <w:color w:val="000000"/>
          <w:lang w:eastAsia="zh-CN"/>
        </w:rPr>
      </w:pPr>
    </w:p>
    <w:p w:rsidR="006917F4" w:rsidRDefault="006917F4" w:rsidP="006917F4">
      <w:pPr>
        <w:suppressAutoHyphens/>
        <w:ind w:left="-851" w:right="-143"/>
        <w:jc w:val="center"/>
        <w:rPr>
          <w:color w:val="000000"/>
          <w:lang w:eastAsia="zh-CN"/>
        </w:rPr>
      </w:pPr>
      <w:r>
        <w:rPr>
          <w:color w:val="000000"/>
          <w:lang w:eastAsia="zh-CN"/>
        </w:rPr>
        <w:t xml:space="preserve">                                            ______________ /__________________/</w:t>
      </w:r>
    </w:p>
    <w:p w:rsidR="006917F4" w:rsidRDefault="006917F4" w:rsidP="006917F4">
      <w:pPr>
        <w:suppressAutoHyphens/>
        <w:ind w:left="-851" w:right="-143"/>
        <w:jc w:val="center"/>
        <w:rPr>
          <w:color w:val="000000"/>
          <w:lang w:eastAsia="zh-CN"/>
        </w:rPr>
      </w:pPr>
      <w:r>
        <w:rPr>
          <w:color w:val="FF0000"/>
          <w:sz w:val="16"/>
          <w:szCs w:val="16"/>
          <w:lang w:eastAsia="zh-CN"/>
        </w:rPr>
        <w:t xml:space="preserve">                                                                  </w:t>
      </w:r>
      <w:r>
        <w:rPr>
          <w:color w:val="000000"/>
          <w:sz w:val="16"/>
          <w:szCs w:val="16"/>
          <w:lang w:eastAsia="zh-CN"/>
        </w:rPr>
        <w:t xml:space="preserve"> (подпись)                       (расшифровка подписи)</w:t>
      </w:r>
    </w:p>
    <w:p w:rsidR="006917F4" w:rsidRPr="00EB26A5" w:rsidRDefault="006917F4" w:rsidP="006917F4">
      <w:pPr>
        <w:suppressAutoHyphens/>
        <w:spacing w:before="280"/>
        <w:ind w:firstLine="567"/>
        <w:jc w:val="right"/>
        <w:rPr>
          <w:kern w:val="2"/>
          <w:lang w:eastAsia="zh-CN"/>
        </w:rPr>
      </w:pPr>
    </w:p>
    <w:p w:rsidR="006917F4" w:rsidRPr="00EB26A5" w:rsidRDefault="006917F4" w:rsidP="006917F4">
      <w:pPr>
        <w:suppressAutoHyphens/>
        <w:spacing w:before="280"/>
        <w:ind w:firstLine="567"/>
        <w:jc w:val="right"/>
        <w:rPr>
          <w:kern w:val="2"/>
          <w:lang w:eastAsia="zh-CN"/>
        </w:rPr>
      </w:pPr>
    </w:p>
    <w:p w:rsidR="006917F4" w:rsidRPr="00EB26A5" w:rsidRDefault="006917F4" w:rsidP="006917F4">
      <w:pPr>
        <w:suppressAutoHyphens/>
        <w:spacing w:before="280"/>
        <w:ind w:firstLine="567"/>
        <w:jc w:val="right"/>
        <w:rPr>
          <w:kern w:val="2"/>
          <w:lang w:eastAsia="zh-CN"/>
        </w:rPr>
      </w:pPr>
    </w:p>
    <w:p w:rsidR="006917F4" w:rsidRDefault="006917F4" w:rsidP="006917F4">
      <w:pPr>
        <w:suppressAutoHyphens/>
        <w:spacing w:before="280"/>
        <w:ind w:firstLine="567"/>
        <w:jc w:val="right"/>
        <w:rPr>
          <w:kern w:val="2"/>
          <w:lang w:eastAsia="zh-CN"/>
        </w:rPr>
      </w:pPr>
    </w:p>
    <w:p w:rsidR="00E533E3" w:rsidRDefault="00E533E3" w:rsidP="006917F4">
      <w:pPr>
        <w:suppressAutoHyphens/>
        <w:spacing w:before="280"/>
        <w:ind w:firstLine="567"/>
        <w:jc w:val="right"/>
        <w:rPr>
          <w:kern w:val="2"/>
          <w:lang w:eastAsia="zh-CN"/>
        </w:rPr>
      </w:pPr>
    </w:p>
    <w:p w:rsidR="00E533E3" w:rsidRDefault="00E533E3" w:rsidP="006917F4">
      <w:pPr>
        <w:suppressAutoHyphens/>
        <w:spacing w:before="280"/>
        <w:ind w:firstLine="567"/>
        <w:jc w:val="right"/>
        <w:rPr>
          <w:kern w:val="2"/>
          <w:lang w:eastAsia="zh-CN"/>
        </w:rPr>
      </w:pPr>
    </w:p>
    <w:p w:rsidR="00E533E3" w:rsidRDefault="00E533E3" w:rsidP="006917F4">
      <w:pPr>
        <w:suppressAutoHyphens/>
        <w:spacing w:before="280"/>
        <w:ind w:firstLine="567"/>
        <w:jc w:val="right"/>
        <w:rPr>
          <w:kern w:val="2"/>
          <w:lang w:eastAsia="zh-CN"/>
        </w:rPr>
      </w:pPr>
    </w:p>
    <w:p w:rsidR="00E533E3" w:rsidRDefault="00E533E3" w:rsidP="006917F4">
      <w:pPr>
        <w:suppressAutoHyphens/>
        <w:spacing w:before="280"/>
        <w:ind w:firstLine="567"/>
        <w:jc w:val="right"/>
        <w:rPr>
          <w:kern w:val="2"/>
          <w:lang w:eastAsia="zh-CN"/>
        </w:rPr>
      </w:pPr>
    </w:p>
    <w:p w:rsidR="00E533E3" w:rsidRDefault="00E533E3" w:rsidP="006917F4">
      <w:pPr>
        <w:suppressAutoHyphens/>
        <w:spacing w:before="280"/>
        <w:ind w:firstLine="567"/>
        <w:jc w:val="right"/>
        <w:rPr>
          <w:kern w:val="2"/>
          <w:lang w:eastAsia="zh-CN"/>
        </w:rPr>
      </w:pPr>
    </w:p>
    <w:p w:rsidR="00E533E3" w:rsidRDefault="00E533E3" w:rsidP="006917F4">
      <w:pPr>
        <w:suppressAutoHyphens/>
        <w:spacing w:before="280"/>
        <w:ind w:firstLine="567"/>
        <w:jc w:val="right"/>
        <w:rPr>
          <w:kern w:val="2"/>
          <w:lang w:eastAsia="zh-CN"/>
        </w:rPr>
      </w:pPr>
    </w:p>
    <w:p w:rsidR="00E533E3" w:rsidRPr="00E533E3" w:rsidRDefault="00E533E3" w:rsidP="006917F4">
      <w:pPr>
        <w:suppressAutoHyphens/>
        <w:spacing w:before="280"/>
        <w:ind w:firstLine="567"/>
        <w:jc w:val="right"/>
        <w:rPr>
          <w:kern w:val="2"/>
          <w:lang w:eastAsia="zh-CN"/>
        </w:rPr>
      </w:pPr>
    </w:p>
    <w:p w:rsidR="006917F4" w:rsidRDefault="006917F4" w:rsidP="006917F4">
      <w:pPr>
        <w:widowControl w:val="0"/>
        <w:autoSpaceDE w:val="0"/>
        <w:autoSpaceDN w:val="0"/>
        <w:outlineLvl w:val="0"/>
        <w:rPr>
          <w:rFonts w:ascii="Calibri" w:hAnsi="Calibri" w:cs="Calibri"/>
          <w:sz w:val="22"/>
          <w:szCs w:val="22"/>
        </w:rPr>
      </w:pPr>
    </w:p>
    <w:p w:rsidR="00427939" w:rsidRDefault="00427939" w:rsidP="00427939"/>
    <w:p w:rsidR="00427939" w:rsidRDefault="00427939" w:rsidP="00427939"/>
    <w:p w:rsidR="008B3D05" w:rsidRDefault="008B3D05" w:rsidP="00EE063E">
      <w:pPr>
        <w:rPr>
          <w:rFonts w:eastAsia="Calibri"/>
        </w:rPr>
      </w:pPr>
    </w:p>
    <w:p w:rsidR="00E533E3" w:rsidRDefault="00E533E3" w:rsidP="00EE063E">
      <w:pPr>
        <w:rPr>
          <w:rFonts w:eastAsia="Calibri"/>
        </w:rPr>
      </w:pPr>
    </w:p>
    <w:p w:rsidR="00E533E3" w:rsidRPr="00E533E3" w:rsidRDefault="00E533E3" w:rsidP="00E533E3">
      <w:pPr>
        <w:tabs>
          <w:tab w:val="left" w:pos="0"/>
        </w:tabs>
        <w:suppressAutoHyphens/>
        <w:overflowPunct w:val="0"/>
        <w:autoSpaceDE w:val="0"/>
        <w:jc w:val="center"/>
        <w:textAlignment w:val="baseline"/>
        <w:rPr>
          <w:b/>
          <w:caps/>
          <w:color w:val="000000"/>
          <w:sz w:val="28"/>
          <w:szCs w:val="28"/>
          <w:lang w:eastAsia="ar-SA"/>
        </w:rPr>
      </w:pPr>
      <w:r w:rsidRPr="00E533E3">
        <w:rPr>
          <w:b/>
          <w:caps/>
          <w:color w:val="000000"/>
          <w:sz w:val="28"/>
          <w:szCs w:val="28"/>
          <w:lang w:eastAsia="ar-SA"/>
        </w:rPr>
        <w:lastRenderedPageBreak/>
        <w:t>АДМИНИСТРАЦИЯ</w:t>
      </w:r>
    </w:p>
    <w:p w:rsidR="00E533E3" w:rsidRPr="00E533E3" w:rsidRDefault="00E533E3" w:rsidP="00E533E3">
      <w:pPr>
        <w:tabs>
          <w:tab w:val="left" w:pos="0"/>
        </w:tabs>
        <w:suppressAutoHyphens/>
        <w:overflowPunct w:val="0"/>
        <w:autoSpaceDE w:val="0"/>
        <w:jc w:val="center"/>
        <w:textAlignment w:val="baseline"/>
        <w:rPr>
          <w:b/>
          <w:caps/>
          <w:color w:val="000000"/>
          <w:sz w:val="28"/>
          <w:szCs w:val="28"/>
          <w:lang w:eastAsia="ar-SA"/>
        </w:rPr>
      </w:pPr>
      <w:r w:rsidRPr="00E533E3">
        <w:rPr>
          <w:b/>
          <w:caps/>
          <w:color w:val="000000"/>
          <w:sz w:val="28"/>
          <w:szCs w:val="28"/>
          <w:lang w:eastAsia="ar-SA"/>
        </w:rPr>
        <w:t>ПИНЕЖСКОГО МУНИЦИПАЛЬНОГО ОКРУГА</w:t>
      </w:r>
    </w:p>
    <w:p w:rsidR="00E533E3" w:rsidRPr="00E533E3" w:rsidRDefault="00E533E3" w:rsidP="00E533E3">
      <w:pPr>
        <w:tabs>
          <w:tab w:val="left" w:pos="0"/>
        </w:tabs>
        <w:suppressAutoHyphens/>
        <w:overflowPunct w:val="0"/>
        <w:autoSpaceDE w:val="0"/>
        <w:jc w:val="center"/>
        <w:textAlignment w:val="baseline"/>
        <w:rPr>
          <w:b/>
          <w:caps/>
          <w:color w:val="000000"/>
          <w:sz w:val="28"/>
          <w:szCs w:val="28"/>
          <w:lang w:eastAsia="ar-SA"/>
        </w:rPr>
      </w:pPr>
      <w:r w:rsidRPr="00E533E3">
        <w:rPr>
          <w:b/>
          <w:caps/>
          <w:color w:val="000000"/>
          <w:sz w:val="28"/>
          <w:szCs w:val="28"/>
          <w:lang w:eastAsia="ar-SA"/>
        </w:rPr>
        <w:t>АРХАНГЕЛЬСКОЙ ОБЛАСТИ</w:t>
      </w:r>
    </w:p>
    <w:p w:rsidR="00E533E3" w:rsidRPr="00E533E3" w:rsidRDefault="00E533E3" w:rsidP="00E533E3">
      <w:pPr>
        <w:tabs>
          <w:tab w:val="left" w:pos="0"/>
        </w:tabs>
        <w:suppressAutoHyphens/>
        <w:overflowPunct w:val="0"/>
        <w:autoSpaceDE w:val="0"/>
        <w:jc w:val="center"/>
        <w:textAlignment w:val="baseline"/>
        <w:rPr>
          <w:b/>
          <w:bCs/>
          <w:caps/>
          <w:color w:val="000000"/>
          <w:spacing w:val="60"/>
          <w:sz w:val="28"/>
          <w:szCs w:val="28"/>
          <w:lang w:eastAsia="ar-SA"/>
        </w:rPr>
      </w:pPr>
    </w:p>
    <w:p w:rsidR="00E533E3" w:rsidRPr="00E533E3" w:rsidRDefault="00E533E3" w:rsidP="00E533E3">
      <w:pPr>
        <w:tabs>
          <w:tab w:val="left" w:pos="0"/>
        </w:tabs>
        <w:suppressAutoHyphens/>
        <w:overflowPunct w:val="0"/>
        <w:autoSpaceDE w:val="0"/>
        <w:jc w:val="center"/>
        <w:textAlignment w:val="baseline"/>
        <w:rPr>
          <w:b/>
          <w:bCs/>
          <w:caps/>
          <w:color w:val="000000"/>
          <w:spacing w:val="60"/>
          <w:sz w:val="28"/>
          <w:szCs w:val="28"/>
          <w:lang w:eastAsia="ar-SA"/>
        </w:rPr>
      </w:pPr>
    </w:p>
    <w:p w:rsidR="00E533E3" w:rsidRPr="00E533E3" w:rsidRDefault="00E533E3" w:rsidP="00E533E3">
      <w:pPr>
        <w:tabs>
          <w:tab w:val="left" w:pos="0"/>
        </w:tabs>
        <w:suppressAutoHyphens/>
        <w:overflowPunct w:val="0"/>
        <w:autoSpaceDE w:val="0"/>
        <w:jc w:val="center"/>
        <w:textAlignment w:val="baseline"/>
        <w:rPr>
          <w:b/>
          <w:bCs/>
          <w:caps/>
          <w:color w:val="000000"/>
          <w:spacing w:val="60"/>
          <w:sz w:val="28"/>
          <w:szCs w:val="28"/>
          <w:lang w:eastAsia="ar-SA"/>
        </w:rPr>
      </w:pPr>
      <w:r w:rsidRPr="00E533E3">
        <w:rPr>
          <w:b/>
          <w:bCs/>
          <w:caps/>
          <w:color w:val="000000"/>
          <w:spacing w:val="60"/>
          <w:sz w:val="28"/>
          <w:szCs w:val="28"/>
          <w:lang w:eastAsia="ar-SA"/>
        </w:rPr>
        <w:t>постановление</w:t>
      </w:r>
    </w:p>
    <w:p w:rsidR="00E533E3" w:rsidRPr="00E533E3" w:rsidRDefault="00E533E3" w:rsidP="00E533E3">
      <w:pPr>
        <w:tabs>
          <w:tab w:val="left" w:pos="0"/>
        </w:tabs>
        <w:suppressAutoHyphens/>
        <w:overflowPunct w:val="0"/>
        <w:autoSpaceDE w:val="0"/>
        <w:jc w:val="center"/>
        <w:textAlignment w:val="baseline"/>
        <w:rPr>
          <w:b/>
          <w:bCs/>
          <w:caps/>
          <w:color w:val="000000"/>
          <w:spacing w:val="60"/>
          <w:sz w:val="28"/>
          <w:szCs w:val="28"/>
          <w:lang w:eastAsia="ar-SA"/>
        </w:rPr>
      </w:pPr>
    </w:p>
    <w:p w:rsidR="00E533E3" w:rsidRPr="00E533E3" w:rsidRDefault="00E533E3" w:rsidP="00E533E3">
      <w:pPr>
        <w:tabs>
          <w:tab w:val="left" w:pos="0"/>
        </w:tabs>
        <w:suppressAutoHyphens/>
        <w:overflowPunct w:val="0"/>
        <w:autoSpaceDE w:val="0"/>
        <w:jc w:val="center"/>
        <w:textAlignment w:val="baseline"/>
        <w:rPr>
          <w:b/>
          <w:bCs/>
          <w:caps/>
          <w:color w:val="000000"/>
          <w:spacing w:val="60"/>
          <w:sz w:val="28"/>
          <w:szCs w:val="28"/>
          <w:lang w:eastAsia="ar-SA"/>
        </w:rPr>
      </w:pPr>
    </w:p>
    <w:p w:rsidR="00E533E3" w:rsidRPr="00E533E3" w:rsidRDefault="00E533E3" w:rsidP="00E533E3">
      <w:pPr>
        <w:pStyle w:val="1"/>
        <w:tabs>
          <w:tab w:val="left" w:pos="0"/>
        </w:tabs>
        <w:jc w:val="center"/>
        <w:rPr>
          <w:bCs/>
          <w:szCs w:val="28"/>
        </w:rPr>
      </w:pPr>
      <w:r w:rsidRPr="00E533E3">
        <w:rPr>
          <w:szCs w:val="28"/>
        </w:rPr>
        <w:t>от 1 марта 2024 года № 0059 - па</w:t>
      </w:r>
    </w:p>
    <w:p w:rsidR="00E533E3" w:rsidRPr="00E533E3" w:rsidRDefault="00E533E3" w:rsidP="00E533E3">
      <w:pPr>
        <w:keepNext/>
        <w:tabs>
          <w:tab w:val="left" w:pos="0"/>
        </w:tabs>
        <w:suppressAutoHyphens/>
        <w:overflowPunct w:val="0"/>
        <w:autoSpaceDE w:val="0"/>
        <w:jc w:val="center"/>
        <w:textAlignment w:val="baseline"/>
        <w:outlineLvl w:val="2"/>
        <w:rPr>
          <w:bCs/>
          <w:sz w:val="20"/>
          <w:szCs w:val="20"/>
          <w:lang w:eastAsia="ar-SA"/>
        </w:rPr>
      </w:pPr>
    </w:p>
    <w:p w:rsidR="00E533E3" w:rsidRPr="00E533E3" w:rsidRDefault="00E533E3" w:rsidP="00E533E3">
      <w:pPr>
        <w:keepNext/>
        <w:tabs>
          <w:tab w:val="left" w:pos="0"/>
        </w:tabs>
        <w:suppressAutoHyphens/>
        <w:overflowPunct w:val="0"/>
        <w:autoSpaceDE w:val="0"/>
        <w:jc w:val="center"/>
        <w:textAlignment w:val="baseline"/>
        <w:outlineLvl w:val="2"/>
        <w:rPr>
          <w:bCs/>
          <w:sz w:val="20"/>
          <w:szCs w:val="20"/>
          <w:lang w:eastAsia="ar-SA"/>
        </w:rPr>
      </w:pPr>
    </w:p>
    <w:p w:rsidR="00E533E3" w:rsidRPr="00E533E3" w:rsidRDefault="00E533E3" w:rsidP="00E533E3">
      <w:pPr>
        <w:keepNext/>
        <w:tabs>
          <w:tab w:val="left" w:pos="0"/>
        </w:tabs>
        <w:suppressAutoHyphens/>
        <w:overflowPunct w:val="0"/>
        <w:autoSpaceDE w:val="0"/>
        <w:jc w:val="center"/>
        <w:textAlignment w:val="baseline"/>
        <w:outlineLvl w:val="2"/>
        <w:rPr>
          <w:bCs/>
          <w:sz w:val="20"/>
          <w:szCs w:val="20"/>
          <w:lang w:eastAsia="ar-SA"/>
        </w:rPr>
      </w:pPr>
      <w:r w:rsidRPr="00E533E3">
        <w:rPr>
          <w:bCs/>
          <w:sz w:val="20"/>
          <w:szCs w:val="20"/>
          <w:lang w:eastAsia="ar-SA"/>
        </w:rPr>
        <w:t>с. Карпогоры</w:t>
      </w:r>
    </w:p>
    <w:p w:rsidR="00E533E3" w:rsidRPr="00E533E3" w:rsidRDefault="00E533E3" w:rsidP="00E533E3">
      <w:pPr>
        <w:tabs>
          <w:tab w:val="left" w:pos="0"/>
        </w:tabs>
        <w:jc w:val="center"/>
        <w:rPr>
          <w:rFonts w:asciiTheme="minorHAnsi" w:eastAsiaTheme="minorHAnsi" w:hAnsiTheme="minorHAnsi" w:cstheme="minorBidi"/>
          <w:b/>
          <w:sz w:val="22"/>
          <w:szCs w:val="22"/>
          <w:lang w:eastAsia="en-US"/>
        </w:rPr>
      </w:pPr>
    </w:p>
    <w:p w:rsidR="00E533E3" w:rsidRPr="00E533E3" w:rsidRDefault="00E533E3" w:rsidP="00E533E3">
      <w:pPr>
        <w:tabs>
          <w:tab w:val="left" w:pos="0"/>
        </w:tabs>
        <w:jc w:val="center"/>
        <w:rPr>
          <w:b/>
        </w:rPr>
      </w:pPr>
    </w:p>
    <w:p w:rsidR="00E533E3" w:rsidRPr="00E533E3" w:rsidRDefault="00E533E3" w:rsidP="00E533E3">
      <w:pPr>
        <w:shd w:val="clear" w:color="auto" w:fill="FFFFFF"/>
        <w:tabs>
          <w:tab w:val="left" w:pos="0"/>
        </w:tabs>
        <w:autoSpaceDE w:val="0"/>
        <w:autoSpaceDN w:val="0"/>
        <w:adjustRightInd w:val="0"/>
        <w:jc w:val="center"/>
        <w:rPr>
          <w:b/>
          <w:bCs/>
          <w:sz w:val="28"/>
          <w:szCs w:val="28"/>
        </w:rPr>
      </w:pPr>
      <w:r w:rsidRPr="00E533E3">
        <w:rPr>
          <w:b/>
          <w:bCs/>
          <w:sz w:val="28"/>
          <w:szCs w:val="28"/>
          <w:lang w:eastAsia="zh-CN"/>
        </w:rPr>
        <w:t>Об утверждении</w:t>
      </w:r>
      <w:r w:rsidRPr="00E533E3">
        <w:rPr>
          <w:b/>
          <w:bCs/>
          <w:sz w:val="28"/>
          <w:szCs w:val="28"/>
        </w:rPr>
        <w:t xml:space="preserve"> административного регламента</w:t>
      </w:r>
    </w:p>
    <w:p w:rsidR="00E533E3" w:rsidRPr="00E533E3" w:rsidRDefault="00E533E3" w:rsidP="00E533E3">
      <w:pPr>
        <w:shd w:val="clear" w:color="auto" w:fill="FFFFFF"/>
        <w:tabs>
          <w:tab w:val="left" w:pos="0"/>
        </w:tabs>
        <w:autoSpaceDE w:val="0"/>
        <w:autoSpaceDN w:val="0"/>
        <w:adjustRightInd w:val="0"/>
        <w:jc w:val="center"/>
        <w:rPr>
          <w:b/>
          <w:bCs/>
          <w:sz w:val="28"/>
          <w:szCs w:val="28"/>
        </w:rPr>
      </w:pPr>
      <w:r w:rsidRPr="00E533E3">
        <w:rPr>
          <w:b/>
          <w:bCs/>
          <w:sz w:val="28"/>
          <w:szCs w:val="28"/>
        </w:rPr>
        <w:t>предоставления муниципальной услуги</w:t>
      </w:r>
    </w:p>
    <w:p w:rsidR="00E533E3" w:rsidRPr="00E533E3" w:rsidRDefault="00E533E3" w:rsidP="00E533E3">
      <w:pPr>
        <w:shd w:val="clear" w:color="auto" w:fill="FFFFFF"/>
        <w:tabs>
          <w:tab w:val="left" w:pos="0"/>
        </w:tabs>
        <w:autoSpaceDE w:val="0"/>
        <w:autoSpaceDN w:val="0"/>
        <w:adjustRightInd w:val="0"/>
        <w:jc w:val="center"/>
        <w:rPr>
          <w:b/>
          <w:sz w:val="28"/>
          <w:szCs w:val="28"/>
        </w:rPr>
      </w:pPr>
      <w:r w:rsidRPr="00E533E3">
        <w:rPr>
          <w:b/>
          <w:bCs/>
          <w:sz w:val="28"/>
          <w:szCs w:val="28"/>
        </w:rPr>
        <w:t xml:space="preserve">«Предоставление выписок из </w:t>
      </w:r>
      <w:proofErr w:type="spellStart"/>
      <w:r w:rsidRPr="00E533E3">
        <w:rPr>
          <w:b/>
          <w:bCs/>
          <w:sz w:val="28"/>
          <w:szCs w:val="28"/>
        </w:rPr>
        <w:t>похозяйственных</w:t>
      </w:r>
      <w:proofErr w:type="spellEnd"/>
      <w:r w:rsidRPr="00E533E3">
        <w:rPr>
          <w:b/>
          <w:bCs/>
          <w:sz w:val="28"/>
          <w:szCs w:val="28"/>
        </w:rPr>
        <w:t xml:space="preserve"> книг </w:t>
      </w:r>
      <w:proofErr w:type="spellStart"/>
      <w:r w:rsidRPr="00E533E3">
        <w:rPr>
          <w:b/>
          <w:bCs/>
          <w:sz w:val="28"/>
          <w:szCs w:val="28"/>
        </w:rPr>
        <w:t>Пинежского</w:t>
      </w:r>
      <w:proofErr w:type="spellEnd"/>
      <w:r w:rsidRPr="00E533E3">
        <w:rPr>
          <w:b/>
          <w:bCs/>
          <w:sz w:val="28"/>
          <w:szCs w:val="28"/>
        </w:rPr>
        <w:t xml:space="preserve"> муниципального округа Архангельской области»</w:t>
      </w:r>
    </w:p>
    <w:p w:rsidR="00E533E3" w:rsidRPr="00E533E3" w:rsidRDefault="00E533E3" w:rsidP="00E533E3">
      <w:pPr>
        <w:tabs>
          <w:tab w:val="left" w:pos="0"/>
        </w:tabs>
        <w:jc w:val="center"/>
        <w:rPr>
          <w:b/>
          <w:bCs/>
          <w:sz w:val="28"/>
          <w:szCs w:val="28"/>
          <w:lang w:eastAsia="zh-CN"/>
        </w:rPr>
      </w:pPr>
    </w:p>
    <w:p w:rsidR="00E533E3" w:rsidRDefault="00E533E3" w:rsidP="00E533E3">
      <w:pPr>
        <w:tabs>
          <w:tab w:val="left" w:pos="0"/>
        </w:tabs>
        <w:jc w:val="center"/>
        <w:rPr>
          <w:bCs/>
          <w:sz w:val="28"/>
          <w:szCs w:val="28"/>
          <w:lang w:eastAsia="zh-CN"/>
        </w:rPr>
      </w:pPr>
    </w:p>
    <w:p w:rsidR="00E533E3" w:rsidRDefault="00E533E3" w:rsidP="00E533E3">
      <w:pPr>
        <w:tabs>
          <w:tab w:val="left" w:pos="0"/>
        </w:tabs>
        <w:jc w:val="center"/>
        <w:rPr>
          <w:bCs/>
          <w:sz w:val="28"/>
          <w:szCs w:val="28"/>
          <w:lang w:eastAsia="zh-CN"/>
        </w:rPr>
      </w:pPr>
    </w:p>
    <w:p w:rsidR="00E533E3" w:rsidRDefault="00E533E3" w:rsidP="00E533E3">
      <w:pPr>
        <w:autoSpaceDE w:val="0"/>
        <w:autoSpaceDN w:val="0"/>
        <w:adjustRightInd w:val="0"/>
        <w:jc w:val="both"/>
        <w:rPr>
          <w:sz w:val="28"/>
          <w:szCs w:val="28"/>
          <w:lang w:eastAsia="zh-CN"/>
        </w:rPr>
      </w:pPr>
      <w:r>
        <w:rPr>
          <w:sz w:val="28"/>
          <w:szCs w:val="28"/>
          <w:lang w:eastAsia="zh-CN"/>
        </w:rPr>
        <w:tab/>
        <w:t>В соответствии с Федеральными законами от 27 июля 2010 года</w:t>
      </w:r>
      <w:r>
        <w:rPr>
          <w:sz w:val="28"/>
          <w:szCs w:val="28"/>
          <w:lang w:eastAsia="zh-CN"/>
        </w:rPr>
        <w:br/>
        <w:t>№ 210-ФЗ «Об организации предоставления государственных</w:t>
      </w:r>
      <w:r>
        <w:rPr>
          <w:sz w:val="28"/>
          <w:szCs w:val="28"/>
          <w:lang w:eastAsia="zh-CN"/>
        </w:rPr>
        <w:br/>
        <w:t>и муниципальных услуг», п</w:t>
      </w:r>
      <w:r>
        <w:rPr>
          <w:sz w:val="28"/>
          <w:szCs w:val="28"/>
        </w:rPr>
        <w:t xml:space="preserve">риказом министерства сельского хозяйства Российской Федерации от 27 сентября 2022 года № 629 «Об утверждении формы и порядка ведения </w:t>
      </w:r>
      <w:proofErr w:type="spellStart"/>
      <w:r>
        <w:rPr>
          <w:sz w:val="28"/>
          <w:szCs w:val="28"/>
        </w:rPr>
        <w:t>похозяйственных</w:t>
      </w:r>
      <w:proofErr w:type="spellEnd"/>
      <w:r>
        <w:rPr>
          <w:sz w:val="28"/>
          <w:szCs w:val="28"/>
        </w:rPr>
        <w:t xml:space="preserve"> книг» </w:t>
      </w:r>
      <w:r>
        <w:rPr>
          <w:sz w:val="28"/>
          <w:szCs w:val="28"/>
          <w:lang w:eastAsia="zh-CN"/>
        </w:rPr>
        <w:t xml:space="preserve">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 </w:t>
      </w:r>
    </w:p>
    <w:p w:rsidR="00E533E3" w:rsidRDefault="00E533E3" w:rsidP="00E533E3">
      <w:pPr>
        <w:autoSpaceDE w:val="0"/>
        <w:autoSpaceDN w:val="0"/>
        <w:adjustRightInd w:val="0"/>
        <w:ind w:firstLine="708"/>
        <w:jc w:val="both"/>
        <w:rPr>
          <w:sz w:val="28"/>
          <w:szCs w:val="28"/>
          <w:lang w:eastAsia="zh-CN"/>
        </w:rPr>
      </w:pPr>
      <w:proofErr w:type="gramStart"/>
      <w:r>
        <w:rPr>
          <w:b/>
          <w:sz w:val="28"/>
          <w:szCs w:val="28"/>
        </w:rPr>
        <w:t>п</w:t>
      </w:r>
      <w:proofErr w:type="gramEnd"/>
      <w:r>
        <w:rPr>
          <w:b/>
          <w:sz w:val="28"/>
          <w:szCs w:val="28"/>
        </w:rPr>
        <w:t xml:space="preserve"> о с т а н о в л я е т:</w:t>
      </w:r>
    </w:p>
    <w:p w:rsidR="00E533E3" w:rsidRDefault="00E533E3" w:rsidP="00E533E3">
      <w:pPr>
        <w:jc w:val="both"/>
        <w:rPr>
          <w:bCs/>
          <w:sz w:val="28"/>
          <w:szCs w:val="28"/>
          <w:lang w:eastAsia="en-US"/>
        </w:rPr>
      </w:pPr>
      <w:r>
        <w:rPr>
          <w:sz w:val="28"/>
          <w:szCs w:val="28"/>
        </w:rPr>
        <w:tab/>
        <w:t>1. Утвердить прилагаемый административный регламент предоставления муниципальной услуги «</w:t>
      </w:r>
      <w:r>
        <w:rPr>
          <w:bCs/>
          <w:sz w:val="28"/>
          <w:szCs w:val="28"/>
        </w:rPr>
        <w:t>Предоставление выписок</w:t>
      </w:r>
      <w:r>
        <w:rPr>
          <w:bCs/>
          <w:sz w:val="28"/>
          <w:szCs w:val="28"/>
        </w:rPr>
        <w:br/>
        <w:t xml:space="preserve">из </w:t>
      </w:r>
      <w:proofErr w:type="spellStart"/>
      <w:r>
        <w:rPr>
          <w:bCs/>
          <w:sz w:val="28"/>
          <w:szCs w:val="28"/>
        </w:rPr>
        <w:t>похозяйственных</w:t>
      </w:r>
      <w:proofErr w:type="spellEnd"/>
      <w:r>
        <w:rPr>
          <w:bCs/>
          <w:sz w:val="28"/>
          <w:szCs w:val="28"/>
        </w:rPr>
        <w:t xml:space="preserve"> книг </w:t>
      </w:r>
      <w:proofErr w:type="spellStart"/>
      <w:r>
        <w:rPr>
          <w:bCs/>
          <w:sz w:val="28"/>
          <w:szCs w:val="28"/>
        </w:rPr>
        <w:t>Пинежского</w:t>
      </w:r>
      <w:proofErr w:type="spellEnd"/>
      <w:r>
        <w:rPr>
          <w:bCs/>
          <w:sz w:val="28"/>
          <w:szCs w:val="28"/>
        </w:rPr>
        <w:t xml:space="preserve"> муниципального округа</w:t>
      </w:r>
      <w:r>
        <w:rPr>
          <w:sz w:val="28"/>
          <w:szCs w:val="28"/>
        </w:rPr>
        <w:t>»</w:t>
      </w:r>
      <w:r>
        <w:rPr>
          <w:bCs/>
          <w:sz w:val="28"/>
          <w:szCs w:val="28"/>
        </w:rPr>
        <w:t>.</w:t>
      </w:r>
    </w:p>
    <w:p w:rsidR="00E533E3" w:rsidRDefault="00E533E3" w:rsidP="00E533E3">
      <w:pPr>
        <w:autoSpaceDE w:val="0"/>
        <w:autoSpaceDN w:val="0"/>
        <w:adjustRightInd w:val="0"/>
        <w:ind w:firstLine="708"/>
        <w:jc w:val="both"/>
        <w:rPr>
          <w:sz w:val="28"/>
          <w:szCs w:val="28"/>
        </w:rPr>
      </w:pPr>
      <w:r>
        <w:rPr>
          <w:sz w:val="28"/>
          <w:szCs w:val="28"/>
        </w:rPr>
        <w:t xml:space="preserve">2.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w:t>
      </w:r>
      <w:r>
        <w:rPr>
          <w:sz w:val="28"/>
          <w:szCs w:val="28"/>
        </w:rPr>
        <w:br/>
        <w:t>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E533E3" w:rsidRDefault="00E533E3" w:rsidP="00E533E3">
      <w:pPr>
        <w:autoSpaceDE w:val="0"/>
        <w:autoSpaceDN w:val="0"/>
        <w:adjustRightInd w:val="0"/>
        <w:ind w:firstLine="708"/>
        <w:jc w:val="both"/>
        <w:rPr>
          <w:sz w:val="28"/>
          <w:szCs w:val="28"/>
        </w:rPr>
      </w:pPr>
      <w:r>
        <w:rPr>
          <w:sz w:val="28"/>
          <w:szCs w:val="28"/>
        </w:rPr>
        <w:t xml:space="preserve">3.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w:t>
      </w:r>
      <w:r>
        <w:rPr>
          <w:sz w:val="28"/>
          <w:szCs w:val="28"/>
        </w:rPr>
        <w:lastRenderedPageBreak/>
        <w:t>технологий Архангельской области и в течение срока действия такого соглашения.</w:t>
      </w:r>
      <w:proofErr w:type="gramEnd"/>
    </w:p>
    <w:p w:rsidR="00E533E3" w:rsidRDefault="00E533E3" w:rsidP="00E533E3">
      <w:pPr>
        <w:jc w:val="both"/>
        <w:rPr>
          <w:sz w:val="28"/>
          <w:szCs w:val="28"/>
        </w:rPr>
      </w:pPr>
    </w:p>
    <w:p w:rsidR="00E533E3" w:rsidRDefault="00E533E3" w:rsidP="00E533E3">
      <w:pPr>
        <w:jc w:val="both"/>
        <w:rPr>
          <w:sz w:val="28"/>
          <w:szCs w:val="28"/>
        </w:rPr>
      </w:pPr>
    </w:p>
    <w:p w:rsidR="00E533E3" w:rsidRDefault="00E533E3" w:rsidP="00E533E3">
      <w:pPr>
        <w:jc w:val="both"/>
        <w:rPr>
          <w:sz w:val="28"/>
          <w:szCs w:val="28"/>
        </w:rPr>
      </w:pPr>
    </w:p>
    <w:p w:rsidR="00E533E3" w:rsidRDefault="00E533E3" w:rsidP="00E533E3">
      <w:pPr>
        <w:pStyle w:val="12"/>
        <w:jc w:val="both"/>
        <w:rPr>
          <w:sz w:val="28"/>
          <w:szCs w:val="28"/>
        </w:rPr>
      </w:pPr>
      <w:proofErr w:type="gramStart"/>
      <w:r>
        <w:rPr>
          <w:sz w:val="28"/>
          <w:szCs w:val="28"/>
        </w:rPr>
        <w:t>Исполняющий</w:t>
      </w:r>
      <w:proofErr w:type="gramEnd"/>
      <w:r>
        <w:rPr>
          <w:sz w:val="28"/>
          <w:szCs w:val="28"/>
        </w:rPr>
        <w:t xml:space="preserve"> обязанности</w:t>
      </w:r>
    </w:p>
    <w:p w:rsidR="00E533E3" w:rsidRDefault="00E533E3" w:rsidP="00E533E3">
      <w:pPr>
        <w:pStyle w:val="12"/>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p w:rsidR="00E533E3" w:rsidRDefault="00E533E3" w:rsidP="00E533E3">
      <w:pPr>
        <w:pStyle w:val="12"/>
        <w:jc w:val="both"/>
        <w:rPr>
          <w:sz w:val="28"/>
          <w:szCs w:val="28"/>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E533E3" w:rsidTr="00E533E3">
        <w:tc>
          <w:tcPr>
            <w:tcW w:w="4785" w:type="dxa"/>
          </w:tcPr>
          <w:p w:rsidR="00E533E3" w:rsidRDefault="00E533E3">
            <w:pPr>
              <w:pStyle w:val="12"/>
              <w:jc w:val="both"/>
              <w:rPr>
                <w:rFonts w:ascii="Times New Roman" w:hAnsi="Times New Roman"/>
                <w:sz w:val="28"/>
                <w:szCs w:val="28"/>
              </w:rPr>
            </w:pPr>
          </w:p>
        </w:tc>
        <w:tc>
          <w:tcPr>
            <w:tcW w:w="4786" w:type="dxa"/>
            <w:hideMark/>
          </w:tcPr>
          <w:p w:rsidR="00E533E3" w:rsidRDefault="00E533E3">
            <w:pPr>
              <w:pStyle w:val="12"/>
              <w:jc w:val="center"/>
              <w:rPr>
                <w:rFonts w:ascii="Times New Roman" w:hAnsi="Times New Roman"/>
                <w:sz w:val="28"/>
                <w:szCs w:val="28"/>
              </w:rPr>
            </w:pPr>
            <w:r>
              <w:rPr>
                <w:rFonts w:ascii="Times New Roman" w:hAnsi="Times New Roman"/>
                <w:sz w:val="28"/>
                <w:szCs w:val="28"/>
              </w:rPr>
              <w:t>УТВЕРЖДЕН</w:t>
            </w:r>
          </w:p>
          <w:p w:rsidR="00E533E3" w:rsidRDefault="00E533E3">
            <w:pPr>
              <w:pStyle w:val="12"/>
              <w:jc w:val="center"/>
              <w:rPr>
                <w:rFonts w:ascii="Times New Roman" w:hAnsi="Times New Roman"/>
                <w:sz w:val="28"/>
                <w:szCs w:val="28"/>
              </w:rPr>
            </w:pPr>
            <w:r>
              <w:rPr>
                <w:rFonts w:ascii="Times New Roman" w:hAnsi="Times New Roman"/>
                <w:sz w:val="28"/>
                <w:szCs w:val="28"/>
              </w:rPr>
              <w:t xml:space="preserve">постановлением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
          <w:p w:rsidR="00E533E3" w:rsidRDefault="00E533E3">
            <w:pPr>
              <w:pStyle w:val="12"/>
              <w:jc w:val="center"/>
              <w:rPr>
                <w:rFonts w:ascii="Times New Roman" w:hAnsi="Times New Roman"/>
                <w:sz w:val="28"/>
                <w:szCs w:val="28"/>
              </w:rPr>
            </w:pPr>
            <w:r>
              <w:rPr>
                <w:rFonts w:ascii="Times New Roman" w:hAnsi="Times New Roman"/>
                <w:sz w:val="28"/>
                <w:szCs w:val="28"/>
              </w:rPr>
              <w:t>от 1 марта 2024 г. № 0059 - па</w:t>
            </w:r>
          </w:p>
        </w:tc>
      </w:tr>
    </w:tbl>
    <w:p w:rsidR="00E533E3" w:rsidRDefault="00E533E3" w:rsidP="00E533E3">
      <w:pPr>
        <w:pStyle w:val="12"/>
        <w:jc w:val="both"/>
        <w:rPr>
          <w:sz w:val="28"/>
          <w:szCs w:val="28"/>
          <w:lang w:eastAsia="en-US"/>
        </w:rPr>
      </w:pPr>
    </w:p>
    <w:p w:rsidR="00E533E3" w:rsidRDefault="00E533E3" w:rsidP="00E533E3">
      <w:pPr>
        <w:pStyle w:val="12"/>
        <w:jc w:val="both"/>
        <w:rPr>
          <w:sz w:val="28"/>
          <w:szCs w:val="28"/>
        </w:rPr>
      </w:pPr>
    </w:p>
    <w:p w:rsidR="00E533E3" w:rsidRDefault="00E533E3" w:rsidP="00E533E3">
      <w:pPr>
        <w:pStyle w:val="12"/>
        <w:jc w:val="center"/>
        <w:rPr>
          <w:rFonts w:ascii="Times New Roman Полужирный" w:hAnsi="Times New Roman Полужирный"/>
          <w:b/>
          <w:spacing w:val="60"/>
          <w:sz w:val="28"/>
          <w:szCs w:val="28"/>
        </w:rPr>
      </w:pPr>
      <w:r>
        <w:rPr>
          <w:rFonts w:ascii="Times New Roman Полужирный" w:hAnsi="Times New Roman Полужирный"/>
          <w:b/>
          <w:spacing w:val="60"/>
          <w:sz w:val="28"/>
          <w:szCs w:val="28"/>
        </w:rPr>
        <w:t>АДМИНИСТРАТИВНЫЙ РЕГЛАМЕНТ</w:t>
      </w:r>
    </w:p>
    <w:p w:rsidR="00E533E3" w:rsidRDefault="00E533E3" w:rsidP="00E533E3">
      <w:pPr>
        <w:pStyle w:val="12"/>
        <w:jc w:val="center"/>
        <w:rPr>
          <w:b/>
          <w:sz w:val="28"/>
          <w:szCs w:val="28"/>
        </w:rPr>
      </w:pPr>
      <w:r>
        <w:rPr>
          <w:b/>
          <w:sz w:val="28"/>
          <w:szCs w:val="28"/>
        </w:rPr>
        <w:t>предоставления муниципальной услуги</w:t>
      </w:r>
      <w:r>
        <w:rPr>
          <w:b/>
          <w:sz w:val="28"/>
          <w:szCs w:val="28"/>
        </w:rPr>
        <w:br/>
        <w:t>«</w:t>
      </w:r>
      <w:r>
        <w:rPr>
          <w:b/>
          <w:bCs/>
          <w:sz w:val="28"/>
          <w:szCs w:val="28"/>
        </w:rPr>
        <w:t xml:space="preserve">Предоставление выписок из </w:t>
      </w:r>
      <w:proofErr w:type="spellStart"/>
      <w:r>
        <w:rPr>
          <w:b/>
          <w:bCs/>
          <w:sz w:val="28"/>
          <w:szCs w:val="28"/>
        </w:rPr>
        <w:t>похозяйственных</w:t>
      </w:r>
      <w:proofErr w:type="spellEnd"/>
      <w:r>
        <w:rPr>
          <w:b/>
          <w:bCs/>
          <w:sz w:val="28"/>
          <w:szCs w:val="28"/>
        </w:rPr>
        <w:t xml:space="preserve"> книг </w:t>
      </w:r>
      <w:proofErr w:type="spellStart"/>
      <w:r>
        <w:rPr>
          <w:b/>
          <w:bCs/>
          <w:sz w:val="28"/>
          <w:szCs w:val="28"/>
        </w:rPr>
        <w:t>Пинежского</w:t>
      </w:r>
      <w:proofErr w:type="spellEnd"/>
      <w:r>
        <w:rPr>
          <w:b/>
          <w:bCs/>
          <w:sz w:val="28"/>
          <w:szCs w:val="28"/>
        </w:rPr>
        <w:t xml:space="preserve"> муниципального округа Архангельской области</w:t>
      </w:r>
      <w:r>
        <w:rPr>
          <w:b/>
          <w:sz w:val="28"/>
          <w:szCs w:val="28"/>
        </w:rPr>
        <w:t>»</w:t>
      </w:r>
    </w:p>
    <w:p w:rsidR="00E533E3" w:rsidRDefault="00E533E3" w:rsidP="00E533E3">
      <w:pPr>
        <w:pStyle w:val="12"/>
        <w:jc w:val="center"/>
        <w:rPr>
          <w:b/>
          <w:sz w:val="28"/>
          <w:szCs w:val="28"/>
        </w:rPr>
      </w:pPr>
    </w:p>
    <w:p w:rsidR="00E533E3" w:rsidRDefault="00E533E3" w:rsidP="00E533E3">
      <w:pPr>
        <w:numPr>
          <w:ilvl w:val="0"/>
          <w:numId w:val="21"/>
        </w:numPr>
        <w:shd w:val="clear" w:color="auto" w:fill="FFFFFF"/>
        <w:autoSpaceDE w:val="0"/>
        <w:autoSpaceDN w:val="0"/>
        <w:adjustRightInd w:val="0"/>
        <w:spacing w:after="120"/>
        <w:ind w:left="714" w:hanging="357"/>
        <w:contextualSpacing/>
        <w:jc w:val="center"/>
        <w:outlineLvl w:val="0"/>
        <w:rPr>
          <w:rFonts w:eastAsia="Calibri"/>
          <w:b/>
          <w:sz w:val="26"/>
          <w:szCs w:val="26"/>
        </w:rPr>
      </w:pPr>
      <w:r>
        <w:rPr>
          <w:rFonts w:eastAsia="Calibri"/>
          <w:b/>
          <w:sz w:val="26"/>
          <w:szCs w:val="26"/>
        </w:rPr>
        <w:t>Общие положения</w:t>
      </w:r>
    </w:p>
    <w:p w:rsidR="00E533E3" w:rsidRDefault="00E533E3" w:rsidP="00E533E3">
      <w:pPr>
        <w:shd w:val="clear" w:color="auto" w:fill="FFFFFF"/>
        <w:spacing w:after="120"/>
        <w:jc w:val="center"/>
        <w:outlineLvl w:val="1"/>
        <w:rPr>
          <w:rFonts w:eastAsia="Calibri"/>
          <w:b/>
          <w:sz w:val="26"/>
          <w:szCs w:val="26"/>
        </w:rPr>
      </w:pPr>
      <w:r>
        <w:rPr>
          <w:rFonts w:eastAsia="Calibri"/>
          <w:b/>
          <w:bCs/>
          <w:sz w:val="26"/>
          <w:szCs w:val="26"/>
        </w:rPr>
        <w:t>1.1. Предмет регулирования административного регламента</w:t>
      </w:r>
    </w:p>
    <w:p w:rsidR="00E533E3" w:rsidRDefault="00E533E3" w:rsidP="00E533E3">
      <w:pPr>
        <w:numPr>
          <w:ilvl w:val="2"/>
          <w:numId w:val="21"/>
        </w:numPr>
        <w:shd w:val="clear" w:color="auto" w:fill="FFFFFF"/>
        <w:tabs>
          <w:tab w:val="left" w:pos="567"/>
        </w:tabs>
        <w:autoSpaceDE w:val="0"/>
        <w:autoSpaceDN w:val="0"/>
        <w:adjustRightInd w:val="0"/>
        <w:snapToGrid w:val="0"/>
        <w:spacing w:after="120"/>
        <w:ind w:left="0" w:firstLine="851"/>
        <w:contextualSpacing/>
        <w:jc w:val="both"/>
        <w:outlineLvl w:val="2"/>
        <w:rPr>
          <w:rFonts w:eastAsia="Calibri"/>
          <w:sz w:val="26"/>
          <w:szCs w:val="26"/>
          <w:lang w:eastAsia="en-US"/>
        </w:rPr>
      </w:pPr>
      <w:r>
        <w:rPr>
          <w:rFonts w:eastAsia="Calibri"/>
          <w:sz w:val="26"/>
          <w:szCs w:val="26"/>
        </w:rPr>
        <w:t xml:space="preserve">Настоящий административный регламент устанавливает порядок предоставления муниципальной услуги </w:t>
      </w:r>
      <w:bookmarkStart w:id="1" w:name="_Hlk36018067"/>
      <w:r>
        <w:rPr>
          <w:rFonts w:eastAsia="Calibri"/>
          <w:sz w:val="26"/>
          <w:szCs w:val="26"/>
        </w:rPr>
        <w:t>«</w:t>
      </w:r>
      <w:bookmarkStart w:id="2" w:name="_Hlk36035847"/>
      <w:r>
        <w:rPr>
          <w:rFonts w:eastAsia="Calibri"/>
          <w:bCs/>
          <w:sz w:val="26"/>
          <w:szCs w:val="26"/>
        </w:rPr>
        <w:t xml:space="preserve">Предоставление выписок из </w:t>
      </w:r>
      <w:proofErr w:type="spellStart"/>
      <w:r>
        <w:rPr>
          <w:rFonts w:eastAsia="Calibri"/>
          <w:bCs/>
          <w:sz w:val="26"/>
          <w:szCs w:val="26"/>
        </w:rPr>
        <w:t>похозяйственных</w:t>
      </w:r>
      <w:proofErr w:type="spellEnd"/>
      <w:r>
        <w:rPr>
          <w:rFonts w:eastAsia="Calibri"/>
          <w:bCs/>
          <w:sz w:val="26"/>
          <w:szCs w:val="26"/>
        </w:rPr>
        <w:t xml:space="preserve"> книг </w:t>
      </w:r>
      <w:proofErr w:type="spellStart"/>
      <w:r>
        <w:rPr>
          <w:rFonts w:eastAsia="Calibri"/>
          <w:bCs/>
          <w:sz w:val="26"/>
          <w:szCs w:val="26"/>
        </w:rPr>
        <w:t>Пинежского</w:t>
      </w:r>
      <w:proofErr w:type="spellEnd"/>
      <w:r>
        <w:rPr>
          <w:rFonts w:eastAsia="Calibri"/>
          <w:bCs/>
          <w:sz w:val="26"/>
          <w:szCs w:val="26"/>
        </w:rPr>
        <w:t xml:space="preserve"> муниципального округа Архангельской области</w:t>
      </w:r>
      <w:r>
        <w:rPr>
          <w:rFonts w:eastAsia="Calibri"/>
          <w:sz w:val="26"/>
          <w:szCs w:val="26"/>
        </w:rPr>
        <w:t xml:space="preserve">» </w:t>
      </w:r>
      <w:bookmarkEnd w:id="1"/>
      <w:bookmarkEnd w:id="2"/>
      <w:r>
        <w:rPr>
          <w:rFonts w:eastAsia="Calibri"/>
          <w:sz w:val="26"/>
          <w:szCs w:val="26"/>
        </w:rPr>
        <w:t xml:space="preserve">(далее по тексту – административный регламент),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w:t>
      </w:r>
      <w:proofErr w:type="spellStart"/>
      <w:r>
        <w:rPr>
          <w:rFonts w:eastAsia="Calibri"/>
          <w:sz w:val="26"/>
          <w:szCs w:val="26"/>
        </w:rPr>
        <w:t>Пинежского</w:t>
      </w:r>
      <w:proofErr w:type="spellEnd"/>
      <w:r>
        <w:rPr>
          <w:rFonts w:eastAsia="Calibri"/>
          <w:sz w:val="26"/>
          <w:szCs w:val="26"/>
        </w:rPr>
        <w:t xml:space="preserve"> муниципального округа (далее – местная администрация) при осуществлении полномочий по предоставлению муниципальной услуги.</w:t>
      </w:r>
    </w:p>
    <w:p w:rsidR="00E533E3" w:rsidRDefault="00E533E3" w:rsidP="00E533E3">
      <w:pPr>
        <w:numPr>
          <w:ilvl w:val="2"/>
          <w:numId w:val="21"/>
        </w:numPr>
        <w:shd w:val="clear" w:color="auto" w:fill="FFFFFF"/>
        <w:autoSpaceDE w:val="0"/>
        <w:autoSpaceDN w:val="0"/>
        <w:adjustRightInd w:val="0"/>
        <w:snapToGrid w:val="0"/>
        <w:ind w:left="0" w:firstLine="709"/>
        <w:contextualSpacing/>
        <w:jc w:val="both"/>
        <w:outlineLvl w:val="2"/>
        <w:rPr>
          <w:rFonts w:eastAsia="Calibri"/>
          <w:sz w:val="26"/>
          <w:szCs w:val="26"/>
        </w:rPr>
      </w:pPr>
      <w:r>
        <w:rPr>
          <w:rFonts w:eastAsia="Calibri"/>
          <w:sz w:val="26"/>
          <w:szCs w:val="26"/>
        </w:rPr>
        <w:t>Муниципальная услуга предоставляется местной администрацией в лице уполномоченных органов местной администрации:</w:t>
      </w:r>
    </w:p>
    <w:p w:rsidR="00E533E3" w:rsidRDefault="00E533E3" w:rsidP="00E533E3">
      <w:pPr>
        <w:adjustRightInd w:val="0"/>
        <w:ind w:firstLine="709"/>
        <w:jc w:val="both"/>
        <w:rPr>
          <w:rFonts w:eastAsiaTheme="minorHAnsi"/>
          <w:sz w:val="26"/>
          <w:szCs w:val="26"/>
        </w:rPr>
      </w:pPr>
      <w:r>
        <w:rPr>
          <w:rFonts w:eastAsia="Calibri"/>
          <w:sz w:val="26"/>
          <w:szCs w:val="26"/>
        </w:rPr>
        <w:t xml:space="preserve">1) отраслевого (функционального) органа местной администрации – отдела по местному самоуправлению на территории: </w:t>
      </w:r>
      <w:r>
        <w:rPr>
          <w:sz w:val="26"/>
          <w:szCs w:val="26"/>
        </w:rPr>
        <w:t xml:space="preserve">Большое </w:t>
      </w:r>
      <w:proofErr w:type="spellStart"/>
      <w:r>
        <w:rPr>
          <w:sz w:val="26"/>
          <w:szCs w:val="26"/>
        </w:rPr>
        <w:t>Кротово</w:t>
      </w:r>
      <w:proofErr w:type="spellEnd"/>
      <w:r>
        <w:rPr>
          <w:sz w:val="26"/>
          <w:szCs w:val="26"/>
        </w:rPr>
        <w:t xml:space="preserve">, </w:t>
      </w:r>
      <w:proofErr w:type="spellStart"/>
      <w:r>
        <w:rPr>
          <w:sz w:val="26"/>
          <w:szCs w:val="26"/>
        </w:rPr>
        <w:t>Кобелево</w:t>
      </w:r>
      <w:proofErr w:type="spellEnd"/>
      <w:r>
        <w:rPr>
          <w:sz w:val="26"/>
          <w:szCs w:val="26"/>
        </w:rPr>
        <w:t xml:space="preserve">, Красное, </w:t>
      </w:r>
      <w:proofErr w:type="spellStart"/>
      <w:r>
        <w:rPr>
          <w:sz w:val="26"/>
          <w:szCs w:val="26"/>
        </w:rPr>
        <w:t>Лохново</w:t>
      </w:r>
      <w:proofErr w:type="spellEnd"/>
      <w:r>
        <w:rPr>
          <w:sz w:val="26"/>
          <w:szCs w:val="26"/>
        </w:rPr>
        <w:t xml:space="preserve">, Малое </w:t>
      </w:r>
      <w:proofErr w:type="spellStart"/>
      <w:r>
        <w:rPr>
          <w:sz w:val="26"/>
          <w:szCs w:val="26"/>
        </w:rPr>
        <w:t>Кротово</w:t>
      </w:r>
      <w:proofErr w:type="spellEnd"/>
      <w:r>
        <w:rPr>
          <w:sz w:val="26"/>
          <w:szCs w:val="26"/>
        </w:rPr>
        <w:t xml:space="preserve">, </w:t>
      </w:r>
      <w:proofErr w:type="spellStart"/>
      <w:r>
        <w:rPr>
          <w:sz w:val="26"/>
          <w:szCs w:val="26"/>
        </w:rPr>
        <w:t>п</w:t>
      </w:r>
      <w:proofErr w:type="gramStart"/>
      <w:r>
        <w:rPr>
          <w:sz w:val="26"/>
          <w:szCs w:val="26"/>
        </w:rPr>
        <w:t>.К</w:t>
      </w:r>
      <w:proofErr w:type="gramEnd"/>
      <w:r>
        <w:rPr>
          <w:sz w:val="26"/>
          <w:szCs w:val="26"/>
        </w:rPr>
        <w:t>улосега</w:t>
      </w:r>
      <w:proofErr w:type="spellEnd"/>
      <w:r>
        <w:rPr>
          <w:sz w:val="26"/>
          <w:szCs w:val="26"/>
        </w:rPr>
        <w:t xml:space="preserve">, </w:t>
      </w:r>
      <w:proofErr w:type="spellStart"/>
      <w:r>
        <w:rPr>
          <w:sz w:val="26"/>
          <w:szCs w:val="26"/>
        </w:rPr>
        <w:t>п.Мамониха</w:t>
      </w:r>
      <w:proofErr w:type="spellEnd"/>
      <w:r>
        <w:rPr>
          <w:sz w:val="26"/>
          <w:szCs w:val="26"/>
        </w:rPr>
        <w:t xml:space="preserve">, </w:t>
      </w:r>
      <w:proofErr w:type="spellStart"/>
      <w:r>
        <w:rPr>
          <w:sz w:val="26"/>
          <w:szCs w:val="26"/>
        </w:rPr>
        <w:t>п.Сосновка</w:t>
      </w:r>
      <w:proofErr w:type="spellEnd"/>
      <w:r>
        <w:rPr>
          <w:sz w:val="26"/>
          <w:szCs w:val="26"/>
        </w:rPr>
        <w:t xml:space="preserve">, </w:t>
      </w:r>
      <w:proofErr w:type="spellStart"/>
      <w:r>
        <w:rPr>
          <w:sz w:val="26"/>
          <w:szCs w:val="26"/>
        </w:rPr>
        <w:t>д.Сульца</w:t>
      </w:r>
      <w:proofErr w:type="spellEnd"/>
      <w:r>
        <w:rPr>
          <w:sz w:val="26"/>
          <w:szCs w:val="26"/>
        </w:rPr>
        <w:t xml:space="preserve">, </w:t>
      </w:r>
      <w:proofErr w:type="spellStart"/>
      <w:r>
        <w:rPr>
          <w:sz w:val="26"/>
          <w:szCs w:val="26"/>
        </w:rPr>
        <w:t>д.Шиднема</w:t>
      </w:r>
      <w:proofErr w:type="spellEnd"/>
      <w:r>
        <w:rPr>
          <w:sz w:val="26"/>
          <w:szCs w:val="26"/>
        </w:rPr>
        <w:t xml:space="preserve">, </w:t>
      </w:r>
      <w:proofErr w:type="spellStart"/>
      <w:r>
        <w:rPr>
          <w:sz w:val="26"/>
          <w:szCs w:val="26"/>
        </w:rPr>
        <w:t>п.Сия</w:t>
      </w:r>
      <w:proofErr w:type="spellEnd"/>
      <w:r>
        <w:rPr>
          <w:sz w:val="26"/>
          <w:szCs w:val="26"/>
        </w:rPr>
        <w:t xml:space="preserve">, </w:t>
      </w:r>
      <w:proofErr w:type="spellStart"/>
      <w:r>
        <w:rPr>
          <w:sz w:val="26"/>
          <w:szCs w:val="26"/>
        </w:rPr>
        <w:t>п.Сылога</w:t>
      </w:r>
      <w:proofErr w:type="spellEnd"/>
      <w:r>
        <w:rPr>
          <w:sz w:val="26"/>
          <w:szCs w:val="26"/>
        </w:rPr>
        <w:t xml:space="preserve">, </w:t>
      </w:r>
      <w:proofErr w:type="spellStart"/>
      <w:r>
        <w:rPr>
          <w:sz w:val="26"/>
          <w:szCs w:val="26"/>
        </w:rPr>
        <w:t>д.Еркино</w:t>
      </w:r>
      <w:proofErr w:type="spellEnd"/>
      <w:r>
        <w:rPr>
          <w:sz w:val="26"/>
          <w:szCs w:val="26"/>
        </w:rPr>
        <w:t xml:space="preserve">, </w:t>
      </w:r>
      <w:proofErr w:type="spellStart"/>
      <w:r>
        <w:rPr>
          <w:sz w:val="26"/>
          <w:szCs w:val="26"/>
        </w:rPr>
        <w:t>д.Кушкопала</w:t>
      </w:r>
      <w:proofErr w:type="spellEnd"/>
      <w:r>
        <w:rPr>
          <w:sz w:val="26"/>
          <w:szCs w:val="26"/>
        </w:rPr>
        <w:t xml:space="preserve">, п. </w:t>
      </w:r>
      <w:proofErr w:type="spellStart"/>
      <w:r>
        <w:rPr>
          <w:sz w:val="26"/>
          <w:szCs w:val="26"/>
        </w:rPr>
        <w:t>Пачиха</w:t>
      </w:r>
      <w:proofErr w:type="spellEnd"/>
      <w:r>
        <w:rPr>
          <w:sz w:val="26"/>
          <w:szCs w:val="26"/>
        </w:rPr>
        <w:t xml:space="preserve">, </w:t>
      </w:r>
      <w:proofErr w:type="spellStart"/>
      <w:r>
        <w:rPr>
          <w:sz w:val="26"/>
          <w:szCs w:val="26"/>
        </w:rPr>
        <w:t>д.Березник</w:t>
      </w:r>
      <w:proofErr w:type="spellEnd"/>
      <w:r>
        <w:rPr>
          <w:sz w:val="26"/>
          <w:szCs w:val="26"/>
        </w:rPr>
        <w:t xml:space="preserve">, </w:t>
      </w:r>
      <w:proofErr w:type="spellStart"/>
      <w:r>
        <w:rPr>
          <w:sz w:val="26"/>
          <w:szCs w:val="26"/>
        </w:rPr>
        <w:t>д.Земцово</w:t>
      </w:r>
      <w:proofErr w:type="spellEnd"/>
      <w:r>
        <w:rPr>
          <w:sz w:val="26"/>
          <w:szCs w:val="26"/>
        </w:rPr>
        <w:t xml:space="preserve">, </w:t>
      </w:r>
      <w:proofErr w:type="spellStart"/>
      <w:r>
        <w:rPr>
          <w:sz w:val="26"/>
          <w:szCs w:val="26"/>
        </w:rPr>
        <w:t>п.Русковера</w:t>
      </w:r>
      <w:proofErr w:type="spellEnd"/>
      <w:r>
        <w:rPr>
          <w:sz w:val="26"/>
          <w:szCs w:val="26"/>
        </w:rPr>
        <w:t xml:space="preserve">, </w:t>
      </w:r>
      <w:proofErr w:type="spellStart"/>
      <w:r>
        <w:rPr>
          <w:sz w:val="26"/>
          <w:szCs w:val="26"/>
        </w:rPr>
        <w:t>п.Таежный</w:t>
      </w:r>
      <w:proofErr w:type="spellEnd"/>
      <w:r>
        <w:rPr>
          <w:sz w:val="26"/>
          <w:szCs w:val="26"/>
        </w:rPr>
        <w:t xml:space="preserve">, </w:t>
      </w:r>
      <w:proofErr w:type="spellStart"/>
      <w:r>
        <w:rPr>
          <w:sz w:val="26"/>
          <w:szCs w:val="26"/>
        </w:rPr>
        <w:t>п.Шилега</w:t>
      </w:r>
      <w:proofErr w:type="spellEnd"/>
      <w:r>
        <w:rPr>
          <w:sz w:val="26"/>
          <w:szCs w:val="26"/>
        </w:rPr>
        <w:t xml:space="preserve">, </w:t>
      </w:r>
      <w:proofErr w:type="spellStart"/>
      <w:r>
        <w:rPr>
          <w:sz w:val="26"/>
          <w:szCs w:val="26"/>
        </w:rPr>
        <w:t>п.Ясный</w:t>
      </w:r>
      <w:proofErr w:type="spellEnd"/>
      <w:r>
        <w:rPr>
          <w:sz w:val="26"/>
          <w:szCs w:val="26"/>
        </w:rPr>
        <w:t xml:space="preserve">, </w:t>
      </w:r>
      <w:proofErr w:type="spellStart"/>
      <w:r>
        <w:rPr>
          <w:sz w:val="26"/>
          <w:szCs w:val="26"/>
        </w:rPr>
        <w:t>п.Междуреченский</w:t>
      </w:r>
      <w:proofErr w:type="spellEnd"/>
      <w:r>
        <w:rPr>
          <w:sz w:val="26"/>
          <w:szCs w:val="26"/>
        </w:rPr>
        <w:t xml:space="preserve">, </w:t>
      </w:r>
      <w:proofErr w:type="spellStart"/>
      <w:r>
        <w:rPr>
          <w:sz w:val="26"/>
          <w:szCs w:val="26"/>
        </w:rPr>
        <w:t>п.Привокзальный</w:t>
      </w:r>
      <w:proofErr w:type="spellEnd"/>
      <w:r>
        <w:rPr>
          <w:sz w:val="26"/>
          <w:szCs w:val="26"/>
        </w:rPr>
        <w:t xml:space="preserve">, </w:t>
      </w:r>
      <w:proofErr w:type="spellStart"/>
      <w:r>
        <w:rPr>
          <w:sz w:val="26"/>
          <w:szCs w:val="26"/>
        </w:rPr>
        <w:t>п.Сога</w:t>
      </w:r>
      <w:proofErr w:type="spellEnd"/>
      <w:r>
        <w:rPr>
          <w:sz w:val="26"/>
          <w:szCs w:val="26"/>
        </w:rPr>
        <w:t xml:space="preserve">, </w:t>
      </w:r>
      <w:proofErr w:type="spellStart"/>
      <w:r>
        <w:rPr>
          <w:sz w:val="26"/>
          <w:szCs w:val="26"/>
        </w:rPr>
        <w:t>д.Заедовье</w:t>
      </w:r>
      <w:proofErr w:type="spellEnd"/>
      <w:r>
        <w:rPr>
          <w:sz w:val="26"/>
          <w:szCs w:val="26"/>
        </w:rPr>
        <w:t xml:space="preserve">, </w:t>
      </w:r>
      <w:proofErr w:type="spellStart"/>
      <w:r>
        <w:rPr>
          <w:sz w:val="26"/>
          <w:szCs w:val="26"/>
        </w:rPr>
        <w:t>д.Занаволок</w:t>
      </w:r>
      <w:proofErr w:type="spellEnd"/>
      <w:r>
        <w:rPr>
          <w:sz w:val="26"/>
          <w:szCs w:val="26"/>
        </w:rPr>
        <w:t xml:space="preserve">, </w:t>
      </w:r>
      <w:proofErr w:type="spellStart"/>
      <w:r>
        <w:rPr>
          <w:sz w:val="26"/>
          <w:szCs w:val="26"/>
        </w:rPr>
        <w:t>д.Лавела</w:t>
      </w:r>
      <w:proofErr w:type="spellEnd"/>
      <w:r>
        <w:rPr>
          <w:sz w:val="26"/>
          <w:szCs w:val="26"/>
        </w:rPr>
        <w:t xml:space="preserve">, </w:t>
      </w:r>
      <w:proofErr w:type="spellStart"/>
      <w:r>
        <w:rPr>
          <w:sz w:val="26"/>
          <w:szCs w:val="26"/>
        </w:rPr>
        <w:t>д.Репище</w:t>
      </w:r>
      <w:proofErr w:type="spellEnd"/>
      <w:r>
        <w:rPr>
          <w:sz w:val="26"/>
          <w:szCs w:val="26"/>
        </w:rPr>
        <w:t xml:space="preserve">, </w:t>
      </w:r>
      <w:proofErr w:type="spellStart"/>
      <w:r>
        <w:rPr>
          <w:sz w:val="26"/>
          <w:szCs w:val="26"/>
        </w:rPr>
        <w:t>д.Явзора</w:t>
      </w:r>
      <w:proofErr w:type="spellEnd"/>
      <w:r>
        <w:rPr>
          <w:sz w:val="26"/>
          <w:szCs w:val="26"/>
        </w:rPr>
        <w:t xml:space="preserve">, </w:t>
      </w:r>
      <w:proofErr w:type="spellStart"/>
      <w:r>
        <w:rPr>
          <w:sz w:val="26"/>
          <w:szCs w:val="26"/>
        </w:rPr>
        <w:t>п.Новолавела</w:t>
      </w:r>
      <w:proofErr w:type="spellEnd"/>
      <w:r>
        <w:rPr>
          <w:sz w:val="26"/>
          <w:szCs w:val="26"/>
        </w:rPr>
        <w:t xml:space="preserve">, </w:t>
      </w:r>
      <w:proofErr w:type="spellStart"/>
      <w:r>
        <w:rPr>
          <w:sz w:val="26"/>
          <w:szCs w:val="26"/>
        </w:rPr>
        <w:t>п.Ручьи</w:t>
      </w:r>
      <w:proofErr w:type="spellEnd"/>
      <w:r>
        <w:rPr>
          <w:sz w:val="26"/>
          <w:szCs w:val="26"/>
        </w:rPr>
        <w:t xml:space="preserve">, </w:t>
      </w:r>
      <w:proofErr w:type="spellStart"/>
      <w:r>
        <w:rPr>
          <w:sz w:val="26"/>
          <w:szCs w:val="26"/>
        </w:rPr>
        <w:t>д.Веркола</w:t>
      </w:r>
      <w:proofErr w:type="spellEnd"/>
      <w:r>
        <w:rPr>
          <w:sz w:val="26"/>
          <w:szCs w:val="26"/>
        </w:rPr>
        <w:t xml:space="preserve">, </w:t>
      </w:r>
      <w:proofErr w:type="spellStart"/>
      <w:r>
        <w:rPr>
          <w:sz w:val="26"/>
          <w:szCs w:val="26"/>
        </w:rPr>
        <w:t>д</w:t>
      </w:r>
      <w:proofErr w:type="gramStart"/>
      <w:r>
        <w:rPr>
          <w:sz w:val="26"/>
          <w:szCs w:val="26"/>
        </w:rPr>
        <w:t>.Л</w:t>
      </w:r>
      <w:proofErr w:type="gramEnd"/>
      <w:r>
        <w:rPr>
          <w:sz w:val="26"/>
          <w:szCs w:val="26"/>
        </w:rPr>
        <w:t>етопала</w:t>
      </w:r>
      <w:proofErr w:type="spellEnd"/>
      <w:r>
        <w:rPr>
          <w:sz w:val="26"/>
          <w:szCs w:val="26"/>
        </w:rPr>
        <w:t xml:space="preserve">, </w:t>
      </w:r>
      <w:proofErr w:type="spellStart"/>
      <w:r>
        <w:rPr>
          <w:sz w:val="26"/>
          <w:szCs w:val="26"/>
        </w:rPr>
        <w:t>д.Смутово</w:t>
      </w:r>
      <w:proofErr w:type="spellEnd"/>
      <w:r>
        <w:rPr>
          <w:sz w:val="26"/>
          <w:szCs w:val="26"/>
        </w:rPr>
        <w:t xml:space="preserve">, </w:t>
      </w:r>
      <w:proofErr w:type="spellStart"/>
      <w:r>
        <w:rPr>
          <w:sz w:val="26"/>
          <w:szCs w:val="26"/>
        </w:rPr>
        <w:t>п.Лосево</w:t>
      </w:r>
      <w:proofErr w:type="spellEnd"/>
      <w:r>
        <w:rPr>
          <w:sz w:val="26"/>
          <w:szCs w:val="26"/>
        </w:rPr>
        <w:t xml:space="preserve">, </w:t>
      </w:r>
      <w:proofErr w:type="spellStart"/>
      <w:r>
        <w:rPr>
          <w:sz w:val="26"/>
          <w:szCs w:val="26"/>
        </w:rPr>
        <w:t>п.Новый</w:t>
      </w:r>
      <w:proofErr w:type="spellEnd"/>
      <w:r>
        <w:rPr>
          <w:sz w:val="26"/>
          <w:szCs w:val="26"/>
        </w:rPr>
        <w:t xml:space="preserve"> Путь, </w:t>
      </w:r>
      <w:proofErr w:type="spellStart"/>
      <w:r>
        <w:rPr>
          <w:sz w:val="26"/>
          <w:szCs w:val="26"/>
        </w:rPr>
        <w:t>Едома</w:t>
      </w:r>
      <w:proofErr w:type="spellEnd"/>
      <w:r>
        <w:rPr>
          <w:sz w:val="26"/>
          <w:szCs w:val="26"/>
        </w:rPr>
        <w:t xml:space="preserve">, </w:t>
      </w:r>
      <w:proofErr w:type="spellStart"/>
      <w:r>
        <w:rPr>
          <w:sz w:val="26"/>
          <w:szCs w:val="26"/>
        </w:rPr>
        <w:t>Кеврола</w:t>
      </w:r>
      <w:proofErr w:type="spellEnd"/>
      <w:r>
        <w:rPr>
          <w:sz w:val="26"/>
          <w:szCs w:val="26"/>
        </w:rPr>
        <w:t xml:space="preserve">, </w:t>
      </w:r>
      <w:proofErr w:type="spellStart"/>
      <w:r>
        <w:rPr>
          <w:sz w:val="26"/>
          <w:szCs w:val="26"/>
        </w:rPr>
        <w:t>Киглохта</w:t>
      </w:r>
      <w:proofErr w:type="spellEnd"/>
      <w:r>
        <w:rPr>
          <w:sz w:val="26"/>
          <w:szCs w:val="26"/>
        </w:rPr>
        <w:t xml:space="preserve">, </w:t>
      </w:r>
      <w:proofErr w:type="spellStart"/>
      <w:r>
        <w:rPr>
          <w:sz w:val="26"/>
          <w:szCs w:val="26"/>
        </w:rPr>
        <w:t>Немнюга</w:t>
      </w:r>
      <w:proofErr w:type="spellEnd"/>
      <w:r>
        <w:rPr>
          <w:sz w:val="26"/>
          <w:szCs w:val="26"/>
        </w:rPr>
        <w:t xml:space="preserve">, </w:t>
      </w:r>
      <w:proofErr w:type="spellStart"/>
      <w:r>
        <w:rPr>
          <w:sz w:val="26"/>
          <w:szCs w:val="26"/>
        </w:rPr>
        <w:t>Занюхча</w:t>
      </w:r>
      <w:proofErr w:type="spellEnd"/>
      <w:r>
        <w:rPr>
          <w:sz w:val="26"/>
          <w:szCs w:val="26"/>
        </w:rPr>
        <w:t xml:space="preserve">, </w:t>
      </w:r>
      <w:proofErr w:type="spellStart"/>
      <w:r>
        <w:rPr>
          <w:sz w:val="26"/>
          <w:szCs w:val="26"/>
        </w:rPr>
        <w:t>Кучкас</w:t>
      </w:r>
      <w:proofErr w:type="spellEnd"/>
      <w:r>
        <w:rPr>
          <w:sz w:val="26"/>
          <w:szCs w:val="26"/>
        </w:rPr>
        <w:t xml:space="preserve">, Нюхча, </w:t>
      </w:r>
      <w:proofErr w:type="spellStart"/>
      <w:r>
        <w:rPr>
          <w:sz w:val="26"/>
          <w:szCs w:val="26"/>
        </w:rPr>
        <w:t>д.Гора</w:t>
      </w:r>
      <w:proofErr w:type="spellEnd"/>
      <w:r>
        <w:rPr>
          <w:sz w:val="26"/>
          <w:szCs w:val="26"/>
        </w:rPr>
        <w:t xml:space="preserve">, </w:t>
      </w:r>
      <w:proofErr w:type="spellStart"/>
      <w:r>
        <w:rPr>
          <w:sz w:val="26"/>
          <w:szCs w:val="26"/>
        </w:rPr>
        <w:t>д.Городецк</w:t>
      </w:r>
      <w:proofErr w:type="spellEnd"/>
      <w:r>
        <w:rPr>
          <w:sz w:val="26"/>
          <w:szCs w:val="26"/>
        </w:rPr>
        <w:t xml:space="preserve">, </w:t>
      </w:r>
      <w:proofErr w:type="spellStart"/>
      <w:r>
        <w:rPr>
          <w:sz w:val="26"/>
          <w:szCs w:val="26"/>
        </w:rPr>
        <w:t>д.Горушка</w:t>
      </w:r>
      <w:proofErr w:type="spellEnd"/>
      <w:r>
        <w:rPr>
          <w:sz w:val="26"/>
          <w:szCs w:val="26"/>
        </w:rPr>
        <w:t xml:space="preserve">, </w:t>
      </w:r>
      <w:proofErr w:type="spellStart"/>
      <w:r>
        <w:rPr>
          <w:sz w:val="26"/>
          <w:szCs w:val="26"/>
        </w:rPr>
        <w:t>д.Засурье</w:t>
      </w:r>
      <w:proofErr w:type="spellEnd"/>
      <w:r>
        <w:rPr>
          <w:sz w:val="26"/>
          <w:szCs w:val="26"/>
        </w:rPr>
        <w:t xml:space="preserve">, </w:t>
      </w:r>
      <w:proofErr w:type="spellStart"/>
      <w:r>
        <w:rPr>
          <w:sz w:val="26"/>
          <w:szCs w:val="26"/>
        </w:rPr>
        <w:t>д.Марково</w:t>
      </w:r>
      <w:proofErr w:type="spellEnd"/>
      <w:r>
        <w:rPr>
          <w:sz w:val="26"/>
          <w:szCs w:val="26"/>
        </w:rPr>
        <w:t xml:space="preserve">, </w:t>
      </w:r>
      <w:proofErr w:type="spellStart"/>
      <w:r>
        <w:rPr>
          <w:sz w:val="26"/>
          <w:szCs w:val="26"/>
        </w:rPr>
        <w:t>д.Оксовица</w:t>
      </w:r>
      <w:proofErr w:type="spellEnd"/>
      <w:r>
        <w:rPr>
          <w:sz w:val="26"/>
          <w:szCs w:val="26"/>
        </w:rPr>
        <w:t xml:space="preserve">, </w:t>
      </w:r>
      <w:proofErr w:type="spellStart"/>
      <w:r>
        <w:rPr>
          <w:sz w:val="26"/>
          <w:szCs w:val="26"/>
        </w:rPr>
        <w:t>д.Осаново</w:t>
      </w:r>
      <w:proofErr w:type="spellEnd"/>
      <w:r>
        <w:rPr>
          <w:sz w:val="26"/>
          <w:szCs w:val="26"/>
        </w:rPr>
        <w:t xml:space="preserve">, </w:t>
      </w:r>
      <w:proofErr w:type="spellStart"/>
      <w:r>
        <w:rPr>
          <w:sz w:val="26"/>
          <w:szCs w:val="26"/>
        </w:rPr>
        <w:t>д.Остров</w:t>
      </w:r>
      <w:proofErr w:type="spellEnd"/>
      <w:r>
        <w:rPr>
          <w:sz w:val="26"/>
          <w:szCs w:val="26"/>
        </w:rPr>
        <w:t xml:space="preserve">, </w:t>
      </w:r>
      <w:proofErr w:type="spellStart"/>
      <w:r>
        <w:rPr>
          <w:sz w:val="26"/>
          <w:szCs w:val="26"/>
        </w:rPr>
        <w:t>д.Пахурово</w:t>
      </w:r>
      <w:proofErr w:type="spellEnd"/>
      <w:r>
        <w:rPr>
          <w:sz w:val="26"/>
          <w:szCs w:val="26"/>
        </w:rPr>
        <w:t xml:space="preserve">, </w:t>
      </w:r>
      <w:proofErr w:type="spellStart"/>
      <w:r>
        <w:rPr>
          <w:sz w:val="26"/>
          <w:szCs w:val="26"/>
        </w:rPr>
        <w:t>д.Пимбера</w:t>
      </w:r>
      <w:proofErr w:type="spellEnd"/>
      <w:r>
        <w:rPr>
          <w:sz w:val="26"/>
          <w:szCs w:val="26"/>
        </w:rPr>
        <w:t xml:space="preserve">, </w:t>
      </w:r>
      <w:proofErr w:type="spellStart"/>
      <w:r>
        <w:rPr>
          <w:sz w:val="26"/>
          <w:szCs w:val="26"/>
        </w:rPr>
        <w:t>д.Прилук</w:t>
      </w:r>
      <w:proofErr w:type="spellEnd"/>
      <w:r>
        <w:rPr>
          <w:sz w:val="26"/>
          <w:szCs w:val="26"/>
        </w:rPr>
        <w:t xml:space="preserve">, </w:t>
      </w:r>
      <w:proofErr w:type="spellStart"/>
      <w:r>
        <w:rPr>
          <w:sz w:val="26"/>
          <w:szCs w:val="26"/>
        </w:rPr>
        <w:t>д.Слуда</w:t>
      </w:r>
      <w:proofErr w:type="spellEnd"/>
      <w:r>
        <w:rPr>
          <w:sz w:val="26"/>
          <w:szCs w:val="26"/>
        </w:rPr>
        <w:t xml:space="preserve">, </w:t>
      </w:r>
      <w:proofErr w:type="spellStart"/>
      <w:r>
        <w:rPr>
          <w:sz w:val="26"/>
          <w:szCs w:val="26"/>
        </w:rPr>
        <w:t>д.Холм</w:t>
      </w:r>
      <w:proofErr w:type="spellEnd"/>
      <w:r>
        <w:rPr>
          <w:sz w:val="26"/>
          <w:szCs w:val="26"/>
        </w:rPr>
        <w:t xml:space="preserve">, </w:t>
      </w:r>
      <w:proofErr w:type="spellStart"/>
      <w:r>
        <w:rPr>
          <w:sz w:val="26"/>
          <w:szCs w:val="26"/>
        </w:rPr>
        <w:t>д.Шуломень</w:t>
      </w:r>
      <w:proofErr w:type="spellEnd"/>
      <w:r>
        <w:rPr>
          <w:sz w:val="26"/>
          <w:szCs w:val="26"/>
        </w:rPr>
        <w:t xml:space="preserve">, п. </w:t>
      </w:r>
      <w:proofErr w:type="spellStart"/>
      <w:r>
        <w:rPr>
          <w:sz w:val="26"/>
          <w:szCs w:val="26"/>
        </w:rPr>
        <w:t>Шуйга</w:t>
      </w:r>
      <w:proofErr w:type="spellEnd"/>
      <w:r>
        <w:rPr>
          <w:sz w:val="26"/>
          <w:szCs w:val="26"/>
        </w:rPr>
        <w:t xml:space="preserve">, с. Сура, </w:t>
      </w:r>
      <w:proofErr w:type="spellStart"/>
      <w:r>
        <w:rPr>
          <w:sz w:val="26"/>
          <w:szCs w:val="26"/>
        </w:rPr>
        <w:t>д.Веегора</w:t>
      </w:r>
      <w:proofErr w:type="spellEnd"/>
      <w:r>
        <w:rPr>
          <w:sz w:val="26"/>
          <w:szCs w:val="26"/>
        </w:rPr>
        <w:t xml:space="preserve">, </w:t>
      </w:r>
      <w:proofErr w:type="spellStart"/>
      <w:r>
        <w:rPr>
          <w:sz w:val="26"/>
          <w:szCs w:val="26"/>
        </w:rPr>
        <w:t>д.Водогора</w:t>
      </w:r>
      <w:proofErr w:type="spellEnd"/>
      <w:r>
        <w:rPr>
          <w:sz w:val="26"/>
          <w:szCs w:val="26"/>
        </w:rPr>
        <w:t xml:space="preserve">, </w:t>
      </w:r>
      <w:proofErr w:type="spellStart"/>
      <w:r>
        <w:rPr>
          <w:sz w:val="26"/>
          <w:szCs w:val="26"/>
        </w:rPr>
        <w:t>д.Городок</w:t>
      </w:r>
      <w:proofErr w:type="spellEnd"/>
      <w:r>
        <w:rPr>
          <w:sz w:val="26"/>
          <w:szCs w:val="26"/>
        </w:rPr>
        <w:t xml:space="preserve">, </w:t>
      </w:r>
      <w:proofErr w:type="spellStart"/>
      <w:r>
        <w:rPr>
          <w:sz w:val="26"/>
          <w:szCs w:val="26"/>
        </w:rPr>
        <w:t>д.Кочмогора</w:t>
      </w:r>
      <w:proofErr w:type="spellEnd"/>
      <w:r>
        <w:rPr>
          <w:sz w:val="26"/>
          <w:szCs w:val="26"/>
        </w:rPr>
        <w:t xml:space="preserve">, </w:t>
      </w:r>
      <w:proofErr w:type="spellStart"/>
      <w:r>
        <w:rPr>
          <w:sz w:val="26"/>
          <w:szCs w:val="26"/>
        </w:rPr>
        <w:t>д.Кусогора</w:t>
      </w:r>
      <w:proofErr w:type="spellEnd"/>
      <w:r>
        <w:rPr>
          <w:sz w:val="26"/>
          <w:szCs w:val="26"/>
        </w:rPr>
        <w:t xml:space="preserve">, </w:t>
      </w:r>
      <w:proofErr w:type="spellStart"/>
      <w:r>
        <w:rPr>
          <w:sz w:val="26"/>
          <w:szCs w:val="26"/>
        </w:rPr>
        <w:t>д.Пиринемь</w:t>
      </w:r>
      <w:proofErr w:type="spellEnd"/>
      <w:r>
        <w:rPr>
          <w:sz w:val="26"/>
          <w:szCs w:val="26"/>
        </w:rPr>
        <w:t xml:space="preserve">, </w:t>
      </w:r>
      <w:proofErr w:type="spellStart"/>
      <w:r>
        <w:rPr>
          <w:sz w:val="26"/>
          <w:szCs w:val="26"/>
        </w:rPr>
        <w:t>д</w:t>
      </w:r>
      <w:proofErr w:type="gramStart"/>
      <w:r>
        <w:rPr>
          <w:sz w:val="26"/>
          <w:szCs w:val="26"/>
        </w:rPr>
        <w:t>.Ч</w:t>
      </w:r>
      <w:proofErr w:type="gramEnd"/>
      <w:r>
        <w:rPr>
          <w:sz w:val="26"/>
          <w:szCs w:val="26"/>
        </w:rPr>
        <w:t>акола</w:t>
      </w:r>
      <w:proofErr w:type="spellEnd"/>
      <w:r>
        <w:rPr>
          <w:sz w:val="26"/>
          <w:szCs w:val="26"/>
        </w:rPr>
        <w:t xml:space="preserve">, </w:t>
      </w:r>
      <w:proofErr w:type="spellStart"/>
      <w:r>
        <w:rPr>
          <w:sz w:val="26"/>
          <w:szCs w:val="26"/>
        </w:rPr>
        <w:t>д.Чешегора</w:t>
      </w:r>
      <w:proofErr w:type="spellEnd"/>
      <w:r>
        <w:rPr>
          <w:sz w:val="26"/>
          <w:szCs w:val="26"/>
        </w:rPr>
        <w:t xml:space="preserve">, </w:t>
      </w:r>
      <w:proofErr w:type="spellStart"/>
      <w:r>
        <w:rPr>
          <w:sz w:val="26"/>
          <w:szCs w:val="26"/>
        </w:rPr>
        <w:t>д.Шаста</w:t>
      </w:r>
      <w:proofErr w:type="spellEnd"/>
      <w:r>
        <w:rPr>
          <w:sz w:val="26"/>
          <w:szCs w:val="26"/>
        </w:rPr>
        <w:t xml:space="preserve">, </w:t>
      </w:r>
      <w:proofErr w:type="spellStart"/>
      <w:r>
        <w:rPr>
          <w:sz w:val="26"/>
          <w:szCs w:val="26"/>
        </w:rPr>
        <w:t>д.Шеймогоры</w:t>
      </w:r>
      <w:proofErr w:type="spellEnd"/>
      <w:r>
        <w:rPr>
          <w:sz w:val="26"/>
          <w:szCs w:val="26"/>
        </w:rPr>
        <w:t xml:space="preserve">, </w:t>
      </w:r>
      <w:proofErr w:type="spellStart"/>
      <w:r>
        <w:rPr>
          <w:sz w:val="26"/>
          <w:szCs w:val="26"/>
        </w:rPr>
        <w:t>д.Шотогорка</w:t>
      </w:r>
      <w:proofErr w:type="spellEnd"/>
      <w:r>
        <w:rPr>
          <w:sz w:val="26"/>
          <w:szCs w:val="26"/>
        </w:rPr>
        <w:t xml:space="preserve">, </w:t>
      </w:r>
      <w:proofErr w:type="spellStart"/>
      <w:r>
        <w:rPr>
          <w:sz w:val="26"/>
          <w:szCs w:val="26"/>
        </w:rPr>
        <w:t>п.Широкое</w:t>
      </w:r>
      <w:proofErr w:type="spellEnd"/>
      <w:r>
        <w:rPr>
          <w:sz w:val="26"/>
          <w:szCs w:val="26"/>
        </w:rPr>
        <w:t>.</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rFonts w:eastAsia="Calibri"/>
          <w:sz w:val="26"/>
          <w:szCs w:val="26"/>
        </w:rPr>
        <w:t>2) территориального органа местной администрации:</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proofErr w:type="spellStart"/>
      <w:r>
        <w:rPr>
          <w:rFonts w:eastAsia="Calibri"/>
          <w:sz w:val="26"/>
          <w:szCs w:val="26"/>
        </w:rPr>
        <w:t>Пинежский</w:t>
      </w:r>
      <w:proofErr w:type="spellEnd"/>
      <w:r>
        <w:rPr>
          <w:rFonts w:eastAsia="Calibri"/>
          <w:sz w:val="26"/>
          <w:szCs w:val="26"/>
        </w:rPr>
        <w:t xml:space="preserve"> территориальный отдел</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rFonts w:eastAsia="Calibri"/>
          <w:sz w:val="26"/>
          <w:szCs w:val="26"/>
        </w:rPr>
        <w:t xml:space="preserve"> (далее – уполномоченный орган местной администрации).</w:t>
      </w:r>
    </w:p>
    <w:p w:rsidR="00E533E3" w:rsidRDefault="00E533E3" w:rsidP="00E533E3">
      <w:pPr>
        <w:numPr>
          <w:ilvl w:val="2"/>
          <w:numId w:val="21"/>
        </w:numPr>
        <w:shd w:val="clear" w:color="auto" w:fill="FFFFFF"/>
        <w:suppressAutoHyphens/>
        <w:autoSpaceDE w:val="0"/>
        <w:snapToGrid w:val="0"/>
        <w:ind w:left="0" w:firstLine="709"/>
        <w:contextualSpacing/>
        <w:jc w:val="both"/>
        <w:rPr>
          <w:rFonts w:eastAsia="Calibri"/>
          <w:sz w:val="26"/>
          <w:szCs w:val="26"/>
        </w:rPr>
      </w:pPr>
      <w:r>
        <w:rPr>
          <w:rFonts w:eastAsia="Calibri"/>
          <w:sz w:val="26"/>
          <w:szCs w:val="26"/>
        </w:rPr>
        <w:t>Предоставление муниципальной услуги включает в себя следующие административные процедуры:</w:t>
      </w:r>
    </w:p>
    <w:p w:rsidR="00E533E3" w:rsidRDefault="00E533E3" w:rsidP="00E533E3">
      <w:pPr>
        <w:ind w:firstLine="709"/>
        <w:jc w:val="both"/>
        <w:rPr>
          <w:rFonts w:eastAsia="Calibri"/>
          <w:sz w:val="26"/>
          <w:szCs w:val="26"/>
        </w:rPr>
      </w:pPr>
      <w:r>
        <w:rPr>
          <w:rFonts w:eastAsia="Calibri"/>
          <w:sz w:val="26"/>
          <w:szCs w:val="26"/>
        </w:rPr>
        <w:t>1) прием и регистрация заявления о предоставлении муниципальной услуги;</w:t>
      </w:r>
    </w:p>
    <w:p w:rsidR="00E533E3" w:rsidRDefault="00E533E3" w:rsidP="00E533E3">
      <w:pPr>
        <w:ind w:firstLine="709"/>
        <w:jc w:val="both"/>
        <w:rPr>
          <w:rFonts w:eastAsia="Calibri"/>
          <w:sz w:val="26"/>
          <w:szCs w:val="26"/>
        </w:rPr>
      </w:pPr>
      <w:r>
        <w:rPr>
          <w:rFonts w:eastAsia="Calibri"/>
          <w:sz w:val="26"/>
          <w:szCs w:val="26"/>
        </w:rPr>
        <w:t>2) рассмотрение заявления и подготовка результата предоставления муниципальной услуги;</w:t>
      </w:r>
    </w:p>
    <w:p w:rsidR="00E533E3" w:rsidRDefault="00E533E3" w:rsidP="00E533E3">
      <w:pPr>
        <w:ind w:firstLine="709"/>
        <w:jc w:val="both"/>
        <w:rPr>
          <w:rFonts w:eastAsia="Calibri"/>
          <w:sz w:val="26"/>
          <w:szCs w:val="26"/>
        </w:rPr>
      </w:pPr>
      <w:r>
        <w:rPr>
          <w:rFonts w:eastAsia="Calibri"/>
          <w:sz w:val="26"/>
          <w:szCs w:val="26"/>
        </w:rPr>
        <w:t>3) выдача результата предоставления муниципальной услуги.</w:t>
      </w:r>
    </w:p>
    <w:p w:rsidR="00E533E3" w:rsidRDefault="00E533E3" w:rsidP="00E533E3">
      <w:pPr>
        <w:ind w:firstLine="708"/>
        <w:jc w:val="both"/>
        <w:rPr>
          <w:rFonts w:eastAsia="Calibri"/>
          <w:sz w:val="26"/>
          <w:szCs w:val="26"/>
        </w:rPr>
      </w:pPr>
      <w:r>
        <w:rPr>
          <w:rFonts w:eastAsia="Calibri"/>
          <w:sz w:val="26"/>
          <w:szCs w:val="26"/>
        </w:rPr>
        <w:t xml:space="preserve">4. К административным процедурам (действиям), исполняемым многофункциональным центром предоставления государственных и </w:t>
      </w:r>
      <w:r>
        <w:rPr>
          <w:rFonts w:eastAsia="Calibri"/>
          <w:sz w:val="26"/>
          <w:szCs w:val="26"/>
        </w:rPr>
        <w:lastRenderedPageBreak/>
        <w:t>муниципальных услуг и (или) привлекаемыми им организациями (далее - МФЦ), относятся:</w:t>
      </w:r>
    </w:p>
    <w:p w:rsidR="00E533E3" w:rsidRDefault="00E533E3" w:rsidP="00E533E3">
      <w:pPr>
        <w:ind w:firstLine="708"/>
        <w:jc w:val="both"/>
        <w:rPr>
          <w:rFonts w:eastAsia="Calibri"/>
          <w:sz w:val="26"/>
          <w:szCs w:val="26"/>
        </w:rPr>
      </w:pPr>
      <w:r>
        <w:rPr>
          <w:rFonts w:eastAsia="Calibri"/>
          <w:sz w:val="26"/>
          <w:szCs w:val="26"/>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E533E3" w:rsidRDefault="00E533E3" w:rsidP="00E533E3">
      <w:pPr>
        <w:tabs>
          <w:tab w:val="left" w:pos="540"/>
          <w:tab w:val="left" w:pos="720"/>
        </w:tabs>
        <w:jc w:val="both"/>
        <w:rPr>
          <w:rFonts w:eastAsia="Calibri"/>
          <w:sz w:val="26"/>
          <w:szCs w:val="26"/>
        </w:rPr>
      </w:pPr>
      <w:r>
        <w:rPr>
          <w:rFonts w:eastAsia="Calibri"/>
          <w:sz w:val="26"/>
          <w:szCs w:val="26"/>
        </w:rPr>
        <w:tab/>
        <w:t>2) прием запросов заявителей о предоставлении муниципальной услуги и иных документов, необходимых для предоставления муниципальной услуги;</w:t>
      </w:r>
    </w:p>
    <w:p w:rsidR="00E533E3" w:rsidRDefault="00E533E3" w:rsidP="00E533E3">
      <w:pPr>
        <w:tabs>
          <w:tab w:val="left" w:pos="540"/>
          <w:tab w:val="left" w:pos="720"/>
        </w:tabs>
        <w:jc w:val="both"/>
        <w:rPr>
          <w:rFonts w:eastAsia="Calibri"/>
          <w:sz w:val="26"/>
          <w:szCs w:val="26"/>
        </w:rPr>
      </w:pPr>
      <w:r>
        <w:rPr>
          <w:rFonts w:eastAsia="Calibri"/>
          <w:sz w:val="26"/>
          <w:szCs w:val="26"/>
        </w:rPr>
        <w:tab/>
        <w:t>3) выдача заявителю результата предоставления муниципальной услуги.</w:t>
      </w:r>
    </w:p>
    <w:p w:rsidR="00E533E3" w:rsidRDefault="00E533E3" w:rsidP="00E533E3">
      <w:pPr>
        <w:tabs>
          <w:tab w:val="left" w:pos="540"/>
          <w:tab w:val="left" w:pos="720"/>
        </w:tabs>
        <w:jc w:val="both"/>
        <w:rPr>
          <w:rFonts w:eastAsia="Calibri"/>
          <w:sz w:val="26"/>
          <w:szCs w:val="26"/>
        </w:rPr>
      </w:pPr>
      <w:r>
        <w:rPr>
          <w:rFonts w:eastAsia="Calibri"/>
          <w:sz w:val="26"/>
          <w:szCs w:val="26"/>
        </w:rPr>
        <w:tab/>
        <w:t>При поступлении документов из МФЦ для получения муниципальной услуги, административные процедуры осуществляются в соответствии с подразделами 3.1. - 3.3 настоящего административного регламента.</w:t>
      </w:r>
    </w:p>
    <w:p w:rsidR="00E533E3" w:rsidRDefault="00E533E3" w:rsidP="00E533E3">
      <w:pPr>
        <w:tabs>
          <w:tab w:val="left" w:pos="540"/>
          <w:tab w:val="left" w:pos="720"/>
        </w:tabs>
        <w:jc w:val="both"/>
        <w:rPr>
          <w:rFonts w:eastAsia="Calibri"/>
          <w:sz w:val="26"/>
          <w:szCs w:val="26"/>
        </w:rPr>
      </w:pPr>
    </w:p>
    <w:p w:rsidR="00E533E3" w:rsidRDefault="00E533E3" w:rsidP="00E533E3">
      <w:pPr>
        <w:numPr>
          <w:ilvl w:val="1"/>
          <w:numId w:val="21"/>
        </w:numPr>
        <w:shd w:val="clear" w:color="auto" w:fill="FFFFFF"/>
        <w:spacing w:after="200"/>
        <w:ind w:left="0" w:firstLine="0"/>
        <w:jc w:val="center"/>
        <w:outlineLvl w:val="1"/>
        <w:rPr>
          <w:rFonts w:eastAsia="Calibri"/>
          <w:b/>
          <w:sz w:val="26"/>
          <w:szCs w:val="26"/>
        </w:rPr>
      </w:pPr>
      <w:r>
        <w:rPr>
          <w:rFonts w:eastAsia="Calibri"/>
          <w:b/>
          <w:sz w:val="26"/>
          <w:szCs w:val="26"/>
        </w:rPr>
        <w:t>Описание заявителей при предоставлении муниципальной услуги</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lang w:eastAsia="en-US"/>
        </w:rPr>
      </w:pPr>
      <w:r>
        <w:rPr>
          <w:rFonts w:eastAsia="Calibri"/>
          <w:sz w:val="26"/>
          <w:szCs w:val="26"/>
        </w:rPr>
        <w:t xml:space="preserve">5. Заявителями при предоставлении </w:t>
      </w:r>
      <w:r>
        <w:rPr>
          <w:sz w:val="26"/>
          <w:szCs w:val="26"/>
        </w:rPr>
        <w:t>муниципальной услуги</w:t>
      </w:r>
      <w:r>
        <w:rPr>
          <w:rFonts w:eastAsia="Calibri"/>
          <w:sz w:val="26"/>
          <w:szCs w:val="26"/>
        </w:rPr>
        <w:t xml:space="preserve"> являются физические лица: глава личного подсобного хозяйства и иной член личного подсобного хозяйства (далее – заявитель).</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rFonts w:eastAsia="Calibri"/>
          <w:sz w:val="26"/>
          <w:szCs w:val="26"/>
        </w:rPr>
        <w:t>От имени физических лиц, указанных в абзаце первом настоящего пункта, вправе выступать:</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rFonts w:eastAsia="Calibri"/>
          <w:sz w:val="26"/>
          <w:szCs w:val="26"/>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rFonts w:eastAsia="Calibri"/>
          <w:sz w:val="26"/>
          <w:szCs w:val="26"/>
        </w:rPr>
        <w:t>законный представитель физического лица при представлении документов, подтверждающих права законного представителя.</w:t>
      </w:r>
    </w:p>
    <w:p w:rsidR="00E533E3" w:rsidRDefault="00E533E3" w:rsidP="00E533E3">
      <w:pPr>
        <w:shd w:val="clear" w:color="auto" w:fill="FFFFFF"/>
        <w:autoSpaceDE w:val="0"/>
        <w:autoSpaceDN w:val="0"/>
        <w:adjustRightInd w:val="0"/>
        <w:snapToGrid w:val="0"/>
        <w:spacing w:line="240" w:lineRule="atLeast"/>
        <w:ind w:firstLine="568"/>
        <w:contextualSpacing/>
        <w:jc w:val="both"/>
        <w:outlineLvl w:val="2"/>
        <w:rPr>
          <w:rFonts w:eastAsia="Calibri"/>
          <w:sz w:val="26"/>
          <w:szCs w:val="26"/>
        </w:rPr>
      </w:pPr>
    </w:p>
    <w:p w:rsidR="00E533E3" w:rsidRDefault="00E533E3" w:rsidP="00E533E3">
      <w:pPr>
        <w:numPr>
          <w:ilvl w:val="1"/>
          <w:numId w:val="21"/>
        </w:numPr>
        <w:shd w:val="clear" w:color="auto" w:fill="FFFFFF"/>
        <w:ind w:left="0" w:firstLine="0"/>
        <w:jc w:val="center"/>
        <w:outlineLvl w:val="1"/>
        <w:rPr>
          <w:rFonts w:eastAsia="Calibri"/>
          <w:b/>
          <w:sz w:val="26"/>
          <w:szCs w:val="26"/>
        </w:rPr>
      </w:pPr>
      <w:r>
        <w:rPr>
          <w:rFonts w:eastAsia="Calibri"/>
          <w:b/>
          <w:sz w:val="26"/>
          <w:szCs w:val="26"/>
        </w:rPr>
        <w:t>Требования к порядку информирования</w:t>
      </w:r>
      <w:r>
        <w:rPr>
          <w:rFonts w:eastAsia="Calibri"/>
          <w:b/>
          <w:sz w:val="26"/>
          <w:szCs w:val="26"/>
        </w:rPr>
        <w:br/>
        <w:t>о правилах предоставления муниципальной услуги</w:t>
      </w:r>
    </w:p>
    <w:p w:rsidR="00E533E3" w:rsidRDefault="00E533E3" w:rsidP="00E533E3">
      <w:pPr>
        <w:shd w:val="clear" w:color="auto" w:fill="FFFFFF"/>
        <w:ind w:left="1819"/>
        <w:outlineLvl w:val="1"/>
        <w:rPr>
          <w:rFonts w:eastAsia="Calibri"/>
          <w:b/>
          <w:sz w:val="26"/>
          <w:szCs w:val="26"/>
        </w:rPr>
      </w:pPr>
    </w:p>
    <w:p w:rsidR="00E533E3" w:rsidRDefault="00E533E3" w:rsidP="00E533E3">
      <w:pPr>
        <w:shd w:val="clear" w:color="auto" w:fill="FFFFFF"/>
        <w:autoSpaceDE w:val="0"/>
        <w:autoSpaceDN w:val="0"/>
        <w:adjustRightInd w:val="0"/>
        <w:ind w:firstLine="708"/>
        <w:jc w:val="both"/>
        <w:outlineLvl w:val="1"/>
        <w:rPr>
          <w:rFonts w:eastAsia="Calibri"/>
          <w:sz w:val="26"/>
          <w:szCs w:val="26"/>
          <w:lang w:eastAsia="en-US"/>
        </w:rPr>
      </w:pPr>
      <w:r>
        <w:rPr>
          <w:rFonts w:eastAsia="Calibri"/>
          <w:sz w:val="26"/>
          <w:szCs w:val="26"/>
        </w:rPr>
        <w:t xml:space="preserve">6. </w:t>
      </w:r>
      <w:proofErr w:type="gramStart"/>
      <w:r>
        <w:rPr>
          <w:rFonts w:eastAsia="Calibri"/>
          <w:sz w:val="26"/>
          <w:szCs w:val="26"/>
        </w:rPr>
        <w:t xml:space="preserve">Место нахождения и график работы уполномоченного органа местной администрации, справочные телефоны уполномоченного органа местной администрации, организаций, участвующих в предоставлении муниципальной услуги, в том числе адрес электронной почты и (или) формы обратной связи Управления в сети «Интернет» подлежат обязательному размещению на официальном сайте администрации </w:t>
      </w:r>
      <w:proofErr w:type="spellStart"/>
      <w:r>
        <w:rPr>
          <w:rFonts w:eastAsia="Calibri"/>
          <w:sz w:val="26"/>
          <w:szCs w:val="26"/>
        </w:rPr>
        <w:t>Пинежского</w:t>
      </w:r>
      <w:proofErr w:type="spellEnd"/>
      <w:r>
        <w:rPr>
          <w:rFonts w:eastAsia="Calibri"/>
          <w:sz w:val="26"/>
          <w:szCs w:val="26"/>
        </w:rPr>
        <w:t xml:space="preserve"> муниципального округа Архангельской области в информационно-телекоммуникационной сети «Интернет» (далее – официальный сайт муниципального образования), на Архангельском региональном</w:t>
      </w:r>
      <w:proofErr w:type="gramEnd"/>
      <w:r>
        <w:rPr>
          <w:rFonts w:eastAsia="Calibri"/>
          <w:sz w:val="26"/>
          <w:szCs w:val="26"/>
        </w:rPr>
        <w:t xml:space="preserve"> </w:t>
      </w:r>
      <w:proofErr w:type="gramStart"/>
      <w:r>
        <w:rPr>
          <w:rFonts w:eastAsia="Calibri"/>
          <w:sz w:val="26"/>
          <w:szCs w:val="26"/>
        </w:rPr>
        <w:t>портале</w:t>
      </w:r>
      <w:proofErr w:type="gramEnd"/>
      <w:r>
        <w:rPr>
          <w:rFonts w:eastAsia="Calibri"/>
          <w:sz w:val="26"/>
          <w:szCs w:val="26"/>
        </w:rPr>
        <w:t xml:space="preserve"> государственных и муниципальных услуг.</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Местная администрация обеспечивает размещение и актуализацию справочной информации в соответствующем разделе портала и на официальном сайте муниципального образования.</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7. Информация о правилах предоставления муниципальной услуги может быть получена:</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по телефону;</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по электронной почте;</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по почте путем обращения заявителя с письменным запросом о предоставлении информации;</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rFonts w:eastAsia="Calibri"/>
          <w:sz w:val="26"/>
          <w:szCs w:val="26"/>
        </w:rPr>
        <w:t>при личном обращении заявителя в уполномоченный орган местной администрации;</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lastRenderedPageBreak/>
        <w:t>на официальном сайте муниципального образования;</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на Архангельском региональном портале государственных и муниципальных услуг (функций);</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rFonts w:eastAsia="Calibri"/>
          <w:sz w:val="26"/>
          <w:szCs w:val="26"/>
        </w:rPr>
        <w:t>в помещениях уполномоченного органа местной администрации (на информационных стендах);</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при личном обращении заявителя в МФЦ.</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8.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proofErr w:type="gramStart"/>
      <w:r>
        <w:rPr>
          <w:rFonts w:eastAsia="Calibri"/>
          <w:sz w:val="26"/>
          <w:szCs w:val="26"/>
        </w:rPr>
        <w:t xml:space="preserve">1) сообщается следующая информация: контактные данные уполномоченного органа местной администрации, предоставляющего муниципальную услугу, (почтовый адрес, адрес </w:t>
      </w:r>
      <w:r>
        <w:rPr>
          <w:rFonts w:eastAsia="Calibri"/>
          <w:bCs/>
          <w:sz w:val="26"/>
          <w:szCs w:val="26"/>
        </w:rPr>
        <w:t>официального сайта муниципального образования,</w:t>
      </w:r>
      <w:r>
        <w:rPr>
          <w:rFonts w:eastAsia="Calibri"/>
          <w:sz w:val="26"/>
          <w:szCs w:val="26"/>
        </w:rPr>
        <w:t xml:space="preserve"> 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уполномоченного органа местной администрации, а также его должностных лиц, сотрудников уполномоченного органа местной администрации;</w:t>
      </w:r>
      <w:proofErr w:type="gramEnd"/>
      <w:r>
        <w:rPr>
          <w:rFonts w:eastAsia="Calibri"/>
          <w:sz w:val="26"/>
          <w:szCs w:val="26"/>
        </w:rPr>
        <w:t xml:space="preserve"> способы подачи обращений о предоставлении муниципальной услуги;</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2) осуществляется консультирование по порядку предоставления муниципальной услуги.</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Ответ на телефонный звонок должен начинаться с информации о наименовании уполномоченного органа местной администрации, в которое позвонил гражданин, должности, фамилии, имени и отчестве (при наличии) принявшего телефонный звонок муниципального служащего.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proofErr w:type="gramStart"/>
      <w:r>
        <w:rPr>
          <w:rFonts w:eastAsia="Calibri"/>
          <w:sz w:val="26"/>
          <w:szCs w:val="26"/>
        </w:rPr>
        <w:t>Обращения заявителей по электронной почте и их письменные запросы рассматриваются уполномоченным органом местной администрации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roofErr w:type="gramEnd"/>
      <w:r>
        <w:rPr>
          <w:rFonts w:eastAsia="Calibri"/>
          <w:sz w:val="26"/>
          <w:szCs w:val="26"/>
        </w:rPr>
        <w:t xml:space="preserve"> Срок направления ответа при информировании по письменным обращениям составляет 30 дней со дня регистрации письменного обращения.</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9. На официальном сайте муниципального образования, размещается следующая информация:</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текст настоящего административного регламента;</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график работы уполномоченного органа местной администрации, предоставляющего муниципальную услугу, с заявителями по вопросам их взаимодействия;</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lastRenderedPageBreak/>
        <w:t xml:space="preserve">образцы заполнения заявителями бланков документов; </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порядок получения консультаций (справок) о предоставлении муниципальной услуги;</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E533E3" w:rsidRDefault="00E533E3" w:rsidP="00E533E3">
      <w:pPr>
        <w:shd w:val="clear" w:color="auto" w:fill="FFFFFF"/>
        <w:autoSpaceDE w:val="0"/>
        <w:autoSpaceDN w:val="0"/>
        <w:adjustRightInd w:val="0"/>
        <w:jc w:val="both"/>
        <w:outlineLvl w:val="1"/>
        <w:rPr>
          <w:rFonts w:eastAsia="Calibri"/>
          <w:sz w:val="26"/>
          <w:szCs w:val="26"/>
        </w:rPr>
      </w:pPr>
      <w:r>
        <w:rPr>
          <w:rFonts w:eastAsia="Calibri"/>
          <w:sz w:val="26"/>
          <w:szCs w:val="26"/>
        </w:rPr>
        <w:t xml:space="preserve"> </w:t>
      </w:r>
      <w:r>
        <w:rPr>
          <w:rFonts w:eastAsia="Calibri"/>
          <w:sz w:val="26"/>
          <w:szCs w:val="26"/>
        </w:rPr>
        <w:tab/>
        <w:t xml:space="preserve">10. </w:t>
      </w:r>
      <w:proofErr w:type="gramStart"/>
      <w:r>
        <w:rPr>
          <w:rFonts w:eastAsia="Calibri"/>
          <w:sz w:val="26"/>
          <w:szCs w:val="26"/>
        </w:rPr>
        <w:t>На Архангельском региональном портале государственных и муниципальных услуг размещается информация, указанная в пункте 9 настоящего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E533E3" w:rsidRDefault="00E533E3" w:rsidP="00E533E3">
      <w:pPr>
        <w:shd w:val="clear" w:color="auto" w:fill="FFFFFF"/>
        <w:autoSpaceDE w:val="0"/>
        <w:autoSpaceDN w:val="0"/>
        <w:adjustRightInd w:val="0"/>
        <w:ind w:firstLine="708"/>
        <w:jc w:val="both"/>
        <w:outlineLvl w:val="1"/>
        <w:rPr>
          <w:rFonts w:eastAsia="Calibri"/>
          <w:sz w:val="26"/>
          <w:szCs w:val="26"/>
        </w:rPr>
      </w:pPr>
      <w:r>
        <w:rPr>
          <w:rFonts w:eastAsia="Calibri"/>
          <w:sz w:val="26"/>
          <w:szCs w:val="26"/>
        </w:rPr>
        <w:t>11. В помещениях уполномоченного органа местной администрации (на информационных стендах) размещается информация, указанная в пункте 9 настоящего административного регламента.</w:t>
      </w:r>
    </w:p>
    <w:p w:rsidR="00E533E3" w:rsidRDefault="00E533E3" w:rsidP="00E533E3">
      <w:pPr>
        <w:shd w:val="clear" w:color="auto" w:fill="FFFFFF"/>
        <w:autoSpaceDE w:val="0"/>
        <w:autoSpaceDN w:val="0"/>
        <w:adjustRightInd w:val="0"/>
        <w:ind w:left="540"/>
        <w:jc w:val="both"/>
        <w:outlineLvl w:val="1"/>
        <w:rPr>
          <w:rFonts w:eastAsia="Calibri"/>
          <w:sz w:val="26"/>
          <w:szCs w:val="26"/>
        </w:rPr>
      </w:pPr>
    </w:p>
    <w:p w:rsidR="00E533E3" w:rsidRDefault="00E533E3" w:rsidP="00E533E3">
      <w:pPr>
        <w:shd w:val="clear" w:color="auto" w:fill="FFFFFF"/>
        <w:autoSpaceDE w:val="0"/>
        <w:autoSpaceDN w:val="0"/>
        <w:adjustRightInd w:val="0"/>
        <w:jc w:val="center"/>
        <w:outlineLvl w:val="1"/>
        <w:rPr>
          <w:rFonts w:eastAsia="Calibri"/>
          <w:b/>
          <w:sz w:val="26"/>
          <w:szCs w:val="26"/>
        </w:rPr>
      </w:pPr>
      <w:r>
        <w:rPr>
          <w:rFonts w:eastAsia="Calibri"/>
          <w:b/>
          <w:bCs/>
          <w:sz w:val="26"/>
          <w:szCs w:val="26"/>
        </w:rPr>
        <w:t>2. Стандарт предоставления муниципальной услуги</w:t>
      </w:r>
    </w:p>
    <w:p w:rsidR="00E533E3" w:rsidRDefault="00E533E3" w:rsidP="00E533E3">
      <w:pPr>
        <w:shd w:val="clear" w:color="auto" w:fill="FFFFFF"/>
        <w:autoSpaceDE w:val="0"/>
        <w:autoSpaceDN w:val="0"/>
        <w:adjustRightInd w:val="0"/>
        <w:ind w:left="2268"/>
        <w:jc w:val="center"/>
        <w:outlineLvl w:val="1"/>
        <w:rPr>
          <w:rFonts w:eastAsia="Calibri"/>
          <w:b/>
          <w:sz w:val="26"/>
          <w:szCs w:val="26"/>
        </w:rPr>
      </w:pPr>
    </w:p>
    <w:p w:rsidR="00E533E3" w:rsidRDefault="00E533E3" w:rsidP="00E533E3">
      <w:pPr>
        <w:shd w:val="clear" w:color="auto" w:fill="FFFFFF"/>
        <w:autoSpaceDE w:val="0"/>
        <w:autoSpaceDN w:val="0"/>
        <w:adjustRightInd w:val="0"/>
        <w:ind w:firstLine="709"/>
        <w:jc w:val="both"/>
        <w:rPr>
          <w:bCs/>
          <w:sz w:val="26"/>
          <w:szCs w:val="26"/>
        </w:rPr>
      </w:pPr>
      <w:r>
        <w:rPr>
          <w:rFonts w:eastAsia="Calibri"/>
          <w:sz w:val="26"/>
          <w:szCs w:val="26"/>
        </w:rPr>
        <w:t>12. Наименование муниципальной услуги: «</w:t>
      </w:r>
      <w:r>
        <w:rPr>
          <w:rFonts w:eastAsia="Calibri"/>
          <w:bCs/>
          <w:sz w:val="26"/>
          <w:szCs w:val="26"/>
        </w:rPr>
        <w:t xml:space="preserve">Предоставление выписок из </w:t>
      </w:r>
      <w:proofErr w:type="spellStart"/>
      <w:r>
        <w:rPr>
          <w:rFonts w:eastAsia="Calibri"/>
          <w:bCs/>
          <w:sz w:val="26"/>
          <w:szCs w:val="26"/>
        </w:rPr>
        <w:t>похозяйственных</w:t>
      </w:r>
      <w:proofErr w:type="spellEnd"/>
      <w:r>
        <w:rPr>
          <w:rFonts w:eastAsia="Calibri"/>
          <w:bCs/>
          <w:sz w:val="26"/>
          <w:szCs w:val="26"/>
        </w:rPr>
        <w:t xml:space="preserve"> книг </w:t>
      </w:r>
      <w:proofErr w:type="spellStart"/>
      <w:r>
        <w:rPr>
          <w:rFonts w:eastAsia="Calibri"/>
          <w:bCs/>
          <w:sz w:val="26"/>
          <w:szCs w:val="26"/>
        </w:rPr>
        <w:t>Пинежского</w:t>
      </w:r>
      <w:proofErr w:type="spellEnd"/>
      <w:r>
        <w:rPr>
          <w:rFonts w:eastAsia="Calibri"/>
          <w:bCs/>
          <w:sz w:val="26"/>
          <w:szCs w:val="26"/>
        </w:rPr>
        <w:t xml:space="preserve"> муниципального округа Архангельской области</w:t>
      </w:r>
      <w:r>
        <w:rPr>
          <w:bCs/>
          <w:sz w:val="26"/>
          <w:szCs w:val="26"/>
        </w:rPr>
        <w:t>».</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lang w:eastAsia="en-US"/>
        </w:rPr>
      </w:pPr>
      <w:r>
        <w:rPr>
          <w:rFonts w:eastAsia="Calibri"/>
          <w:sz w:val="26"/>
          <w:szCs w:val="26"/>
        </w:rPr>
        <w:t>Муниципальная услуга исполняется местной администрацией в лице уполномоченного органа местной администрации.</w:t>
      </w:r>
    </w:p>
    <w:p w:rsidR="00E533E3" w:rsidRDefault="00E533E3" w:rsidP="00E533E3">
      <w:pPr>
        <w:shd w:val="clear" w:color="auto" w:fill="FFFFFF"/>
        <w:ind w:firstLine="709"/>
        <w:jc w:val="both"/>
        <w:rPr>
          <w:sz w:val="26"/>
          <w:szCs w:val="26"/>
        </w:rPr>
      </w:pPr>
      <w:r>
        <w:rPr>
          <w:sz w:val="26"/>
          <w:szCs w:val="26"/>
        </w:rPr>
        <w:t>13.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муниципального образования.</w:t>
      </w:r>
    </w:p>
    <w:p w:rsidR="00E533E3" w:rsidRDefault="00E533E3" w:rsidP="00E533E3">
      <w:pPr>
        <w:shd w:val="clear" w:color="auto" w:fill="FFFFFF"/>
        <w:autoSpaceDE w:val="0"/>
        <w:autoSpaceDN w:val="0"/>
        <w:adjustRightInd w:val="0"/>
        <w:jc w:val="center"/>
        <w:outlineLvl w:val="2"/>
        <w:rPr>
          <w:b/>
          <w:bCs/>
          <w:sz w:val="26"/>
          <w:szCs w:val="26"/>
        </w:rPr>
      </w:pPr>
    </w:p>
    <w:p w:rsidR="00E533E3" w:rsidRDefault="00E533E3" w:rsidP="00E533E3">
      <w:pPr>
        <w:shd w:val="clear" w:color="auto" w:fill="FFFFFF"/>
        <w:autoSpaceDE w:val="0"/>
        <w:autoSpaceDN w:val="0"/>
        <w:adjustRightInd w:val="0"/>
        <w:jc w:val="center"/>
        <w:outlineLvl w:val="2"/>
        <w:rPr>
          <w:b/>
          <w:bCs/>
          <w:sz w:val="26"/>
          <w:szCs w:val="26"/>
        </w:rPr>
      </w:pPr>
      <w:r>
        <w:rPr>
          <w:b/>
          <w:bCs/>
          <w:sz w:val="26"/>
          <w:szCs w:val="26"/>
        </w:rPr>
        <w:t>2.1. Результат предоставления муниципальной услуги</w:t>
      </w:r>
    </w:p>
    <w:p w:rsidR="00E533E3" w:rsidRDefault="00E533E3" w:rsidP="00E533E3">
      <w:pPr>
        <w:shd w:val="clear" w:color="auto" w:fill="FFFFFF"/>
        <w:autoSpaceDE w:val="0"/>
        <w:autoSpaceDN w:val="0"/>
        <w:adjustRightInd w:val="0"/>
        <w:jc w:val="center"/>
        <w:outlineLvl w:val="2"/>
        <w:rPr>
          <w:b/>
          <w:bCs/>
          <w:sz w:val="26"/>
          <w:szCs w:val="26"/>
        </w:rPr>
      </w:pP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14. Результатом предоставления муниципальной услуги является:</w:t>
      </w:r>
    </w:p>
    <w:p w:rsidR="00E533E3" w:rsidRDefault="00E533E3" w:rsidP="00E533E3">
      <w:pPr>
        <w:shd w:val="clear" w:color="auto" w:fill="FFFFFF"/>
        <w:autoSpaceDE w:val="0"/>
        <w:autoSpaceDN w:val="0"/>
        <w:adjustRightInd w:val="0"/>
        <w:ind w:left="720"/>
        <w:jc w:val="both"/>
        <w:outlineLvl w:val="1"/>
        <w:rPr>
          <w:sz w:val="26"/>
          <w:szCs w:val="26"/>
        </w:rPr>
      </w:pPr>
      <w:r>
        <w:rPr>
          <w:sz w:val="26"/>
          <w:szCs w:val="26"/>
        </w:rPr>
        <w:t xml:space="preserve">1) выписка из </w:t>
      </w:r>
      <w:proofErr w:type="spellStart"/>
      <w:r>
        <w:rPr>
          <w:sz w:val="26"/>
          <w:szCs w:val="26"/>
        </w:rPr>
        <w:t>похозяйственной</w:t>
      </w:r>
      <w:proofErr w:type="spellEnd"/>
      <w:r>
        <w:rPr>
          <w:sz w:val="26"/>
          <w:szCs w:val="26"/>
        </w:rPr>
        <w:t xml:space="preserve"> книги;</w:t>
      </w:r>
    </w:p>
    <w:p w:rsidR="00E533E3" w:rsidRDefault="00E533E3" w:rsidP="00E533E3">
      <w:pPr>
        <w:shd w:val="clear" w:color="auto" w:fill="FFFFFF"/>
        <w:autoSpaceDE w:val="0"/>
        <w:autoSpaceDN w:val="0"/>
        <w:adjustRightInd w:val="0"/>
        <w:ind w:left="720"/>
        <w:jc w:val="both"/>
        <w:outlineLvl w:val="1"/>
        <w:rPr>
          <w:sz w:val="26"/>
          <w:szCs w:val="26"/>
        </w:rPr>
      </w:pPr>
      <w:r>
        <w:rPr>
          <w:sz w:val="26"/>
          <w:szCs w:val="26"/>
        </w:rPr>
        <w:t xml:space="preserve">2) уведомление об отказе в выдаче выписки из </w:t>
      </w:r>
      <w:proofErr w:type="spellStart"/>
      <w:r>
        <w:rPr>
          <w:sz w:val="26"/>
          <w:szCs w:val="26"/>
        </w:rPr>
        <w:t>похозяйственной</w:t>
      </w:r>
      <w:proofErr w:type="spellEnd"/>
      <w:r>
        <w:rPr>
          <w:sz w:val="26"/>
          <w:szCs w:val="26"/>
        </w:rPr>
        <w:t xml:space="preserve"> книги. </w:t>
      </w:r>
    </w:p>
    <w:p w:rsidR="00E533E3" w:rsidRDefault="00E533E3" w:rsidP="00E533E3">
      <w:pPr>
        <w:shd w:val="clear" w:color="auto" w:fill="FFFFFF"/>
        <w:ind w:firstLine="709"/>
        <w:jc w:val="both"/>
        <w:rPr>
          <w:sz w:val="26"/>
          <w:szCs w:val="26"/>
        </w:rPr>
      </w:pPr>
    </w:p>
    <w:p w:rsidR="00E533E3" w:rsidRDefault="00E533E3" w:rsidP="00E533E3">
      <w:pPr>
        <w:numPr>
          <w:ilvl w:val="1"/>
          <w:numId w:val="22"/>
        </w:numPr>
        <w:shd w:val="clear" w:color="auto" w:fill="FFFFFF"/>
        <w:autoSpaceDE w:val="0"/>
        <w:autoSpaceDN w:val="0"/>
        <w:adjustRightInd w:val="0"/>
        <w:jc w:val="center"/>
        <w:outlineLvl w:val="1"/>
        <w:rPr>
          <w:rFonts w:eastAsia="Calibri"/>
          <w:b/>
          <w:bCs/>
          <w:sz w:val="26"/>
          <w:szCs w:val="26"/>
          <w:lang w:eastAsia="en-US"/>
        </w:rPr>
      </w:pPr>
      <w:r>
        <w:rPr>
          <w:rFonts w:eastAsia="Calibri"/>
          <w:b/>
          <w:bCs/>
          <w:sz w:val="26"/>
          <w:szCs w:val="26"/>
        </w:rPr>
        <w:t>Срок предоставления муниципальной услуги</w:t>
      </w:r>
    </w:p>
    <w:p w:rsidR="00E533E3" w:rsidRDefault="00E533E3" w:rsidP="00E533E3">
      <w:pPr>
        <w:shd w:val="clear" w:color="auto" w:fill="FFFFFF"/>
        <w:autoSpaceDE w:val="0"/>
        <w:autoSpaceDN w:val="0"/>
        <w:adjustRightInd w:val="0"/>
        <w:ind w:left="1430"/>
        <w:jc w:val="center"/>
        <w:outlineLvl w:val="1"/>
        <w:rPr>
          <w:rFonts w:eastAsia="Calibri"/>
          <w:b/>
          <w:bCs/>
          <w:sz w:val="26"/>
          <w:szCs w:val="26"/>
        </w:rPr>
      </w:pPr>
    </w:p>
    <w:p w:rsidR="00E533E3" w:rsidRDefault="00E533E3" w:rsidP="00E533E3">
      <w:pPr>
        <w:shd w:val="clear" w:color="auto" w:fill="FFFFFF"/>
        <w:autoSpaceDE w:val="0"/>
        <w:autoSpaceDN w:val="0"/>
        <w:adjustRightInd w:val="0"/>
        <w:ind w:firstLine="720"/>
        <w:jc w:val="both"/>
        <w:outlineLvl w:val="2"/>
        <w:rPr>
          <w:rFonts w:eastAsia="Calibri"/>
          <w:sz w:val="26"/>
          <w:szCs w:val="26"/>
        </w:rPr>
      </w:pPr>
      <w:r>
        <w:rPr>
          <w:rFonts w:eastAsia="Calibri"/>
          <w:sz w:val="26"/>
          <w:szCs w:val="26"/>
        </w:rPr>
        <w:t>15. Сроки выполнения отдельных административных процедур и действий:</w:t>
      </w:r>
    </w:p>
    <w:p w:rsidR="00E533E3" w:rsidRDefault="00E533E3" w:rsidP="00E533E3">
      <w:pPr>
        <w:shd w:val="clear" w:color="auto" w:fill="FFFFFF"/>
        <w:autoSpaceDE w:val="0"/>
        <w:autoSpaceDN w:val="0"/>
        <w:adjustRightInd w:val="0"/>
        <w:ind w:firstLine="720"/>
        <w:jc w:val="both"/>
        <w:outlineLvl w:val="2"/>
        <w:rPr>
          <w:rFonts w:eastAsia="Calibri"/>
          <w:sz w:val="26"/>
          <w:szCs w:val="26"/>
        </w:rPr>
      </w:pPr>
      <w:r>
        <w:rPr>
          <w:sz w:val="26"/>
          <w:szCs w:val="26"/>
        </w:rPr>
        <w:t xml:space="preserve">1) регистрация заявления о предоставлении выписки из </w:t>
      </w:r>
      <w:proofErr w:type="spellStart"/>
      <w:r>
        <w:rPr>
          <w:sz w:val="26"/>
          <w:szCs w:val="26"/>
        </w:rPr>
        <w:t>похозяйственной</w:t>
      </w:r>
      <w:proofErr w:type="spellEnd"/>
      <w:r>
        <w:rPr>
          <w:sz w:val="26"/>
          <w:szCs w:val="26"/>
        </w:rPr>
        <w:t xml:space="preserve"> книги – в день поступления</w:t>
      </w:r>
      <w:r>
        <w:rPr>
          <w:rFonts w:eastAsia="Calibri"/>
          <w:sz w:val="26"/>
          <w:szCs w:val="26"/>
        </w:rPr>
        <w:t>;</w:t>
      </w:r>
    </w:p>
    <w:p w:rsidR="00E533E3" w:rsidRDefault="00E533E3" w:rsidP="00E533E3">
      <w:pPr>
        <w:shd w:val="clear" w:color="auto" w:fill="FFFFFF"/>
        <w:autoSpaceDE w:val="0"/>
        <w:autoSpaceDN w:val="0"/>
        <w:adjustRightInd w:val="0"/>
        <w:ind w:firstLine="720"/>
        <w:jc w:val="both"/>
        <w:outlineLvl w:val="2"/>
        <w:rPr>
          <w:rFonts w:eastAsia="Calibri"/>
          <w:sz w:val="26"/>
          <w:szCs w:val="26"/>
        </w:rPr>
      </w:pPr>
      <w:r>
        <w:rPr>
          <w:rFonts w:eastAsia="Calibri"/>
          <w:sz w:val="26"/>
          <w:szCs w:val="26"/>
        </w:rPr>
        <w:t>2) подготовка результата предоставления муниципальной услуги – два рабочих дня со дня регистрации заявления о предоставлении выписки из книги;</w:t>
      </w:r>
    </w:p>
    <w:p w:rsidR="00E533E3" w:rsidRDefault="00E533E3" w:rsidP="00E533E3">
      <w:pPr>
        <w:shd w:val="clear" w:color="auto" w:fill="FFFFFF"/>
        <w:autoSpaceDE w:val="0"/>
        <w:autoSpaceDN w:val="0"/>
        <w:adjustRightInd w:val="0"/>
        <w:ind w:firstLine="720"/>
        <w:jc w:val="both"/>
        <w:outlineLvl w:val="2"/>
        <w:rPr>
          <w:rFonts w:eastAsia="Calibri"/>
          <w:sz w:val="26"/>
          <w:szCs w:val="26"/>
        </w:rPr>
      </w:pPr>
      <w:r>
        <w:rPr>
          <w:sz w:val="26"/>
          <w:szCs w:val="26"/>
        </w:rPr>
        <w:lastRenderedPageBreak/>
        <w:t>3) выдача заявителю результата предоставления муниципальной услуги –</w:t>
      </w:r>
      <w:r>
        <w:rPr>
          <w:rFonts w:eastAsia="Calibri"/>
          <w:sz w:val="26"/>
          <w:szCs w:val="26"/>
        </w:rPr>
        <w:t xml:space="preserve"> не позднее третьего рабочего дня со дня регистрации заявления о предоставлении выписки из книги.</w:t>
      </w:r>
    </w:p>
    <w:p w:rsidR="00E533E3" w:rsidRDefault="00E533E3" w:rsidP="00E533E3">
      <w:pPr>
        <w:shd w:val="clear" w:color="auto" w:fill="FFFFFF"/>
        <w:autoSpaceDE w:val="0"/>
        <w:autoSpaceDN w:val="0"/>
        <w:adjustRightInd w:val="0"/>
        <w:ind w:firstLine="720"/>
        <w:jc w:val="both"/>
        <w:outlineLvl w:val="2"/>
        <w:rPr>
          <w:sz w:val="26"/>
          <w:szCs w:val="26"/>
        </w:rPr>
      </w:pPr>
      <w:r>
        <w:rPr>
          <w:sz w:val="26"/>
          <w:szCs w:val="26"/>
        </w:rPr>
        <w:t>Максимальный срок ожидания в очереди:</w:t>
      </w:r>
    </w:p>
    <w:p w:rsidR="00E533E3" w:rsidRDefault="00E533E3" w:rsidP="00E533E3">
      <w:pPr>
        <w:shd w:val="clear" w:color="auto" w:fill="FFFFFF"/>
        <w:autoSpaceDE w:val="0"/>
        <w:autoSpaceDN w:val="0"/>
        <w:adjustRightInd w:val="0"/>
        <w:ind w:firstLine="720"/>
        <w:jc w:val="both"/>
        <w:outlineLvl w:val="2"/>
        <w:rPr>
          <w:sz w:val="26"/>
          <w:szCs w:val="26"/>
        </w:rPr>
      </w:pPr>
      <w:r>
        <w:rPr>
          <w:sz w:val="26"/>
          <w:szCs w:val="26"/>
        </w:rPr>
        <w:t xml:space="preserve">1) при подаче запроса о предоставлении муниципальной услуги – </w:t>
      </w:r>
      <w:r>
        <w:rPr>
          <w:sz w:val="26"/>
          <w:szCs w:val="26"/>
        </w:rPr>
        <w:br/>
        <w:t>не более 15 минут;</w:t>
      </w:r>
    </w:p>
    <w:p w:rsidR="00E533E3" w:rsidRDefault="00E533E3" w:rsidP="00E533E3">
      <w:pPr>
        <w:shd w:val="clear" w:color="auto" w:fill="FFFFFF"/>
        <w:autoSpaceDE w:val="0"/>
        <w:autoSpaceDN w:val="0"/>
        <w:adjustRightInd w:val="0"/>
        <w:ind w:firstLine="720"/>
        <w:jc w:val="both"/>
        <w:outlineLvl w:val="2"/>
        <w:rPr>
          <w:sz w:val="26"/>
          <w:szCs w:val="26"/>
        </w:rPr>
      </w:pPr>
      <w:r>
        <w:rPr>
          <w:sz w:val="26"/>
          <w:szCs w:val="26"/>
        </w:rPr>
        <w:t xml:space="preserve">2) при получении результата предоставления муниципальной услуги – </w:t>
      </w:r>
      <w:r>
        <w:rPr>
          <w:sz w:val="26"/>
          <w:szCs w:val="26"/>
        </w:rPr>
        <w:br/>
        <w:t>не более 15 минут.</w:t>
      </w:r>
    </w:p>
    <w:p w:rsidR="00E533E3" w:rsidRDefault="00E533E3" w:rsidP="00E533E3">
      <w:pPr>
        <w:shd w:val="clear" w:color="auto" w:fill="FFFFFF"/>
        <w:autoSpaceDE w:val="0"/>
        <w:autoSpaceDN w:val="0"/>
        <w:adjustRightInd w:val="0"/>
        <w:ind w:firstLine="720"/>
        <w:jc w:val="both"/>
        <w:outlineLvl w:val="2"/>
        <w:rPr>
          <w:sz w:val="26"/>
          <w:szCs w:val="26"/>
        </w:rPr>
      </w:pPr>
      <w:r>
        <w:rPr>
          <w:sz w:val="26"/>
          <w:szCs w:val="26"/>
        </w:rPr>
        <w:t>16. Общий срок предоставления муниципальной услуги – 3 рабочих дня со дня регистрации заявления о предоставлении выписки из книги.</w:t>
      </w:r>
    </w:p>
    <w:p w:rsidR="00E533E3" w:rsidRDefault="00E533E3" w:rsidP="00E533E3">
      <w:pPr>
        <w:shd w:val="clear" w:color="auto" w:fill="FFFFFF"/>
        <w:ind w:left="57" w:firstLine="709"/>
        <w:jc w:val="both"/>
        <w:outlineLvl w:val="2"/>
        <w:rPr>
          <w:rFonts w:eastAsia="Calibri"/>
          <w:sz w:val="26"/>
          <w:szCs w:val="26"/>
          <w:lang w:eastAsia="en-US"/>
        </w:rPr>
      </w:pPr>
    </w:p>
    <w:p w:rsidR="00E533E3" w:rsidRDefault="00E533E3" w:rsidP="00E533E3">
      <w:pPr>
        <w:numPr>
          <w:ilvl w:val="1"/>
          <w:numId w:val="22"/>
        </w:numPr>
        <w:shd w:val="clear" w:color="auto" w:fill="FFFFFF"/>
        <w:ind w:left="57" w:firstLine="709"/>
        <w:jc w:val="center"/>
        <w:outlineLvl w:val="2"/>
        <w:rPr>
          <w:rFonts w:eastAsia="Calibri"/>
          <w:b/>
          <w:bCs/>
          <w:sz w:val="26"/>
          <w:szCs w:val="26"/>
        </w:rPr>
      </w:pPr>
      <w:r>
        <w:rPr>
          <w:rFonts w:eastAsia="Calibri"/>
          <w:b/>
          <w:bCs/>
          <w:sz w:val="26"/>
          <w:szCs w:val="26"/>
        </w:rPr>
        <w:t>Перечень документов, необходимых для предоставления муниципальной услуги</w:t>
      </w:r>
    </w:p>
    <w:p w:rsidR="00E533E3" w:rsidRDefault="00E533E3" w:rsidP="00E533E3">
      <w:pPr>
        <w:shd w:val="clear" w:color="auto" w:fill="FFFFFF"/>
        <w:ind w:left="766"/>
        <w:jc w:val="both"/>
        <w:outlineLvl w:val="2"/>
        <w:rPr>
          <w:rFonts w:eastAsia="Calibri"/>
          <w:b/>
          <w:bCs/>
          <w:sz w:val="26"/>
          <w:szCs w:val="26"/>
        </w:rPr>
      </w:pPr>
    </w:p>
    <w:p w:rsidR="00E533E3" w:rsidRDefault="00E533E3" w:rsidP="00E533E3">
      <w:pPr>
        <w:shd w:val="clear" w:color="auto" w:fill="FFFFFF"/>
        <w:ind w:firstLine="766"/>
        <w:jc w:val="both"/>
        <w:outlineLvl w:val="2"/>
        <w:rPr>
          <w:sz w:val="26"/>
          <w:szCs w:val="26"/>
        </w:rPr>
      </w:pPr>
      <w:r>
        <w:rPr>
          <w:sz w:val="26"/>
          <w:szCs w:val="26"/>
        </w:rPr>
        <w:t xml:space="preserve">17. Для получения муниципальной услуги заявитель </w:t>
      </w:r>
      <w:proofErr w:type="gramStart"/>
      <w:r>
        <w:rPr>
          <w:sz w:val="26"/>
          <w:szCs w:val="26"/>
        </w:rPr>
        <w:t>предоставляет следующие документы</w:t>
      </w:r>
      <w:proofErr w:type="gramEnd"/>
      <w:r>
        <w:rPr>
          <w:sz w:val="26"/>
          <w:szCs w:val="26"/>
        </w:rPr>
        <w:t>:</w:t>
      </w:r>
    </w:p>
    <w:p w:rsidR="00E533E3" w:rsidRDefault="00E533E3" w:rsidP="00E533E3">
      <w:pPr>
        <w:shd w:val="clear" w:color="auto" w:fill="FFFFFF"/>
        <w:ind w:firstLine="766"/>
        <w:jc w:val="both"/>
        <w:outlineLvl w:val="2"/>
        <w:rPr>
          <w:sz w:val="26"/>
          <w:szCs w:val="26"/>
        </w:rPr>
      </w:pPr>
      <w:r>
        <w:rPr>
          <w:sz w:val="26"/>
          <w:szCs w:val="26"/>
        </w:rPr>
        <w:t xml:space="preserve">1) заявление о предоставлении выписки из </w:t>
      </w:r>
      <w:proofErr w:type="spellStart"/>
      <w:r>
        <w:rPr>
          <w:sz w:val="26"/>
          <w:szCs w:val="26"/>
        </w:rPr>
        <w:t>похозяйственной</w:t>
      </w:r>
      <w:proofErr w:type="spellEnd"/>
      <w:r>
        <w:rPr>
          <w:sz w:val="26"/>
          <w:szCs w:val="26"/>
        </w:rPr>
        <w:t xml:space="preserve"> книги – оригинал в 1 экземпляре (рекомендуемая форма согласно приложению к настоящему административному регламенту.</w:t>
      </w:r>
    </w:p>
    <w:p w:rsidR="00E533E3" w:rsidRDefault="00E533E3" w:rsidP="00E533E3">
      <w:pPr>
        <w:shd w:val="clear" w:color="auto" w:fill="FFFFFF"/>
        <w:ind w:firstLine="766"/>
        <w:jc w:val="both"/>
        <w:outlineLvl w:val="2"/>
        <w:rPr>
          <w:sz w:val="26"/>
          <w:szCs w:val="26"/>
        </w:rPr>
      </w:pPr>
      <w:r>
        <w:rPr>
          <w:sz w:val="26"/>
          <w:szCs w:val="26"/>
        </w:rPr>
        <w:t>Заявление о предоставлении выписки из книги может быть заполнено от руки, машинописным способом либо посредством электронных печатающих устройств, а также подготовлено в электронной форме с помощью Единого портала;</w:t>
      </w:r>
    </w:p>
    <w:p w:rsidR="00E533E3" w:rsidRDefault="00E533E3" w:rsidP="00E533E3">
      <w:pPr>
        <w:shd w:val="clear" w:color="auto" w:fill="FFFFFF"/>
        <w:ind w:firstLine="766"/>
        <w:jc w:val="both"/>
        <w:outlineLvl w:val="2"/>
        <w:rPr>
          <w:sz w:val="26"/>
          <w:szCs w:val="26"/>
        </w:rPr>
      </w:pPr>
      <w:r>
        <w:rPr>
          <w:sz w:val="26"/>
          <w:szCs w:val="26"/>
        </w:rPr>
        <w:t>2) документ, подтверждающий полномочия представителя заявителя действовать от имени заявителя в случае обращения за предоставлением муниципальной услуги представителя заявителя – заверенная копия либо копия и оригинал для предъявления;</w:t>
      </w:r>
    </w:p>
    <w:p w:rsidR="00E533E3" w:rsidRDefault="00E533E3" w:rsidP="00E533E3">
      <w:pPr>
        <w:shd w:val="clear" w:color="auto" w:fill="FFFFFF"/>
        <w:ind w:firstLine="766"/>
        <w:jc w:val="both"/>
        <w:outlineLvl w:val="2"/>
        <w:rPr>
          <w:sz w:val="26"/>
          <w:szCs w:val="26"/>
        </w:rPr>
      </w:pPr>
      <w:r>
        <w:rPr>
          <w:sz w:val="26"/>
          <w:szCs w:val="26"/>
        </w:rPr>
        <w:t xml:space="preserve">3) </w:t>
      </w:r>
      <w:proofErr w:type="gramStart"/>
      <w:r>
        <w:rPr>
          <w:sz w:val="26"/>
          <w:szCs w:val="26"/>
        </w:rPr>
        <w:t>случае</w:t>
      </w:r>
      <w:proofErr w:type="gramEnd"/>
      <w:r>
        <w:rPr>
          <w:sz w:val="26"/>
          <w:szCs w:val="26"/>
        </w:rPr>
        <w:t xml:space="preserve"> обращения заявителя в целях дальнейшего оформления прав на земельный участок в порядке наследования заявитель представляет документы, подтверждающие права наследника на имущество – заверенная копия либо копия с предъявлением оригинала.</w:t>
      </w:r>
    </w:p>
    <w:p w:rsidR="00E533E3" w:rsidRDefault="00E533E3" w:rsidP="00E533E3">
      <w:pPr>
        <w:shd w:val="clear" w:color="auto" w:fill="FFFFFF"/>
        <w:ind w:firstLine="766"/>
        <w:jc w:val="both"/>
        <w:outlineLvl w:val="2"/>
        <w:rPr>
          <w:sz w:val="26"/>
          <w:szCs w:val="26"/>
        </w:rPr>
      </w:pPr>
      <w:r>
        <w:rPr>
          <w:sz w:val="26"/>
          <w:szCs w:val="26"/>
        </w:rPr>
        <w:t xml:space="preserve">Документы, прилагаемые заявителем к заявлению о предоставлении выписки из </w:t>
      </w:r>
      <w:proofErr w:type="spellStart"/>
      <w:r>
        <w:rPr>
          <w:sz w:val="26"/>
          <w:szCs w:val="26"/>
        </w:rPr>
        <w:t>похозяйственной</w:t>
      </w:r>
      <w:proofErr w:type="spellEnd"/>
      <w:r>
        <w:rPr>
          <w:sz w:val="26"/>
          <w:szCs w:val="26"/>
        </w:rPr>
        <w:t xml:space="preserve"> книги, представляемые в электронной форме, направляются в следующих форматах:</w:t>
      </w:r>
    </w:p>
    <w:p w:rsidR="00E533E3" w:rsidRDefault="00E533E3" w:rsidP="00E533E3">
      <w:pPr>
        <w:shd w:val="clear" w:color="auto" w:fill="FFFFFF"/>
        <w:ind w:firstLine="766"/>
        <w:jc w:val="both"/>
        <w:outlineLvl w:val="2"/>
        <w:rPr>
          <w:sz w:val="26"/>
          <w:szCs w:val="26"/>
        </w:rPr>
      </w:pPr>
      <w:proofErr w:type="spellStart"/>
      <w:r>
        <w:rPr>
          <w:sz w:val="26"/>
          <w:szCs w:val="26"/>
        </w:rPr>
        <w:t>xml</w:t>
      </w:r>
      <w:proofErr w:type="spellEnd"/>
      <w:r>
        <w:rPr>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sz w:val="26"/>
          <w:szCs w:val="26"/>
        </w:rPr>
        <w:t>xml</w:t>
      </w:r>
      <w:proofErr w:type="spellEnd"/>
      <w:r>
        <w:rPr>
          <w:sz w:val="26"/>
          <w:szCs w:val="26"/>
        </w:rPr>
        <w:t>;</w:t>
      </w:r>
    </w:p>
    <w:p w:rsidR="00E533E3" w:rsidRDefault="00E533E3" w:rsidP="00E533E3">
      <w:pPr>
        <w:shd w:val="clear" w:color="auto" w:fill="FFFFFF"/>
        <w:ind w:firstLine="766"/>
        <w:jc w:val="both"/>
        <w:outlineLvl w:val="2"/>
        <w:rPr>
          <w:sz w:val="26"/>
          <w:szCs w:val="26"/>
        </w:rPr>
      </w:pPr>
      <w:proofErr w:type="spellStart"/>
      <w:r>
        <w:rPr>
          <w:sz w:val="26"/>
          <w:szCs w:val="26"/>
        </w:rPr>
        <w:t>doc</w:t>
      </w:r>
      <w:proofErr w:type="spellEnd"/>
      <w:r>
        <w:rPr>
          <w:sz w:val="26"/>
          <w:szCs w:val="26"/>
        </w:rPr>
        <w:t xml:space="preserve">, </w:t>
      </w:r>
      <w:proofErr w:type="spellStart"/>
      <w:r>
        <w:rPr>
          <w:sz w:val="26"/>
          <w:szCs w:val="26"/>
        </w:rPr>
        <w:t>docx</w:t>
      </w:r>
      <w:proofErr w:type="spellEnd"/>
      <w:r>
        <w:rPr>
          <w:sz w:val="26"/>
          <w:szCs w:val="26"/>
        </w:rPr>
        <w:t xml:space="preserve">, </w:t>
      </w:r>
      <w:proofErr w:type="spellStart"/>
      <w:r>
        <w:rPr>
          <w:sz w:val="26"/>
          <w:szCs w:val="26"/>
        </w:rPr>
        <w:t>odt</w:t>
      </w:r>
      <w:proofErr w:type="spellEnd"/>
      <w:r>
        <w:rPr>
          <w:sz w:val="26"/>
          <w:szCs w:val="26"/>
        </w:rPr>
        <w:t xml:space="preserve"> - для документов с текстовым содержанием, не включающим формулы;</w:t>
      </w:r>
    </w:p>
    <w:p w:rsidR="00E533E3" w:rsidRDefault="00E533E3" w:rsidP="00E533E3">
      <w:pPr>
        <w:shd w:val="clear" w:color="auto" w:fill="FFFFFF"/>
        <w:ind w:firstLine="766"/>
        <w:jc w:val="both"/>
        <w:outlineLvl w:val="2"/>
        <w:rPr>
          <w:sz w:val="26"/>
          <w:szCs w:val="26"/>
        </w:rPr>
      </w:pPr>
      <w:proofErr w:type="spellStart"/>
      <w:r>
        <w:rPr>
          <w:sz w:val="26"/>
          <w:szCs w:val="26"/>
        </w:rPr>
        <w:t>pdf</w:t>
      </w:r>
      <w:proofErr w:type="spellEnd"/>
      <w:r>
        <w:rPr>
          <w:sz w:val="26"/>
          <w:szCs w:val="26"/>
        </w:rPr>
        <w:t xml:space="preserve">, </w:t>
      </w:r>
      <w:proofErr w:type="spellStart"/>
      <w:r>
        <w:rPr>
          <w:sz w:val="26"/>
          <w:szCs w:val="26"/>
        </w:rPr>
        <w:t>jpg</w:t>
      </w:r>
      <w:proofErr w:type="spellEnd"/>
      <w:r>
        <w:rPr>
          <w:sz w:val="26"/>
          <w:szCs w:val="26"/>
        </w:rPr>
        <w:t xml:space="preserve">, </w:t>
      </w:r>
      <w:proofErr w:type="spellStart"/>
      <w:r>
        <w:rPr>
          <w:sz w:val="26"/>
          <w:szCs w:val="26"/>
        </w:rPr>
        <w:t>jpeg</w:t>
      </w:r>
      <w:proofErr w:type="spellEnd"/>
      <w:r>
        <w:rPr>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533E3" w:rsidRDefault="00E533E3" w:rsidP="00E533E3">
      <w:pPr>
        <w:shd w:val="clear" w:color="auto" w:fill="FFFFFF"/>
        <w:ind w:firstLine="766"/>
        <w:jc w:val="both"/>
        <w:outlineLvl w:val="2"/>
        <w:rPr>
          <w:sz w:val="26"/>
          <w:szCs w:val="26"/>
        </w:rPr>
      </w:pPr>
      <w:proofErr w:type="gramStart"/>
      <w:r>
        <w:rPr>
          <w:sz w:val="26"/>
          <w:szCs w:val="26"/>
        </w:rPr>
        <w:t xml:space="preserve">В случае если оригиналы документов, прилагаемых к заявлению о предоставлении выписки из </w:t>
      </w:r>
      <w:proofErr w:type="spellStart"/>
      <w:r>
        <w:rPr>
          <w:sz w:val="26"/>
          <w:szCs w:val="26"/>
        </w:rPr>
        <w:t>похозяйственной</w:t>
      </w:r>
      <w:proofErr w:type="spellEnd"/>
      <w:r>
        <w:rPr>
          <w:sz w:val="26"/>
          <w:szCs w:val="26"/>
        </w:rPr>
        <w:t xml:space="preserve"> книги,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rPr>
          <w:sz w:val="26"/>
          <w:szCs w:val="26"/>
        </w:rPr>
        <w:lastRenderedPageBreak/>
        <w:t xml:space="preserve">разрешении 300 - 500 </w:t>
      </w:r>
      <w:proofErr w:type="spellStart"/>
      <w:r>
        <w:rPr>
          <w:sz w:val="26"/>
          <w:szCs w:val="26"/>
        </w:rPr>
        <w:t>dpi</w:t>
      </w:r>
      <w:proofErr w:type="spellEnd"/>
      <w:r>
        <w:rPr>
          <w:sz w:val="26"/>
          <w:szCs w:val="26"/>
        </w:rPr>
        <w:t xml:space="preserve"> (масштаб 1:1) и всех аутентичных признаков подлинности</w:t>
      </w:r>
      <w:proofErr w:type="gramEnd"/>
      <w:r>
        <w:rPr>
          <w:sz w:val="26"/>
          <w:szCs w:val="26"/>
        </w:rPr>
        <w:t xml:space="preserve"> (графической подписи лица, печати, углового штампа бланка), с использованием следующих режимов:</w:t>
      </w:r>
    </w:p>
    <w:p w:rsidR="00E533E3" w:rsidRDefault="00E533E3" w:rsidP="00E533E3">
      <w:pPr>
        <w:shd w:val="clear" w:color="auto" w:fill="FFFFFF"/>
        <w:ind w:firstLine="766"/>
        <w:jc w:val="both"/>
        <w:outlineLvl w:val="2"/>
        <w:rPr>
          <w:sz w:val="26"/>
          <w:szCs w:val="26"/>
        </w:rPr>
      </w:pPr>
      <w:r>
        <w:rPr>
          <w:sz w:val="26"/>
          <w:szCs w:val="26"/>
        </w:rPr>
        <w:t>«черно-белый» (при отсутствии в документе графических изображений и (или) цветного текста);</w:t>
      </w:r>
    </w:p>
    <w:p w:rsidR="00E533E3" w:rsidRDefault="00E533E3" w:rsidP="00E533E3">
      <w:pPr>
        <w:shd w:val="clear" w:color="auto" w:fill="FFFFFF"/>
        <w:ind w:firstLine="766"/>
        <w:jc w:val="both"/>
        <w:outlineLvl w:val="2"/>
        <w:rPr>
          <w:sz w:val="26"/>
          <w:szCs w:val="26"/>
        </w:rPr>
      </w:pPr>
      <w:r>
        <w:rPr>
          <w:sz w:val="26"/>
          <w:szCs w:val="26"/>
        </w:rPr>
        <w:t>«оттенки серого» (при наличии в документе графических изображений, отличных от цветного графического изображения);</w:t>
      </w:r>
    </w:p>
    <w:p w:rsidR="00E533E3" w:rsidRDefault="00E533E3" w:rsidP="00E533E3">
      <w:pPr>
        <w:shd w:val="clear" w:color="auto" w:fill="FFFFFF"/>
        <w:ind w:firstLine="766"/>
        <w:jc w:val="both"/>
        <w:outlineLvl w:val="2"/>
        <w:rPr>
          <w:sz w:val="26"/>
          <w:szCs w:val="26"/>
        </w:rPr>
      </w:pPr>
      <w:r>
        <w:rPr>
          <w:sz w:val="26"/>
          <w:szCs w:val="26"/>
        </w:rPr>
        <w:t>«цветной» или «режим полной цветопередачи» (при наличии в документе цветных графических изображений либо цветного текста).</w:t>
      </w:r>
    </w:p>
    <w:p w:rsidR="00E533E3" w:rsidRDefault="00E533E3" w:rsidP="00E533E3">
      <w:pPr>
        <w:shd w:val="clear" w:color="auto" w:fill="FFFFFF"/>
        <w:ind w:firstLine="766"/>
        <w:jc w:val="both"/>
        <w:outlineLvl w:val="2"/>
        <w:rPr>
          <w:sz w:val="26"/>
          <w:szCs w:val="26"/>
        </w:rPr>
      </w:pPr>
      <w:r>
        <w:rPr>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E533E3" w:rsidRDefault="00E533E3" w:rsidP="00E533E3">
      <w:pPr>
        <w:shd w:val="clear" w:color="auto" w:fill="FFFFFF"/>
        <w:ind w:firstLine="766"/>
        <w:jc w:val="both"/>
        <w:outlineLvl w:val="2"/>
        <w:rPr>
          <w:sz w:val="26"/>
          <w:szCs w:val="26"/>
        </w:rPr>
      </w:pPr>
      <w:r>
        <w:rPr>
          <w:sz w:val="26"/>
          <w:szCs w:val="26"/>
        </w:rPr>
        <w:t xml:space="preserve">Документы, прилагаемые заявителем к заявлению о предоставлении выписки из </w:t>
      </w:r>
      <w:proofErr w:type="spellStart"/>
      <w:r>
        <w:rPr>
          <w:sz w:val="26"/>
          <w:szCs w:val="26"/>
        </w:rPr>
        <w:t>похозяйственной</w:t>
      </w:r>
      <w:proofErr w:type="spellEnd"/>
      <w:r>
        <w:rPr>
          <w:sz w:val="26"/>
          <w:szCs w:val="26"/>
        </w:rPr>
        <w:t xml:space="preserve"> книги, представляемые в электронной форме, должны обеспечивать возможность идентифицировать документ и количество листов в документе.</w:t>
      </w:r>
    </w:p>
    <w:p w:rsidR="00E533E3" w:rsidRDefault="00E533E3" w:rsidP="00E533E3">
      <w:pPr>
        <w:shd w:val="clear" w:color="auto" w:fill="FFFFFF"/>
        <w:ind w:firstLine="709"/>
        <w:jc w:val="both"/>
        <w:rPr>
          <w:sz w:val="26"/>
          <w:szCs w:val="26"/>
        </w:rPr>
      </w:pPr>
      <w:r>
        <w:rPr>
          <w:sz w:val="26"/>
          <w:szCs w:val="26"/>
        </w:rPr>
        <w:t>18. Заявление и документы к нему (при необходимости) о предоставлении муниципальной услуги может быть подано посредством:</w:t>
      </w:r>
    </w:p>
    <w:p w:rsidR="00E533E3" w:rsidRDefault="00E533E3" w:rsidP="00E533E3">
      <w:pPr>
        <w:shd w:val="clear" w:color="auto" w:fill="FFFFFF"/>
        <w:ind w:firstLine="709"/>
        <w:jc w:val="both"/>
        <w:rPr>
          <w:sz w:val="26"/>
          <w:szCs w:val="26"/>
        </w:rPr>
      </w:pPr>
      <w:r>
        <w:rPr>
          <w:sz w:val="26"/>
          <w:szCs w:val="26"/>
        </w:rPr>
        <w:t>личного обращения в уполномоченный орган местной администрации;</w:t>
      </w:r>
    </w:p>
    <w:p w:rsidR="00E533E3" w:rsidRDefault="00E533E3" w:rsidP="00E533E3">
      <w:pPr>
        <w:shd w:val="clear" w:color="auto" w:fill="FFFFFF"/>
        <w:ind w:firstLine="709"/>
        <w:jc w:val="both"/>
        <w:rPr>
          <w:sz w:val="26"/>
          <w:szCs w:val="26"/>
        </w:rPr>
      </w:pPr>
      <w:r>
        <w:rPr>
          <w:sz w:val="26"/>
          <w:szCs w:val="26"/>
        </w:rPr>
        <w:t>почтового отправления;</w:t>
      </w:r>
    </w:p>
    <w:p w:rsidR="00E533E3" w:rsidRDefault="00E533E3" w:rsidP="00E533E3">
      <w:pPr>
        <w:shd w:val="clear" w:color="auto" w:fill="FFFFFF"/>
        <w:ind w:firstLine="709"/>
        <w:jc w:val="both"/>
        <w:rPr>
          <w:sz w:val="26"/>
          <w:szCs w:val="26"/>
        </w:rPr>
      </w:pPr>
      <w:r>
        <w:rPr>
          <w:sz w:val="26"/>
          <w:szCs w:val="26"/>
        </w:rPr>
        <w:t>Архангельского регионального портала государственных и муниципальных услуг;</w:t>
      </w:r>
    </w:p>
    <w:p w:rsidR="00E533E3" w:rsidRDefault="00E533E3" w:rsidP="00E533E3">
      <w:pPr>
        <w:shd w:val="clear" w:color="auto" w:fill="FFFFFF"/>
        <w:ind w:firstLine="709"/>
        <w:jc w:val="both"/>
        <w:rPr>
          <w:sz w:val="26"/>
          <w:szCs w:val="26"/>
        </w:rPr>
      </w:pPr>
      <w:r>
        <w:rPr>
          <w:sz w:val="26"/>
          <w:szCs w:val="26"/>
        </w:rPr>
        <w:t>обращения в МФЦ.</w:t>
      </w:r>
    </w:p>
    <w:p w:rsidR="00E533E3" w:rsidRDefault="00E533E3" w:rsidP="00E533E3">
      <w:pPr>
        <w:shd w:val="clear" w:color="auto" w:fill="FFFFFF"/>
        <w:ind w:firstLine="709"/>
        <w:jc w:val="both"/>
        <w:rPr>
          <w:sz w:val="26"/>
          <w:szCs w:val="26"/>
        </w:rPr>
      </w:pPr>
      <w:proofErr w:type="gramStart"/>
      <w:r>
        <w:rPr>
          <w:sz w:val="26"/>
          <w:szCs w:val="26"/>
        </w:rPr>
        <w:t xml:space="preserve">В случае представления заявления о предоставлении выписки из </w:t>
      </w:r>
      <w:proofErr w:type="spellStart"/>
      <w:r>
        <w:rPr>
          <w:sz w:val="26"/>
          <w:szCs w:val="26"/>
        </w:rPr>
        <w:t>похозяйственной</w:t>
      </w:r>
      <w:proofErr w:type="spellEnd"/>
      <w:r>
        <w:rPr>
          <w:sz w:val="26"/>
          <w:szCs w:val="26"/>
        </w:rPr>
        <w:t xml:space="preserve"> книги и прилагаемых к нему документов посредством Архангельского регионального портала государственных и муниципальных услуг заявитель или его представитель,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w:t>
      </w:r>
      <w:proofErr w:type="gramEnd"/>
      <w:r>
        <w:rPr>
          <w:sz w:val="26"/>
          <w:szCs w:val="26"/>
        </w:rPr>
        <w:t xml:space="preserve">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E533E3" w:rsidRDefault="00E533E3" w:rsidP="00E533E3">
      <w:pPr>
        <w:shd w:val="clear" w:color="auto" w:fill="FFFFFF"/>
        <w:ind w:firstLine="709"/>
        <w:jc w:val="both"/>
        <w:rPr>
          <w:sz w:val="26"/>
          <w:szCs w:val="26"/>
        </w:rPr>
      </w:pPr>
      <w:r>
        <w:rPr>
          <w:sz w:val="26"/>
          <w:szCs w:val="26"/>
        </w:rPr>
        <w:t xml:space="preserve">Заявление о предоставлении выписки из </w:t>
      </w:r>
      <w:proofErr w:type="spellStart"/>
      <w:r>
        <w:rPr>
          <w:sz w:val="26"/>
          <w:szCs w:val="26"/>
        </w:rPr>
        <w:t>похозяйственной</w:t>
      </w:r>
      <w:proofErr w:type="spellEnd"/>
      <w:r>
        <w:rPr>
          <w:sz w:val="26"/>
          <w:szCs w:val="26"/>
        </w:rPr>
        <w:t xml:space="preserve"> книги направляется заявителем или его представителем вместе с прикрепленными электронными документами, указанными в пункте 17 настоящего административного регламента. </w:t>
      </w:r>
      <w:proofErr w:type="gramStart"/>
      <w:r>
        <w:rPr>
          <w:sz w:val="26"/>
          <w:szCs w:val="26"/>
        </w:rPr>
        <w:t xml:space="preserve">Заявление о предоставлении выписки из </w:t>
      </w:r>
      <w:proofErr w:type="spellStart"/>
      <w:r>
        <w:rPr>
          <w:sz w:val="26"/>
          <w:szCs w:val="26"/>
        </w:rPr>
        <w:t>похозяйственной</w:t>
      </w:r>
      <w:proofErr w:type="spellEnd"/>
      <w:r>
        <w:rPr>
          <w:sz w:val="26"/>
          <w:szCs w:val="26"/>
        </w:rPr>
        <w:t xml:space="preserve"> книги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Pr>
          <w:sz w:val="26"/>
          <w:szCs w:val="26"/>
        </w:rPr>
        <w:t xml:space="preserve"> </w:t>
      </w:r>
      <w:proofErr w:type="gramStart"/>
      <w:r>
        <w:rPr>
          <w:sz w:val="26"/>
          <w:szCs w:val="26"/>
        </w:rPr>
        <w:t xml:space="preserve">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r>
        <w:rPr>
          <w:sz w:val="26"/>
          <w:szCs w:val="26"/>
        </w:rPr>
        <w:lastRenderedPageBreak/>
        <w:t>частью 5 статьи 8 Федерального закона от 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w:t>
      </w:r>
      <w:proofErr w:type="gramEnd"/>
      <w:r>
        <w:rPr>
          <w:sz w:val="26"/>
          <w:szCs w:val="26"/>
        </w:rPr>
        <w:t xml:space="preserve"> </w:t>
      </w:r>
      <w:proofErr w:type="gramStart"/>
      <w:r>
        <w:rPr>
          <w:sz w:val="26"/>
          <w:szCs w:val="26"/>
        </w:rPr>
        <w:t>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w:t>
      </w:r>
      <w:proofErr w:type="gramEnd"/>
      <w:r>
        <w:rPr>
          <w:sz w:val="26"/>
          <w:szCs w:val="26"/>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E533E3" w:rsidRDefault="00E533E3" w:rsidP="00E533E3">
      <w:pPr>
        <w:shd w:val="clear" w:color="auto" w:fill="FFFFFF"/>
        <w:autoSpaceDE w:val="0"/>
        <w:autoSpaceDN w:val="0"/>
        <w:adjustRightInd w:val="0"/>
        <w:snapToGrid w:val="0"/>
        <w:ind w:firstLine="709"/>
        <w:contextualSpacing/>
        <w:jc w:val="both"/>
        <w:outlineLvl w:val="2"/>
        <w:rPr>
          <w:rFonts w:eastAsia="Calibri"/>
          <w:sz w:val="26"/>
          <w:szCs w:val="26"/>
        </w:rPr>
      </w:pPr>
      <w:r>
        <w:rPr>
          <w:sz w:val="26"/>
          <w:szCs w:val="26"/>
        </w:rPr>
        <w:t xml:space="preserve">19. </w:t>
      </w:r>
      <w:r>
        <w:rPr>
          <w:rFonts w:eastAsia="Calibri"/>
          <w:sz w:val="26"/>
          <w:szCs w:val="26"/>
        </w:rPr>
        <w:t xml:space="preserve">Уполномоченный орган местной администрации не вправе требовать от заявителя: </w:t>
      </w:r>
    </w:p>
    <w:p w:rsidR="00E533E3" w:rsidRDefault="00E533E3" w:rsidP="00E533E3">
      <w:pPr>
        <w:widowControl w:val="0"/>
        <w:shd w:val="clear" w:color="auto" w:fill="FFFFFF"/>
        <w:ind w:right="-57" w:firstLine="708"/>
        <w:jc w:val="both"/>
        <w:rPr>
          <w:rFonts w:eastAsia="Calibri"/>
          <w:sz w:val="26"/>
          <w:szCs w:val="26"/>
          <w:lang w:eastAsia="en-US"/>
        </w:rPr>
      </w:pPr>
      <w:r>
        <w:rPr>
          <w:rFonts w:eastAsia="Calibri"/>
          <w:sz w:val="26"/>
          <w:szCs w:val="26"/>
        </w:rPr>
        <w:t>1) предоставления документов и информации или осуществления действий, предоставление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33E3" w:rsidRDefault="00E533E3" w:rsidP="00E533E3">
      <w:pPr>
        <w:widowControl w:val="0"/>
        <w:shd w:val="clear" w:color="auto" w:fill="FFFFFF"/>
        <w:ind w:right="-57" w:firstLine="708"/>
        <w:jc w:val="both"/>
        <w:rPr>
          <w:rFonts w:eastAsia="Calibri"/>
          <w:sz w:val="26"/>
          <w:szCs w:val="26"/>
        </w:rPr>
      </w:pPr>
      <w:r>
        <w:rPr>
          <w:rFonts w:eastAsia="Calibri"/>
          <w:sz w:val="26"/>
          <w:szCs w:val="26"/>
        </w:rPr>
        <w:t xml:space="preserve">2) предоставления документов и информации, которые находятся </w:t>
      </w:r>
      <w:r>
        <w:rPr>
          <w:rFonts w:eastAsia="Calibri"/>
          <w:sz w:val="26"/>
          <w:szCs w:val="26"/>
        </w:rPr>
        <w:br/>
        <w:t>в распоряжении органов, предоставляющих муниципальную услугу, иных государственных органов, органов местного самоуправления,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Архангельской области, муниципальными правовыми актами;</w:t>
      </w:r>
    </w:p>
    <w:p w:rsidR="00E533E3" w:rsidRDefault="00E533E3" w:rsidP="00E533E3">
      <w:pPr>
        <w:widowControl w:val="0"/>
        <w:shd w:val="clear" w:color="auto" w:fill="FFFFFF"/>
        <w:ind w:right="-57" w:firstLine="708"/>
        <w:jc w:val="both"/>
        <w:rPr>
          <w:rFonts w:eastAsia="Calibri"/>
          <w:sz w:val="26"/>
          <w:szCs w:val="26"/>
        </w:rPr>
      </w:pPr>
      <w:proofErr w:type="gramStart"/>
      <w:r>
        <w:rPr>
          <w:rFonts w:eastAsia="Calibri"/>
          <w:sz w:val="26"/>
          <w:szCs w:val="26"/>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Pr>
          <w:rFonts w:eastAsia="Calibri"/>
          <w:sz w:val="26"/>
          <w:szCs w:val="26"/>
        </w:rPr>
        <w:br/>
        <w:t>№ 210-ФЗ «Об организации предоставления государственных и муниципальных услуг»;</w:t>
      </w:r>
      <w:proofErr w:type="gramEnd"/>
    </w:p>
    <w:p w:rsidR="00E533E3" w:rsidRDefault="00E533E3" w:rsidP="00E533E3">
      <w:pPr>
        <w:autoSpaceDE w:val="0"/>
        <w:autoSpaceDN w:val="0"/>
        <w:adjustRightInd w:val="0"/>
        <w:ind w:firstLine="567"/>
        <w:jc w:val="both"/>
        <w:rPr>
          <w:rFonts w:eastAsia="Calibri"/>
          <w:sz w:val="26"/>
          <w:szCs w:val="26"/>
        </w:rPr>
      </w:pPr>
      <w:proofErr w:type="gramStart"/>
      <w:r>
        <w:rPr>
          <w:rFonts w:eastAsia="Calibri"/>
          <w:sz w:val="26"/>
          <w:szCs w:val="26"/>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E533E3" w:rsidRDefault="00E533E3" w:rsidP="00E533E3">
      <w:pPr>
        <w:shd w:val="clear" w:color="auto" w:fill="FFFFFF"/>
        <w:ind w:firstLine="720"/>
        <w:jc w:val="both"/>
        <w:rPr>
          <w:rFonts w:eastAsia="Calibri"/>
          <w:sz w:val="26"/>
          <w:szCs w:val="26"/>
        </w:rPr>
      </w:pPr>
      <w:r>
        <w:rPr>
          <w:rFonts w:eastAsia="Calibri"/>
          <w:sz w:val="26"/>
          <w:szCs w:val="26"/>
        </w:rPr>
        <w:t>5)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533E3" w:rsidRDefault="00E533E3" w:rsidP="00E533E3">
      <w:pPr>
        <w:shd w:val="clear" w:color="auto" w:fill="FFFFFF"/>
        <w:ind w:firstLine="720"/>
        <w:jc w:val="both"/>
        <w:rPr>
          <w:rFonts w:eastAsia="Calibri"/>
          <w:sz w:val="26"/>
          <w:szCs w:val="26"/>
        </w:rPr>
      </w:pPr>
      <w:r>
        <w:rPr>
          <w:rFonts w:eastAsia="Calibri"/>
          <w:sz w:val="26"/>
          <w:szCs w:val="26"/>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533E3" w:rsidRDefault="00E533E3" w:rsidP="00E533E3">
      <w:pPr>
        <w:shd w:val="clear" w:color="auto" w:fill="FFFFFF"/>
        <w:ind w:firstLine="720"/>
        <w:jc w:val="both"/>
        <w:rPr>
          <w:rFonts w:eastAsia="Calibri"/>
          <w:sz w:val="26"/>
          <w:szCs w:val="26"/>
        </w:rPr>
      </w:pPr>
      <w:r>
        <w:rPr>
          <w:rFonts w:eastAsia="Calibri"/>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533E3" w:rsidRDefault="00E533E3" w:rsidP="00E533E3">
      <w:pPr>
        <w:shd w:val="clear" w:color="auto" w:fill="FFFFFF"/>
        <w:ind w:firstLine="720"/>
        <w:jc w:val="both"/>
        <w:rPr>
          <w:rFonts w:eastAsia="Calibri"/>
          <w:sz w:val="26"/>
          <w:szCs w:val="26"/>
        </w:rPr>
      </w:pPr>
      <w:r>
        <w:rPr>
          <w:rFonts w:eastAsia="Calibri"/>
          <w:sz w:val="26"/>
          <w:szCs w:val="26"/>
        </w:rPr>
        <w:t>в)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E533E3" w:rsidRDefault="00E533E3" w:rsidP="00E533E3">
      <w:pPr>
        <w:widowControl w:val="0"/>
        <w:shd w:val="clear" w:color="auto" w:fill="FFFFFF"/>
        <w:ind w:right="-57" w:firstLine="720"/>
        <w:jc w:val="both"/>
        <w:rPr>
          <w:rFonts w:eastAsia="Calibri"/>
          <w:sz w:val="26"/>
          <w:szCs w:val="26"/>
        </w:rPr>
      </w:pPr>
      <w:proofErr w:type="gramStart"/>
      <w:r>
        <w:rPr>
          <w:rFonts w:eastAsia="Calibri"/>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при первоначальном отказе в приёме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приёме</w:t>
      </w:r>
      <w:proofErr w:type="gramEnd"/>
      <w:r>
        <w:rPr>
          <w:rFonts w:eastAsia="Calibri"/>
          <w:sz w:val="26"/>
          <w:szCs w:val="26"/>
        </w:rPr>
        <w:t xml:space="preserve">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E533E3" w:rsidRDefault="00E533E3" w:rsidP="00E533E3">
      <w:pPr>
        <w:widowControl w:val="0"/>
        <w:shd w:val="clear" w:color="auto" w:fill="FFFFFF"/>
        <w:ind w:right="-57" w:firstLine="720"/>
        <w:jc w:val="both"/>
        <w:rPr>
          <w:rFonts w:eastAsia="Calibri"/>
          <w:sz w:val="26"/>
          <w:szCs w:val="26"/>
        </w:rPr>
      </w:pPr>
    </w:p>
    <w:p w:rsidR="00E533E3" w:rsidRDefault="00E533E3" w:rsidP="00E533E3">
      <w:pPr>
        <w:widowControl w:val="0"/>
        <w:numPr>
          <w:ilvl w:val="1"/>
          <w:numId w:val="22"/>
        </w:numPr>
        <w:shd w:val="clear" w:color="auto" w:fill="FFFFFF"/>
        <w:ind w:right="-57"/>
        <w:jc w:val="center"/>
        <w:rPr>
          <w:rFonts w:eastAsia="Calibri"/>
          <w:b/>
          <w:bCs/>
          <w:sz w:val="26"/>
          <w:szCs w:val="26"/>
        </w:rPr>
      </w:pPr>
      <w:r>
        <w:rPr>
          <w:b/>
          <w:bCs/>
          <w:sz w:val="26"/>
          <w:szCs w:val="26"/>
        </w:rPr>
        <w:t xml:space="preserve">Перечень оснований для отказа в приеме документов, </w:t>
      </w:r>
    </w:p>
    <w:p w:rsidR="00E533E3" w:rsidRDefault="00E533E3" w:rsidP="00E533E3">
      <w:pPr>
        <w:widowControl w:val="0"/>
        <w:shd w:val="clear" w:color="auto" w:fill="FFFFFF"/>
        <w:ind w:right="-57"/>
        <w:jc w:val="center"/>
        <w:rPr>
          <w:rFonts w:eastAsia="Calibri"/>
          <w:b/>
          <w:bCs/>
          <w:sz w:val="26"/>
          <w:szCs w:val="26"/>
        </w:rPr>
      </w:pPr>
      <w:proofErr w:type="gramStart"/>
      <w:r>
        <w:rPr>
          <w:b/>
          <w:bCs/>
          <w:sz w:val="26"/>
          <w:szCs w:val="26"/>
        </w:rPr>
        <w:t>необходимых</w:t>
      </w:r>
      <w:proofErr w:type="gramEnd"/>
      <w:r>
        <w:rPr>
          <w:b/>
          <w:bCs/>
          <w:sz w:val="26"/>
          <w:szCs w:val="26"/>
        </w:rPr>
        <w:t xml:space="preserve"> для предоставления муниципальной услуги</w:t>
      </w:r>
    </w:p>
    <w:p w:rsidR="00E533E3" w:rsidRDefault="00E533E3" w:rsidP="00E533E3">
      <w:pPr>
        <w:widowControl w:val="0"/>
        <w:shd w:val="clear" w:color="auto" w:fill="FFFFFF"/>
        <w:ind w:left="1004" w:right="-57"/>
        <w:rPr>
          <w:rFonts w:eastAsia="Calibri"/>
          <w:sz w:val="26"/>
          <w:szCs w:val="26"/>
        </w:rPr>
      </w:pPr>
    </w:p>
    <w:p w:rsidR="00E533E3" w:rsidRDefault="00E533E3" w:rsidP="00E533E3">
      <w:pPr>
        <w:shd w:val="clear" w:color="auto" w:fill="FFFFFF"/>
        <w:ind w:firstLine="720"/>
        <w:jc w:val="both"/>
        <w:rPr>
          <w:sz w:val="26"/>
          <w:szCs w:val="26"/>
        </w:rPr>
      </w:pPr>
      <w:r>
        <w:rPr>
          <w:sz w:val="26"/>
          <w:szCs w:val="26"/>
        </w:rPr>
        <w:t>20. Оснований для отказа в приеме документов не предусмотрено.</w:t>
      </w:r>
    </w:p>
    <w:p w:rsidR="00E533E3" w:rsidRDefault="00E533E3" w:rsidP="00E533E3">
      <w:pPr>
        <w:numPr>
          <w:ilvl w:val="1"/>
          <w:numId w:val="22"/>
        </w:numPr>
        <w:shd w:val="clear" w:color="auto" w:fill="FFFFFF"/>
        <w:spacing w:before="100" w:beforeAutospacing="1" w:after="100" w:afterAutospacing="1"/>
        <w:jc w:val="center"/>
        <w:rPr>
          <w:b/>
          <w:bCs/>
          <w:sz w:val="26"/>
          <w:szCs w:val="26"/>
        </w:rPr>
      </w:pPr>
      <w:r>
        <w:rPr>
          <w:b/>
          <w:bCs/>
          <w:sz w:val="26"/>
          <w:szCs w:val="26"/>
        </w:rPr>
        <w:t>Перечень оснований для приостановления или отказа в предоставлении муниципальной услуги</w:t>
      </w:r>
    </w:p>
    <w:p w:rsidR="00E533E3" w:rsidRDefault="00E533E3" w:rsidP="00E533E3">
      <w:pPr>
        <w:shd w:val="clear" w:color="auto" w:fill="FFFFFF"/>
        <w:ind w:firstLine="710"/>
        <w:jc w:val="both"/>
        <w:rPr>
          <w:sz w:val="26"/>
          <w:szCs w:val="26"/>
        </w:rPr>
      </w:pPr>
      <w:r>
        <w:rPr>
          <w:sz w:val="26"/>
          <w:szCs w:val="26"/>
        </w:rPr>
        <w:t>21. Оснований для приостановления предоставления муниципальной услуги не предусмотрено.</w:t>
      </w:r>
    </w:p>
    <w:p w:rsidR="00E533E3" w:rsidRDefault="00E533E3" w:rsidP="00E533E3">
      <w:pPr>
        <w:shd w:val="clear" w:color="auto" w:fill="FFFFFF"/>
        <w:ind w:firstLine="710"/>
        <w:jc w:val="both"/>
        <w:rPr>
          <w:sz w:val="26"/>
          <w:szCs w:val="26"/>
        </w:rPr>
      </w:pPr>
      <w:r>
        <w:rPr>
          <w:sz w:val="26"/>
          <w:szCs w:val="26"/>
        </w:rPr>
        <w:t xml:space="preserve">22. В предоставлении муниципальной услуги может быть отказано в случае, если: </w:t>
      </w:r>
    </w:p>
    <w:p w:rsidR="00E533E3" w:rsidRDefault="00E533E3" w:rsidP="00E533E3">
      <w:pPr>
        <w:shd w:val="clear" w:color="auto" w:fill="FFFFFF"/>
        <w:ind w:firstLine="710"/>
        <w:jc w:val="both"/>
        <w:rPr>
          <w:sz w:val="26"/>
          <w:szCs w:val="26"/>
        </w:rPr>
      </w:pPr>
      <w:r>
        <w:rPr>
          <w:sz w:val="26"/>
          <w:szCs w:val="26"/>
        </w:rPr>
        <w:t xml:space="preserve">1) заявление о предоставлении выписки из </w:t>
      </w:r>
      <w:proofErr w:type="spellStart"/>
      <w:r>
        <w:rPr>
          <w:sz w:val="26"/>
          <w:szCs w:val="26"/>
        </w:rPr>
        <w:t>похозяйственной</w:t>
      </w:r>
      <w:proofErr w:type="spellEnd"/>
      <w:r>
        <w:rPr>
          <w:sz w:val="26"/>
          <w:szCs w:val="26"/>
        </w:rPr>
        <w:t xml:space="preserve"> книги представлено в орган местного самоуправления, в полномочия которого не входит предоставление муниципальной услуги;</w:t>
      </w:r>
    </w:p>
    <w:p w:rsidR="00E533E3" w:rsidRDefault="00E533E3" w:rsidP="00E533E3">
      <w:pPr>
        <w:shd w:val="clear" w:color="auto" w:fill="FFFFFF"/>
        <w:ind w:firstLine="710"/>
        <w:jc w:val="both"/>
        <w:rPr>
          <w:sz w:val="26"/>
          <w:szCs w:val="26"/>
        </w:rPr>
      </w:pPr>
      <w:r>
        <w:rPr>
          <w:sz w:val="26"/>
          <w:szCs w:val="26"/>
        </w:rPr>
        <w:t xml:space="preserve">2) неполное заполнение полей в форме заявления о предоставлении выписки из </w:t>
      </w:r>
      <w:proofErr w:type="spellStart"/>
      <w:r>
        <w:rPr>
          <w:sz w:val="26"/>
          <w:szCs w:val="26"/>
        </w:rPr>
        <w:t>похозяйственной</w:t>
      </w:r>
      <w:proofErr w:type="spellEnd"/>
      <w:r>
        <w:rPr>
          <w:sz w:val="26"/>
          <w:szCs w:val="26"/>
        </w:rPr>
        <w:t xml:space="preserve"> книги, в том числе в интерактивной форме заявления на Региональном портале, не позволяющее идентифицировать сведения о личном подсобном хозяйстве;</w:t>
      </w:r>
    </w:p>
    <w:p w:rsidR="00E533E3" w:rsidRDefault="00E533E3" w:rsidP="00E533E3">
      <w:pPr>
        <w:shd w:val="clear" w:color="auto" w:fill="FFFFFF"/>
        <w:ind w:firstLine="710"/>
        <w:jc w:val="both"/>
        <w:rPr>
          <w:sz w:val="26"/>
          <w:szCs w:val="26"/>
        </w:rPr>
      </w:pPr>
      <w:r>
        <w:rPr>
          <w:sz w:val="26"/>
          <w:szCs w:val="26"/>
        </w:rPr>
        <w:t>3) непредставление документов, предусмотренных подпунктами 2 и 3 пункта 17 настоящего административного регламента в случае, если заявление подано представителем либо наследником имущества;</w:t>
      </w:r>
    </w:p>
    <w:p w:rsidR="00E533E3" w:rsidRDefault="00E533E3" w:rsidP="00E533E3">
      <w:pPr>
        <w:shd w:val="clear" w:color="auto" w:fill="FFFFFF"/>
        <w:ind w:firstLine="710"/>
        <w:jc w:val="both"/>
        <w:rPr>
          <w:sz w:val="26"/>
          <w:szCs w:val="26"/>
        </w:rPr>
      </w:pPr>
      <w:r>
        <w:rPr>
          <w:sz w:val="26"/>
          <w:szCs w:val="26"/>
        </w:rPr>
        <w:t>4) подача заявления о предоставлении муниципальной услуги неуполномоченным на то лицом.</w:t>
      </w:r>
    </w:p>
    <w:p w:rsidR="00E533E3" w:rsidRDefault="00E533E3" w:rsidP="00E533E3">
      <w:pPr>
        <w:shd w:val="clear" w:color="auto" w:fill="FFFFFF"/>
        <w:ind w:firstLine="710"/>
        <w:jc w:val="both"/>
        <w:rPr>
          <w:sz w:val="26"/>
          <w:szCs w:val="26"/>
        </w:rPr>
      </w:pPr>
      <w:r>
        <w:rPr>
          <w:sz w:val="26"/>
          <w:szCs w:val="26"/>
        </w:rPr>
        <w:lastRenderedPageBreak/>
        <w:t>23. 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официальном сайте муниципального образования и Архангельском региональном портале государственных и муниципальных услуг (функций).</w:t>
      </w:r>
    </w:p>
    <w:p w:rsidR="00E533E3" w:rsidRDefault="00E533E3" w:rsidP="00E533E3">
      <w:pPr>
        <w:shd w:val="clear" w:color="auto" w:fill="FFFFFF"/>
        <w:ind w:firstLine="710"/>
        <w:jc w:val="both"/>
        <w:rPr>
          <w:sz w:val="26"/>
          <w:szCs w:val="26"/>
        </w:rPr>
      </w:pPr>
      <w:r>
        <w:rPr>
          <w:sz w:val="26"/>
          <w:szCs w:val="26"/>
        </w:rPr>
        <w:t>Не допускается повторный отказ в предоставлении муниципальной услуги по основанию, предусмотренному пунктом 22 настоящего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E533E3" w:rsidRDefault="00E533E3" w:rsidP="00E533E3">
      <w:pPr>
        <w:shd w:val="clear" w:color="auto" w:fill="FFFFFF"/>
        <w:autoSpaceDE w:val="0"/>
        <w:autoSpaceDN w:val="0"/>
        <w:adjustRightInd w:val="0"/>
        <w:ind w:firstLine="720"/>
        <w:jc w:val="both"/>
        <w:outlineLvl w:val="2"/>
        <w:rPr>
          <w:sz w:val="26"/>
          <w:szCs w:val="26"/>
        </w:rPr>
      </w:pPr>
    </w:p>
    <w:p w:rsidR="00E533E3" w:rsidRDefault="00E533E3" w:rsidP="00E533E3">
      <w:pPr>
        <w:shd w:val="clear" w:color="auto" w:fill="FFFFFF"/>
        <w:autoSpaceDE w:val="0"/>
        <w:autoSpaceDN w:val="0"/>
        <w:adjustRightInd w:val="0"/>
        <w:jc w:val="center"/>
        <w:outlineLvl w:val="2"/>
        <w:rPr>
          <w:b/>
          <w:bCs/>
          <w:sz w:val="26"/>
          <w:szCs w:val="26"/>
        </w:rPr>
      </w:pPr>
      <w:r>
        <w:rPr>
          <w:b/>
          <w:bCs/>
          <w:sz w:val="26"/>
          <w:szCs w:val="26"/>
        </w:rPr>
        <w:t xml:space="preserve">2.6. Порядок, размер и основания взимания платы с заявителя </w:t>
      </w:r>
      <w:r>
        <w:rPr>
          <w:b/>
          <w:bCs/>
          <w:sz w:val="26"/>
          <w:szCs w:val="26"/>
        </w:rPr>
        <w:br/>
        <w:t>при предоставлении муниципальной услуги</w:t>
      </w:r>
    </w:p>
    <w:p w:rsidR="00E533E3" w:rsidRDefault="00E533E3" w:rsidP="00E533E3">
      <w:pPr>
        <w:shd w:val="clear" w:color="auto" w:fill="FFFFFF"/>
        <w:autoSpaceDE w:val="0"/>
        <w:autoSpaceDN w:val="0"/>
        <w:adjustRightInd w:val="0"/>
        <w:jc w:val="center"/>
        <w:outlineLvl w:val="2"/>
        <w:rPr>
          <w:b/>
          <w:bCs/>
          <w:sz w:val="26"/>
          <w:szCs w:val="26"/>
        </w:rPr>
      </w:pPr>
    </w:p>
    <w:p w:rsidR="00E533E3" w:rsidRDefault="00E533E3" w:rsidP="00E533E3">
      <w:pPr>
        <w:shd w:val="clear" w:color="auto" w:fill="FFFFFF"/>
        <w:autoSpaceDE w:val="0"/>
        <w:autoSpaceDN w:val="0"/>
        <w:adjustRightInd w:val="0"/>
        <w:spacing w:line="330" w:lineRule="exact"/>
        <w:ind w:firstLine="709"/>
        <w:jc w:val="both"/>
        <w:rPr>
          <w:sz w:val="26"/>
          <w:szCs w:val="26"/>
        </w:rPr>
      </w:pPr>
      <w:r>
        <w:rPr>
          <w:sz w:val="26"/>
          <w:szCs w:val="26"/>
        </w:rPr>
        <w:t>Муниципальная услуга предоставляется без взимания платы.</w:t>
      </w:r>
    </w:p>
    <w:p w:rsidR="00E533E3" w:rsidRDefault="00E533E3" w:rsidP="00E533E3">
      <w:pPr>
        <w:widowControl w:val="0"/>
        <w:shd w:val="clear" w:color="auto" w:fill="FFFFFF"/>
        <w:ind w:right="-57" w:firstLine="720"/>
        <w:jc w:val="both"/>
        <w:rPr>
          <w:sz w:val="26"/>
          <w:szCs w:val="26"/>
        </w:rPr>
      </w:pPr>
    </w:p>
    <w:p w:rsidR="00E533E3" w:rsidRDefault="00E533E3" w:rsidP="00E533E3">
      <w:pPr>
        <w:shd w:val="clear" w:color="auto" w:fill="FFFFFF"/>
        <w:autoSpaceDE w:val="0"/>
        <w:autoSpaceDN w:val="0"/>
        <w:adjustRightInd w:val="0"/>
        <w:jc w:val="center"/>
        <w:outlineLvl w:val="2"/>
        <w:rPr>
          <w:rFonts w:eastAsia="Calibri"/>
          <w:b/>
          <w:bCs/>
          <w:sz w:val="26"/>
          <w:szCs w:val="26"/>
          <w:lang w:eastAsia="en-US"/>
        </w:rPr>
      </w:pPr>
      <w:r>
        <w:rPr>
          <w:rFonts w:eastAsia="Calibri"/>
          <w:b/>
          <w:bCs/>
          <w:sz w:val="26"/>
          <w:szCs w:val="26"/>
        </w:rPr>
        <w:t>2.7. Требования к помещениям, в которых предоставляется</w:t>
      </w:r>
    </w:p>
    <w:p w:rsidR="00E533E3" w:rsidRDefault="00E533E3" w:rsidP="00E533E3">
      <w:pPr>
        <w:shd w:val="clear" w:color="auto" w:fill="FFFFFF"/>
        <w:autoSpaceDE w:val="0"/>
        <w:autoSpaceDN w:val="0"/>
        <w:adjustRightInd w:val="0"/>
        <w:jc w:val="center"/>
        <w:outlineLvl w:val="2"/>
        <w:rPr>
          <w:rFonts w:eastAsia="Calibri"/>
          <w:b/>
          <w:bCs/>
          <w:sz w:val="26"/>
          <w:szCs w:val="26"/>
        </w:rPr>
      </w:pPr>
      <w:r>
        <w:rPr>
          <w:rFonts w:eastAsia="Calibri"/>
          <w:b/>
          <w:bCs/>
          <w:sz w:val="26"/>
          <w:szCs w:val="26"/>
        </w:rPr>
        <w:t>муниципальная услуга</w:t>
      </w:r>
    </w:p>
    <w:p w:rsidR="00E533E3" w:rsidRDefault="00E533E3" w:rsidP="00E533E3">
      <w:pPr>
        <w:shd w:val="clear" w:color="auto" w:fill="FFFFFF"/>
        <w:autoSpaceDE w:val="0"/>
        <w:autoSpaceDN w:val="0"/>
        <w:adjustRightInd w:val="0"/>
        <w:jc w:val="center"/>
        <w:outlineLvl w:val="2"/>
        <w:rPr>
          <w:rFonts w:eastAsia="Calibri"/>
          <w:b/>
          <w:bCs/>
          <w:sz w:val="26"/>
          <w:szCs w:val="26"/>
        </w:rPr>
      </w:pPr>
    </w:p>
    <w:p w:rsidR="00E533E3" w:rsidRDefault="00E533E3" w:rsidP="00E533E3">
      <w:pPr>
        <w:shd w:val="clear" w:color="auto" w:fill="FFFFFF"/>
        <w:autoSpaceDE w:val="0"/>
        <w:autoSpaceDN w:val="0"/>
        <w:adjustRightInd w:val="0"/>
        <w:ind w:firstLine="709"/>
        <w:jc w:val="both"/>
        <w:outlineLvl w:val="2"/>
        <w:rPr>
          <w:sz w:val="26"/>
          <w:szCs w:val="26"/>
        </w:rPr>
      </w:pPr>
      <w:r>
        <w:rPr>
          <w:spacing w:val="-2"/>
          <w:sz w:val="26"/>
          <w:szCs w:val="26"/>
        </w:rPr>
        <w:t>24. Помещения, предназначенные для предоставления</w:t>
      </w:r>
      <w:r>
        <w:rPr>
          <w:sz w:val="26"/>
          <w:szCs w:val="26"/>
        </w:rPr>
        <w:t xml:space="preserve"> </w:t>
      </w:r>
      <w:r>
        <w:rPr>
          <w:spacing w:val="-6"/>
          <w:sz w:val="26"/>
          <w:szCs w:val="26"/>
        </w:rPr>
        <w:t>муниципальной услуги, обозначаются соответствующими табличками с указанием</w:t>
      </w:r>
      <w:r>
        <w:rPr>
          <w:sz w:val="26"/>
          <w:szCs w:val="26"/>
        </w:rPr>
        <w:t xml:space="preserve"> номера кабинета, названия соответствующего подразделения органа, фамилий, имен и отчеств муниципальных служащих уполномоченных органов местной администрации, организующих предоставление муниципальной услуги, мест приема и выдачи документов, мест информирования заявителей.</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 xml:space="preserve">Прием заявителей осуществляется в специально предназначенных </w:t>
      </w:r>
      <w:r>
        <w:rPr>
          <w:sz w:val="26"/>
          <w:szCs w:val="26"/>
        </w:rPr>
        <w:br/>
        <w:t>для этого помещениях.</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Для ожидания приема отводятся места, оснащенные стульями и столами для возможности оформления документов.</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В местах информирования заявителей размещаются информационные стенды с информацией, предусмотренной пунктом 9 настоящего административного регламента.</w:t>
      </w:r>
    </w:p>
    <w:p w:rsidR="00E533E3" w:rsidRDefault="00E533E3" w:rsidP="00E533E3">
      <w:pPr>
        <w:shd w:val="clear" w:color="auto" w:fill="FFFFFF"/>
        <w:autoSpaceDE w:val="0"/>
        <w:autoSpaceDN w:val="0"/>
        <w:adjustRightInd w:val="0"/>
        <w:ind w:firstLine="709"/>
        <w:jc w:val="both"/>
        <w:outlineLvl w:val="2"/>
        <w:rPr>
          <w:sz w:val="26"/>
          <w:szCs w:val="26"/>
        </w:rPr>
      </w:pPr>
      <w:r>
        <w:rPr>
          <w:spacing w:val="-4"/>
          <w:sz w:val="26"/>
          <w:szCs w:val="26"/>
        </w:rPr>
        <w:t>25. Помещения, предназначенные для предоставления</w:t>
      </w:r>
      <w:r>
        <w:rPr>
          <w:sz w:val="26"/>
          <w:szCs w:val="26"/>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6"/>
          <w:szCs w:val="26"/>
        </w:rPr>
        <w:t xml:space="preserve">транспортной инфраструктур и к предоставляемым в них услугам в соответствии </w:t>
      </w:r>
      <w:r>
        <w:rPr>
          <w:sz w:val="26"/>
          <w:szCs w:val="26"/>
        </w:rPr>
        <w:t>с законодательством Российской Федерации о социальной защите инвалидов, включая:</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условия для беспрепятственного доступа к помещениям, расположенным в здании, в котором предоставляется муниципальная услуга;</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Pr>
          <w:spacing w:val="-2"/>
          <w:sz w:val="26"/>
          <w:szCs w:val="26"/>
        </w:rPr>
        <w:t>расположены помещения, предназначенные для предоставления муниципальной</w:t>
      </w:r>
      <w:r>
        <w:rPr>
          <w:sz w:val="26"/>
          <w:szCs w:val="26"/>
        </w:rPr>
        <w:t xml:space="preserve"> услуги, в целях доступа к месту предоставления муниципальной услуги, входа в такое здание и выхода из него;</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w:t>
      </w:r>
      <w:r>
        <w:rPr>
          <w:sz w:val="26"/>
          <w:szCs w:val="26"/>
        </w:rPr>
        <w:lastRenderedPageBreak/>
        <w:t>коляски, с помощью служащих, организующих предоставление муниципальной услуги;</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6"/>
          <w:szCs w:val="26"/>
        </w:rPr>
        <w:br/>
        <w:t>в котором расположены помещения, предназначенные для предоставления муниципальной услуги;</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6"/>
          <w:szCs w:val="26"/>
        </w:rPr>
        <w:br/>
        <w:t xml:space="preserve">к помещениям, предназначенным для предоставления муниципальной услуги, </w:t>
      </w:r>
      <w:r>
        <w:rPr>
          <w:sz w:val="26"/>
          <w:szCs w:val="26"/>
        </w:rPr>
        <w:br/>
        <w:t>с учетом ограничений их жизнедеятельности;</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 xml:space="preserve">оказание инвалидам необходимой помощи в доступной для них форме </w:t>
      </w:r>
      <w:r>
        <w:rPr>
          <w:sz w:val="26"/>
          <w:szCs w:val="26"/>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6"/>
          <w:szCs w:val="26"/>
        </w:rPr>
        <w:br/>
        <w:t>в совершении ими других необходимых для получения результата муниципальной услуги действий;</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E533E3" w:rsidRDefault="00E533E3" w:rsidP="00E533E3">
      <w:pPr>
        <w:shd w:val="clear" w:color="auto" w:fill="FFFFFF"/>
        <w:autoSpaceDE w:val="0"/>
        <w:autoSpaceDN w:val="0"/>
        <w:adjustRightInd w:val="0"/>
        <w:ind w:firstLine="709"/>
        <w:jc w:val="both"/>
        <w:outlineLvl w:val="2"/>
        <w:rPr>
          <w:sz w:val="26"/>
          <w:szCs w:val="26"/>
        </w:rPr>
      </w:pPr>
      <w:r>
        <w:rPr>
          <w:sz w:val="26"/>
          <w:szCs w:val="26"/>
        </w:rPr>
        <w:t>Помещения МФЦ,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E533E3" w:rsidRDefault="00E533E3" w:rsidP="00E533E3">
      <w:pPr>
        <w:shd w:val="clear" w:color="auto" w:fill="FFFFFF"/>
        <w:autoSpaceDE w:val="0"/>
        <w:autoSpaceDN w:val="0"/>
        <w:adjustRightInd w:val="0"/>
        <w:ind w:firstLine="720"/>
        <w:jc w:val="both"/>
        <w:outlineLvl w:val="2"/>
        <w:rPr>
          <w:rFonts w:eastAsia="Calibri"/>
          <w:sz w:val="26"/>
          <w:szCs w:val="26"/>
          <w:lang w:eastAsia="en-US"/>
        </w:rPr>
      </w:pPr>
    </w:p>
    <w:p w:rsidR="00E533E3" w:rsidRDefault="00E533E3" w:rsidP="00E533E3">
      <w:pPr>
        <w:shd w:val="clear" w:color="auto" w:fill="FFFFFF"/>
        <w:autoSpaceDE w:val="0"/>
        <w:autoSpaceDN w:val="0"/>
        <w:adjustRightInd w:val="0"/>
        <w:ind w:firstLine="720"/>
        <w:jc w:val="center"/>
        <w:outlineLvl w:val="1"/>
        <w:rPr>
          <w:rFonts w:eastAsia="Calibri"/>
          <w:b/>
          <w:sz w:val="26"/>
          <w:szCs w:val="26"/>
        </w:rPr>
      </w:pPr>
      <w:r>
        <w:rPr>
          <w:rFonts w:eastAsia="Calibri"/>
          <w:b/>
          <w:sz w:val="26"/>
          <w:szCs w:val="26"/>
        </w:rPr>
        <w:t>2.8. Показатели доступности и качества муниципальной услуги</w:t>
      </w:r>
    </w:p>
    <w:p w:rsidR="00E533E3" w:rsidRDefault="00E533E3" w:rsidP="00E533E3">
      <w:pPr>
        <w:shd w:val="clear" w:color="auto" w:fill="FFFFFF"/>
        <w:autoSpaceDE w:val="0"/>
        <w:autoSpaceDN w:val="0"/>
        <w:adjustRightInd w:val="0"/>
        <w:ind w:firstLine="720"/>
        <w:jc w:val="center"/>
        <w:outlineLvl w:val="1"/>
        <w:rPr>
          <w:rFonts w:eastAsia="Calibri"/>
          <w:b/>
          <w:sz w:val="26"/>
          <w:szCs w:val="26"/>
        </w:rPr>
      </w:pPr>
    </w:p>
    <w:p w:rsidR="00E533E3" w:rsidRDefault="00E533E3" w:rsidP="00E533E3">
      <w:pPr>
        <w:widowControl w:val="0"/>
        <w:autoSpaceDE w:val="0"/>
        <w:autoSpaceDN w:val="0"/>
        <w:adjustRightInd w:val="0"/>
        <w:ind w:firstLine="540"/>
        <w:jc w:val="both"/>
        <w:rPr>
          <w:sz w:val="26"/>
          <w:szCs w:val="26"/>
        </w:rPr>
      </w:pPr>
      <w:r>
        <w:rPr>
          <w:sz w:val="26"/>
          <w:szCs w:val="26"/>
        </w:rPr>
        <w:t>26. Показателями доступности муниципальной услуги являются:</w:t>
      </w:r>
    </w:p>
    <w:p w:rsidR="00E533E3" w:rsidRDefault="00E533E3" w:rsidP="00E533E3">
      <w:pPr>
        <w:widowControl w:val="0"/>
        <w:autoSpaceDE w:val="0"/>
        <w:autoSpaceDN w:val="0"/>
        <w:adjustRightInd w:val="0"/>
        <w:ind w:firstLine="540"/>
        <w:jc w:val="both"/>
        <w:rPr>
          <w:color w:val="FF0000"/>
          <w:sz w:val="26"/>
          <w:szCs w:val="26"/>
        </w:rPr>
      </w:pPr>
      <w:r>
        <w:rPr>
          <w:sz w:val="26"/>
          <w:szCs w:val="26"/>
        </w:rPr>
        <w:t>1) предоставление заявителям информации о правилах предоставления муниципальной услуги в соответствии с пунктами 6 - 11 настоящего административного регламента.</w:t>
      </w:r>
    </w:p>
    <w:p w:rsidR="00E533E3" w:rsidRDefault="00E533E3" w:rsidP="00E533E3">
      <w:pPr>
        <w:widowControl w:val="0"/>
        <w:autoSpaceDE w:val="0"/>
        <w:autoSpaceDN w:val="0"/>
        <w:adjustRightInd w:val="0"/>
        <w:ind w:firstLine="540"/>
        <w:jc w:val="both"/>
        <w:rPr>
          <w:sz w:val="26"/>
          <w:szCs w:val="26"/>
        </w:rPr>
      </w:pPr>
      <w:r>
        <w:rPr>
          <w:sz w:val="26"/>
          <w:szCs w:val="26"/>
        </w:rPr>
        <w:t>2) обеспечение заявителям возможности обращения за предоставлением муниципальной услуги через представителя;</w:t>
      </w:r>
    </w:p>
    <w:p w:rsidR="00E533E3" w:rsidRDefault="00E533E3" w:rsidP="00E533E3">
      <w:pPr>
        <w:widowControl w:val="0"/>
        <w:autoSpaceDE w:val="0"/>
        <w:autoSpaceDN w:val="0"/>
        <w:adjustRightInd w:val="0"/>
        <w:ind w:firstLine="540"/>
        <w:jc w:val="both"/>
        <w:rPr>
          <w:sz w:val="26"/>
          <w:szCs w:val="26"/>
        </w:rPr>
      </w:pPr>
      <w:r>
        <w:rPr>
          <w:sz w:val="26"/>
          <w:szCs w:val="26"/>
        </w:rPr>
        <w:t>3) 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w:t>
      </w:r>
    </w:p>
    <w:p w:rsidR="00E533E3" w:rsidRDefault="00E533E3" w:rsidP="00E533E3">
      <w:pPr>
        <w:widowControl w:val="0"/>
        <w:autoSpaceDE w:val="0"/>
        <w:autoSpaceDN w:val="0"/>
        <w:adjustRightInd w:val="0"/>
        <w:ind w:firstLine="540"/>
        <w:jc w:val="both"/>
        <w:rPr>
          <w:sz w:val="26"/>
          <w:szCs w:val="26"/>
        </w:rPr>
      </w:pPr>
      <w:r>
        <w:rPr>
          <w:sz w:val="26"/>
          <w:szCs w:val="26"/>
        </w:rP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E533E3" w:rsidRDefault="00E533E3" w:rsidP="00E533E3">
      <w:pPr>
        <w:widowControl w:val="0"/>
        <w:autoSpaceDE w:val="0"/>
        <w:autoSpaceDN w:val="0"/>
        <w:adjustRightInd w:val="0"/>
        <w:ind w:firstLine="540"/>
        <w:jc w:val="both"/>
        <w:rPr>
          <w:sz w:val="26"/>
          <w:szCs w:val="26"/>
        </w:rPr>
      </w:pPr>
      <w:r>
        <w:rPr>
          <w:sz w:val="26"/>
          <w:szCs w:val="26"/>
        </w:rPr>
        <w:lastRenderedPageBreak/>
        <w:t>размещение на Архангельском региональном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E533E3" w:rsidRDefault="00E533E3" w:rsidP="00E533E3">
      <w:pPr>
        <w:widowControl w:val="0"/>
        <w:autoSpaceDE w:val="0"/>
        <w:autoSpaceDN w:val="0"/>
        <w:adjustRightInd w:val="0"/>
        <w:ind w:firstLine="540"/>
        <w:jc w:val="both"/>
        <w:rPr>
          <w:sz w:val="26"/>
          <w:szCs w:val="26"/>
        </w:rPr>
      </w:pPr>
      <w:r>
        <w:rPr>
          <w:sz w:val="26"/>
          <w:szCs w:val="26"/>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E533E3" w:rsidRDefault="00E533E3" w:rsidP="00E533E3">
      <w:pPr>
        <w:widowControl w:val="0"/>
        <w:autoSpaceDE w:val="0"/>
        <w:autoSpaceDN w:val="0"/>
        <w:adjustRightInd w:val="0"/>
        <w:ind w:firstLine="540"/>
        <w:jc w:val="both"/>
        <w:rPr>
          <w:sz w:val="26"/>
          <w:szCs w:val="26"/>
        </w:rPr>
      </w:pPr>
      <w:r>
        <w:rPr>
          <w:sz w:val="26"/>
          <w:szCs w:val="26"/>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мониторинг хода движения дела заявителя;</w:t>
      </w:r>
    </w:p>
    <w:p w:rsidR="00E533E3" w:rsidRDefault="00E533E3" w:rsidP="00E533E3">
      <w:pPr>
        <w:widowControl w:val="0"/>
        <w:autoSpaceDE w:val="0"/>
        <w:autoSpaceDN w:val="0"/>
        <w:adjustRightInd w:val="0"/>
        <w:ind w:firstLine="540"/>
        <w:jc w:val="both"/>
        <w:rPr>
          <w:sz w:val="26"/>
          <w:szCs w:val="26"/>
        </w:rPr>
      </w:pPr>
      <w:r>
        <w:rPr>
          <w:sz w:val="26"/>
          <w:szCs w:val="26"/>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w:t>
      </w:r>
    </w:p>
    <w:p w:rsidR="00E533E3" w:rsidRDefault="00E533E3" w:rsidP="00E533E3">
      <w:pPr>
        <w:widowControl w:val="0"/>
        <w:autoSpaceDE w:val="0"/>
        <w:autoSpaceDN w:val="0"/>
        <w:adjustRightInd w:val="0"/>
        <w:ind w:firstLine="540"/>
        <w:jc w:val="both"/>
        <w:rPr>
          <w:sz w:val="26"/>
          <w:szCs w:val="26"/>
        </w:rPr>
      </w:pPr>
      <w:r>
        <w:rPr>
          <w:sz w:val="26"/>
          <w:szCs w:val="26"/>
        </w:rPr>
        <w:t>4) предоставление заявителям возможности получения МФЦ;</w:t>
      </w:r>
    </w:p>
    <w:p w:rsidR="00E533E3" w:rsidRDefault="00E533E3" w:rsidP="00E533E3">
      <w:pPr>
        <w:widowControl w:val="0"/>
        <w:autoSpaceDE w:val="0"/>
        <w:autoSpaceDN w:val="0"/>
        <w:adjustRightInd w:val="0"/>
        <w:ind w:firstLine="540"/>
        <w:jc w:val="both"/>
        <w:rPr>
          <w:sz w:val="26"/>
          <w:szCs w:val="26"/>
        </w:rPr>
      </w:pPr>
      <w:r>
        <w:rPr>
          <w:sz w:val="26"/>
          <w:szCs w:val="26"/>
        </w:rPr>
        <w:t>5) безвозмездность предоставления муниципальной услуги.</w:t>
      </w:r>
    </w:p>
    <w:p w:rsidR="00E533E3" w:rsidRDefault="00E533E3" w:rsidP="00E533E3">
      <w:pPr>
        <w:widowControl w:val="0"/>
        <w:autoSpaceDE w:val="0"/>
        <w:autoSpaceDN w:val="0"/>
        <w:adjustRightInd w:val="0"/>
        <w:ind w:firstLine="540"/>
        <w:jc w:val="both"/>
        <w:rPr>
          <w:sz w:val="26"/>
          <w:szCs w:val="26"/>
        </w:rPr>
      </w:pPr>
      <w:r>
        <w:rPr>
          <w:sz w:val="26"/>
          <w:szCs w:val="26"/>
        </w:rPr>
        <w:t>27. Показателями качества муниципальной услуги являются:</w:t>
      </w:r>
    </w:p>
    <w:p w:rsidR="00E533E3" w:rsidRDefault="00E533E3" w:rsidP="00E533E3">
      <w:pPr>
        <w:widowControl w:val="0"/>
        <w:autoSpaceDE w:val="0"/>
        <w:autoSpaceDN w:val="0"/>
        <w:adjustRightInd w:val="0"/>
        <w:ind w:firstLine="540"/>
        <w:jc w:val="both"/>
        <w:rPr>
          <w:sz w:val="26"/>
          <w:szCs w:val="26"/>
        </w:rPr>
      </w:pPr>
      <w:r>
        <w:rPr>
          <w:sz w:val="26"/>
          <w:szCs w:val="26"/>
        </w:rPr>
        <w:t>1) отсутствие случаев нарушения сроков при предоставлении муниципальной услуги;</w:t>
      </w:r>
    </w:p>
    <w:p w:rsidR="00E533E3" w:rsidRDefault="00E533E3" w:rsidP="00E533E3">
      <w:pPr>
        <w:widowControl w:val="0"/>
        <w:autoSpaceDE w:val="0"/>
        <w:autoSpaceDN w:val="0"/>
        <w:adjustRightInd w:val="0"/>
        <w:ind w:firstLine="540"/>
        <w:jc w:val="both"/>
        <w:rPr>
          <w:sz w:val="26"/>
          <w:szCs w:val="26"/>
        </w:rPr>
      </w:pPr>
      <w:r>
        <w:rPr>
          <w:sz w:val="26"/>
          <w:szCs w:val="26"/>
        </w:rPr>
        <w:t>2) 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E533E3" w:rsidRDefault="00E533E3" w:rsidP="00E533E3">
      <w:pPr>
        <w:widowControl w:val="0"/>
        <w:autoSpaceDE w:val="0"/>
        <w:autoSpaceDN w:val="0"/>
        <w:adjustRightInd w:val="0"/>
        <w:ind w:firstLine="540"/>
        <w:jc w:val="both"/>
        <w:rPr>
          <w:sz w:val="26"/>
          <w:szCs w:val="26"/>
        </w:rPr>
      </w:pPr>
      <w:r>
        <w:rPr>
          <w:sz w:val="26"/>
          <w:szCs w:val="26"/>
        </w:rPr>
        <w:t>3) отсутствие случаев назначения административных наказаний в отношении должностных лиц, муниципальных служащих уполномоченных органов местной администрации за нарушение законодательства об организации предоставления муниципальных услуг.</w:t>
      </w:r>
    </w:p>
    <w:p w:rsidR="00E533E3" w:rsidRDefault="00E533E3" w:rsidP="00E533E3">
      <w:pPr>
        <w:shd w:val="clear" w:color="auto" w:fill="FFFFFF"/>
        <w:autoSpaceDE w:val="0"/>
        <w:autoSpaceDN w:val="0"/>
        <w:adjustRightInd w:val="0"/>
        <w:ind w:firstLine="720"/>
        <w:jc w:val="both"/>
        <w:outlineLvl w:val="2"/>
        <w:rPr>
          <w:rFonts w:eastAsia="Calibri"/>
          <w:sz w:val="26"/>
          <w:szCs w:val="26"/>
          <w:lang w:eastAsia="en-US"/>
        </w:rPr>
      </w:pPr>
    </w:p>
    <w:p w:rsidR="00E533E3" w:rsidRDefault="00E533E3" w:rsidP="00E533E3">
      <w:pPr>
        <w:shd w:val="clear" w:color="auto" w:fill="FFFFFF"/>
        <w:autoSpaceDE w:val="0"/>
        <w:autoSpaceDN w:val="0"/>
        <w:adjustRightInd w:val="0"/>
        <w:contextualSpacing/>
        <w:jc w:val="center"/>
        <w:outlineLvl w:val="2"/>
        <w:rPr>
          <w:rFonts w:eastAsia="Calibri"/>
          <w:b/>
          <w:sz w:val="26"/>
          <w:szCs w:val="26"/>
        </w:rPr>
      </w:pPr>
      <w:r>
        <w:rPr>
          <w:rFonts w:eastAsia="Calibri"/>
          <w:b/>
          <w:sz w:val="26"/>
          <w:szCs w:val="26"/>
        </w:rPr>
        <w:t>3. Административные процедуры</w:t>
      </w:r>
    </w:p>
    <w:p w:rsidR="00E533E3" w:rsidRDefault="00E533E3" w:rsidP="00E533E3">
      <w:pPr>
        <w:shd w:val="clear" w:color="auto" w:fill="FFFFFF"/>
        <w:autoSpaceDE w:val="0"/>
        <w:autoSpaceDN w:val="0"/>
        <w:adjustRightInd w:val="0"/>
        <w:ind w:left="585"/>
        <w:contextualSpacing/>
        <w:jc w:val="both"/>
        <w:outlineLvl w:val="2"/>
        <w:rPr>
          <w:rFonts w:eastAsia="Calibri"/>
          <w:b/>
          <w:sz w:val="26"/>
          <w:szCs w:val="26"/>
        </w:rPr>
      </w:pPr>
    </w:p>
    <w:p w:rsidR="00E533E3" w:rsidRDefault="00E533E3" w:rsidP="00E533E3">
      <w:pPr>
        <w:shd w:val="clear" w:color="auto" w:fill="FFFFFF"/>
        <w:jc w:val="center"/>
        <w:rPr>
          <w:rFonts w:eastAsia="Calibri"/>
          <w:b/>
          <w:bCs/>
          <w:sz w:val="26"/>
          <w:szCs w:val="26"/>
        </w:rPr>
      </w:pPr>
      <w:r>
        <w:rPr>
          <w:rFonts w:eastAsia="Calibri"/>
          <w:b/>
          <w:sz w:val="26"/>
          <w:szCs w:val="26"/>
        </w:rPr>
        <w:t xml:space="preserve">3.1. </w:t>
      </w:r>
      <w:r>
        <w:rPr>
          <w:rFonts w:eastAsia="Calibri"/>
          <w:b/>
          <w:bCs/>
          <w:sz w:val="26"/>
          <w:szCs w:val="26"/>
        </w:rPr>
        <w:t xml:space="preserve">Прием и регистрация заявления </w:t>
      </w:r>
    </w:p>
    <w:p w:rsidR="00E533E3" w:rsidRDefault="00E533E3" w:rsidP="00E533E3">
      <w:pPr>
        <w:shd w:val="clear" w:color="auto" w:fill="FFFFFF"/>
        <w:jc w:val="center"/>
        <w:rPr>
          <w:rFonts w:eastAsia="Calibri"/>
          <w:b/>
          <w:bCs/>
          <w:sz w:val="26"/>
          <w:szCs w:val="26"/>
        </w:rPr>
      </w:pPr>
      <w:r>
        <w:rPr>
          <w:rFonts w:eastAsia="Calibri"/>
          <w:b/>
          <w:bCs/>
          <w:sz w:val="26"/>
          <w:szCs w:val="26"/>
        </w:rPr>
        <w:t>о предоставлении муниципальной услуги</w:t>
      </w:r>
    </w:p>
    <w:p w:rsidR="00E533E3" w:rsidRDefault="00E533E3" w:rsidP="00E533E3">
      <w:pPr>
        <w:shd w:val="clear" w:color="auto" w:fill="FFFFFF"/>
        <w:ind w:firstLine="709"/>
        <w:jc w:val="center"/>
        <w:rPr>
          <w:rFonts w:eastAsia="Calibri"/>
          <w:b/>
          <w:sz w:val="26"/>
          <w:szCs w:val="26"/>
        </w:rPr>
      </w:pP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28. 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указанных в пункте 17 настоящего административного регламента, способами, установленными пунктом 18 настоящего административного регламента.</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29. Заявление заявителя о предоставлении муниципальной услуги регистрируется специалистом, ответственным за прием и регистрацию документов в уполномоченном органе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 указанный в подпункте 1 пункта 15 настоящего административного регламента.</w:t>
      </w:r>
    </w:p>
    <w:p w:rsidR="00E533E3" w:rsidRDefault="00E533E3" w:rsidP="00E533E3">
      <w:pPr>
        <w:shd w:val="clear" w:color="auto" w:fill="FFFFFF"/>
        <w:autoSpaceDE w:val="0"/>
        <w:autoSpaceDN w:val="0"/>
        <w:adjustRightInd w:val="0"/>
        <w:ind w:firstLine="720"/>
        <w:jc w:val="both"/>
        <w:outlineLvl w:val="1"/>
        <w:rPr>
          <w:rFonts w:eastAsia="Calibri"/>
          <w:sz w:val="26"/>
          <w:szCs w:val="26"/>
          <w:lang w:eastAsia="en-US"/>
        </w:rPr>
      </w:pPr>
      <w:r>
        <w:rPr>
          <w:rFonts w:eastAsia="Calibri"/>
          <w:sz w:val="26"/>
          <w:szCs w:val="26"/>
        </w:rPr>
        <w:t xml:space="preserve">30. </w:t>
      </w:r>
      <w:r>
        <w:rPr>
          <w:sz w:val="26"/>
          <w:szCs w:val="26"/>
        </w:rPr>
        <w:t>Результатом административной процедуры является регистрация заявления о предоставлении муниципальной услуги.</w:t>
      </w:r>
    </w:p>
    <w:p w:rsidR="00E533E3" w:rsidRDefault="00E533E3" w:rsidP="00E533E3">
      <w:pPr>
        <w:shd w:val="clear" w:color="auto" w:fill="FFFFFF"/>
        <w:autoSpaceDE w:val="0"/>
        <w:autoSpaceDN w:val="0"/>
        <w:adjustRightInd w:val="0"/>
        <w:ind w:firstLine="720"/>
        <w:jc w:val="both"/>
        <w:outlineLvl w:val="2"/>
        <w:rPr>
          <w:sz w:val="26"/>
          <w:szCs w:val="26"/>
        </w:rPr>
      </w:pPr>
    </w:p>
    <w:p w:rsidR="00E533E3" w:rsidRDefault="00E533E3" w:rsidP="00E533E3">
      <w:pPr>
        <w:shd w:val="clear" w:color="auto" w:fill="FFFFFF"/>
        <w:autoSpaceDE w:val="0"/>
        <w:autoSpaceDN w:val="0"/>
        <w:adjustRightInd w:val="0"/>
        <w:ind w:firstLine="720"/>
        <w:jc w:val="center"/>
        <w:outlineLvl w:val="1"/>
        <w:rPr>
          <w:b/>
          <w:bCs/>
          <w:sz w:val="26"/>
          <w:szCs w:val="26"/>
        </w:rPr>
      </w:pPr>
      <w:r>
        <w:rPr>
          <w:b/>
          <w:sz w:val="26"/>
          <w:szCs w:val="26"/>
        </w:rPr>
        <w:t xml:space="preserve">3.2. </w:t>
      </w:r>
      <w:r>
        <w:rPr>
          <w:b/>
          <w:bCs/>
          <w:sz w:val="26"/>
          <w:szCs w:val="26"/>
        </w:rPr>
        <w:t>Рассмотрение заявления и подготовка результата предоставления муниципальной услуги</w:t>
      </w:r>
    </w:p>
    <w:p w:rsidR="00E533E3" w:rsidRDefault="00E533E3" w:rsidP="00E533E3">
      <w:pPr>
        <w:shd w:val="clear" w:color="auto" w:fill="FFFFFF"/>
        <w:ind w:firstLine="720"/>
        <w:jc w:val="both"/>
        <w:rPr>
          <w:sz w:val="26"/>
          <w:szCs w:val="26"/>
        </w:rPr>
      </w:pP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31. Началом административной процедуры по рассмотрению заявления о предоставлении муниципальной услуги и прилагаемых к нему документов (далее – документы) является поступление документов служащему уполномоченного органа местной администрации, ответственному за предоставление муниципальной услуги (далее – ответственный исполнитель).</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Ответственный исполнитель в срок, указанный в подпункте 2 пункта 15 настоящего административного регламента осуществляет:</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проверку документов на наличие (отсутствие) оснований для отказа в предоставлении муниципальной услуги, предусмотренных пунктом 22 настоящего административного регламента;</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 xml:space="preserve">подготовку выписки из </w:t>
      </w:r>
      <w:proofErr w:type="spellStart"/>
      <w:r>
        <w:rPr>
          <w:sz w:val="26"/>
          <w:szCs w:val="26"/>
        </w:rPr>
        <w:t>похозяйственной</w:t>
      </w:r>
      <w:proofErr w:type="spellEnd"/>
      <w:r>
        <w:rPr>
          <w:sz w:val="26"/>
          <w:szCs w:val="26"/>
        </w:rPr>
        <w:t xml:space="preserve"> книги (в случае отсутствия оснований для отказа в предоставлении муниципальной услуги) либо уведомления об отказе в предоставлении муниципальной услуги (в случае наличия оснований для отказа в предоставлении муниципальной услуги).</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 xml:space="preserve">32. Выписка из </w:t>
      </w:r>
      <w:proofErr w:type="spellStart"/>
      <w:r>
        <w:rPr>
          <w:sz w:val="26"/>
          <w:szCs w:val="26"/>
        </w:rPr>
        <w:t>похозяйственной</w:t>
      </w:r>
      <w:proofErr w:type="spellEnd"/>
      <w:r>
        <w:rPr>
          <w:sz w:val="26"/>
          <w:szCs w:val="26"/>
        </w:rPr>
        <w:t xml:space="preserve"> книги подписывается руководителем уполномоченного органа местной администрации и заверяется печатью органа местного самоуправления с изображением Государственного герба Российской Федерации (далее - оттиск печати).</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 xml:space="preserve">В </w:t>
      </w:r>
      <w:proofErr w:type="gramStart"/>
      <w:r>
        <w:rPr>
          <w:sz w:val="26"/>
          <w:szCs w:val="26"/>
        </w:rPr>
        <w:t>случае</w:t>
      </w:r>
      <w:proofErr w:type="gramEnd"/>
      <w:r>
        <w:rPr>
          <w:sz w:val="26"/>
          <w:szCs w:val="26"/>
        </w:rPr>
        <w:t xml:space="preserve"> когда выписка изложена на нескольких листах, они должны быть прошиты и пронумерованы. Запись о количестве прошитых листов заверяется подписью руководителя уполномоченного органа местной администрации и оттиском печати.</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 xml:space="preserve">Выписка из </w:t>
      </w:r>
      <w:proofErr w:type="spellStart"/>
      <w:r>
        <w:rPr>
          <w:sz w:val="26"/>
          <w:szCs w:val="26"/>
        </w:rPr>
        <w:t>похозяйственной</w:t>
      </w:r>
      <w:proofErr w:type="spellEnd"/>
      <w:r>
        <w:rPr>
          <w:sz w:val="26"/>
          <w:szCs w:val="26"/>
        </w:rPr>
        <w:t xml:space="preserve"> книги о наличии у гражданина права на земельный участок, оформляется по форме, установленной приказом Федеральной службы государственной регистрации, кадастра и картографии от 25 августа 2021 года N </w:t>
      </w:r>
      <w:proofErr w:type="gramStart"/>
      <w:r>
        <w:rPr>
          <w:sz w:val="26"/>
          <w:szCs w:val="26"/>
        </w:rPr>
        <w:t>П</w:t>
      </w:r>
      <w:proofErr w:type="gramEnd"/>
      <w:r>
        <w:rPr>
          <w:sz w:val="26"/>
          <w:szCs w:val="26"/>
        </w:rPr>
        <w:t>/0368.</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33. Уведомление об отказе в предоставлении муниципальной услуги составляется в форме письма и подписывается руководителем уполномоченного органа местной администрации.</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В уведомлении об отказе в предоставлении муниципальной услуги указываются конкретные основания для такого отказа.</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34. Результатом административной процедуры является подписание и регистрация результата предоставления муниципальной услуги.</w:t>
      </w:r>
    </w:p>
    <w:p w:rsidR="00E533E3" w:rsidRDefault="00E533E3" w:rsidP="00E533E3">
      <w:pPr>
        <w:shd w:val="clear" w:color="auto" w:fill="FFFFFF"/>
        <w:jc w:val="center"/>
        <w:rPr>
          <w:b/>
          <w:bCs/>
          <w:sz w:val="26"/>
          <w:szCs w:val="26"/>
        </w:rPr>
      </w:pPr>
    </w:p>
    <w:p w:rsidR="00E533E3" w:rsidRDefault="00E533E3" w:rsidP="00E533E3">
      <w:pPr>
        <w:shd w:val="clear" w:color="auto" w:fill="FFFFFF"/>
        <w:jc w:val="center"/>
        <w:rPr>
          <w:b/>
          <w:bCs/>
          <w:sz w:val="26"/>
          <w:szCs w:val="26"/>
        </w:rPr>
      </w:pPr>
      <w:r>
        <w:rPr>
          <w:b/>
          <w:bCs/>
          <w:sz w:val="26"/>
          <w:szCs w:val="26"/>
        </w:rPr>
        <w:t>3.3.</w:t>
      </w:r>
      <w:r>
        <w:rPr>
          <w:sz w:val="26"/>
          <w:szCs w:val="26"/>
        </w:rPr>
        <w:t xml:space="preserve"> </w:t>
      </w:r>
      <w:r>
        <w:rPr>
          <w:b/>
          <w:bCs/>
          <w:sz w:val="26"/>
          <w:szCs w:val="26"/>
        </w:rPr>
        <w:t>Выдача заявителю результата предоставления</w:t>
      </w:r>
    </w:p>
    <w:p w:rsidR="00E533E3" w:rsidRDefault="00E533E3" w:rsidP="00E533E3">
      <w:pPr>
        <w:shd w:val="clear" w:color="auto" w:fill="FFFFFF"/>
        <w:jc w:val="center"/>
        <w:rPr>
          <w:b/>
          <w:bCs/>
          <w:sz w:val="26"/>
          <w:szCs w:val="26"/>
        </w:rPr>
      </w:pPr>
      <w:r>
        <w:rPr>
          <w:b/>
          <w:bCs/>
          <w:sz w:val="26"/>
          <w:szCs w:val="26"/>
        </w:rPr>
        <w:t>муниципальной услуги</w:t>
      </w:r>
    </w:p>
    <w:p w:rsidR="00E533E3" w:rsidRDefault="00E533E3" w:rsidP="00E533E3">
      <w:pPr>
        <w:shd w:val="clear" w:color="auto" w:fill="FFFFFF"/>
        <w:spacing w:line="240" w:lineRule="atLeast"/>
        <w:ind w:firstLine="709"/>
        <w:contextualSpacing/>
        <w:jc w:val="both"/>
        <w:rPr>
          <w:rFonts w:eastAsia="Calibri"/>
          <w:sz w:val="26"/>
          <w:szCs w:val="26"/>
          <w:lang w:eastAsia="en-US"/>
        </w:rPr>
      </w:pP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35. Основанием для начала административной процедуры является поступление ответственному исполнителю подписанного и зарегистрированного результата предоставления муниципальной услуги, предусмотренного пунктами 32-33 настоящего административного регламента.</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36. Ответственный исполнитель обеспечивает выдачу результата муниципальной услуги заявителю в срок, указанный в подпункте 3 пункта 15 настоящего административного регламента.</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Способ направления результата предоставления муниципальной услуги заявителю определяется способом, указанным в заявлении.</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lastRenderedPageBreak/>
        <w:t>В случае отсутствия такого указания в заявлении, результат муниципальной услуги направляется заявителю способом, которым заявление о предоставлении муниципальной услуги поступило в уполномоченный орган местной администрации:</w:t>
      </w:r>
    </w:p>
    <w:p w:rsidR="00E533E3" w:rsidRDefault="00E533E3" w:rsidP="00E533E3">
      <w:pPr>
        <w:shd w:val="clear" w:color="auto" w:fill="FFFFFF"/>
        <w:ind w:left="720"/>
        <w:jc w:val="both"/>
        <w:rPr>
          <w:sz w:val="26"/>
          <w:szCs w:val="26"/>
        </w:rPr>
      </w:pPr>
      <w:r>
        <w:rPr>
          <w:sz w:val="26"/>
          <w:szCs w:val="26"/>
        </w:rPr>
        <w:t>почтовым отправлением;</w:t>
      </w:r>
    </w:p>
    <w:p w:rsidR="00E533E3" w:rsidRDefault="00E533E3" w:rsidP="00E533E3">
      <w:pPr>
        <w:shd w:val="clear" w:color="auto" w:fill="FFFFFF"/>
        <w:ind w:left="-142" w:firstLine="862"/>
        <w:jc w:val="both"/>
        <w:rPr>
          <w:sz w:val="26"/>
          <w:szCs w:val="26"/>
        </w:rPr>
      </w:pPr>
      <w:r>
        <w:rPr>
          <w:sz w:val="26"/>
          <w:szCs w:val="26"/>
        </w:rPr>
        <w:t>через Архангельский региональный портал государственных и муниципальных услуг,</w:t>
      </w:r>
    </w:p>
    <w:p w:rsidR="00E533E3" w:rsidRDefault="00E533E3" w:rsidP="00E533E3">
      <w:pPr>
        <w:shd w:val="clear" w:color="auto" w:fill="FFFFFF"/>
        <w:ind w:left="720"/>
        <w:jc w:val="both"/>
        <w:rPr>
          <w:sz w:val="26"/>
          <w:szCs w:val="26"/>
        </w:rPr>
      </w:pPr>
      <w:r>
        <w:rPr>
          <w:sz w:val="26"/>
          <w:szCs w:val="26"/>
        </w:rPr>
        <w:t>через МФЦ.</w:t>
      </w:r>
    </w:p>
    <w:p w:rsidR="00E533E3" w:rsidRDefault="00E533E3" w:rsidP="00E533E3">
      <w:pPr>
        <w:shd w:val="clear" w:color="auto" w:fill="FFFFFF"/>
        <w:autoSpaceDE w:val="0"/>
        <w:autoSpaceDN w:val="0"/>
        <w:adjustRightInd w:val="0"/>
        <w:ind w:firstLine="720"/>
        <w:jc w:val="both"/>
        <w:outlineLvl w:val="1"/>
        <w:rPr>
          <w:sz w:val="26"/>
          <w:szCs w:val="26"/>
        </w:rPr>
      </w:pPr>
      <w:r>
        <w:rPr>
          <w:sz w:val="26"/>
          <w:szCs w:val="26"/>
        </w:rPr>
        <w:t>37. Результатом административной процедуры является выдача (направление) заявителю результата предоставления муниципальной услуги.</w:t>
      </w:r>
    </w:p>
    <w:p w:rsidR="00E533E3" w:rsidRDefault="00E533E3" w:rsidP="00E533E3">
      <w:pPr>
        <w:shd w:val="clear" w:color="auto" w:fill="FFFFFF"/>
        <w:spacing w:line="240" w:lineRule="atLeast"/>
        <w:ind w:firstLine="709"/>
        <w:contextualSpacing/>
        <w:jc w:val="both"/>
        <w:rPr>
          <w:rFonts w:eastAsia="Calibri"/>
          <w:sz w:val="26"/>
          <w:szCs w:val="26"/>
          <w:lang w:eastAsia="en-US"/>
        </w:rPr>
      </w:pPr>
    </w:p>
    <w:p w:rsidR="00E533E3" w:rsidRDefault="00E533E3" w:rsidP="00E533E3">
      <w:pPr>
        <w:shd w:val="clear" w:color="auto" w:fill="FFFFFF"/>
        <w:autoSpaceDE w:val="0"/>
        <w:autoSpaceDN w:val="0"/>
        <w:adjustRightInd w:val="0"/>
        <w:jc w:val="center"/>
        <w:outlineLvl w:val="2"/>
        <w:rPr>
          <w:b/>
          <w:bCs/>
          <w:sz w:val="26"/>
          <w:szCs w:val="26"/>
        </w:rPr>
      </w:pPr>
      <w:r>
        <w:rPr>
          <w:b/>
          <w:bCs/>
          <w:sz w:val="26"/>
          <w:szCs w:val="26"/>
        </w:rPr>
        <w:t xml:space="preserve">4. </w:t>
      </w:r>
      <w:proofErr w:type="gramStart"/>
      <w:r>
        <w:rPr>
          <w:b/>
          <w:bCs/>
          <w:sz w:val="26"/>
          <w:szCs w:val="26"/>
        </w:rPr>
        <w:t>Контроль за</w:t>
      </w:r>
      <w:proofErr w:type="gramEnd"/>
      <w:r>
        <w:rPr>
          <w:b/>
          <w:bCs/>
          <w:sz w:val="26"/>
          <w:szCs w:val="26"/>
        </w:rPr>
        <w:t xml:space="preserve"> предоставлением муниципальной услуги</w:t>
      </w:r>
    </w:p>
    <w:p w:rsidR="00E533E3" w:rsidRDefault="00E533E3" w:rsidP="00E533E3">
      <w:pPr>
        <w:shd w:val="clear" w:color="auto" w:fill="FFFFFF"/>
        <w:autoSpaceDE w:val="0"/>
        <w:autoSpaceDN w:val="0"/>
        <w:adjustRightInd w:val="0"/>
        <w:ind w:left="720" w:firstLine="709"/>
        <w:contextualSpacing/>
        <w:outlineLvl w:val="2"/>
        <w:rPr>
          <w:rFonts w:eastAsia="Calibri"/>
          <w:b/>
          <w:sz w:val="26"/>
          <w:szCs w:val="26"/>
          <w:lang w:eastAsia="en-US"/>
        </w:rPr>
      </w:pPr>
    </w:p>
    <w:p w:rsidR="00E533E3" w:rsidRDefault="00E533E3" w:rsidP="00E533E3">
      <w:pPr>
        <w:shd w:val="clear" w:color="auto" w:fill="FFFFFF"/>
        <w:ind w:firstLine="709"/>
        <w:jc w:val="both"/>
        <w:rPr>
          <w:rFonts w:eastAsia="Calibri"/>
          <w:sz w:val="26"/>
          <w:szCs w:val="26"/>
        </w:rPr>
      </w:pPr>
      <w:r>
        <w:rPr>
          <w:rFonts w:eastAsia="Calibri"/>
          <w:sz w:val="26"/>
          <w:szCs w:val="26"/>
        </w:rPr>
        <w:t xml:space="preserve">38. </w:t>
      </w:r>
      <w:proofErr w:type="gramStart"/>
      <w:r>
        <w:rPr>
          <w:rFonts w:eastAsia="Calibri"/>
          <w:sz w:val="26"/>
          <w:szCs w:val="26"/>
        </w:rPr>
        <w:t>Контроль за</w:t>
      </w:r>
      <w:proofErr w:type="gramEnd"/>
      <w:r>
        <w:rPr>
          <w:rFonts w:eastAsia="Calibri"/>
          <w:sz w:val="26"/>
          <w:szCs w:val="26"/>
        </w:rPr>
        <w:t xml:space="preserve"> исполнением настоящего административного регламента осуществляется руководителем уполномоченного органа местной администрации в следующих формах:</w:t>
      </w:r>
    </w:p>
    <w:p w:rsidR="00E533E3" w:rsidRDefault="00E533E3" w:rsidP="00E533E3">
      <w:pPr>
        <w:shd w:val="clear" w:color="auto" w:fill="FFFFFF"/>
        <w:ind w:firstLine="709"/>
        <w:jc w:val="both"/>
        <w:rPr>
          <w:rFonts w:eastAsia="Calibri"/>
          <w:sz w:val="26"/>
          <w:szCs w:val="26"/>
        </w:rPr>
      </w:pPr>
      <w:r>
        <w:rPr>
          <w:rFonts w:eastAsia="Calibri"/>
          <w:sz w:val="26"/>
          <w:szCs w:val="26"/>
        </w:rPr>
        <w:t xml:space="preserve">текущий </w:t>
      </w:r>
      <w:proofErr w:type="gramStart"/>
      <w:r>
        <w:rPr>
          <w:rFonts w:eastAsia="Calibri"/>
          <w:sz w:val="26"/>
          <w:szCs w:val="26"/>
        </w:rPr>
        <w:t>контроль за</w:t>
      </w:r>
      <w:proofErr w:type="gramEnd"/>
      <w:r>
        <w:rPr>
          <w:rFonts w:eastAsia="Calibri"/>
          <w:sz w:val="26"/>
          <w:szCs w:val="26"/>
        </w:rPr>
        <w:t xml:space="preserve"> выполнением муниципальными служащими уполномоченного органа местной администрации административных процедур и действий при предоставлении муниципальной услуги;</w:t>
      </w:r>
    </w:p>
    <w:p w:rsidR="00E533E3" w:rsidRDefault="00E533E3" w:rsidP="00E533E3">
      <w:pPr>
        <w:shd w:val="clear" w:color="auto" w:fill="FFFFFF"/>
        <w:ind w:firstLine="709"/>
        <w:jc w:val="both"/>
        <w:rPr>
          <w:rFonts w:eastAsia="Calibri"/>
          <w:sz w:val="26"/>
          <w:szCs w:val="26"/>
        </w:rPr>
      </w:pPr>
      <w:r>
        <w:rPr>
          <w:rFonts w:eastAsia="Calibri"/>
          <w:sz w:val="26"/>
          <w:szCs w:val="26"/>
        </w:rPr>
        <w:t>проверки полноты и качества предоставления муниципальной услуги;</w:t>
      </w:r>
    </w:p>
    <w:p w:rsidR="00E533E3" w:rsidRDefault="00E533E3" w:rsidP="00E533E3">
      <w:pPr>
        <w:shd w:val="clear" w:color="auto" w:fill="FFFFFF"/>
        <w:ind w:firstLine="709"/>
        <w:jc w:val="both"/>
        <w:rPr>
          <w:rFonts w:eastAsia="Calibri"/>
          <w:sz w:val="26"/>
          <w:szCs w:val="26"/>
        </w:rPr>
      </w:pPr>
      <w:r>
        <w:rPr>
          <w:rFonts w:eastAsia="Calibri"/>
          <w:sz w:val="26"/>
          <w:szCs w:val="26"/>
        </w:rPr>
        <w:t>рассмотрение жалоб на решения, действия (бездействие) муниципальных служащих уполномоченного органа местной администрации, выполняющих административные процедуры и действия при предоставлении муниципальной услуги.</w:t>
      </w:r>
    </w:p>
    <w:p w:rsidR="00E533E3" w:rsidRDefault="00E533E3" w:rsidP="00E533E3">
      <w:pPr>
        <w:shd w:val="clear" w:color="auto" w:fill="FFFFFF"/>
        <w:ind w:firstLine="709"/>
        <w:jc w:val="both"/>
        <w:rPr>
          <w:rFonts w:eastAsia="Calibri"/>
          <w:sz w:val="26"/>
          <w:szCs w:val="26"/>
        </w:rPr>
      </w:pPr>
      <w:r>
        <w:rPr>
          <w:rFonts w:eastAsia="Calibri"/>
          <w:sz w:val="26"/>
          <w:szCs w:val="26"/>
        </w:rPr>
        <w:t>39. Обязанности муниципальных служащих уполномоченного органа местной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E533E3" w:rsidRDefault="00E533E3" w:rsidP="00E533E3">
      <w:pPr>
        <w:shd w:val="clear" w:color="auto" w:fill="FFFFFF"/>
        <w:ind w:firstLine="709"/>
        <w:jc w:val="both"/>
        <w:rPr>
          <w:rFonts w:eastAsia="Calibri"/>
          <w:sz w:val="26"/>
          <w:szCs w:val="26"/>
        </w:rPr>
      </w:pPr>
      <w:r>
        <w:rPr>
          <w:rFonts w:eastAsia="Calibri"/>
          <w:sz w:val="26"/>
          <w:szCs w:val="26"/>
        </w:rPr>
        <w:t>Муниципальные служащие уполномоченного органа местной администрации несут ответственность за незаконный отказ в предоставлении муниципальной услуги.</w:t>
      </w:r>
    </w:p>
    <w:p w:rsidR="00E533E3" w:rsidRDefault="00E533E3" w:rsidP="00E533E3">
      <w:pPr>
        <w:shd w:val="clear" w:color="auto" w:fill="FFFFFF"/>
        <w:ind w:firstLine="709"/>
        <w:jc w:val="both"/>
        <w:rPr>
          <w:rFonts w:eastAsia="Calibri"/>
          <w:sz w:val="26"/>
          <w:szCs w:val="26"/>
        </w:rPr>
      </w:pPr>
      <w:r>
        <w:rPr>
          <w:rFonts w:eastAsia="Calibri"/>
          <w:sz w:val="26"/>
          <w:szCs w:val="26"/>
        </w:rPr>
        <w:t xml:space="preserve">40. Заявители в случае </w:t>
      </w:r>
      <w:proofErr w:type="gramStart"/>
      <w:r>
        <w:rPr>
          <w:rFonts w:eastAsia="Calibri"/>
          <w:sz w:val="26"/>
          <w:szCs w:val="26"/>
        </w:rPr>
        <w:t>выявления фактов нарушения порядка предоставления муниципальной услуги</w:t>
      </w:r>
      <w:proofErr w:type="gramEnd"/>
      <w:r>
        <w:rPr>
          <w:rFonts w:eastAsia="Calibri"/>
          <w:sz w:val="26"/>
          <w:szCs w:val="26"/>
        </w:rPr>
        <w:t xml:space="preserve"> или ненадлежащего исполнения настоящего административного регламента, вправе обратиться с жалобой в местную администрацию.</w:t>
      </w:r>
    </w:p>
    <w:p w:rsidR="00E533E3" w:rsidRDefault="00E533E3" w:rsidP="00E533E3">
      <w:pPr>
        <w:shd w:val="clear" w:color="auto" w:fill="FFFFFF"/>
        <w:ind w:firstLine="709"/>
        <w:jc w:val="both"/>
        <w:rPr>
          <w:rFonts w:eastAsia="Calibri"/>
          <w:sz w:val="26"/>
          <w:szCs w:val="26"/>
        </w:rPr>
      </w:pPr>
      <w:r>
        <w:rPr>
          <w:rFonts w:eastAsia="Calibri"/>
          <w:sz w:val="26"/>
          <w:szCs w:val="26"/>
        </w:rPr>
        <w:t>41. Решения уполномоченного органа местной администрации и местной администрации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E533E3" w:rsidRDefault="00E533E3" w:rsidP="00E533E3">
      <w:pPr>
        <w:shd w:val="clear" w:color="auto" w:fill="FFFFFF"/>
        <w:autoSpaceDE w:val="0"/>
        <w:autoSpaceDN w:val="0"/>
        <w:adjustRightInd w:val="0"/>
        <w:ind w:firstLine="720"/>
        <w:jc w:val="both"/>
        <w:outlineLvl w:val="1"/>
        <w:rPr>
          <w:rFonts w:eastAsia="Calibri"/>
          <w:sz w:val="26"/>
          <w:szCs w:val="26"/>
        </w:rPr>
      </w:pPr>
    </w:p>
    <w:p w:rsidR="00E533E3" w:rsidRDefault="00E533E3" w:rsidP="00E533E3">
      <w:pPr>
        <w:shd w:val="clear" w:color="auto" w:fill="FFFFFF"/>
        <w:autoSpaceDE w:val="0"/>
        <w:autoSpaceDN w:val="0"/>
        <w:adjustRightInd w:val="0"/>
        <w:jc w:val="center"/>
        <w:outlineLvl w:val="1"/>
        <w:rPr>
          <w:rFonts w:eastAsia="Calibri"/>
          <w:b/>
          <w:bCs/>
          <w:sz w:val="26"/>
          <w:szCs w:val="26"/>
        </w:rPr>
      </w:pPr>
      <w:r>
        <w:rPr>
          <w:rFonts w:eastAsia="Calibri"/>
          <w:b/>
          <w:bCs/>
          <w:sz w:val="26"/>
          <w:szCs w:val="26"/>
        </w:rPr>
        <w:t>5. Досудебное (внесудебное) обжалование заявителем решений и действий (бездействия) органа, предоставляющего муниципальную услугу, его должностных лиц, муниципальных служащих, а также многофункционального центра предоставления государственных и муниципальных услуг и его работников</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 xml:space="preserve">42. </w:t>
      </w:r>
      <w:proofErr w:type="gramStart"/>
      <w:r>
        <w:rPr>
          <w:rFonts w:eastAsia="Calibri"/>
          <w:sz w:val="26"/>
          <w:szCs w:val="26"/>
        </w:rPr>
        <w:t xml:space="preserve">Заявитель вправе в досудебном (внесудебном) порядке обратиться </w:t>
      </w:r>
      <w:r>
        <w:rPr>
          <w:rFonts w:eastAsia="Calibri"/>
          <w:sz w:val="26"/>
          <w:szCs w:val="26"/>
        </w:rPr>
        <w:br/>
        <w:t xml:space="preserve">с жалобой на решения и (или) действия (бездействие) уполномоченного органа </w:t>
      </w:r>
      <w:r>
        <w:rPr>
          <w:rFonts w:eastAsia="Calibri"/>
          <w:sz w:val="26"/>
          <w:szCs w:val="26"/>
        </w:rPr>
        <w:lastRenderedPageBreak/>
        <w:t>местной администрации, его должностных лиц, муниципальных служащих, а также МФЦ, их работников (далее – жалоба).</w:t>
      </w:r>
      <w:proofErr w:type="gramEnd"/>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43.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нарушение срока регистрации запроса заявителя о предоставлении муниципальной услуги;</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нарушение срока предоставления муниципальной услуги;</w:t>
      </w:r>
    </w:p>
    <w:p w:rsidR="00E533E3" w:rsidRDefault="00E533E3" w:rsidP="00E533E3">
      <w:pPr>
        <w:shd w:val="clear" w:color="auto" w:fill="FFFFFF"/>
        <w:autoSpaceDE w:val="0"/>
        <w:autoSpaceDN w:val="0"/>
        <w:adjustRightInd w:val="0"/>
        <w:ind w:firstLine="720"/>
        <w:jc w:val="both"/>
        <w:rPr>
          <w:rFonts w:eastAsia="Calibri"/>
          <w:sz w:val="26"/>
          <w:szCs w:val="26"/>
        </w:rPr>
      </w:pPr>
      <w:proofErr w:type="gramStart"/>
      <w:r>
        <w:rPr>
          <w:rFonts w:eastAsia="Calibri"/>
          <w:sz w:val="26"/>
          <w:szCs w:val="26"/>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 210-ФЗ «Об организации предоставления государственных и муниципальных услуг»;</w:t>
      </w:r>
      <w:proofErr w:type="gramEnd"/>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E533E3" w:rsidRDefault="00E533E3" w:rsidP="00E533E3">
      <w:pPr>
        <w:shd w:val="clear" w:color="auto" w:fill="FFFFFF"/>
        <w:autoSpaceDE w:val="0"/>
        <w:autoSpaceDN w:val="0"/>
        <w:adjustRightInd w:val="0"/>
        <w:ind w:firstLine="720"/>
        <w:jc w:val="both"/>
        <w:rPr>
          <w:rFonts w:eastAsia="Calibri"/>
          <w:sz w:val="26"/>
          <w:szCs w:val="26"/>
        </w:rPr>
      </w:pPr>
      <w:proofErr w:type="gramStart"/>
      <w:r>
        <w:rPr>
          <w:rFonts w:eastAsia="Calibri"/>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 xml:space="preserve"> </w:t>
      </w:r>
      <w:proofErr w:type="gramStart"/>
      <w:r>
        <w:rPr>
          <w:rFonts w:eastAsia="Calibri"/>
          <w:sz w:val="26"/>
          <w:szCs w:val="26"/>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533E3" w:rsidRDefault="00E533E3" w:rsidP="00E533E3">
      <w:pPr>
        <w:autoSpaceDE w:val="0"/>
        <w:autoSpaceDN w:val="0"/>
        <w:adjustRightInd w:val="0"/>
        <w:ind w:firstLine="567"/>
        <w:jc w:val="both"/>
        <w:rPr>
          <w:rFonts w:eastAsia="Calibri"/>
          <w:sz w:val="26"/>
          <w:szCs w:val="26"/>
        </w:rPr>
      </w:pPr>
      <w:proofErr w:type="gramStart"/>
      <w:r>
        <w:rPr>
          <w:rFonts w:eastAsia="Calibri"/>
          <w:sz w:val="26"/>
          <w:szCs w:val="26"/>
        </w:rPr>
        <w:t>отказ местной администрации, служащего местной администрации,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eastAsia="Calibri"/>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E533E3" w:rsidRDefault="00E533E3" w:rsidP="00E533E3">
      <w:pPr>
        <w:autoSpaceDE w:val="0"/>
        <w:autoSpaceDN w:val="0"/>
        <w:adjustRightInd w:val="0"/>
        <w:ind w:firstLine="567"/>
        <w:jc w:val="both"/>
        <w:rPr>
          <w:rFonts w:eastAsia="Calibri"/>
          <w:sz w:val="26"/>
          <w:szCs w:val="26"/>
        </w:rPr>
      </w:pPr>
      <w:r>
        <w:rPr>
          <w:rFonts w:eastAsia="Calibri"/>
          <w:sz w:val="26"/>
          <w:szCs w:val="26"/>
        </w:rPr>
        <w:t>нарушение срока или порядка выдачи документов по результатам предоставления муниципальной услуги.</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lastRenderedPageBreak/>
        <w:t>44. Жалобы подаются:</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на решения или действия (бездействие) муниципальных служащих уполномоченного органа местной администрации – руководителю уполномоченного органа местной администрации;</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на решения или действия (бездействие) руководителя уполномоченного органа местной администрации - первому заместителю главы местной администрации;</w:t>
      </w:r>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 xml:space="preserve">на решения и действия (бездействие) первого заместителя главы местной администрации – главе </w:t>
      </w:r>
      <w:proofErr w:type="spellStart"/>
      <w:r>
        <w:rPr>
          <w:rFonts w:eastAsia="Calibri"/>
          <w:sz w:val="26"/>
          <w:szCs w:val="26"/>
        </w:rPr>
        <w:t>Пинежского</w:t>
      </w:r>
      <w:proofErr w:type="spellEnd"/>
      <w:r>
        <w:rPr>
          <w:rFonts w:eastAsia="Calibri"/>
          <w:sz w:val="26"/>
          <w:szCs w:val="26"/>
        </w:rPr>
        <w:t xml:space="preserve"> муниципального округа Архангельской области.</w:t>
      </w:r>
    </w:p>
    <w:p w:rsidR="00E533E3" w:rsidRDefault="00E533E3" w:rsidP="00E533E3">
      <w:pPr>
        <w:shd w:val="clear" w:color="auto" w:fill="FFFFFF"/>
        <w:autoSpaceDE w:val="0"/>
        <w:autoSpaceDN w:val="0"/>
        <w:adjustRightInd w:val="0"/>
        <w:ind w:firstLine="720"/>
        <w:jc w:val="both"/>
        <w:rPr>
          <w:rFonts w:eastAsia="Calibri"/>
          <w:sz w:val="26"/>
          <w:szCs w:val="26"/>
        </w:rPr>
      </w:pPr>
      <w:proofErr w:type="gramStart"/>
      <w:r>
        <w:rPr>
          <w:rFonts w:eastAsia="Calibri"/>
          <w:sz w:val="26"/>
          <w:szCs w:val="26"/>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rFonts w:eastAsia="Calibri"/>
          <w:sz w:val="26"/>
          <w:szCs w:val="26"/>
        </w:rPr>
        <w:t xml:space="preserve"> </w:t>
      </w:r>
      <w:proofErr w:type="gramStart"/>
      <w:r>
        <w:rPr>
          <w:rFonts w:eastAsia="Calibri"/>
          <w:sz w:val="26"/>
          <w:szCs w:val="26"/>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E533E3" w:rsidRDefault="00E533E3" w:rsidP="00E533E3">
      <w:pPr>
        <w:shd w:val="clear" w:color="auto" w:fill="FFFFFF"/>
        <w:autoSpaceDE w:val="0"/>
        <w:autoSpaceDN w:val="0"/>
        <w:adjustRightInd w:val="0"/>
        <w:ind w:firstLine="720"/>
        <w:jc w:val="both"/>
        <w:rPr>
          <w:rFonts w:eastAsia="Calibri"/>
          <w:sz w:val="26"/>
          <w:szCs w:val="26"/>
        </w:rPr>
      </w:pPr>
      <w:r>
        <w:rPr>
          <w:rFonts w:eastAsia="Calibri"/>
          <w:sz w:val="26"/>
          <w:szCs w:val="26"/>
        </w:rPr>
        <w:t xml:space="preserve">45. </w:t>
      </w:r>
      <w:proofErr w:type="gramStart"/>
      <w:r>
        <w:rPr>
          <w:rFonts w:eastAsia="Calibri"/>
          <w:sz w:val="26"/>
          <w:szCs w:val="26"/>
        </w:rPr>
        <w:t xml:space="preserve">Жалобы рассматриваются должностными лицами, указанными </w:t>
      </w:r>
      <w:r>
        <w:rPr>
          <w:rFonts w:eastAsia="Calibri"/>
          <w:sz w:val="26"/>
          <w:szCs w:val="26"/>
        </w:rPr>
        <w:br/>
        <w:t xml:space="preserve">в пункте 44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Pr>
          <w:rFonts w:eastAsia="Calibri"/>
          <w:sz w:val="26"/>
          <w:szCs w:val="26"/>
        </w:rPr>
        <w:t>Пинежского</w:t>
      </w:r>
      <w:proofErr w:type="spellEnd"/>
      <w:r>
        <w:rPr>
          <w:rFonts w:eastAsia="Calibri"/>
          <w:sz w:val="26"/>
          <w:szCs w:val="26"/>
        </w:rPr>
        <w:t xml:space="preserve"> муниципального округа, ее должностных лиц и муниципальных служащих, а также на решения и действия (бездействие) МФЦ, его</w:t>
      </w:r>
      <w:proofErr w:type="gramEnd"/>
      <w:r>
        <w:rPr>
          <w:rFonts w:eastAsia="Calibri"/>
          <w:sz w:val="26"/>
          <w:szCs w:val="26"/>
        </w:rPr>
        <w:t xml:space="preserve"> работников, утвержденным постановлением администрации </w:t>
      </w:r>
      <w:proofErr w:type="spellStart"/>
      <w:r>
        <w:rPr>
          <w:rFonts w:eastAsia="Calibri"/>
          <w:sz w:val="26"/>
          <w:szCs w:val="26"/>
        </w:rPr>
        <w:t>Пинежского</w:t>
      </w:r>
      <w:proofErr w:type="spellEnd"/>
      <w:r>
        <w:rPr>
          <w:rFonts w:eastAsia="Calibri"/>
          <w:sz w:val="26"/>
          <w:szCs w:val="26"/>
        </w:rPr>
        <w:t xml:space="preserve"> муниципального округа от 21 декабря 2023 года №10, и настоящим административным регламентом.</w:t>
      </w: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8"/>
          <w:szCs w:val="28"/>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ind w:firstLine="709"/>
        <w:contextualSpacing/>
        <w:jc w:val="both"/>
        <w:rPr>
          <w:rFonts w:eastAsia="Calibri"/>
          <w:sz w:val="26"/>
          <w:szCs w:val="26"/>
        </w:rPr>
      </w:pPr>
    </w:p>
    <w:p w:rsidR="00E533E3" w:rsidRDefault="00E533E3" w:rsidP="00E533E3">
      <w:pPr>
        <w:shd w:val="clear" w:color="auto" w:fill="FFFFFF"/>
        <w:spacing w:afterLines="100" w:after="240" w:line="240" w:lineRule="atLeast"/>
        <w:contextualSpacing/>
        <w:jc w:val="both"/>
        <w:rPr>
          <w:rFonts w:eastAsia="Calibri"/>
          <w:sz w:val="26"/>
          <w:szCs w:val="26"/>
        </w:rPr>
      </w:pPr>
    </w:p>
    <w:tbl>
      <w:tblPr>
        <w:tblW w:w="0" w:type="auto"/>
        <w:tblLook w:val="04A0" w:firstRow="1" w:lastRow="0" w:firstColumn="1" w:lastColumn="0" w:noHBand="0" w:noVBand="1"/>
      </w:tblPr>
      <w:tblGrid>
        <w:gridCol w:w="4761"/>
        <w:gridCol w:w="4809"/>
      </w:tblGrid>
      <w:tr w:rsidR="00E533E3" w:rsidTr="00E533E3">
        <w:tc>
          <w:tcPr>
            <w:tcW w:w="4762" w:type="dxa"/>
          </w:tcPr>
          <w:p w:rsidR="00E533E3" w:rsidRDefault="00E533E3">
            <w:pPr>
              <w:spacing w:afterLines="100" w:after="240" w:line="240" w:lineRule="atLeast"/>
              <w:contextualSpacing/>
              <w:jc w:val="both"/>
              <w:rPr>
                <w:rFonts w:eastAsia="Calibri"/>
                <w:sz w:val="26"/>
                <w:szCs w:val="26"/>
                <w:lang w:eastAsia="en-US"/>
              </w:rPr>
            </w:pPr>
          </w:p>
        </w:tc>
        <w:tc>
          <w:tcPr>
            <w:tcW w:w="4809" w:type="dxa"/>
          </w:tcPr>
          <w:p w:rsidR="00E533E3" w:rsidRDefault="00E533E3">
            <w:pPr>
              <w:contextualSpacing/>
              <w:jc w:val="center"/>
              <w:rPr>
                <w:rFonts w:eastAsia="Calibri"/>
                <w:sz w:val="26"/>
                <w:szCs w:val="26"/>
              </w:rPr>
            </w:pPr>
            <w:r>
              <w:rPr>
                <w:rFonts w:eastAsia="Calibri"/>
                <w:sz w:val="26"/>
                <w:szCs w:val="26"/>
              </w:rPr>
              <w:t>ПРИЛОЖЕНИЕ № 1</w:t>
            </w:r>
          </w:p>
          <w:p w:rsidR="00E533E3" w:rsidRDefault="00E533E3">
            <w:pPr>
              <w:contextualSpacing/>
              <w:jc w:val="center"/>
              <w:rPr>
                <w:rFonts w:eastAsia="Calibri"/>
                <w:sz w:val="26"/>
                <w:szCs w:val="26"/>
              </w:rPr>
            </w:pPr>
            <w:r>
              <w:rPr>
                <w:rFonts w:eastAsia="Calibri"/>
                <w:sz w:val="26"/>
                <w:szCs w:val="26"/>
              </w:rPr>
              <w:t>к административному регламенту</w:t>
            </w:r>
            <w:r>
              <w:rPr>
                <w:rFonts w:ascii="Calibri" w:eastAsia="Calibri" w:hAnsi="Calibri"/>
              </w:rPr>
              <w:t xml:space="preserve"> </w:t>
            </w:r>
            <w:r>
              <w:rPr>
                <w:rFonts w:eastAsia="Calibri"/>
                <w:sz w:val="26"/>
                <w:szCs w:val="26"/>
              </w:rPr>
              <w:t>предоставления муниципальной услуги</w:t>
            </w:r>
          </w:p>
          <w:p w:rsidR="00E533E3" w:rsidRDefault="00E533E3">
            <w:pPr>
              <w:contextualSpacing/>
              <w:jc w:val="center"/>
              <w:rPr>
                <w:rFonts w:eastAsia="Calibri"/>
                <w:sz w:val="26"/>
                <w:szCs w:val="26"/>
              </w:rPr>
            </w:pPr>
            <w:r>
              <w:rPr>
                <w:rFonts w:eastAsia="Calibri"/>
                <w:sz w:val="26"/>
                <w:szCs w:val="26"/>
              </w:rPr>
              <w:t xml:space="preserve">«Предоставление выписок из </w:t>
            </w:r>
            <w:proofErr w:type="spellStart"/>
            <w:r>
              <w:rPr>
                <w:rFonts w:eastAsia="Calibri"/>
                <w:sz w:val="26"/>
                <w:szCs w:val="26"/>
              </w:rPr>
              <w:t>похозяйственных</w:t>
            </w:r>
            <w:proofErr w:type="spellEnd"/>
            <w:r>
              <w:rPr>
                <w:rFonts w:eastAsia="Calibri"/>
                <w:sz w:val="26"/>
                <w:szCs w:val="26"/>
              </w:rPr>
              <w:t xml:space="preserve"> книг </w:t>
            </w:r>
            <w:proofErr w:type="spellStart"/>
            <w:r>
              <w:rPr>
                <w:rFonts w:eastAsia="Calibri"/>
                <w:sz w:val="26"/>
                <w:szCs w:val="26"/>
              </w:rPr>
              <w:t>Пинежского</w:t>
            </w:r>
            <w:proofErr w:type="spellEnd"/>
            <w:r>
              <w:rPr>
                <w:rFonts w:eastAsia="Calibri"/>
                <w:sz w:val="26"/>
                <w:szCs w:val="26"/>
              </w:rPr>
              <w:t xml:space="preserve"> муниципального округа Архангельской области»</w:t>
            </w:r>
          </w:p>
          <w:p w:rsidR="00E533E3" w:rsidRDefault="00E533E3">
            <w:pPr>
              <w:spacing w:afterLines="100" w:after="240" w:line="240" w:lineRule="atLeast"/>
              <w:contextualSpacing/>
              <w:jc w:val="center"/>
              <w:rPr>
                <w:rFonts w:eastAsia="Calibri"/>
                <w:sz w:val="26"/>
                <w:szCs w:val="26"/>
                <w:lang w:eastAsia="en-US"/>
              </w:rPr>
            </w:pPr>
          </w:p>
        </w:tc>
      </w:tr>
    </w:tbl>
    <w:p w:rsidR="00E533E3" w:rsidRDefault="00E533E3" w:rsidP="00E533E3">
      <w:pPr>
        <w:shd w:val="clear" w:color="auto" w:fill="FFFFFF"/>
        <w:autoSpaceDE w:val="0"/>
        <w:autoSpaceDN w:val="0"/>
        <w:adjustRightInd w:val="0"/>
        <w:ind w:left="-720" w:firstLine="709"/>
        <w:rPr>
          <w:b/>
          <w:bCs/>
          <w:sz w:val="26"/>
          <w:szCs w:val="26"/>
        </w:rPr>
      </w:pPr>
      <w:r>
        <w:rPr>
          <w:b/>
          <w:bCs/>
          <w:sz w:val="26"/>
          <w:szCs w:val="26"/>
        </w:rPr>
        <w:t xml:space="preserve">Рекомендуемая форма </w:t>
      </w:r>
    </w:p>
    <w:tbl>
      <w:tblPr>
        <w:tblW w:w="9606" w:type="dxa"/>
        <w:tblLook w:val="01E0" w:firstRow="1" w:lastRow="1" w:firstColumn="1" w:lastColumn="1" w:noHBand="0" w:noVBand="0"/>
      </w:tblPr>
      <w:tblGrid>
        <w:gridCol w:w="4219"/>
        <w:gridCol w:w="5387"/>
      </w:tblGrid>
      <w:tr w:rsidR="00E533E3" w:rsidTr="00E533E3">
        <w:tc>
          <w:tcPr>
            <w:tcW w:w="4219" w:type="dxa"/>
            <w:hideMark/>
          </w:tcPr>
          <w:p w:rsidR="00E533E3" w:rsidRDefault="00E533E3">
            <w:pPr>
              <w:spacing w:after="200" w:line="276" w:lineRule="auto"/>
              <w:rPr>
                <w:sz w:val="22"/>
                <w:szCs w:val="22"/>
                <w:lang w:eastAsia="en-US"/>
              </w:rPr>
            </w:pPr>
          </w:p>
        </w:tc>
        <w:tc>
          <w:tcPr>
            <w:tcW w:w="5387" w:type="dxa"/>
          </w:tcPr>
          <w:p w:rsidR="00E533E3" w:rsidRDefault="00E533E3">
            <w:pPr>
              <w:shd w:val="clear" w:color="auto" w:fill="FFFFFF"/>
              <w:rPr>
                <w:rFonts w:ascii="Courier New" w:hAnsi="Courier New" w:cs="Courier New"/>
              </w:rPr>
            </w:pPr>
          </w:p>
          <w:tbl>
            <w:tblPr>
              <w:tblpPr w:leftFromText="180" w:rightFromText="180" w:bottomFromText="200" w:vertAnchor="page" w:horzAnchor="margin" w:tblpX="993" w:tblpY="1"/>
              <w:tblOverlap w:val="never"/>
              <w:tblW w:w="5136" w:type="dxa"/>
              <w:tblLook w:val="00A0" w:firstRow="1" w:lastRow="0" w:firstColumn="1" w:lastColumn="0" w:noHBand="0" w:noVBand="0"/>
            </w:tblPr>
            <w:tblGrid>
              <w:gridCol w:w="5136"/>
            </w:tblGrid>
            <w:tr w:rsidR="00E533E3">
              <w:trPr>
                <w:trHeight w:val="521"/>
              </w:trPr>
              <w:tc>
                <w:tcPr>
                  <w:tcW w:w="5136" w:type="dxa"/>
                  <w:hideMark/>
                </w:tcPr>
                <w:p w:rsidR="00E533E3" w:rsidRDefault="00E533E3">
                  <w:pPr>
                    <w:shd w:val="clear" w:color="auto" w:fill="FFFFFF"/>
                    <w:jc w:val="center"/>
                  </w:pPr>
                  <w:r>
                    <w:t xml:space="preserve">В ______________________ администрации </w:t>
                  </w:r>
                  <w:proofErr w:type="spellStart"/>
                  <w:r>
                    <w:t>Пинежского</w:t>
                  </w:r>
                  <w:proofErr w:type="spellEnd"/>
                  <w:r>
                    <w:t xml:space="preserve"> муниципального округа</w:t>
                  </w:r>
                  <w:r>
                    <w:br/>
                    <w:t>Архангельской области</w:t>
                  </w:r>
                </w:p>
                <w:p w:rsidR="00E533E3" w:rsidRDefault="00E533E3">
                  <w:pPr>
                    <w:shd w:val="clear" w:color="auto" w:fill="FFFFFF"/>
                    <w:jc w:val="center"/>
                  </w:pPr>
                  <w:r>
                    <w:t>от _____________________________________</w:t>
                  </w:r>
                </w:p>
                <w:p w:rsidR="00E533E3" w:rsidRDefault="00E533E3">
                  <w:pPr>
                    <w:shd w:val="clear" w:color="auto" w:fill="FFFFFF"/>
                    <w:jc w:val="center"/>
                  </w:pPr>
                  <w:r>
                    <w:t>________________________________________</w:t>
                  </w:r>
                </w:p>
                <w:p w:rsidR="00E533E3" w:rsidRDefault="00E533E3">
                  <w:pPr>
                    <w:shd w:val="clear" w:color="auto" w:fill="FFFFFF"/>
                    <w:jc w:val="center"/>
                  </w:pPr>
                  <w:proofErr w:type="gramStart"/>
                  <w:r>
                    <w:t>(фамилия, имя, отчество (при наличии)</w:t>
                  </w:r>
                  <w:proofErr w:type="gramEnd"/>
                </w:p>
                <w:p w:rsidR="00E533E3" w:rsidRDefault="00E533E3">
                  <w:pPr>
                    <w:shd w:val="clear" w:color="auto" w:fill="FFFFFF"/>
                    <w:jc w:val="center"/>
                  </w:pPr>
                  <w:r>
                    <w:t>паспорт: серия ___________ № _____________</w:t>
                  </w:r>
                </w:p>
                <w:p w:rsidR="00E533E3" w:rsidRDefault="00E533E3">
                  <w:pPr>
                    <w:shd w:val="clear" w:color="auto" w:fill="FFFFFF"/>
                    <w:jc w:val="center"/>
                  </w:pPr>
                  <w:r>
                    <w:t xml:space="preserve">кем и когда </w:t>
                  </w:r>
                  <w:proofErr w:type="gramStart"/>
                  <w:r>
                    <w:t>выдан</w:t>
                  </w:r>
                  <w:proofErr w:type="gramEnd"/>
                  <w:r>
                    <w:t xml:space="preserve"> ________________________</w:t>
                  </w:r>
                </w:p>
                <w:p w:rsidR="00E533E3" w:rsidRDefault="00E533E3">
                  <w:pPr>
                    <w:shd w:val="clear" w:color="auto" w:fill="FFFFFF"/>
                    <w:jc w:val="center"/>
                  </w:pPr>
                  <w:r>
                    <w:t>________________________________________</w:t>
                  </w:r>
                </w:p>
                <w:p w:rsidR="00E533E3" w:rsidRDefault="00E533E3">
                  <w:pPr>
                    <w:shd w:val="clear" w:color="auto" w:fill="FFFFFF"/>
                    <w:jc w:val="center"/>
                  </w:pPr>
                  <w:r>
                    <w:t>________________________________________</w:t>
                  </w:r>
                </w:p>
                <w:p w:rsidR="00E533E3" w:rsidRDefault="00E533E3">
                  <w:pPr>
                    <w:shd w:val="clear" w:color="auto" w:fill="FFFFFF"/>
                    <w:jc w:val="center"/>
                  </w:pPr>
                  <w:r>
                    <w:t>________________________________________</w:t>
                  </w:r>
                </w:p>
                <w:p w:rsidR="00E533E3" w:rsidRDefault="00E533E3">
                  <w:pPr>
                    <w:shd w:val="clear" w:color="auto" w:fill="FFFFFF"/>
                    <w:jc w:val="center"/>
                  </w:pPr>
                  <w:r>
                    <w:t>почтовый адрес___________________________</w:t>
                  </w:r>
                </w:p>
                <w:p w:rsidR="00E533E3" w:rsidRDefault="00E533E3">
                  <w:pPr>
                    <w:shd w:val="clear" w:color="auto" w:fill="FFFFFF"/>
                    <w:jc w:val="center"/>
                  </w:pPr>
                  <w:r>
                    <w:t>_________________________________________</w:t>
                  </w:r>
                </w:p>
                <w:p w:rsidR="00E533E3" w:rsidRDefault="00E533E3">
                  <w:pPr>
                    <w:shd w:val="clear" w:color="auto" w:fill="FFFFFF"/>
                    <w:jc w:val="center"/>
                  </w:pPr>
                  <w:r>
                    <w:t>контактный номер телефона________________</w:t>
                  </w:r>
                </w:p>
              </w:tc>
            </w:tr>
            <w:tr w:rsidR="00E533E3">
              <w:trPr>
                <w:trHeight w:val="248"/>
              </w:trPr>
              <w:tc>
                <w:tcPr>
                  <w:tcW w:w="5136" w:type="dxa"/>
                  <w:hideMark/>
                </w:tcPr>
                <w:p w:rsidR="00E533E3" w:rsidRDefault="00E533E3">
                  <w:pPr>
                    <w:spacing w:line="276" w:lineRule="auto"/>
                    <w:rPr>
                      <w:sz w:val="22"/>
                      <w:szCs w:val="22"/>
                      <w:lang w:eastAsia="en-US"/>
                    </w:rPr>
                  </w:pPr>
                </w:p>
              </w:tc>
            </w:tr>
          </w:tbl>
          <w:p w:rsidR="00E533E3" w:rsidRDefault="00E533E3">
            <w:pPr>
              <w:widowControl w:val="0"/>
              <w:shd w:val="clear" w:color="auto" w:fill="FFFFFF"/>
              <w:ind w:right="-57" w:firstLine="708"/>
              <w:jc w:val="center"/>
              <w:rPr>
                <w:bCs/>
              </w:rPr>
            </w:pPr>
          </w:p>
        </w:tc>
      </w:tr>
    </w:tbl>
    <w:p w:rsidR="00E533E3" w:rsidRDefault="00E533E3" w:rsidP="00E533E3">
      <w:pPr>
        <w:autoSpaceDE w:val="0"/>
        <w:autoSpaceDN w:val="0"/>
        <w:adjustRightInd w:val="0"/>
        <w:jc w:val="center"/>
        <w:rPr>
          <w:rFonts w:eastAsiaTheme="minorHAnsi"/>
          <w:b/>
          <w:lang w:eastAsia="en-US"/>
        </w:rPr>
      </w:pPr>
      <w:r>
        <w:rPr>
          <w:b/>
        </w:rPr>
        <w:t>ЗАЯВЛЕНИЕ</w:t>
      </w:r>
    </w:p>
    <w:p w:rsidR="00E533E3" w:rsidRDefault="00E533E3" w:rsidP="00E533E3">
      <w:pPr>
        <w:autoSpaceDE w:val="0"/>
        <w:autoSpaceDN w:val="0"/>
        <w:adjustRightInd w:val="0"/>
        <w:jc w:val="center"/>
        <w:rPr>
          <w:b/>
        </w:rPr>
      </w:pPr>
      <w:r>
        <w:rPr>
          <w:b/>
        </w:rPr>
        <w:t xml:space="preserve">о предоставлении выписки из </w:t>
      </w:r>
      <w:proofErr w:type="spellStart"/>
      <w:r>
        <w:rPr>
          <w:b/>
        </w:rPr>
        <w:t>похозяйственной</w:t>
      </w:r>
      <w:proofErr w:type="spellEnd"/>
      <w:r>
        <w:rPr>
          <w:b/>
        </w:rPr>
        <w:t xml:space="preserve"> книги</w:t>
      </w:r>
    </w:p>
    <w:p w:rsidR="00E533E3" w:rsidRDefault="00E533E3" w:rsidP="00E533E3">
      <w:pPr>
        <w:autoSpaceDE w:val="0"/>
        <w:autoSpaceDN w:val="0"/>
        <w:adjustRightInd w:val="0"/>
        <w:jc w:val="both"/>
      </w:pPr>
    </w:p>
    <w:p w:rsidR="00E533E3" w:rsidRDefault="00E533E3" w:rsidP="00E533E3">
      <w:pPr>
        <w:autoSpaceDE w:val="0"/>
        <w:autoSpaceDN w:val="0"/>
        <w:adjustRightInd w:val="0"/>
        <w:jc w:val="both"/>
      </w:pPr>
      <w:r>
        <w:t xml:space="preserve">    Прошу предоставить мне _____________________________________________________</w:t>
      </w:r>
    </w:p>
    <w:p w:rsidR="00E533E3" w:rsidRDefault="00E533E3" w:rsidP="00E533E3">
      <w:pPr>
        <w:autoSpaceDE w:val="0"/>
        <w:autoSpaceDN w:val="0"/>
        <w:adjustRightInd w:val="0"/>
        <w:jc w:val="both"/>
        <w:rPr>
          <w:sz w:val="20"/>
          <w:szCs w:val="20"/>
        </w:rPr>
      </w:pPr>
      <w:r>
        <w:rPr>
          <w:sz w:val="20"/>
          <w:szCs w:val="20"/>
        </w:rPr>
        <w:t xml:space="preserve">                              (Ф.И.О (при наличии) главы ЛПХ, иного члена ЛПХ/представителя заявителя/наследника)</w:t>
      </w:r>
    </w:p>
    <w:p w:rsidR="00E533E3" w:rsidRDefault="00E533E3" w:rsidP="00E533E3">
      <w:pPr>
        <w:autoSpaceDE w:val="0"/>
        <w:autoSpaceDN w:val="0"/>
        <w:adjustRightInd w:val="0"/>
        <w:jc w:val="both"/>
      </w:pPr>
    </w:p>
    <w:p w:rsidR="00E533E3" w:rsidRDefault="00E533E3" w:rsidP="00E533E3">
      <w:pPr>
        <w:autoSpaceDE w:val="0"/>
        <w:autoSpaceDN w:val="0"/>
        <w:adjustRightInd w:val="0"/>
        <w:jc w:val="both"/>
      </w:pPr>
      <w:r>
        <w:t xml:space="preserve">выписку   из   </w:t>
      </w:r>
      <w:proofErr w:type="spellStart"/>
      <w:r>
        <w:t>похозяйственной</w:t>
      </w:r>
      <w:proofErr w:type="spellEnd"/>
      <w:r>
        <w:t xml:space="preserve">   книги  о наличии  _________________________________</w:t>
      </w:r>
    </w:p>
    <w:p w:rsidR="00E533E3" w:rsidRDefault="00E533E3" w:rsidP="00E533E3">
      <w:pPr>
        <w:autoSpaceDE w:val="0"/>
        <w:autoSpaceDN w:val="0"/>
        <w:adjustRightInd w:val="0"/>
        <w:jc w:val="both"/>
      </w:pPr>
      <w:r>
        <w:t>__________________________________________________________________________________________________________________________________________________________,</w:t>
      </w:r>
    </w:p>
    <w:p w:rsidR="00E533E3" w:rsidRDefault="00E533E3" w:rsidP="00E533E3">
      <w:pPr>
        <w:autoSpaceDE w:val="0"/>
        <w:autoSpaceDN w:val="0"/>
        <w:adjustRightInd w:val="0"/>
        <w:jc w:val="both"/>
      </w:pPr>
      <w:r>
        <w:t>лицевой счет хозяйства N ___________________, адрес хозяйства _____________________________________________________________________________</w:t>
      </w:r>
    </w:p>
    <w:p w:rsidR="00E533E3" w:rsidRDefault="00E533E3" w:rsidP="00E533E3">
      <w:pPr>
        <w:autoSpaceDE w:val="0"/>
        <w:autoSpaceDN w:val="0"/>
        <w:adjustRightInd w:val="0"/>
        <w:jc w:val="both"/>
      </w:pPr>
      <w:r>
        <w:t>_____________________________________________________________________________</w:t>
      </w:r>
    </w:p>
    <w:p w:rsidR="00E533E3" w:rsidRDefault="00E533E3" w:rsidP="00E533E3">
      <w:pPr>
        <w:autoSpaceDE w:val="0"/>
        <w:autoSpaceDN w:val="0"/>
        <w:adjustRightInd w:val="0"/>
        <w:jc w:val="both"/>
      </w:pPr>
      <w:r>
        <w:t xml:space="preserve">                         (указать адрес хозяйства, записанного в </w:t>
      </w:r>
      <w:proofErr w:type="spellStart"/>
      <w:r>
        <w:t>похозяйственной</w:t>
      </w:r>
      <w:proofErr w:type="spellEnd"/>
      <w:r>
        <w:t xml:space="preserve"> книге)</w:t>
      </w:r>
    </w:p>
    <w:p w:rsidR="00E533E3" w:rsidRDefault="00E533E3" w:rsidP="00E533E3">
      <w:pPr>
        <w:autoSpaceDE w:val="0"/>
        <w:autoSpaceDN w:val="0"/>
        <w:adjustRightInd w:val="0"/>
        <w:jc w:val="both"/>
      </w:pPr>
      <w:r>
        <w:t xml:space="preserve">    К заявлению прилагаю:</w:t>
      </w:r>
    </w:p>
    <w:p w:rsidR="00E533E3" w:rsidRDefault="00E533E3" w:rsidP="00E533E3">
      <w:pPr>
        <w:autoSpaceDE w:val="0"/>
        <w:autoSpaceDN w:val="0"/>
        <w:adjustRightInd w:val="0"/>
        <w:jc w:val="both"/>
      </w:pPr>
      <w:r>
        <w:t xml:space="preserve">    1._____________________________________________________________________</w:t>
      </w:r>
    </w:p>
    <w:p w:rsidR="00E533E3" w:rsidRDefault="00E533E3" w:rsidP="00E533E3">
      <w:pPr>
        <w:autoSpaceDE w:val="0"/>
        <w:autoSpaceDN w:val="0"/>
        <w:adjustRightInd w:val="0"/>
        <w:jc w:val="both"/>
      </w:pPr>
      <w:r>
        <w:t xml:space="preserve">    2._____________________________________________________________________</w:t>
      </w:r>
    </w:p>
    <w:p w:rsidR="00E533E3" w:rsidRDefault="00E533E3" w:rsidP="00E533E3">
      <w:pPr>
        <w:autoSpaceDE w:val="0"/>
        <w:autoSpaceDN w:val="0"/>
        <w:adjustRightInd w:val="0"/>
        <w:jc w:val="both"/>
      </w:pPr>
    </w:p>
    <w:p w:rsidR="00E533E3" w:rsidRDefault="00E533E3" w:rsidP="00E533E3">
      <w:pPr>
        <w:autoSpaceDE w:val="0"/>
        <w:autoSpaceDN w:val="0"/>
        <w:adjustRightInd w:val="0"/>
        <w:jc w:val="both"/>
      </w:pPr>
      <w:r>
        <w:t xml:space="preserve">    Результат рассмотрения настоящего заявления прошу:</w:t>
      </w:r>
    </w:p>
    <w:p w:rsidR="00E533E3" w:rsidRDefault="00E533E3" w:rsidP="00E533E3">
      <w:pPr>
        <w:autoSpaceDE w:val="0"/>
        <w:autoSpaceDN w:val="0"/>
        <w:adjustRightInd w:val="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107"/>
        <w:gridCol w:w="907"/>
      </w:tblGrid>
      <w:tr w:rsidR="00E533E3" w:rsidTr="00E533E3">
        <w:tc>
          <w:tcPr>
            <w:tcW w:w="8107" w:type="dxa"/>
            <w:tcBorders>
              <w:top w:val="single" w:sz="4" w:space="0" w:color="auto"/>
              <w:left w:val="nil"/>
              <w:bottom w:val="single" w:sz="4" w:space="0" w:color="auto"/>
              <w:right w:val="single" w:sz="4" w:space="0" w:color="auto"/>
            </w:tcBorders>
            <w:hideMark/>
          </w:tcPr>
          <w:p w:rsidR="00E533E3" w:rsidRDefault="00E533E3">
            <w:pPr>
              <w:autoSpaceDE w:val="0"/>
              <w:autoSpaceDN w:val="0"/>
              <w:adjustRightInd w:val="0"/>
              <w:rPr>
                <w:lang w:eastAsia="en-US"/>
              </w:rPr>
            </w:pPr>
            <w:r>
              <w:t>направить в личный кабинет на Региональном портале государственных и муниципальных услуг (функций)</w:t>
            </w:r>
          </w:p>
        </w:tc>
        <w:tc>
          <w:tcPr>
            <w:tcW w:w="907" w:type="dxa"/>
            <w:tcBorders>
              <w:top w:val="single" w:sz="4" w:space="0" w:color="auto"/>
              <w:left w:val="single" w:sz="4" w:space="0" w:color="auto"/>
              <w:bottom w:val="single" w:sz="4" w:space="0" w:color="auto"/>
              <w:right w:val="nil"/>
            </w:tcBorders>
          </w:tcPr>
          <w:p w:rsidR="00E533E3" w:rsidRDefault="00E533E3">
            <w:pPr>
              <w:autoSpaceDE w:val="0"/>
              <w:autoSpaceDN w:val="0"/>
              <w:adjustRightInd w:val="0"/>
              <w:rPr>
                <w:lang w:eastAsia="en-US"/>
              </w:rPr>
            </w:pPr>
          </w:p>
        </w:tc>
      </w:tr>
      <w:tr w:rsidR="00E533E3" w:rsidTr="00E533E3">
        <w:tc>
          <w:tcPr>
            <w:tcW w:w="8107" w:type="dxa"/>
            <w:tcBorders>
              <w:top w:val="single" w:sz="4" w:space="0" w:color="auto"/>
              <w:left w:val="nil"/>
              <w:bottom w:val="single" w:sz="4" w:space="0" w:color="auto"/>
              <w:right w:val="single" w:sz="4" w:space="0" w:color="auto"/>
            </w:tcBorders>
            <w:hideMark/>
          </w:tcPr>
          <w:p w:rsidR="00E533E3" w:rsidRDefault="00E533E3">
            <w:pPr>
              <w:autoSpaceDE w:val="0"/>
              <w:autoSpaceDN w:val="0"/>
              <w:adjustRightInd w:val="0"/>
              <w:rPr>
                <w:lang w:eastAsia="en-US"/>
              </w:rPr>
            </w:pPr>
            <w:r>
              <w:t xml:space="preserve">выдать на бумажном носителе при личном обращении </w:t>
            </w:r>
          </w:p>
        </w:tc>
        <w:tc>
          <w:tcPr>
            <w:tcW w:w="907" w:type="dxa"/>
            <w:tcBorders>
              <w:top w:val="single" w:sz="4" w:space="0" w:color="auto"/>
              <w:left w:val="single" w:sz="4" w:space="0" w:color="auto"/>
              <w:bottom w:val="single" w:sz="4" w:space="0" w:color="auto"/>
              <w:right w:val="nil"/>
            </w:tcBorders>
          </w:tcPr>
          <w:p w:rsidR="00E533E3" w:rsidRDefault="00E533E3">
            <w:pPr>
              <w:autoSpaceDE w:val="0"/>
              <w:autoSpaceDN w:val="0"/>
              <w:adjustRightInd w:val="0"/>
              <w:rPr>
                <w:lang w:eastAsia="en-US"/>
              </w:rPr>
            </w:pPr>
          </w:p>
        </w:tc>
      </w:tr>
      <w:tr w:rsidR="00E533E3" w:rsidTr="00E533E3">
        <w:tc>
          <w:tcPr>
            <w:tcW w:w="8107" w:type="dxa"/>
            <w:tcBorders>
              <w:top w:val="single" w:sz="4" w:space="0" w:color="auto"/>
              <w:left w:val="nil"/>
              <w:bottom w:val="single" w:sz="4" w:space="0" w:color="auto"/>
              <w:right w:val="single" w:sz="4" w:space="0" w:color="auto"/>
            </w:tcBorders>
            <w:hideMark/>
          </w:tcPr>
          <w:p w:rsidR="00E533E3" w:rsidRDefault="00E533E3">
            <w:pPr>
              <w:autoSpaceDE w:val="0"/>
              <w:autoSpaceDN w:val="0"/>
              <w:adjustRightInd w:val="0"/>
              <w:rPr>
                <w:lang w:eastAsia="en-US"/>
              </w:rPr>
            </w:pPr>
            <w:r>
              <w:t>направить на бумажном носителе на почтовый адрес:</w:t>
            </w:r>
          </w:p>
        </w:tc>
        <w:tc>
          <w:tcPr>
            <w:tcW w:w="907" w:type="dxa"/>
            <w:tcBorders>
              <w:top w:val="single" w:sz="4" w:space="0" w:color="auto"/>
              <w:left w:val="single" w:sz="4" w:space="0" w:color="auto"/>
              <w:bottom w:val="single" w:sz="4" w:space="0" w:color="auto"/>
              <w:right w:val="nil"/>
            </w:tcBorders>
          </w:tcPr>
          <w:p w:rsidR="00E533E3" w:rsidRDefault="00E533E3">
            <w:pPr>
              <w:autoSpaceDE w:val="0"/>
              <w:autoSpaceDN w:val="0"/>
              <w:adjustRightInd w:val="0"/>
              <w:rPr>
                <w:lang w:eastAsia="en-US"/>
              </w:rPr>
            </w:pPr>
          </w:p>
        </w:tc>
      </w:tr>
    </w:tbl>
    <w:p w:rsidR="00E533E3" w:rsidRDefault="00E533E3" w:rsidP="00E533E3">
      <w:pPr>
        <w:autoSpaceDE w:val="0"/>
        <w:autoSpaceDN w:val="0"/>
        <w:adjustRightInd w:val="0"/>
        <w:jc w:val="both"/>
        <w:rPr>
          <w:lang w:eastAsia="en-US"/>
        </w:rPr>
      </w:pPr>
    </w:p>
    <w:p w:rsidR="00E533E3" w:rsidRDefault="00E533E3" w:rsidP="00E533E3">
      <w:pPr>
        <w:widowControl w:val="0"/>
        <w:suppressAutoHyphens/>
        <w:ind w:firstLine="567"/>
        <w:jc w:val="both"/>
        <w:rPr>
          <w:rFonts w:eastAsia="Arial Unicode MS"/>
          <w:kern w:val="2"/>
          <w:lang w:eastAsia="hi-IN" w:bidi="hi-IN"/>
        </w:rPr>
      </w:pPr>
      <w:r>
        <w:rPr>
          <w:rFonts w:eastAsia="Arial Unicode MS"/>
          <w:kern w:val="2"/>
          <w:lang w:eastAsia="hi-IN" w:bidi="hi-IN"/>
        </w:rPr>
        <w:lastRenderedPageBreak/>
        <w:t xml:space="preserve">Даю согласие оператору персональных данных________________________________ _____________________________________________________________________________, </w:t>
      </w:r>
      <w:r>
        <w:rPr>
          <w:rFonts w:eastAsia="Arial Unicode MS"/>
          <w:kern w:val="2"/>
          <w:lang w:eastAsia="hi-IN" w:bidi="hi-IN"/>
        </w:rPr>
        <w:tab/>
      </w:r>
      <w:r>
        <w:rPr>
          <w:rFonts w:eastAsia="Arial Unicode MS"/>
          <w:kern w:val="2"/>
          <w:sz w:val="20"/>
          <w:szCs w:val="20"/>
          <w:lang w:eastAsia="hi-IN" w:bidi="hi-IN"/>
        </w:rPr>
        <w:t>(указывается уполномоченный орган местной администрации, предоставляющий муниципальную услугу)</w:t>
      </w:r>
    </w:p>
    <w:p w:rsidR="00E533E3" w:rsidRDefault="00E533E3" w:rsidP="00E533E3">
      <w:pPr>
        <w:widowControl w:val="0"/>
        <w:suppressAutoHyphens/>
        <w:jc w:val="both"/>
        <w:rPr>
          <w:rFonts w:eastAsia="Arial Unicode MS"/>
          <w:kern w:val="2"/>
          <w:lang w:eastAsia="hi-IN" w:bidi="hi-IN"/>
        </w:rPr>
      </w:pPr>
      <w:proofErr w:type="gramStart"/>
      <w:r>
        <w:rPr>
          <w:rFonts w:eastAsia="Arial Unicode MS"/>
          <w:kern w:val="2"/>
          <w:lang w:eastAsia="hi-IN" w:bidi="hi-IN"/>
        </w:rPr>
        <w:t>расположенному по адресу:</w:t>
      </w:r>
      <w:proofErr w:type="gramEnd"/>
      <w:r>
        <w:rPr>
          <w:rFonts w:eastAsia="Arial Unicode MS"/>
          <w:kern w:val="2"/>
          <w:lang w:eastAsia="hi-IN" w:bidi="hi-IN"/>
        </w:rPr>
        <w:t xml:space="preserve"> Архангельская область, </w:t>
      </w:r>
      <w:proofErr w:type="spellStart"/>
      <w:r>
        <w:rPr>
          <w:rFonts w:eastAsia="Arial Unicode MS"/>
          <w:kern w:val="2"/>
          <w:lang w:eastAsia="hi-IN" w:bidi="hi-IN"/>
        </w:rPr>
        <w:t>Пинежский</w:t>
      </w:r>
      <w:proofErr w:type="spellEnd"/>
      <w:r>
        <w:rPr>
          <w:rFonts w:eastAsia="Arial Unicode MS"/>
          <w:kern w:val="2"/>
          <w:lang w:eastAsia="hi-IN" w:bidi="hi-IN"/>
        </w:rPr>
        <w:t xml:space="preserve"> район, _____________________________________________________________________________,</w:t>
      </w:r>
    </w:p>
    <w:p w:rsidR="00E533E3" w:rsidRDefault="00E533E3" w:rsidP="00E533E3">
      <w:pPr>
        <w:widowControl w:val="0"/>
        <w:suppressAutoHyphens/>
        <w:jc w:val="both"/>
        <w:rPr>
          <w:rFonts w:eastAsia="Arial Unicode MS"/>
          <w:kern w:val="2"/>
          <w:sz w:val="20"/>
          <w:szCs w:val="20"/>
          <w:lang w:eastAsia="hi-IN" w:bidi="hi-IN"/>
        </w:rPr>
      </w:pPr>
      <w:r>
        <w:rPr>
          <w:rFonts w:eastAsia="Arial Unicode MS"/>
          <w:kern w:val="2"/>
          <w:lang w:eastAsia="hi-IN" w:bidi="hi-IN"/>
        </w:rPr>
        <w:tab/>
      </w:r>
      <w:r>
        <w:rPr>
          <w:rFonts w:eastAsia="Arial Unicode MS"/>
          <w:kern w:val="2"/>
          <w:sz w:val="20"/>
          <w:szCs w:val="20"/>
          <w:lang w:eastAsia="hi-IN" w:bidi="hi-IN"/>
        </w:rPr>
        <w:t>(указывается адрес уполномоченного органа местной администрации, предоставляющего муниципальную услугу)</w:t>
      </w:r>
    </w:p>
    <w:p w:rsidR="00E533E3" w:rsidRDefault="00E533E3" w:rsidP="00E533E3">
      <w:pPr>
        <w:widowControl w:val="0"/>
        <w:suppressAutoHyphens/>
        <w:jc w:val="both"/>
        <w:rPr>
          <w:rFonts w:eastAsia="Arial Unicode MS"/>
          <w:kern w:val="2"/>
          <w:lang w:eastAsia="hi-IN" w:bidi="hi-IN"/>
        </w:rPr>
      </w:pPr>
      <w:r>
        <w:rPr>
          <w:rFonts w:eastAsia="Arial Unicode MS"/>
          <w:kern w:val="2"/>
          <w:lang w:eastAsia="hi-IN" w:bidi="hi-IN"/>
        </w:rPr>
        <w:t xml:space="preserve"> на обработку моих персональных данных в целях предоставления муниципальной услуги «Выдача выписок из </w:t>
      </w:r>
      <w:proofErr w:type="spellStart"/>
      <w:r>
        <w:rPr>
          <w:rFonts w:eastAsia="Arial Unicode MS"/>
          <w:kern w:val="2"/>
          <w:lang w:eastAsia="hi-IN" w:bidi="hi-IN"/>
        </w:rPr>
        <w:t>похозяйственных</w:t>
      </w:r>
      <w:proofErr w:type="spellEnd"/>
      <w:r>
        <w:rPr>
          <w:rFonts w:eastAsia="Arial Unicode MS"/>
          <w:kern w:val="2"/>
          <w:lang w:eastAsia="hi-IN" w:bidi="hi-IN"/>
        </w:rPr>
        <w:t xml:space="preserve"> книг».</w:t>
      </w:r>
    </w:p>
    <w:p w:rsidR="00E533E3" w:rsidRDefault="00E533E3" w:rsidP="00E533E3">
      <w:pPr>
        <w:widowControl w:val="0"/>
        <w:suppressAutoHyphens/>
        <w:ind w:firstLine="567"/>
        <w:jc w:val="both"/>
        <w:rPr>
          <w:rFonts w:eastAsia="Arial Unicode MS"/>
          <w:kern w:val="2"/>
          <w:lang w:eastAsia="hi-IN" w:bidi="hi-IN"/>
        </w:rPr>
      </w:pPr>
      <w:r>
        <w:rPr>
          <w:rFonts w:eastAsia="Arial Unicode MS"/>
          <w:kern w:val="2"/>
          <w:lang w:eastAsia="hi-IN" w:bidi="hi-IN"/>
        </w:rPr>
        <w:t>Персональные данные, в отношении которых дается настоящее согласие, включают данные, указанные в заявлении и представленных мною документах.</w:t>
      </w:r>
    </w:p>
    <w:p w:rsidR="00E533E3" w:rsidRDefault="00E533E3" w:rsidP="00E533E3">
      <w:pPr>
        <w:widowControl w:val="0"/>
        <w:suppressAutoHyphens/>
        <w:jc w:val="both"/>
        <w:rPr>
          <w:rFonts w:eastAsia="Arial Unicode MS"/>
          <w:kern w:val="2"/>
          <w:lang w:eastAsia="hi-IN" w:bidi="hi-IN"/>
        </w:rPr>
      </w:pPr>
      <w:r>
        <w:rPr>
          <w:rFonts w:eastAsia="Arial Unicode MS"/>
          <w:kern w:val="2"/>
          <w:lang w:eastAsia="hi-IN" w:bidi="hi-IN"/>
        </w:rPr>
        <w:tab/>
      </w:r>
      <w:proofErr w:type="gramStart"/>
      <w:r>
        <w:rPr>
          <w:rFonts w:eastAsia="Arial Unicode MS"/>
          <w:kern w:val="2"/>
          <w:lang w:eastAsia="hi-IN" w:bidi="hi-IN"/>
        </w:rPr>
        <w:t>Действия с персональными данными включают в себя обработку с использованием средств вычислительной техники: сбор, систематизацию, накопление, хранение, уточнение, обновление, изменение, использование, распространение, обезличивание, блокирование, уничтожение.</w:t>
      </w:r>
      <w:proofErr w:type="gramEnd"/>
    </w:p>
    <w:p w:rsidR="00E533E3" w:rsidRDefault="00E533E3" w:rsidP="00E533E3">
      <w:pPr>
        <w:widowControl w:val="0"/>
        <w:suppressAutoHyphens/>
        <w:ind w:firstLine="567"/>
        <w:jc w:val="both"/>
        <w:rPr>
          <w:rFonts w:eastAsia="Arial Unicode MS"/>
          <w:kern w:val="2"/>
          <w:lang w:eastAsia="hi-IN" w:bidi="hi-IN"/>
        </w:rPr>
      </w:pPr>
      <w:r>
        <w:rPr>
          <w:rFonts w:eastAsia="Arial Unicode MS"/>
          <w:kern w:val="2"/>
          <w:lang w:eastAsia="hi-IN" w:bidi="hi-IN"/>
        </w:rPr>
        <w:t>Согласие действует с момента подачи настоящего заявления до моего письменного отзыва данного согласия.</w:t>
      </w:r>
    </w:p>
    <w:p w:rsidR="00E533E3" w:rsidRDefault="00E533E3" w:rsidP="00E533E3">
      <w:pPr>
        <w:autoSpaceDE w:val="0"/>
        <w:autoSpaceDN w:val="0"/>
        <w:adjustRightInd w:val="0"/>
        <w:jc w:val="both"/>
        <w:rPr>
          <w:rFonts w:eastAsiaTheme="minorHAnsi"/>
          <w:lang w:eastAsia="en-US"/>
        </w:rPr>
      </w:pPr>
    </w:p>
    <w:p w:rsidR="00E533E3" w:rsidRDefault="00E533E3" w:rsidP="00E533E3">
      <w:pPr>
        <w:autoSpaceDE w:val="0"/>
        <w:autoSpaceDN w:val="0"/>
        <w:adjustRightInd w:val="0"/>
        <w:jc w:val="both"/>
      </w:pPr>
      <w:r>
        <w:t>___________        ____________________________         ___________________</w:t>
      </w:r>
    </w:p>
    <w:p w:rsidR="00E533E3" w:rsidRDefault="00E533E3" w:rsidP="00E533E3">
      <w:pPr>
        <w:autoSpaceDE w:val="0"/>
        <w:autoSpaceDN w:val="0"/>
        <w:adjustRightInd w:val="0"/>
        <w:jc w:val="both"/>
      </w:pPr>
      <w:r>
        <w:t xml:space="preserve"> (подпись)                   (расшифровка подписи)                                  дата</w:t>
      </w:r>
    </w:p>
    <w:p w:rsidR="00E533E3" w:rsidRDefault="00E533E3" w:rsidP="00E533E3">
      <w:pPr>
        <w:autoSpaceDE w:val="0"/>
        <w:autoSpaceDN w:val="0"/>
        <w:adjustRightInd w:val="0"/>
        <w:jc w:val="both"/>
        <w:rPr>
          <w:sz w:val="20"/>
          <w:szCs w:val="20"/>
        </w:rPr>
      </w:pPr>
    </w:p>
    <w:p w:rsidR="00E533E3" w:rsidRDefault="00E533E3" w:rsidP="00E533E3">
      <w:pPr>
        <w:pStyle w:val="12"/>
        <w:jc w:val="center"/>
        <w:rPr>
          <w:b/>
          <w:sz w:val="28"/>
          <w:szCs w:val="28"/>
        </w:rPr>
      </w:pPr>
    </w:p>
    <w:p w:rsidR="00E533E3" w:rsidRDefault="00E533E3" w:rsidP="00E533E3">
      <w:pPr>
        <w:pStyle w:val="12"/>
        <w:jc w:val="center"/>
        <w:rPr>
          <w:b/>
          <w:sz w:val="28"/>
          <w:szCs w:val="28"/>
        </w:rPr>
      </w:pPr>
      <w:r>
        <w:rPr>
          <w:b/>
          <w:sz w:val="28"/>
          <w:szCs w:val="28"/>
        </w:rPr>
        <w:t>_____________</w:t>
      </w:r>
    </w:p>
    <w:p w:rsidR="00E533E3" w:rsidRDefault="00E533E3"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Default="00DA0756" w:rsidP="00EE063E">
      <w:pPr>
        <w:rPr>
          <w:rFonts w:eastAsia="Calibri"/>
        </w:rPr>
      </w:pPr>
    </w:p>
    <w:p w:rsidR="00DA0756" w:rsidRPr="00DA0756" w:rsidRDefault="00DA0756" w:rsidP="00DA0756">
      <w:pPr>
        <w:pStyle w:val="ac"/>
        <w:rPr>
          <w:i w:val="0"/>
        </w:rPr>
      </w:pPr>
      <w:r w:rsidRPr="00DA0756">
        <w:rPr>
          <w:i w:val="0"/>
        </w:rPr>
        <w:lastRenderedPageBreak/>
        <w:t>АДМИНИСТРАЦИЯ</w:t>
      </w:r>
    </w:p>
    <w:p w:rsidR="00DA0756" w:rsidRPr="00DA0756" w:rsidRDefault="00DA0756" w:rsidP="00DA0756">
      <w:pPr>
        <w:pStyle w:val="ac"/>
        <w:rPr>
          <w:i w:val="0"/>
        </w:rPr>
      </w:pPr>
      <w:r w:rsidRPr="00DA0756">
        <w:rPr>
          <w:i w:val="0"/>
        </w:rPr>
        <w:t>ПИНЕЖСКОГО МУНИЦИПАЛЬНОГО ОКРУГА</w:t>
      </w:r>
    </w:p>
    <w:p w:rsidR="00DA0756" w:rsidRPr="00DA0756" w:rsidRDefault="00DA0756" w:rsidP="00DA0756">
      <w:pPr>
        <w:pStyle w:val="ac"/>
        <w:rPr>
          <w:i w:val="0"/>
        </w:rPr>
      </w:pPr>
      <w:r w:rsidRPr="00DA0756">
        <w:rPr>
          <w:i w:val="0"/>
        </w:rPr>
        <w:t>АРХАНГЕЛЬСКОЙ ОБЛАСТИ</w:t>
      </w:r>
    </w:p>
    <w:p w:rsidR="00DA0756" w:rsidRDefault="00DA0756" w:rsidP="00DA0756">
      <w:pPr>
        <w:pStyle w:val="ac"/>
        <w:rPr>
          <w:b w:val="0"/>
        </w:rPr>
      </w:pPr>
    </w:p>
    <w:p w:rsidR="00DA0756" w:rsidRDefault="00DA0756" w:rsidP="00DA0756">
      <w:pPr>
        <w:pStyle w:val="ac"/>
        <w:rPr>
          <w:b w:val="0"/>
        </w:rPr>
      </w:pPr>
    </w:p>
    <w:p w:rsidR="00DA0756" w:rsidRDefault="00DA0756" w:rsidP="00DA0756">
      <w:pPr>
        <w:jc w:val="center"/>
        <w:rPr>
          <w:b/>
          <w:spacing w:val="30"/>
          <w:sz w:val="28"/>
          <w:szCs w:val="28"/>
        </w:rPr>
      </w:pPr>
      <w:proofErr w:type="gramStart"/>
      <w:r>
        <w:rPr>
          <w:b/>
          <w:spacing w:val="30"/>
          <w:sz w:val="28"/>
          <w:szCs w:val="28"/>
        </w:rPr>
        <w:t>П</w:t>
      </w:r>
      <w:proofErr w:type="gramEnd"/>
      <w:r>
        <w:rPr>
          <w:b/>
          <w:spacing w:val="30"/>
          <w:sz w:val="28"/>
          <w:szCs w:val="28"/>
        </w:rPr>
        <w:t xml:space="preserve"> О С Т А Н О В Л Е Н И Е</w:t>
      </w:r>
    </w:p>
    <w:p w:rsidR="00DA0756" w:rsidRDefault="00DA0756" w:rsidP="00DA0756">
      <w:pPr>
        <w:jc w:val="center"/>
        <w:rPr>
          <w:b/>
          <w:spacing w:val="30"/>
          <w:sz w:val="28"/>
          <w:szCs w:val="28"/>
        </w:rPr>
      </w:pPr>
    </w:p>
    <w:p w:rsidR="00DA0756" w:rsidRDefault="00DA0756" w:rsidP="00DA0756">
      <w:pPr>
        <w:jc w:val="center"/>
        <w:rPr>
          <w:b/>
          <w:spacing w:val="30"/>
          <w:sz w:val="28"/>
          <w:szCs w:val="28"/>
        </w:rPr>
      </w:pPr>
    </w:p>
    <w:p w:rsidR="00DA0756" w:rsidRDefault="00DA0756" w:rsidP="00DA0756">
      <w:pPr>
        <w:pStyle w:val="5"/>
        <w:spacing w:before="0" w:after="0"/>
        <w:jc w:val="center"/>
        <w:rPr>
          <w:sz w:val="28"/>
          <w:szCs w:val="28"/>
        </w:rPr>
      </w:pPr>
      <w:r>
        <w:rPr>
          <w:sz w:val="28"/>
          <w:szCs w:val="28"/>
        </w:rPr>
        <w:t>от 1 марта 2024 г. № 0060 - па</w:t>
      </w:r>
    </w:p>
    <w:p w:rsidR="00DA0756" w:rsidRDefault="00DA0756" w:rsidP="00DA0756">
      <w:pPr>
        <w:jc w:val="center"/>
        <w:rPr>
          <w:sz w:val="28"/>
          <w:szCs w:val="28"/>
        </w:rPr>
      </w:pPr>
    </w:p>
    <w:p w:rsidR="00DA0756" w:rsidRDefault="00DA0756" w:rsidP="00DA0756">
      <w:pPr>
        <w:jc w:val="center"/>
        <w:rPr>
          <w:sz w:val="28"/>
          <w:szCs w:val="28"/>
        </w:rPr>
      </w:pPr>
    </w:p>
    <w:p w:rsidR="00DA0756" w:rsidRPr="00DA0756" w:rsidRDefault="00DA0756" w:rsidP="00DA0756">
      <w:pPr>
        <w:jc w:val="center"/>
        <w:rPr>
          <w:sz w:val="16"/>
          <w:szCs w:val="20"/>
        </w:rPr>
      </w:pPr>
      <w:r w:rsidRPr="00DA0756">
        <w:rPr>
          <w:sz w:val="20"/>
        </w:rPr>
        <w:t>с. Карпогоры</w:t>
      </w:r>
    </w:p>
    <w:p w:rsidR="00DA0756" w:rsidRDefault="00DA0756" w:rsidP="00DA0756">
      <w:pPr>
        <w:jc w:val="center"/>
        <w:rPr>
          <w:sz w:val="28"/>
          <w:szCs w:val="28"/>
        </w:rPr>
      </w:pPr>
    </w:p>
    <w:p w:rsidR="00DA0756" w:rsidRDefault="00DA0756" w:rsidP="00DA0756">
      <w:pPr>
        <w:jc w:val="center"/>
        <w:rPr>
          <w:sz w:val="28"/>
          <w:szCs w:val="28"/>
        </w:rPr>
      </w:pPr>
    </w:p>
    <w:p w:rsidR="00DA0756" w:rsidRDefault="00DA0756" w:rsidP="00DA0756">
      <w:pPr>
        <w:shd w:val="clear" w:color="auto" w:fill="FFFFFF"/>
        <w:jc w:val="center"/>
        <w:rPr>
          <w:b/>
          <w:sz w:val="28"/>
          <w:szCs w:val="28"/>
        </w:rPr>
      </w:pPr>
      <w:proofErr w:type="gramStart"/>
      <w:r>
        <w:rPr>
          <w:b/>
          <w:sz w:val="28"/>
          <w:szCs w:val="28"/>
        </w:rPr>
        <w:t xml:space="preserve">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 на территории п. Ясный,                            п. Таежный, п. </w:t>
      </w:r>
      <w:proofErr w:type="spellStart"/>
      <w:r>
        <w:rPr>
          <w:b/>
          <w:sz w:val="28"/>
          <w:szCs w:val="28"/>
        </w:rPr>
        <w:t>Русковера</w:t>
      </w:r>
      <w:proofErr w:type="spellEnd"/>
      <w:proofErr w:type="gramEnd"/>
    </w:p>
    <w:p w:rsidR="00DA0756" w:rsidRDefault="00DA0756" w:rsidP="00DA0756">
      <w:pPr>
        <w:jc w:val="center"/>
        <w:rPr>
          <w:rFonts w:eastAsia="Calibri"/>
          <w:sz w:val="28"/>
          <w:szCs w:val="28"/>
          <w:lang w:eastAsia="en-US"/>
        </w:rPr>
      </w:pPr>
    </w:p>
    <w:p w:rsidR="00DA0756" w:rsidRDefault="00DA0756" w:rsidP="00DA0756">
      <w:pPr>
        <w:jc w:val="center"/>
        <w:rPr>
          <w:rFonts w:eastAsia="Calibri"/>
          <w:sz w:val="28"/>
          <w:szCs w:val="28"/>
          <w:lang w:eastAsia="en-US"/>
        </w:rPr>
      </w:pPr>
    </w:p>
    <w:p w:rsidR="00DA0756" w:rsidRDefault="00DA0756" w:rsidP="00DA0756">
      <w:pPr>
        <w:jc w:val="center"/>
        <w:rPr>
          <w:rFonts w:eastAsia="Calibri"/>
          <w:sz w:val="28"/>
          <w:szCs w:val="28"/>
          <w:lang w:eastAsia="en-US"/>
        </w:rPr>
      </w:pPr>
    </w:p>
    <w:p w:rsidR="00DA0756" w:rsidRDefault="00DA0756" w:rsidP="00DA0756">
      <w:pPr>
        <w:ind w:firstLine="540"/>
        <w:jc w:val="both"/>
        <w:rPr>
          <w:sz w:val="28"/>
          <w:szCs w:val="28"/>
        </w:rPr>
      </w:pPr>
      <w:r>
        <w:rPr>
          <w:rFonts w:eastAsia="Calibri"/>
          <w:sz w:val="28"/>
          <w:szCs w:val="28"/>
          <w:lang w:eastAsia="en-US"/>
        </w:rPr>
        <w:t xml:space="preserve"> </w:t>
      </w:r>
      <w:proofErr w:type="gramStart"/>
      <w:r>
        <w:rPr>
          <w:rFonts w:eastAsia="Calibri"/>
          <w:sz w:val="28"/>
          <w:szCs w:val="28"/>
          <w:lang w:eastAsia="en-US"/>
        </w:rPr>
        <w:t xml:space="preserve">В соответствии со </w:t>
      </w:r>
      <w:hyperlink r:id="rId14" w:history="1">
        <w:r>
          <w:rPr>
            <w:rStyle w:val="a6"/>
            <w:rFonts w:eastAsia="Calibri"/>
            <w:szCs w:val="28"/>
            <w:lang w:eastAsia="en-US"/>
          </w:rPr>
          <w:t>статьей</w:t>
        </w:r>
      </w:hyperlink>
      <w:r>
        <w:rPr>
          <w:rFonts w:eastAsia="Calibri"/>
          <w:sz w:val="28"/>
          <w:szCs w:val="28"/>
          <w:lang w:eastAsia="en-US"/>
        </w:rPr>
        <w:t xml:space="preserve"> </w:t>
      </w:r>
      <w:hyperlink r:id="rId15" w:history="1">
        <w:r>
          <w:rPr>
            <w:rStyle w:val="a6"/>
            <w:rFonts w:eastAsia="Calibri"/>
            <w:szCs w:val="28"/>
            <w:lang w:eastAsia="en-US"/>
          </w:rPr>
          <w:t>156</w:t>
        </w:r>
      </w:hyperlink>
      <w:r>
        <w:rPr>
          <w:rFonts w:eastAsia="Calibri"/>
          <w:sz w:val="28"/>
          <w:szCs w:val="28"/>
          <w:lang w:eastAsia="en-US"/>
        </w:rPr>
        <w:t xml:space="preserve"> Жилищного кодекса Российской Федерации, </w:t>
      </w:r>
      <w:r>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w:t>
      </w:r>
      <w:r>
        <w:rPr>
          <w:bCs/>
          <w:sz w:val="28"/>
          <w:szCs w:val="28"/>
        </w:rPr>
        <w:t>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sz w:val="28"/>
        </w:rPr>
        <w:t xml:space="preserve">, </w:t>
      </w:r>
      <w:r>
        <w:rPr>
          <w:bCs/>
          <w:sz w:val="28"/>
          <w:szCs w:val="28"/>
        </w:rPr>
        <w:t>постановлением Правительства Российской Федерации от 03.04.2013 № 290 «О минимальном перечне услуг и работ</w:t>
      </w:r>
      <w:proofErr w:type="gramEnd"/>
      <w:r>
        <w:rPr>
          <w:bCs/>
          <w:sz w:val="28"/>
          <w:szCs w:val="28"/>
        </w:rPr>
        <w:t>, необходимых для обеспечения надлежащего содержания общего имущества в многоквартирном доме, и порядке их оказания и выполнения</w:t>
      </w:r>
      <w:r>
        <w:rPr>
          <w:sz w:val="28"/>
        </w:rPr>
        <w:t xml:space="preserve">»,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Архангельской области,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DA0756" w:rsidRDefault="00DA0756" w:rsidP="00DA0756">
      <w:pPr>
        <w:tabs>
          <w:tab w:val="left" w:pos="709"/>
        </w:tabs>
        <w:ind w:firstLine="567"/>
        <w:jc w:val="both"/>
        <w:rPr>
          <w:b/>
          <w:spacing w:val="30"/>
          <w:sz w:val="28"/>
          <w:szCs w:val="28"/>
        </w:rPr>
      </w:pPr>
      <w:proofErr w:type="gramStart"/>
      <w:r>
        <w:rPr>
          <w:b/>
          <w:spacing w:val="30"/>
          <w:sz w:val="28"/>
          <w:szCs w:val="28"/>
        </w:rPr>
        <w:t>п</w:t>
      </w:r>
      <w:proofErr w:type="gramEnd"/>
      <w:r>
        <w:rPr>
          <w:b/>
          <w:spacing w:val="30"/>
          <w:sz w:val="28"/>
          <w:szCs w:val="28"/>
        </w:rPr>
        <w:t xml:space="preserve"> о с т а н о в л я е т:</w:t>
      </w:r>
    </w:p>
    <w:p w:rsidR="00DA0756" w:rsidRDefault="00DA0756" w:rsidP="00DA0756">
      <w:pPr>
        <w:shd w:val="clear" w:color="auto" w:fill="FFFFFF"/>
        <w:ind w:left="43" w:firstLine="524"/>
        <w:jc w:val="both"/>
        <w:rPr>
          <w:sz w:val="28"/>
          <w:szCs w:val="28"/>
        </w:rPr>
      </w:pPr>
      <w:r>
        <w:rPr>
          <w:sz w:val="28"/>
          <w:szCs w:val="28"/>
        </w:rPr>
        <w:t xml:space="preserve">1. </w:t>
      </w:r>
      <w:proofErr w:type="gramStart"/>
      <w:r>
        <w:rPr>
          <w:sz w:val="28"/>
          <w:szCs w:val="28"/>
        </w:rPr>
        <w:t>У</w:t>
      </w:r>
      <w:r>
        <w:rPr>
          <w:rFonts w:eastAsia="Calibri"/>
          <w:sz w:val="28"/>
          <w:szCs w:val="28"/>
          <w:lang w:eastAsia="en-US"/>
        </w:rPr>
        <w:t xml:space="preserve">становить и ввести в действие </w:t>
      </w:r>
      <w:r>
        <w:rPr>
          <w:sz w:val="28"/>
          <w:szCs w:val="28"/>
        </w:rPr>
        <w:t>размер платы за содержание жилого помещения для нанимателей жилых помещений по договору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w:t>
      </w:r>
      <w:r>
        <w:rPr>
          <w:rFonts w:eastAsia="Calibri"/>
          <w:sz w:val="28"/>
          <w:szCs w:val="28"/>
          <w:lang w:eastAsia="en-US"/>
        </w:rPr>
        <w:t xml:space="preserve"> </w:t>
      </w:r>
      <w:r>
        <w:rPr>
          <w:sz w:val="28"/>
          <w:szCs w:val="28"/>
        </w:rPr>
        <w:t xml:space="preserve">на территории  п. Ясный, п. Таежный, п. </w:t>
      </w:r>
      <w:proofErr w:type="spellStart"/>
      <w:r>
        <w:rPr>
          <w:sz w:val="28"/>
          <w:szCs w:val="28"/>
        </w:rPr>
        <w:t>Русковера</w:t>
      </w:r>
      <w:proofErr w:type="spellEnd"/>
      <w:r>
        <w:rPr>
          <w:sz w:val="28"/>
          <w:szCs w:val="28"/>
        </w:rPr>
        <w:t>:</w:t>
      </w:r>
      <w:proofErr w:type="gramEnd"/>
    </w:p>
    <w:p w:rsidR="00DA0756" w:rsidRDefault="00DA0756" w:rsidP="00DA0756">
      <w:pPr>
        <w:shd w:val="clear" w:color="auto" w:fill="FFFFFF"/>
        <w:ind w:left="43" w:firstLine="524"/>
        <w:jc w:val="both"/>
        <w:rPr>
          <w:sz w:val="28"/>
          <w:szCs w:val="28"/>
        </w:rPr>
      </w:pPr>
    </w:p>
    <w:tbl>
      <w:tblPr>
        <w:tblW w:w="1020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101"/>
        <w:gridCol w:w="2266"/>
        <w:gridCol w:w="2833"/>
      </w:tblGrid>
      <w:tr w:rsidR="00DA0756" w:rsidTr="00DA0756">
        <w:trPr>
          <w:trHeight w:val="2408"/>
        </w:trPr>
        <w:tc>
          <w:tcPr>
            <w:tcW w:w="5104" w:type="dxa"/>
            <w:tcBorders>
              <w:top w:val="single" w:sz="4" w:space="0" w:color="auto"/>
              <w:left w:val="single" w:sz="8" w:space="0" w:color="auto"/>
              <w:bottom w:val="single" w:sz="8" w:space="0" w:color="auto"/>
              <w:right w:val="single" w:sz="8" w:space="0" w:color="auto"/>
            </w:tcBorders>
            <w:vAlign w:val="center"/>
            <w:hideMark/>
          </w:tcPr>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lastRenderedPageBreak/>
              <w:t xml:space="preserve">Категория </w:t>
            </w:r>
          </w:p>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t>многоквартирного дома</w:t>
            </w:r>
          </w:p>
        </w:tc>
        <w:tc>
          <w:tcPr>
            <w:tcW w:w="2268" w:type="dxa"/>
            <w:tcBorders>
              <w:top w:val="single" w:sz="4" w:space="0" w:color="auto"/>
              <w:left w:val="single" w:sz="8" w:space="0" w:color="auto"/>
              <w:bottom w:val="single" w:sz="8" w:space="0" w:color="auto"/>
              <w:right w:val="single" w:sz="8" w:space="0" w:color="auto"/>
            </w:tcBorders>
            <w:vAlign w:val="center"/>
            <w:hideMark/>
          </w:tcPr>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t>Размер платы за содержание</w:t>
            </w:r>
          </w:p>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t>жилого помещения</w:t>
            </w:r>
          </w:p>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t xml:space="preserve"> (руб. за 1 </w:t>
            </w:r>
            <w:proofErr w:type="spellStart"/>
            <w:r>
              <w:rPr>
                <w:rFonts w:ascii="Times New Roman" w:hAnsi="Times New Roman" w:cs="Times New Roman"/>
                <w:sz w:val="25"/>
                <w:szCs w:val="25"/>
              </w:rPr>
              <w:t>кв.м</w:t>
            </w:r>
            <w:proofErr w:type="spellEnd"/>
            <w:r>
              <w:rPr>
                <w:rFonts w:ascii="Times New Roman" w:hAnsi="Times New Roman" w:cs="Times New Roman"/>
                <w:sz w:val="25"/>
                <w:szCs w:val="25"/>
              </w:rPr>
              <w:t>. общей площади жилого помещения в месяц)</w:t>
            </w:r>
          </w:p>
        </w:tc>
        <w:tc>
          <w:tcPr>
            <w:tcW w:w="2835" w:type="dxa"/>
            <w:tcBorders>
              <w:top w:val="single" w:sz="4" w:space="0" w:color="auto"/>
              <w:left w:val="single" w:sz="8" w:space="0" w:color="auto"/>
              <w:bottom w:val="single" w:sz="8" w:space="0" w:color="auto"/>
              <w:right w:val="single" w:sz="8" w:space="0" w:color="auto"/>
            </w:tcBorders>
            <w:vAlign w:val="center"/>
            <w:hideMark/>
          </w:tcPr>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t>Размер платы за содержание</w:t>
            </w:r>
          </w:p>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t>жилого помещения</w:t>
            </w:r>
          </w:p>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u w:val="single"/>
              </w:rPr>
              <w:t>без учета работ по содержанию (уборке) земельного участка и помещений, входящих в состав общего имущества</w:t>
            </w:r>
            <w:r>
              <w:rPr>
                <w:rFonts w:ascii="Times New Roman" w:hAnsi="Times New Roman" w:cs="Times New Roman"/>
                <w:sz w:val="25"/>
                <w:szCs w:val="25"/>
              </w:rPr>
              <w:t xml:space="preserve"> </w:t>
            </w:r>
          </w:p>
          <w:p w:rsidR="00DA0756" w:rsidRDefault="00DA0756">
            <w:pPr>
              <w:pStyle w:val="ConsPlusNonformat"/>
              <w:jc w:val="center"/>
              <w:rPr>
                <w:rFonts w:ascii="Times New Roman" w:hAnsi="Times New Roman" w:cs="Times New Roman"/>
                <w:sz w:val="25"/>
                <w:szCs w:val="25"/>
              </w:rPr>
            </w:pPr>
            <w:r>
              <w:rPr>
                <w:rFonts w:ascii="Times New Roman" w:hAnsi="Times New Roman" w:cs="Times New Roman"/>
                <w:sz w:val="25"/>
                <w:szCs w:val="25"/>
              </w:rPr>
              <w:t xml:space="preserve">(руб. за 1 </w:t>
            </w:r>
            <w:proofErr w:type="spellStart"/>
            <w:r>
              <w:rPr>
                <w:rFonts w:ascii="Times New Roman" w:hAnsi="Times New Roman" w:cs="Times New Roman"/>
                <w:sz w:val="25"/>
                <w:szCs w:val="25"/>
              </w:rPr>
              <w:t>кв.м</w:t>
            </w:r>
            <w:proofErr w:type="spellEnd"/>
            <w:r>
              <w:rPr>
                <w:rFonts w:ascii="Times New Roman" w:hAnsi="Times New Roman" w:cs="Times New Roman"/>
                <w:sz w:val="25"/>
                <w:szCs w:val="25"/>
              </w:rPr>
              <w:t>. общей площади жилого помещения в месяц)</w:t>
            </w:r>
          </w:p>
        </w:tc>
      </w:tr>
      <w:tr w:rsidR="00DA0756" w:rsidTr="00DA0756">
        <w:trPr>
          <w:trHeight w:val="241"/>
        </w:trPr>
        <w:tc>
          <w:tcPr>
            <w:tcW w:w="5104" w:type="dxa"/>
            <w:tcBorders>
              <w:top w:val="single" w:sz="4" w:space="0" w:color="auto"/>
              <w:left w:val="single" w:sz="8" w:space="0" w:color="auto"/>
              <w:bottom w:val="single" w:sz="4" w:space="0" w:color="auto"/>
              <w:right w:val="single" w:sz="8" w:space="0" w:color="auto"/>
            </w:tcBorders>
            <w:vAlign w:val="center"/>
            <w:hideMark/>
          </w:tcPr>
          <w:p w:rsidR="00DA0756" w:rsidRDefault="00DA0756">
            <w:pPr>
              <w:pStyle w:val="ConsPlusNonformat"/>
              <w:jc w:val="center"/>
              <w:rPr>
                <w:rFonts w:ascii="Times New Roman" w:hAnsi="Times New Roman" w:cs="Times New Roman"/>
                <w:bCs/>
                <w:sz w:val="25"/>
                <w:szCs w:val="25"/>
                <w:lang w:eastAsia="en-US"/>
              </w:rPr>
            </w:pPr>
            <w:r>
              <w:rPr>
                <w:rFonts w:ascii="Times New Roman" w:hAnsi="Times New Roman" w:cs="Times New Roman"/>
                <w:bCs/>
                <w:sz w:val="25"/>
                <w:szCs w:val="25"/>
                <w:lang w:eastAsia="en-US"/>
              </w:rPr>
              <w:t>1. Кирпичные или панельные, одно- и дву</w:t>
            </w:r>
            <w:proofErr w:type="gramStart"/>
            <w:r>
              <w:rPr>
                <w:rFonts w:ascii="Times New Roman" w:hAnsi="Times New Roman" w:cs="Times New Roman"/>
                <w:bCs/>
                <w:sz w:val="25"/>
                <w:szCs w:val="25"/>
                <w:lang w:eastAsia="en-US"/>
              </w:rPr>
              <w:t>х-</w:t>
            </w:r>
            <w:proofErr w:type="gramEnd"/>
            <w:r>
              <w:rPr>
                <w:rFonts w:ascii="Times New Roman" w:hAnsi="Times New Roman" w:cs="Times New Roman"/>
                <w:bCs/>
                <w:sz w:val="25"/>
                <w:szCs w:val="25"/>
                <w:lang w:eastAsia="en-US"/>
              </w:rPr>
              <w:t xml:space="preserve"> этажные дома, с видами благоустройства (централизованное теплоснабжение, печное отопление, холодное и горячее водоснабжение, водоотведение), с местами общего пользования</w:t>
            </w:r>
          </w:p>
        </w:tc>
        <w:tc>
          <w:tcPr>
            <w:tcW w:w="2268"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30,84</w:t>
            </w:r>
          </w:p>
        </w:tc>
        <w:tc>
          <w:tcPr>
            <w:tcW w:w="2835"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22,73</w:t>
            </w:r>
          </w:p>
        </w:tc>
      </w:tr>
      <w:tr w:rsidR="00DA0756" w:rsidTr="00DA0756">
        <w:trPr>
          <w:trHeight w:val="241"/>
        </w:trPr>
        <w:tc>
          <w:tcPr>
            <w:tcW w:w="5104" w:type="dxa"/>
            <w:tcBorders>
              <w:top w:val="single" w:sz="4" w:space="0" w:color="auto"/>
              <w:left w:val="single" w:sz="8" w:space="0" w:color="auto"/>
              <w:bottom w:val="single" w:sz="4" w:space="0" w:color="auto"/>
              <w:right w:val="single" w:sz="8" w:space="0" w:color="auto"/>
            </w:tcBorders>
            <w:vAlign w:val="center"/>
            <w:hideMark/>
          </w:tcPr>
          <w:p w:rsidR="00DA0756" w:rsidRDefault="00DA0756">
            <w:pPr>
              <w:pStyle w:val="ConsPlusNonformat"/>
              <w:jc w:val="center"/>
              <w:rPr>
                <w:rFonts w:ascii="Times New Roman" w:hAnsi="Times New Roman" w:cs="Times New Roman"/>
                <w:bCs/>
                <w:sz w:val="25"/>
                <w:szCs w:val="25"/>
                <w:lang w:eastAsia="en-US"/>
              </w:rPr>
            </w:pPr>
            <w:r>
              <w:rPr>
                <w:rFonts w:ascii="Times New Roman" w:hAnsi="Times New Roman" w:cs="Times New Roman"/>
                <w:bCs/>
                <w:sz w:val="25"/>
                <w:szCs w:val="25"/>
                <w:lang w:eastAsia="en-US"/>
              </w:rPr>
              <w:t>2. Кирпичные или панельные, одно- и дву</w:t>
            </w:r>
            <w:proofErr w:type="gramStart"/>
            <w:r>
              <w:rPr>
                <w:rFonts w:ascii="Times New Roman" w:hAnsi="Times New Roman" w:cs="Times New Roman"/>
                <w:bCs/>
                <w:sz w:val="25"/>
                <w:szCs w:val="25"/>
                <w:lang w:eastAsia="en-US"/>
              </w:rPr>
              <w:t>х-</w:t>
            </w:r>
            <w:proofErr w:type="gramEnd"/>
            <w:r>
              <w:rPr>
                <w:rFonts w:ascii="Times New Roman" w:hAnsi="Times New Roman" w:cs="Times New Roman"/>
                <w:bCs/>
                <w:sz w:val="25"/>
                <w:szCs w:val="25"/>
                <w:lang w:eastAsia="en-US"/>
              </w:rPr>
              <w:t xml:space="preserve"> этажные дома, с видами благоустройства (централизованное теплоснабжение, холодное и горячее водоснабжение, водоотведение), с местами общего пользования</w:t>
            </w:r>
          </w:p>
        </w:tc>
        <w:tc>
          <w:tcPr>
            <w:tcW w:w="2268"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30,10</w:t>
            </w:r>
          </w:p>
        </w:tc>
        <w:tc>
          <w:tcPr>
            <w:tcW w:w="2835"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21,99</w:t>
            </w:r>
          </w:p>
        </w:tc>
      </w:tr>
      <w:tr w:rsidR="00DA0756" w:rsidTr="00DA0756">
        <w:trPr>
          <w:trHeight w:val="241"/>
        </w:trPr>
        <w:tc>
          <w:tcPr>
            <w:tcW w:w="5104" w:type="dxa"/>
            <w:tcBorders>
              <w:top w:val="single" w:sz="4" w:space="0" w:color="auto"/>
              <w:left w:val="single" w:sz="8" w:space="0" w:color="auto"/>
              <w:bottom w:val="single" w:sz="4" w:space="0" w:color="auto"/>
              <w:right w:val="single" w:sz="8" w:space="0" w:color="auto"/>
            </w:tcBorders>
            <w:vAlign w:val="center"/>
            <w:hideMark/>
          </w:tcPr>
          <w:p w:rsidR="00DA0756" w:rsidRDefault="00DA0756">
            <w:pPr>
              <w:pStyle w:val="ConsPlusNonformat"/>
              <w:jc w:val="center"/>
              <w:rPr>
                <w:rFonts w:ascii="Times New Roman" w:hAnsi="Times New Roman" w:cs="Times New Roman"/>
                <w:bCs/>
                <w:sz w:val="25"/>
                <w:szCs w:val="25"/>
                <w:lang w:eastAsia="en-US"/>
              </w:rPr>
            </w:pPr>
            <w:r>
              <w:rPr>
                <w:rFonts w:ascii="Times New Roman" w:hAnsi="Times New Roman" w:cs="Times New Roman"/>
                <w:bCs/>
                <w:sz w:val="25"/>
                <w:szCs w:val="25"/>
                <w:lang w:eastAsia="en-US"/>
              </w:rPr>
              <w:t>3. Кирпичные или панельные, одно- и дву</w:t>
            </w:r>
            <w:proofErr w:type="gramStart"/>
            <w:r>
              <w:rPr>
                <w:rFonts w:ascii="Times New Roman" w:hAnsi="Times New Roman" w:cs="Times New Roman"/>
                <w:bCs/>
                <w:sz w:val="25"/>
                <w:szCs w:val="25"/>
                <w:lang w:eastAsia="en-US"/>
              </w:rPr>
              <w:t>х-</w:t>
            </w:r>
            <w:proofErr w:type="gramEnd"/>
            <w:r>
              <w:rPr>
                <w:rFonts w:ascii="Times New Roman" w:hAnsi="Times New Roman" w:cs="Times New Roman"/>
                <w:bCs/>
                <w:sz w:val="25"/>
                <w:szCs w:val="25"/>
                <w:lang w:eastAsia="en-US"/>
              </w:rPr>
              <w:t xml:space="preserve"> этажные дома, с видами благоустройства  (централизованное теплоснабжение, холодное и горячее водоснабжение, водоотведение), коридорного типа</w:t>
            </w:r>
          </w:p>
        </w:tc>
        <w:tc>
          <w:tcPr>
            <w:tcW w:w="2268"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36,98</w:t>
            </w:r>
          </w:p>
        </w:tc>
        <w:tc>
          <w:tcPr>
            <w:tcW w:w="2835"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22,82</w:t>
            </w:r>
          </w:p>
        </w:tc>
      </w:tr>
      <w:tr w:rsidR="00DA0756" w:rsidTr="00DA0756">
        <w:trPr>
          <w:trHeight w:val="241"/>
        </w:trPr>
        <w:tc>
          <w:tcPr>
            <w:tcW w:w="5104" w:type="dxa"/>
            <w:tcBorders>
              <w:top w:val="single" w:sz="4" w:space="0" w:color="auto"/>
              <w:left w:val="single" w:sz="8" w:space="0" w:color="auto"/>
              <w:bottom w:val="single" w:sz="4" w:space="0" w:color="auto"/>
              <w:right w:val="single" w:sz="8" w:space="0" w:color="auto"/>
            </w:tcBorders>
            <w:vAlign w:val="center"/>
            <w:hideMark/>
          </w:tcPr>
          <w:p w:rsidR="00DA0756" w:rsidRDefault="00DA0756">
            <w:pPr>
              <w:pStyle w:val="ConsPlusNonformat"/>
              <w:jc w:val="center"/>
              <w:rPr>
                <w:rFonts w:ascii="Times New Roman" w:hAnsi="Times New Roman" w:cs="Times New Roman"/>
                <w:bCs/>
                <w:sz w:val="25"/>
                <w:szCs w:val="25"/>
                <w:lang w:eastAsia="en-US"/>
              </w:rPr>
            </w:pPr>
            <w:r>
              <w:rPr>
                <w:rFonts w:ascii="Times New Roman" w:hAnsi="Times New Roman" w:cs="Times New Roman"/>
                <w:bCs/>
                <w:sz w:val="25"/>
                <w:szCs w:val="25"/>
                <w:lang w:eastAsia="en-US"/>
              </w:rPr>
              <w:t>4. Кирпичные или панельные, одно- и дву</w:t>
            </w:r>
            <w:proofErr w:type="gramStart"/>
            <w:r>
              <w:rPr>
                <w:rFonts w:ascii="Times New Roman" w:hAnsi="Times New Roman" w:cs="Times New Roman"/>
                <w:bCs/>
                <w:sz w:val="25"/>
                <w:szCs w:val="25"/>
                <w:lang w:eastAsia="en-US"/>
              </w:rPr>
              <w:t>х-</w:t>
            </w:r>
            <w:proofErr w:type="gramEnd"/>
            <w:r>
              <w:rPr>
                <w:rFonts w:ascii="Times New Roman" w:hAnsi="Times New Roman" w:cs="Times New Roman"/>
                <w:bCs/>
                <w:sz w:val="25"/>
                <w:szCs w:val="25"/>
                <w:lang w:eastAsia="en-US"/>
              </w:rPr>
              <w:t xml:space="preserve"> этажные дома, 12-квартирные дома, с видами благоустройства  (централизованное теплоснабжение,  печное отопление, холодное и горячее водоснабжение, водоотведение), с местами общего пользования</w:t>
            </w:r>
          </w:p>
        </w:tc>
        <w:tc>
          <w:tcPr>
            <w:tcW w:w="2268"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25,79</w:t>
            </w:r>
          </w:p>
        </w:tc>
        <w:tc>
          <w:tcPr>
            <w:tcW w:w="2835"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20,42</w:t>
            </w:r>
          </w:p>
        </w:tc>
      </w:tr>
      <w:tr w:rsidR="00DA0756" w:rsidTr="00DA0756">
        <w:trPr>
          <w:trHeight w:val="241"/>
        </w:trPr>
        <w:tc>
          <w:tcPr>
            <w:tcW w:w="5104" w:type="dxa"/>
            <w:tcBorders>
              <w:top w:val="single" w:sz="4" w:space="0" w:color="auto"/>
              <w:left w:val="single" w:sz="8" w:space="0" w:color="auto"/>
              <w:bottom w:val="single" w:sz="4" w:space="0" w:color="auto"/>
              <w:right w:val="single" w:sz="8" w:space="0" w:color="auto"/>
            </w:tcBorders>
            <w:vAlign w:val="center"/>
            <w:hideMark/>
          </w:tcPr>
          <w:p w:rsidR="00DA0756" w:rsidRDefault="00DA0756">
            <w:pPr>
              <w:pStyle w:val="ConsPlusNonformat"/>
              <w:jc w:val="center"/>
              <w:rPr>
                <w:rFonts w:ascii="Times New Roman" w:hAnsi="Times New Roman" w:cs="Times New Roman"/>
                <w:bCs/>
                <w:sz w:val="25"/>
                <w:szCs w:val="25"/>
                <w:lang w:eastAsia="en-US"/>
              </w:rPr>
            </w:pPr>
            <w:r>
              <w:rPr>
                <w:rFonts w:ascii="Times New Roman" w:hAnsi="Times New Roman" w:cs="Times New Roman"/>
                <w:bCs/>
                <w:sz w:val="25"/>
                <w:szCs w:val="25"/>
                <w:lang w:eastAsia="en-US"/>
              </w:rPr>
              <w:t>5. Деревянные рубленные, брусчатые, сборно-щитовые, каркасные, одно- и дву</w:t>
            </w:r>
            <w:proofErr w:type="gramStart"/>
            <w:r>
              <w:rPr>
                <w:rFonts w:ascii="Times New Roman" w:hAnsi="Times New Roman" w:cs="Times New Roman"/>
                <w:bCs/>
                <w:sz w:val="25"/>
                <w:szCs w:val="25"/>
                <w:lang w:eastAsia="en-US"/>
              </w:rPr>
              <w:t>х-</w:t>
            </w:r>
            <w:proofErr w:type="gramEnd"/>
            <w:r>
              <w:rPr>
                <w:rFonts w:ascii="Times New Roman" w:hAnsi="Times New Roman" w:cs="Times New Roman"/>
                <w:bCs/>
                <w:sz w:val="25"/>
                <w:szCs w:val="25"/>
                <w:lang w:eastAsia="en-US"/>
              </w:rPr>
              <w:t xml:space="preserve"> этажные, дома с видами благоустройства (централизованное теплоснабжение, печное отопление, холодное и горячее водоснабжение, водоотведение), с местами общего пользования</w:t>
            </w:r>
          </w:p>
        </w:tc>
        <w:tc>
          <w:tcPr>
            <w:tcW w:w="2268"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29,94</w:t>
            </w:r>
          </w:p>
        </w:tc>
        <w:tc>
          <w:tcPr>
            <w:tcW w:w="2835"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24,35</w:t>
            </w:r>
          </w:p>
        </w:tc>
      </w:tr>
      <w:tr w:rsidR="00DA0756" w:rsidTr="00DA0756">
        <w:trPr>
          <w:trHeight w:val="241"/>
        </w:trPr>
        <w:tc>
          <w:tcPr>
            <w:tcW w:w="5104" w:type="dxa"/>
            <w:tcBorders>
              <w:top w:val="single" w:sz="4" w:space="0" w:color="auto"/>
              <w:left w:val="single" w:sz="8" w:space="0" w:color="auto"/>
              <w:bottom w:val="single" w:sz="4" w:space="0" w:color="auto"/>
              <w:right w:val="single" w:sz="8" w:space="0" w:color="auto"/>
            </w:tcBorders>
            <w:vAlign w:val="center"/>
            <w:hideMark/>
          </w:tcPr>
          <w:p w:rsidR="00DA0756" w:rsidRDefault="00DA0756">
            <w:pPr>
              <w:pStyle w:val="ConsPlusNonformat"/>
              <w:jc w:val="center"/>
              <w:rPr>
                <w:rFonts w:ascii="Times New Roman" w:hAnsi="Times New Roman" w:cs="Times New Roman"/>
                <w:bCs/>
                <w:sz w:val="25"/>
                <w:szCs w:val="25"/>
                <w:lang w:eastAsia="en-US"/>
              </w:rPr>
            </w:pPr>
            <w:r>
              <w:rPr>
                <w:rFonts w:ascii="Times New Roman" w:hAnsi="Times New Roman" w:cs="Times New Roman"/>
                <w:bCs/>
                <w:sz w:val="25"/>
                <w:szCs w:val="25"/>
                <w:lang w:eastAsia="en-US"/>
              </w:rPr>
              <w:t>6. Деревянные рубленные, брусчатые, сборно-щитовые, каркасные, одно- и дву</w:t>
            </w:r>
            <w:proofErr w:type="gramStart"/>
            <w:r>
              <w:rPr>
                <w:rFonts w:ascii="Times New Roman" w:hAnsi="Times New Roman" w:cs="Times New Roman"/>
                <w:bCs/>
                <w:sz w:val="25"/>
                <w:szCs w:val="25"/>
                <w:lang w:eastAsia="en-US"/>
              </w:rPr>
              <w:t>х-</w:t>
            </w:r>
            <w:proofErr w:type="gramEnd"/>
            <w:r>
              <w:rPr>
                <w:rFonts w:ascii="Times New Roman" w:hAnsi="Times New Roman" w:cs="Times New Roman"/>
                <w:bCs/>
                <w:sz w:val="25"/>
                <w:szCs w:val="25"/>
                <w:lang w:eastAsia="en-US"/>
              </w:rPr>
              <w:t xml:space="preserve"> этажные, дома с видами благоустройства (централизованное теплоснабжение), с местами общего пользования</w:t>
            </w:r>
          </w:p>
        </w:tc>
        <w:tc>
          <w:tcPr>
            <w:tcW w:w="2268"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32,18</w:t>
            </w:r>
          </w:p>
        </w:tc>
        <w:tc>
          <w:tcPr>
            <w:tcW w:w="2835" w:type="dxa"/>
            <w:tcBorders>
              <w:top w:val="single" w:sz="4" w:space="0" w:color="auto"/>
              <w:left w:val="single" w:sz="8" w:space="0" w:color="auto"/>
              <w:bottom w:val="single" w:sz="4" w:space="0" w:color="auto"/>
              <w:right w:val="single" w:sz="8" w:space="0" w:color="auto"/>
            </w:tcBorders>
            <w:vAlign w:val="center"/>
            <w:hideMark/>
          </w:tcPr>
          <w:p w:rsidR="00DA0756" w:rsidRDefault="00DA0756">
            <w:pPr>
              <w:widowControl w:val="0"/>
              <w:autoSpaceDE w:val="0"/>
              <w:autoSpaceDN w:val="0"/>
              <w:adjustRightInd w:val="0"/>
              <w:jc w:val="center"/>
              <w:rPr>
                <w:bCs/>
                <w:sz w:val="25"/>
                <w:szCs w:val="25"/>
              </w:rPr>
            </w:pPr>
            <w:r>
              <w:rPr>
                <w:bCs/>
                <w:sz w:val="25"/>
                <w:szCs w:val="25"/>
              </w:rPr>
              <w:t>24,96</w:t>
            </w:r>
          </w:p>
        </w:tc>
      </w:tr>
    </w:tbl>
    <w:p w:rsidR="00DA0756" w:rsidRDefault="00DA0756" w:rsidP="00DA0756">
      <w:pPr>
        <w:shd w:val="clear" w:color="auto" w:fill="FFFFFF"/>
        <w:ind w:left="43" w:firstLine="524"/>
        <w:jc w:val="both"/>
        <w:rPr>
          <w:rFonts w:eastAsia="Calibri"/>
          <w:sz w:val="28"/>
          <w:szCs w:val="28"/>
          <w:lang w:eastAsia="en-US"/>
        </w:rPr>
      </w:pPr>
    </w:p>
    <w:p w:rsidR="00DA0756" w:rsidRDefault="00DA0756" w:rsidP="00DA0756">
      <w:pPr>
        <w:ind w:firstLine="709"/>
        <w:jc w:val="both"/>
        <w:rPr>
          <w:rFonts w:eastAsia="Calibri"/>
          <w:sz w:val="28"/>
          <w:szCs w:val="28"/>
          <w:lang w:eastAsia="en-US"/>
        </w:rPr>
      </w:pPr>
      <w:r>
        <w:rPr>
          <w:rFonts w:eastAsia="Calibri"/>
          <w:sz w:val="28"/>
          <w:szCs w:val="28"/>
          <w:lang w:eastAsia="en-US"/>
        </w:rPr>
        <w:t xml:space="preserve">2. </w:t>
      </w:r>
      <w:proofErr w:type="gramStart"/>
      <w:r>
        <w:rPr>
          <w:rFonts w:eastAsia="Calibri"/>
          <w:sz w:val="28"/>
          <w:szCs w:val="28"/>
          <w:lang w:eastAsia="en-US"/>
        </w:rPr>
        <w:t>Постановление администрации МО «</w:t>
      </w:r>
      <w:proofErr w:type="spellStart"/>
      <w:r>
        <w:rPr>
          <w:rFonts w:eastAsia="Calibri"/>
          <w:sz w:val="28"/>
          <w:szCs w:val="28"/>
          <w:lang w:eastAsia="en-US"/>
        </w:rPr>
        <w:t>Пинежский</w:t>
      </w:r>
      <w:proofErr w:type="spellEnd"/>
      <w:r>
        <w:rPr>
          <w:rFonts w:eastAsia="Calibri"/>
          <w:sz w:val="28"/>
          <w:szCs w:val="28"/>
          <w:lang w:eastAsia="en-US"/>
        </w:rPr>
        <w:t xml:space="preserve"> район» от 22 марта 2022 года № 0269-па «Об установлении </w:t>
      </w:r>
      <w:r>
        <w:rPr>
          <w:sz w:val="28"/>
          <w:szCs w:val="28"/>
        </w:rPr>
        <w:t>размера платы за содержание и текущий ремонт жилого помещения для нанимателей жилых помещений по договору социального найма и договорам найма жилых помещений муниципального жилищного фонда и размера платы за содержание и ремонт жилого помещения для собственников жилых помещений, которые не приняли решения о выборе способа управления многоквартирным</w:t>
      </w:r>
      <w:proofErr w:type="gramEnd"/>
      <w:r>
        <w:rPr>
          <w:sz w:val="28"/>
          <w:szCs w:val="28"/>
        </w:rPr>
        <w:t xml:space="preserve"> домом</w:t>
      </w:r>
      <w:r>
        <w:rPr>
          <w:rFonts w:eastAsia="Calibri"/>
          <w:sz w:val="28"/>
          <w:szCs w:val="28"/>
          <w:lang w:eastAsia="en-US"/>
        </w:rPr>
        <w:t xml:space="preserve"> </w:t>
      </w:r>
      <w:r>
        <w:rPr>
          <w:sz w:val="28"/>
          <w:szCs w:val="28"/>
        </w:rPr>
        <w:t>на территории  МО «</w:t>
      </w:r>
      <w:proofErr w:type="spellStart"/>
      <w:r>
        <w:rPr>
          <w:sz w:val="28"/>
          <w:szCs w:val="28"/>
        </w:rPr>
        <w:t>Шилегское</w:t>
      </w:r>
      <w:proofErr w:type="spellEnd"/>
      <w:r>
        <w:rPr>
          <w:sz w:val="28"/>
          <w:szCs w:val="28"/>
        </w:rPr>
        <w:t>» признать утратившим силу.</w:t>
      </w:r>
    </w:p>
    <w:p w:rsidR="00DA0756" w:rsidRDefault="00DA0756" w:rsidP="00DA0756">
      <w:pPr>
        <w:ind w:right="140"/>
        <w:rPr>
          <w:sz w:val="28"/>
          <w:szCs w:val="28"/>
        </w:rPr>
      </w:pPr>
    </w:p>
    <w:p w:rsidR="00DA0756" w:rsidRDefault="00DA0756" w:rsidP="00DA0756">
      <w:pPr>
        <w:ind w:right="140"/>
        <w:rPr>
          <w:sz w:val="28"/>
          <w:szCs w:val="28"/>
        </w:rPr>
      </w:pPr>
    </w:p>
    <w:p w:rsidR="00DA0756" w:rsidRDefault="00DA0756" w:rsidP="00DA0756">
      <w:pPr>
        <w:ind w:right="140"/>
        <w:rPr>
          <w:sz w:val="28"/>
          <w:szCs w:val="28"/>
        </w:rPr>
      </w:pPr>
    </w:p>
    <w:p w:rsidR="00DA0756" w:rsidRDefault="00DA0756" w:rsidP="00DA0756">
      <w:pPr>
        <w:ind w:right="140"/>
        <w:rPr>
          <w:sz w:val="28"/>
          <w:szCs w:val="28"/>
        </w:rPr>
      </w:pPr>
      <w:proofErr w:type="gramStart"/>
      <w:r>
        <w:rPr>
          <w:sz w:val="28"/>
          <w:szCs w:val="28"/>
        </w:rPr>
        <w:t>Исполняющий</w:t>
      </w:r>
      <w:proofErr w:type="gramEnd"/>
      <w:r>
        <w:rPr>
          <w:sz w:val="28"/>
          <w:szCs w:val="28"/>
        </w:rPr>
        <w:t xml:space="preserve"> обязанности</w:t>
      </w:r>
    </w:p>
    <w:p w:rsidR="00DA0756" w:rsidRDefault="00DA0756" w:rsidP="00DA0756">
      <w:pPr>
        <w:ind w:right="-2"/>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DA0756" w:rsidRDefault="00DA0756" w:rsidP="00DA0756">
      <w:pPr>
        <w:ind w:right="140"/>
        <w:rPr>
          <w:sz w:val="28"/>
          <w:szCs w:val="28"/>
        </w:rPr>
      </w:pPr>
    </w:p>
    <w:p w:rsidR="00DA0756" w:rsidRDefault="00DA0756"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EB25EA" w:rsidRDefault="00EB25EA" w:rsidP="00EE063E">
      <w:pPr>
        <w:rPr>
          <w:rFonts w:eastAsia="Calibri"/>
        </w:rPr>
      </w:pPr>
    </w:p>
    <w:p w:rsidR="00585347" w:rsidRDefault="00585347" w:rsidP="00585347">
      <w:pPr>
        <w:jc w:val="center"/>
        <w:rPr>
          <w:b/>
          <w:sz w:val="26"/>
          <w:szCs w:val="26"/>
        </w:rPr>
      </w:pPr>
      <w:r>
        <w:rPr>
          <w:b/>
          <w:sz w:val="26"/>
          <w:szCs w:val="26"/>
        </w:rPr>
        <w:lastRenderedPageBreak/>
        <w:t>АДМИНИСТРАЦИЯ</w:t>
      </w:r>
    </w:p>
    <w:p w:rsidR="00585347" w:rsidRDefault="00585347" w:rsidP="00585347">
      <w:pPr>
        <w:jc w:val="center"/>
        <w:rPr>
          <w:b/>
          <w:sz w:val="26"/>
          <w:szCs w:val="26"/>
        </w:rPr>
      </w:pPr>
      <w:r>
        <w:rPr>
          <w:b/>
          <w:sz w:val="26"/>
          <w:szCs w:val="26"/>
        </w:rPr>
        <w:t>ПИНЕЖСКОГО МУНИЦИПАЛЬНОГО ОКРУГА</w:t>
      </w:r>
    </w:p>
    <w:p w:rsidR="00585347" w:rsidRDefault="00585347" w:rsidP="00585347">
      <w:pPr>
        <w:jc w:val="center"/>
        <w:rPr>
          <w:b/>
          <w:sz w:val="26"/>
          <w:szCs w:val="26"/>
        </w:rPr>
      </w:pPr>
      <w:r>
        <w:rPr>
          <w:b/>
          <w:sz w:val="26"/>
          <w:szCs w:val="26"/>
        </w:rPr>
        <w:t>АРХАНГЕЛЬСКОЙ ОБЛАСТИ</w:t>
      </w:r>
    </w:p>
    <w:p w:rsidR="00585347" w:rsidRDefault="00585347" w:rsidP="00585347">
      <w:pPr>
        <w:jc w:val="center"/>
        <w:rPr>
          <w:sz w:val="26"/>
          <w:szCs w:val="26"/>
        </w:rPr>
      </w:pPr>
    </w:p>
    <w:p w:rsidR="00585347" w:rsidRDefault="00585347" w:rsidP="00585347">
      <w:pPr>
        <w:jc w:val="center"/>
        <w:rPr>
          <w:sz w:val="26"/>
          <w:szCs w:val="26"/>
        </w:rPr>
      </w:pPr>
    </w:p>
    <w:p w:rsidR="00585347" w:rsidRDefault="00585347" w:rsidP="00585347">
      <w:pPr>
        <w:jc w:val="center"/>
        <w:rPr>
          <w:b/>
          <w:sz w:val="26"/>
          <w:szCs w:val="26"/>
        </w:rPr>
      </w:pPr>
      <w:proofErr w:type="gramStart"/>
      <w:r>
        <w:rPr>
          <w:b/>
          <w:sz w:val="26"/>
          <w:szCs w:val="26"/>
        </w:rPr>
        <w:t>Р</w:t>
      </w:r>
      <w:proofErr w:type="gramEnd"/>
      <w:r>
        <w:rPr>
          <w:b/>
          <w:sz w:val="26"/>
          <w:szCs w:val="26"/>
        </w:rPr>
        <w:t xml:space="preserve"> А С П О Р Я Ж Е Н И Е</w:t>
      </w:r>
    </w:p>
    <w:p w:rsidR="00585347" w:rsidRDefault="00585347" w:rsidP="00585347">
      <w:pPr>
        <w:jc w:val="center"/>
        <w:rPr>
          <w:sz w:val="26"/>
          <w:szCs w:val="26"/>
        </w:rPr>
      </w:pPr>
    </w:p>
    <w:p w:rsidR="00585347" w:rsidRDefault="00585347" w:rsidP="00585347">
      <w:pPr>
        <w:jc w:val="center"/>
        <w:rPr>
          <w:sz w:val="26"/>
          <w:szCs w:val="26"/>
        </w:rPr>
      </w:pPr>
    </w:p>
    <w:p w:rsidR="00585347" w:rsidRDefault="00585347" w:rsidP="00585347">
      <w:pPr>
        <w:jc w:val="center"/>
        <w:rPr>
          <w:sz w:val="26"/>
          <w:szCs w:val="26"/>
        </w:rPr>
      </w:pPr>
      <w:r>
        <w:rPr>
          <w:sz w:val="26"/>
          <w:szCs w:val="26"/>
        </w:rPr>
        <w:t xml:space="preserve">от 1 марта 2024 г. № 0192 - </w:t>
      </w:r>
      <w:proofErr w:type="spellStart"/>
      <w:r>
        <w:rPr>
          <w:sz w:val="26"/>
          <w:szCs w:val="26"/>
        </w:rPr>
        <w:t>ра</w:t>
      </w:r>
      <w:proofErr w:type="spellEnd"/>
    </w:p>
    <w:p w:rsidR="00585347" w:rsidRDefault="00585347" w:rsidP="00585347">
      <w:pPr>
        <w:jc w:val="center"/>
        <w:rPr>
          <w:sz w:val="26"/>
          <w:szCs w:val="26"/>
        </w:rPr>
      </w:pPr>
    </w:p>
    <w:p w:rsidR="00585347" w:rsidRDefault="00585347" w:rsidP="00585347">
      <w:pPr>
        <w:jc w:val="center"/>
        <w:rPr>
          <w:sz w:val="26"/>
          <w:szCs w:val="26"/>
        </w:rPr>
      </w:pPr>
    </w:p>
    <w:p w:rsidR="00585347" w:rsidRDefault="00585347" w:rsidP="00585347">
      <w:pPr>
        <w:jc w:val="center"/>
        <w:rPr>
          <w:sz w:val="20"/>
          <w:szCs w:val="26"/>
        </w:rPr>
      </w:pPr>
      <w:r>
        <w:rPr>
          <w:sz w:val="20"/>
          <w:szCs w:val="26"/>
        </w:rPr>
        <w:t>с. Карпогоры</w:t>
      </w:r>
    </w:p>
    <w:p w:rsidR="00585347" w:rsidRDefault="00585347" w:rsidP="00585347">
      <w:pPr>
        <w:jc w:val="center"/>
        <w:rPr>
          <w:sz w:val="26"/>
          <w:szCs w:val="26"/>
        </w:rPr>
      </w:pPr>
    </w:p>
    <w:p w:rsidR="00585347" w:rsidRDefault="00585347" w:rsidP="00585347">
      <w:pPr>
        <w:jc w:val="center"/>
        <w:rPr>
          <w:sz w:val="26"/>
          <w:szCs w:val="26"/>
        </w:rPr>
      </w:pPr>
    </w:p>
    <w:p w:rsidR="00585347" w:rsidRDefault="00585347" w:rsidP="00585347">
      <w:pPr>
        <w:autoSpaceDE w:val="0"/>
        <w:autoSpaceDN w:val="0"/>
        <w:adjustRightInd w:val="0"/>
        <w:jc w:val="center"/>
        <w:rPr>
          <w:b/>
          <w:sz w:val="26"/>
          <w:szCs w:val="26"/>
        </w:rPr>
      </w:pPr>
      <w:r>
        <w:rPr>
          <w:b/>
          <w:sz w:val="26"/>
          <w:szCs w:val="26"/>
        </w:rPr>
        <w:t>Об утверждении Правил принятия решения</w:t>
      </w:r>
    </w:p>
    <w:p w:rsidR="00585347" w:rsidRDefault="00585347" w:rsidP="00585347">
      <w:pPr>
        <w:autoSpaceDE w:val="0"/>
        <w:autoSpaceDN w:val="0"/>
        <w:adjustRightInd w:val="0"/>
        <w:jc w:val="center"/>
        <w:rPr>
          <w:b/>
          <w:sz w:val="26"/>
          <w:szCs w:val="26"/>
        </w:rPr>
      </w:pPr>
      <w:r>
        <w:rPr>
          <w:b/>
          <w:sz w:val="26"/>
          <w:szCs w:val="26"/>
        </w:rPr>
        <w:t xml:space="preserve">о предоставлении субсидий из бюджета </w:t>
      </w:r>
      <w:proofErr w:type="spellStart"/>
      <w:r>
        <w:rPr>
          <w:b/>
          <w:sz w:val="26"/>
          <w:szCs w:val="26"/>
        </w:rPr>
        <w:t>Пинежского</w:t>
      </w:r>
      <w:proofErr w:type="spellEnd"/>
      <w:r>
        <w:rPr>
          <w:b/>
          <w:sz w:val="26"/>
          <w:szCs w:val="26"/>
        </w:rPr>
        <w:t xml:space="preserve"> муниципального округа Архангельской области на осуществление капитальных вложений в объекты капитального строительства муниципальной собственности </w:t>
      </w:r>
      <w:proofErr w:type="spellStart"/>
      <w:r>
        <w:rPr>
          <w:b/>
          <w:sz w:val="26"/>
          <w:szCs w:val="26"/>
        </w:rPr>
        <w:t>Пинежского</w:t>
      </w:r>
      <w:proofErr w:type="spellEnd"/>
      <w:r>
        <w:rPr>
          <w:b/>
          <w:sz w:val="26"/>
          <w:szCs w:val="26"/>
        </w:rPr>
        <w:t xml:space="preserve"> муниципального округа Архангельской области и приобретение объектов недвижимого имущества в муниципальную собственность</w:t>
      </w:r>
    </w:p>
    <w:p w:rsidR="00585347" w:rsidRDefault="00585347" w:rsidP="00585347">
      <w:pPr>
        <w:autoSpaceDE w:val="0"/>
        <w:autoSpaceDN w:val="0"/>
        <w:adjustRightInd w:val="0"/>
        <w:jc w:val="center"/>
        <w:rPr>
          <w:b/>
          <w:sz w:val="26"/>
          <w:szCs w:val="26"/>
        </w:rPr>
      </w:pPr>
      <w:proofErr w:type="spellStart"/>
      <w:r>
        <w:rPr>
          <w:b/>
          <w:sz w:val="26"/>
          <w:szCs w:val="26"/>
        </w:rPr>
        <w:t>Пинежского</w:t>
      </w:r>
      <w:proofErr w:type="spellEnd"/>
      <w:r>
        <w:rPr>
          <w:b/>
          <w:sz w:val="26"/>
          <w:szCs w:val="26"/>
        </w:rPr>
        <w:t xml:space="preserve"> муниципального округа Архангельской области</w:t>
      </w:r>
    </w:p>
    <w:p w:rsidR="00585347" w:rsidRDefault="00585347" w:rsidP="00585347">
      <w:pPr>
        <w:autoSpaceDE w:val="0"/>
        <w:autoSpaceDN w:val="0"/>
        <w:adjustRightInd w:val="0"/>
        <w:jc w:val="center"/>
        <w:rPr>
          <w:sz w:val="26"/>
          <w:szCs w:val="26"/>
        </w:rPr>
      </w:pPr>
    </w:p>
    <w:p w:rsidR="00585347" w:rsidRDefault="00585347" w:rsidP="00585347">
      <w:pPr>
        <w:autoSpaceDE w:val="0"/>
        <w:autoSpaceDN w:val="0"/>
        <w:adjustRightInd w:val="0"/>
        <w:jc w:val="center"/>
        <w:rPr>
          <w:sz w:val="26"/>
          <w:szCs w:val="26"/>
        </w:rPr>
      </w:pPr>
    </w:p>
    <w:p w:rsidR="00585347" w:rsidRDefault="00585347" w:rsidP="00585347">
      <w:pPr>
        <w:autoSpaceDE w:val="0"/>
        <w:autoSpaceDN w:val="0"/>
        <w:adjustRightInd w:val="0"/>
        <w:jc w:val="center"/>
        <w:rPr>
          <w:sz w:val="26"/>
          <w:szCs w:val="26"/>
        </w:rPr>
      </w:pPr>
    </w:p>
    <w:p w:rsidR="00585347" w:rsidRDefault="00585347" w:rsidP="00585347">
      <w:pPr>
        <w:autoSpaceDE w:val="0"/>
        <w:autoSpaceDN w:val="0"/>
        <w:adjustRightInd w:val="0"/>
        <w:ind w:firstLine="709"/>
        <w:jc w:val="both"/>
        <w:rPr>
          <w:sz w:val="26"/>
          <w:szCs w:val="26"/>
        </w:rPr>
      </w:pPr>
      <w:r>
        <w:rPr>
          <w:sz w:val="26"/>
          <w:szCs w:val="26"/>
        </w:rPr>
        <w:t>В соответствии со статьей 78.2 Бюджетного кодекса Российской Федерации:</w:t>
      </w:r>
    </w:p>
    <w:p w:rsidR="00585347" w:rsidRDefault="00585347" w:rsidP="00585347">
      <w:pPr>
        <w:autoSpaceDE w:val="0"/>
        <w:autoSpaceDN w:val="0"/>
        <w:adjustRightInd w:val="0"/>
        <w:ind w:firstLine="708"/>
        <w:jc w:val="both"/>
        <w:rPr>
          <w:sz w:val="26"/>
          <w:szCs w:val="26"/>
        </w:rPr>
      </w:pPr>
      <w:r>
        <w:rPr>
          <w:spacing w:val="-6"/>
          <w:sz w:val="26"/>
          <w:szCs w:val="26"/>
        </w:rPr>
        <w:t xml:space="preserve">1.  Утвердить прилагаемые Правила </w:t>
      </w:r>
      <w:r>
        <w:rPr>
          <w:sz w:val="26"/>
          <w:szCs w:val="26"/>
        </w:rPr>
        <w:t xml:space="preserve">принятия решения о предоставлении субсидий из бюджета </w:t>
      </w:r>
      <w:proofErr w:type="spellStart"/>
      <w:r>
        <w:rPr>
          <w:sz w:val="26"/>
          <w:szCs w:val="26"/>
        </w:rPr>
        <w:t>Пинежского</w:t>
      </w:r>
      <w:proofErr w:type="spellEnd"/>
      <w:r>
        <w:rPr>
          <w:sz w:val="26"/>
          <w:szCs w:val="26"/>
        </w:rPr>
        <w:t xml:space="preserve"> муниципального округа Архангельской области на осуществление капитальных вложений в объекты капитального строительства муниципальной собственности </w:t>
      </w:r>
      <w:proofErr w:type="spellStart"/>
      <w:r>
        <w:rPr>
          <w:sz w:val="26"/>
          <w:szCs w:val="26"/>
        </w:rPr>
        <w:t>Пинежского</w:t>
      </w:r>
      <w:proofErr w:type="spellEnd"/>
      <w:r>
        <w:rPr>
          <w:sz w:val="26"/>
          <w:szCs w:val="26"/>
        </w:rPr>
        <w:t xml:space="preserve"> муниципального округа Архангельской области и приобретение объектов недвижимого имущества в муниципальную собственность </w:t>
      </w:r>
      <w:proofErr w:type="spellStart"/>
      <w:r>
        <w:rPr>
          <w:sz w:val="26"/>
          <w:szCs w:val="26"/>
        </w:rPr>
        <w:t>Пинежского</w:t>
      </w:r>
      <w:proofErr w:type="spellEnd"/>
      <w:r>
        <w:rPr>
          <w:sz w:val="26"/>
          <w:szCs w:val="26"/>
        </w:rPr>
        <w:t xml:space="preserve"> муниципального округа Архангельской области.</w:t>
      </w:r>
      <w:r>
        <w:rPr>
          <w:sz w:val="26"/>
          <w:szCs w:val="26"/>
        </w:rPr>
        <w:tab/>
      </w:r>
    </w:p>
    <w:p w:rsidR="00585347" w:rsidRDefault="00585347" w:rsidP="00585347">
      <w:pPr>
        <w:autoSpaceDE w:val="0"/>
        <w:autoSpaceDN w:val="0"/>
        <w:adjustRightInd w:val="0"/>
        <w:ind w:firstLine="708"/>
        <w:jc w:val="both"/>
        <w:rPr>
          <w:sz w:val="26"/>
          <w:szCs w:val="26"/>
        </w:rPr>
      </w:pPr>
      <w:r>
        <w:rPr>
          <w:sz w:val="26"/>
          <w:szCs w:val="26"/>
        </w:rPr>
        <w:t xml:space="preserve">2. </w:t>
      </w:r>
      <w:proofErr w:type="gramStart"/>
      <w:r>
        <w:rPr>
          <w:sz w:val="26"/>
          <w:szCs w:val="26"/>
        </w:rPr>
        <w:t>Признать утратившим силу постановление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27 мая 2019 года 3 0479-па "Об утверждении правил принятия решения о предоставлении субсидий из районного бюджета на осуществление капитальных вложений в объекты капитального строительства муниципальной собственности муниципального образования «</w:t>
      </w:r>
      <w:proofErr w:type="spellStart"/>
      <w:r>
        <w:rPr>
          <w:sz w:val="26"/>
          <w:szCs w:val="26"/>
        </w:rPr>
        <w:t>Пинежский</w:t>
      </w:r>
      <w:proofErr w:type="spellEnd"/>
      <w:r>
        <w:rPr>
          <w:sz w:val="26"/>
          <w:szCs w:val="26"/>
        </w:rPr>
        <w:t xml:space="preserve"> муниципальный район» и приобретение объектов недвижимого имущества в муниципальную собственность муниципального образования «</w:t>
      </w:r>
      <w:proofErr w:type="spellStart"/>
      <w:r>
        <w:rPr>
          <w:sz w:val="26"/>
          <w:szCs w:val="26"/>
        </w:rPr>
        <w:t>Пинежский</w:t>
      </w:r>
      <w:proofErr w:type="spellEnd"/>
      <w:r>
        <w:rPr>
          <w:sz w:val="26"/>
          <w:szCs w:val="26"/>
        </w:rPr>
        <w:t xml:space="preserve"> муниципальный район»". </w:t>
      </w:r>
      <w:proofErr w:type="gramEnd"/>
    </w:p>
    <w:p w:rsidR="00585347" w:rsidRDefault="00585347" w:rsidP="00585347">
      <w:pPr>
        <w:autoSpaceDE w:val="0"/>
        <w:autoSpaceDN w:val="0"/>
        <w:adjustRightInd w:val="0"/>
        <w:jc w:val="both"/>
        <w:rPr>
          <w:sz w:val="26"/>
          <w:szCs w:val="26"/>
        </w:rPr>
      </w:pPr>
    </w:p>
    <w:p w:rsidR="00585347" w:rsidRDefault="00585347" w:rsidP="00585347">
      <w:pPr>
        <w:autoSpaceDE w:val="0"/>
        <w:autoSpaceDN w:val="0"/>
        <w:adjustRightInd w:val="0"/>
        <w:jc w:val="both"/>
        <w:rPr>
          <w:sz w:val="26"/>
          <w:szCs w:val="26"/>
        </w:rPr>
      </w:pPr>
    </w:p>
    <w:p w:rsidR="00585347" w:rsidRDefault="00585347" w:rsidP="00585347">
      <w:pPr>
        <w:autoSpaceDE w:val="0"/>
        <w:autoSpaceDN w:val="0"/>
        <w:adjustRightInd w:val="0"/>
        <w:jc w:val="both"/>
        <w:rPr>
          <w:sz w:val="26"/>
          <w:szCs w:val="26"/>
        </w:rPr>
      </w:pPr>
    </w:p>
    <w:p w:rsidR="00585347" w:rsidRDefault="00585347" w:rsidP="00585347">
      <w:pPr>
        <w:autoSpaceDE w:val="0"/>
        <w:autoSpaceDN w:val="0"/>
        <w:adjustRightInd w:val="0"/>
        <w:jc w:val="both"/>
        <w:rPr>
          <w:sz w:val="26"/>
          <w:szCs w:val="26"/>
        </w:rPr>
      </w:pPr>
      <w:proofErr w:type="gramStart"/>
      <w:r>
        <w:rPr>
          <w:sz w:val="26"/>
          <w:szCs w:val="26"/>
        </w:rPr>
        <w:t>Исполняющий</w:t>
      </w:r>
      <w:proofErr w:type="gramEnd"/>
      <w:r>
        <w:rPr>
          <w:sz w:val="26"/>
          <w:szCs w:val="26"/>
        </w:rPr>
        <w:t xml:space="preserve"> обязанности</w:t>
      </w:r>
    </w:p>
    <w:p w:rsidR="00585347" w:rsidRDefault="00585347" w:rsidP="00585347">
      <w:pPr>
        <w:keepNext/>
        <w:outlineLvl w:val="3"/>
        <w:rPr>
          <w:bCs/>
          <w:sz w:val="26"/>
          <w:szCs w:val="26"/>
        </w:rPr>
      </w:pPr>
      <w:r>
        <w:rPr>
          <w:bCs/>
          <w:sz w:val="26"/>
          <w:szCs w:val="26"/>
        </w:rPr>
        <w:t xml:space="preserve">главы </w:t>
      </w:r>
      <w:proofErr w:type="spellStart"/>
      <w:r>
        <w:rPr>
          <w:bCs/>
          <w:sz w:val="26"/>
          <w:szCs w:val="26"/>
        </w:rPr>
        <w:t>Пинежского</w:t>
      </w:r>
      <w:proofErr w:type="spellEnd"/>
      <w:r>
        <w:rPr>
          <w:bCs/>
          <w:sz w:val="26"/>
          <w:szCs w:val="26"/>
        </w:rPr>
        <w:t xml:space="preserve"> муниципального округа                                              Р.А. </w:t>
      </w:r>
      <w:proofErr w:type="gramStart"/>
      <w:r>
        <w:rPr>
          <w:bCs/>
          <w:sz w:val="26"/>
          <w:szCs w:val="26"/>
        </w:rPr>
        <w:t>Фофанов</w:t>
      </w:r>
      <w:proofErr w:type="gramEnd"/>
    </w:p>
    <w:p w:rsidR="00585347" w:rsidRDefault="00585347" w:rsidP="00585347">
      <w:pPr>
        <w:autoSpaceDE w:val="0"/>
        <w:autoSpaceDN w:val="0"/>
        <w:adjustRightInd w:val="0"/>
        <w:jc w:val="right"/>
        <w:outlineLvl w:val="0"/>
        <w:rPr>
          <w:sz w:val="28"/>
          <w:szCs w:val="28"/>
        </w:rPr>
      </w:pPr>
    </w:p>
    <w:p w:rsidR="00585347" w:rsidRDefault="00585347" w:rsidP="00585347">
      <w:pPr>
        <w:autoSpaceDE w:val="0"/>
        <w:autoSpaceDN w:val="0"/>
        <w:adjustRightInd w:val="0"/>
        <w:jc w:val="right"/>
        <w:outlineLvl w:val="0"/>
        <w:rPr>
          <w:sz w:val="28"/>
          <w:szCs w:val="28"/>
        </w:rPr>
      </w:pPr>
    </w:p>
    <w:p w:rsidR="00585347" w:rsidRDefault="00585347" w:rsidP="00585347">
      <w:pPr>
        <w:autoSpaceDE w:val="0"/>
        <w:autoSpaceDN w:val="0"/>
        <w:adjustRightInd w:val="0"/>
        <w:outlineLvl w:val="0"/>
        <w:rPr>
          <w:sz w:val="28"/>
          <w:szCs w:val="28"/>
        </w:rPr>
      </w:pPr>
    </w:p>
    <w:p w:rsidR="00585347" w:rsidRDefault="00585347" w:rsidP="00585347">
      <w:pPr>
        <w:autoSpaceDE w:val="0"/>
        <w:autoSpaceDN w:val="0"/>
        <w:adjustRightInd w:val="0"/>
        <w:ind w:firstLine="5387"/>
        <w:jc w:val="right"/>
        <w:outlineLvl w:val="0"/>
        <w:rPr>
          <w:sz w:val="28"/>
          <w:szCs w:val="28"/>
        </w:rPr>
      </w:pPr>
      <w:r>
        <w:rPr>
          <w:sz w:val="28"/>
          <w:szCs w:val="28"/>
        </w:rPr>
        <w:lastRenderedPageBreak/>
        <w:t>УТВЕРЖДЕНЫ</w:t>
      </w:r>
    </w:p>
    <w:p w:rsidR="00585347" w:rsidRDefault="00585347" w:rsidP="00585347">
      <w:pPr>
        <w:autoSpaceDE w:val="0"/>
        <w:autoSpaceDN w:val="0"/>
        <w:adjustRightInd w:val="0"/>
        <w:ind w:left="5387"/>
        <w:jc w:val="right"/>
        <w:outlineLvl w:val="0"/>
        <w:rPr>
          <w:sz w:val="28"/>
          <w:szCs w:val="28"/>
        </w:rPr>
      </w:pPr>
      <w:r>
        <w:rPr>
          <w:sz w:val="28"/>
          <w:szCs w:val="28"/>
        </w:rPr>
        <w:t xml:space="preserve">распоряжением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585347" w:rsidRDefault="00585347" w:rsidP="00585347">
      <w:pPr>
        <w:autoSpaceDE w:val="0"/>
        <w:autoSpaceDN w:val="0"/>
        <w:adjustRightInd w:val="0"/>
        <w:ind w:firstLine="5387"/>
        <w:jc w:val="right"/>
        <w:outlineLvl w:val="0"/>
        <w:rPr>
          <w:sz w:val="28"/>
          <w:szCs w:val="28"/>
        </w:rPr>
      </w:pPr>
      <w:r>
        <w:rPr>
          <w:sz w:val="28"/>
          <w:szCs w:val="28"/>
        </w:rPr>
        <w:t xml:space="preserve">от 1 марта № 0192 - </w:t>
      </w:r>
      <w:proofErr w:type="spellStart"/>
      <w:r>
        <w:rPr>
          <w:sz w:val="28"/>
          <w:szCs w:val="28"/>
        </w:rPr>
        <w:t>ра</w:t>
      </w:r>
      <w:proofErr w:type="spellEnd"/>
    </w:p>
    <w:p w:rsidR="00585347" w:rsidRDefault="00585347" w:rsidP="00585347">
      <w:pPr>
        <w:autoSpaceDE w:val="0"/>
        <w:autoSpaceDN w:val="0"/>
        <w:adjustRightInd w:val="0"/>
        <w:ind w:firstLine="540"/>
        <w:jc w:val="center"/>
        <w:rPr>
          <w:b/>
          <w:bCs/>
          <w:sz w:val="28"/>
          <w:szCs w:val="28"/>
        </w:rPr>
      </w:pPr>
    </w:p>
    <w:p w:rsidR="00585347" w:rsidRDefault="00585347" w:rsidP="00585347">
      <w:pPr>
        <w:autoSpaceDE w:val="0"/>
        <w:autoSpaceDN w:val="0"/>
        <w:adjustRightInd w:val="0"/>
        <w:ind w:firstLine="540"/>
        <w:jc w:val="center"/>
        <w:rPr>
          <w:b/>
          <w:bCs/>
          <w:sz w:val="28"/>
          <w:szCs w:val="28"/>
        </w:rPr>
      </w:pPr>
    </w:p>
    <w:p w:rsidR="00585347" w:rsidRDefault="00585347" w:rsidP="00585347">
      <w:pPr>
        <w:autoSpaceDE w:val="0"/>
        <w:autoSpaceDN w:val="0"/>
        <w:adjustRightInd w:val="0"/>
        <w:jc w:val="center"/>
        <w:rPr>
          <w:b/>
          <w:bCs/>
          <w:iCs/>
          <w:color w:val="000000"/>
          <w:spacing w:val="60"/>
          <w:sz w:val="28"/>
          <w:szCs w:val="28"/>
        </w:rPr>
      </w:pPr>
      <w:r>
        <w:rPr>
          <w:b/>
          <w:bCs/>
          <w:iCs/>
          <w:color w:val="000000"/>
          <w:spacing w:val="60"/>
          <w:sz w:val="28"/>
          <w:szCs w:val="28"/>
        </w:rPr>
        <w:t>ПРАВИЛА</w:t>
      </w:r>
    </w:p>
    <w:p w:rsidR="00585347" w:rsidRDefault="00585347" w:rsidP="00585347">
      <w:pPr>
        <w:autoSpaceDE w:val="0"/>
        <w:autoSpaceDN w:val="0"/>
        <w:adjustRightInd w:val="0"/>
        <w:jc w:val="center"/>
        <w:rPr>
          <w:b/>
          <w:sz w:val="28"/>
          <w:szCs w:val="28"/>
        </w:rPr>
      </w:pPr>
      <w:r>
        <w:rPr>
          <w:b/>
          <w:sz w:val="28"/>
          <w:szCs w:val="28"/>
        </w:rPr>
        <w:t xml:space="preserve">принятия решения о предоставлении субсидий из бюджета </w:t>
      </w:r>
      <w:proofErr w:type="spellStart"/>
      <w:r>
        <w:rPr>
          <w:b/>
          <w:sz w:val="28"/>
          <w:szCs w:val="28"/>
        </w:rPr>
        <w:t>Пинежского</w:t>
      </w:r>
      <w:proofErr w:type="spellEnd"/>
      <w:r>
        <w:rPr>
          <w:b/>
          <w:sz w:val="28"/>
          <w:szCs w:val="28"/>
        </w:rPr>
        <w:t xml:space="preserve"> муниципального округа Архангельской области на осуществление капитальных вложений в объекты капитального строительства муниципальной собственности </w:t>
      </w:r>
      <w:proofErr w:type="spellStart"/>
      <w:r>
        <w:rPr>
          <w:b/>
          <w:sz w:val="28"/>
          <w:szCs w:val="28"/>
        </w:rPr>
        <w:t>Пинежского</w:t>
      </w:r>
      <w:proofErr w:type="spellEnd"/>
      <w:r>
        <w:rPr>
          <w:b/>
          <w:sz w:val="28"/>
          <w:szCs w:val="28"/>
        </w:rPr>
        <w:t xml:space="preserve"> муниципального округа Архангельской области и приобретение объектов недвижимого имущества в муниципальную собственность</w:t>
      </w:r>
    </w:p>
    <w:p w:rsidR="00585347" w:rsidRDefault="00585347" w:rsidP="00585347">
      <w:pPr>
        <w:autoSpaceDE w:val="0"/>
        <w:autoSpaceDN w:val="0"/>
        <w:adjustRightInd w:val="0"/>
        <w:jc w:val="center"/>
        <w:rPr>
          <w:b/>
          <w:sz w:val="28"/>
          <w:szCs w:val="28"/>
        </w:rPr>
      </w:pPr>
      <w:proofErr w:type="spellStart"/>
      <w:r>
        <w:rPr>
          <w:b/>
          <w:sz w:val="28"/>
          <w:szCs w:val="28"/>
        </w:rPr>
        <w:t>Пинежского</w:t>
      </w:r>
      <w:proofErr w:type="spellEnd"/>
      <w:r>
        <w:rPr>
          <w:b/>
          <w:sz w:val="28"/>
          <w:szCs w:val="28"/>
        </w:rPr>
        <w:t xml:space="preserve"> муниципального округа Архангельской области</w:t>
      </w:r>
    </w:p>
    <w:p w:rsidR="00585347" w:rsidRDefault="00585347" w:rsidP="00585347">
      <w:pPr>
        <w:autoSpaceDE w:val="0"/>
        <w:autoSpaceDN w:val="0"/>
        <w:adjustRightInd w:val="0"/>
        <w:jc w:val="both"/>
        <w:rPr>
          <w:sz w:val="28"/>
          <w:szCs w:val="28"/>
        </w:rPr>
      </w:pPr>
    </w:p>
    <w:p w:rsidR="00585347" w:rsidRDefault="00585347" w:rsidP="00585347">
      <w:pPr>
        <w:autoSpaceDE w:val="0"/>
        <w:autoSpaceDN w:val="0"/>
        <w:adjustRightInd w:val="0"/>
        <w:ind w:firstLine="540"/>
        <w:jc w:val="center"/>
        <w:rPr>
          <w:sz w:val="28"/>
          <w:szCs w:val="28"/>
        </w:rPr>
      </w:pPr>
    </w:p>
    <w:p w:rsidR="00585347" w:rsidRDefault="00585347" w:rsidP="00585347">
      <w:pPr>
        <w:autoSpaceDE w:val="0"/>
        <w:autoSpaceDN w:val="0"/>
        <w:adjustRightInd w:val="0"/>
        <w:ind w:firstLine="709"/>
        <w:jc w:val="both"/>
        <w:rPr>
          <w:rFonts w:cs="Arial"/>
          <w:sz w:val="28"/>
          <w:szCs w:val="28"/>
        </w:rPr>
      </w:pPr>
      <w:r>
        <w:rPr>
          <w:rFonts w:cs="Arial"/>
          <w:sz w:val="28"/>
          <w:szCs w:val="28"/>
        </w:rPr>
        <w:t xml:space="preserve">1.  </w:t>
      </w:r>
      <w:proofErr w:type="gramStart"/>
      <w:r>
        <w:rPr>
          <w:rFonts w:cs="Arial"/>
          <w:sz w:val="28"/>
          <w:szCs w:val="28"/>
        </w:rPr>
        <w:t xml:space="preserve">Настоящие Правила устанавливают порядок принятия решения о предоставлении муниципальным бюджетным и автономным учреждениям, муниципальным унитарным предприятиям </w:t>
      </w:r>
      <w:proofErr w:type="spellStart"/>
      <w:r>
        <w:rPr>
          <w:rFonts w:cs="Arial"/>
          <w:sz w:val="28"/>
          <w:szCs w:val="28"/>
        </w:rPr>
        <w:t>Пинежского</w:t>
      </w:r>
      <w:proofErr w:type="spellEnd"/>
      <w:r>
        <w:rPr>
          <w:rFonts w:cs="Arial"/>
          <w:sz w:val="28"/>
          <w:szCs w:val="28"/>
        </w:rPr>
        <w:t xml:space="preserve"> муниципального округа Архангельской области (далее – учреждения) бюджетных ассигнований из бюджета </w:t>
      </w:r>
      <w:proofErr w:type="spellStart"/>
      <w:r>
        <w:rPr>
          <w:rFonts w:cs="Arial"/>
          <w:sz w:val="28"/>
          <w:szCs w:val="28"/>
        </w:rPr>
        <w:t>Пинежского</w:t>
      </w:r>
      <w:proofErr w:type="spellEnd"/>
      <w:r>
        <w:rPr>
          <w:rFonts w:cs="Arial"/>
          <w:sz w:val="28"/>
          <w:szCs w:val="28"/>
        </w:rPr>
        <w:t xml:space="preserve"> муниципального округа (далее – местный бюджет), в том числе за счет межбюджетных трансфертов из областного и федерального бюджетов, в виде субсидии на осуществление учреждениями капитальных вложений в строительство (реконструкцию, в том числе с</w:t>
      </w:r>
      <w:proofErr w:type="gramEnd"/>
      <w:r>
        <w:rPr>
          <w:rFonts w:cs="Arial"/>
          <w:sz w:val="28"/>
          <w:szCs w:val="28"/>
        </w:rPr>
        <w:t xml:space="preserve"> элементами реставрации, техническое перевооружение) объектов капитального строительства муниципальной собственности </w:t>
      </w:r>
      <w:proofErr w:type="spellStart"/>
      <w:r>
        <w:rPr>
          <w:rFonts w:cs="Arial"/>
          <w:sz w:val="28"/>
          <w:szCs w:val="28"/>
        </w:rPr>
        <w:t>Пинежского</w:t>
      </w:r>
      <w:proofErr w:type="spellEnd"/>
      <w:r>
        <w:rPr>
          <w:rFonts w:cs="Arial"/>
          <w:sz w:val="28"/>
          <w:szCs w:val="28"/>
        </w:rPr>
        <w:t xml:space="preserve"> муниципального округа Архангельской области и приобретение объектов недвижимого имущества в муниципальную собственность </w:t>
      </w:r>
      <w:proofErr w:type="spellStart"/>
      <w:r>
        <w:rPr>
          <w:rFonts w:cs="Arial"/>
          <w:sz w:val="28"/>
          <w:szCs w:val="28"/>
        </w:rPr>
        <w:t>Пинежского</w:t>
      </w:r>
      <w:proofErr w:type="spellEnd"/>
      <w:r>
        <w:rPr>
          <w:rFonts w:cs="Arial"/>
          <w:sz w:val="28"/>
          <w:szCs w:val="28"/>
        </w:rPr>
        <w:t xml:space="preserve"> муниципального округа Архангельской области (далее соответственно – решение, объекты капитального строительства, объекты недвижимого имущества, субсидия).</w:t>
      </w:r>
    </w:p>
    <w:p w:rsidR="00585347" w:rsidRDefault="00585347" w:rsidP="00585347">
      <w:pPr>
        <w:autoSpaceDE w:val="0"/>
        <w:autoSpaceDN w:val="0"/>
        <w:adjustRightInd w:val="0"/>
        <w:ind w:firstLine="709"/>
        <w:jc w:val="both"/>
        <w:rPr>
          <w:rFonts w:cs="Arial"/>
          <w:sz w:val="28"/>
          <w:szCs w:val="28"/>
        </w:rPr>
      </w:pPr>
      <w:r>
        <w:rPr>
          <w:rFonts w:cs="Arial"/>
          <w:sz w:val="28"/>
          <w:szCs w:val="28"/>
        </w:rPr>
        <w:t>2. Не допускается при исполнении местного бюджета предоставление субсидии, если в отношении объекта капитального строительства или объекта недвижимого имущества принято решение о подготовке и реализации бюджетных инвестиций.</w:t>
      </w:r>
    </w:p>
    <w:p w:rsidR="00585347" w:rsidRDefault="00585347" w:rsidP="00585347">
      <w:pPr>
        <w:autoSpaceDE w:val="0"/>
        <w:autoSpaceDN w:val="0"/>
        <w:adjustRightInd w:val="0"/>
        <w:ind w:firstLine="709"/>
        <w:jc w:val="both"/>
        <w:rPr>
          <w:rFonts w:cs="Arial"/>
          <w:sz w:val="28"/>
          <w:szCs w:val="28"/>
        </w:rPr>
      </w:pPr>
      <w:r>
        <w:rPr>
          <w:rFonts w:cs="Arial"/>
          <w:sz w:val="28"/>
          <w:szCs w:val="28"/>
        </w:rPr>
        <w:t xml:space="preserve">3. Отбор объектов производится с учетом приоритетов и целей развития </w:t>
      </w:r>
      <w:proofErr w:type="spellStart"/>
      <w:r>
        <w:rPr>
          <w:rFonts w:cs="Arial"/>
          <w:sz w:val="28"/>
          <w:szCs w:val="28"/>
        </w:rPr>
        <w:t>Пинежского</w:t>
      </w:r>
      <w:proofErr w:type="spellEnd"/>
      <w:r>
        <w:rPr>
          <w:rFonts w:cs="Arial"/>
          <w:sz w:val="28"/>
          <w:szCs w:val="28"/>
        </w:rPr>
        <w:t xml:space="preserve"> муниципального округа Архангельской области исходя из муниципальных программ, стратегий развития, документов территориального планирования </w:t>
      </w:r>
      <w:proofErr w:type="spellStart"/>
      <w:r>
        <w:rPr>
          <w:rFonts w:cs="Arial"/>
          <w:sz w:val="28"/>
          <w:szCs w:val="28"/>
        </w:rPr>
        <w:t>Пинежского</w:t>
      </w:r>
      <w:proofErr w:type="spellEnd"/>
      <w:r>
        <w:rPr>
          <w:rFonts w:cs="Arial"/>
          <w:sz w:val="28"/>
          <w:szCs w:val="28"/>
        </w:rPr>
        <w:t xml:space="preserve"> муниципального округа Архангельской области, поручений и указаний главы </w:t>
      </w:r>
      <w:proofErr w:type="spellStart"/>
      <w:r>
        <w:rPr>
          <w:rFonts w:cs="Arial"/>
          <w:sz w:val="28"/>
          <w:szCs w:val="28"/>
        </w:rPr>
        <w:t>Пинежского</w:t>
      </w:r>
      <w:proofErr w:type="spellEnd"/>
      <w:r>
        <w:rPr>
          <w:rFonts w:cs="Arial"/>
          <w:sz w:val="28"/>
          <w:szCs w:val="28"/>
        </w:rPr>
        <w:t xml:space="preserve"> муниципального округа Архангельской области, оценки эффективности использования средств местного бюджета.</w:t>
      </w:r>
    </w:p>
    <w:p w:rsidR="00585347" w:rsidRDefault="00585347" w:rsidP="00585347">
      <w:pPr>
        <w:autoSpaceDE w:val="0"/>
        <w:autoSpaceDN w:val="0"/>
        <w:adjustRightInd w:val="0"/>
        <w:ind w:firstLine="709"/>
        <w:jc w:val="both"/>
        <w:rPr>
          <w:rFonts w:cs="Arial"/>
          <w:sz w:val="28"/>
          <w:szCs w:val="28"/>
        </w:rPr>
      </w:pPr>
      <w:r>
        <w:rPr>
          <w:rFonts w:cs="Arial"/>
          <w:sz w:val="28"/>
          <w:szCs w:val="28"/>
        </w:rPr>
        <w:lastRenderedPageBreak/>
        <w:t>4. Подготовка проекта решения осуществляется главным распорядителем средств местного бюджета в установленной сфере деятельности (далее – главный распорядитель).</w:t>
      </w:r>
    </w:p>
    <w:p w:rsidR="00585347" w:rsidRDefault="00585347" w:rsidP="00585347">
      <w:pPr>
        <w:autoSpaceDE w:val="0"/>
        <w:autoSpaceDN w:val="0"/>
        <w:adjustRightInd w:val="0"/>
        <w:ind w:firstLine="709"/>
        <w:jc w:val="both"/>
        <w:rPr>
          <w:rFonts w:cs="Arial"/>
          <w:sz w:val="28"/>
          <w:szCs w:val="28"/>
        </w:rPr>
      </w:pPr>
      <w:r>
        <w:rPr>
          <w:rFonts w:cs="Arial"/>
          <w:sz w:val="28"/>
          <w:szCs w:val="28"/>
        </w:rPr>
        <w:t xml:space="preserve">В проект решения может быть включено несколько объектов капитального строительства и (или) объектов недвижимого имущества.  </w:t>
      </w:r>
    </w:p>
    <w:p w:rsidR="00585347" w:rsidRDefault="00585347" w:rsidP="00585347">
      <w:pPr>
        <w:autoSpaceDE w:val="0"/>
        <w:autoSpaceDN w:val="0"/>
        <w:adjustRightInd w:val="0"/>
        <w:ind w:firstLine="709"/>
        <w:jc w:val="both"/>
        <w:rPr>
          <w:rFonts w:cs="Arial"/>
          <w:sz w:val="28"/>
          <w:szCs w:val="28"/>
        </w:rPr>
      </w:pPr>
      <w:r>
        <w:rPr>
          <w:rFonts w:cs="Arial"/>
          <w:sz w:val="28"/>
          <w:szCs w:val="28"/>
        </w:rPr>
        <w:t>5. Проект решения должен содержать следующую информацию в отношении каждого объекта капитального строительства или недвижимого имущества:</w:t>
      </w:r>
    </w:p>
    <w:p w:rsidR="00585347" w:rsidRDefault="00585347" w:rsidP="00585347">
      <w:pPr>
        <w:autoSpaceDE w:val="0"/>
        <w:autoSpaceDN w:val="0"/>
        <w:adjustRightInd w:val="0"/>
        <w:ind w:firstLine="709"/>
        <w:jc w:val="both"/>
        <w:rPr>
          <w:rFonts w:cs="Arial"/>
          <w:sz w:val="28"/>
          <w:szCs w:val="28"/>
        </w:rPr>
      </w:pPr>
      <w:r>
        <w:rPr>
          <w:rFonts w:cs="Arial"/>
          <w:sz w:val="28"/>
          <w:szCs w:val="28"/>
        </w:rPr>
        <w:t>а) наименование объекта капитального строительства и (или) объекта недвижимого имущества;</w:t>
      </w:r>
    </w:p>
    <w:p w:rsidR="00585347" w:rsidRDefault="00585347" w:rsidP="00585347">
      <w:pPr>
        <w:autoSpaceDE w:val="0"/>
        <w:autoSpaceDN w:val="0"/>
        <w:adjustRightInd w:val="0"/>
        <w:ind w:firstLine="709"/>
        <w:jc w:val="both"/>
        <w:rPr>
          <w:rFonts w:cs="Arial"/>
          <w:sz w:val="28"/>
          <w:szCs w:val="28"/>
        </w:rPr>
      </w:pPr>
      <w:r>
        <w:rPr>
          <w:rFonts w:cs="Arial"/>
          <w:sz w:val="28"/>
          <w:szCs w:val="28"/>
        </w:rPr>
        <w:t>б) направление инвестирования (строительство, реконструкция, в том числе с элементами реставрации, техническое перевооружение, приобретение);</w:t>
      </w:r>
    </w:p>
    <w:p w:rsidR="00585347" w:rsidRDefault="00585347" w:rsidP="00585347">
      <w:pPr>
        <w:autoSpaceDE w:val="0"/>
        <w:autoSpaceDN w:val="0"/>
        <w:adjustRightInd w:val="0"/>
        <w:ind w:firstLine="709"/>
        <w:jc w:val="both"/>
        <w:rPr>
          <w:rFonts w:cs="Arial"/>
          <w:sz w:val="28"/>
          <w:szCs w:val="28"/>
        </w:rPr>
      </w:pPr>
      <w:r>
        <w:rPr>
          <w:rFonts w:cs="Arial"/>
          <w:sz w:val="28"/>
          <w:szCs w:val="28"/>
        </w:rPr>
        <w:t>в) наименование главного распорядителя средств местного бюджета и муниципального заказчика;</w:t>
      </w:r>
    </w:p>
    <w:p w:rsidR="00585347" w:rsidRDefault="00585347" w:rsidP="00585347">
      <w:pPr>
        <w:autoSpaceDE w:val="0"/>
        <w:autoSpaceDN w:val="0"/>
        <w:adjustRightInd w:val="0"/>
        <w:ind w:firstLine="709"/>
        <w:jc w:val="both"/>
        <w:rPr>
          <w:rFonts w:cs="Arial"/>
          <w:sz w:val="28"/>
          <w:szCs w:val="28"/>
        </w:rPr>
      </w:pPr>
      <w:r>
        <w:rPr>
          <w:rFonts w:cs="Arial"/>
          <w:sz w:val="28"/>
          <w:szCs w:val="28"/>
        </w:rPr>
        <w:t>г) наименование застройщика (заказчика);</w:t>
      </w:r>
    </w:p>
    <w:p w:rsidR="00585347" w:rsidRDefault="00585347" w:rsidP="00585347">
      <w:pPr>
        <w:autoSpaceDE w:val="0"/>
        <w:autoSpaceDN w:val="0"/>
        <w:adjustRightInd w:val="0"/>
        <w:ind w:firstLine="709"/>
        <w:jc w:val="both"/>
        <w:rPr>
          <w:rFonts w:cs="Arial"/>
          <w:sz w:val="28"/>
          <w:szCs w:val="20"/>
        </w:rPr>
      </w:pPr>
      <w:r>
        <w:rPr>
          <w:rFonts w:cs="Arial"/>
          <w:sz w:val="28"/>
          <w:szCs w:val="20"/>
        </w:rPr>
        <w:t>д) наименование отрасли;</w:t>
      </w:r>
    </w:p>
    <w:p w:rsidR="00585347" w:rsidRDefault="00585347" w:rsidP="00585347">
      <w:pPr>
        <w:autoSpaceDE w:val="0"/>
        <w:autoSpaceDN w:val="0"/>
        <w:adjustRightInd w:val="0"/>
        <w:ind w:firstLine="709"/>
        <w:jc w:val="both"/>
        <w:rPr>
          <w:rFonts w:cs="Arial"/>
          <w:sz w:val="28"/>
          <w:szCs w:val="20"/>
        </w:rPr>
      </w:pPr>
      <w:r>
        <w:rPr>
          <w:rFonts w:cs="Arial"/>
          <w:sz w:val="28"/>
          <w:szCs w:val="20"/>
        </w:rPr>
        <w:t>е) мощность (прирост мощности) объекта капитального строительства, подлежащая вводу, мощность объекта недвижимого имущества;</w:t>
      </w:r>
    </w:p>
    <w:p w:rsidR="00585347" w:rsidRDefault="00585347" w:rsidP="00585347">
      <w:pPr>
        <w:autoSpaceDE w:val="0"/>
        <w:autoSpaceDN w:val="0"/>
        <w:adjustRightInd w:val="0"/>
        <w:ind w:firstLine="709"/>
        <w:jc w:val="both"/>
        <w:rPr>
          <w:rFonts w:cs="Arial"/>
          <w:sz w:val="28"/>
          <w:szCs w:val="20"/>
        </w:rPr>
      </w:pPr>
      <w:r>
        <w:rPr>
          <w:rFonts w:cs="Arial"/>
          <w:sz w:val="28"/>
          <w:szCs w:val="20"/>
        </w:rPr>
        <w:t>ж) срок ввода в эксплуатацию (приобретения) объекта капитального строительства (объекта недвижимого имущества);</w:t>
      </w:r>
    </w:p>
    <w:p w:rsidR="00585347" w:rsidRDefault="00585347" w:rsidP="00585347">
      <w:pPr>
        <w:autoSpaceDE w:val="0"/>
        <w:autoSpaceDN w:val="0"/>
        <w:adjustRightInd w:val="0"/>
        <w:ind w:firstLine="709"/>
        <w:jc w:val="both"/>
        <w:rPr>
          <w:rFonts w:cs="Arial"/>
          <w:sz w:val="28"/>
          <w:szCs w:val="20"/>
        </w:rPr>
      </w:pPr>
      <w:proofErr w:type="gramStart"/>
      <w:r>
        <w:rPr>
          <w:rFonts w:cs="Arial"/>
          <w:sz w:val="28"/>
          <w:szCs w:val="20"/>
        </w:rPr>
        <w:t>з) сметная стоимость объекта капитального строительства (при наличии утвержденной проектной документации) или предполагаемая (предельная) стоимость объекта капитального строительства либо стоимость приобретения объекта недвижимого имущества с указанием  объема бюджетных инвестиций на подготовку проектной документации, проведение инженерных изысканий, выполняемых для подготовки такой проектной документации, подготовку исходно-разрешительной документации, если бюджетные инвестиции на указанные цели предоставляются (в ценах соответствующих лет реализации инвестиционного проекта);</w:t>
      </w:r>
      <w:proofErr w:type="gramEnd"/>
    </w:p>
    <w:p w:rsidR="00585347" w:rsidRDefault="00585347" w:rsidP="00585347">
      <w:pPr>
        <w:autoSpaceDE w:val="0"/>
        <w:autoSpaceDN w:val="0"/>
        <w:adjustRightInd w:val="0"/>
        <w:ind w:firstLine="709"/>
        <w:jc w:val="both"/>
        <w:rPr>
          <w:rFonts w:cs="Arial"/>
          <w:sz w:val="28"/>
          <w:szCs w:val="20"/>
        </w:rPr>
      </w:pPr>
      <w:r>
        <w:rPr>
          <w:rFonts w:cs="Arial"/>
          <w:sz w:val="28"/>
          <w:szCs w:val="20"/>
        </w:rPr>
        <w:t>и) общий (предельный) объем бюджетных инвестиций, предоставляемых на реализацию инвестиционного проекта с указанием объема бюджетных инвестиций на подготовку проектной документации, проведение инженерных изысканий, выполняемых для подготовки такой проектной документации, подготовку исходно-разрешительной документации, если бюджетные инвестиции на указанные цели предоставляются (в ценах соответствующих лет реализации инвестиционного проекта);</w:t>
      </w:r>
    </w:p>
    <w:p w:rsidR="00585347" w:rsidRDefault="00585347" w:rsidP="00585347">
      <w:pPr>
        <w:autoSpaceDE w:val="0"/>
        <w:autoSpaceDN w:val="0"/>
        <w:adjustRightInd w:val="0"/>
        <w:ind w:firstLine="709"/>
        <w:jc w:val="both"/>
        <w:rPr>
          <w:rFonts w:cs="Arial"/>
          <w:sz w:val="28"/>
          <w:szCs w:val="20"/>
        </w:rPr>
      </w:pPr>
      <w:proofErr w:type="gramStart"/>
      <w:r>
        <w:rPr>
          <w:rFonts w:cs="Arial"/>
          <w:sz w:val="28"/>
          <w:szCs w:val="20"/>
        </w:rPr>
        <w:t xml:space="preserve">к) распределение общего (предельного) объема  предоставляемых бюджетных инвестиций по годам реализации инвестиционного проекта и источникам его финансового обеспечения с указанием объема бюджетных инвестиций на подготовку проектной документации,  проведение инженерных изысканий, выполняемых для подготовки такой проектной документации, подготовку исходно-разрешительной документации, если </w:t>
      </w:r>
      <w:r>
        <w:rPr>
          <w:rFonts w:cs="Arial"/>
          <w:sz w:val="28"/>
          <w:szCs w:val="20"/>
        </w:rPr>
        <w:lastRenderedPageBreak/>
        <w:t>бюджетные инвестиции на указанные цели предоставляются (в ценах соответствующих лет реализации инвестиционного проекта).</w:t>
      </w:r>
      <w:proofErr w:type="gramEnd"/>
    </w:p>
    <w:p w:rsidR="00585347" w:rsidRDefault="00585347" w:rsidP="00585347">
      <w:pPr>
        <w:autoSpaceDE w:val="0"/>
        <w:autoSpaceDN w:val="0"/>
        <w:adjustRightInd w:val="0"/>
        <w:ind w:firstLine="709"/>
        <w:jc w:val="both"/>
        <w:rPr>
          <w:rFonts w:cs="Arial"/>
          <w:sz w:val="28"/>
          <w:szCs w:val="20"/>
        </w:rPr>
      </w:pPr>
      <w:r>
        <w:rPr>
          <w:rFonts w:cs="Arial"/>
          <w:sz w:val="28"/>
          <w:szCs w:val="20"/>
        </w:rPr>
        <w:t>В случае необходимости корректировки проектной документации в проекте решения могут быть предусмотрены средства местного бюджета соответственно на корректировку этой документации, проведение инженерных изысканий, выполняемых для корректировки такой документации, подготовку исходно-разрешительной документации.</w:t>
      </w:r>
    </w:p>
    <w:p w:rsidR="00585347" w:rsidRDefault="00585347" w:rsidP="00585347">
      <w:pPr>
        <w:autoSpaceDE w:val="0"/>
        <w:autoSpaceDN w:val="0"/>
        <w:adjustRightInd w:val="0"/>
        <w:ind w:firstLine="709"/>
        <w:jc w:val="both"/>
        <w:rPr>
          <w:rFonts w:cs="Arial"/>
          <w:sz w:val="28"/>
          <w:szCs w:val="20"/>
        </w:rPr>
      </w:pPr>
      <w:r>
        <w:rPr>
          <w:rFonts w:cs="Arial"/>
          <w:sz w:val="28"/>
          <w:szCs w:val="20"/>
        </w:rPr>
        <w:t xml:space="preserve">6. Главный распорядитель направляет проект решения с пояснительной запиской в комитет по экономическому развитию администрации </w:t>
      </w:r>
      <w:proofErr w:type="spellStart"/>
      <w:r>
        <w:rPr>
          <w:rFonts w:cs="Arial"/>
          <w:sz w:val="28"/>
          <w:szCs w:val="20"/>
        </w:rPr>
        <w:t>Пинежского</w:t>
      </w:r>
      <w:proofErr w:type="spellEnd"/>
      <w:r>
        <w:rPr>
          <w:rFonts w:cs="Arial"/>
          <w:sz w:val="28"/>
          <w:szCs w:val="20"/>
        </w:rPr>
        <w:t xml:space="preserve"> муниципального округа (далее – комитет по экономическому развитию) на согласование.</w:t>
      </w:r>
    </w:p>
    <w:p w:rsidR="00585347" w:rsidRDefault="00585347" w:rsidP="00585347">
      <w:pPr>
        <w:autoSpaceDE w:val="0"/>
        <w:autoSpaceDN w:val="0"/>
        <w:adjustRightInd w:val="0"/>
        <w:ind w:firstLine="709"/>
        <w:jc w:val="both"/>
        <w:rPr>
          <w:rFonts w:cs="Arial"/>
          <w:sz w:val="28"/>
          <w:szCs w:val="20"/>
        </w:rPr>
      </w:pPr>
      <w:r>
        <w:rPr>
          <w:rFonts w:cs="Arial"/>
          <w:sz w:val="28"/>
          <w:szCs w:val="20"/>
        </w:rPr>
        <w:t>Обязательным условием согласования проекта решения комитетом по экономическому развитию является положительное заключение комитета по экономическому развитию об эффективности использования средств местного бюджета, направляемых на капитальные вложения, по каждому объекту капитального строительства или объекту недвижимого имущества.</w:t>
      </w:r>
    </w:p>
    <w:p w:rsidR="00585347" w:rsidRDefault="00585347" w:rsidP="00585347">
      <w:pPr>
        <w:autoSpaceDE w:val="0"/>
        <w:autoSpaceDN w:val="0"/>
        <w:adjustRightInd w:val="0"/>
        <w:ind w:firstLine="709"/>
        <w:jc w:val="both"/>
        <w:rPr>
          <w:rFonts w:cs="Arial"/>
          <w:sz w:val="28"/>
          <w:szCs w:val="20"/>
        </w:rPr>
      </w:pPr>
      <w:r>
        <w:rPr>
          <w:rFonts w:cs="Arial"/>
          <w:sz w:val="28"/>
          <w:szCs w:val="20"/>
        </w:rPr>
        <w:t>В случае отрицательного заключения об эффективности использования средств местного бюджета, направляемых на капитальные вложения, в отношении объекта капитального строительства, включенного в проект решения, или объекта недвижимого имущества, включенного в проект решения, такой объект капитального строительства или объект недвижимого имущества подлежит исключению из проекта решения.</w:t>
      </w:r>
    </w:p>
    <w:p w:rsidR="00585347" w:rsidRDefault="00585347" w:rsidP="00585347">
      <w:pPr>
        <w:autoSpaceDE w:val="0"/>
        <w:autoSpaceDN w:val="0"/>
        <w:adjustRightInd w:val="0"/>
        <w:ind w:firstLine="709"/>
        <w:jc w:val="both"/>
        <w:rPr>
          <w:rFonts w:cs="Arial"/>
          <w:sz w:val="28"/>
          <w:szCs w:val="20"/>
        </w:rPr>
      </w:pPr>
      <w:r>
        <w:rPr>
          <w:rFonts w:cs="Arial"/>
          <w:sz w:val="28"/>
          <w:szCs w:val="20"/>
        </w:rPr>
        <w:t xml:space="preserve">7. Проект решения, согласованный с комитетом по экономическому развитию, направляется главным распорядителем на согласование в комитет по финансам Администрации </w:t>
      </w:r>
      <w:proofErr w:type="spellStart"/>
      <w:r>
        <w:rPr>
          <w:rFonts w:cs="Arial"/>
          <w:sz w:val="28"/>
          <w:szCs w:val="20"/>
        </w:rPr>
        <w:t>Пинежского</w:t>
      </w:r>
      <w:proofErr w:type="spellEnd"/>
      <w:r>
        <w:rPr>
          <w:rFonts w:cs="Arial"/>
          <w:sz w:val="28"/>
          <w:szCs w:val="20"/>
        </w:rPr>
        <w:t xml:space="preserve"> муниципального округа (далее – комитет по финансам).</w:t>
      </w:r>
    </w:p>
    <w:p w:rsidR="00585347" w:rsidRDefault="00585347" w:rsidP="00585347">
      <w:pPr>
        <w:autoSpaceDE w:val="0"/>
        <w:autoSpaceDN w:val="0"/>
        <w:adjustRightInd w:val="0"/>
        <w:ind w:firstLine="709"/>
        <w:jc w:val="both"/>
        <w:rPr>
          <w:rFonts w:cs="Arial"/>
          <w:sz w:val="28"/>
          <w:szCs w:val="20"/>
        </w:rPr>
      </w:pPr>
      <w:r>
        <w:rPr>
          <w:rFonts w:cs="Arial"/>
          <w:sz w:val="28"/>
          <w:szCs w:val="20"/>
        </w:rPr>
        <w:t>В случае дачи комитетом по финансам отрицательного заключения проект решения подлежит доработке в соответствии с указаниями, содержащимися в заключении.</w:t>
      </w:r>
    </w:p>
    <w:p w:rsidR="00585347" w:rsidRDefault="00585347" w:rsidP="00585347">
      <w:pPr>
        <w:autoSpaceDE w:val="0"/>
        <w:autoSpaceDN w:val="0"/>
        <w:adjustRightInd w:val="0"/>
        <w:ind w:firstLine="709"/>
        <w:jc w:val="both"/>
        <w:rPr>
          <w:rFonts w:cs="Arial"/>
          <w:sz w:val="28"/>
          <w:szCs w:val="20"/>
        </w:rPr>
      </w:pPr>
      <w:r>
        <w:rPr>
          <w:rFonts w:cs="Arial"/>
          <w:sz w:val="28"/>
          <w:szCs w:val="20"/>
        </w:rPr>
        <w:t xml:space="preserve">8. Согласованный с комитетом по экономическому развитию и комитетом по финансам проект решения направляется на согласование главе </w:t>
      </w:r>
      <w:proofErr w:type="spellStart"/>
      <w:r>
        <w:rPr>
          <w:rFonts w:cs="Arial"/>
          <w:sz w:val="28"/>
          <w:szCs w:val="20"/>
        </w:rPr>
        <w:t>Пинежского</w:t>
      </w:r>
      <w:proofErr w:type="spellEnd"/>
      <w:r>
        <w:rPr>
          <w:rFonts w:cs="Arial"/>
          <w:sz w:val="28"/>
          <w:szCs w:val="20"/>
        </w:rPr>
        <w:t xml:space="preserve"> муниципального округа Архангельской области.</w:t>
      </w:r>
    </w:p>
    <w:p w:rsidR="00585347" w:rsidRDefault="00585347" w:rsidP="00585347">
      <w:pPr>
        <w:autoSpaceDE w:val="0"/>
        <w:autoSpaceDN w:val="0"/>
        <w:adjustRightInd w:val="0"/>
        <w:ind w:firstLine="709"/>
        <w:jc w:val="both"/>
        <w:rPr>
          <w:rFonts w:cs="Arial"/>
          <w:sz w:val="28"/>
          <w:szCs w:val="20"/>
        </w:rPr>
      </w:pPr>
      <w:r>
        <w:rPr>
          <w:rFonts w:cs="Arial"/>
          <w:sz w:val="28"/>
          <w:szCs w:val="20"/>
        </w:rPr>
        <w:t xml:space="preserve">9. Решение принимается в форме распоряжения администрации </w:t>
      </w:r>
      <w:proofErr w:type="spellStart"/>
      <w:r>
        <w:rPr>
          <w:rFonts w:cs="Arial"/>
          <w:sz w:val="28"/>
          <w:szCs w:val="20"/>
        </w:rPr>
        <w:t>Пинежского</w:t>
      </w:r>
      <w:proofErr w:type="spellEnd"/>
      <w:r>
        <w:rPr>
          <w:rFonts w:cs="Arial"/>
          <w:sz w:val="28"/>
          <w:szCs w:val="20"/>
        </w:rPr>
        <w:t xml:space="preserve"> муниципального округа Архангельской области.</w:t>
      </w:r>
    </w:p>
    <w:p w:rsidR="00585347" w:rsidRDefault="00585347" w:rsidP="00585347">
      <w:pPr>
        <w:autoSpaceDE w:val="0"/>
        <w:autoSpaceDN w:val="0"/>
        <w:adjustRightInd w:val="0"/>
        <w:ind w:firstLine="540"/>
        <w:jc w:val="both"/>
        <w:rPr>
          <w:sz w:val="28"/>
          <w:szCs w:val="28"/>
        </w:rPr>
      </w:pPr>
      <w:r>
        <w:rPr>
          <w:sz w:val="28"/>
          <w:szCs w:val="28"/>
        </w:rPr>
        <w:t xml:space="preserve">10. При составлении проекта решения о бюджете </w:t>
      </w:r>
      <w:proofErr w:type="spellStart"/>
      <w:r>
        <w:rPr>
          <w:sz w:val="28"/>
          <w:szCs w:val="28"/>
        </w:rPr>
        <w:t>Пинежского</w:t>
      </w:r>
      <w:proofErr w:type="spellEnd"/>
      <w:r>
        <w:rPr>
          <w:sz w:val="28"/>
          <w:szCs w:val="28"/>
        </w:rPr>
        <w:t xml:space="preserve"> муниципального округа на очередной финансовый год и плановый период, подготовка и принятие решения, внесение изменений в действующее решение осуществляются в сроки, установленные графиком составления проекта решения о бюджете </w:t>
      </w:r>
      <w:proofErr w:type="spellStart"/>
      <w:r>
        <w:rPr>
          <w:sz w:val="28"/>
          <w:szCs w:val="28"/>
        </w:rPr>
        <w:t>Пинежского</w:t>
      </w:r>
      <w:proofErr w:type="spellEnd"/>
      <w:r>
        <w:rPr>
          <w:sz w:val="28"/>
          <w:szCs w:val="28"/>
        </w:rPr>
        <w:t xml:space="preserve"> муниципального округа на очередной финансовый год и плановый период.</w:t>
      </w:r>
    </w:p>
    <w:p w:rsidR="00585347" w:rsidRDefault="00585347" w:rsidP="00585347">
      <w:pPr>
        <w:autoSpaceDE w:val="0"/>
        <w:autoSpaceDN w:val="0"/>
        <w:adjustRightInd w:val="0"/>
        <w:ind w:firstLine="540"/>
        <w:jc w:val="both"/>
        <w:rPr>
          <w:sz w:val="28"/>
          <w:szCs w:val="28"/>
        </w:rPr>
      </w:pPr>
      <w:r>
        <w:rPr>
          <w:sz w:val="28"/>
          <w:szCs w:val="28"/>
        </w:rPr>
        <w:t>11. В текущем финансовом году при наличии оснований и источников финансового обеспечения в действующее решение могут вноситься изменения, а также приниматься новое решение.</w:t>
      </w:r>
    </w:p>
    <w:p w:rsidR="00585347" w:rsidRDefault="00585347" w:rsidP="00585347">
      <w:pPr>
        <w:autoSpaceDE w:val="0"/>
        <w:autoSpaceDN w:val="0"/>
        <w:adjustRightInd w:val="0"/>
        <w:ind w:firstLine="540"/>
        <w:jc w:val="both"/>
        <w:rPr>
          <w:sz w:val="28"/>
          <w:szCs w:val="28"/>
        </w:rPr>
      </w:pPr>
      <w:r>
        <w:rPr>
          <w:sz w:val="28"/>
          <w:szCs w:val="28"/>
        </w:rPr>
        <w:t>Внесение изменений в действующее решение и принятие нового решения осуществляются в порядке, установленном настоящими Правилами.</w:t>
      </w:r>
    </w:p>
    <w:p w:rsidR="00E86BC8" w:rsidRDefault="00E86BC8" w:rsidP="00E86BC8">
      <w:pPr>
        <w:jc w:val="center"/>
        <w:rPr>
          <w:b/>
          <w:sz w:val="28"/>
          <w:szCs w:val="28"/>
        </w:rPr>
      </w:pPr>
      <w:r>
        <w:rPr>
          <w:b/>
          <w:sz w:val="28"/>
          <w:szCs w:val="28"/>
        </w:rPr>
        <w:lastRenderedPageBreak/>
        <w:t>АДМИНИСТРАЦИЯ</w:t>
      </w:r>
    </w:p>
    <w:p w:rsidR="00E86BC8" w:rsidRDefault="00E86BC8" w:rsidP="00E86BC8">
      <w:pPr>
        <w:jc w:val="center"/>
        <w:rPr>
          <w:b/>
          <w:sz w:val="28"/>
          <w:szCs w:val="28"/>
        </w:rPr>
      </w:pPr>
      <w:r>
        <w:rPr>
          <w:b/>
          <w:sz w:val="28"/>
          <w:szCs w:val="28"/>
        </w:rPr>
        <w:t>ПИНЕЖСКОГО МУНИЦИПАЛЬНОГО ОКРУГА</w:t>
      </w:r>
    </w:p>
    <w:p w:rsidR="00E86BC8" w:rsidRDefault="00E86BC8" w:rsidP="00E86BC8">
      <w:pPr>
        <w:jc w:val="center"/>
        <w:rPr>
          <w:b/>
          <w:sz w:val="28"/>
          <w:szCs w:val="28"/>
        </w:rPr>
      </w:pPr>
      <w:r>
        <w:rPr>
          <w:b/>
          <w:sz w:val="28"/>
          <w:szCs w:val="28"/>
        </w:rPr>
        <w:t>АРХАНГЕЛЬСКОЙ ОБЛАСТИ</w:t>
      </w:r>
    </w:p>
    <w:p w:rsidR="00E86BC8" w:rsidRDefault="00E86BC8" w:rsidP="00E86BC8">
      <w:pPr>
        <w:jc w:val="center"/>
        <w:rPr>
          <w:sz w:val="28"/>
          <w:szCs w:val="28"/>
        </w:rPr>
      </w:pPr>
    </w:p>
    <w:p w:rsidR="00E86BC8" w:rsidRDefault="00E86BC8" w:rsidP="00E86BC8">
      <w:pPr>
        <w:jc w:val="center"/>
        <w:rPr>
          <w:sz w:val="28"/>
          <w:szCs w:val="28"/>
        </w:rPr>
      </w:pPr>
    </w:p>
    <w:p w:rsidR="00E86BC8" w:rsidRDefault="00E86BC8" w:rsidP="00E86BC8">
      <w:pPr>
        <w:jc w:val="center"/>
        <w:rPr>
          <w:b/>
          <w:sz w:val="28"/>
          <w:szCs w:val="28"/>
        </w:rPr>
      </w:pPr>
      <w:proofErr w:type="gramStart"/>
      <w:r>
        <w:rPr>
          <w:b/>
          <w:sz w:val="28"/>
          <w:szCs w:val="28"/>
        </w:rPr>
        <w:t>Р</w:t>
      </w:r>
      <w:proofErr w:type="gramEnd"/>
      <w:r>
        <w:rPr>
          <w:b/>
          <w:sz w:val="28"/>
          <w:szCs w:val="28"/>
        </w:rPr>
        <w:t xml:space="preserve"> А С П О Р Я Ж Е Н И Е</w:t>
      </w:r>
    </w:p>
    <w:p w:rsidR="00E86BC8" w:rsidRDefault="00E86BC8" w:rsidP="00E86BC8">
      <w:pPr>
        <w:jc w:val="center"/>
        <w:rPr>
          <w:sz w:val="28"/>
          <w:szCs w:val="28"/>
        </w:rPr>
      </w:pPr>
    </w:p>
    <w:p w:rsidR="00E86BC8" w:rsidRDefault="00E86BC8" w:rsidP="00E86BC8">
      <w:pPr>
        <w:jc w:val="center"/>
        <w:rPr>
          <w:sz w:val="28"/>
          <w:szCs w:val="28"/>
        </w:rPr>
      </w:pPr>
    </w:p>
    <w:p w:rsidR="00E86BC8" w:rsidRDefault="00E86BC8" w:rsidP="00E86BC8">
      <w:pPr>
        <w:jc w:val="center"/>
        <w:rPr>
          <w:sz w:val="28"/>
          <w:szCs w:val="28"/>
        </w:rPr>
      </w:pPr>
      <w:r>
        <w:rPr>
          <w:sz w:val="28"/>
          <w:szCs w:val="28"/>
        </w:rPr>
        <w:t xml:space="preserve">от 1 марта 2024 г. № 0193 - </w:t>
      </w:r>
      <w:proofErr w:type="spellStart"/>
      <w:r>
        <w:rPr>
          <w:sz w:val="28"/>
          <w:szCs w:val="28"/>
        </w:rPr>
        <w:t>ра</w:t>
      </w:r>
      <w:proofErr w:type="spellEnd"/>
    </w:p>
    <w:p w:rsidR="00E86BC8" w:rsidRDefault="00E86BC8" w:rsidP="00E86BC8">
      <w:pPr>
        <w:jc w:val="center"/>
        <w:rPr>
          <w:sz w:val="28"/>
          <w:szCs w:val="28"/>
        </w:rPr>
      </w:pPr>
    </w:p>
    <w:p w:rsidR="00E86BC8" w:rsidRDefault="00E86BC8" w:rsidP="00E86BC8">
      <w:pPr>
        <w:jc w:val="center"/>
        <w:rPr>
          <w:sz w:val="28"/>
          <w:szCs w:val="28"/>
        </w:rPr>
      </w:pPr>
    </w:p>
    <w:p w:rsidR="00E86BC8" w:rsidRDefault="00E86BC8" w:rsidP="00E86BC8">
      <w:pPr>
        <w:jc w:val="center"/>
        <w:rPr>
          <w:sz w:val="20"/>
          <w:szCs w:val="20"/>
        </w:rPr>
      </w:pPr>
      <w:r>
        <w:rPr>
          <w:sz w:val="20"/>
          <w:szCs w:val="20"/>
        </w:rPr>
        <w:t>с. Карпогоры</w:t>
      </w:r>
    </w:p>
    <w:p w:rsidR="00E86BC8" w:rsidRDefault="00E86BC8" w:rsidP="00E86BC8">
      <w:pPr>
        <w:jc w:val="center"/>
        <w:rPr>
          <w:sz w:val="28"/>
          <w:szCs w:val="28"/>
        </w:rPr>
      </w:pPr>
    </w:p>
    <w:p w:rsidR="00E86BC8" w:rsidRDefault="00E86BC8" w:rsidP="00E86BC8">
      <w:pPr>
        <w:jc w:val="center"/>
        <w:rPr>
          <w:sz w:val="28"/>
          <w:szCs w:val="28"/>
        </w:rPr>
      </w:pPr>
    </w:p>
    <w:p w:rsidR="00E86BC8" w:rsidRDefault="00E86BC8" w:rsidP="00E86BC8">
      <w:pPr>
        <w:autoSpaceDE w:val="0"/>
        <w:autoSpaceDN w:val="0"/>
        <w:adjustRightInd w:val="0"/>
        <w:jc w:val="center"/>
        <w:rPr>
          <w:b/>
          <w:sz w:val="28"/>
          <w:szCs w:val="28"/>
        </w:rPr>
      </w:pPr>
      <w:r>
        <w:rPr>
          <w:b/>
          <w:sz w:val="28"/>
          <w:szCs w:val="28"/>
        </w:rPr>
        <w:t xml:space="preserve">Об утверждении Правил принятия решения о подготовке и реализации бюджетных инвестиций в объекты муниципальной собственности </w:t>
      </w:r>
      <w:proofErr w:type="spellStart"/>
      <w:r>
        <w:rPr>
          <w:b/>
          <w:sz w:val="28"/>
          <w:szCs w:val="28"/>
        </w:rPr>
        <w:t>Пинежского</w:t>
      </w:r>
      <w:proofErr w:type="spellEnd"/>
      <w:r>
        <w:rPr>
          <w:b/>
          <w:sz w:val="28"/>
          <w:szCs w:val="28"/>
        </w:rPr>
        <w:t xml:space="preserve"> муниципального округа Архангельской области</w:t>
      </w:r>
    </w:p>
    <w:p w:rsidR="00E86BC8" w:rsidRDefault="00E86BC8" w:rsidP="00E86BC8">
      <w:pPr>
        <w:autoSpaceDE w:val="0"/>
        <w:autoSpaceDN w:val="0"/>
        <w:adjustRightInd w:val="0"/>
        <w:jc w:val="center"/>
        <w:rPr>
          <w:sz w:val="28"/>
          <w:szCs w:val="28"/>
        </w:rPr>
      </w:pPr>
    </w:p>
    <w:p w:rsidR="00E86BC8" w:rsidRDefault="00E86BC8" w:rsidP="00E86BC8">
      <w:pPr>
        <w:autoSpaceDE w:val="0"/>
        <w:autoSpaceDN w:val="0"/>
        <w:adjustRightInd w:val="0"/>
        <w:jc w:val="center"/>
        <w:rPr>
          <w:sz w:val="28"/>
          <w:szCs w:val="28"/>
        </w:rPr>
      </w:pPr>
    </w:p>
    <w:p w:rsidR="00E86BC8" w:rsidRDefault="00E86BC8" w:rsidP="00E86BC8">
      <w:pPr>
        <w:autoSpaceDE w:val="0"/>
        <w:autoSpaceDN w:val="0"/>
        <w:adjustRightInd w:val="0"/>
        <w:jc w:val="center"/>
        <w:rPr>
          <w:sz w:val="28"/>
          <w:szCs w:val="28"/>
        </w:rPr>
      </w:pPr>
    </w:p>
    <w:p w:rsidR="00E86BC8" w:rsidRDefault="00E86BC8" w:rsidP="00E86BC8">
      <w:pPr>
        <w:autoSpaceDE w:val="0"/>
        <w:autoSpaceDN w:val="0"/>
        <w:adjustRightInd w:val="0"/>
        <w:ind w:firstLine="720"/>
        <w:jc w:val="both"/>
        <w:rPr>
          <w:sz w:val="28"/>
          <w:szCs w:val="28"/>
        </w:rPr>
      </w:pPr>
      <w:r>
        <w:rPr>
          <w:sz w:val="28"/>
          <w:szCs w:val="28"/>
        </w:rPr>
        <w:t>В соответствии со статьей 79 Бюджетного кодекса Российской Федерации:</w:t>
      </w:r>
    </w:p>
    <w:p w:rsidR="00E86BC8" w:rsidRDefault="00E86BC8" w:rsidP="00E86BC8">
      <w:pPr>
        <w:pStyle w:val="ConsPlusTitle"/>
        <w:widowControl/>
        <w:ind w:firstLine="708"/>
        <w:jc w:val="both"/>
        <w:rPr>
          <w:rFonts w:ascii="Times New Roman" w:hAnsi="Times New Roman" w:cs="Times New Roman"/>
          <w:b w:val="0"/>
          <w:spacing w:val="-6"/>
          <w:sz w:val="28"/>
          <w:szCs w:val="28"/>
        </w:rPr>
      </w:pPr>
      <w:r>
        <w:rPr>
          <w:rFonts w:ascii="Times New Roman" w:hAnsi="Times New Roman" w:cs="Times New Roman"/>
          <w:b w:val="0"/>
          <w:spacing w:val="-6"/>
          <w:sz w:val="28"/>
          <w:szCs w:val="28"/>
        </w:rPr>
        <w:t xml:space="preserve">1. Утвердить прилагаемые Правила принятия решения о подготовке и реализации бюджетных инвестиций в объекты муниципальной собственности </w:t>
      </w:r>
      <w:proofErr w:type="spellStart"/>
      <w:r>
        <w:rPr>
          <w:rFonts w:ascii="Times New Roman" w:hAnsi="Times New Roman" w:cs="Times New Roman"/>
          <w:b w:val="0"/>
          <w:spacing w:val="-6"/>
          <w:sz w:val="28"/>
          <w:szCs w:val="28"/>
        </w:rPr>
        <w:t>Пинежского</w:t>
      </w:r>
      <w:proofErr w:type="spellEnd"/>
      <w:r>
        <w:rPr>
          <w:rFonts w:ascii="Times New Roman" w:hAnsi="Times New Roman" w:cs="Times New Roman"/>
          <w:b w:val="0"/>
          <w:spacing w:val="-6"/>
          <w:sz w:val="28"/>
          <w:szCs w:val="28"/>
        </w:rPr>
        <w:t xml:space="preserve"> муниципального округа Архангельской области.</w:t>
      </w:r>
    </w:p>
    <w:p w:rsidR="00E86BC8" w:rsidRDefault="00E86BC8" w:rsidP="00E86BC8">
      <w:pPr>
        <w:autoSpaceDE w:val="0"/>
        <w:autoSpaceDN w:val="0"/>
        <w:adjustRightInd w:val="0"/>
        <w:ind w:firstLine="708"/>
        <w:jc w:val="both"/>
        <w:rPr>
          <w:sz w:val="28"/>
          <w:szCs w:val="28"/>
        </w:rPr>
      </w:pPr>
      <w:r>
        <w:rPr>
          <w:spacing w:val="-6"/>
          <w:sz w:val="28"/>
          <w:szCs w:val="28"/>
        </w:rPr>
        <w:t>2. Признать утратившим силу постановление администрации МО «</w:t>
      </w:r>
      <w:proofErr w:type="spellStart"/>
      <w:r>
        <w:rPr>
          <w:spacing w:val="-6"/>
          <w:sz w:val="28"/>
          <w:szCs w:val="28"/>
        </w:rPr>
        <w:t>Пинежский</w:t>
      </w:r>
      <w:proofErr w:type="spellEnd"/>
      <w:r>
        <w:rPr>
          <w:spacing w:val="-6"/>
          <w:sz w:val="28"/>
          <w:szCs w:val="28"/>
        </w:rPr>
        <w:t xml:space="preserve"> район» от 19 апреля 2018 года № 0305-па «</w:t>
      </w:r>
      <w:r>
        <w:rPr>
          <w:sz w:val="28"/>
          <w:szCs w:val="28"/>
        </w:rPr>
        <w:t>Об утверждении правил принятия решения о подготовке и реализации бюджетных инвестиций в объекты муниципальной собственности муниципального образования "</w:t>
      </w:r>
      <w:proofErr w:type="spellStart"/>
      <w:r>
        <w:rPr>
          <w:sz w:val="28"/>
          <w:szCs w:val="28"/>
        </w:rPr>
        <w:t>Пинежский</w:t>
      </w:r>
      <w:proofErr w:type="spellEnd"/>
      <w:r>
        <w:rPr>
          <w:sz w:val="28"/>
          <w:szCs w:val="28"/>
        </w:rPr>
        <w:t xml:space="preserve"> муниципальный район"».</w:t>
      </w:r>
    </w:p>
    <w:p w:rsidR="00E86BC8" w:rsidRDefault="00E86BC8" w:rsidP="00E86BC8">
      <w:pPr>
        <w:autoSpaceDE w:val="0"/>
        <w:autoSpaceDN w:val="0"/>
        <w:adjustRightInd w:val="0"/>
        <w:ind w:firstLine="720"/>
        <w:jc w:val="both"/>
        <w:outlineLvl w:val="0"/>
        <w:rPr>
          <w:sz w:val="28"/>
          <w:szCs w:val="28"/>
        </w:rPr>
      </w:pPr>
      <w:r>
        <w:rPr>
          <w:sz w:val="28"/>
          <w:szCs w:val="28"/>
        </w:rPr>
        <w:t xml:space="preserve">3.  Настоящее распоряжение вступает в силу со дня его официального опубликования и распространяется на </w:t>
      </w:r>
      <w:proofErr w:type="gramStart"/>
      <w:r>
        <w:rPr>
          <w:sz w:val="28"/>
          <w:szCs w:val="28"/>
        </w:rPr>
        <w:t>правоотношения</w:t>
      </w:r>
      <w:proofErr w:type="gramEnd"/>
      <w:r>
        <w:rPr>
          <w:sz w:val="28"/>
          <w:szCs w:val="28"/>
        </w:rPr>
        <w:t xml:space="preserve"> возникшие с 1 января 2024 года.</w:t>
      </w:r>
    </w:p>
    <w:p w:rsidR="00E86BC8" w:rsidRDefault="00E86BC8" w:rsidP="00E86BC8">
      <w:pPr>
        <w:pStyle w:val="ConsPlusNormal"/>
        <w:ind w:firstLine="0"/>
        <w:jc w:val="center"/>
        <w:rPr>
          <w:rFonts w:ascii="Times New Roman" w:hAnsi="Times New Roman" w:cs="Times New Roman"/>
          <w:sz w:val="28"/>
          <w:szCs w:val="28"/>
        </w:rPr>
      </w:pPr>
    </w:p>
    <w:p w:rsidR="00E86BC8" w:rsidRDefault="00E86BC8" w:rsidP="00E86BC8">
      <w:pPr>
        <w:pStyle w:val="ConsPlusNormal"/>
        <w:ind w:firstLine="0"/>
        <w:jc w:val="center"/>
        <w:rPr>
          <w:rFonts w:ascii="Times New Roman" w:hAnsi="Times New Roman" w:cs="Times New Roman"/>
          <w:sz w:val="28"/>
          <w:szCs w:val="28"/>
        </w:rPr>
      </w:pPr>
    </w:p>
    <w:p w:rsidR="00E86BC8" w:rsidRDefault="00E86BC8" w:rsidP="00E86BC8">
      <w:pPr>
        <w:pStyle w:val="ConsPlusNormal"/>
        <w:ind w:firstLine="0"/>
        <w:jc w:val="center"/>
        <w:rPr>
          <w:rFonts w:ascii="Times New Roman" w:hAnsi="Times New Roman" w:cs="Times New Roman"/>
          <w:sz w:val="28"/>
          <w:szCs w:val="28"/>
        </w:rPr>
      </w:pPr>
    </w:p>
    <w:p w:rsidR="00E86BC8" w:rsidRDefault="00E86BC8" w:rsidP="00E86BC8">
      <w:pPr>
        <w:pStyle w:val="ConsPlusNormal"/>
        <w:ind w:firstLine="0"/>
        <w:outlineLvl w:val="0"/>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w:t>
      </w:r>
    </w:p>
    <w:p w:rsidR="00E86BC8" w:rsidRDefault="00E86BC8" w:rsidP="00E86BC8">
      <w:pPr>
        <w:pStyle w:val="ConsPlusNormal"/>
        <w:ind w:firstLine="0"/>
        <w:outlineLvl w:val="0"/>
        <w:rPr>
          <w:rFonts w:ascii="Times New Roman" w:hAnsi="Times New Roman" w:cs="Times New Roman"/>
          <w:sz w:val="28"/>
          <w:szCs w:val="28"/>
        </w:rPr>
      </w:pPr>
      <w:r>
        <w:rPr>
          <w:rFonts w:ascii="Times New Roman" w:hAnsi="Times New Roman" w:cs="Times New Roman"/>
          <w:sz w:val="28"/>
          <w:szCs w:val="28"/>
        </w:rPr>
        <w:t xml:space="preserve">главы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Р.А. </w:t>
      </w:r>
      <w:proofErr w:type="gramStart"/>
      <w:r>
        <w:rPr>
          <w:rFonts w:ascii="Times New Roman" w:hAnsi="Times New Roman" w:cs="Times New Roman"/>
          <w:sz w:val="28"/>
          <w:szCs w:val="28"/>
        </w:rPr>
        <w:t>Фофанов</w:t>
      </w:r>
      <w:proofErr w:type="gramEnd"/>
    </w:p>
    <w:p w:rsidR="00E86BC8" w:rsidRDefault="00E86BC8" w:rsidP="00E86BC8">
      <w:pPr>
        <w:pStyle w:val="ConsPlusNormal"/>
        <w:ind w:firstLine="0"/>
        <w:jc w:val="right"/>
        <w:outlineLvl w:val="0"/>
        <w:rPr>
          <w:rFonts w:ascii="Times New Roman" w:hAnsi="Times New Roman" w:cs="Times New Roman"/>
          <w:sz w:val="28"/>
          <w:szCs w:val="28"/>
        </w:rPr>
      </w:pPr>
    </w:p>
    <w:p w:rsidR="00E86BC8" w:rsidRDefault="00E86BC8" w:rsidP="00E86BC8">
      <w:pPr>
        <w:pStyle w:val="ConsPlusNormal"/>
        <w:ind w:firstLine="0"/>
        <w:jc w:val="right"/>
        <w:outlineLvl w:val="0"/>
        <w:rPr>
          <w:rFonts w:ascii="Times New Roman" w:hAnsi="Times New Roman" w:cs="Times New Roman"/>
          <w:sz w:val="28"/>
          <w:szCs w:val="28"/>
        </w:rPr>
      </w:pPr>
    </w:p>
    <w:p w:rsidR="00E86BC8" w:rsidRDefault="00E86BC8" w:rsidP="00E86BC8">
      <w:pPr>
        <w:pStyle w:val="ConsPlusNormal"/>
        <w:ind w:firstLine="0"/>
        <w:jc w:val="right"/>
        <w:outlineLvl w:val="0"/>
        <w:rPr>
          <w:rFonts w:ascii="Times New Roman" w:hAnsi="Times New Roman" w:cs="Times New Roman"/>
          <w:sz w:val="28"/>
          <w:szCs w:val="28"/>
        </w:rPr>
      </w:pPr>
    </w:p>
    <w:p w:rsidR="00E86BC8" w:rsidRDefault="00E86BC8" w:rsidP="00E86BC8">
      <w:pPr>
        <w:pStyle w:val="ConsPlusNormal"/>
        <w:ind w:firstLine="0"/>
        <w:jc w:val="right"/>
        <w:outlineLvl w:val="0"/>
        <w:rPr>
          <w:rFonts w:ascii="Times New Roman" w:hAnsi="Times New Roman" w:cs="Times New Roman"/>
          <w:sz w:val="28"/>
          <w:szCs w:val="28"/>
        </w:rPr>
      </w:pPr>
    </w:p>
    <w:p w:rsidR="00E86BC8" w:rsidRDefault="00E86BC8" w:rsidP="00E86BC8">
      <w:pPr>
        <w:pStyle w:val="ConsPlusNormal"/>
        <w:ind w:firstLine="0"/>
        <w:jc w:val="right"/>
        <w:outlineLvl w:val="0"/>
        <w:rPr>
          <w:rFonts w:ascii="Times New Roman" w:hAnsi="Times New Roman" w:cs="Times New Roman"/>
          <w:sz w:val="28"/>
          <w:szCs w:val="28"/>
        </w:rPr>
      </w:pPr>
    </w:p>
    <w:p w:rsidR="00E86BC8" w:rsidRDefault="00E86BC8" w:rsidP="00E86BC8">
      <w:pPr>
        <w:pStyle w:val="ConsPlusNormal"/>
        <w:ind w:firstLine="0"/>
        <w:jc w:val="right"/>
        <w:outlineLvl w:val="0"/>
        <w:rPr>
          <w:rFonts w:ascii="Times New Roman" w:hAnsi="Times New Roman" w:cs="Times New Roman"/>
          <w:sz w:val="28"/>
          <w:szCs w:val="28"/>
        </w:rPr>
      </w:pPr>
    </w:p>
    <w:p w:rsidR="00E86BC8" w:rsidRDefault="00E86BC8" w:rsidP="00E86BC8">
      <w:pPr>
        <w:autoSpaceDE w:val="0"/>
        <w:autoSpaceDN w:val="0"/>
        <w:adjustRightInd w:val="0"/>
        <w:outlineLvl w:val="0"/>
        <w:rPr>
          <w:sz w:val="28"/>
          <w:szCs w:val="28"/>
        </w:rPr>
      </w:pPr>
    </w:p>
    <w:p w:rsidR="00E86BC8" w:rsidRDefault="00E86BC8" w:rsidP="00E86BC8">
      <w:pPr>
        <w:autoSpaceDE w:val="0"/>
        <w:autoSpaceDN w:val="0"/>
        <w:adjustRightInd w:val="0"/>
        <w:ind w:firstLine="5387"/>
        <w:jc w:val="center"/>
        <w:outlineLvl w:val="0"/>
        <w:rPr>
          <w:sz w:val="28"/>
          <w:szCs w:val="28"/>
        </w:rPr>
      </w:pPr>
      <w:r>
        <w:rPr>
          <w:sz w:val="28"/>
          <w:szCs w:val="28"/>
        </w:rPr>
        <w:lastRenderedPageBreak/>
        <w:t>УТВЕРЖДЕНЫ</w:t>
      </w:r>
    </w:p>
    <w:p w:rsidR="00E86BC8" w:rsidRDefault="00E86BC8" w:rsidP="00E86BC8">
      <w:pPr>
        <w:autoSpaceDE w:val="0"/>
        <w:autoSpaceDN w:val="0"/>
        <w:adjustRightInd w:val="0"/>
        <w:ind w:left="5387"/>
        <w:jc w:val="center"/>
        <w:outlineLvl w:val="0"/>
        <w:rPr>
          <w:sz w:val="28"/>
          <w:szCs w:val="28"/>
        </w:rPr>
      </w:pPr>
      <w:r>
        <w:rPr>
          <w:sz w:val="28"/>
          <w:szCs w:val="28"/>
        </w:rPr>
        <w:t xml:space="preserve">распоряжением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E86BC8" w:rsidRDefault="00E86BC8" w:rsidP="00E86BC8">
      <w:pPr>
        <w:autoSpaceDE w:val="0"/>
        <w:autoSpaceDN w:val="0"/>
        <w:adjustRightInd w:val="0"/>
        <w:ind w:firstLine="5387"/>
        <w:jc w:val="center"/>
        <w:outlineLvl w:val="0"/>
        <w:rPr>
          <w:sz w:val="28"/>
          <w:szCs w:val="28"/>
        </w:rPr>
      </w:pPr>
      <w:r>
        <w:rPr>
          <w:sz w:val="28"/>
          <w:szCs w:val="28"/>
        </w:rPr>
        <w:t xml:space="preserve">от 1 марта 2024 г. № 0193 - </w:t>
      </w:r>
      <w:proofErr w:type="spellStart"/>
      <w:r>
        <w:rPr>
          <w:sz w:val="28"/>
          <w:szCs w:val="28"/>
        </w:rPr>
        <w:t>ра</w:t>
      </w:r>
      <w:proofErr w:type="spellEnd"/>
    </w:p>
    <w:p w:rsidR="00E86BC8" w:rsidRDefault="00E86BC8" w:rsidP="00E86BC8">
      <w:pPr>
        <w:pStyle w:val="ConsPlusNormal"/>
        <w:ind w:firstLine="540"/>
        <w:jc w:val="center"/>
        <w:rPr>
          <w:rFonts w:ascii="Times New Roman" w:hAnsi="Times New Roman" w:cs="Times New Roman"/>
          <w:b/>
          <w:bCs/>
          <w:sz w:val="28"/>
          <w:szCs w:val="28"/>
        </w:rPr>
      </w:pPr>
    </w:p>
    <w:p w:rsidR="00E86BC8" w:rsidRDefault="00E86BC8" w:rsidP="00E86BC8">
      <w:pPr>
        <w:pStyle w:val="ConsPlusNormal"/>
        <w:ind w:firstLine="540"/>
        <w:jc w:val="center"/>
        <w:rPr>
          <w:rFonts w:ascii="Times New Roman" w:hAnsi="Times New Roman" w:cs="Times New Roman"/>
          <w:b/>
          <w:bCs/>
          <w:sz w:val="28"/>
          <w:szCs w:val="28"/>
        </w:rPr>
      </w:pPr>
    </w:p>
    <w:p w:rsidR="00E86BC8" w:rsidRDefault="00E86BC8" w:rsidP="00E86BC8">
      <w:pPr>
        <w:pStyle w:val="ConsPlusTitle"/>
        <w:widowControl/>
        <w:jc w:val="center"/>
        <w:rPr>
          <w:rFonts w:ascii="Times New Roman" w:hAnsi="Times New Roman" w:cs="Times New Roman"/>
          <w:bCs/>
          <w:iCs/>
          <w:color w:val="000000"/>
          <w:spacing w:val="60"/>
          <w:sz w:val="28"/>
          <w:szCs w:val="28"/>
        </w:rPr>
      </w:pPr>
      <w:r>
        <w:rPr>
          <w:rFonts w:ascii="Times New Roman" w:hAnsi="Times New Roman" w:cs="Times New Roman"/>
          <w:iCs/>
          <w:color w:val="000000"/>
          <w:spacing w:val="60"/>
          <w:sz w:val="28"/>
          <w:szCs w:val="28"/>
        </w:rPr>
        <w:t>ПРАВИЛА</w:t>
      </w:r>
    </w:p>
    <w:p w:rsidR="00E86BC8" w:rsidRDefault="00E86BC8" w:rsidP="00E86BC8">
      <w:pPr>
        <w:spacing w:after="1" w:line="199" w:lineRule="auto"/>
        <w:jc w:val="center"/>
        <w:rPr>
          <w:b/>
          <w:sz w:val="2"/>
          <w:szCs w:val="2"/>
        </w:rPr>
      </w:pPr>
      <w:r>
        <w:rPr>
          <w:b/>
          <w:sz w:val="28"/>
          <w:szCs w:val="28"/>
        </w:rPr>
        <w:t>принятия решения о подготовке и реализации бюджетных инвестиций в объекты муниципальной собственности</w:t>
      </w:r>
    </w:p>
    <w:p w:rsidR="00E86BC8" w:rsidRDefault="00E86BC8" w:rsidP="00E86BC8">
      <w:pPr>
        <w:pStyle w:val="ConsPlusTitle"/>
        <w:widowControl/>
        <w:jc w:val="center"/>
        <w:rPr>
          <w:rFonts w:ascii="Times New Roman" w:hAnsi="Times New Roman" w:cs="Times New Roman"/>
          <w:sz w:val="28"/>
          <w:szCs w:val="28"/>
        </w:rPr>
      </w:pP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p w:rsidR="00E86BC8" w:rsidRDefault="00E86BC8" w:rsidP="00E86BC8">
      <w:pPr>
        <w:pStyle w:val="ConsPlusNormal"/>
        <w:ind w:firstLine="540"/>
        <w:jc w:val="center"/>
        <w:rPr>
          <w:rFonts w:ascii="Times New Roman" w:hAnsi="Times New Roman" w:cs="Times New Roman"/>
          <w:b/>
          <w:sz w:val="28"/>
          <w:szCs w:val="28"/>
        </w:rPr>
      </w:pPr>
    </w:p>
    <w:p w:rsidR="00E86BC8" w:rsidRDefault="00E86BC8" w:rsidP="00E86BC8">
      <w:pPr>
        <w:pStyle w:val="ConsPlusNormal"/>
        <w:ind w:firstLine="540"/>
        <w:jc w:val="center"/>
        <w:rPr>
          <w:rFonts w:ascii="Times New Roman" w:hAnsi="Times New Roman" w:cs="Times New Roman"/>
          <w:sz w:val="28"/>
          <w:szCs w:val="28"/>
        </w:rPr>
      </w:pP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 xml:space="preserve">Настоящие Правила устанавливают порядок принятия решения о подготовке и реализации бюджетных инвестиций за счет средств бюджета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(далее – местный бюджет), в том числе за счет межбюджетных трансфертов из областного и федерального бюджетов, иных источников, в объекты капитального строительства муниципальной собственности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и (или) на приобретение объектов недвижимого имущества в муниципальную собственность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w:t>
      </w:r>
      <w:proofErr w:type="gramEnd"/>
      <w:r>
        <w:rPr>
          <w:rFonts w:ascii="Times New Roman" w:hAnsi="Times New Roman"/>
          <w:sz w:val="28"/>
          <w:szCs w:val="28"/>
        </w:rPr>
        <w:t xml:space="preserve"> Архангельской области (далее соответственно – объекты капитального строительства, объекты недвижимого имущества) в форме катальных вложений в основные средства, находящиеся (которые будут находиться) в муниципальной собственности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(далее – решение).</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2. Подготовка проекта решения осуществляется главным распорядителем средств местного бюджета в установленной сфере деятельности (далее – главный распорядитель).</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 xml:space="preserve">В проект решения может быть включено несколько объектов капитального строительства и (или) объектов недвижимого имущества.  </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Не допускается при исполнении местного бюджета предоставление бюджетных инвестиций на строительство (реконструкцию, в том числе с элементами реставрации, технического перевооружения) объекта капитального строительства или приобретение объекта недвижимого имущества, в отношении которых принято решение о предоставлении субсидий на капитальные вложения, за исключением случая, предусмотренного пунктом 6 статьи 79 Бюджетного кодекса Российской Федерации.</w:t>
      </w:r>
      <w:proofErr w:type="gramEnd"/>
    </w:p>
    <w:p w:rsidR="00E86BC8" w:rsidRDefault="00E86BC8" w:rsidP="00E86BC8">
      <w:pPr>
        <w:pStyle w:val="ConsPlusNormal"/>
        <w:ind w:firstLine="709"/>
        <w:jc w:val="both"/>
        <w:rPr>
          <w:rFonts w:ascii="Times New Roman" w:hAnsi="Times New Roman"/>
          <w:sz w:val="28"/>
          <w:szCs w:val="28"/>
        </w:rPr>
      </w:pPr>
      <w:proofErr w:type="gramStart"/>
      <w:r>
        <w:rPr>
          <w:rFonts w:ascii="Times New Roman" w:hAnsi="Times New Roman"/>
          <w:sz w:val="28"/>
          <w:szCs w:val="28"/>
        </w:rPr>
        <w:t>Принятие решения о предоставлении инвестиций на строительство</w:t>
      </w:r>
      <w:r>
        <w:t xml:space="preserve"> </w:t>
      </w:r>
      <w:r>
        <w:rPr>
          <w:rFonts w:ascii="Times New Roman" w:hAnsi="Times New Roman"/>
          <w:sz w:val="28"/>
          <w:szCs w:val="28"/>
        </w:rPr>
        <w:t xml:space="preserve">(реконструкцию, в том числе с элементами реставрации, техническое перевооружение) объекта капитального строительства или приобретение объекта недвижимого имущества, по которому было принято решение о предоставлении субсидии на осуществление капитальных вложений, осуществляется путем внесения в него изменений, связанных с изменением </w:t>
      </w:r>
      <w:r>
        <w:rPr>
          <w:rFonts w:ascii="Times New Roman" w:hAnsi="Times New Roman"/>
          <w:sz w:val="28"/>
          <w:szCs w:val="28"/>
        </w:rPr>
        <w:lastRenderedPageBreak/>
        <w:t>формы предоставления бюджетных средств (с субсидий на бюджетные инвестиции).</w:t>
      </w:r>
      <w:proofErr w:type="gramEnd"/>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4. Отбор объектов капитального строительства, в строительство (реконструкцию, в том числе с элементами реставрации, техническое перевооружение) которых необходимо осуществлять бюджетные инвестиции, а также объектов недвижимого имущества, на приобретение которых необходимо осуществлять бюджетные инвестиции, производится с учетом:</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 xml:space="preserve">приоритетов и целей социально-экономического развития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исходя из прогнозов и программ социально-экономического развития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муниципальных программ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 xml:space="preserve">поручений главы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оценки эффективности использования средств местного бюджета, направляемых на капитальные вложения.</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5. Проект решения должен содержать следующую информацию в отношении каждого объекта капитального строительства или недвижимого имущества:</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а) наименование объекта капитального строительства и (или) объекта недвижимого имущества;</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б) направление инвестирования (строительство, реконструкция, в том числе с элементами реставрации, техническое перевооружение, приобретение);</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в) наименование главного распорядителя средств местного бюджета и муниципального заказчика;</w:t>
      </w:r>
    </w:p>
    <w:p w:rsidR="00E86BC8" w:rsidRDefault="00E86BC8" w:rsidP="00E86BC8">
      <w:pPr>
        <w:pStyle w:val="ConsPlusNormal"/>
        <w:ind w:firstLine="709"/>
        <w:jc w:val="both"/>
        <w:rPr>
          <w:rFonts w:ascii="Times New Roman" w:hAnsi="Times New Roman"/>
          <w:sz w:val="28"/>
          <w:szCs w:val="28"/>
        </w:rPr>
      </w:pPr>
      <w:r>
        <w:rPr>
          <w:rFonts w:ascii="Times New Roman" w:hAnsi="Times New Roman"/>
          <w:sz w:val="28"/>
          <w:szCs w:val="28"/>
        </w:rPr>
        <w:t>г) наименование застройщика (заказчика);</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t>д) наименование отрасли;</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t>е) мощность (прирост мощности) объекта капитального строительства, подлежащая вводу, мощность объекта недвижимого имущества;</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t>ж) срок ввода в эксплуатацию (приобретения) объекта капитального строительства (объекта недвижимого имущества);</w:t>
      </w:r>
    </w:p>
    <w:p w:rsidR="00E86BC8" w:rsidRDefault="00E86BC8" w:rsidP="00E86BC8">
      <w:pPr>
        <w:pStyle w:val="ConsPlusNormal"/>
        <w:ind w:firstLine="709"/>
        <w:jc w:val="both"/>
        <w:rPr>
          <w:rFonts w:ascii="Times New Roman" w:hAnsi="Times New Roman"/>
          <w:sz w:val="28"/>
        </w:rPr>
      </w:pPr>
      <w:proofErr w:type="gramStart"/>
      <w:r>
        <w:rPr>
          <w:rFonts w:ascii="Times New Roman" w:hAnsi="Times New Roman"/>
          <w:sz w:val="28"/>
        </w:rPr>
        <w:t>з) сметная стоимость объекта капитального строительства (при наличии утвержденной проектной документации) или предполагаемая (предельная) стоимость объекта капитального строительства либо стоимость приобретения объекта недвижимого имущества с указанием  объема бюджетных инвестиций на подготовку проектной документации, проведение инженерных изысканий, выполняемых для подготовки такой проектной документации, подготовку исходно-разрешительной документации, если бюджетные инвестиции на указанные цели предоставляются (в ценах соответствующих лет реализации инвестиционного проекта);</w:t>
      </w:r>
      <w:proofErr w:type="gramEnd"/>
    </w:p>
    <w:p w:rsidR="00E86BC8" w:rsidRDefault="00E86BC8" w:rsidP="00E86BC8">
      <w:pPr>
        <w:pStyle w:val="ConsPlusNormal"/>
        <w:ind w:firstLine="709"/>
        <w:jc w:val="both"/>
        <w:rPr>
          <w:rFonts w:ascii="Times New Roman" w:hAnsi="Times New Roman"/>
          <w:sz w:val="28"/>
        </w:rPr>
      </w:pPr>
      <w:r>
        <w:rPr>
          <w:rFonts w:ascii="Times New Roman" w:hAnsi="Times New Roman"/>
          <w:sz w:val="28"/>
        </w:rPr>
        <w:t xml:space="preserve">и) общий (предельный) объем бюджетных инвестиций, предоставляемых на реализацию инвестиционного проекта с указанием объема бюджетных инвестиций на подготовку проектной документации, </w:t>
      </w:r>
      <w:r>
        <w:rPr>
          <w:rFonts w:ascii="Times New Roman" w:hAnsi="Times New Roman"/>
          <w:sz w:val="28"/>
        </w:rPr>
        <w:lastRenderedPageBreak/>
        <w:t>проведение инженерных изысканий, выполняемых для подготовки такой проектной документации, подготовку исходно-разрешительной документации, если бюджетные инвестиции на указанные цели предоставляются  (в ценах соответствующих лет реализации инвестиционного проекта);</w:t>
      </w:r>
    </w:p>
    <w:p w:rsidR="00E86BC8" w:rsidRDefault="00E86BC8" w:rsidP="00E86BC8">
      <w:pPr>
        <w:pStyle w:val="ConsPlusNormal"/>
        <w:ind w:firstLine="709"/>
        <w:jc w:val="both"/>
        <w:rPr>
          <w:rFonts w:ascii="Times New Roman" w:hAnsi="Times New Roman"/>
          <w:sz w:val="28"/>
        </w:rPr>
      </w:pPr>
      <w:proofErr w:type="gramStart"/>
      <w:r>
        <w:rPr>
          <w:rFonts w:ascii="Times New Roman" w:hAnsi="Times New Roman"/>
          <w:sz w:val="28"/>
        </w:rPr>
        <w:t>к) распределение общего (предельного) объема  предоставляемых бюджетных инвестиций по годам реализации инвестиционного проекта и источникам его финансового обеспечения с указанием объема бюджетных инвестиций на подготовку проектной документации,  проведение инженерных изысканий, выполняемых для подготовки такой проектной документации, подготовку исходно-разрешительной документации, если бюджетные инвестиции на указанные цели предоставляются (в ценах соответствующих лет реализации инвестиционного проекта).</w:t>
      </w:r>
      <w:proofErr w:type="gramEnd"/>
    </w:p>
    <w:p w:rsidR="00E86BC8" w:rsidRDefault="00E86BC8" w:rsidP="00E86BC8">
      <w:pPr>
        <w:pStyle w:val="ConsPlusNormal"/>
        <w:ind w:firstLine="709"/>
        <w:jc w:val="both"/>
        <w:rPr>
          <w:rFonts w:ascii="Times New Roman" w:hAnsi="Times New Roman"/>
          <w:sz w:val="28"/>
        </w:rPr>
      </w:pPr>
      <w:r>
        <w:rPr>
          <w:rFonts w:ascii="Times New Roman" w:hAnsi="Times New Roman"/>
          <w:sz w:val="28"/>
        </w:rPr>
        <w:t>В случае необходимости корректировки проектной документации в проекте решения могут быть предусмотрены средства местного бюджета соответственно на корректировку этой документации, проведение инженерных изысканий, выполняемых для корректировки такой документации, подготовку исходно-разрешительной документации.</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t xml:space="preserve">6. Главный распорядитель направляет проект решения с пояснительной запиской в комитет по экономическому развитию администрации </w:t>
      </w:r>
      <w:proofErr w:type="spellStart"/>
      <w:r>
        <w:rPr>
          <w:rFonts w:ascii="Times New Roman" w:hAnsi="Times New Roman"/>
          <w:sz w:val="28"/>
        </w:rPr>
        <w:t>Пинежского</w:t>
      </w:r>
      <w:proofErr w:type="spellEnd"/>
      <w:r>
        <w:rPr>
          <w:rFonts w:ascii="Times New Roman" w:hAnsi="Times New Roman"/>
          <w:sz w:val="28"/>
        </w:rPr>
        <w:t xml:space="preserve"> муниципального округа (далее – комитет по экономическому развитию) на согласование.</w:t>
      </w:r>
    </w:p>
    <w:p w:rsidR="00E86BC8" w:rsidRDefault="00E86BC8" w:rsidP="00E86BC8">
      <w:pPr>
        <w:pStyle w:val="ConsPlusNormal"/>
        <w:ind w:firstLine="709"/>
        <w:jc w:val="both"/>
        <w:rPr>
          <w:rFonts w:ascii="Times New Roman" w:hAnsi="Times New Roman"/>
          <w:sz w:val="28"/>
        </w:rPr>
      </w:pPr>
      <w:proofErr w:type="gramStart"/>
      <w:r>
        <w:rPr>
          <w:rFonts w:ascii="Times New Roman" w:hAnsi="Times New Roman"/>
          <w:sz w:val="28"/>
        </w:rPr>
        <w:t xml:space="preserve">Обязательным условием согласования проекта решения комитетом по экономическому развитию является положительное заключение комитета по экономическому развитию об эффективности использования средств местного бюджета, направляемых на капитальные вложения, по каждому объекту капитального строительства или объекту недвижимого имущества, включенному в проект решения, выданное по результатам проверки, проводимой в случаях и порядке, установленных администрацией </w:t>
      </w:r>
      <w:proofErr w:type="spellStart"/>
      <w:r>
        <w:rPr>
          <w:rFonts w:ascii="Times New Roman" w:hAnsi="Times New Roman"/>
          <w:sz w:val="28"/>
        </w:rPr>
        <w:t>Пинежского</w:t>
      </w:r>
      <w:proofErr w:type="spellEnd"/>
      <w:r>
        <w:rPr>
          <w:rFonts w:ascii="Times New Roman" w:hAnsi="Times New Roman"/>
          <w:sz w:val="28"/>
        </w:rPr>
        <w:t xml:space="preserve"> муниципального округа.</w:t>
      </w:r>
      <w:proofErr w:type="gramEnd"/>
    </w:p>
    <w:p w:rsidR="00E86BC8" w:rsidRDefault="00E86BC8" w:rsidP="00E86BC8">
      <w:pPr>
        <w:pStyle w:val="ConsPlusNormal"/>
        <w:ind w:firstLine="709"/>
        <w:jc w:val="both"/>
        <w:rPr>
          <w:rFonts w:ascii="Times New Roman" w:hAnsi="Times New Roman"/>
          <w:sz w:val="28"/>
        </w:rPr>
      </w:pPr>
      <w:r>
        <w:rPr>
          <w:rFonts w:ascii="Times New Roman" w:hAnsi="Times New Roman"/>
          <w:sz w:val="28"/>
        </w:rPr>
        <w:t>В случае отрицательного заключения об эффективности использования средств местного бюджета, направляемых на капитальные вложения, в отношении объекта капитального строительства, включенного в проект решения, или объекта недвижимого имущества, включенного в проект решения, такой объект капитального строительства или объект недвижимого имущества подлежит исключению из проекта решения.</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t xml:space="preserve">7. Проект решения, согласованный с комитетом по экономическому развитию, направляется главным распорядителем на согласование в комитет по финансам Администрации </w:t>
      </w:r>
      <w:proofErr w:type="spellStart"/>
      <w:r>
        <w:rPr>
          <w:rFonts w:ascii="Times New Roman" w:hAnsi="Times New Roman"/>
          <w:sz w:val="28"/>
        </w:rPr>
        <w:t>Пинежского</w:t>
      </w:r>
      <w:proofErr w:type="spellEnd"/>
      <w:r>
        <w:rPr>
          <w:rFonts w:ascii="Times New Roman" w:hAnsi="Times New Roman"/>
          <w:sz w:val="28"/>
        </w:rPr>
        <w:t xml:space="preserve"> муниципального округа (далее – комитет по финансам).</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t>В случае дачи комитетом по финансам отрицательного заключения проект решения подлежит доработке в соответствии с указаниями, содержащимися в заключении.</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lastRenderedPageBreak/>
        <w:t xml:space="preserve">8. Согласованный с комитетом по экономическому развитию и комитетом по финансам проект решения направляется на согласование главе </w:t>
      </w:r>
      <w:proofErr w:type="spellStart"/>
      <w:r>
        <w:rPr>
          <w:rFonts w:ascii="Times New Roman" w:hAnsi="Times New Roman"/>
          <w:sz w:val="28"/>
        </w:rPr>
        <w:t>Пинежского</w:t>
      </w:r>
      <w:proofErr w:type="spellEnd"/>
      <w:r>
        <w:rPr>
          <w:rFonts w:ascii="Times New Roman" w:hAnsi="Times New Roman"/>
          <w:sz w:val="28"/>
        </w:rPr>
        <w:t xml:space="preserve"> муниципального округа Архангельской области.</w:t>
      </w:r>
    </w:p>
    <w:p w:rsidR="00E86BC8" w:rsidRDefault="00E86BC8" w:rsidP="00E86BC8">
      <w:pPr>
        <w:pStyle w:val="ConsPlusNormal"/>
        <w:ind w:firstLine="709"/>
        <w:jc w:val="both"/>
        <w:rPr>
          <w:rFonts w:ascii="Times New Roman" w:hAnsi="Times New Roman"/>
          <w:sz w:val="28"/>
        </w:rPr>
      </w:pPr>
      <w:r>
        <w:rPr>
          <w:rFonts w:ascii="Times New Roman" w:hAnsi="Times New Roman"/>
          <w:sz w:val="28"/>
        </w:rPr>
        <w:t xml:space="preserve">9. Решение принимается в форме постановления администрации </w:t>
      </w:r>
      <w:proofErr w:type="spellStart"/>
      <w:r>
        <w:rPr>
          <w:rFonts w:ascii="Times New Roman" w:hAnsi="Times New Roman"/>
          <w:sz w:val="28"/>
        </w:rPr>
        <w:t>Пинежского</w:t>
      </w:r>
      <w:proofErr w:type="spellEnd"/>
      <w:r>
        <w:rPr>
          <w:rFonts w:ascii="Times New Roman" w:hAnsi="Times New Roman"/>
          <w:sz w:val="28"/>
        </w:rPr>
        <w:t xml:space="preserve"> муниципального округа.</w:t>
      </w:r>
    </w:p>
    <w:p w:rsidR="00E86BC8" w:rsidRDefault="00E86BC8" w:rsidP="00E86BC8">
      <w:pPr>
        <w:autoSpaceDE w:val="0"/>
        <w:autoSpaceDN w:val="0"/>
        <w:adjustRightInd w:val="0"/>
        <w:ind w:firstLine="540"/>
        <w:jc w:val="both"/>
        <w:rPr>
          <w:sz w:val="28"/>
          <w:szCs w:val="28"/>
        </w:rPr>
      </w:pPr>
      <w:r>
        <w:rPr>
          <w:sz w:val="28"/>
        </w:rPr>
        <w:t xml:space="preserve"> 10. </w:t>
      </w:r>
      <w:r>
        <w:rPr>
          <w:sz w:val="28"/>
          <w:szCs w:val="28"/>
        </w:rPr>
        <w:t xml:space="preserve"> При составлении проекта решения о бюджете </w:t>
      </w:r>
      <w:proofErr w:type="spellStart"/>
      <w:r>
        <w:rPr>
          <w:sz w:val="28"/>
          <w:szCs w:val="28"/>
        </w:rPr>
        <w:t>Пинежского</w:t>
      </w:r>
      <w:proofErr w:type="spellEnd"/>
      <w:r>
        <w:rPr>
          <w:sz w:val="28"/>
          <w:szCs w:val="28"/>
        </w:rPr>
        <w:t xml:space="preserve"> муниципального округа на очередной финансовый год и плановый период подготовка и принятие решения, внесение изменений в действующее решение осуществляются в сроки, установленные графиком составления проекта решения о бюджете </w:t>
      </w:r>
      <w:proofErr w:type="spellStart"/>
      <w:r>
        <w:rPr>
          <w:sz w:val="28"/>
          <w:szCs w:val="28"/>
        </w:rPr>
        <w:t>Пинежского</w:t>
      </w:r>
      <w:proofErr w:type="spellEnd"/>
      <w:r>
        <w:rPr>
          <w:sz w:val="28"/>
          <w:szCs w:val="28"/>
        </w:rPr>
        <w:t xml:space="preserve"> муниципального округа на очередной финансовый год и плановый период.</w:t>
      </w:r>
    </w:p>
    <w:p w:rsidR="00E86BC8" w:rsidRDefault="00E86BC8" w:rsidP="00E86BC8">
      <w:pPr>
        <w:autoSpaceDE w:val="0"/>
        <w:autoSpaceDN w:val="0"/>
        <w:adjustRightInd w:val="0"/>
        <w:ind w:firstLine="540"/>
        <w:jc w:val="both"/>
        <w:rPr>
          <w:sz w:val="28"/>
          <w:szCs w:val="28"/>
        </w:rPr>
      </w:pPr>
      <w:r>
        <w:rPr>
          <w:sz w:val="28"/>
          <w:szCs w:val="28"/>
        </w:rPr>
        <w:t>11. В текущем финансовом году при наличии оснований и источников финансового обеспечения в действующее решение могут вноситься изменения, а также приниматься новое решение.</w:t>
      </w:r>
    </w:p>
    <w:p w:rsidR="00E86BC8" w:rsidRDefault="00E86BC8" w:rsidP="00E86BC8">
      <w:pPr>
        <w:autoSpaceDE w:val="0"/>
        <w:autoSpaceDN w:val="0"/>
        <w:adjustRightInd w:val="0"/>
        <w:ind w:firstLine="540"/>
        <w:jc w:val="both"/>
        <w:rPr>
          <w:sz w:val="28"/>
          <w:szCs w:val="28"/>
        </w:rPr>
      </w:pPr>
      <w:r>
        <w:rPr>
          <w:sz w:val="28"/>
          <w:szCs w:val="28"/>
        </w:rPr>
        <w:t>Внесение изменений в действующее решение и принятие нового решения осуществляются в порядке, установленном настоящими Правилами.</w:t>
      </w:r>
    </w:p>
    <w:p w:rsidR="00E86BC8" w:rsidRDefault="00E86BC8" w:rsidP="00E86BC8">
      <w:pPr>
        <w:pStyle w:val="ConsPlusNormal"/>
        <w:ind w:firstLine="709"/>
        <w:jc w:val="both"/>
        <w:rPr>
          <w:rFonts w:ascii="Times New Roman" w:hAnsi="Times New Roman"/>
          <w:sz w:val="28"/>
        </w:rPr>
      </w:pPr>
    </w:p>
    <w:p w:rsidR="000D7BF3" w:rsidRDefault="000D7BF3"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B83EE0" w:rsidRDefault="00B83EE0" w:rsidP="00EE063E">
      <w:pPr>
        <w:rPr>
          <w:rFonts w:eastAsia="Calibri"/>
        </w:rPr>
      </w:pPr>
    </w:p>
    <w:p w:rsidR="00085175" w:rsidRPr="00085175" w:rsidRDefault="00085175" w:rsidP="00085175">
      <w:pPr>
        <w:pStyle w:val="ac"/>
        <w:rPr>
          <w:i w:val="0"/>
        </w:rPr>
      </w:pPr>
      <w:r w:rsidRPr="00085175">
        <w:rPr>
          <w:i w:val="0"/>
        </w:rPr>
        <w:lastRenderedPageBreak/>
        <w:t>АДМИНИСТРАЦИЯ</w:t>
      </w:r>
    </w:p>
    <w:p w:rsidR="00085175" w:rsidRPr="00085175" w:rsidRDefault="00085175" w:rsidP="00085175">
      <w:pPr>
        <w:pStyle w:val="ac"/>
        <w:rPr>
          <w:i w:val="0"/>
        </w:rPr>
      </w:pPr>
      <w:r w:rsidRPr="00085175">
        <w:rPr>
          <w:i w:val="0"/>
        </w:rPr>
        <w:t>ПИНЕЖСКОГО МУНИЦИПАЛЬНОГО ОКРУГА</w:t>
      </w:r>
    </w:p>
    <w:p w:rsidR="00085175" w:rsidRPr="00085175" w:rsidRDefault="00085175" w:rsidP="00085175">
      <w:pPr>
        <w:pStyle w:val="ac"/>
        <w:rPr>
          <w:i w:val="0"/>
        </w:rPr>
      </w:pPr>
      <w:r w:rsidRPr="00085175">
        <w:rPr>
          <w:i w:val="0"/>
        </w:rPr>
        <w:t>АРХАНГЕЛЬСКОЙ ОБЛАСТИ</w:t>
      </w:r>
    </w:p>
    <w:p w:rsidR="00085175" w:rsidRPr="00085175" w:rsidRDefault="00085175" w:rsidP="00085175">
      <w:pPr>
        <w:pStyle w:val="ac"/>
        <w:rPr>
          <w:i w:val="0"/>
        </w:rPr>
      </w:pPr>
    </w:p>
    <w:p w:rsidR="00085175" w:rsidRPr="00085175" w:rsidRDefault="00085175" w:rsidP="00085175">
      <w:pPr>
        <w:pStyle w:val="ac"/>
        <w:rPr>
          <w:b w:val="0"/>
        </w:rPr>
      </w:pPr>
    </w:p>
    <w:p w:rsidR="00085175" w:rsidRPr="00085175" w:rsidRDefault="00085175" w:rsidP="00085175">
      <w:pPr>
        <w:jc w:val="center"/>
        <w:rPr>
          <w:b/>
          <w:spacing w:val="30"/>
          <w:sz w:val="28"/>
          <w:szCs w:val="28"/>
        </w:rPr>
      </w:pPr>
      <w:proofErr w:type="gramStart"/>
      <w:r w:rsidRPr="00085175">
        <w:rPr>
          <w:b/>
          <w:spacing w:val="30"/>
          <w:sz w:val="28"/>
          <w:szCs w:val="28"/>
        </w:rPr>
        <w:t>Р</w:t>
      </w:r>
      <w:proofErr w:type="gramEnd"/>
      <w:r w:rsidRPr="00085175">
        <w:rPr>
          <w:b/>
          <w:spacing w:val="30"/>
          <w:sz w:val="28"/>
          <w:szCs w:val="28"/>
        </w:rPr>
        <w:t xml:space="preserve"> А С П О Р Я Ж Е Н И Е</w:t>
      </w:r>
    </w:p>
    <w:p w:rsidR="00085175" w:rsidRPr="00085175" w:rsidRDefault="00085175" w:rsidP="00085175">
      <w:pPr>
        <w:jc w:val="center"/>
        <w:rPr>
          <w:b/>
          <w:spacing w:val="30"/>
          <w:sz w:val="28"/>
          <w:szCs w:val="28"/>
        </w:rPr>
      </w:pPr>
    </w:p>
    <w:p w:rsidR="00085175" w:rsidRPr="00085175" w:rsidRDefault="00085175" w:rsidP="00085175">
      <w:pPr>
        <w:jc w:val="center"/>
        <w:rPr>
          <w:b/>
          <w:spacing w:val="30"/>
          <w:sz w:val="28"/>
          <w:szCs w:val="28"/>
        </w:rPr>
      </w:pPr>
    </w:p>
    <w:p w:rsidR="00085175" w:rsidRPr="00085175" w:rsidRDefault="00085175" w:rsidP="00085175">
      <w:pPr>
        <w:pStyle w:val="5"/>
        <w:jc w:val="center"/>
        <w:rPr>
          <w:sz w:val="28"/>
          <w:szCs w:val="28"/>
        </w:rPr>
      </w:pPr>
      <w:r w:rsidRPr="00085175">
        <w:rPr>
          <w:sz w:val="28"/>
          <w:szCs w:val="28"/>
        </w:rPr>
        <w:t xml:space="preserve">от 1 марта 2024 г. № 0197 - </w:t>
      </w:r>
      <w:proofErr w:type="spellStart"/>
      <w:r w:rsidRPr="00085175">
        <w:rPr>
          <w:sz w:val="28"/>
          <w:szCs w:val="28"/>
        </w:rPr>
        <w:t>ра</w:t>
      </w:r>
      <w:proofErr w:type="spellEnd"/>
    </w:p>
    <w:p w:rsidR="00085175" w:rsidRPr="00085175" w:rsidRDefault="00085175" w:rsidP="00085175">
      <w:pPr>
        <w:jc w:val="center"/>
        <w:rPr>
          <w:sz w:val="28"/>
          <w:szCs w:val="28"/>
        </w:rPr>
      </w:pPr>
    </w:p>
    <w:p w:rsidR="00085175" w:rsidRPr="00085175" w:rsidRDefault="00085175" w:rsidP="00085175">
      <w:pPr>
        <w:jc w:val="center"/>
        <w:rPr>
          <w:sz w:val="28"/>
          <w:szCs w:val="28"/>
        </w:rPr>
      </w:pPr>
    </w:p>
    <w:p w:rsidR="00085175" w:rsidRPr="00085175" w:rsidRDefault="00085175" w:rsidP="00085175">
      <w:pPr>
        <w:jc w:val="center"/>
        <w:rPr>
          <w:sz w:val="20"/>
          <w:szCs w:val="28"/>
        </w:rPr>
      </w:pPr>
      <w:r w:rsidRPr="00085175">
        <w:rPr>
          <w:sz w:val="20"/>
          <w:szCs w:val="28"/>
        </w:rPr>
        <w:t>с. Карпогоры</w:t>
      </w:r>
    </w:p>
    <w:p w:rsidR="00085175" w:rsidRPr="00085175" w:rsidRDefault="00085175" w:rsidP="00085175">
      <w:pPr>
        <w:jc w:val="center"/>
        <w:rPr>
          <w:sz w:val="28"/>
          <w:szCs w:val="28"/>
        </w:rPr>
      </w:pPr>
    </w:p>
    <w:p w:rsidR="00085175" w:rsidRPr="00085175" w:rsidRDefault="00085175" w:rsidP="00085175">
      <w:pPr>
        <w:jc w:val="center"/>
        <w:rPr>
          <w:sz w:val="28"/>
          <w:szCs w:val="28"/>
        </w:rPr>
      </w:pPr>
    </w:p>
    <w:p w:rsidR="00085175" w:rsidRPr="00085175" w:rsidRDefault="00085175" w:rsidP="00085175">
      <w:pPr>
        <w:pStyle w:val="Style1"/>
        <w:widowControl/>
        <w:spacing w:line="240" w:lineRule="auto"/>
        <w:ind w:right="-1"/>
        <w:jc w:val="center"/>
        <w:rPr>
          <w:rStyle w:val="FontStyle11"/>
          <w:b/>
          <w:sz w:val="28"/>
          <w:szCs w:val="28"/>
        </w:rPr>
      </w:pPr>
      <w:r w:rsidRPr="00085175">
        <w:rPr>
          <w:rStyle w:val="FontStyle11"/>
          <w:b/>
          <w:sz w:val="28"/>
          <w:szCs w:val="28"/>
        </w:rPr>
        <w:t xml:space="preserve">Об определении гарантирующей организации в сфере холодного водоснабжения и водоотведения и установлении зон ее деятельности на территории п. </w:t>
      </w:r>
      <w:proofErr w:type="gramStart"/>
      <w:r w:rsidRPr="00085175">
        <w:rPr>
          <w:rStyle w:val="FontStyle11"/>
          <w:b/>
          <w:sz w:val="28"/>
          <w:szCs w:val="28"/>
        </w:rPr>
        <w:t>Междуреченский</w:t>
      </w:r>
      <w:proofErr w:type="gramEnd"/>
      <w:r w:rsidRPr="00085175">
        <w:rPr>
          <w:rStyle w:val="FontStyle11"/>
          <w:b/>
          <w:sz w:val="28"/>
          <w:szCs w:val="28"/>
        </w:rPr>
        <w:t xml:space="preserve">, п. Привокзальный и п. </w:t>
      </w:r>
      <w:proofErr w:type="spellStart"/>
      <w:r w:rsidRPr="00085175">
        <w:rPr>
          <w:rStyle w:val="FontStyle11"/>
          <w:b/>
          <w:sz w:val="28"/>
          <w:szCs w:val="28"/>
        </w:rPr>
        <w:t>Сога</w:t>
      </w:r>
      <w:proofErr w:type="spellEnd"/>
      <w:r w:rsidRPr="00085175">
        <w:rPr>
          <w:rStyle w:val="FontStyle11"/>
          <w:b/>
          <w:sz w:val="28"/>
          <w:szCs w:val="28"/>
        </w:rPr>
        <w:t xml:space="preserve"> </w:t>
      </w:r>
      <w:proofErr w:type="spellStart"/>
      <w:r w:rsidRPr="00085175">
        <w:rPr>
          <w:rStyle w:val="FontStyle11"/>
          <w:b/>
          <w:sz w:val="28"/>
          <w:szCs w:val="28"/>
        </w:rPr>
        <w:t>Пинежского</w:t>
      </w:r>
      <w:proofErr w:type="spellEnd"/>
      <w:r w:rsidRPr="00085175">
        <w:rPr>
          <w:rStyle w:val="FontStyle11"/>
          <w:b/>
          <w:sz w:val="28"/>
          <w:szCs w:val="28"/>
        </w:rPr>
        <w:t xml:space="preserve"> муниципального округа Архангельской области</w:t>
      </w:r>
    </w:p>
    <w:p w:rsidR="00085175" w:rsidRPr="00085175" w:rsidRDefault="00085175" w:rsidP="00085175">
      <w:pPr>
        <w:pStyle w:val="Style1"/>
        <w:widowControl/>
        <w:spacing w:line="240" w:lineRule="auto"/>
        <w:ind w:right="68"/>
        <w:rPr>
          <w:rStyle w:val="FontStyle11"/>
          <w:b/>
          <w:sz w:val="28"/>
          <w:szCs w:val="28"/>
        </w:rPr>
      </w:pPr>
    </w:p>
    <w:p w:rsidR="00085175" w:rsidRPr="00085175" w:rsidRDefault="00085175" w:rsidP="00085175">
      <w:pPr>
        <w:pStyle w:val="Style1"/>
        <w:widowControl/>
        <w:spacing w:line="240" w:lineRule="auto"/>
        <w:ind w:right="68"/>
        <w:rPr>
          <w:rStyle w:val="FontStyle11"/>
          <w:b/>
          <w:sz w:val="28"/>
          <w:szCs w:val="28"/>
        </w:rPr>
      </w:pPr>
    </w:p>
    <w:p w:rsidR="00085175" w:rsidRPr="00085175" w:rsidRDefault="00085175" w:rsidP="00085175">
      <w:pPr>
        <w:pStyle w:val="Style1"/>
        <w:widowControl/>
        <w:spacing w:line="240" w:lineRule="auto"/>
        <w:ind w:right="68"/>
        <w:rPr>
          <w:rStyle w:val="FontStyle11"/>
          <w:b/>
          <w:sz w:val="28"/>
          <w:szCs w:val="28"/>
        </w:rPr>
      </w:pPr>
    </w:p>
    <w:p w:rsidR="00085175" w:rsidRPr="00085175" w:rsidRDefault="00085175" w:rsidP="00085175">
      <w:pPr>
        <w:pStyle w:val="Style5"/>
        <w:widowControl/>
        <w:ind w:firstLine="709"/>
        <w:jc w:val="both"/>
        <w:rPr>
          <w:rStyle w:val="FontStyle13"/>
          <w:rFonts w:ascii="Times New Roman" w:hAnsi="Times New Roman" w:cs="Times New Roman"/>
          <w:color w:val="FF0000"/>
          <w:sz w:val="28"/>
          <w:szCs w:val="28"/>
        </w:rPr>
      </w:pPr>
      <w:proofErr w:type="gramStart"/>
      <w:r w:rsidRPr="00085175">
        <w:rPr>
          <w:rStyle w:val="FontStyle13"/>
          <w:rFonts w:ascii="Times New Roman" w:hAnsi="Times New Roman" w:cs="Times New Roman"/>
          <w:sz w:val="28"/>
          <w:szCs w:val="28"/>
        </w:rPr>
        <w:t>В соответствии со статьей 14 Федерального закона от 06.10.2003                № 131-ФЗ «Об общих принципах организации местного самоуправления в Российской Федерации», в целях реализации Федерального закона от 07.12.2011 № 416-ФЗ «О водоснабжении и водоотведении»,</w:t>
      </w:r>
      <w:r w:rsidRPr="00085175">
        <w:rPr>
          <w:rStyle w:val="FontStyle13"/>
          <w:rFonts w:ascii="Times New Roman" w:hAnsi="Times New Roman" w:cs="Times New Roman"/>
          <w:color w:val="FF0000"/>
          <w:sz w:val="28"/>
          <w:szCs w:val="28"/>
        </w:rPr>
        <w:t xml:space="preserve"> </w:t>
      </w:r>
      <w:r w:rsidRPr="00085175">
        <w:rPr>
          <w:rStyle w:val="FontStyle13"/>
          <w:rFonts w:ascii="Times New Roman" w:hAnsi="Times New Roman" w:cs="Times New Roman"/>
          <w:sz w:val="28"/>
          <w:szCs w:val="28"/>
        </w:rPr>
        <w:t>на основании</w:t>
      </w:r>
      <w:r w:rsidRPr="00085175">
        <w:rPr>
          <w:rStyle w:val="FontStyle13"/>
          <w:rFonts w:ascii="Times New Roman" w:hAnsi="Times New Roman" w:cs="Times New Roman"/>
          <w:color w:val="FF0000"/>
          <w:sz w:val="28"/>
          <w:szCs w:val="28"/>
        </w:rPr>
        <w:t xml:space="preserve"> </w:t>
      </w:r>
      <w:r w:rsidRPr="00085175">
        <w:rPr>
          <w:rStyle w:val="FontStyle13"/>
          <w:rFonts w:ascii="Times New Roman" w:hAnsi="Times New Roman" w:cs="Times New Roman"/>
          <w:sz w:val="28"/>
          <w:szCs w:val="28"/>
        </w:rPr>
        <w:t>соглашения о передаче имущества, принадлежащего на праве собственности МО «</w:t>
      </w:r>
      <w:proofErr w:type="spellStart"/>
      <w:r w:rsidRPr="00085175">
        <w:rPr>
          <w:rStyle w:val="FontStyle13"/>
          <w:rFonts w:ascii="Times New Roman" w:hAnsi="Times New Roman" w:cs="Times New Roman"/>
          <w:sz w:val="28"/>
          <w:szCs w:val="28"/>
        </w:rPr>
        <w:t>Пинежский</w:t>
      </w:r>
      <w:proofErr w:type="spellEnd"/>
      <w:r w:rsidRPr="00085175">
        <w:rPr>
          <w:rStyle w:val="FontStyle13"/>
          <w:rFonts w:ascii="Times New Roman" w:hAnsi="Times New Roman" w:cs="Times New Roman"/>
          <w:sz w:val="28"/>
          <w:szCs w:val="28"/>
        </w:rPr>
        <w:t xml:space="preserve"> район», в эксплуатацию для оказания коммунальных услуг на территории муниципального образования «Междуреченское» </w:t>
      </w:r>
      <w:proofErr w:type="spellStart"/>
      <w:r w:rsidRPr="00085175">
        <w:rPr>
          <w:rStyle w:val="FontStyle13"/>
          <w:rFonts w:ascii="Times New Roman" w:hAnsi="Times New Roman" w:cs="Times New Roman"/>
          <w:sz w:val="28"/>
          <w:szCs w:val="28"/>
        </w:rPr>
        <w:t>Пинежского</w:t>
      </w:r>
      <w:proofErr w:type="spellEnd"/>
      <w:r w:rsidRPr="00085175">
        <w:rPr>
          <w:rStyle w:val="FontStyle13"/>
          <w:rFonts w:ascii="Times New Roman" w:hAnsi="Times New Roman" w:cs="Times New Roman"/>
          <w:sz w:val="28"/>
          <w:szCs w:val="28"/>
        </w:rPr>
        <w:t xml:space="preserve"> муниципального района Архангельской области</w:t>
      </w:r>
      <w:proofErr w:type="gramEnd"/>
      <w:r w:rsidRPr="00085175">
        <w:rPr>
          <w:rStyle w:val="FontStyle13"/>
          <w:rFonts w:ascii="Times New Roman" w:hAnsi="Times New Roman" w:cs="Times New Roman"/>
          <w:sz w:val="28"/>
          <w:szCs w:val="28"/>
        </w:rPr>
        <w:t xml:space="preserve"> от 31 июля 2023 года</w:t>
      </w:r>
      <w:r w:rsidRPr="00085175">
        <w:rPr>
          <w:sz w:val="28"/>
          <w:szCs w:val="28"/>
        </w:rPr>
        <w:t>,  актов о приеме-передаче объектов нефинансовых активов от 31.07.2023</w:t>
      </w:r>
      <w:r w:rsidRPr="00085175">
        <w:rPr>
          <w:rStyle w:val="FontStyle13"/>
          <w:rFonts w:ascii="Times New Roman" w:hAnsi="Times New Roman" w:cs="Times New Roman"/>
          <w:sz w:val="28"/>
          <w:szCs w:val="28"/>
        </w:rPr>
        <w:t xml:space="preserve">, Устава </w:t>
      </w:r>
      <w:proofErr w:type="spellStart"/>
      <w:r w:rsidRPr="00085175">
        <w:rPr>
          <w:rStyle w:val="FontStyle13"/>
          <w:rFonts w:ascii="Times New Roman" w:hAnsi="Times New Roman" w:cs="Times New Roman"/>
          <w:sz w:val="28"/>
          <w:szCs w:val="28"/>
        </w:rPr>
        <w:t>Пинежского</w:t>
      </w:r>
      <w:proofErr w:type="spellEnd"/>
      <w:r w:rsidRPr="00085175">
        <w:rPr>
          <w:rStyle w:val="FontStyle13"/>
          <w:rFonts w:ascii="Times New Roman" w:hAnsi="Times New Roman" w:cs="Times New Roman"/>
          <w:sz w:val="28"/>
          <w:szCs w:val="28"/>
        </w:rPr>
        <w:t xml:space="preserve"> муниципального округа Архангельской области:</w:t>
      </w:r>
    </w:p>
    <w:p w:rsidR="00085175" w:rsidRPr="00085175" w:rsidRDefault="00085175" w:rsidP="00085175">
      <w:pPr>
        <w:pStyle w:val="Style1"/>
        <w:widowControl/>
        <w:spacing w:line="240" w:lineRule="auto"/>
        <w:ind w:right="68" w:firstLine="709"/>
        <w:rPr>
          <w:rStyle w:val="FontStyle13"/>
          <w:rFonts w:ascii="Times New Roman" w:hAnsi="Times New Roman" w:cs="Times New Roman"/>
          <w:sz w:val="28"/>
          <w:szCs w:val="28"/>
        </w:rPr>
      </w:pPr>
      <w:r w:rsidRPr="00085175">
        <w:rPr>
          <w:rStyle w:val="FontStyle13"/>
          <w:rFonts w:ascii="Times New Roman" w:hAnsi="Times New Roman" w:cs="Times New Roman"/>
          <w:sz w:val="28"/>
          <w:szCs w:val="28"/>
        </w:rPr>
        <w:t xml:space="preserve">1. Наделить статусом гарантирующей организации для систем холодного водоснабжения и водоотведения, расположенных на </w:t>
      </w:r>
      <w:r w:rsidRPr="00085175">
        <w:rPr>
          <w:rStyle w:val="FontStyle11"/>
          <w:sz w:val="28"/>
          <w:szCs w:val="28"/>
        </w:rPr>
        <w:t xml:space="preserve">территории п. Междуреченский, п. Привокзальный и п. </w:t>
      </w:r>
      <w:proofErr w:type="spellStart"/>
      <w:r w:rsidRPr="00085175">
        <w:rPr>
          <w:rStyle w:val="FontStyle11"/>
          <w:sz w:val="28"/>
          <w:szCs w:val="28"/>
        </w:rPr>
        <w:t>Сога</w:t>
      </w:r>
      <w:proofErr w:type="spellEnd"/>
      <w:r w:rsidRPr="00085175">
        <w:rPr>
          <w:rStyle w:val="FontStyle11"/>
          <w:sz w:val="28"/>
          <w:szCs w:val="28"/>
        </w:rPr>
        <w:t xml:space="preserve"> </w:t>
      </w:r>
      <w:proofErr w:type="spellStart"/>
      <w:r w:rsidRPr="00085175">
        <w:rPr>
          <w:rStyle w:val="FontStyle11"/>
          <w:sz w:val="28"/>
          <w:szCs w:val="28"/>
        </w:rPr>
        <w:t>Пинежского</w:t>
      </w:r>
      <w:proofErr w:type="spellEnd"/>
      <w:r w:rsidRPr="00085175">
        <w:rPr>
          <w:rStyle w:val="FontStyle11"/>
          <w:sz w:val="28"/>
          <w:szCs w:val="28"/>
        </w:rPr>
        <w:t xml:space="preserve"> муниципального округа Архангельской области</w:t>
      </w:r>
      <w:r w:rsidRPr="00085175">
        <w:rPr>
          <w:rStyle w:val="FontStyle13"/>
          <w:rFonts w:ascii="Times New Roman" w:hAnsi="Times New Roman" w:cs="Times New Roman"/>
          <w:sz w:val="28"/>
          <w:szCs w:val="28"/>
        </w:rPr>
        <w:t xml:space="preserve"> </w:t>
      </w:r>
      <w:r w:rsidRPr="00085175">
        <w:rPr>
          <w:rFonts w:ascii="Times New Roman" w:hAnsi="Times New Roman"/>
          <w:sz w:val="28"/>
          <w:szCs w:val="28"/>
        </w:rPr>
        <w:t>муниципальное унитарное предприятие «Строитель»</w:t>
      </w:r>
      <w:r w:rsidRPr="00085175">
        <w:rPr>
          <w:rStyle w:val="FontStyle13"/>
          <w:rFonts w:ascii="Times New Roman" w:hAnsi="Times New Roman" w:cs="Times New Roman"/>
          <w:sz w:val="28"/>
          <w:szCs w:val="28"/>
        </w:rPr>
        <w:t xml:space="preserve"> (ИНН 2919007479, ОГРН 1132903000955), адрес (местонахождение): </w:t>
      </w:r>
      <w:proofErr w:type="gramStart"/>
      <w:r w:rsidRPr="00085175">
        <w:rPr>
          <w:rStyle w:val="FontStyle13"/>
          <w:rFonts w:ascii="Times New Roman" w:hAnsi="Times New Roman" w:cs="Times New Roman"/>
          <w:sz w:val="28"/>
          <w:szCs w:val="28"/>
        </w:rPr>
        <w:t xml:space="preserve">Архангельская область, </w:t>
      </w:r>
      <w:proofErr w:type="spellStart"/>
      <w:r w:rsidRPr="00085175">
        <w:rPr>
          <w:rStyle w:val="FontStyle13"/>
          <w:rFonts w:ascii="Times New Roman" w:hAnsi="Times New Roman" w:cs="Times New Roman"/>
          <w:sz w:val="28"/>
          <w:szCs w:val="28"/>
        </w:rPr>
        <w:t>Пинежский</w:t>
      </w:r>
      <w:proofErr w:type="spellEnd"/>
      <w:r w:rsidRPr="00085175">
        <w:rPr>
          <w:rStyle w:val="FontStyle13"/>
          <w:rFonts w:ascii="Times New Roman" w:hAnsi="Times New Roman" w:cs="Times New Roman"/>
          <w:sz w:val="28"/>
          <w:szCs w:val="28"/>
        </w:rPr>
        <w:t xml:space="preserve"> район, п. </w:t>
      </w:r>
      <w:proofErr w:type="spellStart"/>
      <w:r w:rsidRPr="00085175">
        <w:rPr>
          <w:rStyle w:val="FontStyle13"/>
          <w:rFonts w:ascii="Times New Roman" w:hAnsi="Times New Roman" w:cs="Times New Roman"/>
          <w:sz w:val="28"/>
          <w:szCs w:val="28"/>
        </w:rPr>
        <w:t>Междуреческий</w:t>
      </w:r>
      <w:proofErr w:type="spellEnd"/>
      <w:r w:rsidRPr="00085175">
        <w:rPr>
          <w:rStyle w:val="FontStyle13"/>
          <w:rFonts w:ascii="Times New Roman" w:hAnsi="Times New Roman" w:cs="Times New Roman"/>
          <w:sz w:val="28"/>
          <w:szCs w:val="28"/>
        </w:rPr>
        <w:t>, ул. Строителей, д. 14 (далее – МУП «Строитель»).</w:t>
      </w:r>
      <w:proofErr w:type="gramEnd"/>
    </w:p>
    <w:p w:rsidR="00085175" w:rsidRPr="00085175" w:rsidRDefault="00085175" w:rsidP="00085175">
      <w:pPr>
        <w:pStyle w:val="Style1"/>
        <w:widowControl/>
        <w:spacing w:line="240" w:lineRule="auto"/>
        <w:ind w:right="68" w:firstLine="709"/>
        <w:rPr>
          <w:rStyle w:val="FontStyle13"/>
          <w:rFonts w:ascii="Times New Roman" w:hAnsi="Times New Roman" w:cs="Times New Roman"/>
          <w:sz w:val="28"/>
          <w:szCs w:val="28"/>
        </w:rPr>
      </w:pPr>
      <w:r w:rsidRPr="00085175">
        <w:rPr>
          <w:rStyle w:val="FontStyle13"/>
          <w:rFonts w:ascii="Times New Roman" w:hAnsi="Times New Roman" w:cs="Times New Roman"/>
          <w:sz w:val="28"/>
          <w:szCs w:val="28"/>
        </w:rPr>
        <w:t xml:space="preserve">2. Определить зоной деятельности МУП «Строитель», наделенной статусом гарантирующей организации, территорию </w:t>
      </w:r>
      <w:r w:rsidRPr="00085175">
        <w:rPr>
          <w:rStyle w:val="FontStyle11"/>
          <w:sz w:val="28"/>
          <w:szCs w:val="28"/>
        </w:rPr>
        <w:t xml:space="preserve">п. Междуреченский,                    п. Привокзальный и п. </w:t>
      </w:r>
      <w:proofErr w:type="spellStart"/>
      <w:r w:rsidRPr="00085175">
        <w:rPr>
          <w:rStyle w:val="FontStyle11"/>
          <w:sz w:val="28"/>
          <w:szCs w:val="28"/>
        </w:rPr>
        <w:t>Сога</w:t>
      </w:r>
      <w:proofErr w:type="spellEnd"/>
      <w:r w:rsidRPr="00085175">
        <w:rPr>
          <w:rStyle w:val="FontStyle11"/>
          <w:sz w:val="28"/>
          <w:szCs w:val="28"/>
        </w:rPr>
        <w:t xml:space="preserve"> </w:t>
      </w:r>
      <w:proofErr w:type="spellStart"/>
      <w:r w:rsidRPr="00085175">
        <w:rPr>
          <w:rStyle w:val="FontStyle11"/>
          <w:sz w:val="28"/>
          <w:szCs w:val="28"/>
        </w:rPr>
        <w:t>Пинежского</w:t>
      </w:r>
      <w:proofErr w:type="spellEnd"/>
      <w:r w:rsidRPr="00085175">
        <w:rPr>
          <w:rStyle w:val="FontStyle11"/>
          <w:sz w:val="28"/>
          <w:szCs w:val="28"/>
        </w:rPr>
        <w:t xml:space="preserve"> муниципального округа Архангельской области</w:t>
      </w:r>
      <w:r w:rsidRPr="00085175">
        <w:rPr>
          <w:rStyle w:val="FontStyle13"/>
          <w:rFonts w:ascii="Times New Roman" w:hAnsi="Times New Roman" w:cs="Times New Roman"/>
          <w:sz w:val="28"/>
          <w:szCs w:val="28"/>
        </w:rPr>
        <w:t>.</w:t>
      </w:r>
    </w:p>
    <w:p w:rsidR="00085175" w:rsidRPr="00085175" w:rsidRDefault="00085175" w:rsidP="00085175">
      <w:pPr>
        <w:pStyle w:val="Style1"/>
        <w:widowControl/>
        <w:spacing w:line="240" w:lineRule="auto"/>
        <w:ind w:right="68" w:firstLine="709"/>
        <w:rPr>
          <w:rStyle w:val="FontStyle13"/>
          <w:rFonts w:ascii="Times New Roman" w:hAnsi="Times New Roman" w:cs="Times New Roman"/>
          <w:sz w:val="28"/>
          <w:szCs w:val="28"/>
        </w:rPr>
      </w:pPr>
      <w:r w:rsidRPr="00085175">
        <w:rPr>
          <w:rStyle w:val="FontStyle13"/>
          <w:rFonts w:ascii="Times New Roman" w:hAnsi="Times New Roman" w:cs="Times New Roman"/>
          <w:sz w:val="28"/>
          <w:szCs w:val="28"/>
        </w:rPr>
        <w:lastRenderedPageBreak/>
        <w:t xml:space="preserve">3. Гарантирующей организации обеспечить эксплуатацию систем холодного водоснабжения и водоотведения на территории                                      </w:t>
      </w:r>
      <w:r w:rsidRPr="00085175">
        <w:rPr>
          <w:rStyle w:val="FontStyle11"/>
          <w:sz w:val="28"/>
          <w:szCs w:val="28"/>
        </w:rPr>
        <w:t xml:space="preserve">п. </w:t>
      </w:r>
      <w:proofErr w:type="gramStart"/>
      <w:r w:rsidRPr="00085175">
        <w:rPr>
          <w:rStyle w:val="FontStyle11"/>
          <w:sz w:val="28"/>
          <w:szCs w:val="28"/>
        </w:rPr>
        <w:t>Междуреченский</w:t>
      </w:r>
      <w:proofErr w:type="gramEnd"/>
      <w:r w:rsidRPr="00085175">
        <w:rPr>
          <w:rStyle w:val="FontStyle11"/>
          <w:sz w:val="28"/>
          <w:szCs w:val="28"/>
        </w:rPr>
        <w:t xml:space="preserve">, п. Привокзальный и п. </w:t>
      </w:r>
      <w:proofErr w:type="spellStart"/>
      <w:r w:rsidRPr="00085175">
        <w:rPr>
          <w:rStyle w:val="FontStyle11"/>
          <w:sz w:val="28"/>
          <w:szCs w:val="28"/>
        </w:rPr>
        <w:t>Сога</w:t>
      </w:r>
      <w:proofErr w:type="spellEnd"/>
      <w:r w:rsidRPr="00085175">
        <w:rPr>
          <w:rStyle w:val="FontStyle11"/>
          <w:sz w:val="28"/>
          <w:szCs w:val="28"/>
        </w:rPr>
        <w:t xml:space="preserve"> </w:t>
      </w:r>
      <w:proofErr w:type="spellStart"/>
      <w:r w:rsidRPr="00085175">
        <w:rPr>
          <w:rStyle w:val="FontStyle11"/>
          <w:sz w:val="28"/>
          <w:szCs w:val="28"/>
        </w:rPr>
        <w:t>Пинежского</w:t>
      </w:r>
      <w:proofErr w:type="spellEnd"/>
      <w:r w:rsidRPr="00085175">
        <w:rPr>
          <w:rStyle w:val="FontStyle11"/>
          <w:sz w:val="28"/>
          <w:szCs w:val="28"/>
        </w:rPr>
        <w:t xml:space="preserve"> муниципального округа Архангельской области</w:t>
      </w:r>
      <w:r w:rsidRPr="00085175">
        <w:rPr>
          <w:rStyle w:val="FontStyle13"/>
          <w:rFonts w:ascii="Times New Roman" w:hAnsi="Times New Roman" w:cs="Times New Roman"/>
          <w:sz w:val="28"/>
          <w:szCs w:val="28"/>
        </w:rPr>
        <w:t xml:space="preserve"> в соответствии с требованиями действующего законодательства Российской Федерации, существующими нормами и правилами.</w:t>
      </w:r>
    </w:p>
    <w:p w:rsidR="00085175" w:rsidRPr="00085175" w:rsidRDefault="00085175" w:rsidP="00085175">
      <w:pPr>
        <w:pStyle w:val="Style1"/>
        <w:widowControl/>
        <w:spacing w:line="240" w:lineRule="auto"/>
        <w:ind w:right="68" w:firstLine="709"/>
        <w:rPr>
          <w:rFonts w:ascii="Times New Roman" w:hAnsi="Times New Roman"/>
          <w:sz w:val="28"/>
          <w:szCs w:val="28"/>
        </w:rPr>
      </w:pPr>
      <w:r w:rsidRPr="00085175">
        <w:rPr>
          <w:rFonts w:ascii="Times New Roman" w:hAnsi="Times New Roman"/>
          <w:sz w:val="28"/>
          <w:szCs w:val="28"/>
        </w:rPr>
        <w:t>4. Настоящее распоряжение вступает в силу со дня его официального опубликования и распространяет свое действие на правоотношения, возникшие с 31.07.2023.</w:t>
      </w:r>
    </w:p>
    <w:p w:rsidR="00085175" w:rsidRPr="00085175" w:rsidRDefault="00085175" w:rsidP="00085175">
      <w:pPr>
        <w:pStyle w:val="Style1"/>
        <w:widowControl/>
        <w:spacing w:line="240" w:lineRule="auto"/>
        <w:ind w:right="68" w:firstLine="709"/>
        <w:rPr>
          <w:rFonts w:ascii="Times New Roman" w:hAnsi="Times New Roman"/>
          <w:sz w:val="28"/>
          <w:szCs w:val="28"/>
        </w:rPr>
      </w:pPr>
    </w:p>
    <w:p w:rsidR="00085175" w:rsidRPr="00085175" w:rsidRDefault="00085175" w:rsidP="00085175">
      <w:pPr>
        <w:pStyle w:val="Style1"/>
        <w:widowControl/>
        <w:spacing w:line="240" w:lineRule="auto"/>
        <w:ind w:right="68" w:firstLine="709"/>
        <w:rPr>
          <w:rFonts w:ascii="Times New Roman" w:hAnsi="Times New Roman"/>
          <w:sz w:val="28"/>
          <w:szCs w:val="28"/>
        </w:rPr>
      </w:pPr>
    </w:p>
    <w:p w:rsidR="00085175" w:rsidRPr="00085175" w:rsidRDefault="00085175" w:rsidP="00085175">
      <w:pPr>
        <w:pStyle w:val="Style1"/>
        <w:widowControl/>
        <w:spacing w:line="240" w:lineRule="auto"/>
        <w:ind w:right="68" w:firstLine="709"/>
        <w:rPr>
          <w:rStyle w:val="FontStyle13"/>
          <w:rFonts w:ascii="Times New Roman" w:hAnsi="Times New Roman" w:cs="Times New Roman"/>
          <w:sz w:val="28"/>
          <w:szCs w:val="28"/>
        </w:rPr>
      </w:pPr>
    </w:p>
    <w:p w:rsidR="00085175" w:rsidRPr="00085175" w:rsidRDefault="00085175" w:rsidP="00085175">
      <w:pPr>
        <w:pStyle w:val="Style1"/>
        <w:widowControl/>
        <w:spacing w:line="240" w:lineRule="auto"/>
        <w:ind w:right="68" w:firstLine="0"/>
        <w:rPr>
          <w:rStyle w:val="FontStyle13"/>
          <w:rFonts w:ascii="Times New Roman" w:hAnsi="Times New Roman" w:cs="Times New Roman"/>
          <w:sz w:val="28"/>
          <w:szCs w:val="28"/>
        </w:rPr>
      </w:pPr>
      <w:proofErr w:type="gramStart"/>
      <w:r w:rsidRPr="00085175">
        <w:rPr>
          <w:rStyle w:val="FontStyle13"/>
          <w:rFonts w:ascii="Times New Roman" w:hAnsi="Times New Roman" w:cs="Times New Roman"/>
          <w:sz w:val="28"/>
          <w:szCs w:val="28"/>
        </w:rPr>
        <w:t>Исполняющий</w:t>
      </w:r>
      <w:proofErr w:type="gramEnd"/>
      <w:r w:rsidRPr="00085175">
        <w:rPr>
          <w:rStyle w:val="FontStyle13"/>
          <w:rFonts w:ascii="Times New Roman" w:hAnsi="Times New Roman" w:cs="Times New Roman"/>
          <w:sz w:val="28"/>
          <w:szCs w:val="28"/>
        </w:rPr>
        <w:t xml:space="preserve"> обязанности</w:t>
      </w:r>
    </w:p>
    <w:p w:rsidR="00085175" w:rsidRPr="00085175" w:rsidRDefault="00085175" w:rsidP="00085175">
      <w:pPr>
        <w:ind w:right="140"/>
        <w:rPr>
          <w:sz w:val="28"/>
          <w:szCs w:val="28"/>
        </w:rPr>
      </w:pPr>
      <w:r w:rsidRPr="00085175">
        <w:rPr>
          <w:sz w:val="28"/>
          <w:szCs w:val="28"/>
        </w:rPr>
        <w:t xml:space="preserve">главы </w:t>
      </w:r>
      <w:proofErr w:type="spellStart"/>
      <w:r w:rsidRPr="00085175">
        <w:rPr>
          <w:sz w:val="28"/>
          <w:szCs w:val="28"/>
        </w:rPr>
        <w:t>Пинежского</w:t>
      </w:r>
      <w:proofErr w:type="spellEnd"/>
      <w:r w:rsidRPr="00085175">
        <w:rPr>
          <w:sz w:val="28"/>
          <w:szCs w:val="28"/>
        </w:rPr>
        <w:t xml:space="preserve"> муниципального округа                                 Р.А. </w:t>
      </w:r>
      <w:proofErr w:type="gramStart"/>
      <w:r w:rsidRPr="00085175">
        <w:rPr>
          <w:sz w:val="28"/>
          <w:szCs w:val="28"/>
        </w:rPr>
        <w:t>Фофанов</w:t>
      </w:r>
      <w:proofErr w:type="gramEnd"/>
    </w:p>
    <w:p w:rsidR="00085175" w:rsidRPr="00085175" w:rsidRDefault="00085175" w:rsidP="00085175">
      <w:pPr>
        <w:ind w:right="140"/>
        <w:rPr>
          <w:sz w:val="28"/>
          <w:szCs w:val="28"/>
        </w:rPr>
      </w:pPr>
    </w:p>
    <w:p w:rsidR="00B83EE0" w:rsidRPr="00085175" w:rsidRDefault="00B83EE0" w:rsidP="00EE063E">
      <w:pPr>
        <w:rPr>
          <w:rFonts w:eastAsia="Calibri"/>
          <w:sz w:val="28"/>
          <w:szCs w:val="28"/>
        </w:rPr>
      </w:pPr>
    </w:p>
    <w:sectPr w:rsidR="00B83EE0" w:rsidRPr="00085175" w:rsidSect="0042793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3C6" w:rsidRDefault="000C03C6" w:rsidP="00F21750">
      <w:r>
        <w:separator/>
      </w:r>
    </w:p>
  </w:endnote>
  <w:endnote w:type="continuationSeparator" w:id="0">
    <w:p w:rsidR="000C03C6" w:rsidRDefault="000C03C6"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3C6" w:rsidRDefault="000C03C6" w:rsidP="00F21750">
      <w:r>
        <w:separator/>
      </w:r>
    </w:p>
  </w:footnote>
  <w:footnote w:type="continuationSeparator" w:id="0">
    <w:p w:rsidR="000C03C6" w:rsidRDefault="000C03C6" w:rsidP="00F21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09BA56B2"/>
    <w:multiLevelType w:val="multilevel"/>
    <w:tmpl w:val="87DEBE12"/>
    <w:lvl w:ilvl="0">
      <w:start w:val="2"/>
      <w:numFmt w:val="decimal"/>
      <w:lvlText w:val="%1."/>
      <w:lvlJc w:val="left"/>
      <w:pPr>
        <w:ind w:left="390" w:hanging="390"/>
      </w:pPr>
    </w:lvl>
    <w:lvl w:ilvl="1">
      <w:start w:val="2"/>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7">
    <w:nsid w:val="0A80090E"/>
    <w:multiLevelType w:val="hybridMultilevel"/>
    <w:tmpl w:val="40545EEC"/>
    <w:lvl w:ilvl="0" w:tplc="3F4E22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47C1DFC"/>
    <w:multiLevelType w:val="hybridMultilevel"/>
    <w:tmpl w:val="D99A7E3E"/>
    <w:lvl w:ilvl="0" w:tplc="683E9788">
      <w:start w:val="1"/>
      <w:numFmt w:val="decimal"/>
      <w:lvlText w:val="%1."/>
      <w:lvlJc w:val="left"/>
      <w:pPr>
        <w:ind w:left="959" w:hanging="42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9">
    <w:nsid w:val="1B426AB5"/>
    <w:multiLevelType w:val="hybridMultilevel"/>
    <w:tmpl w:val="332A6210"/>
    <w:lvl w:ilvl="0" w:tplc="4732D20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9D75B94"/>
    <w:multiLevelType w:val="hybridMultilevel"/>
    <w:tmpl w:val="91F635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13">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6">
    <w:nsid w:val="7C6C7CBF"/>
    <w:multiLevelType w:val="multilevel"/>
    <w:tmpl w:val="1800F6FA"/>
    <w:lvl w:ilvl="0">
      <w:start w:val="1"/>
      <w:numFmt w:val="decimal"/>
      <w:lvlText w:val="%1."/>
      <w:lvlJc w:val="left"/>
      <w:pPr>
        <w:ind w:left="720" w:hanging="360"/>
      </w:pPr>
    </w:lvl>
    <w:lvl w:ilvl="1">
      <w:start w:val="1"/>
      <w:numFmt w:val="decimal"/>
      <w:isLgl/>
      <w:lvlText w:val="%1.%2."/>
      <w:lvlJc w:val="left"/>
      <w:pPr>
        <w:ind w:left="1820" w:hanging="1110"/>
      </w:pPr>
      <w:rPr>
        <w:sz w:val="24"/>
        <w:szCs w:val="24"/>
      </w:rPr>
    </w:lvl>
    <w:lvl w:ilvl="2">
      <w:start w:val="1"/>
      <w:numFmt w:val="decimal"/>
      <w:isLgl/>
      <w:lvlText w:val="%3."/>
      <w:lvlJc w:val="left"/>
      <w:pPr>
        <w:ind w:left="1677" w:hanging="1110"/>
      </w:pPr>
      <w:rPr>
        <w:rFonts w:ascii="Times New Roman" w:eastAsia="Calibri" w:hAnsi="Times New Roman" w:cs="Times New Roman"/>
      </w:rPr>
    </w:lvl>
    <w:lvl w:ilvl="3">
      <w:start w:val="1"/>
      <w:numFmt w:val="decimal"/>
      <w:isLgl/>
      <w:lvlText w:val="%1.%2.%3.%4."/>
      <w:lvlJc w:val="left"/>
      <w:pPr>
        <w:ind w:left="2010" w:hanging="1110"/>
      </w:pPr>
    </w:lvl>
    <w:lvl w:ilvl="4">
      <w:start w:val="1"/>
      <w:numFmt w:val="decimal"/>
      <w:isLgl/>
      <w:lvlText w:val="%1.%2.%3.%4.%5."/>
      <w:lvlJc w:val="left"/>
      <w:pPr>
        <w:ind w:left="2190" w:hanging="1110"/>
      </w:pPr>
    </w:lvl>
    <w:lvl w:ilvl="5">
      <w:start w:val="1"/>
      <w:numFmt w:val="decimal"/>
      <w:isLgl/>
      <w:lvlText w:val="%1.%2.%3.%4.%5.%6."/>
      <w:lvlJc w:val="left"/>
      <w:pPr>
        <w:ind w:left="2700" w:hanging="1440"/>
      </w:pPr>
    </w:lvl>
    <w:lvl w:ilvl="6">
      <w:start w:val="1"/>
      <w:numFmt w:val="decimal"/>
      <w:isLgl/>
      <w:lvlText w:val="%1.%2.%3.%4.%5.%6.%7."/>
      <w:lvlJc w:val="left"/>
      <w:pPr>
        <w:ind w:left="2880" w:hanging="1440"/>
      </w:pPr>
    </w:lvl>
    <w:lvl w:ilvl="7">
      <w:start w:val="1"/>
      <w:numFmt w:val="decimal"/>
      <w:isLgl/>
      <w:lvlText w:val="%1.%2.%3.%4.%5.%6.%7.%8."/>
      <w:lvlJc w:val="left"/>
      <w:pPr>
        <w:ind w:left="3420" w:hanging="1800"/>
      </w:pPr>
    </w:lvl>
    <w:lvl w:ilvl="8">
      <w:start w:val="1"/>
      <w:numFmt w:val="decimal"/>
      <w:isLgl/>
      <w:lvlText w:val="%1.%2.%3.%4.%5.%6.%7.%8.%9."/>
      <w:lvlJc w:val="left"/>
      <w:pPr>
        <w:ind w:left="3600" w:hanging="1800"/>
      </w:pPr>
    </w:lvl>
  </w:abstractNum>
  <w:num w:numId="1">
    <w:abstractNumId w:val="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2"/>
  </w:num>
  <w:num w:numId="8">
    <w:abstractNumId w:val="1"/>
  </w:num>
  <w:num w:numId="9">
    <w:abstractNumId w:val="2"/>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9"/>
  </w:num>
  <w:num w:numId="14">
    <w:abstractNumId w:val="7"/>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22894"/>
    <w:rsid w:val="0002397B"/>
    <w:rsid w:val="0002549A"/>
    <w:rsid w:val="000254C2"/>
    <w:rsid w:val="00034C98"/>
    <w:rsid w:val="000403E4"/>
    <w:rsid w:val="00043864"/>
    <w:rsid w:val="00057497"/>
    <w:rsid w:val="00063D65"/>
    <w:rsid w:val="000653F3"/>
    <w:rsid w:val="00067CF1"/>
    <w:rsid w:val="00073453"/>
    <w:rsid w:val="00080964"/>
    <w:rsid w:val="00083B9D"/>
    <w:rsid w:val="00085175"/>
    <w:rsid w:val="0008544D"/>
    <w:rsid w:val="00091D18"/>
    <w:rsid w:val="00094AB0"/>
    <w:rsid w:val="00095B07"/>
    <w:rsid w:val="000A09D9"/>
    <w:rsid w:val="000A6BF4"/>
    <w:rsid w:val="000B7A5C"/>
    <w:rsid w:val="000C03C6"/>
    <w:rsid w:val="000C7EC1"/>
    <w:rsid w:val="000D4494"/>
    <w:rsid w:val="000D7BF3"/>
    <w:rsid w:val="000E7568"/>
    <w:rsid w:val="000F2D0D"/>
    <w:rsid w:val="00105A63"/>
    <w:rsid w:val="00110447"/>
    <w:rsid w:val="00116C49"/>
    <w:rsid w:val="00117E84"/>
    <w:rsid w:val="00135C48"/>
    <w:rsid w:val="00136AF1"/>
    <w:rsid w:val="001442F2"/>
    <w:rsid w:val="0014490F"/>
    <w:rsid w:val="00145788"/>
    <w:rsid w:val="00147D52"/>
    <w:rsid w:val="0015619C"/>
    <w:rsid w:val="0015778B"/>
    <w:rsid w:val="00157CAE"/>
    <w:rsid w:val="00161776"/>
    <w:rsid w:val="00166263"/>
    <w:rsid w:val="001678FF"/>
    <w:rsid w:val="00172998"/>
    <w:rsid w:val="00174655"/>
    <w:rsid w:val="00175EB6"/>
    <w:rsid w:val="00181D80"/>
    <w:rsid w:val="00183278"/>
    <w:rsid w:val="001866F2"/>
    <w:rsid w:val="00186E44"/>
    <w:rsid w:val="001905E1"/>
    <w:rsid w:val="00191664"/>
    <w:rsid w:val="0019609E"/>
    <w:rsid w:val="001A25D1"/>
    <w:rsid w:val="001B42DB"/>
    <w:rsid w:val="001B4D41"/>
    <w:rsid w:val="001B54E4"/>
    <w:rsid w:val="001C19F8"/>
    <w:rsid w:val="001D1B9C"/>
    <w:rsid w:val="001D2120"/>
    <w:rsid w:val="001D2DD0"/>
    <w:rsid w:val="001D4B47"/>
    <w:rsid w:val="001D7094"/>
    <w:rsid w:val="001F3B77"/>
    <w:rsid w:val="001F4D52"/>
    <w:rsid w:val="0020629B"/>
    <w:rsid w:val="00210130"/>
    <w:rsid w:val="00223908"/>
    <w:rsid w:val="0022759F"/>
    <w:rsid w:val="00235260"/>
    <w:rsid w:val="00237275"/>
    <w:rsid w:val="002500C2"/>
    <w:rsid w:val="0027448E"/>
    <w:rsid w:val="00276BD4"/>
    <w:rsid w:val="00290D6F"/>
    <w:rsid w:val="00295236"/>
    <w:rsid w:val="002A5211"/>
    <w:rsid w:val="002A7D32"/>
    <w:rsid w:val="002B0A2C"/>
    <w:rsid w:val="002C023E"/>
    <w:rsid w:val="002C2314"/>
    <w:rsid w:val="002D09EC"/>
    <w:rsid w:val="002D1DE1"/>
    <w:rsid w:val="002D3ADF"/>
    <w:rsid w:val="002D44F8"/>
    <w:rsid w:val="002E32AC"/>
    <w:rsid w:val="002E5758"/>
    <w:rsid w:val="002E5A61"/>
    <w:rsid w:val="002E6C8F"/>
    <w:rsid w:val="002F5BF8"/>
    <w:rsid w:val="00302295"/>
    <w:rsid w:val="00303209"/>
    <w:rsid w:val="00312090"/>
    <w:rsid w:val="00316832"/>
    <w:rsid w:val="00320B98"/>
    <w:rsid w:val="00331E4C"/>
    <w:rsid w:val="00337843"/>
    <w:rsid w:val="003566FA"/>
    <w:rsid w:val="0036371D"/>
    <w:rsid w:val="00367426"/>
    <w:rsid w:val="0037195F"/>
    <w:rsid w:val="00375316"/>
    <w:rsid w:val="003764A6"/>
    <w:rsid w:val="00384BBD"/>
    <w:rsid w:val="00387059"/>
    <w:rsid w:val="0039071B"/>
    <w:rsid w:val="00391E20"/>
    <w:rsid w:val="003A5A8B"/>
    <w:rsid w:val="003B079C"/>
    <w:rsid w:val="003B088E"/>
    <w:rsid w:val="003B342D"/>
    <w:rsid w:val="003B5779"/>
    <w:rsid w:val="003C2740"/>
    <w:rsid w:val="003C7903"/>
    <w:rsid w:val="003D6C2D"/>
    <w:rsid w:val="003E20DF"/>
    <w:rsid w:val="003E2B96"/>
    <w:rsid w:val="003F6E35"/>
    <w:rsid w:val="00404E00"/>
    <w:rsid w:val="00416E40"/>
    <w:rsid w:val="00427939"/>
    <w:rsid w:val="00432BB6"/>
    <w:rsid w:val="004373C9"/>
    <w:rsid w:val="004411DE"/>
    <w:rsid w:val="00442998"/>
    <w:rsid w:val="00443528"/>
    <w:rsid w:val="004447BD"/>
    <w:rsid w:val="0044481D"/>
    <w:rsid w:val="00445671"/>
    <w:rsid w:val="00446DB5"/>
    <w:rsid w:val="0044799E"/>
    <w:rsid w:val="004512C6"/>
    <w:rsid w:val="004618B6"/>
    <w:rsid w:val="0046228C"/>
    <w:rsid w:val="004742DA"/>
    <w:rsid w:val="00496C99"/>
    <w:rsid w:val="00496FDC"/>
    <w:rsid w:val="004B0EC0"/>
    <w:rsid w:val="004C2A2F"/>
    <w:rsid w:val="004C546A"/>
    <w:rsid w:val="004E01B2"/>
    <w:rsid w:val="004E53D6"/>
    <w:rsid w:val="004F2E88"/>
    <w:rsid w:val="004F5394"/>
    <w:rsid w:val="004F6075"/>
    <w:rsid w:val="00504FCF"/>
    <w:rsid w:val="00513479"/>
    <w:rsid w:val="00530074"/>
    <w:rsid w:val="00530866"/>
    <w:rsid w:val="00534C68"/>
    <w:rsid w:val="0054362C"/>
    <w:rsid w:val="00544868"/>
    <w:rsid w:val="00556B22"/>
    <w:rsid w:val="00560969"/>
    <w:rsid w:val="0056549C"/>
    <w:rsid w:val="00585347"/>
    <w:rsid w:val="005927AC"/>
    <w:rsid w:val="005A43A0"/>
    <w:rsid w:val="005A665E"/>
    <w:rsid w:val="005B20D6"/>
    <w:rsid w:val="005B27A4"/>
    <w:rsid w:val="005D019C"/>
    <w:rsid w:val="005D02CC"/>
    <w:rsid w:val="005D0ACB"/>
    <w:rsid w:val="005D0CA2"/>
    <w:rsid w:val="005D4075"/>
    <w:rsid w:val="005D4933"/>
    <w:rsid w:val="005D4C04"/>
    <w:rsid w:val="005D624B"/>
    <w:rsid w:val="005E126C"/>
    <w:rsid w:val="005F35F2"/>
    <w:rsid w:val="00601F4B"/>
    <w:rsid w:val="00603D4E"/>
    <w:rsid w:val="00606A39"/>
    <w:rsid w:val="006106DD"/>
    <w:rsid w:val="006303BF"/>
    <w:rsid w:val="006304C7"/>
    <w:rsid w:val="00633A1C"/>
    <w:rsid w:val="006340E7"/>
    <w:rsid w:val="006350D2"/>
    <w:rsid w:val="00644409"/>
    <w:rsid w:val="0064445F"/>
    <w:rsid w:val="00674614"/>
    <w:rsid w:val="006752BC"/>
    <w:rsid w:val="0069126D"/>
    <w:rsid w:val="006917F4"/>
    <w:rsid w:val="00691E58"/>
    <w:rsid w:val="006932FF"/>
    <w:rsid w:val="00695D55"/>
    <w:rsid w:val="006967B1"/>
    <w:rsid w:val="006A18C7"/>
    <w:rsid w:val="006A6828"/>
    <w:rsid w:val="006B0480"/>
    <w:rsid w:val="006B2407"/>
    <w:rsid w:val="006B51F9"/>
    <w:rsid w:val="006C0845"/>
    <w:rsid w:val="006C2067"/>
    <w:rsid w:val="006C6830"/>
    <w:rsid w:val="006F017C"/>
    <w:rsid w:val="00700F34"/>
    <w:rsid w:val="00710824"/>
    <w:rsid w:val="0071221A"/>
    <w:rsid w:val="00714822"/>
    <w:rsid w:val="00715906"/>
    <w:rsid w:val="0072268C"/>
    <w:rsid w:val="007269D1"/>
    <w:rsid w:val="00726B2A"/>
    <w:rsid w:val="007325E0"/>
    <w:rsid w:val="0074127B"/>
    <w:rsid w:val="007434A6"/>
    <w:rsid w:val="0074678D"/>
    <w:rsid w:val="00753F65"/>
    <w:rsid w:val="00755107"/>
    <w:rsid w:val="007677D1"/>
    <w:rsid w:val="007708C8"/>
    <w:rsid w:val="00774626"/>
    <w:rsid w:val="007839C8"/>
    <w:rsid w:val="00793761"/>
    <w:rsid w:val="007A2FC0"/>
    <w:rsid w:val="007A5CE4"/>
    <w:rsid w:val="007B568B"/>
    <w:rsid w:val="007B76B7"/>
    <w:rsid w:val="007C1E5D"/>
    <w:rsid w:val="007C6F98"/>
    <w:rsid w:val="007D2657"/>
    <w:rsid w:val="007D6E45"/>
    <w:rsid w:val="007D7660"/>
    <w:rsid w:val="007E2802"/>
    <w:rsid w:val="007E3133"/>
    <w:rsid w:val="007F093F"/>
    <w:rsid w:val="00810C5C"/>
    <w:rsid w:val="00823026"/>
    <w:rsid w:val="008234B9"/>
    <w:rsid w:val="008247BE"/>
    <w:rsid w:val="008303F9"/>
    <w:rsid w:val="00831307"/>
    <w:rsid w:val="00836C33"/>
    <w:rsid w:val="00840ED3"/>
    <w:rsid w:val="008418C3"/>
    <w:rsid w:val="0084402A"/>
    <w:rsid w:val="00850B5E"/>
    <w:rsid w:val="0085200A"/>
    <w:rsid w:val="00864CE9"/>
    <w:rsid w:val="008731A9"/>
    <w:rsid w:val="00881C44"/>
    <w:rsid w:val="00882373"/>
    <w:rsid w:val="00890990"/>
    <w:rsid w:val="008913A3"/>
    <w:rsid w:val="008924FC"/>
    <w:rsid w:val="008A3510"/>
    <w:rsid w:val="008A6F5B"/>
    <w:rsid w:val="008B18AC"/>
    <w:rsid w:val="008B3D05"/>
    <w:rsid w:val="008B7256"/>
    <w:rsid w:val="008C375E"/>
    <w:rsid w:val="008C41C5"/>
    <w:rsid w:val="008D0141"/>
    <w:rsid w:val="008D3646"/>
    <w:rsid w:val="008F1B42"/>
    <w:rsid w:val="008F31E4"/>
    <w:rsid w:val="008F6C50"/>
    <w:rsid w:val="0090130D"/>
    <w:rsid w:val="00906A7B"/>
    <w:rsid w:val="009107A0"/>
    <w:rsid w:val="00911A50"/>
    <w:rsid w:val="009317CC"/>
    <w:rsid w:val="009326D0"/>
    <w:rsid w:val="00932995"/>
    <w:rsid w:val="00942716"/>
    <w:rsid w:val="00974013"/>
    <w:rsid w:val="009825AE"/>
    <w:rsid w:val="0099521C"/>
    <w:rsid w:val="009A700A"/>
    <w:rsid w:val="009C4F4A"/>
    <w:rsid w:val="009C7DCD"/>
    <w:rsid w:val="009D0876"/>
    <w:rsid w:val="009D12F7"/>
    <w:rsid w:val="009D1994"/>
    <w:rsid w:val="009D2A1D"/>
    <w:rsid w:val="009D4CF2"/>
    <w:rsid w:val="009E53DA"/>
    <w:rsid w:val="009E6598"/>
    <w:rsid w:val="00A06EDC"/>
    <w:rsid w:val="00A06F57"/>
    <w:rsid w:val="00A15717"/>
    <w:rsid w:val="00A21521"/>
    <w:rsid w:val="00A33F2E"/>
    <w:rsid w:val="00A34430"/>
    <w:rsid w:val="00A376A8"/>
    <w:rsid w:val="00A63424"/>
    <w:rsid w:val="00A756E3"/>
    <w:rsid w:val="00A91CBA"/>
    <w:rsid w:val="00A9218F"/>
    <w:rsid w:val="00A92F72"/>
    <w:rsid w:val="00A96F92"/>
    <w:rsid w:val="00AA095C"/>
    <w:rsid w:val="00AA198B"/>
    <w:rsid w:val="00AA2793"/>
    <w:rsid w:val="00AB04F3"/>
    <w:rsid w:val="00AB09FB"/>
    <w:rsid w:val="00AB429F"/>
    <w:rsid w:val="00AC2C53"/>
    <w:rsid w:val="00AD3142"/>
    <w:rsid w:val="00AD7BB7"/>
    <w:rsid w:val="00AE2480"/>
    <w:rsid w:val="00AE54BA"/>
    <w:rsid w:val="00AF5684"/>
    <w:rsid w:val="00B04739"/>
    <w:rsid w:val="00B149A7"/>
    <w:rsid w:val="00B14F15"/>
    <w:rsid w:val="00B17B61"/>
    <w:rsid w:val="00B23281"/>
    <w:rsid w:val="00B35421"/>
    <w:rsid w:val="00B37494"/>
    <w:rsid w:val="00B375F3"/>
    <w:rsid w:val="00B54C4F"/>
    <w:rsid w:val="00B56469"/>
    <w:rsid w:val="00B618F7"/>
    <w:rsid w:val="00B64D20"/>
    <w:rsid w:val="00B66C71"/>
    <w:rsid w:val="00B67817"/>
    <w:rsid w:val="00B838FF"/>
    <w:rsid w:val="00B83EE0"/>
    <w:rsid w:val="00B84A96"/>
    <w:rsid w:val="00B84FDB"/>
    <w:rsid w:val="00B9082D"/>
    <w:rsid w:val="00B9147E"/>
    <w:rsid w:val="00B914E6"/>
    <w:rsid w:val="00BA2FC5"/>
    <w:rsid w:val="00BA37F6"/>
    <w:rsid w:val="00BA6464"/>
    <w:rsid w:val="00BC2A9C"/>
    <w:rsid w:val="00BC497B"/>
    <w:rsid w:val="00BD2131"/>
    <w:rsid w:val="00BF06F0"/>
    <w:rsid w:val="00BF3779"/>
    <w:rsid w:val="00BF5EA0"/>
    <w:rsid w:val="00C054D7"/>
    <w:rsid w:val="00C059AD"/>
    <w:rsid w:val="00C232D4"/>
    <w:rsid w:val="00C27AAA"/>
    <w:rsid w:val="00C344FF"/>
    <w:rsid w:val="00C37118"/>
    <w:rsid w:val="00C371AD"/>
    <w:rsid w:val="00C45020"/>
    <w:rsid w:val="00C50ABD"/>
    <w:rsid w:val="00C51999"/>
    <w:rsid w:val="00C537C4"/>
    <w:rsid w:val="00C635EA"/>
    <w:rsid w:val="00C636B8"/>
    <w:rsid w:val="00C66E53"/>
    <w:rsid w:val="00C67E16"/>
    <w:rsid w:val="00C7033D"/>
    <w:rsid w:val="00C70ED5"/>
    <w:rsid w:val="00C839B2"/>
    <w:rsid w:val="00C91103"/>
    <w:rsid w:val="00CB2817"/>
    <w:rsid w:val="00CB5A11"/>
    <w:rsid w:val="00CB6F6D"/>
    <w:rsid w:val="00CB715E"/>
    <w:rsid w:val="00CC28B2"/>
    <w:rsid w:val="00CC4721"/>
    <w:rsid w:val="00CF091A"/>
    <w:rsid w:val="00CF2552"/>
    <w:rsid w:val="00CF3BE8"/>
    <w:rsid w:val="00CF67C9"/>
    <w:rsid w:val="00CF6835"/>
    <w:rsid w:val="00CF76AC"/>
    <w:rsid w:val="00D14F15"/>
    <w:rsid w:val="00D157A8"/>
    <w:rsid w:val="00D16028"/>
    <w:rsid w:val="00D17309"/>
    <w:rsid w:val="00D17465"/>
    <w:rsid w:val="00D24F53"/>
    <w:rsid w:val="00D310D5"/>
    <w:rsid w:val="00D362DB"/>
    <w:rsid w:val="00D36A77"/>
    <w:rsid w:val="00D468F6"/>
    <w:rsid w:val="00D54052"/>
    <w:rsid w:val="00D55566"/>
    <w:rsid w:val="00D555BA"/>
    <w:rsid w:val="00D63ED7"/>
    <w:rsid w:val="00D6616D"/>
    <w:rsid w:val="00D705E6"/>
    <w:rsid w:val="00D71EE6"/>
    <w:rsid w:val="00D80738"/>
    <w:rsid w:val="00D82E23"/>
    <w:rsid w:val="00D84A5C"/>
    <w:rsid w:val="00D84C95"/>
    <w:rsid w:val="00D9413E"/>
    <w:rsid w:val="00D96496"/>
    <w:rsid w:val="00DA0756"/>
    <w:rsid w:val="00DB4412"/>
    <w:rsid w:val="00DB4E7B"/>
    <w:rsid w:val="00DC65BB"/>
    <w:rsid w:val="00DD2846"/>
    <w:rsid w:val="00DD379F"/>
    <w:rsid w:val="00DD3C90"/>
    <w:rsid w:val="00DD66D4"/>
    <w:rsid w:val="00DE0632"/>
    <w:rsid w:val="00DF2606"/>
    <w:rsid w:val="00DF4FE0"/>
    <w:rsid w:val="00DF547B"/>
    <w:rsid w:val="00E05257"/>
    <w:rsid w:val="00E07F15"/>
    <w:rsid w:val="00E103B2"/>
    <w:rsid w:val="00E1060F"/>
    <w:rsid w:val="00E1563E"/>
    <w:rsid w:val="00E229A4"/>
    <w:rsid w:val="00E249C1"/>
    <w:rsid w:val="00E376AC"/>
    <w:rsid w:val="00E43C45"/>
    <w:rsid w:val="00E45909"/>
    <w:rsid w:val="00E461A8"/>
    <w:rsid w:val="00E52AE4"/>
    <w:rsid w:val="00E52EBA"/>
    <w:rsid w:val="00E533E3"/>
    <w:rsid w:val="00E55AA8"/>
    <w:rsid w:val="00E6630A"/>
    <w:rsid w:val="00E67F88"/>
    <w:rsid w:val="00E86BC8"/>
    <w:rsid w:val="00E90BB3"/>
    <w:rsid w:val="00E958F0"/>
    <w:rsid w:val="00E96276"/>
    <w:rsid w:val="00EA458D"/>
    <w:rsid w:val="00EA45A8"/>
    <w:rsid w:val="00EA4DB5"/>
    <w:rsid w:val="00EA5F32"/>
    <w:rsid w:val="00EA77F3"/>
    <w:rsid w:val="00EB018A"/>
    <w:rsid w:val="00EB25EA"/>
    <w:rsid w:val="00EB26A5"/>
    <w:rsid w:val="00EB5E47"/>
    <w:rsid w:val="00EE063E"/>
    <w:rsid w:val="00EE4A25"/>
    <w:rsid w:val="00EE5790"/>
    <w:rsid w:val="00EF2364"/>
    <w:rsid w:val="00F030AE"/>
    <w:rsid w:val="00F0729B"/>
    <w:rsid w:val="00F21750"/>
    <w:rsid w:val="00F25BBA"/>
    <w:rsid w:val="00F260D1"/>
    <w:rsid w:val="00F3015D"/>
    <w:rsid w:val="00F33FB4"/>
    <w:rsid w:val="00F45945"/>
    <w:rsid w:val="00F46858"/>
    <w:rsid w:val="00F525B6"/>
    <w:rsid w:val="00F53909"/>
    <w:rsid w:val="00F54EC5"/>
    <w:rsid w:val="00F61A78"/>
    <w:rsid w:val="00F67AAA"/>
    <w:rsid w:val="00F726F3"/>
    <w:rsid w:val="00F853B8"/>
    <w:rsid w:val="00F90B00"/>
    <w:rsid w:val="00F91394"/>
    <w:rsid w:val="00F967E0"/>
    <w:rsid w:val="00FA6C12"/>
    <w:rsid w:val="00FB4581"/>
    <w:rsid w:val="00FB514E"/>
    <w:rsid w:val="00FB6035"/>
    <w:rsid w:val="00FC3649"/>
    <w:rsid w:val="00FC7B55"/>
    <w:rsid w:val="00FD18BA"/>
    <w:rsid w:val="00FD2658"/>
    <w:rsid w:val="00FD3F62"/>
    <w:rsid w:val="00FD7F39"/>
    <w:rsid w:val="00FE1BEC"/>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qFormat="1"/>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uiPriority w:val="99"/>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uiPriority w:val="99"/>
    <w:rsid w:val="000E7568"/>
    <w:rPr>
      <w:sz w:val="24"/>
    </w:rPr>
  </w:style>
  <w:style w:type="character" w:customStyle="1" w:styleId="affff0">
    <w:name w:val="Нижний колонтитул Знак"/>
    <w:basedOn w:val="a1"/>
    <w:uiPriority w:val="99"/>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uiPriority w:val="99"/>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aliases w:val="Body Text Char Знак1"/>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 w:type="paragraph" w:customStyle="1" w:styleId="3f1">
    <w:name w:val="Без интервала3"/>
    <w:rsid w:val="006917F4"/>
    <w:rPr>
      <w:sz w:val="28"/>
      <w:szCs w:val="24"/>
    </w:rPr>
  </w:style>
  <w:style w:type="character" w:customStyle="1" w:styleId="FontStyle32">
    <w:name w:val="Font Style32"/>
    <w:rsid w:val="006917F4"/>
    <w:rPr>
      <w:rFonts w:ascii="Times New Roman" w:hAnsi="Times New Roman" w:cs="Times New Roman" w:hint="default"/>
      <w:sz w:val="22"/>
    </w:rPr>
  </w:style>
  <w:style w:type="paragraph" w:customStyle="1" w:styleId="Style5">
    <w:name w:val="Style5"/>
    <w:basedOn w:val="a0"/>
    <w:uiPriority w:val="99"/>
    <w:rsid w:val="00085175"/>
    <w:pPr>
      <w:widowControl w:val="0"/>
      <w:autoSpaceDE w:val="0"/>
      <w:autoSpaceDN w:val="0"/>
      <w:adjustRightInd w:val="0"/>
    </w:pPr>
  </w:style>
  <w:style w:type="character" w:customStyle="1" w:styleId="FontStyle11">
    <w:name w:val="Font Style11"/>
    <w:uiPriority w:val="99"/>
    <w:rsid w:val="00085175"/>
    <w:rPr>
      <w:rFonts w:ascii="Times New Roman" w:hAnsi="Times New Roman" w:cs="Times New Roman" w:hint="default"/>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58426158">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249510977">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03838534">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67880998">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39475326">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07248957">
      <w:bodyDiv w:val="1"/>
      <w:marLeft w:val="0"/>
      <w:marRight w:val="0"/>
      <w:marTop w:val="0"/>
      <w:marBottom w:val="0"/>
      <w:divBdr>
        <w:top w:val="none" w:sz="0" w:space="0" w:color="auto"/>
        <w:left w:val="none" w:sz="0" w:space="0" w:color="auto"/>
        <w:bottom w:val="none" w:sz="0" w:space="0" w:color="auto"/>
        <w:right w:val="none" w:sz="0" w:space="0" w:color="auto"/>
      </w:divBdr>
    </w:div>
    <w:div w:id="1010528643">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0693675">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09917932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37646785">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00167006">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4958418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7943418">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4467742">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2286692">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0402179">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344246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793938226">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5175190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52750&amp;dst=37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52750&amp;dst=10033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9B0DA5E10464A16DA11D8C262AE708538341A1260BC2F8DB58EEA44D228B623B931FDE84327A7614DBCG" TargetMode="External"/><Relationship Id="rId5" Type="http://schemas.openxmlformats.org/officeDocument/2006/relationships/settings" Target="settings.xml"/><Relationship Id="rId15" Type="http://schemas.openxmlformats.org/officeDocument/2006/relationships/hyperlink" Target="consultantplus://offline/ref=39B0DA5E10464A16DA11D8C262AE708538341A1260BC2F8DB58EEA44D228B623B931FDE84327A7614DBCG" TargetMode="External"/><Relationship Id="rId10" Type="http://schemas.openxmlformats.org/officeDocument/2006/relationships/hyperlink" Target="consultantplus://offline/ref=39B0DA5E10464A16DA11D8C262AE708538341A1260BC2F8DB58EEA44D228B623B931FDE84327A7634DB9G" TargetMode="External"/><Relationship Id="rId4" Type="http://schemas.microsoft.com/office/2007/relationships/stylesWithEffects" Target="stylesWithEffects.xml"/><Relationship Id="rId9" Type="http://schemas.openxmlformats.org/officeDocument/2006/relationships/hyperlink" Target="http://www.pinezhye.ru" TargetMode="External"/><Relationship Id="rId14" Type="http://schemas.openxmlformats.org/officeDocument/2006/relationships/hyperlink" Target="consultantplus://offline/ref=39B0DA5E10464A16DA11D8C262AE708538341A1260BC2F8DB58EEA44D228B623B931FDE84327A7634DB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14DC5-B87B-4D8C-B3FB-4BEE432C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94</Pages>
  <Words>26280</Words>
  <Characters>149796</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175725</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155</cp:revision>
  <cp:lastPrinted>2024-01-31T11:31:00Z</cp:lastPrinted>
  <dcterms:created xsi:type="dcterms:W3CDTF">2023-01-17T11:33:00Z</dcterms:created>
  <dcterms:modified xsi:type="dcterms:W3CDTF">2024-03-04T12:05:00Z</dcterms:modified>
</cp:coreProperties>
</file>