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D35" w:rsidRPr="00873B20" w:rsidRDefault="005F6D35" w:rsidP="005F6D35">
      <w:pPr>
        <w:jc w:val="center"/>
        <w:rPr>
          <w:b/>
          <w:sz w:val="28"/>
          <w:szCs w:val="28"/>
        </w:rPr>
      </w:pPr>
      <w:r w:rsidRPr="00873B20">
        <w:rPr>
          <w:b/>
          <w:sz w:val="28"/>
          <w:szCs w:val="28"/>
        </w:rPr>
        <w:t xml:space="preserve">АДМИНИСТРАЦИЯ </w:t>
      </w:r>
    </w:p>
    <w:p w:rsidR="005F6D35" w:rsidRPr="00873B20" w:rsidRDefault="005F6D35" w:rsidP="005F6D35">
      <w:pPr>
        <w:jc w:val="center"/>
        <w:rPr>
          <w:b/>
          <w:sz w:val="28"/>
          <w:szCs w:val="28"/>
        </w:rPr>
      </w:pPr>
      <w:r w:rsidRPr="00873B20">
        <w:rPr>
          <w:b/>
          <w:sz w:val="28"/>
          <w:szCs w:val="28"/>
        </w:rPr>
        <w:t>ПИНЕЖСКОГО МУНИЦИПАЛЬНОГО ОКРУГА</w:t>
      </w:r>
    </w:p>
    <w:p w:rsidR="005F6D35" w:rsidRPr="00873B20" w:rsidRDefault="005F6D35" w:rsidP="005F6D35">
      <w:pPr>
        <w:jc w:val="center"/>
        <w:rPr>
          <w:b/>
          <w:sz w:val="28"/>
          <w:szCs w:val="28"/>
        </w:rPr>
      </w:pPr>
      <w:r w:rsidRPr="00873B20">
        <w:rPr>
          <w:b/>
          <w:sz w:val="28"/>
          <w:szCs w:val="28"/>
        </w:rPr>
        <w:t>АРХАНГЕЛЬСКОЙ ОБЛАСТИ</w:t>
      </w:r>
    </w:p>
    <w:p w:rsidR="005F6D35" w:rsidRPr="00873B20" w:rsidRDefault="005F6D35" w:rsidP="005F6D35">
      <w:pPr>
        <w:jc w:val="center"/>
        <w:rPr>
          <w:b/>
          <w:sz w:val="28"/>
          <w:szCs w:val="28"/>
        </w:rPr>
      </w:pPr>
    </w:p>
    <w:p w:rsidR="005F6D35" w:rsidRPr="00873B20" w:rsidRDefault="005F6D35" w:rsidP="005F6D35">
      <w:pPr>
        <w:jc w:val="center"/>
        <w:rPr>
          <w:b/>
          <w:sz w:val="28"/>
          <w:szCs w:val="28"/>
        </w:rPr>
      </w:pPr>
    </w:p>
    <w:p w:rsidR="005F6D35" w:rsidRPr="00873B20" w:rsidRDefault="005F6D35" w:rsidP="005F6D35">
      <w:pPr>
        <w:jc w:val="center"/>
        <w:rPr>
          <w:b/>
          <w:sz w:val="28"/>
          <w:szCs w:val="28"/>
        </w:rPr>
      </w:pPr>
      <w:proofErr w:type="gramStart"/>
      <w:r w:rsidRPr="00873B20">
        <w:rPr>
          <w:b/>
          <w:sz w:val="28"/>
          <w:szCs w:val="28"/>
        </w:rPr>
        <w:t>П</w:t>
      </w:r>
      <w:proofErr w:type="gramEnd"/>
      <w:r w:rsidRPr="00873B20">
        <w:rPr>
          <w:b/>
          <w:sz w:val="28"/>
          <w:szCs w:val="28"/>
        </w:rPr>
        <w:t xml:space="preserve"> О С Т А Н О В Л Е Н И Е</w:t>
      </w:r>
    </w:p>
    <w:p w:rsidR="005F6D35" w:rsidRPr="00873B20" w:rsidRDefault="005F6D35" w:rsidP="005F6D35">
      <w:pPr>
        <w:jc w:val="center"/>
        <w:rPr>
          <w:b/>
          <w:sz w:val="28"/>
          <w:szCs w:val="28"/>
        </w:rPr>
      </w:pPr>
    </w:p>
    <w:p w:rsidR="005F6D35" w:rsidRPr="00873B20" w:rsidRDefault="005F6D35" w:rsidP="005F6D35">
      <w:pPr>
        <w:jc w:val="center"/>
        <w:rPr>
          <w:sz w:val="28"/>
          <w:szCs w:val="28"/>
        </w:rPr>
      </w:pPr>
    </w:p>
    <w:p w:rsidR="005F6D35" w:rsidRPr="00873B20" w:rsidRDefault="005F6D35" w:rsidP="005F6D35">
      <w:pPr>
        <w:jc w:val="center"/>
        <w:rPr>
          <w:sz w:val="28"/>
          <w:szCs w:val="28"/>
        </w:rPr>
      </w:pPr>
      <w:r w:rsidRPr="00873B20">
        <w:rPr>
          <w:sz w:val="28"/>
          <w:szCs w:val="28"/>
        </w:rPr>
        <w:t xml:space="preserve">от </w:t>
      </w:r>
      <w:r>
        <w:rPr>
          <w:sz w:val="28"/>
          <w:szCs w:val="28"/>
        </w:rPr>
        <w:t xml:space="preserve">7 ноября </w:t>
      </w:r>
      <w:r w:rsidRPr="00873B20">
        <w:rPr>
          <w:sz w:val="28"/>
          <w:szCs w:val="28"/>
        </w:rPr>
        <w:t xml:space="preserve">2024 г. № </w:t>
      </w:r>
      <w:r>
        <w:rPr>
          <w:sz w:val="28"/>
          <w:szCs w:val="28"/>
        </w:rPr>
        <w:t xml:space="preserve">0454 </w:t>
      </w:r>
      <w:r w:rsidRPr="00873B20">
        <w:rPr>
          <w:sz w:val="28"/>
          <w:szCs w:val="28"/>
        </w:rPr>
        <w:t>- па</w:t>
      </w:r>
    </w:p>
    <w:p w:rsidR="005F6D35" w:rsidRPr="00873B20" w:rsidRDefault="005F6D35" w:rsidP="005F6D35">
      <w:pPr>
        <w:jc w:val="center"/>
        <w:rPr>
          <w:sz w:val="28"/>
          <w:szCs w:val="28"/>
        </w:rPr>
      </w:pPr>
    </w:p>
    <w:p w:rsidR="005F6D35" w:rsidRPr="00873B20" w:rsidRDefault="005F6D35" w:rsidP="005F6D35">
      <w:pPr>
        <w:jc w:val="center"/>
        <w:rPr>
          <w:sz w:val="28"/>
          <w:szCs w:val="28"/>
        </w:rPr>
      </w:pPr>
    </w:p>
    <w:p w:rsidR="005F6D35" w:rsidRPr="0045219F" w:rsidRDefault="005F6D35" w:rsidP="005F6D35">
      <w:pPr>
        <w:jc w:val="center"/>
        <w:rPr>
          <w:sz w:val="20"/>
          <w:szCs w:val="20"/>
        </w:rPr>
      </w:pPr>
      <w:r w:rsidRPr="0045219F">
        <w:rPr>
          <w:sz w:val="20"/>
          <w:szCs w:val="20"/>
        </w:rPr>
        <w:t>с. Карпогоры</w:t>
      </w:r>
    </w:p>
    <w:p w:rsidR="005F6D35" w:rsidRPr="00873B20" w:rsidRDefault="005F6D35" w:rsidP="005F6D35">
      <w:pPr>
        <w:jc w:val="center"/>
        <w:rPr>
          <w:sz w:val="28"/>
          <w:szCs w:val="28"/>
        </w:rPr>
      </w:pPr>
    </w:p>
    <w:p w:rsidR="005F6D35" w:rsidRPr="00873B20" w:rsidRDefault="005F6D35" w:rsidP="005F6D35">
      <w:pPr>
        <w:jc w:val="center"/>
        <w:rPr>
          <w:sz w:val="28"/>
          <w:szCs w:val="28"/>
        </w:rPr>
      </w:pPr>
    </w:p>
    <w:p w:rsidR="005F6D35" w:rsidRPr="00873B20" w:rsidRDefault="005F6D35" w:rsidP="005F6D35">
      <w:pPr>
        <w:jc w:val="center"/>
        <w:rPr>
          <w:b/>
          <w:sz w:val="28"/>
          <w:szCs w:val="28"/>
        </w:rPr>
      </w:pPr>
      <w:r w:rsidRPr="00873B20">
        <w:rPr>
          <w:b/>
          <w:sz w:val="28"/>
          <w:szCs w:val="28"/>
        </w:rPr>
        <w:t xml:space="preserve">О внесении изменений в муниципальную программу </w:t>
      </w:r>
    </w:p>
    <w:p w:rsidR="005F6D35" w:rsidRPr="00873B20" w:rsidRDefault="005F6D35" w:rsidP="005F6D35">
      <w:pPr>
        <w:jc w:val="center"/>
        <w:rPr>
          <w:b/>
          <w:sz w:val="28"/>
          <w:szCs w:val="28"/>
        </w:rPr>
      </w:pPr>
      <w:r w:rsidRPr="00873B20">
        <w:rPr>
          <w:b/>
          <w:sz w:val="28"/>
          <w:szCs w:val="28"/>
        </w:rPr>
        <w:t xml:space="preserve">«Развитие сферы культуры в Пинежском муниципальном округе Архангельской области» </w:t>
      </w:r>
    </w:p>
    <w:p w:rsidR="005F6D35" w:rsidRPr="00873B20" w:rsidRDefault="005F6D35" w:rsidP="005F6D35">
      <w:pPr>
        <w:jc w:val="center"/>
        <w:rPr>
          <w:sz w:val="28"/>
          <w:szCs w:val="28"/>
        </w:rPr>
      </w:pPr>
    </w:p>
    <w:p w:rsidR="005F6D35" w:rsidRPr="00873B20" w:rsidRDefault="005F6D35" w:rsidP="005F6D35">
      <w:pPr>
        <w:jc w:val="center"/>
        <w:rPr>
          <w:sz w:val="28"/>
          <w:szCs w:val="28"/>
        </w:rPr>
      </w:pPr>
    </w:p>
    <w:p w:rsidR="005F6D35" w:rsidRPr="00873B20" w:rsidRDefault="005F6D35" w:rsidP="005F6D35">
      <w:pPr>
        <w:jc w:val="center"/>
        <w:rPr>
          <w:sz w:val="28"/>
          <w:szCs w:val="28"/>
        </w:rPr>
      </w:pPr>
    </w:p>
    <w:p w:rsidR="005F6D35" w:rsidRPr="00873B20" w:rsidRDefault="005F6D35" w:rsidP="005F6D35">
      <w:pPr>
        <w:ind w:firstLine="709"/>
        <w:jc w:val="both"/>
        <w:rPr>
          <w:sz w:val="28"/>
          <w:szCs w:val="28"/>
        </w:rPr>
      </w:pPr>
      <w:r w:rsidRPr="00873B20">
        <w:rPr>
          <w:sz w:val="28"/>
          <w:szCs w:val="28"/>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муниципальный район» от 03.09.2013 № 0679-па, администрация Пинежского муниципального округа Архангельской области</w:t>
      </w:r>
    </w:p>
    <w:p w:rsidR="005F6D35" w:rsidRPr="00873B20" w:rsidRDefault="005F6D35" w:rsidP="005F6D35">
      <w:pPr>
        <w:ind w:firstLine="709"/>
        <w:jc w:val="both"/>
        <w:rPr>
          <w:b/>
          <w:sz w:val="28"/>
          <w:szCs w:val="28"/>
        </w:rPr>
      </w:pPr>
      <w:proofErr w:type="spellStart"/>
      <w:proofErr w:type="gramStart"/>
      <w:r w:rsidRPr="00873B20">
        <w:rPr>
          <w:b/>
          <w:sz w:val="28"/>
          <w:szCs w:val="28"/>
        </w:rPr>
        <w:t>п</w:t>
      </w:r>
      <w:proofErr w:type="spellEnd"/>
      <w:proofErr w:type="gramEnd"/>
      <w:r w:rsidRPr="00873B20">
        <w:rPr>
          <w:b/>
          <w:sz w:val="28"/>
          <w:szCs w:val="28"/>
        </w:rPr>
        <w:t xml:space="preserve"> о с т а </w:t>
      </w:r>
      <w:proofErr w:type="spellStart"/>
      <w:r w:rsidRPr="00873B20">
        <w:rPr>
          <w:b/>
          <w:sz w:val="28"/>
          <w:szCs w:val="28"/>
        </w:rPr>
        <w:t>н</w:t>
      </w:r>
      <w:proofErr w:type="spellEnd"/>
      <w:r w:rsidRPr="00873B20">
        <w:rPr>
          <w:b/>
          <w:sz w:val="28"/>
          <w:szCs w:val="28"/>
        </w:rPr>
        <w:t xml:space="preserve"> о в л я е т:</w:t>
      </w:r>
    </w:p>
    <w:p w:rsidR="005F6D35" w:rsidRPr="00873B20" w:rsidRDefault="005F6D35" w:rsidP="005F6D35">
      <w:pPr>
        <w:ind w:firstLine="709"/>
        <w:jc w:val="both"/>
        <w:rPr>
          <w:sz w:val="28"/>
          <w:szCs w:val="28"/>
        </w:rPr>
      </w:pPr>
      <w:r w:rsidRPr="00873B20">
        <w:rPr>
          <w:sz w:val="28"/>
          <w:szCs w:val="28"/>
        </w:rPr>
        <w:t>Утвердить прилагаемые изменения, которые вносятся в муниципальную программу «Развитие сферы культуры в Пинежском муниципальном округе Архангельской области» утвержденную постановление администрации Пинежского муниципального района Архангельской области от 09 ноября 2023 г. № 1070-па.</w:t>
      </w:r>
    </w:p>
    <w:p w:rsidR="005F6D35" w:rsidRPr="00873B20" w:rsidRDefault="005F6D35" w:rsidP="005F6D35">
      <w:pPr>
        <w:jc w:val="both"/>
        <w:rPr>
          <w:sz w:val="28"/>
          <w:szCs w:val="28"/>
        </w:rPr>
      </w:pPr>
    </w:p>
    <w:p w:rsidR="005F6D35" w:rsidRPr="00873B20" w:rsidRDefault="005F6D35" w:rsidP="005F6D35">
      <w:pPr>
        <w:jc w:val="both"/>
        <w:rPr>
          <w:sz w:val="28"/>
          <w:szCs w:val="28"/>
        </w:rPr>
      </w:pPr>
      <w:r w:rsidRPr="00873B20">
        <w:rPr>
          <w:sz w:val="28"/>
          <w:szCs w:val="28"/>
        </w:rPr>
        <w:t xml:space="preserve">          </w:t>
      </w:r>
    </w:p>
    <w:p w:rsidR="005F6D35" w:rsidRPr="00873B20" w:rsidRDefault="005F6D35" w:rsidP="005F6D35">
      <w:pPr>
        <w:jc w:val="both"/>
        <w:rPr>
          <w:sz w:val="28"/>
          <w:szCs w:val="28"/>
        </w:rPr>
      </w:pPr>
    </w:p>
    <w:p w:rsidR="005F6D35" w:rsidRPr="00873B20" w:rsidRDefault="005F6D35" w:rsidP="005F6D35">
      <w:pPr>
        <w:jc w:val="both"/>
        <w:rPr>
          <w:sz w:val="28"/>
          <w:szCs w:val="28"/>
        </w:rPr>
      </w:pPr>
      <w:r w:rsidRPr="00873B20">
        <w:rPr>
          <w:sz w:val="28"/>
          <w:szCs w:val="28"/>
        </w:rPr>
        <w:t>Глава Пинежского муниципального округа                                        Л.А. Колик</w:t>
      </w:r>
    </w:p>
    <w:p w:rsidR="005F6D35" w:rsidRPr="00873B20" w:rsidRDefault="005F6D35" w:rsidP="005F6D35">
      <w:pPr>
        <w:jc w:val="both"/>
        <w:rPr>
          <w:sz w:val="28"/>
          <w:szCs w:val="28"/>
        </w:rPr>
      </w:pPr>
    </w:p>
    <w:p w:rsidR="005F6D35" w:rsidRPr="00873B20" w:rsidRDefault="005F6D35" w:rsidP="005F6D35">
      <w:pPr>
        <w:jc w:val="right"/>
      </w:pPr>
    </w:p>
    <w:p w:rsidR="005F6D35" w:rsidRPr="00873B20" w:rsidRDefault="005F6D35" w:rsidP="005F6D35">
      <w:pPr>
        <w:jc w:val="right"/>
      </w:pPr>
    </w:p>
    <w:p w:rsidR="005F6D35" w:rsidRPr="00873B20" w:rsidRDefault="005F6D35" w:rsidP="005F6D35">
      <w:pPr>
        <w:jc w:val="right"/>
      </w:pPr>
    </w:p>
    <w:p w:rsidR="005F6D35" w:rsidRPr="00873B20" w:rsidRDefault="005F6D35" w:rsidP="005F6D35">
      <w:pPr>
        <w:jc w:val="right"/>
      </w:pPr>
    </w:p>
    <w:p w:rsidR="005F6D35" w:rsidRPr="00873B20" w:rsidRDefault="005F6D35" w:rsidP="005F6D35">
      <w:pPr>
        <w:jc w:val="right"/>
      </w:pPr>
    </w:p>
    <w:p w:rsidR="005F6D35" w:rsidRPr="00873B20" w:rsidRDefault="005F6D35" w:rsidP="005F6D35">
      <w:pPr>
        <w:jc w:val="right"/>
      </w:pPr>
    </w:p>
    <w:p w:rsidR="005F6D35" w:rsidRPr="00873B20" w:rsidRDefault="005F6D35" w:rsidP="005F6D35">
      <w:pPr>
        <w:jc w:val="right"/>
      </w:pPr>
    </w:p>
    <w:p w:rsidR="005F6D35" w:rsidRPr="00873B20" w:rsidRDefault="005F6D35" w:rsidP="005F6D35">
      <w:pPr>
        <w:jc w:val="right"/>
      </w:pPr>
    </w:p>
    <w:p w:rsidR="005F6D35" w:rsidRPr="00873B20" w:rsidRDefault="005F6D35" w:rsidP="005F6D35">
      <w:pPr>
        <w:jc w:val="right"/>
      </w:pPr>
    </w:p>
    <w:p w:rsidR="005F6D35" w:rsidRPr="00873B20" w:rsidRDefault="005F6D35" w:rsidP="005F6D35">
      <w:pPr>
        <w:jc w:val="right"/>
        <w:rPr>
          <w:sz w:val="28"/>
          <w:szCs w:val="28"/>
        </w:rPr>
      </w:pPr>
      <w:r w:rsidRPr="00873B20">
        <w:rPr>
          <w:sz w:val="28"/>
          <w:szCs w:val="28"/>
        </w:rPr>
        <w:lastRenderedPageBreak/>
        <w:t>Утверждено</w:t>
      </w:r>
    </w:p>
    <w:p w:rsidR="005F6D35" w:rsidRPr="00873B20" w:rsidRDefault="005F6D35" w:rsidP="005F6D35">
      <w:pPr>
        <w:jc w:val="right"/>
        <w:rPr>
          <w:sz w:val="28"/>
          <w:szCs w:val="28"/>
        </w:rPr>
      </w:pPr>
      <w:r w:rsidRPr="00873B20">
        <w:rPr>
          <w:sz w:val="28"/>
          <w:szCs w:val="28"/>
        </w:rPr>
        <w:t>постановлением администрации</w:t>
      </w:r>
    </w:p>
    <w:p w:rsidR="005F6D35" w:rsidRPr="00873B20" w:rsidRDefault="005F6D35" w:rsidP="005F6D35">
      <w:pPr>
        <w:jc w:val="right"/>
        <w:rPr>
          <w:sz w:val="28"/>
          <w:szCs w:val="28"/>
        </w:rPr>
      </w:pPr>
      <w:r w:rsidRPr="00873B20">
        <w:rPr>
          <w:sz w:val="28"/>
          <w:szCs w:val="28"/>
        </w:rPr>
        <w:t>Пинежского  округа Архангельской области</w:t>
      </w:r>
    </w:p>
    <w:p w:rsidR="005F6D35" w:rsidRPr="00873B20" w:rsidRDefault="005F6D35" w:rsidP="005F6D35">
      <w:pPr>
        <w:jc w:val="right"/>
        <w:rPr>
          <w:sz w:val="28"/>
          <w:szCs w:val="28"/>
        </w:rPr>
      </w:pPr>
      <w:r w:rsidRPr="00873B20">
        <w:rPr>
          <w:sz w:val="28"/>
          <w:szCs w:val="28"/>
        </w:rPr>
        <w:t xml:space="preserve">от </w:t>
      </w:r>
      <w:r>
        <w:rPr>
          <w:sz w:val="28"/>
          <w:szCs w:val="28"/>
        </w:rPr>
        <w:t>7 ноября</w:t>
      </w:r>
      <w:r w:rsidRPr="00873B20">
        <w:rPr>
          <w:sz w:val="28"/>
          <w:szCs w:val="28"/>
        </w:rPr>
        <w:t xml:space="preserve"> 2024 г. №</w:t>
      </w:r>
      <w:r>
        <w:rPr>
          <w:sz w:val="28"/>
          <w:szCs w:val="28"/>
        </w:rPr>
        <w:t xml:space="preserve"> 0454</w:t>
      </w:r>
      <w:r w:rsidRPr="00873B20">
        <w:rPr>
          <w:sz w:val="28"/>
          <w:szCs w:val="28"/>
        </w:rPr>
        <w:t xml:space="preserve"> - па </w:t>
      </w:r>
    </w:p>
    <w:p w:rsidR="005F6D35" w:rsidRPr="00873B20" w:rsidRDefault="005F6D35" w:rsidP="005F6D35">
      <w:pPr>
        <w:jc w:val="both"/>
      </w:pPr>
    </w:p>
    <w:p w:rsidR="005F6D35" w:rsidRPr="00873B20" w:rsidRDefault="005F6D35" w:rsidP="005F6D35">
      <w:pPr>
        <w:jc w:val="both"/>
      </w:pPr>
    </w:p>
    <w:p w:rsidR="005F6D35" w:rsidRPr="00873B20" w:rsidRDefault="005F6D35" w:rsidP="005F6D35">
      <w:pPr>
        <w:jc w:val="both"/>
      </w:pPr>
    </w:p>
    <w:p w:rsidR="005F6D35" w:rsidRPr="00873B20" w:rsidRDefault="005F6D35" w:rsidP="005F6D35">
      <w:pPr>
        <w:jc w:val="center"/>
        <w:rPr>
          <w:sz w:val="28"/>
          <w:szCs w:val="28"/>
        </w:rPr>
      </w:pPr>
      <w:r w:rsidRPr="00873B20">
        <w:rPr>
          <w:sz w:val="28"/>
          <w:szCs w:val="28"/>
        </w:rPr>
        <w:t xml:space="preserve">Изменения, </w:t>
      </w:r>
    </w:p>
    <w:p w:rsidR="005F6D35" w:rsidRPr="00873B20" w:rsidRDefault="005F6D35" w:rsidP="005F6D35">
      <w:pPr>
        <w:jc w:val="center"/>
        <w:rPr>
          <w:sz w:val="28"/>
          <w:szCs w:val="28"/>
        </w:rPr>
      </w:pPr>
      <w:r w:rsidRPr="00873B20">
        <w:rPr>
          <w:sz w:val="28"/>
          <w:szCs w:val="28"/>
        </w:rPr>
        <w:t xml:space="preserve">которые вносятся в муниципальную программу «Развитие сферы культуры в Пинежском муниципальном округе Архангельской области» </w:t>
      </w:r>
    </w:p>
    <w:p w:rsidR="005F6D35" w:rsidRPr="00873B20" w:rsidRDefault="005F6D35" w:rsidP="005F6D35">
      <w:pPr>
        <w:ind w:firstLine="709"/>
        <w:jc w:val="both"/>
        <w:rPr>
          <w:b/>
          <w:sz w:val="28"/>
          <w:szCs w:val="28"/>
        </w:rPr>
      </w:pPr>
    </w:p>
    <w:p w:rsidR="005F6D35" w:rsidRPr="00873B20" w:rsidRDefault="005F6D35" w:rsidP="003B7249">
      <w:pPr>
        <w:numPr>
          <w:ilvl w:val="1"/>
          <w:numId w:val="3"/>
        </w:numPr>
        <w:jc w:val="both"/>
        <w:rPr>
          <w:sz w:val="28"/>
          <w:szCs w:val="28"/>
        </w:rPr>
      </w:pPr>
      <w:r w:rsidRPr="00873B20">
        <w:rPr>
          <w:sz w:val="28"/>
          <w:szCs w:val="28"/>
        </w:rPr>
        <w:t>В паспорт муниципальной программы:</w:t>
      </w:r>
    </w:p>
    <w:p w:rsidR="005F6D35" w:rsidRPr="00873B20" w:rsidRDefault="005F6D35" w:rsidP="005F6D35">
      <w:pPr>
        <w:autoSpaceDE w:val="0"/>
        <w:autoSpaceDN w:val="0"/>
        <w:adjustRightInd w:val="0"/>
        <w:jc w:val="both"/>
        <w:rPr>
          <w:sz w:val="28"/>
          <w:szCs w:val="28"/>
        </w:rPr>
      </w:pPr>
    </w:p>
    <w:p w:rsidR="005F6D35" w:rsidRPr="00873B20" w:rsidRDefault="005F6D35" w:rsidP="005F6D35">
      <w:pPr>
        <w:autoSpaceDE w:val="0"/>
        <w:autoSpaceDN w:val="0"/>
        <w:adjustRightInd w:val="0"/>
        <w:ind w:firstLine="709"/>
        <w:jc w:val="both"/>
        <w:rPr>
          <w:sz w:val="28"/>
          <w:szCs w:val="28"/>
        </w:rPr>
      </w:pPr>
      <w:r w:rsidRPr="00873B20">
        <w:rPr>
          <w:sz w:val="28"/>
          <w:szCs w:val="28"/>
        </w:rPr>
        <w:t>а) позицию, касающуюся объемов и источников финансирования муниципальной программы изложить в следующей редакции:</w:t>
      </w:r>
    </w:p>
    <w:p w:rsidR="005F6D35" w:rsidRPr="00873B20" w:rsidRDefault="005F6D35" w:rsidP="005F6D35">
      <w:pPr>
        <w:autoSpaceDE w:val="0"/>
        <w:autoSpaceDN w:val="0"/>
        <w:adjustRightInd w:val="0"/>
        <w:ind w:firstLine="708"/>
        <w:jc w:val="both"/>
        <w:rPr>
          <w:sz w:val="28"/>
          <w:szCs w:val="28"/>
        </w:rPr>
      </w:pPr>
    </w:p>
    <w:tbl>
      <w:tblPr>
        <w:tblW w:w="9479" w:type="dxa"/>
        <w:tblLook w:val="01E0"/>
      </w:tblPr>
      <w:tblGrid>
        <w:gridCol w:w="3242"/>
        <w:gridCol w:w="6237"/>
      </w:tblGrid>
      <w:tr w:rsidR="005F6D35" w:rsidRPr="00873B20" w:rsidTr="00F21988">
        <w:tc>
          <w:tcPr>
            <w:tcW w:w="3242" w:type="dxa"/>
          </w:tcPr>
          <w:p w:rsidR="005F6D35" w:rsidRPr="00873B20" w:rsidRDefault="005F6D35" w:rsidP="00F21988">
            <w:pPr>
              <w:jc w:val="both"/>
              <w:rPr>
                <w:sz w:val="28"/>
                <w:szCs w:val="28"/>
              </w:rPr>
            </w:pPr>
            <w:r w:rsidRPr="00873B20">
              <w:rPr>
                <w:sz w:val="28"/>
                <w:szCs w:val="28"/>
              </w:rPr>
              <w:t>«Объемы и источники финансирования муниципальной программы</w:t>
            </w:r>
          </w:p>
        </w:tc>
        <w:tc>
          <w:tcPr>
            <w:tcW w:w="6237" w:type="dxa"/>
          </w:tcPr>
          <w:p w:rsidR="005F6D35" w:rsidRPr="00873B20" w:rsidRDefault="005F6D35" w:rsidP="00F21988">
            <w:pPr>
              <w:jc w:val="both"/>
              <w:rPr>
                <w:sz w:val="28"/>
                <w:szCs w:val="28"/>
              </w:rPr>
            </w:pPr>
            <w:r w:rsidRPr="00873B20">
              <w:rPr>
                <w:sz w:val="28"/>
                <w:szCs w:val="28"/>
              </w:rPr>
              <w:t xml:space="preserve">общий объем финансирования составляет –          </w:t>
            </w:r>
            <w:r>
              <w:rPr>
                <w:sz w:val="28"/>
                <w:szCs w:val="28"/>
              </w:rPr>
              <w:t>1 223 272,6</w:t>
            </w:r>
            <w:r w:rsidRPr="00873B20">
              <w:rPr>
                <w:sz w:val="28"/>
                <w:szCs w:val="28"/>
              </w:rPr>
              <w:t xml:space="preserve"> тыс. руб.,</w:t>
            </w:r>
          </w:p>
          <w:p w:rsidR="005F6D35" w:rsidRPr="00873B20" w:rsidRDefault="005F6D35" w:rsidP="00F21988">
            <w:pPr>
              <w:jc w:val="both"/>
              <w:rPr>
                <w:sz w:val="28"/>
                <w:szCs w:val="28"/>
              </w:rPr>
            </w:pPr>
            <w:r w:rsidRPr="00873B20">
              <w:rPr>
                <w:sz w:val="28"/>
                <w:szCs w:val="28"/>
              </w:rPr>
              <w:t>в том числе:</w:t>
            </w:r>
          </w:p>
          <w:p w:rsidR="005F6D35" w:rsidRPr="00873B20" w:rsidRDefault="005F6D35" w:rsidP="00F21988">
            <w:pPr>
              <w:jc w:val="both"/>
              <w:rPr>
                <w:sz w:val="28"/>
                <w:szCs w:val="28"/>
              </w:rPr>
            </w:pPr>
            <w:r w:rsidRPr="00873B20">
              <w:rPr>
                <w:sz w:val="28"/>
                <w:szCs w:val="28"/>
              </w:rPr>
              <w:t xml:space="preserve">средства федерального бюджета – </w:t>
            </w:r>
            <w:r>
              <w:rPr>
                <w:sz w:val="28"/>
                <w:szCs w:val="28"/>
              </w:rPr>
              <w:t>9 457,7</w:t>
            </w:r>
            <w:r w:rsidRPr="00873B20">
              <w:rPr>
                <w:sz w:val="28"/>
                <w:szCs w:val="28"/>
              </w:rPr>
              <w:t xml:space="preserve"> тыс. руб.,</w:t>
            </w:r>
          </w:p>
          <w:p w:rsidR="005F6D35" w:rsidRPr="00873B20" w:rsidRDefault="005F6D35" w:rsidP="00F21988">
            <w:pPr>
              <w:jc w:val="both"/>
              <w:rPr>
                <w:sz w:val="28"/>
                <w:szCs w:val="28"/>
              </w:rPr>
            </w:pPr>
            <w:r w:rsidRPr="00873B20">
              <w:rPr>
                <w:sz w:val="28"/>
                <w:szCs w:val="28"/>
              </w:rPr>
              <w:t xml:space="preserve">средства областного бюджета– </w:t>
            </w:r>
            <w:r>
              <w:rPr>
                <w:sz w:val="28"/>
                <w:szCs w:val="28"/>
              </w:rPr>
              <w:t>126 242,9</w:t>
            </w:r>
            <w:r w:rsidRPr="00873B20">
              <w:rPr>
                <w:sz w:val="28"/>
                <w:szCs w:val="28"/>
              </w:rPr>
              <w:t xml:space="preserve"> тыс. руб.,</w:t>
            </w:r>
          </w:p>
          <w:p w:rsidR="005F6D35" w:rsidRPr="00873B20" w:rsidRDefault="005F6D35" w:rsidP="00F21988">
            <w:pPr>
              <w:jc w:val="both"/>
              <w:rPr>
                <w:sz w:val="28"/>
                <w:szCs w:val="28"/>
              </w:rPr>
            </w:pPr>
            <w:r w:rsidRPr="00873B20">
              <w:rPr>
                <w:sz w:val="28"/>
                <w:szCs w:val="28"/>
              </w:rPr>
              <w:t xml:space="preserve">средства местного бюджета – </w:t>
            </w:r>
            <w:r>
              <w:rPr>
                <w:sz w:val="28"/>
                <w:szCs w:val="28"/>
              </w:rPr>
              <w:t>1 087 572,0</w:t>
            </w:r>
            <w:r w:rsidRPr="00873B20">
              <w:rPr>
                <w:sz w:val="28"/>
                <w:szCs w:val="28"/>
              </w:rPr>
              <w:t xml:space="preserve"> тыс. руб.,</w:t>
            </w:r>
          </w:p>
          <w:p w:rsidR="005F6D35" w:rsidRPr="00873B20" w:rsidRDefault="005F6D35" w:rsidP="00F21988">
            <w:pPr>
              <w:jc w:val="both"/>
              <w:rPr>
                <w:sz w:val="28"/>
                <w:szCs w:val="28"/>
              </w:rPr>
            </w:pPr>
            <w:r w:rsidRPr="00873B20">
              <w:rPr>
                <w:sz w:val="28"/>
                <w:szCs w:val="28"/>
              </w:rPr>
              <w:t xml:space="preserve">внебюджетные средства – 0,0 тыс. руб.» </w:t>
            </w:r>
          </w:p>
          <w:p w:rsidR="005F6D35" w:rsidRPr="00873B20" w:rsidRDefault="005F6D35" w:rsidP="00F21988">
            <w:pPr>
              <w:jc w:val="both"/>
              <w:rPr>
                <w:sz w:val="28"/>
                <w:szCs w:val="28"/>
              </w:rPr>
            </w:pPr>
            <w:r w:rsidRPr="00873B20">
              <w:rPr>
                <w:sz w:val="28"/>
                <w:szCs w:val="28"/>
              </w:rPr>
              <w:t xml:space="preserve">                        </w:t>
            </w:r>
          </w:p>
        </w:tc>
      </w:tr>
    </w:tbl>
    <w:p w:rsidR="005F6D35" w:rsidRDefault="005F6D35" w:rsidP="005F6D35">
      <w:pPr>
        <w:ind w:firstLine="708"/>
        <w:jc w:val="both"/>
        <w:rPr>
          <w:sz w:val="28"/>
          <w:szCs w:val="28"/>
        </w:rPr>
      </w:pPr>
      <w:r>
        <w:rPr>
          <w:sz w:val="28"/>
          <w:szCs w:val="28"/>
        </w:rPr>
        <w:t xml:space="preserve">б) </w:t>
      </w:r>
      <w:r w:rsidRPr="00873B20">
        <w:rPr>
          <w:sz w:val="28"/>
          <w:szCs w:val="28"/>
        </w:rPr>
        <w:t>позицию, касающуюся</w:t>
      </w:r>
      <w:r w:rsidRPr="00FE665B">
        <w:rPr>
          <w:sz w:val="28"/>
          <w:szCs w:val="28"/>
        </w:rPr>
        <w:t xml:space="preserve"> </w:t>
      </w:r>
      <w:r>
        <w:rPr>
          <w:color w:val="000000"/>
          <w:sz w:val="28"/>
          <w:szCs w:val="28"/>
        </w:rPr>
        <w:t>с</w:t>
      </w:r>
      <w:r w:rsidRPr="005A1AC0">
        <w:rPr>
          <w:color w:val="000000"/>
          <w:sz w:val="28"/>
          <w:szCs w:val="28"/>
        </w:rPr>
        <w:t>роки и этапы реализации по</w:t>
      </w:r>
      <w:r w:rsidRPr="005A1AC0">
        <w:rPr>
          <w:color w:val="000000"/>
          <w:sz w:val="28"/>
          <w:szCs w:val="28"/>
        </w:rPr>
        <w:t>д</w:t>
      </w:r>
      <w:r w:rsidRPr="005A1AC0">
        <w:rPr>
          <w:color w:val="000000"/>
          <w:sz w:val="28"/>
          <w:szCs w:val="28"/>
        </w:rPr>
        <w:t>программы</w:t>
      </w:r>
      <w:r w:rsidRPr="00147D52">
        <w:rPr>
          <w:sz w:val="28"/>
          <w:szCs w:val="28"/>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4820"/>
      </w:tblGrid>
      <w:tr w:rsidR="005F6D35" w:rsidRPr="008E6594" w:rsidTr="00F21988">
        <w:trPr>
          <w:trHeight w:val="780"/>
        </w:trPr>
        <w:tc>
          <w:tcPr>
            <w:tcW w:w="4644" w:type="dxa"/>
            <w:tcBorders>
              <w:top w:val="nil"/>
              <w:left w:val="nil"/>
              <w:bottom w:val="nil"/>
              <w:right w:val="nil"/>
            </w:tcBorders>
          </w:tcPr>
          <w:p w:rsidR="005F6D35" w:rsidRPr="002E6703" w:rsidRDefault="005F6D35" w:rsidP="00F21988">
            <w:pPr>
              <w:autoSpaceDE w:val="0"/>
              <w:autoSpaceDN w:val="0"/>
              <w:adjustRightInd w:val="0"/>
              <w:spacing w:before="120"/>
              <w:rPr>
                <w:color w:val="000000"/>
                <w:sz w:val="28"/>
                <w:szCs w:val="28"/>
              </w:rPr>
            </w:pPr>
            <w:r w:rsidRPr="005A1AC0">
              <w:rPr>
                <w:color w:val="000000"/>
                <w:sz w:val="28"/>
                <w:szCs w:val="28"/>
              </w:rPr>
              <w:t>Сроки и этапы реализации по</w:t>
            </w:r>
            <w:r w:rsidRPr="005A1AC0">
              <w:rPr>
                <w:color w:val="000000"/>
                <w:sz w:val="28"/>
                <w:szCs w:val="28"/>
              </w:rPr>
              <w:t>д</w:t>
            </w:r>
            <w:r w:rsidRPr="005A1AC0">
              <w:rPr>
                <w:color w:val="000000"/>
                <w:sz w:val="28"/>
                <w:szCs w:val="28"/>
              </w:rPr>
              <w:t xml:space="preserve">программы </w:t>
            </w:r>
          </w:p>
        </w:tc>
        <w:tc>
          <w:tcPr>
            <w:tcW w:w="4820" w:type="dxa"/>
            <w:tcBorders>
              <w:top w:val="nil"/>
              <w:left w:val="nil"/>
              <w:bottom w:val="nil"/>
              <w:right w:val="nil"/>
            </w:tcBorders>
          </w:tcPr>
          <w:p w:rsidR="005F6D35" w:rsidRPr="005A1AC0" w:rsidRDefault="005F6D35" w:rsidP="00F21988">
            <w:pPr>
              <w:spacing w:before="120"/>
              <w:jc w:val="both"/>
              <w:rPr>
                <w:sz w:val="28"/>
                <w:szCs w:val="28"/>
              </w:rPr>
            </w:pPr>
            <w:r w:rsidRPr="005A1AC0">
              <w:rPr>
                <w:sz w:val="28"/>
                <w:szCs w:val="28"/>
              </w:rPr>
              <w:t>20</w:t>
            </w:r>
            <w:r>
              <w:rPr>
                <w:sz w:val="28"/>
                <w:szCs w:val="28"/>
              </w:rPr>
              <w:t>24</w:t>
            </w:r>
            <w:r w:rsidRPr="005A1AC0">
              <w:rPr>
                <w:sz w:val="28"/>
                <w:szCs w:val="28"/>
              </w:rPr>
              <w:t xml:space="preserve"> – 20</w:t>
            </w:r>
            <w:r>
              <w:rPr>
                <w:sz w:val="28"/>
                <w:szCs w:val="28"/>
              </w:rPr>
              <w:t>28</w:t>
            </w:r>
            <w:r w:rsidRPr="005A1AC0">
              <w:rPr>
                <w:sz w:val="28"/>
                <w:szCs w:val="28"/>
              </w:rPr>
              <w:t xml:space="preserve"> годы</w:t>
            </w:r>
          </w:p>
          <w:p w:rsidR="005F6D35" w:rsidRPr="008E6594" w:rsidRDefault="005F6D35" w:rsidP="00F21988">
            <w:pPr>
              <w:spacing w:after="120"/>
              <w:jc w:val="both"/>
              <w:rPr>
                <w:sz w:val="28"/>
                <w:szCs w:val="28"/>
              </w:rPr>
            </w:pPr>
            <w:r w:rsidRPr="005A1AC0">
              <w:rPr>
                <w:sz w:val="28"/>
                <w:szCs w:val="28"/>
              </w:rPr>
              <w:t>Программа реализуется  в один этап</w:t>
            </w:r>
          </w:p>
        </w:tc>
      </w:tr>
    </w:tbl>
    <w:p w:rsidR="005F6D35" w:rsidRDefault="005F6D35" w:rsidP="005F6D35">
      <w:pPr>
        <w:autoSpaceDE w:val="0"/>
        <w:autoSpaceDN w:val="0"/>
        <w:adjustRightInd w:val="0"/>
        <w:jc w:val="both"/>
        <w:rPr>
          <w:sz w:val="28"/>
          <w:szCs w:val="28"/>
        </w:rPr>
      </w:pPr>
    </w:p>
    <w:p w:rsidR="005F6D35" w:rsidRPr="00873B20" w:rsidRDefault="005F6D35" w:rsidP="005F6D35">
      <w:pPr>
        <w:autoSpaceDE w:val="0"/>
        <w:autoSpaceDN w:val="0"/>
        <w:adjustRightInd w:val="0"/>
        <w:ind w:firstLine="709"/>
        <w:jc w:val="both"/>
        <w:rPr>
          <w:sz w:val="28"/>
          <w:szCs w:val="28"/>
        </w:rPr>
      </w:pPr>
      <w:r>
        <w:rPr>
          <w:sz w:val="28"/>
          <w:szCs w:val="28"/>
        </w:rPr>
        <w:t>в</w:t>
      </w:r>
      <w:r w:rsidRPr="00873B20">
        <w:rPr>
          <w:sz w:val="28"/>
          <w:szCs w:val="28"/>
        </w:rPr>
        <w:t>) в подразделе 2.1 позицию, касающуюся объемов и источников финансирования подпрограммы изложить в следующей редакции:</w:t>
      </w:r>
    </w:p>
    <w:p w:rsidR="005F6D35" w:rsidRPr="00873B20" w:rsidRDefault="005F6D35" w:rsidP="005F6D35">
      <w:pPr>
        <w:jc w:val="both"/>
        <w:rPr>
          <w:sz w:val="28"/>
          <w:szCs w:val="28"/>
        </w:rPr>
      </w:pPr>
    </w:p>
    <w:tbl>
      <w:tblPr>
        <w:tblW w:w="0" w:type="auto"/>
        <w:tblLook w:val="01E0"/>
      </w:tblPr>
      <w:tblGrid>
        <w:gridCol w:w="3369"/>
        <w:gridCol w:w="6095"/>
      </w:tblGrid>
      <w:tr w:rsidR="005F6D35" w:rsidRPr="00873B20" w:rsidTr="00F21988">
        <w:tc>
          <w:tcPr>
            <w:tcW w:w="3369" w:type="dxa"/>
          </w:tcPr>
          <w:p w:rsidR="005F6D35" w:rsidRPr="00873B20" w:rsidRDefault="005F6D35" w:rsidP="00F21988">
            <w:pPr>
              <w:rPr>
                <w:sz w:val="28"/>
                <w:szCs w:val="28"/>
              </w:rPr>
            </w:pPr>
            <w:r w:rsidRPr="00873B20">
              <w:rPr>
                <w:sz w:val="28"/>
                <w:szCs w:val="28"/>
              </w:rPr>
              <w:t>«Объемы и источники финансирования подпрограммы</w:t>
            </w:r>
          </w:p>
        </w:tc>
        <w:tc>
          <w:tcPr>
            <w:tcW w:w="6095" w:type="dxa"/>
          </w:tcPr>
          <w:p w:rsidR="005F6D35" w:rsidRPr="00873B20" w:rsidRDefault="005F6D35" w:rsidP="00F21988">
            <w:pPr>
              <w:jc w:val="both"/>
              <w:rPr>
                <w:sz w:val="28"/>
                <w:szCs w:val="28"/>
              </w:rPr>
            </w:pPr>
            <w:r w:rsidRPr="00873B20">
              <w:rPr>
                <w:sz w:val="28"/>
                <w:szCs w:val="28"/>
              </w:rPr>
              <w:t xml:space="preserve">общий объем финансирования составляет – </w:t>
            </w:r>
          </w:p>
          <w:p w:rsidR="005F6D35" w:rsidRPr="00873B20" w:rsidRDefault="005F6D35" w:rsidP="00F21988">
            <w:pPr>
              <w:jc w:val="both"/>
              <w:rPr>
                <w:sz w:val="28"/>
                <w:szCs w:val="28"/>
              </w:rPr>
            </w:pPr>
            <w:r>
              <w:rPr>
                <w:sz w:val="28"/>
                <w:szCs w:val="28"/>
              </w:rPr>
              <w:t>961 410,3</w:t>
            </w:r>
            <w:r w:rsidRPr="00873B20">
              <w:rPr>
                <w:sz w:val="28"/>
                <w:szCs w:val="28"/>
              </w:rPr>
              <w:t xml:space="preserve"> тыс. руб.,</w:t>
            </w:r>
          </w:p>
          <w:p w:rsidR="005F6D35" w:rsidRPr="00873B20" w:rsidRDefault="005F6D35" w:rsidP="00F21988">
            <w:pPr>
              <w:jc w:val="both"/>
              <w:rPr>
                <w:sz w:val="28"/>
                <w:szCs w:val="28"/>
              </w:rPr>
            </w:pPr>
            <w:r w:rsidRPr="00873B20">
              <w:rPr>
                <w:sz w:val="28"/>
                <w:szCs w:val="28"/>
              </w:rPr>
              <w:t>в том числе:</w:t>
            </w:r>
          </w:p>
          <w:p w:rsidR="005F6D35" w:rsidRPr="00873B20" w:rsidRDefault="005F6D35" w:rsidP="00F21988">
            <w:pPr>
              <w:jc w:val="both"/>
              <w:rPr>
                <w:sz w:val="28"/>
                <w:szCs w:val="28"/>
              </w:rPr>
            </w:pPr>
            <w:r w:rsidRPr="00873B20">
              <w:rPr>
                <w:sz w:val="28"/>
                <w:szCs w:val="28"/>
              </w:rPr>
              <w:t>средства федерального бюджета – 1 020,7 тыс. руб.,</w:t>
            </w:r>
          </w:p>
          <w:p w:rsidR="005F6D35" w:rsidRPr="00873B20" w:rsidRDefault="005F6D35" w:rsidP="00F21988">
            <w:pPr>
              <w:jc w:val="both"/>
              <w:rPr>
                <w:sz w:val="28"/>
                <w:szCs w:val="28"/>
              </w:rPr>
            </w:pPr>
            <w:r w:rsidRPr="00873B20">
              <w:rPr>
                <w:sz w:val="28"/>
                <w:szCs w:val="28"/>
              </w:rPr>
              <w:t xml:space="preserve">средства областного бюджета – </w:t>
            </w:r>
            <w:r>
              <w:rPr>
                <w:sz w:val="28"/>
                <w:szCs w:val="28"/>
              </w:rPr>
              <w:t>112 113,7</w:t>
            </w:r>
            <w:r w:rsidRPr="00873B20">
              <w:rPr>
                <w:sz w:val="28"/>
                <w:szCs w:val="28"/>
              </w:rPr>
              <w:t xml:space="preserve"> тыс. руб.,</w:t>
            </w:r>
          </w:p>
          <w:p w:rsidR="005F6D35" w:rsidRPr="00873B20" w:rsidRDefault="005F6D35" w:rsidP="00F21988">
            <w:pPr>
              <w:jc w:val="both"/>
              <w:rPr>
                <w:sz w:val="28"/>
                <w:szCs w:val="28"/>
              </w:rPr>
            </w:pPr>
            <w:r w:rsidRPr="00873B20">
              <w:rPr>
                <w:sz w:val="28"/>
                <w:szCs w:val="28"/>
              </w:rPr>
              <w:t xml:space="preserve">средства районного бюджета – </w:t>
            </w:r>
            <w:r>
              <w:rPr>
                <w:sz w:val="28"/>
                <w:szCs w:val="28"/>
              </w:rPr>
              <w:t>848 275,9</w:t>
            </w:r>
            <w:r w:rsidRPr="00873B20">
              <w:rPr>
                <w:sz w:val="28"/>
                <w:szCs w:val="28"/>
              </w:rPr>
              <w:t xml:space="preserve"> тыс. руб.,</w:t>
            </w:r>
          </w:p>
          <w:p w:rsidR="005F6D35" w:rsidRPr="00873B20" w:rsidRDefault="005F6D35" w:rsidP="00F21988">
            <w:pPr>
              <w:jc w:val="both"/>
              <w:rPr>
                <w:sz w:val="28"/>
                <w:szCs w:val="28"/>
              </w:rPr>
            </w:pPr>
            <w:r w:rsidRPr="00873B20">
              <w:rPr>
                <w:sz w:val="28"/>
                <w:szCs w:val="28"/>
              </w:rPr>
              <w:t>внебюджетные средства – 0,0 тыс. руб.»</w:t>
            </w:r>
          </w:p>
        </w:tc>
      </w:tr>
    </w:tbl>
    <w:p w:rsidR="005F6D35" w:rsidRPr="00873B20" w:rsidRDefault="005F6D35" w:rsidP="005F6D35">
      <w:pPr>
        <w:autoSpaceDE w:val="0"/>
        <w:autoSpaceDN w:val="0"/>
        <w:adjustRightInd w:val="0"/>
        <w:jc w:val="both"/>
        <w:rPr>
          <w:sz w:val="28"/>
          <w:szCs w:val="28"/>
        </w:rPr>
      </w:pPr>
    </w:p>
    <w:p w:rsidR="005F6D35" w:rsidRDefault="005F6D35" w:rsidP="005F6D35">
      <w:pPr>
        <w:ind w:firstLine="708"/>
        <w:jc w:val="both"/>
        <w:rPr>
          <w:sz w:val="28"/>
          <w:szCs w:val="28"/>
        </w:rPr>
      </w:pPr>
      <w:r>
        <w:rPr>
          <w:sz w:val="28"/>
          <w:szCs w:val="28"/>
        </w:rPr>
        <w:t xml:space="preserve">г) в подразделе 2.1 </w:t>
      </w:r>
      <w:r w:rsidRPr="00147D52">
        <w:rPr>
          <w:sz w:val="28"/>
          <w:szCs w:val="28"/>
        </w:rPr>
        <w:t xml:space="preserve">позицию, касающуюся </w:t>
      </w:r>
      <w:r>
        <w:rPr>
          <w:color w:val="000000"/>
          <w:sz w:val="28"/>
          <w:szCs w:val="28"/>
        </w:rPr>
        <w:t>с</w:t>
      </w:r>
      <w:r w:rsidRPr="005A1AC0">
        <w:rPr>
          <w:color w:val="000000"/>
          <w:sz w:val="28"/>
          <w:szCs w:val="28"/>
        </w:rPr>
        <w:t>роки и этапы реализации по</w:t>
      </w:r>
      <w:r w:rsidRPr="005A1AC0">
        <w:rPr>
          <w:color w:val="000000"/>
          <w:sz w:val="28"/>
          <w:szCs w:val="28"/>
        </w:rPr>
        <w:t>д</w:t>
      </w:r>
      <w:r w:rsidRPr="005A1AC0">
        <w:rPr>
          <w:color w:val="000000"/>
          <w:sz w:val="28"/>
          <w:szCs w:val="28"/>
        </w:rPr>
        <w:t xml:space="preserve">программы </w:t>
      </w:r>
      <w:r w:rsidRPr="00147D52">
        <w:rPr>
          <w:sz w:val="28"/>
          <w:szCs w:val="28"/>
        </w:rPr>
        <w:t>изложить в следующей редакции: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4820"/>
      </w:tblGrid>
      <w:tr w:rsidR="005F6D35" w:rsidRPr="008E6594" w:rsidTr="00F21988">
        <w:trPr>
          <w:trHeight w:val="780"/>
        </w:trPr>
        <w:tc>
          <w:tcPr>
            <w:tcW w:w="4644" w:type="dxa"/>
            <w:tcBorders>
              <w:top w:val="nil"/>
              <w:left w:val="nil"/>
              <w:bottom w:val="nil"/>
              <w:right w:val="nil"/>
            </w:tcBorders>
          </w:tcPr>
          <w:p w:rsidR="005F6D35" w:rsidRPr="002E6703" w:rsidRDefault="005F6D35" w:rsidP="00F21988">
            <w:pPr>
              <w:autoSpaceDE w:val="0"/>
              <w:autoSpaceDN w:val="0"/>
              <w:adjustRightInd w:val="0"/>
              <w:spacing w:before="120"/>
              <w:rPr>
                <w:color w:val="000000"/>
                <w:sz w:val="28"/>
                <w:szCs w:val="28"/>
              </w:rPr>
            </w:pPr>
            <w:r w:rsidRPr="005A1AC0">
              <w:rPr>
                <w:color w:val="000000"/>
                <w:sz w:val="28"/>
                <w:szCs w:val="28"/>
              </w:rPr>
              <w:t>Сроки и этапы реализации по</w:t>
            </w:r>
            <w:r w:rsidRPr="005A1AC0">
              <w:rPr>
                <w:color w:val="000000"/>
                <w:sz w:val="28"/>
                <w:szCs w:val="28"/>
              </w:rPr>
              <w:t>д</w:t>
            </w:r>
            <w:r w:rsidRPr="005A1AC0">
              <w:rPr>
                <w:color w:val="000000"/>
                <w:sz w:val="28"/>
                <w:szCs w:val="28"/>
              </w:rPr>
              <w:t xml:space="preserve">программы </w:t>
            </w:r>
          </w:p>
        </w:tc>
        <w:tc>
          <w:tcPr>
            <w:tcW w:w="4820" w:type="dxa"/>
            <w:tcBorders>
              <w:top w:val="nil"/>
              <w:left w:val="nil"/>
              <w:bottom w:val="nil"/>
              <w:right w:val="nil"/>
            </w:tcBorders>
          </w:tcPr>
          <w:p w:rsidR="005F6D35" w:rsidRPr="005A1AC0" w:rsidRDefault="005F6D35" w:rsidP="00F21988">
            <w:pPr>
              <w:spacing w:before="120"/>
              <w:jc w:val="both"/>
              <w:rPr>
                <w:sz w:val="28"/>
                <w:szCs w:val="28"/>
              </w:rPr>
            </w:pPr>
            <w:r w:rsidRPr="005A1AC0">
              <w:rPr>
                <w:sz w:val="28"/>
                <w:szCs w:val="28"/>
              </w:rPr>
              <w:t>20</w:t>
            </w:r>
            <w:r>
              <w:rPr>
                <w:sz w:val="28"/>
                <w:szCs w:val="28"/>
              </w:rPr>
              <w:t>24</w:t>
            </w:r>
            <w:r w:rsidRPr="005A1AC0">
              <w:rPr>
                <w:sz w:val="28"/>
                <w:szCs w:val="28"/>
              </w:rPr>
              <w:t xml:space="preserve"> – 20</w:t>
            </w:r>
            <w:r>
              <w:rPr>
                <w:sz w:val="28"/>
                <w:szCs w:val="28"/>
              </w:rPr>
              <w:t>28</w:t>
            </w:r>
            <w:r w:rsidRPr="005A1AC0">
              <w:rPr>
                <w:sz w:val="28"/>
                <w:szCs w:val="28"/>
              </w:rPr>
              <w:t xml:space="preserve"> годы</w:t>
            </w:r>
          </w:p>
          <w:p w:rsidR="005F6D35" w:rsidRPr="008E6594" w:rsidRDefault="005F6D35" w:rsidP="00F21988">
            <w:pPr>
              <w:spacing w:after="120"/>
              <w:jc w:val="both"/>
              <w:rPr>
                <w:sz w:val="28"/>
                <w:szCs w:val="28"/>
              </w:rPr>
            </w:pPr>
            <w:r w:rsidRPr="005A1AC0">
              <w:rPr>
                <w:sz w:val="28"/>
                <w:szCs w:val="28"/>
              </w:rPr>
              <w:t>Программа реализуется  в один этап</w:t>
            </w:r>
          </w:p>
        </w:tc>
      </w:tr>
    </w:tbl>
    <w:p w:rsidR="005F6D35" w:rsidRDefault="005F6D35" w:rsidP="005F6D35">
      <w:pPr>
        <w:autoSpaceDE w:val="0"/>
        <w:autoSpaceDN w:val="0"/>
        <w:adjustRightInd w:val="0"/>
        <w:ind w:firstLine="357"/>
        <w:jc w:val="both"/>
        <w:rPr>
          <w:sz w:val="28"/>
          <w:szCs w:val="28"/>
        </w:rPr>
      </w:pPr>
    </w:p>
    <w:p w:rsidR="005F6D35" w:rsidRPr="00873B20" w:rsidRDefault="005F6D35" w:rsidP="005F6D35">
      <w:pPr>
        <w:autoSpaceDE w:val="0"/>
        <w:autoSpaceDN w:val="0"/>
        <w:adjustRightInd w:val="0"/>
        <w:ind w:firstLine="709"/>
        <w:jc w:val="both"/>
        <w:rPr>
          <w:sz w:val="28"/>
          <w:szCs w:val="28"/>
        </w:rPr>
      </w:pPr>
      <w:proofErr w:type="spellStart"/>
      <w:r>
        <w:rPr>
          <w:sz w:val="28"/>
          <w:szCs w:val="28"/>
        </w:rPr>
        <w:t>д</w:t>
      </w:r>
      <w:proofErr w:type="spellEnd"/>
      <w:r w:rsidRPr="00873B20">
        <w:rPr>
          <w:sz w:val="28"/>
          <w:szCs w:val="28"/>
        </w:rPr>
        <w:t>) в подразделе 2.4 позицию, касающуюся объемов и источников финансирования подпрограммы изложить в следующей редакции:</w:t>
      </w:r>
    </w:p>
    <w:p w:rsidR="005F6D35" w:rsidRPr="00873B20" w:rsidRDefault="005F6D35" w:rsidP="005F6D35">
      <w:pPr>
        <w:jc w:val="both"/>
        <w:rPr>
          <w:sz w:val="28"/>
          <w:szCs w:val="28"/>
        </w:rPr>
      </w:pPr>
    </w:p>
    <w:tbl>
      <w:tblPr>
        <w:tblW w:w="0" w:type="auto"/>
        <w:tblLook w:val="01E0"/>
      </w:tblPr>
      <w:tblGrid>
        <w:gridCol w:w="3369"/>
        <w:gridCol w:w="6095"/>
      </w:tblGrid>
      <w:tr w:rsidR="005F6D35" w:rsidRPr="00873B20" w:rsidTr="00F21988">
        <w:tc>
          <w:tcPr>
            <w:tcW w:w="3369" w:type="dxa"/>
          </w:tcPr>
          <w:p w:rsidR="005F6D35" w:rsidRPr="00873B20" w:rsidRDefault="005F6D35" w:rsidP="00F21988">
            <w:pPr>
              <w:rPr>
                <w:sz w:val="28"/>
                <w:szCs w:val="28"/>
              </w:rPr>
            </w:pPr>
            <w:r w:rsidRPr="00873B20">
              <w:rPr>
                <w:sz w:val="28"/>
                <w:szCs w:val="28"/>
              </w:rPr>
              <w:t>«Объемы и источники финансирования подпрограммы</w:t>
            </w:r>
          </w:p>
        </w:tc>
        <w:tc>
          <w:tcPr>
            <w:tcW w:w="6095" w:type="dxa"/>
          </w:tcPr>
          <w:p w:rsidR="005F6D35" w:rsidRPr="00873B20" w:rsidRDefault="005F6D35" w:rsidP="00F21988">
            <w:pPr>
              <w:jc w:val="both"/>
              <w:rPr>
                <w:sz w:val="28"/>
                <w:szCs w:val="28"/>
              </w:rPr>
            </w:pPr>
            <w:r w:rsidRPr="00873B20">
              <w:rPr>
                <w:sz w:val="28"/>
                <w:szCs w:val="28"/>
              </w:rPr>
              <w:t xml:space="preserve">общий объем финансирования составляет – </w:t>
            </w:r>
          </w:p>
          <w:p w:rsidR="005F6D35" w:rsidRPr="00873B20" w:rsidRDefault="005F6D35" w:rsidP="00F21988">
            <w:pPr>
              <w:jc w:val="both"/>
              <w:rPr>
                <w:sz w:val="28"/>
                <w:szCs w:val="28"/>
              </w:rPr>
            </w:pPr>
            <w:r>
              <w:rPr>
                <w:sz w:val="28"/>
                <w:szCs w:val="28"/>
              </w:rPr>
              <w:t>261 862,4</w:t>
            </w:r>
            <w:r w:rsidRPr="00873B20">
              <w:rPr>
                <w:sz w:val="28"/>
                <w:szCs w:val="28"/>
              </w:rPr>
              <w:t xml:space="preserve"> тыс. руб.,</w:t>
            </w:r>
          </w:p>
          <w:p w:rsidR="005F6D35" w:rsidRPr="00873B20" w:rsidRDefault="005F6D35" w:rsidP="00F21988">
            <w:pPr>
              <w:jc w:val="both"/>
              <w:rPr>
                <w:sz w:val="28"/>
                <w:szCs w:val="28"/>
              </w:rPr>
            </w:pPr>
            <w:r w:rsidRPr="00873B20">
              <w:rPr>
                <w:sz w:val="28"/>
                <w:szCs w:val="28"/>
              </w:rPr>
              <w:t>в том числе:</w:t>
            </w:r>
          </w:p>
          <w:p w:rsidR="005F6D35" w:rsidRPr="00873B20" w:rsidRDefault="005F6D35" w:rsidP="00F21988">
            <w:pPr>
              <w:jc w:val="both"/>
              <w:rPr>
                <w:sz w:val="28"/>
                <w:szCs w:val="28"/>
              </w:rPr>
            </w:pPr>
            <w:r w:rsidRPr="00873B20">
              <w:rPr>
                <w:sz w:val="28"/>
                <w:szCs w:val="28"/>
              </w:rPr>
              <w:t xml:space="preserve">средства федерального бюджета – </w:t>
            </w:r>
            <w:r>
              <w:rPr>
                <w:sz w:val="28"/>
                <w:szCs w:val="28"/>
              </w:rPr>
              <w:t>8 437,0</w:t>
            </w:r>
            <w:r w:rsidRPr="00873B20">
              <w:rPr>
                <w:sz w:val="28"/>
                <w:szCs w:val="28"/>
              </w:rPr>
              <w:t xml:space="preserve"> тыс. руб.,</w:t>
            </w:r>
          </w:p>
          <w:p w:rsidR="005F6D35" w:rsidRPr="00873B20" w:rsidRDefault="005F6D35" w:rsidP="00F21988">
            <w:pPr>
              <w:jc w:val="both"/>
              <w:rPr>
                <w:sz w:val="28"/>
                <w:szCs w:val="28"/>
              </w:rPr>
            </w:pPr>
            <w:r w:rsidRPr="00873B20">
              <w:rPr>
                <w:sz w:val="28"/>
                <w:szCs w:val="28"/>
              </w:rPr>
              <w:t xml:space="preserve">средства областного бюджета – </w:t>
            </w:r>
            <w:r>
              <w:rPr>
                <w:sz w:val="28"/>
                <w:szCs w:val="28"/>
              </w:rPr>
              <w:t>14 129,3</w:t>
            </w:r>
            <w:r w:rsidRPr="00873B20">
              <w:rPr>
                <w:sz w:val="28"/>
                <w:szCs w:val="28"/>
              </w:rPr>
              <w:t xml:space="preserve"> тыс. руб.,</w:t>
            </w:r>
          </w:p>
          <w:p w:rsidR="005F6D35" w:rsidRPr="00873B20" w:rsidRDefault="005F6D35" w:rsidP="00F21988">
            <w:pPr>
              <w:jc w:val="both"/>
              <w:rPr>
                <w:sz w:val="28"/>
                <w:szCs w:val="28"/>
              </w:rPr>
            </w:pPr>
            <w:r w:rsidRPr="00873B20">
              <w:rPr>
                <w:sz w:val="28"/>
                <w:szCs w:val="28"/>
              </w:rPr>
              <w:t xml:space="preserve">средства районного бюджета – </w:t>
            </w:r>
            <w:r>
              <w:rPr>
                <w:sz w:val="28"/>
                <w:szCs w:val="28"/>
              </w:rPr>
              <w:t>239 296,1</w:t>
            </w:r>
            <w:r w:rsidRPr="00873B20">
              <w:rPr>
                <w:sz w:val="28"/>
                <w:szCs w:val="28"/>
              </w:rPr>
              <w:t xml:space="preserve"> тыс. руб.,</w:t>
            </w:r>
          </w:p>
          <w:p w:rsidR="005F6D35" w:rsidRPr="00873B20" w:rsidRDefault="005F6D35" w:rsidP="00F21988">
            <w:pPr>
              <w:spacing w:after="200"/>
              <w:jc w:val="both"/>
              <w:rPr>
                <w:sz w:val="28"/>
                <w:szCs w:val="28"/>
              </w:rPr>
            </w:pPr>
            <w:r w:rsidRPr="00873B20">
              <w:rPr>
                <w:sz w:val="28"/>
                <w:szCs w:val="28"/>
              </w:rPr>
              <w:t>внебюджетные средства – 0,0 тыс. руб.»</w:t>
            </w:r>
          </w:p>
        </w:tc>
      </w:tr>
    </w:tbl>
    <w:p w:rsidR="005F6D35" w:rsidRDefault="005F6D35" w:rsidP="005F6D35">
      <w:pPr>
        <w:ind w:firstLine="708"/>
        <w:jc w:val="both"/>
        <w:rPr>
          <w:sz w:val="28"/>
          <w:szCs w:val="28"/>
        </w:rPr>
      </w:pPr>
      <w:r>
        <w:rPr>
          <w:sz w:val="28"/>
          <w:szCs w:val="28"/>
        </w:rPr>
        <w:t xml:space="preserve">е) в подразделе 2.4 </w:t>
      </w:r>
      <w:r w:rsidRPr="00147D52">
        <w:rPr>
          <w:sz w:val="28"/>
          <w:szCs w:val="28"/>
        </w:rPr>
        <w:t xml:space="preserve">позицию, касающуюся </w:t>
      </w:r>
      <w:r>
        <w:rPr>
          <w:color w:val="000000"/>
          <w:sz w:val="28"/>
          <w:szCs w:val="28"/>
        </w:rPr>
        <w:t>с</w:t>
      </w:r>
      <w:r w:rsidRPr="005A1AC0">
        <w:rPr>
          <w:color w:val="000000"/>
          <w:sz w:val="28"/>
          <w:szCs w:val="28"/>
        </w:rPr>
        <w:t>роки и этапы реализации по</w:t>
      </w:r>
      <w:r w:rsidRPr="005A1AC0">
        <w:rPr>
          <w:color w:val="000000"/>
          <w:sz w:val="28"/>
          <w:szCs w:val="28"/>
        </w:rPr>
        <w:t>д</w:t>
      </w:r>
      <w:r w:rsidRPr="005A1AC0">
        <w:rPr>
          <w:color w:val="000000"/>
          <w:sz w:val="28"/>
          <w:szCs w:val="28"/>
        </w:rPr>
        <w:t xml:space="preserve">программы </w:t>
      </w:r>
      <w:r w:rsidRPr="00147D52">
        <w:rPr>
          <w:sz w:val="28"/>
          <w:szCs w:val="28"/>
        </w:rPr>
        <w:t>изложить в следующей редакции: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4820"/>
      </w:tblGrid>
      <w:tr w:rsidR="005F6D35" w:rsidRPr="008E6594" w:rsidTr="00F21988">
        <w:trPr>
          <w:trHeight w:val="780"/>
        </w:trPr>
        <w:tc>
          <w:tcPr>
            <w:tcW w:w="4644" w:type="dxa"/>
            <w:tcBorders>
              <w:top w:val="nil"/>
              <w:left w:val="nil"/>
              <w:bottom w:val="nil"/>
              <w:right w:val="nil"/>
            </w:tcBorders>
          </w:tcPr>
          <w:p w:rsidR="005F6D35" w:rsidRPr="002E6703" w:rsidRDefault="005F6D35" w:rsidP="00F21988">
            <w:pPr>
              <w:autoSpaceDE w:val="0"/>
              <w:autoSpaceDN w:val="0"/>
              <w:adjustRightInd w:val="0"/>
              <w:spacing w:before="120"/>
              <w:rPr>
                <w:color w:val="000000"/>
                <w:sz w:val="28"/>
                <w:szCs w:val="28"/>
              </w:rPr>
            </w:pPr>
            <w:r w:rsidRPr="005A1AC0">
              <w:rPr>
                <w:color w:val="000000"/>
                <w:sz w:val="28"/>
                <w:szCs w:val="28"/>
              </w:rPr>
              <w:t>Сроки и этапы реализации по</w:t>
            </w:r>
            <w:r w:rsidRPr="005A1AC0">
              <w:rPr>
                <w:color w:val="000000"/>
                <w:sz w:val="28"/>
                <w:szCs w:val="28"/>
              </w:rPr>
              <w:t>д</w:t>
            </w:r>
            <w:r w:rsidRPr="005A1AC0">
              <w:rPr>
                <w:color w:val="000000"/>
                <w:sz w:val="28"/>
                <w:szCs w:val="28"/>
              </w:rPr>
              <w:t xml:space="preserve">программы </w:t>
            </w:r>
          </w:p>
        </w:tc>
        <w:tc>
          <w:tcPr>
            <w:tcW w:w="4820" w:type="dxa"/>
            <w:tcBorders>
              <w:top w:val="nil"/>
              <w:left w:val="nil"/>
              <w:bottom w:val="nil"/>
              <w:right w:val="nil"/>
            </w:tcBorders>
          </w:tcPr>
          <w:p w:rsidR="005F6D35" w:rsidRPr="005A1AC0" w:rsidRDefault="005F6D35" w:rsidP="00F21988">
            <w:pPr>
              <w:spacing w:before="120"/>
              <w:jc w:val="both"/>
              <w:rPr>
                <w:sz w:val="28"/>
                <w:szCs w:val="28"/>
              </w:rPr>
            </w:pPr>
            <w:r w:rsidRPr="005A1AC0">
              <w:rPr>
                <w:sz w:val="28"/>
                <w:szCs w:val="28"/>
              </w:rPr>
              <w:t>20</w:t>
            </w:r>
            <w:r>
              <w:rPr>
                <w:sz w:val="28"/>
                <w:szCs w:val="28"/>
              </w:rPr>
              <w:t>24</w:t>
            </w:r>
            <w:r w:rsidRPr="005A1AC0">
              <w:rPr>
                <w:sz w:val="28"/>
                <w:szCs w:val="28"/>
              </w:rPr>
              <w:t xml:space="preserve"> – 20</w:t>
            </w:r>
            <w:r>
              <w:rPr>
                <w:sz w:val="28"/>
                <w:szCs w:val="28"/>
              </w:rPr>
              <w:t>28</w:t>
            </w:r>
            <w:r w:rsidRPr="005A1AC0">
              <w:rPr>
                <w:sz w:val="28"/>
                <w:szCs w:val="28"/>
              </w:rPr>
              <w:t xml:space="preserve"> годы</w:t>
            </w:r>
          </w:p>
          <w:p w:rsidR="005F6D35" w:rsidRPr="008E6594" w:rsidRDefault="005F6D35" w:rsidP="00F21988">
            <w:pPr>
              <w:spacing w:after="120"/>
              <w:jc w:val="both"/>
              <w:rPr>
                <w:sz w:val="28"/>
                <w:szCs w:val="28"/>
              </w:rPr>
            </w:pPr>
            <w:r w:rsidRPr="005A1AC0">
              <w:rPr>
                <w:sz w:val="28"/>
                <w:szCs w:val="28"/>
              </w:rPr>
              <w:t>Программа реализуется  в один этап</w:t>
            </w:r>
          </w:p>
        </w:tc>
      </w:tr>
    </w:tbl>
    <w:p w:rsidR="005F6D35" w:rsidRDefault="005F6D35" w:rsidP="005F6D35">
      <w:pPr>
        <w:ind w:left="720"/>
        <w:rPr>
          <w:sz w:val="28"/>
          <w:szCs w:val="28"/>
        </w:rPr>
      </w:pPr>
    </w:p>
    <w:p w:rsidR="005F6D35" w:rsidRDefault="005F6D35" w:rsidP="003B7249">
      <w:pPr>
        <w:numPr>
          <w:ilvl w:val="1"/>
          <w:numId w:val="3"/>
        </w:numPr>
        <w:ind w:left="0" w:firstLine="709"/>
        <w:jc w:val="both"/>
        <w:rPr>
          <w:sz w:val="28"/>
          <w:szCs w:val="28"/>
        </w:rPr>
      </w:pPr>
      <w:r>
        <w:rPr>
          <w:sz w:val="28"/>
          <w:szCs w:val="28"/>
        </w:rPr>
        <w:t>П</w:t>
      </w:r>
      <w:r w:rsidRPr="000334BE">
        <w:rPr>
          <w:sz w:val="28"/>
          <w:szCs w:val="28"/>
        </w:rPr>
        <w:t>риложени</w:t>
      </w:r>
      <w:r>
        <w:rPr>
          <w:sz w:val="28"/>
          <w:szCs w:val="28"/>
        </w:rPr>
        <w:t>я</w:t>
      </w:r>
      <w:r w:rsidRPr="000334BE">
        <w:rPr>
          <w:sz w:val="28"/>
          <w:szCs w:val="28"/>
        </w:rPr>
        <w:t xml:space="preserve"> № 1</w:t>
      </w:r>
      <w:r>
        <w:rPr>
          <w:sz w:val="28"/>
          <w:szCs w:val="28"/>
        </w:rPr>
        <w:t>, № 2, № 3</w:t>
      </w:r>
      <w:r w:rsidRPr="000334BE">
        <w:rPr>
          <w:sz w:val="28"/>
          <w:szCs w:val="28"/>
        </w:rPr>
        <w:t xml:space="preserve"> к указанной муниципальной программе изложить в </w:t>
      </w:r>
      <w:r>
        <w:rPr>
          <w:sz w:val="28"/>
          <w:szCs w:val="28"/>
        </w:rPr>
        <w:t>ново</w:t>
      </w:r>
      <w:r w:rsidRPr="000334BE">
        <w:rPr>
          <w:sz w:val="28"/>
          <w:szCs w:val="28"/>
        </w:rPr>
        <w:t>й редакции</w:t>
      </w:r>
      <w:r>
        <w:rPr>
          <w:sz w:val="28"/>
          <w:szCs w:val="28"/>
        </w:rPr>
        <w:t xml:space="preserve"> (прилагается).</w:t>
      </w:r>
    </w:p>
    <w:p w:rsidR="005F6D35" w:rsidRDefault="005F6D35" w:rsidP="005F6D35">
      <w:pPr>
        <w:pStyle w:val="ConsPlusNonformat"/>
        <w:jc w:val="center"/>
        <w:rPr>
          <w:rFonts w:ascii="Times New Roman" w:hAnsi="Times New Roman" w:cs="Times New Roman"/>
          <w:b/>
          <w:color w:val="000000"/>
          <w:sz w:val="28"/>
          <w:szCs w:val="28"/>
        </w:rPr>
      </w:pPr>
    </w:p>
    <w:p w:rsidR="005F6D35" w:rsidRDefault="005F6D35" w:rsidP="005F6D35">
      <w:pPr>
        <w:pStyle w:val="ConsPlusNonformat"/>
        <w:jc w:val="center"/>
        <w:rPr>
          <w:rFonts w:ascii="Times New Roman" w:hAnsi="Times New Roman" w:cs="Times New Roman"/>
          <w:b/>
          <w:color w:val="000000"/>
          <w:sz w:val="28"/>
          <w:szCs w:val="28"/>
        </w:rPr>
        <w:sectPr w:rsidR="005F6D35" w:rsidSect="00F21988">
          <w:pgSz w:w="11907" w:h="16840" w:code="9"/>
          <w:pgMar w:top="1134" w:right="851" w:bottom="1134" w:left="1701" w:header="709" w:footer="709" w:gutter="0"/>
          <w:cols w:space="708"/>
          <w:docGrid w:linePitch="360"/>
        </w:sectPr>
      </w:pPr>
    </w:p>
    <w:p w:rsidR="005F6D35" w:rsidRDefault="005F6D35" w:rsidP="005F6D35">
      <w:pPr>
        <w:pStyle w:val="af2"/>
        <w:jc w:val="right"/>
        <w:rPr>
          <w:sz w:val="28"/>
          <w:szCs w:val="28"/>
        </w:rPr>
      </w:pPr>
      <w:r w:rsidRPr="0045219F">
        <w:rPr>
          <w:sz w:val="28"/>
          <w:szCs w:val="28"/>
        </w:rPr>
        <w:lastRenderedPageBreak/>
        <w:t xml:space="preserve">Приложение № </w:t>
      </w:r>
      <w:r>
        <w:rPr>
          <w:sz w:val="28"/>
          <w:szCs w:val="28"/>
        </w:rPr>
        <w:t>1</w:t>
      </w:r>
    </w:p>
    <w:p w:rsidR="005F6D35" w:rsidRDefault="005F6D35" w:rsidP="005F6D35">
      <w:pPr>
        <w:pStyle w:val="af2"/>
        <w:jc w:val="right"/>
        <w:rPr>
          <w:sz w:val="28"/>
          <w:szCs w:val="28"/>
        </w:rPr>
      </w:pPr>
      <w:r w:rsidRPr="0045219F">
        <w:rPr>
          <w:sz w:val="28"/>
          <w:szCs w:val="28"/>
        </w:rPr>
        <w:t>к муниципальной программе</w:t>
      </w:r>
    </w:p>
    <w:p w:rsidR="005F6D35" w:rsidRDefault="005F6D35" w:rsidP="005F6D35">
      <w:pPr>
        <w:pStyle w:val="af2"/>
        <w:jc w:val="right"/>
        <w:rPr>
          <w:sz w:val="28"/>
          <w:szCs w:val="28"/>
        </w:rPr>
      </w:pPr>
      <w:r w:rsidRPr="0045219F">
        <w:rPr>
          <w:sz w:val="28"/>
          <w:szCs w:val="28"/>
        </w:rPr>
        <w:t>«Развитие сферы культуры</w:t>
      </w:r>
    </w:p>
    <w:p w:rsidR="005F6D35" w:rsidRDefault="005F6D35" w:rsidP="005F6D35">
      <w:pPr>
        <w:pStyle w:val="af2"/>
        <w:jc w:val="right"/>
        <w:rPr>
          <w:sz w:val="28"/>
          <w:szCs w:val="28"/>
        </w:rPr>
      </w:pPr>
      <w:r w:rsidRPr="0045219F">
        <w:rPr>
          <w:sz w:val="28"/>
          <w:szCs w:val="28"/>
        </w:rPr>
        <w:t xml:space="preserve"> в Пинежском</w:t>
      </w:r>
      <w:r>
        <w:rPr>
          <w:sz w:val="28"/>
          <w:szCs w:val="28"/>
        </w:rPr>
        <w:t xml:space="preserve"> муниципальном </w:t>
      </w:r>
      <w:r w:rsidRPr="0045219F">
        <w:rPr>
          <w:sz w:val="28"/>
          <w:szCs w:val="28"/>
        </w:rPr>
        <w:t>округе</w:t>
      </w:r>
    </w:p>
    <w:p w:rsidR="005F6D35" w:rsidRDefault="005F6D35" w:rsidP="005F6D35">
      <w:pPr>
        <w:pStyle w:val="af2"/>
        <w:jc w:val="right"/>
        <w:rPr>
          <w:sz w:val="28"/>
          <w:szCs w:val="28"/>
        </w:rPr>
      </w:pPr>
      <w:r w:rsidRPr="0045219F">
        <w:rPr>
          <w:sz w:val="28"/>
          <w:szCs w:val="28"/>
        </w:rPr>
        <w:t xml:space="preserve"> Архангельской области»</w:t>
      </w:r>
    </w:p>
    <w:p w:rsidR="005F6D35" w:rsidRPr="0045219F" w:rsidRDefault="005F6D35" w:rsidP="005F6D35">
      <w:pPr>
        <w:pStyle w:val="af2"/>
        <w:jc w:val="right"/>
        <w:rPr>
          <w:b/>
          <w:color w:val="000000"/>
          <w:sz w:val="28"/>
          <w:szCs w:val="28"/>
        </w:rPr>
      </w:pPr>
    </w:p>
    <w:p w:rsidR="005F6D35" w:rsidRPr="005B3165" w:rsidRDefault="005F6D35" w:rsidP="005F6D35">
      <w:pPr>
        <w:pStyle w:val="ConsPlusNonformat"/>
        <w:jc w:val="center"/>
        <w:rPr>
          <w:rFonts w:ascii="Times New Roman" w:hAnsi="Times New Roman" w:cs="Times New Roman"/>
          <w:b/>
          <w:color w:val="000000"/>
          <w:sz w:val="28"/>
          <w:szCs w:val="28"/>
        </w:rPr>
      </w:pPr>
      <w:proofErr w:type="gramStart"/>
      <w:r w:rsidRPr="005B3165">
        <w:rPr>
          <w:rFonts w:ascii="Times New Roman" w:hAnsi="Times New Roman" w:cs="Times New Roman"/>
          <w:b/>
          <w:color w:val="000000"/>
          <w:sz w:val="28"/>
          <w:szCs w:val="28"/>
        </w:rPr>
        <w:t>П</w:t>
      </w:r>
      <w:proofErr w:type="gramEnd"/>
      <w:r w:rsidRPr="005B3165">
        <w:rPr>
          <w:rFonts w:ascii="Times New Roman" w:hAnsi="Times New Roman" w:cs="Times New Roman"/>
          <w:b/>
          <w:color w:val="000000"/>
          <w:sz w:val="28"/>
          <w:szCs w:val="28"/>
        </w:rPr>
        <w:t xml:space="preserve"> Е Р Е Ч Е Н Ь</w:t>
      </w:r>
    </w:p>
    <w:p w:rsidR="005F6D35" w:rsidRPr="00C34786" w:rsidRDefault="005F6D35" w:rsidP="005F6D35">
      <w:pPr>
        <w:autoSpaceDE w:val="0"/>
        <w:autoSpaceDN w:val="0"/>
        <w:adjustRightInd w:val="0"/>
        <w:jc w:val="center"/>
        <w:outlineLvl w:val="1"/>
        <w:rPr>
          <w:b/>
          <w:color w:val="000000"/>
          <w:sz w:val="28"/>
          <w:szCs w:val="28"/>
        </w:rPr>
      </w:pPr>
      <w:r w:rsidRPr="005B3165">
        <w:rPr>
          <w:b/>
          <w:color w:val="000000"/>
          <w:sz w:val="28"/>
          <w:szCs w:val="28"/>
        </w:rPr>
        <w:t xml:space="preserve">целевых показателей муниципальной программы </w:t>
      </w:r>
    </w:p>
    <w:p w:rsidR="005F6D35" w:rsidRPr="005B3165" w:rsidRDefault="005F6D35" w:rsidP="005F6D35">
      <w:pPr>
        <w:autoSpaceDE w:val="0"/>
        <w:autoSpaceDN w:val="0"/>
        <w:adjustRightInd w:val="0"/>
        <w:jc w:val="center"/>
        <w:outlineLvl w:val="1"/>
        <w:rPr>
          <w:b/>
          <w:color w:val="000000"/>
          <w:sz w:val="28"/>
          <w:szCs w:val="28"/>
        </w:rPr>
      </w:pPr>
      <w:r>
        <w:rPr>
          <w:b/>
          <w:sz w:val="28"/>
          <w:szCs w:val="28"/>
        </w:rPr>
        <w:t xml:space="preserve">«Развитие сферы </w:t>
      </w:r>
      <w:r w:rsidRPr="005B3165">
        <w:rPr>
          <w:b/>
          <w:sz w:val="28"/>
          <w:szCs w:val="28"/>
        </w:rPr>
        <w:t xml:space="preserve">культуры </w:t>
      </w:r>
      <w:r>
        <w:rPr>
          <w:b/>
          <w:sz w:val="28"/>
          <w:szCs w:val="28"/>
        </w:rPr>
        <w:t>в Пинежском муниципальном округе Архангельской области</w:t>
      </w:r>
      <w:r w:rsidRPr="005B3165">
        <w:rPr>
          <w:b/>
          <w:sz w:val="28"/>
          <w:szCs w:val="28"/>
        </w:rPr>
        <w:t>»</w:t>
      </w:r>
    </w:p>
    <w:p w:rsidR="005F6D35" w:rsidRPr="006D7A56" w:rsidRDefault="005F6D35" w:rsidP="005F6D35">
      <w:pPr>
        <w:autoSpaceDE w:val="0"/>
        <w:autoSpaceDN w:val="0"/>
        <w:adjustRightInd w:val="0"/>
        <w:jc w:val="center"/>
        <w:rPr>
          <w:color w:val="000000"/>
          <w:sz w:val="28"/>
          <w:szCs w:val="28"/>
        </w:rPr>
      </w:pPr>
      <w:r>
        <w:tab/>
      </w:r>
    </w:p>
    <w:p w:rsidR="005F6D35" w:rsidRDefault="005F6D35" w:rsidP="005F6D35">
      <w:pPr>
        <w:autoSpaceDE w:val="0"/>
        <w:autoSpaceDN w:val="0"/>
        <w:adjustRightInd w:val="0"/>
        <w:jc w:val="center"/>
        <w:outlineLvl w:val="1"/>
        <w:rPr>
          <w:color w:val="000000"/>
          <w:sz w:val="28"/>
          <w:szCs w:val="28"/>
        </w:rPr>
      </w:pPr>
      <w:r w:rsidRPr="005B3165">
        <w:rPr>
          <w:b/>
          <w:color w:val="000000"/>
          <w:sz w:val="28"/>
          <w:szCs w:val="28"/>
        </w:rPr>
        <w:t>Ответственный  исполнитель:</w:t>
      </w:r>
      <w:r>
        <w:rPr>
          <w:color w:val="000000"/>
          <w:sz w:val="28"/>
          <w:szCs w:val="28"/>
        </w:rPr>
        <w:t xml:space="preserve"> Отдел по культуре и туризму Администрации Пинежского муниципального округа Архангельской области</w:t>
      </w:r>
    </w:p>
    <w:p w:rsidR="005F6D35" w:rsidRDefault="005F6D35" w:rsidP="005F6D35">
      <w:pPr>
        <w:autoSpaceDE w:val="0"/>
        <w:autoSpaceDN w:val="0"/>
        <w:adjustRightInd w:val="0"/>
        <w:jc w:val="center"/>
        <w:outlineLvl w:val="1"/>
        <w:rPr>
          <w:color w:val="000000"/>
          <w:sz w:val="28"/>
          <w:szCs w:val="28"/>
        </w:rPr>
      </w:pPr>
    </w:p>
    <w:tbl>
      <w:tblPr>
        <w:tblW w:w="15180" w:type="dxa"/>
        <w:tblInd w:w="93" w:type="dxa"/>
        <w:tblLayout w:type="fixed"/>
        <w:tblLook w:val="04A0"/>
      </w:tblPr>
      <w:tblGrid>
        <w:gridCol w:w="5544"/>
        <w:gridCol w:w="1413"/>
        <w:gridCol w:w="1277"/>
        <w:gridCol w:w="145"/>
        <w:gridCol w:w="12"/>
        <w:gridCol w:w="1119"/>
        <w:gridCol w:w="146"/>
        <w:gridCol w:w="10"/>
        <w:gridCol w:w="1120"/>
        <w:gridCol w:w="146"/>
        <w:gridCol w:w="10"/>
        <w:gridCol w:w="1267"/>
        <w:gridCol w:w="141"/>
        <w:gridCol w:w="10"/>
        <w:gridCol w:w="1405"/>
        <w:gridCol w:w="1415"/>
      </w:tblGrid>
      <w:tr w:rsidR="005F6D35" w:rsidRPr="00BA1092" w:rsidTr="00F21988">
        <w:trPr>
          <w:trHeight w:val="375"/>
        </w:trPr>
        <w:tc>
          <w:tcPr>
            <w:tcW w:w="55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6D35" w:rsidRPr="009F2D07" w:rsidRDefault="005F6D35" w:rsidP="00F21988">
            <w:pPr>
              <w:rPr>
                <w:color w:val="000000"/>
              </w:rPr>
            </w:pPr>
            <w:r w:rsidRPr="009F2D07">
              <w:rPr>
                <w:color w:val="000000"/>
              </w:rPr>
              <w:t>Наименование целевого показателя</w:t>
            </w:r>
          </w:p>
        </w:tc>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rPr>
            </w:pPr>
            <w:r w:rsidRPr="009F2D07">
              <w:rPr>
                <w:color w:val="000000"/>
              </w:rPr>
              <w:t>Единица измерения</w:t>
            </w:r>
          </w:p>
        </w:tc>
        <w:tc>
          <w:tcPr>
            <w:tcW w:w="8223" w:type="dxa"/>
            <w:gridSpan w:val="14"/>
            <w:tcBorders>
              <w:top w:val="single" w:sz="4" w:space="0" w:color="auto"/>
              <w:left w:val="nil"/>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rPr>
            </w:pPr>
            <w:r w:rsidRPr="009F2D07">
              <w:rPr>
                <w:color w:val="000000"/>
              </w:rPr>
              <w:t>Значения целевых показателей</w:t>
            </w:r>
          </w:p>
        </w:tc>
      </w:tr>
      <w:tr w:rsidR="005F6D35" w:rsidRPr="00BA1092" w:rsidTr="00F21988">
        <w:trPr>
          <w:trHeight w:val="660"/>
        </w:trPr>
        <w:tc>
          <w:tcPr>
            <w:tcW w:w="5544" w:type="dxa"/>
            <w:vMerge/>
            <w:tcBorders>
              <w:top w:val="single" w:sz="4" w:space="0" w:color="auto"/>
              <w:left w:val="single" w:sz="4" w:space="0" w:color="auto"/>
              <w:bottom w:val="single" w:sz="4" w:space="0" w:color="auto"/>
              <w:right w:val="single" w:sz="4" w:space="0" w:color="auto"/>
            </w:tcBorders>
            <w:vAlign w:val="center"/>
            <w:hideMark/>
          </w:tcPr>
          <w:p w:rsidR="005F6D35" w:rsidRPr="009F2D07" w:rsidRDefault="005F6D35" w:rsidP="00F21988">
            <w:pPr>
              <w:rPr>
                <w:color w:val="000000"/>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5F6D35" w:rsidRPr="009F2D07" w:rsidRDefault="005F6D35" w:rsidP="00F21988">
            <w:pPr>
              <w:rPr>
                <w:color w:val="000000"/>
              </w:rPr>
            </w:pPr>
          </w:p>
        </w:tc>
        <w:tc>
          <w:tcPr>
            <w:tcW w:w="1422" w:type="dxa"/>
            <w:gridSpan w:val="2"/>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rPr>
            </w:pPr>
            <w:r w:rsidRPr="009F2D07">
              <w:rPr>
                <w:color w:val="000000"/>
              </w:rPr>
              <w:t xml:space="preserve">Базовый 2019 г. </w:t>
            </w:r>
          </w:p>
        </w:tc>
        <w:tc>
          <w:tcPr>
            <w:tcW w:w="1277"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rPr>
                <w:color w:val="000000"/>
              </w:rPr>
            </w:pPr>
            <w:r w:rsidRPr="009F2D07">
              <w:rPr>
                <w:color w:val="000000"/>
              </w:rPr>
              <w:t>2024 г.</w:t>
            </w:r>
          </w:p>
        </w:tc>
        <w:tc>
          <w:tcPr>
            <w:tcW w:w="1276"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rPr>
                <w:color w:val="000000"/>
              </w:rPr>
            </w:pPr>
            <w:r w:rsidRPr="009F2D07">
              <w:rPr>
                <w:color w:val="000000"/>
              </w:rPr>
              <w:t>2025 г.</w:t>
            </w:r>
          </w:p>
        </w:tc>
        <w:tc>
          <w:tcPr>
            <w:tcW w:w="1418" w:type="dxa"/>
            <w:gridSpan w:val="3"/>
            <w:tcBorders>
              <w:top w:val="nil"/>
              <w:left w:val="nil"/>
              <w:bottom w:val="single" w:sz="4" w:space="0" w:color="auto"/>
              <w:right w:val="single" w:sz="4" w:space="0" w:color="auto"/>
            </w:tcBorders>
            <w:vAlign w:val="center"/>
          </w:tcPr>
          <w:p w:rsidR="005F6D35" w:rsidRPr="009F2D07" w:rsidRDefault="005F6D35" w:rsidP="00F21988">
            <w:pPr>
              <w:rPr>
                <w:color w:val="000000"/>
              </w:rPr>
            </w:pPr>
            <w:r w:rsidRPr="009F2D07">
              <w:rPr>
                <w:color w:val="000000"/>
              </w:rPr>
              <w:t>2026 г.</w:t>
            </w:r>
          </w:p>
        </w:tc>
        <w:tc>
          <w:tcPr>
            <w:tcW w:w="1415" w:type="dxa"/>
            <w:gridSpan w:val="2"/>
            <w:tcBorders>
              <w:top w:val="nil"/>
              <w:left w:val="nil"/>
              <w:bottom w:val="single" w:sz="4" w:space="0" w:color="auto"/>
              <w:right w:val="single" w:sz="4" w:space="0" w:color="auto"/>
            </w:tcBorders>
            <w:vAlign w:val="center"/>
          </w:tcPr>
          <w:p w:rsidR="005F6D35" w:rsidRPr="009F2D07" w:rsidRDefault="005F6D35" w:rsidP="00F21988">
            <w:pPr>
              <w:rPr>
                <w:color w:val="000000"/>
              </w:rPr>
            </w:pPr>
            <w:r w:rsidRPr="009F2D07">
              <w:rPr>
                <w:color w:val="000000"/>
              </w:rPr>
              <w:t>2027 г.</w:t>
            </w:r>
          </w:p>
        </w:tc>
        <w:tc>
          <w:tcPr>
            <w:tcW w:w="1415" w:type="dxa"/>
            <w:tcBorders>
              <w:top w:val="nil"/>
              <w:left w:val="nil"/>
              <w:bottom w:val="single" w:sz="4" w:space="0" w:color="auto"/>
              <w:right w:val="single" w:sz="4" w:space="0" w:color="auto"/>
            </w:tcBorders>
            <w:vAlign w:val="center"/>
          </w:tcPr>
          <w:p w:rsidR="005F6D35" w:rsidRPr="009F2D07" w:rsidRDefault="005F6D35" w:rsidP="00F21988">
            <w:pPr>
              <w:rPr>
                <w:color w:val="000000"/>
              </w:rPr>
            </w:pPr>
            <w:r w:rsidRPr="009F2D07">
              <w:rPr>
                <w:color w:val="000000"/>
              </w:rPr>
              <w:t>202</w:t>
            </w:r>
            <w:r>
              <w:rPr>
                <w:color w:val="000000"/>
              </w:rPr>
              <w:t>8</w:t>
            </w:r>
            <w:r w:rsidRPr="009F2D07">
              <w:rPr>
                <w:color w:val="000000"/>
              </w:rPr>
              <w:t xml:space="preserve"> г.</w:t>
            </w:r>
          </w:p>
        </w:tc>
      </w:tr>
      <w:tr w:rsidR="005F6D35" w:rsidRPr="00BA1092" w:rsidTr="00F21988">
        <w:trPr>
          <w:cantSplit/>
          <w:trHeight w:val="315"/>
        </w:trPr>
        <w:tc>
          <w:tcPr>
            <w:tcW w:w="5544" w:type="dxa"/>
            <w:tcBorders>
              <w:top w:val="nil"/>
              <w:left w:val="single" w:sz="4" w:space="0" w:color="auto"/>
              <w:bottom w:val="single" w:sz="4" w:space="0" w:color="auto"/>
              <w:right w:val="single" w:sz="4" w:space="0" w:color="auto"/>
            </w:tcBorders>
            <w:shd w:val="clear" w:color="auto" w:fill="auto"/>
            <w:hideMark/>
          </w:tcPr>
          <w:p w:rsidR="005F6D35" w:rsidRPr="009F2D07" w:rsidRDefault="005F6D35" w:rsidP="00F21988">
            <w:pPr>
              <w:jc w:val="center"/>
              <w:rPr>
                <w:color w:val="000000"/>
              </w:rPr>
            </w:pPr>
            <w:r w:rsidRPr="009F2D07">
              <w:rPr>
                <w:color w:val="000000"/>
              </w:rPr>
              <w:t>1</w:t>
            </w:r>
          </w:p>
        </w:tc>
        <w:tc>
          <w:tcPr>
            <w:tcW w:w="1413" w:type="dxa"/>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rPr>
            </w:pPr>
            <w:r w:rsidRPr="009F2D07">
              <w:rPr>
                <w:color w:val="000000"/>
              </w:rPr>
              <w:t>2</w:t>
            </w:r>
          </w:p>
        </w:tc>
        <w:tc>
          <w:tcPr>
            <w:tcW w:w="1422" w:type="dxa"/>
            <w:gridSpan w:val="2"/>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rPr>
            </w:pPr>
            <w:r w:rsidRPr="009F2D07">
              <w:rPr>
                <w:color w:val="000000"/>
              </w:rPr>
              <w:t>3</w:t>
            </w:r>
          </w:p>
        </w:tc>
        <w:tc>
          <w:tcPr>
            <w:tcW w:w="1277"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rPr>
            </w:pPr>
            <w:r w:rsidRPr="009F2D07">
              <w:rPr>
                <w:color w:val="000000"/>
              </w:rPr>
              <w:t>6</w:t>
            </w:r>
          </w:p>
        </w:tc>
        <w:tc>
          <w:tcPr>
            <w:tcW w:w="1276"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rPr>
            </w:pPr>
            <w:r w:rsidRPr="009F2D07">
              <w:rPr>
                <w:color w:val="000000"/>
              </w:rPr>
              <w:t>7</w:t>
            </w:r>
          </w:p>
        </w:tc>
        <w:tc>
          <w:tcPr>
            <w:tcW w:w="1418" w:type="dxa"/>
            <w:gridSpan w:val="3"/>
            <w:tcBorders>
              <w:top w:val="nil"/>
              <w:left w:val="nil"/>
              <w:bottom w:val="single" w:sz="4" w:space="0" w:color="auto"/>
              <w:right w:val="single" w:sz="4" w:space="0" w:color="auto"/>
            </w:tcBorders>
          </w:tcPr>
          <w:p w:rsidR="005F6D35" w:rsidRPr="009F2D07" w:rsidRDefault="005F6D35" w:rsidP="00F21988">
            <w:pPr>
              <w:jc w:val="center"/>
              <w:rPr>
                <w:color w:val="000000"/>
              </w:rPr>
            </w:pPr>
            <w:r w:rsidRPr="009F2D07">
              <w:rPr>
                <w:color w:val="000000"/>
              </w:rPr>
              <w:t>8</w:t>
            </w:r>
          </w:p>
        </w:tc>
        <w:tc>
          <w:tcPr>
            <w:tcW w:w="1415" w:type="dxa"/>
            <w:gridSpan w:val="2"/>
            <w:tcBorders>
              <w:top w:val="nil"/>
              <w:left w:val="nil"/>
              <w:bottom w:val="single" w:sz="4" w:space="0" w:color="auto"/>
              <w:right w:val="single" w:sz="4" w:space="0" w:color="auto"/>
            </w:tcBorders>
          </w:tcPr>
          <w:p w:rsidR="005F6D35" w:rsidRPr="009F2D07" w:rsidRDefault="005F6D35" w:rsidP="00F21988">
            <w:pPr>
              <w:jc w:val="center"/>
              <w:rPr>
                <w:color w:val="000000"/>
              </w:rPr>
            </w:pPr>
            <w:r w:rsidRPr="009F2D07">
              <w:rPr>
                <w:color w:val="000000"/>
              </w:rPr>
              <w:t>9</w:t>
            </w:r>
          </w:p>
        </w:tc>
        <w:tc>
          <w:tcPr>
            <w:tcW w:w="1415" w:type="dxa"/>
            <w:tcBorders>
              <w:top w:val="nil"/>
              <w:left w:val="nil"/>
              <w:bottom w:val="single" w:sz="4" w:space="0" w:color="auto"/>
              <w:right w:val="single" w:sz="4" w:space="0" w:color="auto"/>
            </w:tcBorders>
          </w:tcPr>
          <w:p w:rsidR="005F6D35" w:rsidRPr="009F2D07" w:rsidRDefault="005F6D35" w:rsidP="00F21988">
            <w:pPr>
              <w:jc w:val="center"/>
              <w:rPr>
                <w:color w:val="000000"/>
              </w:rPr>
            </w:pPr>
            <w:r>
              <w:rPr>
                <w:color w:val="000000"/>
              </w:rPr>
              <w:t>10</w:t>
            </w:r>
          </w:p>
        </w:tc>
      </w:tr>
      <w:tr w:rsidR="005F6D35" w:rsidRPr="00BA1092" w:rsidTr="00F21988">
        <w:trPr>
          <w:cantSplit/>
          <w:trHeight w:val="475"/>
        </w:trPr>
        <w:tc>
          <w:tcPr>
            <w:tcW w:w="13765"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sz w:val="28"/>
                <w:szCs w:val="28"/>
              </w:rPr>
            </w:pPr>
            <w:r w:rsidRPr="009F2D07">
              <w:rPr>
                <w:color w:val="000000"/>
                <w:sz w:val="28"/>
                <w:szCs w:val="28"/>
              </w:rPr>
              <w:t>Муниципальная программа «Развитие сферы культуры в Пинежском муниципальном округе</w:t>
            </w:r>
            <w:r>
              <w:rPr>
                <w:color w:val="000000"/>
                <w:sz w:val="28"/>
                <w:szCs w:val="28"/>
              </w:rPr>
              <w:t xml:space="preserve"> Архангельской области</w:t>
            </w:r>
            <w:r w:rsidRPr="009F2D07">
              <w:rPr>
                <w:color w:val="000000"/>
                <w:sz w:val="28"/>
                <w:szCs w:val="28"/>
              </w:rPr>
              <w:t>»</w:t>
            </w:r>
          </w:p>
        </w:tc>
        <w:tc>
          <w:tcPr>
            <w:tcW w:w="1415" w:type="dxa"/>
            <w:tcBorders>
              <w:top w:val="single" w:sz="4" w:space="0" w:color="auto"/>
              <w:left w:val="single" w:sz="4" w:space="0" w:color="auto"/>
              <w:bottom w:val="single" w:sz="4" w:space="0" w:color="auto"/>
              <w:right w:val="single" w:sz="4" w:space="0" w:color="auto"/>
            </w:tcBorders>
          </w:tcPr>
          <w:p w:rsidR="005F6D35" w:rsidRPr="009F2D07" w:rsidRDefault="005F6D35" w:rsidP="00F21988">
            <w:pPr>
              <w:jc w:val="center"/>
              <w:rPr>
                <w:color w:val="000000"/>
                <w:sz w:val="28"/>
                <w:szCs w:val="28"/>
              </w:rPr>
            </w:pPr>
          </w:p>
        </w:tc>
      </w:tr>
      <w:tr w:rsidR="005F6D35" w:rsidRPr="00BA1092" w:rsidTr="00F21988">
        <w:trPr>
          <w:cantSplit/>
          <w:trHeight w:val="627"/>
        </w:trPr>
        <w:tc>
          <w:tcPr>
            <w:tcW w:w="5544" w:type="dxa"/>
            <w:tcBorders>
              <w:top w:val="nil"/>
              <w:left w:val="single" w:sz="4" w:space="0" w:color="auto"/>
              <w:bottom w:val="single" w:sz="4" w:space="0" w:color="auto"/>
              <w:right w:val="single" w:sz="4" w:space="0" w:color="auto"/>
            </w:tcBorders>
            <w:shd w:val="clear" w:color="auto" w:fill="auto"/>
            <w:hideMark/>
          </w:tcPr>
          <w:p w:rsidR="005F6D35" w:rsidRPr="009F2D07" w:rsidRDefault="005F6D35" w:rsidP="003B7249">
            <w:pPr>
              <w:numPr>
                <w:ilvl w:val="0"/>
                <w:numId w:val="4"/>
              </w:numPr>
              <w:ind w:left="357" w:hanging="357"/>
            </w:pPr>
            <w:r w:rsidRPr="009F2D07">
              <w:t>Количество посещений общедоступных (публичных) библиотек</w:t>
            </w:r>
          </w:p>
        </w:tc>
        <w:tc>
          <w:tcPr>
            <w:tcW w:w="1413" w:type="dxa"/>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rPr>
            </w:pPr>
            <w:r w:rsidRPr="009F2D07">
              <w:rPr>
                <w:color w:val="000000"/>
              </w:rPr>
              <w:t>человек</w:t>
            </w:r>
          </w:p>
        </w:tc>
        <w:tc>
          <w:tcPr>
            <w:tcW w:w="1434"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right"/>
              <w:rPr>
                <w:bCs/>
              </w:rPr>
            </w:pPr>
            <w:r w:rsidRPr="009F2D07">
              <w:rPr>
                <w:bCs/>
              </w:rPr>
              <w:t>154 571</w:t>
            </w:r>
          </w:p>
        </w:tc>
        <w:tc>
          <w:tcPr>
            <w:tcW w:w="1275"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right"/>
            </w:pPr>
            <w:r w:rsidRPr="009F2D07">
              <w:t>216 399</w:t>
            </w:r>
          </w:p>
        </w:tc>
        <w:tc>
          <w:tcPr>
            <w:tcW w:w="1276"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right"/>
              <w:rPr>
                <w:color w:val="000000"/>
              </w:rPr>
            </w:pPr>
            <w:r w:rsidRPr="009F2D07">
              <w:rPr>
                <w:color w:val="000000"/>
              </w:rPr>
              <w:t>278 227</w:t>
            </w:r>
          </w:p>
        </w:tc>
        <w:tc>
          <w:tcPr>
            <w:tcW w:w="1418" w:type="dxa"/>
            <w:gridSpan w:val="3"/>
            <w:tcBorders>
              <w:top w:val="nil"/>
              <w:left w:val="nil"/>
              <w:bottom w:val="single" w:sz="4" w:space="0" w:color="auto"/>
              <w:right w:val="single" w:sz="4" w:space="0" w:color="auto"/>
            </w:tcBorders>
            <w:vAlign w:val="center"/>
          </w:tcPr>
          <w:p w:rsidR="005F6D35" w:rsidRPr="009F2D07" w:rsidRDefault="005F6D35" w:rsidP="00F21988">
            <w:pPr>
              <w:jc w:val="right"/>
              <w:rPr>
                <w:color w:val="000000"/>
              </w:rPr>
            </w:pPr>
            <w:r w:rsidRPr="009F2D07">
              <w:rPr>
                <w:color w:val="000000"/>
              </w:rPr>
              <w:t>309 142</w:t>
            </w:r>
          </w:p>
        </w:tc>
        <w:tc>
          <w:tcPr>
            <w:tcW w:w="1405" w:type="dxa"/>
            <w:tcBorders>
              <w:top w:val="nil"/>
              <w:left w:val="nil"/>
              <w:bottom w:val="single" w:sz="4" w:space="0" w:color="auto"/>
              <w:right w:val="single" w:sz="4" w:space="0" w:color="auto"/>
            </w:tcBorders>
            <w:vAlign w:val="center"/>
          </w:tcPr>
          <w:p w:rsidR="005F6D35" w:rsidRPr="009F2D07" w:rsidRDefault="005F6D35" w:rsidP="00F21988">
            <w:pPr>
              <w:jc w:val="right"/>
              <w:rPr>
                <w:color w:val="000000"/>
              </w:rPr>
            </w:pPr>
            <w:r w:rsidRPr="009F2D07">
              <w:rPr>
                <w:color w:val="000000"/>
              </w:rPr>
              <w:t>340 056</w:t>
            </w:r>
          </w:p>
        </w:tc>
        <w:tc>
          <w:tcPr>
            <w:tcW w:w="1415" w:type="dxa"/>
            <w:tcBorders>
              <w:top w:val="nil"/>
              <w:left w:val="nil"/>
              <w:bottom w:val="single" w:sz="4" w:space="0" w:color="auto"/>
              <w:right w:val="single" w:sz="4" w:space="0" w:color="auto"/>
            </w:tcBorders>
            <w:vAlign w:val="center"/>
          </w:tcPr>
          <w:p w:rsidR="005F6D35" w:rsidRPr="009F2D07" w:rsidRDefault="005F6D35" w:rsidP="00F21988">
            <w:pPr>
              <w:jc w:val="right"/>
              <w:rPr>
                <w:color w:val="000000"/>
              </w:rPr>
            </w:pPr>
            <w:r w:rsidRPr="009F2D07">
              <w:rPr>
                <w:color w:val="000000"/>
              </w:rPr>
              <w:t>340 056</w:t>
            </w:r>
          </w:p>
        </w:tc>
      </w:tr>
      <w:tr w:rsidR="005F6D35" w:rsidRPr="00BA1092" w:rsidTr="00F21988">
        <w:trPr>
          <w:cantSplit/>
          <w:trHeight w:val="268"/>
        </w:trPr>
        <w:tc>
          <w:tcPr>
            <w:tcW w:w="5544" w:type="dxa"/>
            <w:tcBorders>
              <w:top w:val="nil"/>
              <w:left w:val="single" w:sz="4" w:space="0" w:color="auto"/>
              <w:bottom w:val="single" w:sz="4" w:space="0" w:color="auto"/>
              <w:right w:val="single" w:sz="4" w:space="0" w:color="auto"/>
            </w:tcBorders>
            <w:shd w:val="clear" w:color="auto" w:fill="auto"/>
            <w:hideMark/>
          </w:tcPr>
          <w:p w:rsidR="005F6D35" w:rsidRPr="009F2D07" w:rsidRDefault="005F6D35" w:rsidP="003B7249">
            <w:pPr>
              <w:numPr>
                <w:ilvl w:val="0"/>
                <w:numId w:val="4"/>
              </w:numPr>
              <w:ind w:left="357" w:hanging="357"/>
            </w:pPr>
            <w:r w:rsidRPr="009F2D07">
              <w:t>Количество посещений культурно-массовых мероприятий клубов и домов культуры</w:t>
            </w:r>
          </w:p>
        </w:tc>
        <w:tc>
          <w:tcPr>
            <w:tcW w:w="1413" w:type="dxa"/>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rPr>
            </w:pPr>
            <w:r w:rsidRPr="009F2D07">
              <w:rPr>
                <w:color w:val="000000"/>
              </w:rPr>
              <w:t>человек</w:t>
            </w:r>
          </w:p>
        </w:tc>
        <w:tc>
          <w:tcPr>
            <w:tcW w:w="1434"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right"/>
              <w:rPr>
                <w:bCs/>
              </w:rPr>
            </w:pPr>
            <w:r w:rsidRPr="009F2D07">
              <w:rPr>
                <w:bCs/>
              </w:rPr>
              <w:t>185 568</w:t>
            </w:r>
          </w:p>
        </w:tc>
        <w:tc>
          <w:tcPr>
            <w:tcW w:w="1275"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right"/>
            </w:pPr>
            <w:r w:rsidRPr="009F2D07">
              <w:t>259 795</w:t>
            </w:r>
          </w:p>
        </w:tc>
        <w:tc>
          <w:tcPr>
            <w:tcW w:w="1276"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right"/>
              <w:rPr>
                <w:color w:val="000000"/>
              </w:rPr>
            </w:pPr>
            <w:r w:rsidRPr="009F2D07">
              <w:rPr>
                <w:color w:val="000000"/>
              </w:rPr>
              <w:t>334 022</w:t>
            </w:r>
          </w:p>
        </w:tc>
        <w:tc>
          <w:tcPr>
            <w:tcW w:w="1418" w:type="dxa"/>
            <w:gridSpan w:val="3"/>
            <w:tcBorders>
              <w:top w:val="nil"/>
              <w:left w:val="nil"/>
              <w:bottom w:val="single" w:sz="4" w:space="0" w:color="auto"/>
              <w:right w:val="single" w:sz="4" w:space="0" w:color="auto"/>
            </w:tcBorders>
            <w:vAlign w:val="center"/>
          </w:tcPr>
          <w:p w:rsidR="005F6D35" w:rsidRPr="009F2D07" w:rsidRDefault="005F6D35" w:rsidP="00F21988">
            <w:pPr>
              <w:jc w:val="right"/>
              <w:rPr>
                <w:color w:val="000000"/>
              </w:rPr>
            </w:pPr>
            <w:r w:rsidRPr="009F2D07">
              <w:rPr>
                <w:color w:val="000000"/>
              </w:rPr>
              <w:t>371 136</w:t>
            </w:r>
          </w:p>
        </w:tc>
        <w:tc>
          <w:tcPr>
            <w:tcW w:w="1405" w:type="dxa"/>
            <w:tcBorders>
              <w:top w:val="nil"/>
              <w:left w:val="nil"/>
              <w:bottom w:val="single" w:sz="4" w:space="0" w:color="auto"/>
              <w:right w:val="single" w:sz="4" w:space="0" w:color="auto"/>
            </w:tcBorders>
            <w:vAlign w:val="center"/>
          </w:tcPr>
          <w:p w:rsidR="005F6D35" w:rsidRPr="009F2D07" w:rsidRDefault="005F6D35" w:rsidP="00F21988">
            <w:pPr>
              <w:jc w:val="right"/>
              <w:rPr>
                <w:color w:val="000000"/>
              </w:rPr>
            </w:pPr>
            <w:r w:rsidRPr="009F2D07">
              <w:rPr>
                <w:color w:val="000000"/>
              </w:rPr>
              <w:t>408 249</w:t>
            </w:r>
          </w:p>
        </w:tc>
        <w:tc>
          <w:tcPr>
            <w:tcW w:w="1415" w:type="dxa"/>
            <w:tcBorders>
              <w:top w:val="nil"/>
              <w:left w:val="nil"/>
              <w:bottom w:val="single" w:sz="4" w:space="0" w:color="auto"/>
              <w:right w:val="single" w:sz="4" w:space="0" w:color="auto"/>
            </w:tcBorders>
            <w:vAlign w:val="center"/>
          </w:tcPr>
          <w:p w:rsidR="005F6D35" w:rsidRPr="009F2D07" w:rsidRDefault="005F6D35" w:rsidP="00F21988">
            <w:pPr>
              <w:jc w:val="right"/>
              <w:rPr>
                <w:color w:val="000000"/>
              </w:rPr>
            </w:pPr>
            <w:r w:rsidRPr="009F2D07">
              <w:rPr>
                <w:color w:val="000000"/>
              </w:rPr>
              <w:t>408 249</w:t>
            </w:r>
          </w:p>
        </w:tc>
      </w:tr>
      <w:tr w:rsidR="005F6D35" w:rsidRPr="00BA1092" w:rsidTr="00F21988">
        <w:trPr>
          <w:cantSplit/>
          <w:trHeight w:val="271"/>
        </w:trPr>
        <w:tc>
          <w:tcPr>
            <w:tcW w:w="5544" w:type="dxa"/>
            <w:tcBorders>
              <w:top w:val="nil"/>
              <w:left w:val="single" w:sz="4" w:space="0" w:color="auto"/>
              <w:bottom w:val="single" w:sz="4" w:space="0" w:color="auto"/>
              <w:right w:val="single" w:sz="4" w:space="0" w:color="auto"/>
            </w:tcBorders>
            <w:shd w:val="clear" w:color="auto" w:fill="auto"/>
            <w:hideMark/>
          </w:tcPr>
          <w:p w:rsidR="005F6D35" w:rsidRPr="009F2D07" w:rsidRDefault="005F6D35" w:rsidP="003B7249">
            <w:pPr>
              <w:numPr>
                <w:ilvl w:val="0"/>
                <w:numId w:val="4"/>
              </w:numPr>
              <w:ind w:left="357" w:hanging="357"/>
            </w:pPr>
            <w:r w:rsidRPr="009F2D07">
              <w:t>Число посещений культурных мероприятий, проводимых ДШИ</w:t>
            </w:r>
          </w:p>
        </w:tc>
        <w:tc>
          <w:tcPr>
            <w:tcW w:w="1413" w:type="dxa"/>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rPr>
            </w:pPr>
            <w:r w:rsidRPr="009F2D07">
              <w:rPr>
                <w:color w:val="000000"/>
              </w:rPr>
              <w:t>человек</w:t>
            </w:r>
          </w:p>
        </w:tc>
        <w:tc>
          <w:tcPr>
            <w:tcW w:w="1434"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right"/>
              <w:rPr>
                <w:bCs/>
              </w:rPr>
            </w:pPr>
            <w:r w:rsidRPr="009F2D07">
              <w:rPr>
                <w:bCs/>
              </w:rPr>
              <w:t>615</w:t>
            </w:r>
          </w:p>
        </w:tc>
        <w:tc>
          <w:tcPr>
            <w:tcW w:w="1275"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right"/>
            </w:pPr>
            <w:r w:rsidRPr="009F2D07">
              <w:t>861</w:t>
            </w:r>
          </w:p>
        </w:tc>
        <w:tc>
          <w:tcPr>
            <w:tcW w:w="1276"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right"/>
              <w:rPr>
                <w:color w:val="000000"/>
              </w:rPr>
            </w:pPr>
            <w:r w:rsidRPr="009F2D07">
              <w:rPr>
                <w:color w:val="000000"/>
              </w:rPr>
              <w:t>1 107</w:t>
            </w:r>
          </w:p>
        </w:tc>
        <w:tc>
          <w:tcPr>
            <w:tcW w:w="1418" w:type="dxa"/>
            <w:gridSpan w:val="3"/>
            <w:tcBorders>
              <w:top w:val="nil"/>
              <w:left w:val="nil"/>
              <w:bottom w:val="single" w:sz="4" w:space="0" w:color="auto"/>
              <w:right w:val="single" w:sz="4" w:space="0" w:color="auto"/>
            </w:tcBorders>
            <w:vAlign w:val="center"/>
          </w:tcPr>
          <w:p w:rsidR="005F6D35" w:rsidRPr="009F2D07" w:rsidRDefault="005F6D35" w:rsidP="00F21988">
            <w:pPr>
              <w:jc w:val="right"/>
              <w:rPr>
                <w:color w:val="000000"/>
              </w:rPr>
            </w:pPr>
            <w:r w:rsidRPr="009F2D07">
              <w:rPr>
                <w:color w:val="000000"/>
              </w:rPr>
              <w:t>1 230</w:t>
            </w:r>
          </w:p>
        </w:tc>
        <w:tc>
          <w:tcPr>
            <w:tcW w:w="1405" w:type="dxa"/>
            <w:tcBorders>
              <w:top w:val="nil"/>
              <w:left w:val="nil"/>
              <w:bottom w:val="single" w:sz="4" w:space="0" w:color="auto"/>
              <w:right w:val="single" w:sz="4" w:space="0" w:color="auto"/>
            </w:tcBorders>
            <w:vAlign w:val="center"/>
          </w:tcPr>
          <w:p w:rsidR="005F6D35" w:rsidRPr="009F2D07" w:rsidRDefault="005F6D35" w:rsidP="00F21988">
            <w:pPr>
              <w:jc w:val="right"/>
              <w:rPr>
                <w:color w:val="000000"/>
              </w:rPr>
            </w:pPr>
            <w:r w:rsidRPr="009F2D07">
              <w:rPr>
                <w:color w:val="000000"/>
              </w:rPr>
              <w:t>1 353</w:t>
            </w:r>
          </w:p>
        </w:tc>
        <w:tc>
          <w:tcPr>
            <w:tcW w:w="1415" w:type="dxa"/>
            <w:tcBorders>
              <w:top w:val="nil"/>
              <w:left w:val="nil"/>
              <w:bottom w:val="single" w:sz="4" w:space="0" w:color="auto"/>
              <w:right w:val="single" w:sz="4" w:space="0" w:color="auto"/>
            </w:tcBorders>
            <w:vAlign w:val="center"/>
          </w:tcPr>
          <w:p w:rsidR="005F6D35" w:rsidRPr="009F2D07" w:rsidRDefault="005F6D35" w:rsidP="00F21988">
            <w:pPr>
              <w:jc w:val="right"/>
              <w:rPr>
                <w:color w:val="000000"/>
              </w:rPr>
            </w:pPr>
            <w:r w:rsidRPr="009F2D07">
              <w:rPr>
                <w:color w:val="000000"/>
              </w:rPr>
              <w:t>1 353</w:t>
            </w:r>
          </w:p>
        </w:tc>
      </w:tr>
      <w:tr w:rsidR="005F6D35" w:rsidRPr="00BA1092" w:rsidTr="00F21988">
        <w:trPr>
          <w:cantSplit/>
          <w:trHeight w:val="567"/>
        </w:trPr>
        <w:tc>
          <w:tcPr>
            <w:tcW w:w="5544" w:type="dxa"/>
            <w:tcBorders>
              <w:top w:val="nil"/>
              <w:left w:val="single" w:sz="4" w:space="0" w:color="auto"/>
              <w:bottom w:val="single" w:sz="4" w:space="0" w:color="auto"/>
              <w:right w:val="single" w:sz="4" w:space="0" w:color="auto"/>
            </w:tcBorders>
            <w:shd w:val="clear" w:color="auto" w:fill="auto"/>
            <w:hideMark/>
          </w:tcPr>
          <w:p w:rsidR="005F6D35" w:rsidRPr="009F2D07" w:rsidRDefault="005F6D35" w:rsidP="00F21988">
            <w:r w:rsidRPr="009F2D07">
              <w:rPr>
                <w:color w:val="000000"/>
              </w:rPr>
              <w:t xml:space="preserve">4. </w:t>
            </w:r>
            <w:r w:rsidRPr="009F2D07">
              <w:t>Численность лиц, размещенных в коллективных средствах размещения</w:t>
            </w:r>
          </w:p>
        </w:tc>
        <w:tc>
          <w:tcPr>
            <w:tcW w:w="1413" w:type="dxa"/>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rPr>
            </w:pPr>
            <w:r w:rsidRPr="009F2D07">
              <w:rPr>
                <w:color w:val="000000"/>
              </w:rPr>
              <w:t>человек</w:t>
            </w:r>
          </w:p>
        </w:tc>
        <w:tc>
          <w:tcPr>
            <w:tcW w:w="1434"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right"/>
              <w:rPr>
                <w:color w:val="000000"/>
              </w:rPr>
            </w:pPr>
            <w:r w:rsidRPr="009F2D07">
              <w:rPr>
                <w:color w:val="000000"/>
              </w:rPr>
              <w:t>16 482</w:t>
            </w:r>
          </w:p>
        </w:tc>
        <w:tc>
          <w:tcPr>
            <w:tcW w:w="1275"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right"/>
            </w:pPr>
            <w:r w:rsidRPr="009F2D07">
              <w:rPr>
                <w:color w:val="000000"/>
              </w:rPr>
              <w:t>16 482</w:t>
            </w:r>
          </w:p>
        </w:tc>
        <w:tc>
          <w:tcPr>
            <w:tcW w:w="1276" w:type="dxa"/>
            <w:gridSpan w:val="3"/>
            <w:tcBorders>
              <w:top w:val="nil"/>
              <w:left w:val="nil"/>
              <w:bottom w:val="single" w:sz="4" w:space="0" w:color="auto"/>
              <w:right w:val="single" w:sz="4" w:space="0" w:color="auto"/>
            </w:tcBorders>
            <w:shd w:val="clear" w:color="auto" w:fill="auto"/>
            <w:vAlign w:val="center"/>
            <w:hideMark/>
          </w:tcPr>
          <w:p w:rsidR="005F6D35" w:rsidRPr="009F2D07" w:rsidRDefault="005F6D35" w:rsidP="00F21988">
            <w:pPr>
              <w:jc w:val="right"/>
            </w:pPr>
            <w:r w:rsidRPr="009F2D07">
              <w:rPr>
                <w:color w:val="000000"/>
              </w:rPr>
              <w:t>16 482</w:t>
            </w:r>
          </w:p>
        </w:tc>
        <w:tc>
          <w:tcPr>
            <w:tcW w:w="1418" w:type="dxa"/>
            <w:gridSpan w:val="3"/>
            <w:tcBorders>
              <w:top w:val="nil"/>
              <w:left w:val="nil"/>
              <w:bottom w:val="single" w:sz="4" w:space="0" w:color="auto"/>
              <w:right w:val="single" w:sz="4" w:space="0" w:color="auto"/>
            </w:tcBorders>
            <w:vAlign w:val="center"/>
          </w:tcPr>
          <w:p w:rsidR="005F6D35" w:rsidRPr="009F2D07" w:rsidRDefault="005F6D35" w:rsidP="00F21988">
            <w:pPr>
              <w:jc w:val="right"/>
            </w:pPr>
            <w:r w:rsidRPr="009F2D07">
              <w:rPr>
                <w:color w:val="000000"/>
              </w:rPr>
              <w:t>16 482</w:t>
            </w:r>
          </w:p>
        </w:tc>
        <w:tc>
          <w:tcPr>
            <w:tcW w:w="1405" w:type="dxa"/>
            <w:tcBorders>
              <w:top w:val="nil"/>
              <w:left w:val="nil"/>
              <w:bottom w:val="single" w:sz="4" w:space="0" w:color="auto"/>
              <w:right w:val="single" w:sz="4" w:space="0" w:color="auto"/>
            </w:tcBorders>
            <w:vAlign w:val="center"/>
          </w:tcPr>
          <w:p w:rsidR="005F6D35" w:rsidRPr="009F2D07" w:rsidRDefault="005F6D35" w:rsidP="003B7249">
            <w:pPr>
              <w:numPr>
                <w:ilvl w:val="0"/>
                <w:numId w:val="5"/>
              </w:numPr>
              <w:jc w:val="right"/>
            </w:pPr>
            <w:r w:rsidRPr="009F2D07">
              <w:rPr>
                <w:color w:val="000000"/>
              </w:rPr>
              <w:t>482</w:t>
            </w:r>
          </w:p>
        </w:tc>
        <w:tc>
          <w:tcPr>
            <w:tcW w:w="1415" w:type="dxa"/>
            <w:tcBorders>
              <w:top w:val="nil"/>
              <w:left w:val="nil"/>
              <w:bottom w:val="single" w:sz="4" w:space="0" w:color="auto"/>
              <w:right w:val="single" w:sz="4" w:space="0" w:color="auto"/>
            </w:tcBorders>
            <w:vAlign w:val="center"/>
          </w:tcPr>
          <w:p w:rsidR="005F6D35" w:rsidRPr="009F2D07" w:rsidRDefault="005F6D35" w:rsidP="003B7249">
            <w:pPr>
              <w:numPr>
                <w:ilvl w:val="0"/>
                <w:numId w:val="5"/>
              </w:numPr>
              <w:jc w:val="right"/>
            </w:pPr>
            <w:r w:rsidRPr="009F2D07">
              <w:rPr>
                <w:color w:val="000000"/>
              </w:rPr>
              <w:t>482</w:t>
            </w:r>
          </w:p>
        </w:tc>
      </w:tr>
      <w:tr w:rsidR="005F6D35" w:rsidRPr="00BA1092" w:rsidTr="00F21988">
        <w:trPr>
          <w:cantSplit/>
          <w:trHeight w:val="465"/>
        </w:trPr>
        <w:tc>
          <w:tcPr>
            <w:tcW w:w="13765"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sz w:val="28"/>
                <w:szCs w:val="28"/>
              </w:rPr>
            </w:pPr>
            <w:r w:rsidRPr="009F2D07">
              <w:rPr>
                <w:color w:val="000000"/>
                <w:sz w:val="28"/>
                <w:szCs w:val="28"/>
              </w:rPr>
              <w:t>Подпрограмма №1 «Развитие сферы культуры в Пинежском муниципальном округе»</w:t>
            </w:r>
          </w:p>
        </w:tc>
        <w:tc>
          <w:tcPr>
            <w:tcW w:w="1415" w:type="dxa"/>
            <w:tcBorders>
              <w:top w:val="single" w:sz="4" w:space="0" w:color="auto"/>
              <w:left w:val="single" w:sz="4" w:space="0" w:color="auto"/>
              <w:bottom w:val="single" w:sz="4" w:space="0" w:color="auto"/>
              <w:right w:val="single" w:sz="4" w:space="0" w:color="auto"/>
            </w:tcBorders>
          </w:tcPr>
          <w:p w:rsidR="005F6D35" w:rsidRPr="009F2D07" w:rsidRDefault="005F6D35" w:rsidP="00F21988">
            <w:pPr>
              <w:jc w:val="center"/>
              <w:rPr>
                <w:color w:val="000000"/>
                <w:sz w:val="28"/>
                <w:szCs w:val="28"/>
              </w:rPr>
            </w:pPr>
          </w:p>
        </w:tc>
      </w:tr>
      <w:tr w:rsidR="005F6D35" w:rsidRPr="00BA1092" w:rsidTr="00F21988">
        <w:trPr>
          <w:cantSplit/>
          <w:trHeight w:val="845"/>
        </w:trPr>
        <w:tc>
          <w:tcPr>
            <w:tcW w:w="5544" w:type="dxa"/>
            <w:tcBorders>
              <w:top w:val="nil"/>
              <w:left w:val="single" w:sz="4" w:space="0" w:color="auto"/>
              <w:bottom w:val="single" w:sz="4" w:space="0" w:color="auto"/>
              <w:right w:val="single" w:sz="4" w:space="0" w:color="auto"/>
            </w:tcBorders>
            <w:shd w:val="clear" w:color="auto" w:fill="auto"/>
            <w:hideMark/>
          </w:tcPr>
          <w:p w:rsidR="005F6D35" w:rsidRPr="009F2D07" w:rsidRDefault="005F6D35" w:rsidP="00F21988">
            <w:pPr>
              <w:rPr>
                <w:color w:val="000000"/>
              </w:rPr>
            </w:pPr>
            <w:r w:rsidRPr="009F2D07">
              <w:rPr>
                <w:bCs/>
                <w:color w:val="000000"/>
              </w:rPr>
              <w:t xml:space="preserve">1. </w:t>
            </w:r>
            <w:r w:rsidRPr="009F2D07">
              <w:t>Количество посещений культурно-массовых мероприятий клубов и домов культуры</w:t>
            </w:r>
          </w:p>
        </w:tc>
        <w:tc>
          <w:tcPr>
            <w:tcW w:w="1413" w:type="dxa"/>
            <w:tcBorders>
              <w:top w:val="nil"/>
              <w:left w:val="single" w:sz="4" w:space="0" w:color="auto"/>
              <w:bottom w:val="single" w:sz="4" w:space="0" w:color="auto"/>
              <w:right w:val="single" w:sz="4" w:space="0" w:color="auto"/>
            </w:tcBorders>
            <w:shd w:val="clear" w:color="auto" w:fill="auto"/>
            <w:vAlign w:val="center"/>
            <w:hideMark/>
          </w:tcPr>
          <w:p w:rsidR="005F6D35" w:rsidRPr="009F2D07" w:rsidRDefault="005F6D35" w:rsidP="00F21988">
            <w:pPr>
              <w:jc w:val="center"/>
              <w:rPr>
                <w:color w:val="000000"/>
              </w:rPr>
            </w:pPr>
            <w:r w:rsidRPr="009F2D07">
              <w:rPr>
                <w:color w:val="000000"/>
              </w:rPr>
              <w:t>человек</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5F6D35" w:rsidRPr="009F2D07" w:rsidRDefault="005F6D35" w:rsidP="00F21988">
            <w:pPr>
              <w:jc w:val="right"/>
              <w:rPr>
                <w:bCs/>
              </w:rPr>
            </w:pPr>
            <w:r w:rsidRPr="009F2D07">
              <w:rPr>
                <w:bCs/>
              </w:rPr>
              <w:t>185 568</w:t>
            </w:r>
          </w:p>
        </w:tc>
        <w:tc>
          <w:tcPr>
            <w:tcW w:w="1276" w:type="dxa"/>
            <w:gridSpan w:val="3"/>
            <w:tcBorders>
              <w:top w:val="nil"/>
              <w:left w:val="single" w:sz="4" w:space="0" w:color="auto"/>
              <w:bottom w:val="single" w:sz="4" w:space="0" w:color="auto"/>
              <w:right w:val="single" w:sz="4" w:space="0" w:color="auto"/>
            </w:tcBorders>
            <w:shd w:val="clear" w:color="auto" w:fill="auto"/>
            <w:vAlign w:val="center"/>
            <w:hideMark/>
          </w:tcPr>
          <w:p w:rsidR="005F6D35" w:rsidRPr="009F2D07" w:rsidRDefault="005F6D35" w:rsidP="00F21988">
            <w:pPr>
              <w:jc w:val="right"/>
            </w:pPr>
            <w:r w:rsidRPr="009F2D07">
              <w:t>259 795</w:t>
            </w:r>
          </w:p>
        </w:tc>
        <w:tc>
          <w:tcPr>
            <w:tcW w:w="1276" w:type="dxa"/>
            <w:gridSpan w:val="3"/>
            <w:tcBorders>
              <w:top w:val="nil"/>
              <w:left w:val="single" w:sz="4" w:space="0" w:color="auto"/>
              <w:bottom w:val="single" w:sz="4" w:space="0" w:color="auto"/>
              <w:right w:val="single" w:sz="4" w:space="0" w:color="auto"/>
            </w:tcBorders>
            <w:shd w:val="clear" w:color="auto" w:fill="auto"/>
            <w:vAlign w:val="center"/>
            <w:hideMark/>
          </w:tcPr>
          <w:p w:rsidR="005F6D35" w:rsidRPr="009F2D07" w:rsidRDefault="005F6D35" w:rsidP="00F21988">
            <w:pPr>
              <w:jc w:val="right"/>
              <w:rPr>
                <w:color w:val="000000"/>
              </w:rPr>
            </w:pPr>
            <w:r w:rsidRPr="009F2D07">
              <w:rPr>
                <w:color w:val="000000"/>
              </w:rPr>
              <w:t>334 022</w:t>
            </w:r>
          </w:p>
        </w:tc>
        <w:tc>
          <w:tcPr>
            <w:tcW w:w="1423" w:type="dxa"/>
            <w:gridSpan w:val="3"/>
            <w:tcBorders>
              <w:top w:val="nil"/>
              <w:left w:val="single" w:sz="4" w:space="0" w:color="auto"/>
              <w:bottom w:val="single" w:sz="4" w:space="0" w:color="auto"/>
              <w:right w:val="single" w:sz="4" w:space="0" w:color="auto"/>
            </w:tcBorders>
            <w:vAlign w:val="center"/>
          </w:tcPr>
          <w:p w:rsidR="005F6D35" w:rsidRPr="009F2D07" w:rsidRDefault="005F6D35" w:rsidP="00F21988">
            <w:pPr>
              <w:jc w:val="right"/>
              <w:rPr>
                <w:color w:val="000000"/>
              </w:rPr>
            </w:pPr>
            <w:r w:rsidRPr="009F2D07">
              <w:rPr>
                <w:color w:val="000000"/>
              </w:rPr>
              <w:t>371 136</w:t>
            </w:r>
          </w:p>
        </w:tc>
        <w:tc>
          <w:tcPr>
            <w:tcW w:w="1556" w:type="dxa"/>
            <w:gridSpan w:val="3"/>
            <w:tcBorders>
              <w:top w:val="nil"/>
              <w:left w:val="single" w:sz="4" w:space="0" w:color="auto"/>
              <w:bottom w:val="single" w:sz="4" w:space="0" w:color="auto"/>
              <w:right w:val="single" w:sz="4" w:space="0" w:color="auto"/>
            </w:tcBorders>
            <w:vAlign w:val="center"/>
          </w:tcPr>
          <w:p w:rsidR="005F6D35" w:rsidRPr="009F2D07" w:rsidRDefault="005F6D35" w:rsidP="00F21988">
            <w:pPr>
              <w:jc w:val="right"/>
              <w:rPr>
                <w:color w:val="000000"/>
              </w:rPr>
            </w:pPr>
            <w:r w:rsidRPr="009F2D07">
              <w:rPr>
                <w:color w:val="000000"/>
              </w:rPr>
              <w:t>408 249</w:t>
            </w:r>
          </w:p>
        </w:tc>
        <w:tc>
          <w:tcPr>
            <w:tcW w:w="1415" w:type="dxa"/>
            <w:tcBorders>
              <w:top w:val="nil"/>
              <w:left w:val="single" w:sz="4" w:space="0" w:color="auto"/>
              <w:bottom w:val="single" w:sz="4" w:space="0" w:color="auto"/>
              <w:right w:val="single" w:sz="4" w:space="0" w:color="auto"/>
            </w:tcBorders>
            <w:vAlign w:val="center"/>
          </w:tcPr>
          <w:p w:rsidR="005F6D35" w:rsidRPr="009F2D07" w:rsidRDefault="005F6D35" w:rsidP="00F21988">
            <w:pPr>
              <w:jc w:val="right"/>
              <w:rPr>
                <w:color w:val="000000"/>
              </w:rPr>
            </w:pPr>
            <w:r w:rsidRPr="009F2D07">
              <w:rPr>
                <w:color w:val="000000"/>
              </w:rPr>
              <w:t>408 249</w:t>
            </w:r>
          </w:p>
        </w:tc>
      </w:tr>
    </w:tbl>
    <w:p w:rsidR="005F6D35" w:rsidRDefault="005F6D35" w:rsidP="005F6D35">
      <w:pPr>
        <w:pStyle w:val="af2"/>
        <w:jc w:val="right"/>
        <w:rPr>
          <w:sz w:val="28"/>
          <w:szCs w:val="28"/>
        </w:rPr>
      </w:pPr>
      <w:r w:rsidRPr="0045219F">
        <w:rPr>
          <w:sz w:val="28"/>
          <w:szCs w:val="28"/>
        </w:rPr>
        <w:lastRenderedPageBreak/>
        <w:t xml:space="preserve">Приложение № </w:t>
      </w:r>
      <w:r>
        <w:rPr>
          <w:sz w:val="28"/>
          <w:szCs w:val="28"/>
        </w:rPr>
        <w:t>2</w:t>
      </w:r>
    </w:p>
    <w:p w:rsidR="005F6D35" w:rsidRDefault="005F6D35" w:rsidP="005F6D35">
      <w:pPr>
        <w:pStyle w:val="af2"/>
        <w:jc w:val="right"/>
        <w:rPr>
          <w:sz w:val="28"/>
          <w:szCs w:val="28"/>
        </w:rPr>
      </w:pPr>
      <w:r w:rsidRPr="0045219F">
        <w:rPr>
          <w:sz w:val="28"/>
          <w:szCs w:val="28"/>
        </w:rPr>
        <w:t>к муниципальной программе</w:t>
      </w:r>
    </w:p>
    <w:p w:rsidR="005F6D35" w:rsidRDefault="005F6D35" w:rsidP="005F6D35">
      <w:pPr>
        <w:pStyle w:val="af2"/>
        <w:jc w:val="right"/>
        <w:rPr>
          <w:sz w:val="28"/>
          <w:szCs w:val="28"/>
        </w:rPr>
      </w:pPr>
      <w:r w:rsidRPr="0045219F">
        <w:rPr>
          <w:sz w:val="28"/>
          <w:szCs w:val="28"/>
        </w:rPr>
        <w:t>«Развитие сферы культуры</w:t>
      </w:r>
    </w:p>
    <w:p w:rsidR="005F6D35" w:rsidRDefault="005F6D35" w:rsidP="005F6D35">
      <w:pPr>
        <w:pStyle w:val="af2"/>
        <w:jc w:val="right"/>
        <w:rPr>
          <w:sz w:val="28"/>
          <w:szCs w:val="28"/>
        </w:rPr>
      </w:pPr>
      <w:r w:rsidRPr="0045219F">
        <w:rPr>
          <w:sz w:val="28"/>
          <w:szCs w:val="28"/>
        </w:rPr>
        <w:t xml:space="preserve"> в Пинежском</w:t>
      </w:r>
      <w:r>
        <w:rPr>
          <w:sz w:val="28"/>
          <w:szCs w:val="28"/>
        </w:rPr>
        <w:t xml:space="preserve"> муниципальном </w:t>
      </w:r>
      <w:r w:rsidRPr="0045219F">
        <w:rPr>
          <w:sz w:val="28"/>
          <w:szCs w:val="28"/>
        </w:rPr>
        <w:t>округе</w:t>
      </w:r>
    </w:p>
    <w:p w:rsidR="005F6D35" w:rsidRDefault="005F6D35" w:rsidP="005F6D35">
      <w:pPr>
        <w:pStyle w:val="af2"/>
        <w:jc w:val="right"/>
        <w:rPr>
          <w:sz w:val="28"/>
          <w:szCs w:val="28"/>
        </w:rPr>
      </w:pPr>
      <w:r w:rsidRPr="0045219F">
        <w:rPr>
          <w:sz w:val="28"/>
          <w:szCs w:val="28"/>
        </w:rPr>
        <w:t xml:space="preserve"> Архангельской области»</w:t>
      </w:r>
    </w:p>
    <w:p w:rsidR="005F6D35" w:rsidRDefault="005F6D35" w:rsidP="005F6D35">
      <w:pPr>
        <w:ind w:left="720"/>
        <w:rPr>
          <w:sz w:val="28"/>
          <w:szCs w:val="28"/>
        </w:rPr>
      </w:pPr>
    </w:p>
    <w:p w:rsidR="005F6D35" w:rsidRDefault="005F6D35" w:rsidP="005F6D35">
      <w:pPr>
        <w:autoSpaceDE w:val="0"/>
        <w:autoSpaceDN w:val="0"/>
        <w:adjustRightInd w:val="0"/>
        <w:jc w:val="center"/>
        <w:outlineLvl w:val="1"/>
        <w:rPr>
          <w:b/>
          <w:sz w:val="28"/>
          <w:szCs w:val="28"/>
        </w:rPr>
      </w:pPr>
    </w:p>
    <w:p w:rsidR="005F6D35" w:rsidRDefault="005F6D35" w:rsidP="005F6D35">
      <w:pPr>
        <w:autoSpaceDE w:val="0"/>
        <w:autoSpaceDN w:val="0"/>
        <w:adjustRightInd w:val="0"/>
        <w:jc w:val="center"/>
        <w:outlineLvl w:val="1"/>
        <w:rPr>
          <w:b/>
          <w:sz w:val="28"/>
          <w:szCs w:val="28"/>
        </w:rPr>
      </w:pPr>
      <w:r w:rsidRPr="00E730A3">
        <w:rPr>
          <w:b/>
          <w:sz w:val="28"/>
          <w:szCs w:val="28"/>
        </w:rPr>
        <w:t xml:space="preserve">Ресурсное обеспечение реализации муниципальной программы </w:t>
      </w:r>
    </w:p>
    <w:p w:rsidR="005F6D35" w:rsidRDefault="005F6D35" w:rsidP="005F6D35">
      <w:pPr>
        <w:autoSpaceDE w:val="0"/>
        <w:autoSpaceDN w:val="0"/>
        <w:adjustRightInd w:val="0"/>
        <w:jc w:val="center"/>
        <w:outlineLvl w:val="1"/>
        <w:rPr>
          <w:b/>
          <w:sz w:val="28"/>
          <w:szCs w:val="28"/>
        </w:rPr>
      </w:pPr>
      <w:r w:rsidRPr="00E730A3">
        <w:rPr>
          <w:b/>
          <w:sz w:val="28"/>
          <w:szCs w:val="28"/>
        </w:rPr>
        <w:t xml:space="preserve">«Развитие сферы культуры </w:t>
      </w:r>
      <w:r>
        <w:rPr>
          <w:b/>
          <w:sz w:val="28"/>
          <w:szCs w:val="28"/>
        </w:rPr>
        <w:t xml:space="preserve">в Пинежском муниципальном округе Архангельской области» </w:t>
      </w:r>
    </w:p>
    <w:p w:rsidR="005F6D35" w:rsidRPr="00CE6019" w:rsidRDefault="005F6D35" w:rsidP="005F6D35">
      <w:pPr>
        <w:autoSpaceDE w:val="0"/>
        <w:autoSpaceDN w:val="0"/>
        <w:adjustRightInd w:val="0"/>
        <w:jc w:val="center"/>
        <w:outlineLvl w:val="1"/>
        <w:rPr>
          <w:b/>
          <w:sz w:val="28"/>
          <w:szCs w:val="28"/>
        </w:rPr>
      </w:pPr>
      <w:r w:rsidRPr="00E730A3">
        <w:rPr>
          <w:b/>
          <w:sz w:val="28"/>
          <w:szCs w:val="28"/>
        </w:rPr>
        <w:t xml:space="preserve">за счет средств </w:t>
      </w:r>
      <w:r>
        <w:rPr>
          <w:b/>
          <w:sz w:val="28"/>
          <w:szCs w:val="28"/>
        </w:rPr>
        <w:t xml:space="preserve">местного </w:t>
      </w:r>
      <w:r w:rsidRPr="00E730A3">
        <w:rPr>
          <w:b/>
          <w:sz w:val="28"/>
          <w:szCs w:val="28"/>
        </w:rPr>
        <w:t>бюджета.</w:t>
      </w:r>
    </w:p>
    <w:p w:rsidR="005F6D35" w:rsidRPr="00E730A3" w:rsidRDefault="005F6D35" w:rsidP="005F6D35">
      <w:pPr>
        <w:pStyle w:val="ConsPlusNonformat"/>
        <w:rPr>
          <w:rFonts w:ascii="Times New Roman" w:hAnsi="Times New Roman" w:cs="Times New Roman"/>
          <w:sz w:val="28"/>
          <w:szCs w:val="28"/>
        </w:rPr>
      </w:pPr>
    </w:p>
    <w:p w:rsidR="005F6D35" w:rsidRDefault="005F6D35" w:rsidP="005F6D35">
      <w:pPr>
        <w:pStyle w:val="ConsPlusNonformat"/>
        <w:jc w:val="center"/>
        <w:rPr>
          <w:rFonts w:ascii="Times New Roman" w:hAnsi="Times New Roman" w:cs="Times New Roman"/>
          <w:sz w:val="28"/>
          <w:szCs w:val="28"/>
        </w:rPr>
      </w:pPr>
      <w:r w:rsidRPr="00E730A3">
        <w:rPr>
          <w:rFonts w:ascii="Times New Roman" w:hAnsi="Times New Roman" w:cs="Times New Roman"/>
          <w:b/>
          <w:sz w:val="28"/>
          <w:szCs w:val="28"/>
        </w:rPr>
        <w:t>Ответственный исполнитель муниципальной программы</w:t>
      </w:r>
      <w:r w:rsidRPr="00E730A3">
        <w:rPr>
          <w:rFonts w:ascii="Times New Roman" w:hAnsi="Times New Roman" w:cs="Times New Roman"/>
          <w:sz w:val="28"/>
          <w:szCs w:val="28"/>
        </w:rPr>
        <w:t xml:space="preserve">: </w:t>
      </w:r>
    </w:p>
    <w:p w:rsidR="005F6D35" w:rsidRDefault="005F6D35" w:rsidP="005F6D35">
      <w:pPr>
        <w:pStyle w:val="ConsPlusNonformat"/>
        <w:jc w:val="center"/>
        <w:rPr>
          <w:rFonts w:ascii="Times New Roman" w:hAnsi="Times New Roman" w:cs="Times New Roman"/>
          <w:sz w:val="28"/>
          <w:szCs w:val="28"/>
        </w:rPr>
      </w:pPr>
      <w:r w:rsidRPr="00E730A3">
        <w:rPr>
          <w:rFonts w:ascii="Times New Roman" w:hAnsi="Times New Roman" w:cs="Times New Roman"/>
          <w:sz w:val="28"/>
          <w:szCs w:val="28"/>
        </w:rPr>
        <w:t>Отдел по культуре и туризму Администрации Пинежск</w:t>
      </w:r>
      <w:r>
        <w:rPr>
          <w:rFonts w:ascii="Times New Roman" w:hAnsi="Times New Roman" w:cs="Times New Roman"/>
          <w:sz w:val="28"/>
          <w:szCs w:val="28"/>
        </w:rPr>
        <w:t>ого муниципального округа Архангельской области</w:t>
      </w:r>
    </w:p>
    <w:tbl>
      <w:tblPr>
        <w:tblW w:w="15035" w:type="dxa"/>
        <w:tblCellSpacing w:w="5" w:type="nil"/>
        <w:tblInd w:w="66" w:type="dxa"/>
        <w:tblLayout w:type="fixed"/>
        <w:tblCellMar>
          <w:left w:w="75" w:type="dxa"/>
          <w:right w:w="75" w:type="dxa"/>
        </w:tblCellMar>
        <w:tblLook w:val="0000"/>
      </w:tblPr>
      <w:tblGrid>
        <w:gridCol w:w="2419"/>
        <w:gridCol w:w="2126"/>
        <w:gridCol w:w="3544"/>
        <w:gridCol w:w="1418"/>
        <w:gridCol w:w="1275"/>
        <w:gridCol w:w="1418"/>
        <w:gridCol w:w="1417"/>
        <w:gridCol w:w="1418"/>
      </w:tblGrid>
      <w:tr w:rsidR="005F6D35" w:rsidRPr="0045219F" w:rsidTr="00F21988">
        <w:trPr>
          <w:trHeight w:val="540"/>
          <w:tblCellSpacing w:w="5" w:type="nil"/>
        </w:trPr>
        <w:tc>
          <w:tcPr>
            <w:tcW w:w="2419" w:type="dxa"/>
            <w:vMerge w:val="restart"/>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 xml:space="preserve">      Статус      </w:t>
            </w:r>
          </w:p>
        </w:tc>
        <w:tc>
          <w:tcPr>
            <w:tcW w:w="2126" w:type="dxa"/>
            <w:vMerge w:val="restart"/>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 xml:space="preserve"> Наименование  </w:t>
            </w:r>
            <w:r w:rsidRPr="0045219F">
              <w:rPr>
                <w:rFonts w:ascii="Times New Roman" w:hAnsi="Times New Roman" w:cs="Times New Roman"/>
                <w:sz w:val="26"/>
                <w:szCs w:val="26"/>
              </w:rPr>
              <w:br/>
              <w:t>муниципальной</w:t>
            </w:r>
            <w:r w:rsidRPr="0045219F">
              <w:rPr>
                <w:rFonts w:ascii="Times New Roman" w:hAnsi="Times New Roman" w:cs="Times New Roman"/>
                <w:sz w:val="26"/>
                <w:szCs w:val="26"/>
              </w:rPr>
              <w:br/>
              <w:t xml:space="preserve">программы, подпрограммы  </w:t>
            </w:r>
          </w:p>
        </w:tc>
        <w:tc>
          <w:tcPr>
            <w:tcW w:w="3544" w:type="dxa"/>
            <w:vMerge w:val="restart"/>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 xml:space="preserve"> Ответственный  исполнитель,   </w:t>
            </w:r>
            <w:r w:rsidRPr="0045219F">
              <w:rPr>
                <w:rFonts w:ascii="Times New Roman" w:hAnsi="Times New Roman" w:cs="Times New Roman"/>
                <w:sz w:val="26"/>
                <w:szCs w:val="26"/>
              </w:rPr>
              <w:br/>
              <w:t xml:space="preserve">  соисполнитель муниципальной программы (подпрограммы)  </w:t>
            </w:r>
          </w:p>
        </w:tc>
        <w:tc>
          <w:tcPr>
            <w:tcW w:w="6946" w:type="dxa"/>
            <w:gridSpan w:val="5"/>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Расходы местного бюджета, тыс. рублей</w:t>
            </w:r>
          </w:p>
        </w:tc>
      </w:tr>
      <w:tr w:rsidR="005F6D35" w:rsidRPr="0045219F" w:rsidTr="00F21988">
        <w:trPr>
          <w:trHeight w:val="540"/>
          <w:tblCellSpacing w:w="5" w:type="nil"/>
        </w:trPr>
        <w:tc>
          <w:tcPr>
            <w:tcW w:w="2419" w:type="dxa"/>
            <w:vMerge/>
            <w:tcBorders>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p>
        </w:tc>
        <w:tc>
          <w:tcPr>
            <w:tcW w:w="2126" w:type="dxa"/>
            <w:vMerge/>
            <w:tcBorders>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p>
        </w:tc>
        <w:tc>
          <w:tcPr>
            <w:tcW w:w="3544" w:type="dxa"/>
            <w:vMerge/>
            <w:tcBorders>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p>
        </w:tc>
        <w:tc>
          <w:tcPr>
            <w:tcW w:w="1418" w:type="dxa"/>
            <w:tcBorders>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 xml:space="preserve">  2024 г. </w:t>
            </w:r>
          </w:p>
        </w:tc>
        <w:tc>
          <w:tcPr>
            <w:tcW w:w="1275" w:type="dxa"/>
            <w:tcBorders>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 xml:space="preserve"> 2025г.</w:t>
            </w:r>
          </w:p>
        </w:tc>
        <w:tc>
          <w:tcPr>
            <w:tcW w:w="1418" w:type="dxa"/>
            <w:tcBorders>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 xml:space="preserve"> 2026г.</w:t>
            </w:r>
          </w:p>
        </w:tc>
        <w:tc>
          <w:tcPr>
            <w:tcW w:w="1417" w:type="dxa"/>
            <w:tcBorders>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 xml:space="preserve"> 2027г.</w:t>
            </w:r>
          </w:p>
        </w:tc>
        <w:tc>
          <w:tcPr>
            <w:tcW w:w="1418" w:type="dxa"/>
            <w:tcBorders>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 xml:space="preserve"> 2028г.</w:t>
            </w:r>
          </w:p>
        </w:tc>
      </w:tr>
      <w:tr w:rsidR="005F6D35" w:rsidRPr="0045219F" w:rsidTr="00F21988">
        <w:trPr>
          <w:tblCellSpacing w:w="5" w:type="nil"/>
        </w:trPr>
        <w:tc>
          <w:tcPr>
            <w:tcW w:w="2419"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1</w:t>
            </w:r>
          </w:p>
        </w:tc>
        <w:tc>
          <w:tcPr>
            <w:tcW w:w="2126"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2</w:t>
            </w:r>
          </w:p>
        </w:tc>
        <w:tc>
          <w:tcPr>
            <w:tcW w:w="3544"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3</w:t>
            </w:r>
          </w:p>
        </w:tc>
        <w:tc>
          <w:tcPr>
            <w:tcW w:w="1418"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4</w:t>
            </w:r>
          </w:p>
        </w:tc>
        <w:tc>
          <w:tcPr>
            <w:tcW w:w="1275"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5</w:t>
            </w:r>
          </w:p>
        </w:tc>
        <w:tc>
          <w:tcPr>
            <w:tcW w:w="1418"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6</w:t>
            </w:r>
          </w:p>
        </w:tc>
        <w:tc>
          <w:tcPr>
            <w:tcW w:w="1417"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7</w:t>
            </w:r>
          </w:p>
        </w:tc>
        <w:tc>
          <w:tcPr>
            <w:tcW w:w="1418"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8</w:t>
            </w:r>
          </w:p>
        </w:tc>
      </w:tr>
      <w:tr w:rsidR="005F6D35" w:rsidRPr="0045219F" w:rsidTr="00F21988">
        <w:trPr>
          <w:trHeight w:val="391"/>
          <w:tblCellSpacing w:w="5" w:type="nil"/>
        </w:trPr>
        <w:tc>
          <w:tcPr>
            <w:tcW w:w="2419" w:type="dxa"/>
            <w:vMerge w:val="restart"/>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1. Муниципальная</w:t>
            </w:r>
            <w:r w:rsidRPr="0045219F">
              <w:rPr>
                <w:rFonts w:ascii="Times New Roman" w:hAnsi="Times New Roman" w:cs="Times New Roman"/>
                <w:sz w:val="26"/>
                <w:szCs w:val="26"/>
              </w:rPr>
              <w:br/>
              <w:t xml:space="preserve">программа         </w:t>
            </w:r>
          </w:p>
        </w:tc>
        <w:tc>
          <w:tcPr>
            <w:tcW w:w="2126" w:type="dxa"/>
            <w:vMerge w:val="restart"/>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«Развитие сферы культуры в Пинежском муниципальном  округе Архангельской области»</w:t>
            </w:r>
          </w:p>
          <w:p w:rsidR="005F6D35" w:rsidRPr="0045219F" w:rsidRDefault="005F6D35" w:rsidP="00F21988">
            <w:pPr>
              <w:pStyle w:val="ConsPlusCell"/>
              <w:jc w:val="center"/>
              <w:rPr>
                <w:rFonts w:ascii="Times New Roman" w:hAnsi="Times New Roman" w:cs="Times New Roman"/>
                <w:sz w:val="26"/>
                <w:szCs w:val="26"/>
              </w:rPr>
            </w:pPr>
          </w:p>
        </w:tc>
        <w:tc>
          <w:tcPr>
            <w:tcW w:w="3544"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 xml:space="preserve">всего            </w:t>
            </w:r>
          </w:p>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214696,2</w:t>
            </w:r>
          </w:p>
        </w:tc>
        <w:tc>
          <w:tcPr>
            <w:tcW w:w="1275"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217573,0</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217591,8</w:t>
            </w:r>
          </w:p>
        </w:tc>
        <w:tc>
          <w:tcPr>
            <w:tcW w:w="1417"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217577,3</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220133,7</w:t>
            </w:r>
          </w:p>
        </w:tc>
      </w:tr>
      <w:tr w:rsidR="005F6D35" w:rsidRPr="0045219F" w:rsidTr="00F21988">
        <w:trPr>
          <w:trHeight w:val="360"/>
          <w:tblCellSpacing w:w="5" w:type="nil"/>
        </w:trPr>
        <w:tc>
          <w:tcPr>
            <w:tcW w:w="2419" w:type="dxa"/>
            <w:vMerge/>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p>
        </w:tc>
        <w:tc>
          <w:tcPr>
            <w:tcW w:w="2126" w:type="dxa"/>
            <w:vMerge/>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p>
        </w:tc>
        <w:tc>
          <w:tcPr>
            <w:tcW w:w="3544"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Ответственный исполнитель - отдел по культуре и туризму Администрации Пинежского муниципального округа Архангельской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211 814,7</w:t>
            </w:r>
          </w:p>
        </w:tc>
        <w:tc>
          <w:tcPr>
            <w:tcW w:w="1275"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217573,0</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217591,8</w:t>
            </w:r>
          </w:p>
        </w:tc>
        <w:tc>
          <w:tcPr>
            <w:tcW w:w="1417"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217577,3</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220133,7</w:t>
            </w:r>
          </w:p>
        </w:tc>
      </w:tr>
      <w:tr w:rsidR="005F6D35" w:rsidRPr="0045219F" w:rsidTr="00F21988">
        <w:trPr>
          <w:trHeight w:val="360"/>
          <w:tblCellSpacing w:w="5" w:type="nil"/>
        </w:trPr>
        <w:tc>
          <w:tcPr>
            <w:tcW w:w="2419" w:type="dxa"/>
            <w:vMerge/>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p>
        </w:tc>
        <w:tc>
          <w:tcPr>
            <w:tcW w:w="2126" w:type="dxa"/>
            <w:vMerge/>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p>
        </w:tc>
        <w:tc>
          <w:tcPr>
            <w:tcW w:w="3544"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Соисполнитель - администрация Пинежского муниципального округа Архангельской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2 881,5</w:t>
            </w:r>
          </w:p>
        </w:tc>
        <w:tc>
          <w:tcPr>
            <w:tcW w:w="1275"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w:t>
            </w:r>
          </w:p>
        </w:tc>
        <w:tc>
          <w:tcPr>
            <w:tcW w:w="1417"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w:t>
            </w:r>
          </w:p>
        </w:tc>
      </w:tr>
      <w:tr w:rsidR="005F6D35" w:rsidRPr="0045219F" w:rsidTr="00F21988">
        <w:trPr>
          <w:trHeight w:val="509"/>
          <w:tblCellSpacing w:w="5" w:type="nil"/>
        </w:trPr>
        <w:tc>
          <w:tcPr>
            <w:tcW w:w="2419" w:type="dxa"/>
            <w:vMerge w:val="restart"/>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 xml:space="preserve">2. Подпрограмма 1 </w:t>
            </w:r>
          </w:p>
        </w:tc>
        <w:tc>
          <w:tcPr>
            <w:tcW w:w="2126" w:type="dxa"/>
            <w:vMerge w:val="restart"/>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 xml:space="preserve">«Развитие сферы культуры в Пинежском </w:t>
            </w:r>
            <w:r w:rsidRPr="0045219F">
              <w:rPr>
                <w:rFonts w:ascii="Times New Roman" w:hAnsi="Times New Roman" w:cs="Times New Roman"/>
                <w:sz w:val="26"/>
                <w:szCs w:val="26"/>
              </w:rPr>
              <w:lastRenderedPageBreak/>
              <w:t>муниципальном  округе»</w:t>
            </w:r>
          </w:p>
        </w:tc>
        <w:tc>
          <w:tcPr>
            <w:tcW w:w="3544"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lastRenderedPageBreak/>
              <w:t xml:space="preserve">всего      </w:t>
            </w:r>
          </w:p>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 xml:space="preserve">в том числе:      </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165379,8</w:t>
            </w:r>
          </w:p>
        </w:tc>
        <w:tc>
          <w:tcPr>
            <w:tcW w:w="1275"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170387,1</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170405,7</w:t>
            </w:r>
          </w:p>
        </w:tc>
        <w:tc>
          <w:tcPr>
            <w:tcW w:w="1417"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170405,7</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171697,6</w:t>
            </w:r>
          </w:p>
        </w:tc>
      </w:tr>
      <w:tr w:rsidR="005F6D35" w:rsidRPr="0045219F" w:rsidTr="00F21988">
        <w:trPr>
          <w:trHeight w:val="360"/>
          <w:tblCellSpacing w:w="5" w:type="nil"/>
        </w:trPr>
        <w:tc>
          <w:tcPr>
            <w:tcW w:w="2419" w:type="dxa"/>
            <w:vMerge/>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p>
        </w:tc>
        <w:tc>
          <w:tcPr>
            <w:tcW w:w="2126" w:type="dxa"/>
            <w:vMerge/>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p>
        </w:tc>
        <w:tc>
          <w:tcPr>
            <w:tcW w:w="3544"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 xml:space="preserve">Ответственный исполнитель - </w:t>
            </w:r>
            <w:r w:rsidRPr="0045219F">
              <w:rPr>
                <w:rFonts w:ascii="Times New Roman" w:hAnsi="Times New Roman" w:cs="Times New Roman"/>
                <w:sz w:val="26"/>
                <w:szCs w:val="26"/>
              </w:rPr>
              <w:lastRenderedPageBreak/>
              <w:t>отдел по культуре и туризму Администрации Пинежского муниципального округа Архангельской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lastRenderedPageBreak/>
              <w:t>162 498,3</w:t>
            </w:r>
          </w:p>
        </w:tc>
        <w:tc>
          <w:tcPr>
            <w:tcW w:w="1275"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170387,1</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170405,7</w:t>
            </w:r>
          </w:p>
        </w:tc>
        <w:tc>
          <w:tcPr>
            <w:tcW w:w="1417"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170405,7</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171697,6</w:t>
            </w:r>
          </w:p>
        </w:tc>
      </w:tr>
      <w:tr w:rsidR="005F6D35" w:rsidRPr="0045219F" w:rsidTr="00F21988">
        <w:trPr>
          <w:trHeight w:val="360"/>
          <w:tblCellSpacing w:w="5" w:type="nil"/>
        </w:trPr>
        <w:tc>
          <w:tcPr>
            <w:tcW w:w="2419" w:type="dxa"/>
            <w:vMerge/>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p>
        </w:tc>
        <w:tc>
          <w:tcPr>
            <w:tcW w:w="2126" w:type="dxa"/>
            <w:vMerge/>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jc w:val="center"/>
              <w:rPr>
                <w:rFonts w:ascii="Times New Roman" w:hAnsi="Times New Roman" w:cs="Times New Roman"/>
                <w:sz w:val="26"/>
                <w:szCs w:val="26"/>
              </w:rPr>
            </w:pPr>
          </w:p>
        </w:tc>
        <w:tc>
          <w:tcPr>
            <w:tcW w:w="3544"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Соисполнитель - администрация Пинежского муниципального округа Архангельской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2 881,5</w:t>
            </w:r>
          </w:p>
        </w:tc>
        <w:tc>
          <w:tcPr>
            <w:tcW w:w="1275"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w:t>
            </w:r>
          </w:p>
        </w:tc>
        <w:tc>
          <w:tcPr>
            <w:tcW w:w="1417"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jc w:val="center"/>
              <w:rPr>
                <w:sz w:val="26"/>
                <w:szCs w:val="26"/>
              </w:rPr>
            </w:pPr>
            <w:r w:rsidRPr="0045219F">
              <w:rPr>
                <w:sz w:val="26"/>
                <w:szCs w:val="26"/>
              </w:rPr>
              <w:t>-</w:t>
            </w:r>
          </w:p>
        </w:tc>
      </w:tr>
      <w:tr w:rsidR="005F6D35" w:rsidRPr="0045219F" w:rsidTr="00F21988">
        <w:trPr>
          <w:trHeight w:val="274"/>
          <w:tblCellSpacing w:w="5" w:type="nil"/>
        </w:trPr>
        <w:tc>
          <w:tcPr>
            <w:tcW w:w="2419"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3. Подпрограмма 2</w:t>
            </w:r>
          </w:p>
        </w:tc>
        <w:tc>
          <w:tcPr>
            <w:tcW w:w="2126"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 xml:space="preserve">"Развитие библиотечного дела в Пинежском муниципальном округе"   </w:t>
            </w:r>
          </w:p>
        </w:tc>
        <w:tc>
          <w:tcPr>
            <w:tcW w:w="3544" w:type="dxa"/>
            <w:tcBorders>
              <w:top w:val="single" w:sz="4" w:space="0" w:color="auto"/>
              <w:left w:val="single" w:sz="4" w:space="0" w:color="auto"/>
              <w:bottom w:val="single" w:sz="4" w:space="0" w:color="auto"/>
              <w:right w:val="single" w:sz="4" w:space="0" w:color="auto"/>
            </w:tcBorders>
          </w:tcPr>
          <w:p w:rsidR="005F6D35" w:rsidRPr="0045219F" w:rsidRDefault="005F6D35" w:rsidP="00F21988">
            <w:pPr>
              <w:pStyle w:val="ConsPlusCell"/>
              <w:rPr>
                <w:rFonts w:ascii="Times New Roman" w:hAnsi="Times New Roman" w:cs="Times New Roman"/>
                <w:sz w:val="26"/>
                <w:szCs w:val="26"/>
              </w:rPr>
            </w:pPr>
            <w:r w:rsidRPr="0045219F">
              <w:rPr>
                <w:rFonts w:ascii="Times New Roman" w:hAnsi="Times New Roman" w:cs="Times New Roman"/>
                <w:sz w:val="26"/>
                <w:szCs w:val="26"/>
              </w:rPr>
              <w:t>Ответственный исполнитель - отдел по культуре и туризму Администрации Пинежского муниципального округа Архангельской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49 316,4</w:t>
            </w:r>
          </w:p>
        </w:tc>
        <w:tc>
          <w:tcPr>
            <w:tcW w:w="1275"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47185,9</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47186,1</w:t>
            </w:r>
          </w:p>
        </w:tc>
        <w:tc>
          <w:tcPr>
            <w:tcW w:w="1417"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47171,6</w:t>
            </w:r>
          </w:p>
        </w:tc>
        <w:tc>
          <w:tcPr>
            <w:tcW w:w="1418" w:type="dxa"/>
            <w:tcBorders>
              <w:top w:val="single" w:sz="4" w:space="0" w:color="auto"/>
              <w:left w:val="single" w:sz="4" w:space="0" w:color="auto"/>
              <w:bottom w:val="single" w:sz="4" w:space="0" w:color="auto"/>
              <w:right w:val="single" w:sz="4" w:space="0" w:color="auto"/>
            </w:tcBorders>
            <w:vAlign w:val="center"/>
          </w:tcPr>
          <w:p w:rsidR="005F6D35" w:rsidRPr="0045219F" w:rsidRDefault="005F6D35" w:rsidP="00F21988">
            <w:pPr>
              <w:pStyle w:val="ConsPlusCell"/>
              <w:jc w:val="center"/>
              <w:rPr>
                <w:rFonts w:ascii="Times New Roman" w:hAnsi="Times New Roman" w:cs="Times New Roman"/>
                <w:sz w:val="26"/>
                <w:szCs w:val="26"/>
              </w:rPr>
            </w:pPr>
            <w:r w:rsidRPr="0045219F">
              <w:rPr>
                <w:rFonts w:ascii="Times New Roman" w:hAnsi="Times New Roman" w:cs="Times New Roman"/>
                <w:sz w:val="26"/>
                <w:szCs w:val="26"/>
              </w:rPr>
              <w:t>48436,1</w:t>
            </w:r>
          </w:p>
        </w:tc>
      </w:tr>
    </w:tbl>
    <w:p w:rsidR="005F6D35" w:rsidRDefault="005F6D35" w:rsidP="005F6D35">
      <w:pPr>
        <w:jc w:val="both"/>
        <w:rPr>
          <w:sz w:val="28"/>
          <w:szCs w:val="28"/>
        </w:rPr>
        <w:sectPr w:rsidR="005F6D35" w:rsidSect="00F21988">
          <w:pgSz w:w="16840" w:h="11907" w:orient="landscape" w:code="9"/>
          <w:pgMar w:top="993" w:right="1134" w:bottom="851" w:left="1134" w:header="709" w:footer="709" w:gutter="0"/>
          <w:cols w:space="708"/>
          <w:docGrid w:linePitch="360"/>
        </w:sectPr>
      </w:pPr>
    </w:p>
    <w:tbl>
      <w:tblPr>
        <w:tblW w:w="15466" w:type="dxa"/>
        <w:tblInd w:w="93" w:type="dxa"/>
        <w:tblLayout w:type="fixed"/>
        <w:tblLook w:val="04A0"/>
      </w:tblPr>
      <w:tblGrid>
        <w:gridCol w:w="449"/>
        <w:gridCol w:w="2460"/>
        <w:gridCol w:w="1782"/>
        <w:gridCol w:w="1775"/>
        <w:gridCol w:w="1146"/>
        <w:gridCol w:w="58"/>
        <w:gridCol w:w="979"/>
        <w:gridCol w:w="155"/>
        <w:gridCol w:w="882"/>
        <w:gridCol w:w="252"/>
        <w:gridCol w:w="785"/>
        <w:gridCol w:w="349"/>
        <w:gridCol w:w="688"/>
        <w:gridCol w:w="446"/>
        <w:gridCol w:w="142"/>
        <w:gridCol w:w="449"/>
        <w:gridCol w:w="543"/>
        <w:gridCol w:w="142"/>
        <w:gridCol w:w="1984"/>
      </w:tblGrid>
      <w:tr w:rsidR="005F6D35" w:rsidRPr="00AE7724" w:rsidTr="00F21988">
        <w:trPr>
          <w:trHeight w:val="810"/>
        </w:trPr>
        <w:tc>
          <w:tcPr>
            <w:tcW w:w="449" w:type="dxa"/>
            <w:tcBorders>
              <w:top w:val="nil"/>
              <w:left w:val="nil"/>
              <w:bottom w:val="nil"/>
              <w:right w:val="nil"/>
            </w:tcBorders>
            <w:shd w:val="clear" w:color="auto" w:fill="auto"/>
            <w:noWrap/>
            <w:vAlign w:val="bottom"/>
            <w:hideMark/>
          </w:tcPr>
          <w:p w:rsidR="005F6D35" w:rsidRPr="00AE7724" w:rsidRDefault="005F6D35" w:rsidP="00F21988">
            <w:pPr>
              <w:rPr>
                <w:sz w:val="28"/>
                <w:szCs w:val="28"/>
              </w:rPr>
            </w:pPr>
          </w:p>
        </w:tc>
        <w:tc>
          <w:tcPr>
            <w:tcW w:w="2460" w:type="dxa"/>
            <w:tcBorders>
              <w:top w:val="nil"/>
              <w:left w:val="nil"/>
              <w:bottom w:val="nil"/>
              <w:right w:val="nil"/>
            </w:tcBorders>
            <w:shd w:val="clear" w:color="auto" w:fill="auto"/>
            <w:noWrap/>
            <w:vAlign w:val="bottom"/>
            <w:hideMark/>
          </w:tcPr>
          <w:p w:rsidR="005F6D35" w:rsidRPr="00AE7724" w:rsidRDefault="005F6D35" w:rsidP="00F21988">
            <w:pPr>
              <w:rPr>
                <w:sz w:val="28"/>
                <w:szCs w:val="28"/>
              </w:rPr>
            </w:pPr>
          </w:p>
        </w:tc>
        <w:tc>
          <w:tcPr>
            <w:tcW w:w="1782" w:type="dxa"/>
            <w:tcBorders>
              <w:top w:val="nil"/>
              <w:left w:val="nil"/>
              <w:bottom w:val="nil"/>
              <w:right w:val="nil"/>
            </w:tcBorders>
            <w:shd w:val="clear" w:color="auto" w:fill="auto"/>
            <w:noWrap/>
            <w:vAlign w:val="bottom"/>
            <w:hideMark/>
          </w:tcPr>
          <w:p w:rsidR="005F6D35" w:rsidRPr="00AE7724" w:rsidRDefault="005F6D35" w:rsidP="00F21988">
            <w:pPr>
              <w:rPr>
                <w:sz w:val="28"/>
                <w:szCs w:val="28"/>
              </w:rPr>
            </w:pPr>
            <w:r w:rsidRPr="00AE7724">
              <w:rPr>
                <w:sz w:val="28"/>
                <w:szCs w:val="28"/>
              </w:rPr>
              <w:t xml:space="preserve"> </w:t>
            </w:r>
          </w:p>
        </w:tc>
        <w:tc>
          <w:tcPr>
            <w:tcW w:w="10775" w:type="dxa"/>
            <w:gridSpan w:val="16"/>
            <w:tcBorders>
              <w:top w:val="nil"/>
              <w:left w:val="nil"/>
              <w:bottom w:val="nil"/>
              <w:right w:val="nil"/>
            </w:tcBorders>
            <w:shd w:val="clear" w:color="auto" w:fill="auto"/>
            <w:vAlign w:val="bottom"/>
            <w:hideMark/>
          </w:tcPr>
          <w:p w:rsidR="005F6D35" w:rsidRDefault="005F6D35" w:rsidP="00F21988">
            <w:pPr>
              <w:jc w:val="right"/>
              <w:rPr>
                <w:sz w:val="28"/>
                <w:szCs w:val="28"/>
              </w:rPr>
            </w:pPr>
            <w:r w:rsidRPr="00AE7724">
              <w:rPr>
                <w:sz w:val="28"/>
                <w:szCs w:val="28"/>
              </w:rPr>
              <w:t>Приложение № 3</w:t>
            </w:r>
          </w:p>
          <w:p w:rsidR="005F6D35" w:rsidRDefault="005F6D35" w:rsidP="00F21988">
            <w:pPr>
              <w:jc w:val="right"/>
              <w:rPr>
                <w:sz w:val="28"/>
                <w:szCs w:val="28"/>
              </w:rPr>
            </w:pPr>
            <w:r w:rsidRPr="00AE7724">
              <w:rPr>
                <w:sz w:val="28"/>
                <w:szCs w:val="28"/>
              </w:rPr>
              <w:t>к муниципальной программе                                                                                                                           «Развитие сферы культуры</w:t>
            </w:r>
          </w:p>
          <w:p w:rsidR="005F6D35" w:rsidRDefault="005F6D35" w:rsidP="00F21988">
            <w:pPr>
              <w:jc w:val="right"/>
              <w:rPr>
                <w:sz w:val="28"/>
                <w:szCs w:val="28"/>
              </w:rPr>
            </w:pPr>
            <w:r w:rsidRPr="00AE7724">
              <w:rPr>
                <w:sz w:val="28"/>
                <w:szCs w:val="28"/>
              </w:rPr>
              <w:t xml:space="preserve"> в Пинежском муниципальном округе</w:t>
            </w:r>
          </w:p>
          <w:p w:rsidR="005F6D35" w:rsidRPr="00AE7724" w:rsidRDefault="005F6D35" w:rsidP="00F21988">
            <w:pPr>
              <w:jc w:val="right"/>
              <w:rPr>
                <w:sz w:val="28"/>
                <w:szCs w:val="28"/>
              </w:rPr>
            </w:pPr>
            <w:r w:rsidRPr="00AE7724">
              <w:rPr>
                <w:sz w:val="28"/>
                <w:szCs w:val="28"/>
              </w:rPr>
              <w:t xml:space="preserve"> Архангельской области»</w:t>
            </w:r>
          </w:p>
        </w:tc>
      </w:tr>
      <w:tr w:rsidR="005F6D35" w:rsidRPr="00AE7724" w:rsidTr="00F21988">
        <w:trPr>
          <w:trHeight w:val="480"/>
        </w:trPr>
        <w:tc>
          <w:tcPr>
            <w:tcW w:w="6466" w:type="dxa"/>
            <w:gridSpan w:val="4"/>
            <w:tcBorders>
              <w:top w:val="nil"/>
              <w:left w:val="nil"/>
              <w:bottom w:val="nil"/>
              <w:right w:val="nil"/>
            </w:tcBorders>
            <w:shd w:val="clear" w:color="auto" w:fill="auto"/>
            <w:noWrap/>
            <w:vAlign w:val="bottom"/>
            <w:hideMark/>
          </w:tcPr>
          <w:p w:rsidR="005F6D35" w:rsidRPr="00AE7724" w:rsidRDefault="005F6D35" w:rsidP="00F21988">
            <w:pPr>
              <w:rPr>
                <w:sz w:val="28"/>
                <w:szCs w:val="28"/>
              </w:rPr>
            </w:pPr>
            <w:r w:rsidRPr="00AE7724">
              <w:rPr>
                <w:sz w:val="28"/>
                <w:szCs w:val="28"/>
              </w:rPr>
              <w:t xml:space="preserve">                                                                                                                                              </w:t>
            </w:r>
          </w:p>
        </w:tc>
        <w:tc>
          <w:tcPr>
            <w:tcW w:w="9000" w:type="dxa"/>
            <w:gridSpan w:val="15"/>
            <w:tcBorders>
              <w:top w:val="nil"/>
              <w:left w:val="nil"/>
              <w:bottom w:val="nil"/>
              <w:right w:val="nil"/>
            </w:tcBorders>
            <w:shd w:val="clear" w:color="auto" w:fill="auto"/>
            <w:vAlign w:val="bottom"/>
            <w:hideMark/>
          </w:tcPr>
          <w:p w:rsidR="005F6D35" w:rsidRPr="00AE7724" w:rsidRDefault="005F6D35" w:rsidP="00F21988">
            <w:pPr>
              <w:rPr>
                <w:sz w:val="28"/>
                <w:szCs w:val="28"/>
              </w:rPr>
            </w:pPr>
          </w:p>
        </w:tc>
      </w:tr>
      <w:tr w:rsidR="005F6D35" w:rsidRPr="00AE7724" w:rsidTr="00F21988">
        <w:trPr>
          <w:trHeight w:val="375"/>
        </w:trPr>
        <w:tc>
          <w:tcPr>
            <w:tcW w:w="15466" w:type="dxa"/>
            <w:gridSpan w:val="19"/>
            <w:tcBorders>
              <w:top w:val="nil"/>
              <w:left w:val="nil"/>
              <w:bottom w:val="nil"/>
              <w:right w:val="nil"/>
            </w:tcBorders>
            <w:shd w:val="clear" w:color="auto" w:fill="auto"/>
            <w:vAlign w:val="bottom"/>
            <w:hideMark/>
          </w:tcPr>
          <w:p w:rsidR="005F6D35" w:rsidRPr="00AE7724" w:rsidRDefault="005F6D35" w:rsidP="00F21988">
            <w:pPr>
              <w:jc w:val="center"/>
              <w:rPr>
                <w:sz w:val="28"/>
                <w:szCs w:val="28"/>
              </w:rPr>
            </w:pPr>
            <w:r w:rsidRPr="00AE7724">
              <w:rPr>
                <w:sz w:val="28"/>
                <w:szCs w:val="28"/>
              </w:rPr>
              <w:t>Перечень  мероприятий  муниципальной  программы</w:t>
            </w:r>
          </w:p>
        </w:tc>
      </w:tr>
      <w:tr w:rsidR="005F6D35" w:rsidRPr="00AE7724" w:rsidTr="00F21988">
        <w:trPr>
          <w:trHeight w:val="330"/>
        </w:trPr>
        <w:tc>
          <w:tcPr>
            <w:tcW w:w="15466" w:type="dxa"/>
            <w:gridSpan w:val="19"/>
            <w:tcBorders>
              <w:top w:val="nil"/>
              <w:left w:val="nil"/>
              <w:bottom w:val="nil"/>
              <w:right w:val="nil"/>
            </w:tcBorders>
            <w:shd w:val="clear" w:color="auto" w:fill="auto"/>
            <w:vAlign w:val="bottom"/>
            <w:hideMark/>
          </w:tcPr>
          <w:p w:rsidR="005F6D35" w:rsidRPr="00AE7724" w:rsidRDefault="005F6D35" w:rsidP="00F21988">
            <w:pPr>
              <w:jc w:val="center"/>
              <w:rPr>
                <w:sz w:val="28"/>
                <w:szCs w:val="28"/>
              </w:rPr>
            </w:pPr>
            <w:r w:rsidRPr="00AE7724">
              <w:rPr>
                <w:sz w:val="28"/>
                <w:szCs w:val="28"/>
              </w:rPr>
              <w:t>«Развитие сферы культуры в Пинежском муниципальном округе Архангельской области»</w:t>
            </w:r>
          </w:p>
        </w:tc>
      </w:tr>
      <w:tr w:rsidR="005F6D35" w:rsidRPr="00AE7724" w:rsidTr="00F21988">
        <w:trPr>
          <w:trHeight w:val="255"/>
        </w:trPr>
        <w:tc>
          <w:tcPr>
            <w:tcW w:w="449" w:type="dxa"/>
            <w:tcBorders>
              <w:top w:val="nil"/>
              <w:left w:val="nil"/>
              <w:bottom w:val="nil"/>
              <w:right w:val="nil"/>
            </w:tcBorders>
            <w:shd w:val="clear" w:color="auto" w:fill="auto"/>
            <w:noWrap/>
            <w:vAlign w:val="bottom"/>
            <w:hideMark/>
          </w:tcPr>
          <w:p w:rsidR="005F6D35" w:rsidRPr="00AE7724" w:rsidRDefault="005F6D35" w:rsidP="00F21988">
            <w:pPr>
              <w:jc w:val="center"/>
              <w:rPr>
                <w:sz w:val="28"/>
                <w:szCs w:val="28"/>
              </w:rPr>
            </w:pPr>
          </w:p>
        </w:tc>
        <w:tc>
          <w:tcPr>
            <w:tcW w:w="2460" w:type="dxa"/>
            <w:tcBorders>
              <w:top w:val="nil"/>
              <w:left w:val="nil"/>
              <w:bottom w:val="nil"/>
              <w:right w:val="nil"/>
            </w:tcBorders>
            <w:shd w:val="clear" w:color="auto" w:fill="auto"/>
            <w:noWrap/>
            <w:vAlign w:val="bottom"/>
            <w:hideMark/>
          </w:tcPr>
          <w:p w:rsidR="005F6D35" w:rsidRPr="00AE7724" w:rsidRDefault="005F6D35" w:rsidP="00F21988">
            <w:pPr>
              <w:rPr>
                <w:sz w:val="28"/>
                <w:szCs w:val="28"/>
              </w:rPr>
            </w:pPr>
          </w:p>
        </w:tc>
        <w:tc>
          <w:tcPr>
            <w:tcW w:w="1782" w:type="dxa"/>
            <w:tcBorders>
              <w:top w:val="nil"/>
              <w:left w:val="nil"/>
              <w:bottom w:val="nil"/>
              <w:right w:val="nil"/>
            </w:tcBorders>
            <w:shd w:val="clear" w:color="auto" w:fill="auto"/>
            <w:noWrap/>
            <w:vAlign w:val="bottom"/>
            <w:hideMark/>
          </w:tcPr>
          <w:p w:rsidR="005F6D35" w:rsidRPr="00AE7724" w:rsidRDefault="005F6D35" w:rsidP="00F21988">
            <w:pPr>
              <w:rPr>
                <w:sz w:val="28"/>
                <w:szCs w:val="28"/>
              </w:rPr>
            </w:pPr>
          </w:p>
        </w:tc>
        <w:tc>
          <w:tcPr>
            <w:tcW w:w="1775" w:type="dxa"/>
            <w:tcBorders>
              <w:top w:val="nil"/>
              <w:left w:val="nil"/>
              <w:bottom w:val="nil"/>
              <w:right w:val="nil"/>
            </w:tcBorders>
            <w:shd w:val="clear" w:color="auto" w:fill="auto"/>
            <w:noWrap/>
            <w:vAlign w:val="bottom"/>
            <w:hideMark/>
          </w:tcPr>
          <w:p w:rsidR="005F6D35" w:rsidRPr="00AE7724" w:rsidRDefault="005F6D35" w:rsidP="00F21988">
            <w:pPr>
              <w:rPr>
                <w:sz w:val="28"/>
                <w:szCs w:val="28"/>
              </w:rPr>
            </w:pPr>
            <w:r w:rsidRPr="00AE7724">
              <w:rPr>
                <w:sz w:val="28"/>
                <w:szCs w:val="28"/>
              </w:rPr>
              <w:t xml:space="preserve"> </w:t>
            </w:r>
          </w:p>
        </w:tc>
        <w:tc>
          <w:tcPr>
            <w:tcW w:w="1146" w:type="dxa"/>
            <w:tcBorders>
              <w:top w:val="nil"/>
              <w:left w:val="nil"/>
              <w:bottom w:val="nil"/>
              <w:right w:val="nil"/>
            </w:tcBorders>
            <w:shd w:val="clear" w:color="auto" w:fill="auto"/>
            <w:noWrap/>
            <w:vAlign w:val="bottom"/>
            <w:hideMark/>
          </w:tcPr>
          <w:p w:rsidR="005F6D35" w:rsidRPr="00AE7724" w:rsidRDefault="005F6D35" w:rsidP="00F21988">
            <w:pPr>
              <w:rPr>
                <w:sz w:val="28"/>
                <w:szCs w:val="28"/>
              </w:rPr>
            </w:pPr>
          </w:p>
        </w:tc>
        <w:tc>
          <w:tcPr>
            <w:tcW w:w="1037" w:type="dxa"/>
            <w:gridSpan w:val="2"/>
            <w:tcBorders>
              <w:top w:val="nil"/>
              <w:left w:val="nil"/>
              <w:bottom w:val="nil"/>
              <w:right w:val="nil"/>
            </w:tcBorders>
            <w:shd w:val="clear" w:color="auto" w:fill="auto"/>
            <w:noWrap/>
            <w:vAlign w:val="bottom"/>
            <w:hideMark/>
          </w:tcPr>
          <w:p w:rsidR="005F6D35" w:rsidRPr="00AE7724" w:rsidRDefault="005F6D35" w:rsidP="00F21988">
            <w:pPr>
              <w:rPr>
                <w:sz w:val="28"/>
                <w:szCs w:val="28"/>
              </w:rPr>
            </w:pPr>
          </w:p>
        </w:tc>
        <w:tc>
          <w:tcPr>
            <w:tcW w:w="1037" w:type="dxa"/>
            <w:gridSpan w:val="2"/>
            <w:tcBorders>
              <w:top w:val="nil"/>
              <w:left w:val="nil"/>
              <w:bottom w:val="nil"/>
              <w:right w:val="nil"/>
            </w:tcBorders>
            <w:shd w:val="clear" w:color="auto" w:fill="auto"/>
            <w:noWrap/>
            <w:vAlign w:val="bottom"/>
            <w:hideMark/>
          </w:tcPr>
          <w:p w:rsidR="005F6D35" w:rsidRPr="00AE7724" w:rsidRDefault="005F6D35" w:rsidP="00F21988">
            <w:pPr>
              <w:rPr>
                <w:sz w:val="28"/>
                <w:szCs w:val="28"/>
              </w:rPr>
            </w:pPr>
          </w:p>
        </w:tc>
        <w:tc>
          <w:tcPr>
            <w:tcW w:w="1037" w:type="dxa"/>
            <w:gridSpan w:val="2"/>
            <w:tcBorders>
              <w:top w:val="nil"/>
              <w:left w:val="nil"/>
              <w:bottom w:val="nil"/>
              <w:right w:val="nil"/>
            </w:tcBorders>
            <w:shd w:val="clear" w:color="auto" w:fill="auto"/>
            <w:noWrap/>
            <w:vAlign w:val="bottom"/>
            <w:hideMark/>
          </w:tcPr>
          <w:p w:rsidR="005F6D35" w:rsidRPr="00AE7724" w:rsidRDefault="005F6D35" w:rsidP="00F21988">
            <w:pPr>
              <w:rPr>
                <w:sz w:val="28"/>
                <w:szCs w:val="28"/>
              </w:rPr>
            </w:pPr>
          </w:p>
        </w:tc>
        <w:tc>
          <w:tcPr>
            <w:tcW w:w="1037" w:type="dxa"/>
            <w:gridSpan w:val="2"/>
            <w:tcBorders>
              <w:top w:val="nil"/>
              <w:left w:val="nil"/>
              <w:bottom w:val="nil"/>
              <w:right w:val="nil"/>
            </w:tcBorders>
            <w:shd w:val="clear" w:color="auto" w:fill="auto"/>
            <w:noWrap/>
            <w:vAlign w:val="bottom"/>
            <w:hideMark/>
          </w:tcPr>
          <w:p w:rsidR="005F6D35" w:rsidRPr="00AE7724" w:rsidRDefault="005F6D35" w:rsidP="00F21988">
            <w:pPr>
              <w:rPr>
                <w:sz w:val="28"/>
                <w:szCs w:val="28"/>
              </w:rPr>
            </w:pPr>
          </w:p>
        </w:tc>
        <w:tc>
          <w:tcPr>
            <w:tcW w:w="1037" w:type="dxa"/>
            <w:gridSpan w:val="3"/>
            <w:tcBorders>
              <w:top w:val="nil"/>
              <w:left w:val="nil"/>
              <w:bottom w:val="nil"/>
              <w:right w:val="nil"/>
            </w:tcBorders>
            <w:shd w:val="clear" w:color="auto" w:fill="auto"/>
            <w:noWrap/>
            <w:vAlign w:val="bottom"/>
            <w:hideMark/>
          </w:tcPr>
          <w:p w:rsidR="005F6D35" w:rsidRPr="00AE7724" w:rsidRDefault="005F6D35" w:rsidP="00F21988">
            <w:pPr>
              <w:rPr>
                <w:sz w:val="28"/>
                <w:szCs w:val="28"/>
              </w:rPr>
            </w:pPr>
          </w:p>
        </w:tc>
        <w:tc>
          <w:tcPr>
            <w:tcW w:w="2669" w:type="dxa"/>
            <w:gridSpan w:val="3"/>
            <w:tcBorders>
              <w:top w:val="nil"/>
              <w:left w:val="nil"/>
              <w:bottom w:val="nil"/>
              <w:right w:val="nil"/>
            </w:tcBorders>
            <w:shd w:val="clear" w:color="auto" w:fill="auto"/>
            <w:noWrap/>
            <w:vAlign w:val="bottom"/>
            <w:hideMark/>
          </w:tcPr>
          <w:p w:rsidR="005F6D35" w:rsidRPr="00AE7724" w:rsidRDefault="005F6D35" w:rsidP="00F21988">
            <w:pPr>
              <w:rPr>
                <w:sz w:val="28"/>
                <w:szCs w:val="28"/>
              </w:rPr>
            </w:pPr>
          </w:p>
        </w:tc>
      </w:tr>
      <w:tr w:rsidR="005F6D35" w:rsidRPr="00AE7724" w:rsidTr="00F21988">
        <w:trPr>
          <w:trHeight w:val="255"/>
        </w:trPr>
        <w:tc>
          <w:tcPr>
            <w:tcW w:w="449" w:type="dxa"/>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w:t>
            </w:r>
          </w:p>
        </w:tc>
        <w:tc>
          <w:tcPr>
            <w:tcW w:w="24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Наименование мероприятия</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Ответственный исполнитель</w:t>
            </w:r>
          </w:p>
        </w:tc>
        <w:tc>
          <w:tcPr>
            <w:tcW w:w="17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Источник финансирования</w:t>
            </w:r>
          </w:p>
        </w:tc>
        <w:tc>
          <w:tcPr>
            <w:tcW w:w="6331" w:type="dxa"/>
            <w:gridSpan w:val="12"/>
            <w:vMerge w:val="restart"/>
            <w:tcBorders>
              <w:top w:val="single" w:sz="4" w:space="0" w:color="auto"/>
              <w:left w:val="single" w:sz="4" w:space="0" w:color="auto"/>
              <w:bottom w:val="single" w:sz="4" w:space="0" w:color="000000"/>
              <w:right w:val="single" w:sz="4" w:space="0" w:color="000000"/>
            </w:tcBorders>
            <w:shd w:val="clear" w:color="auto" w:fill="auto"/>
            <w:hideMark/>
          </w:tcPr>
          <w:p w:rsidR="005F6D35" w:rsidRPr="0045219F" w:rsidRDefault="005F6D35" w:rsidP="00F21988">
            <w:pPr>
              <w:jc w:val="center"/>
            </w:pPr>
            <w:r w:rsidRPr="0045219F">
              <w:t>Объем финансирования, тыс</w:t>
            </w:r>
            <w:proofErr w:type="gramStart"/>
            <w:r w:rsidRPr="0045219F">
              <w:t>.р</w:t>
            </w:r>
            <w:proofErr w:type="gramEnd"/>
            <w:r w:rsidRPr="0045219F">
              <w:t>уб.</w:t>
            </w:r>
          </w:p>
        </w:tc>
        <w:tc>
          <w:tcPr>
            <w:tcW w:w="2669"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Показатели результата реализации мероприятия по годам</w:t>
            </w:r>
          </w:p>
        </w:tc>
      </w:tr>
      <w:tr w:rsidR="005F6D35" w:rsidRPr="00AE7724" w:rsidTr="00F21988">
        <w:trPr>
          <w:trHeight w:val="255"/>
        </w:trPr>
        <w:tc>
          <w:tcPr>
            <w:tcW w:w="449" w:type="dxa"/>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proofErr w:type="spellStart"/>
            <w:r w:rsidRPr="0045219F">
              <w:t>пп</w:t>
            </w:r>
            <w:proofErr w:type="spellEnd"/>
          </w:p>
        </w:tc>
        <w:tc>
          <w:tcPr>
            <w:tcW w:w="2460" w:type="dxa"/>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tc>
        <w:tc>
          <w:tcPr>
            <w:tcW w:w="6331" w:type="dxa"/>
            <w:gridSpan w:val="12"/>
            <w:vMerge/>
            <w:tcBorders>
              <w:top w:val="single" w:sz="4" w:space="0" w:color="auto"/>
              <w:left w:val="single" w:sz="4" w:space="0" w:color="auto"/>
              <w:bottom w:val="single" w:sz="4" w:space="0" w:color="000000"/>
              <w:right w:val="single" w:sz="4" w:space="0" w:color="000000"/>
            </w:tcBorders>
            <w:vAlign w:val="center"/>
            <w:hideMark/>
          </w:tcPr>
          <w:p w:rsidR="005F6D35" w:rsidRPr="0045219F" w:rsidRDefault="005F6D35" w:rsidP="00F21988"/>
        </w:tc>
        <w:tc>
          <w:tcPr>
            <w:tcW w:w="2669" w:type="dxa"/>
            <w:gridSpan w:val="3"/>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60"/>
        </w:trPr>
        <w:tc>
          <w:tcPr>
            <w:tcW w:w="449" w:type="dxa"/>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r w:rsidRPr="0045219F">
              <w:t> </w:t>
            </w:r>
          </w:p>
        </w:tc>
        <w:tc>
          <w:tcPr>
            <w:tcW w:w="2460" w:type="dxa"/>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Всего</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2024</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2025</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2026</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2027</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2028</w:t>
            </w:r>
          </w:p>
        </w:tc>
        <w:tc>
          <w:tcPr>
            <w:tcW w:w="2669" w:type="dxa"/>
            <w:gridSpan w:val="3"/>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255"/>
        </w:trPr>
        <w:tc>
          <w:tcPr>
            <w:tcW w:w="449" w:type="dxa"/>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w:t>
            </w:r>
          </w:p>
        </w:tc>
        <w:tc>
          <w:tcPr>
            <w:tcW w:w="2460"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2</w:t>
            </w:r>
          </w:p>
        </w:tc>
        <w:tc>
          <w:tcPr>
            <w:tcW w:w="1782"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3</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4</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5</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6</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7</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8</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9</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10</w:t>
            </w:r>
          </w:p>
        </w:tc>
        <w:tc>
          <w:tcPr>
            <w:tcW w:w="2669"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pPr>
            <w:r w:rsidRPr="0045219F">
              <w:t>11</w:t>
            </w:r>
          </w:p>
        </w:tc>
      </w:tr>
      <w:tr w:rsidR="005F6D35" w:rsidRPr="00AE7724" w:rsidTr="00F21988">
        <w:trPr>
          <w:trHeight w:val="255"/>
        </w:trPr>
        <w:tc>
          <w:tcPr>
            <w:tcW w:w="449" w:type="dxa"/>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w:t>
            </w:r>
          </w:p>
        </w:tc>
        <w:tc>
          <w:tcPr>
            <w:tcW w:w="15017" w:type="dxa"/>
            <w:gridSpan w:val="18"/>
            <w:tcBorders>
              <w:top w:val="single" w:sz="4" w:space="0" w:color="auto"/>
              <w:left w:val="nil"/>
              <w:bottom w:val="single" w:sz="4" w:space="0" w:color="auto"/>
              <w:right w:val="single" w:sz="4" w:space="0" w:color="auto"/>
            </w:tcBorders>
            <w:shd w:val="clear" w:color="auto" w:fill="auto"/>
            <w:hideMark/>
          </w:tcPr>
          <w:p w:rsidR="005F6D35" w:rsidRPr="0045219F" w:rsidRDefault="005F6D35" w:rsidP="00F21988">
            <w:r w:rsidRPr="0045219F">
              <w:t>Подпрограмма   1. "Развитие сферы культуры в Пинежском муниципальном округе"</w:t>
            </w:r>
          </w:p>
        </w:tc>
      </w:tr>
      <w:tr w:rsidR="005F6D35" w:rsidRPr="00AE7724" w:rsidTr="00F21988">
        <w:trPr>
          <w:trHeight w:val="255"/>
        </w:trPr>
        <w:tc>
          <w:tcPr>
            <w:tcW w:w="449" w:type="dxa"/>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w:t>
            </w:r>
          </w:p>
        </w:tc>
        <w:tc>
          <w:tcPr>
            <w:tcW w:w="15017" w:type="dxa"/>
            <w:gridSpan w:val="18"/>
            <w:tcBorders>
              <w:top w:val="single" w:sz="4" w:space="0" w:color="auto"/>
              <w:left w:val="nil"/>
              <w:bottom w:val="single" w:sz="4" w:space="0" w:color="auto"/>
              <w:right w:val="single" w:sz="4" w:space="0" w:color="auto"/>
            </w:tcBorders>
            <w:shd w:val="clear" w:color="auto" w:fill="auto"/>
            <w:hideMark/>
          </w:tcPr>
          <w:p w:rsidR="005F6D35" w:rsidRPr="0045219F" w:rsidRDefault="005F6D35" w:rsidP="00F21988">
            <w:r w:rsidRPr="0045219F">
              <w:t>Цель подпрограммы: создание условий для развития сферы культуры в Пинежском  муниципальном округе.</w:t>
            </w:r>
          </w:p>
        </w:tc>
      </w:tr>
      <w:tr w:rsidR="005F6D35" w:rsidRPr="00AE7724" w:rsidTr="00F21988">
        <w:trPr>
          <w:trHeight w:val="570"/>
        </w:trPr>
        <w:tc>
          <w:tcPr>
            <w:tcW w:w="15466" w:type="dxa"/>
            <w:gridSpan w:val="19"/>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Задача №1 Создание условий для развития творческих способностей населения Пинежского округа и сохранение традиционной народной культуры Пинежского муниципального округа.</w:t>
            </w:r>
          </w:p>
        </w:tc>
      </w:tr>
      <w:tr w:rsidR="005F6D35" w:rsidRPr="00AE7724" w:rsidTr="00F21988">
        <w:trPr>
          <w:trHeight w:val="52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1.1. Организация и проведение районных и межрайонных конкурсов, фестивалей, творческих мастерских, ярмарок </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795,0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795,0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669" w:type="dxa"/>
            <w:gridSpan w:val="3"/>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В рамках ярмарок и фестивалей проведены презентации традиционных ремесел, организованы торговые ряды мастеров. Повышен уровень театрального мастерства, хореографии и вокального творчества. </w:t>
            </w:r>
          </w:p>
        </w:tc>
      </w:tr>
      <w:tr w:rsidR="005F6D35" w:rsidRPr="00AE7724" w:rsidTr="00F21988">
        <w:trPr>
          <w:trHeight w:val="2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566,0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36,0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530,0</w:t>
            </w:r>
          </w:p>
        </w:tc>
        <w:tc>
          <w:tcPr>
            <w:tcW w:w="2669" w:type="dxa"/>
            <w:gridSpan w:val="3"/>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669" w:type="dxa"/>
            <w:gridSpan w:val="3"/>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8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1361,0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831,0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530,0</w:t>
            </w:r>
          </w:p>
        </w:tc>
        <w:tc>
          <w:tcPr>
            <w:tcW w:w="2669" w:type="dxa"/>
            <w:gridSpan w:val="3"/>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5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2</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1.2. Организация и проведение мастерской "Русской моды"</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669" w:type="dxa"/>
            <w:gridSpan w:val="3"/>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spacing w:after="240"/>
              <w:jc w:val="center"/>
            </w:pPr>
            <w:r w:rsidRPr="0045219F">
              <w:t>Стимулирование интереса к сохранению, возрождению и развитию художественных народных промыслов в одежде. Участниками мастерской станет не менее 25 человек.</w:t>
            </w:r>
            <w:r w:rsidRPr="0045219F">
              <w:br/>
            </w:r>
          </w:p>
        </w:tc>
      </w:tr>
      <w:tr w:rsidR="005F6D35" w:rsidRPr="00AE7724" w:rsidTr="00F21988">
        <w:trPr>
          <w:trHeight w:val="39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30,0</w:t>
            </w:r>
          </w:p>
        </w:tc>
        <w:tc>
          <w:tcPr>
            <w:tcW w:w="2669" w:type="dxa"/>
            <w:gridSpan w:val="3"/>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669" w:type="dxa"/>
            <w:gridSpan w:val="3"/>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1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30,0</w:t>
            </w:r>
          </w:p>
        </w:tc>
        <w:tc>
          <w:tcPr>
            <w:tcW w:w="2669" w:type="dxa"/>
            <w:gridSpan w:val="3"/>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4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3</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1.3. Участие в </w:t>
            </w:r>
            <w:proofErr w:type="spellStart"/>
            <w:r w:rsidRPr="0045219F">
              <w:t>Маргаритинской</w:t>
            </w:r>
            <w:proofErr w:type="spellEnd"/>
            <w:r w:rsidRPr="0045219F">
              <w:t xml:space="preserve"> ярмарке в </w:t>
            </w:r>
            <w:proofErr w:type="gramStart"/>
            <w:r w:rsidRPr="0045219F">
              <w:t>г</w:t>
            </w:r>
            <w:proofErr w:type="gramEnd"/>
            <w:r w:rsidRPr="0045219F">
              <w:t>. Архангельск с целью популяризации Пинежского округа.</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669" w:type="dxa"/>
            <w:gridSpan w:val="3"/>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  Подготовка презентационных материалов для оформления выставочного стенда Пинежского округа ежегодно.</w:t>
            </w:r>
          </w:p>
        </w:tc>
      </w:tr>
      <w:tr w:rsidR="005F6D35" w:rsidRPr="00AE7724" w:rsidTr="00F21988">
        <w:trPr>
          <w:trHeight w:val="36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60,0</w:t>
            </w:r>
          </w:p>
        </w:tc>
        <w:tc>
          <w:tcPr>
            <w:tcW w:w="2669" w:type="dxa"/>
            <w:gridSpan w:val="3"/>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4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669" w:type="dxa"/>
            <w:gridSpan w:val="3"/>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4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60,0</w:t>
            </w:r>
          </w:p>
        </w:tc>
        <w:tc>
          <w:tcPr>
            <w:tcW w:w="2669" w:type="dxa"/>
            <w:gridSpan w:val="3"/>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4</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1.4. </w:t>
            </w:r>
            <w:proofErr w:type="gramStart"/>
            <w:r w:rsidRPr="0045219F">
              <w:t xml:space="preserve">Проведение  торжественных мероприятий на родине святого праведного отца Иоанна </w:t>
            </w:r>
            <w:proofErr w:type="spellStart"/>
            <w:r w:rsidRPr="0045219F">
              <w:t>Кронштадтского</w:t>
            </w:r>
            <w:proofErr w:type="spellEnd"/>
            <w:r w:rsidRPr="0045219F">
              <w:t xml:space="preserve"> в с. Сура Пинежского округа</w:t>
            </w:r>
            <w:proofErr w:type="gramEnd"/>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669" w:type="dxa"/>
            <w:gridSpan w:val="3"/>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proofErr w:type="gramStart"/>
            <w:r w:rsidRPr="0045219F">
              <w:t xml:space="preserve">Проведены торжественных мероприятий святого праведного отца Иоанна </w:t>
            </w:r>
            <w:proofErr w:type="spellStart"/>
            <w:r w:rsidRPr="0045219F">
              <w:t>Кронштадтского</w:t>
            </w:r>
            <w:proofErr w:type="spellEnd"/>
            <w:r w:rsidRPr="0045219F">
              <w:t xml:space="preserve"> в с. Сура Пинежского округа</w:t>
            </w:r>
            <w:proofErr w:type="gramEnd"/>
          </w:p>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669" w:type="dxa"/>
            <w:gridSpan w:val="3"/>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669" w:type="dxa"/>
            <w:gridSpan w:val="3"/>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0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037"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669" w:type="dxa"/>
            <w:gridSpan w:val="3"/>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255"/>
        </w:trPr>
        <w:tc>
          <w:tcPr>
            <w:tcW w:w="15466" w:type="dxa"/>
            <w:gridSpan w:val="19"/>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 xml:space="preserve">Задача №2  Модернизация и создание комфортных </w:t>
            </w:r>
            <w:proofErr w:type="gramStart"/>
            <w:r w:rsidRPr="0045219F">
              <w:rPr>
                <w:b/>
                <w:bCs/>
              </w:rPr>
              <w:t>условий обслуживания посетителей учреждений культуры</w:t>
            </w:r>
            <w:proofErr w:type="gramEnd"/>
            <w:r w:rsidRPr="0045219F">
              <w:rPr>
                <w:b/>
                <w:bCs/>
              </w:rPr>
              <w:t>.</w:t>
            </w:r>
          </w:p>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5</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2.1. Повышение средней заработной платы работников </w:t>
            </w:r>
            <w:r w:rsidRPr="0045219F">
              <w:lastRenderedPageBreak/>
              <w:t xml:space="preserve">сферы культуры    </w:t>
            </w:r>
          </w:p>
        </w:tc>
        <w:tc>
          <w:tcPr>
            <w:tcW w:w="1782"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lastRenderedPageBreak/>
              <w:t xml:space="preserve">Отдел по культуре и туризму </w:t>
            </w:r>
            <w:r w:rsidRPr="0045219F">
              <w:lastRenderedPageBreak/>
              <w:t>Администрации Пинежского муниципального района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lastRenderedPageBreak/>
              <w:t>областной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Доведение средней заработной </w:t>
            </w:r>
            <w:r w:rsidRPr="0045219F">
              <w:lastRenderedPageBreak/>
              <w:t>платы работников муниципальных учреждений культуры до средней заработной платы в Архангельской области</w:t>
            </w:r>
          </w:p>
        </w:tc>
      </w:tr>
      <w:tr w:rsidR="005F6D35" w:rsidRPr="00AE7724" w:rsidTr="00F21988">
        <w:trPr>
          <w:trHeight w:val="2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 xml:space="preserve">местный </w:t>
            </w:r>
            <w:r w:rsidRPr="0045219F">
              <w:lastRenderedPageBreak/>
              <w:t>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lastRenderedPageBreak/>
              <w:t>50,0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8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8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6</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2.2.Техническая паспортизация помещений учреждений культуры Пинежского округа</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Проведена техническая паспортизация помещений учреждений культуры Пинежского округа</w:t>
            </w:r>
          </w:p>
        </w:tc>
      </w:tr>
      <w:tr w:rsidR="005F6D35" w:rsidRPr="00AE7724" w:rsidTr="00F21988">
        <w:trPr>
          <w:trHeight w:val="2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7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7</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2.3.Возмещение расходов, связанных с реализацией мер социальной поддержки по предоставлению </w:t>
            </w:r>
            <w:r w:rsidRPr="0045219F">
              <w:lastRenderedPageBreak/>
              <w:t xml:space="preserve">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 </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Отдел по культуре и туризму Администрации Пинежского муниципально</w:t>
            </w:r>
            <w:r w:rsidRPr="0045219F">
              <w:lastRenderedPageBreak/>
              <w:t>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lastRenderedPageBreak/>
              <w:t>областной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4150,0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950,0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800,0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800,0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800,0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800,0</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  Возмещение расходов по предоставлению мер социальной поддержки  выплачено в </w:t>
            </w:r>
            <w:r w:rsidRPr="0045219F">
              <w:lastRenderedPageBreak/>
              <w:t>полном объеме</w:t>
            </w:r>
          </w:p>
        </w:tc>
      </w:tr>
      <w:tr w:rsidR="005F6D35" w:rsidRPr="00AE7724" w:rsidTr="00F21988">
        <w:trPr>
          <w:trHeight w:val="2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25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4150,0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950,0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800,0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800,0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800,0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800,0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61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8</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2.4.Возмещение расходов по предоставлению </w:t>
            </w:r>
            <w:proofErr w:type="gramStart"/>
            <w:r w:rsidRPr="0045219F">
              <w:t>мер социальной поддержки квалифицированных специалистов учреждений культуры</w:t>
            </w:r>
            <w:proofErr w:type="gramEnd"/>
            <w:r w:rsidRPr="0045219F">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w:t>
            </w:r>
            <w:r w:rsidRPr="0045219F">
              <w:lastRenderedPageBreak/>
              <w:t>городского типа)</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35,0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16,4</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18,7</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  Возмещение расходов по предоставлению мер социальной поддержки  выплачено в полном объеме</w:t>
            </w:r>
          </w:p>
        </w:tc>
      </w:tr>
      <w:tr w:rsidR="005F6D35" w:rsidRPr="00AE7724" w:rsidTr="00F21988">
        <w:trPr>
          <w:trHeight w:val="61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2955,3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438,4</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615,3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633,9</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633,9</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633,9</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7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26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2990,3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454,7</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633,9</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633,9</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633,9</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633,9</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9</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2.5. Развитие </w:t>
            </w:r>
            <w:proofErr w:type="spellStart"/>
            <w:r w:rsidRPr="0045219F">
              <w:t>культурно-досуговой</w:t>
            </w:r>
            <w:proofErr w:type="spellEnd"/>
            <w:r w:rsidRPr="0045219F">
              <w:t xml:space="preserve"> деятельности     </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Выполнение муниципального задания и достижение целевых индикаторов Дорожной карты</w:t>
            </w:r>
          </w:p>
        </w:tc>
      </w:tr>
      <w:tr w:rsidR="005F6D35" w:rsidRPr="00AE7724" w:rsidTr="00F21988">
        <w:trPr>
          <w:trHeight w:val="2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717721,7</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135865,3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145464,1</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145464,1</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145464,1</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145464,1</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7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717721,7</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135865,3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145464,1</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145464,1</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145464,1</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145464,1</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10</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2.6. Развитие системы дополнительного образования</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Выполнение муниципального задания и достижение целевых индикаторов Дорожной карты</w:t>
            </w:r>
          </w:p>
        </w:tc>
      </w:tr>
      <w:tr w:rsidR="005F6D35" w:rsidRPr="00AE7724" w:rsidTr="00F21988">
        <w:trPr>
          <w:trHeight w:val="2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86890,2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17981,0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17227,3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17227,3</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17227,3</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17227,3</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2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86890,2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17981,0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17227,3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17227,3</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17227,3</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17227,3</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11</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2.7. Обеспечение деятельности отдела по культуре как ответственного исполнителя муниципальной </w:t>
            </w:r>
            <w:r w:rsidRPr="0045219F">
              <w:lastRenderedPageBreak/>
              <w:t xml:space="preserve">программы                              </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Отдел по культуре и туризму Администрации Пинежского муниципально</w:t>
            </w:r>
            <w:r w:rsidRPr="0045219F">
              <w:lastRenderedPageBreak/>
              <w:t>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lastRenderedPageBreak/>
              <w:t>областной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Создание  условий для обеспечения реализации муниципальной программы</w:t>
            </w:r>
          </w:p>
        </w:tc>
      </w:tr>
      <w:tr w:rsidR="005F6D35" w:rsidRPr="00AE7724" w:rsidTr="00F21988">
        <w:trPr>
          <w:trHeight w:val="2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35889,6</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7568,0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7080,4</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7080,4</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7080,4</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7080,4</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4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35889,6</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7568,0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7080,4</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7080,4</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7080,4</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7080,4</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12</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2.8.  Оснащение оборудованием детских школ искусств.</w:t>
            </w:r>
          </w:p>
        </w:tc>
        <w:tc>
          <w:tcPr>
            <w:tcW w:w="1782"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федеральный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Оснащение  оборудованием                 МБУ ДО "ДШИ "Лира"</w:t>
            </w:r>
          </w:p>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1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2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28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13</w:t>
            </w:r>
          </w:p>
        </w:tc>
        <w:tc>
          <w:tcPr>
            <w:tcW w:w="2460"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2.9.  Развитие и укрепление материально-технической базы в учреждениях культуры и дополнительного образования в сфере культуры Пинежского округа</w:t>
            </w:r>
          </w:p>
        </w:tc>
        <w:tc>
          <w:tcPr>
            <w:tcW w:w="1782"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федеральный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920,7</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920,7</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Текущие ремонты, улучшение материально технической базы, разработка проектно - сметной документации в учреждениях культуры и дополнительного образования в сфере культуры</w:t>
            </w:r>
          </w:p>
        </w:tc>
      </w:tr>
      <w:tr w:rsidR="005F6D35" w:rsidRPr="00AE7724" w:rsidTr="00F21988">
        <w:trPr>
          <w:trHeight w:val="510"/>
        </w:trPr>
        <w:tc>
          <w:tcPr>
            <w:tcW w:w="449"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5007,9</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5007,9</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255"/>
        </w:trPr>
        <w:tc>
          <w:tcPr>
            <w:tcW w:w="449"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782,2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577,0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205,2</w:t>
            </w:r>
          </w:p>
        </w:tc>
        <w:tc>
          <w:tcPr>
            <w:tcW w:w="1984"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630"/>
        </w:trPr>
        <w:tc>
          <w:tcPr>
            <w:tcW w:w="449"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6710,8</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6505,6</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205,2</w:t>
            </w:r>
          </w:p>
        </w:tc>
        <w:tc>
          <w:tcPr>
            <w:tcW w:w="1984"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14</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2.10. Обеспечение учреждений</w:t>
            </w:r>
            <w:r w:rsidRPr="0045219F">
              <w:br/>
              <w:t>культуры специализированным автотранспортом для обслуживания</w:t>
            </w:r>
            <w:r w:rsidRPr="0045219F">
              <w:br/>
            </w:r>
            <w:r w:rsidRPr="0045219F">
              <w:lastRenderedPageBreak/>
              <w:t>населения</w:t>
            </w:r>
          </w:p>
        </w:tc>
        <w:tc>
          <w:tcPr>
            <w:tcW w:w="1782"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lastRenderedPageBreak/>
              <w:t>Отдел по культуре и туризму Администрации Пинежского муниципально</w:t>
            </w:r>
            <w:r w:rsidRPr="0045219F">
              <w:lastRenderedPageBreak/>
              <w:t>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lastRenderedPageBreak/>
              <w:t>федеральный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Приобретение автоклуба для учреждений</w:t>
            </w:r>
            <w:r w:rsidRPr="0045219F">
              <w:br/>
              <w:t>культуры</w:t>
            </w:r>
          </w:p>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4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1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15</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2.11. Строительство культурно - </w:t>
            </w:r>
            <w:proofErr w:type="spellStart"/>
            <w:r w:rsidRPr="0045219F">
              <w:t>досуговых</w:t>
            </w:r>
            <w:proofErr w:type="spellEnd"/>
            <w:r w:rsidRPr="0045219F">
              <w:t xml:space="preserve"> центров в Пинежском округе Архангельской области</w:t>
            </w:r>
          </w:p>
        </w:tc>
        <w:tc>
          <w:tcPr>
            <w:tcW w:w="1782"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Администрация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федеральный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Строительство культурно - </w:t>
            </w:r>
            <w:proofErr w:type="spellStart"/>
            <w:r w:rsidRPr="0045219F">
              <w:t>досугового</w:t>
            </w:r>
            <w:proofErr w:type="spellEnd"/>
            <w:r w:rsidRPr="0045219F">
              <w:t xml:space="preserve"> центра пос. Пинега Архангельской области</w:t>
            </w:r>
            <w:r w:rsidRPr="0045219F">
              <w:br/>
              <w:t>Приобретение сцены в ДК п. Пинега</w:t>
            </w:r>
          </w:p>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102114,7</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102114,7</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0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2881,5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2881,5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1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104996,2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104996,2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16</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2.12. Компенсация,  расходов, связанных с переездом, лиц, заключившим трудовые договоры о работе в муниципальных учреждениях культуры и дополнительного образования в сфере культуры  Пинежского муниципального округа Архангельской области</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  Компенсация,  расходов, связанных с переездом, лиц, заключившим трудовые договоры о работе в муниципальных учреждениях культуры и дополнительного образования в сфере культуры выплачена в полном объеме</w:t>
            </w:r>
          </w:p>
        </w:tc>
      </w:tr>
      <w:tr w:rsidR="005F6D35" w:rsidRPr="00AE7724" w:rsidTr="00F21988">
        <w:trPr>
          <w:trHeight w:val="2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24,3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24,3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181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20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24,3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24,3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276"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984"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255"/>
        </w:trPr>
        <w:tc>
          <w:tcPr>
            <w:tcW w:w="15466" w:type="dxa"/>
            <w:gridSpan w:val="19"/>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Задача №3 Развитие кадрового потенциала учреждений и повышение престижности профессий в сфере культуры Пинежского муниципального округа.</w:t>
            </w:r>
          </w:p>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17</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3.1. Проведение конкурса  "Лучший работник культуры"</w:t>
            </w:r>
          </w:p>
        </w:tc>
        <w:tc>
          <w:tcPr>
            <w:tcW w:w="1782"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федеральный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 xml:space="preserve">Повышение имиджа работника культуры </w:t>
            </w:r>
          </w:p>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11,1</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11,1</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2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17,8</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8,4</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9,4</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54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31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128,9</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119,5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9,4</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18</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3.2. Участие в субсидии на  поддержку</w:t>
            </w:r>
            <w:r w:rsidRPr="0045219F">
              <w:br/>
              <w:t>муниципальных</w:t>
            </w:r>
            <w:r w:rsidRPr="0045219F">
              <w:br/>
              <w:t>учреждений культуры,</w:t>
            </w:r>
            <w:r w:rsidRPr="0045219F">
              <w:br/>
              <w:t>находящихся на</w:t>
            </w:r>
            <w:r w:rsidRPr="0045219F">
              <w:br/>
              <w:t>территории сельских</w:t>
            </w:r>
            <w:r w:rsidRPr="0045219F">
              <w:br/>
              <w:t>поселений</w:t>
            </w:r>
          </w:p>
        </w:tc>
        <w:tc>
          <w:tcPr>
            <w:tcW w:w="1782"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федеральный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Повышение имиджа учреждений культуры и учреждений дополнительного образования детей</w:t>
            </w:r>
          </w:p>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1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7,3</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7,3</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6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7,3</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7,3</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19</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3.3. Повышение профессионализма работников сферы культуры в формате "Игровая мастерская"</w:t>
            </w:r>
          </w:p>
        </w:tc>
        <w:tc>
          <w:tcPr>
            <w:tcW w:w="1782"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федеральный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Презентовано 10 успешных практик по игровым технологиям</w:t>
            </w:r>
          </w:p>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3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6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25"/>
        </w:trPr>
        <w:tc>
          <w:tcPr>
            <w:tcW w:w="4691"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rPr>
                <w:b/>
                <w:bCs/>
              </w:rPr>
            </w:pPr>
            <w:r w:rsidRPr="0045219F">
              <w:rPr>
                <w:b/>
                <w:bCs/>
              </w:rPr>
              <w:t xml:space="preserve">Всего по подпрограмме 1 "Развитие сферы культуры в Пинежском муниципальном округе"        </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федеральный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1020,7</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1020,7</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0,0</w:t>
            </w:r>
          </w:p>
        </w:tc>
        <w:tc>
          <w:tcPr>
            <w:tcW w:w="2126" w:type="dxa"/>
            <w:gridSpan w:val="2"/>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rPr>
                <w:b/>
                <w:bCs/>
              </w:rPr>
            </w:pPr>
            <w:r w:rsidRPr="0045219F">
              <w:rPr>
                <w:b/>
                <w:bCs/>
              </w:rPr>
              <w:t> </w:t>
            </w:r>
          </w:p>
        </w:tc>
      </w:tr>
      <w:tr w:rsidR="005F6D35" w:rsidRPr="00AE7724" w:rsidTr="00F21988">
        <w:trPr>
          <w:trHeight w:val="510"/>
        </w:trPr>
        <w:tc>
          <w:tcPr>
            <w:tcW w:w="4691" w:type="dxa"/>
            <w:gridSpan w:val="3"/>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112113,7</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108895,0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818,7</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800,0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800,0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800,0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r>
      <w:tr w:rsidR="005F6D35" w:rsidRPr="00AE7724" w:rsidTr="00F21988">
        <w:trPr>
          <w:trHeight w:val="315"/>
        </w:trPr>
        <w:tc>
          <w:tcPr>
            <w:tcW w:w="4691" w:type="dxa"/>
            <w:gridSpan w:val="3"/>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 xml:space="preserve">местный </w:t>
            </w:r>
            <w:r w:rsidRPr="0045219F">
              <w:rPr>
                <w:b/>
                <w:bCs/>
              </w:rPr>
              <w:lastRenderedPageBreak/>
              <w:t>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lastRenderedPageBreak/>
              <w:t>848275,9</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165379,8</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170387,1</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170405,7</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170405,7</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171697,6</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r>
      <w:tr w:rsidR="005F6D35" w:rsidRPr="00AE7724" w:rsidTr="00F21988">
        <w:trPr>
          <w:trHeight w:val="540"/>
        </w:trPr>
        <w:tc>
          <w:tcPr>
            <w:tcW w:w="4691" w:type="dxa"/>
            <w:gridSpan w:val="3"/>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r>
      <w:tr w:rsidR="005F6D35" w:rsidRPr="00AE7724" w:rsidTr="00F21988">
        <w:trPr>
          <w:trHeight w:val="405"/>
        </w:trPr>
        <w:tc>
          <w:tcPr>
            <w:tcW w:w="4691" w:type="dxa"/>
            <w:gridSpan w:val="3"/>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961410,3</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275295,5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171205,8</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171205,7</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171205,7</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Cs/>
              </w:rPr>
            </w:pPr>
            <w:r w:rsidRPr="0045219F">
              <w:rPr>
                <w:bCs/>
              </w:rPr>
              <w:t>172497,6</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r>
      <w:tr w:rsidR="005F6D35" w:rsidRPr="00AE7724" w:rsidTr="00F21988">
        <w:trPr>
          <w:trHeight w:val="195"/>
        </w:trPr>
        <w:tc>
          <w:tcPr>
            <w:tcW w:w="449" w:type="dxa"/>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rPr>
                <w:b/>
                <w:bCs/>
              </w:rPr>
            </w:pPr>
            <w:r w:rsidRPr="0045219F">
              <w:rPr>
                <w:b/>
                <w:bCs/>
              </w:rPr>
              <w:t> </w:t>
            </w:r>
          </w:p>
        </w:tc>
        <w:tc>
          <w:tcPr>
            <w:tcW w:w="2460"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rPr>
                <w:b/>
                <w:bCs/>
              </w:rPr>
            </w:pPr>
            <w:r w:rsidRPr="0045219F">
              <w:rPr>
                <w:b/>
                <w:bCs/>
              </w:rPr>
              <w:t> </w:t>
            </w:r>
          </w:p>
        </w:tc>
        <w:tc>
          <w:tcPr>
            <w:tcW w:w="1782"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rPr>
                <w:b/>
                <w:bCs/>
              </w:rPr>
            </w:pPr>
            <w:r w:rsidRPr="0045219F">
              <w:rPr>
                <w:b/>
                <w:bCs/>
              </w:rPr>
              <w:t> </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 </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 </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 </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 </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 </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 </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 </w:t>
            </w:r>
          </w:p>
        </w:tc>
        <w:tc>
          <w:tcPr>
            <w:tcW w:w="2126"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center"/>
              <w:rPr>
                <w:b/>
                <w:bCs/>
              </w:rPr>
            </w:pPr>
            <w:r w:rsidRPr="0045219F">
              <w:rPr>
                <w:b/>
                <w:bCs/>
              </w:rPr>
              <w:t> </w:t>
            </w:r>
          </w:p>
        </w:tc>
      </w:tr>
      <w:tr w:rsidR="005F6D35" w:rsidRPr="00AE7724" w:rsidTr="00F21988">
        <w:trPr>
          <w:trHeight w:val="285"/>
        </w:trPr>
        <w:tc>
          <w:tcPr>
            <w:tcW w:w="15466" w:type="dxa"/>
            <w:gridSpan w:val="19"/>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r w:rsidRPr="0045219F">
              <w:t xml:space="preserve">Подпрограмма  2. "Развитие библиотечного дела в Пинежском муниципальном округе" </w:t>
            </w:r>
          </w:p>
        </w:tc>
      </w:tr>
      <w:tr w:rsidR="005F6D35" w:rsidRPr="00AE7724" w:rsidTr="00F21988">
        <w:trPr>
          <w:trHeight w:val="315"/>
        </w:trPr>
        <w:tc>
          <w:tcPr>
            <w:tcW w:w="15466" w:type="dxa"/>
            <w:gridSpan w:val="19"/>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r w:rsidRPr="0045219F">
              <w:t>Цель подпрограммы: создание условий для развития библиотечного дела в Пинежском муниципальном округе</w:t>
            </w:r>
          </w:p>
        </w:tc>
      </w:tr>
      <w:tr w:rsidR="005F6D35" w:rsidRPr="00AE7724" w:rsidTr="00F21988">
        <w:trPr>
          <w:trHeight w:val="255"/>
        </w:trPr>
        <w:tc>
          <w:tcPr>
            <w:tcW w:w="15466" w:type="dxa"/>
            <w:gridSpan w:val="19"/>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 xml:space="preserve"> Задача №1 Развитие краеведческой деятельности и создание электронных баз данных.</w:t>
            </w:r>
          </w:p>
        </w:tc>
      </w:tr>
      <w:tr w:rsidR="005F6D35" w:rsidRPr="00AE7724" w:rsidTr="00F21988">
        <w:trPr>
          <w:trHeight w:val="49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20</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1.1. Создание электронных баз данных</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Создание электронных баз данных</w:t>
            </w:r>
          </w:p>
        </w:tc>
      </w:tr>
      <w:tr w:rsidR="005F6D35" w:rsidRPr="00AE7724" w:rsidTr="00F21988">
        <w:trPr>
          <w:trHeight w:val="33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21</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1.2. Проведение ежегодных краеведческих чтений, издание краеведческих книг</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Проведение краеведческих чтений 1 раз в год, выпуск краеведческих книг. </w:t>
            </w:r>
          </w:p>
        </w:tc>
      </w:tr>
      <w:tr w:rsidR="005F6D35" w:rsidRPr="00AE7724" w:rsidTr="00F21988">
        <w:trPr>
          <w:trHeight w:val="2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7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22</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1.3. Организация и проведение районных и межрайонных конкурсов, фестивалей, </w:t>
            </w:r>
            <w:r w:rsidRPr="0045219F">
              <w:lastRenderedPageBreak/>
              <w:t xml:space="preserve">творческих мастерских, образовательных площадок </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Отдел по культуре и туризму Администрации Пинежского муниципально</w:t>
            </w:r>
            <w:r w:rsidRPr="0045219F">
              <w:lastRenderedPageBreak/>
              <w:t>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lastRenderedPageBreak/>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200,0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200,0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В рамках ярмарок и фестивалей проведены образовательные, просветительские площадки. </w:t>
            </w:r>
            <w:r w:rsidRPr="0045219F">
              <w:lastRenderedPageBreak/>
              <w:t xml:space="preserve">Повышен уровень краеведческой осведомленности. </w:t>
            </w:r>
          </w:p>
        </w:tc>
      </w:tr>
      <w:tr w:rsidR="005F6D35" w:rsidRPr="00AE7724" w:rsidTr="00F21988">
        <w:trPr>
          <w:trHeight w:val="34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63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200,0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23</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1.4. Изготовление макета книги «Летопись Пинежья»</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75,0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75,0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Работы по разработке макета книги: </w:t>
            </w:r>
            <w:r w:rsidRPr="0045219F">
              <w:br/>
              <w:t>работа над текстом;</w:t>
            </w:r>
            <w:r w:rsidRPr="0045219F">
              <w:br/>
              <w:t>художественное оформление издания; подбор иллюстраций и фотографий, которые будут использованы в книге;</w:t>
            </w:r>
            <w:r w:rsidRPr="0045219F">
              <w:br/>
              <w:t>вёрстка макета; подбор шрифтов.</w:t>
            </w:r>
          </w:p>
        </w:tc>
      </w:tr>
      <w:tr w:rsidR="005F6D35" w:rsidRPr="00AE7724" w:rsidTr="00F21988">
        <w:trPr>
          <w:trHeight w:val="34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151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75,0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75,0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00"/>
        </w:trPr>
        <w:tc>
          <w:tcPr>
            <w:tcW w:w="15466" w:type="dxa"/>
            <w:gridSpan w:val="19"/>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Задача №2 Сохранение наследия писателя - земляка Ф.А.Абрамова.</w:t>
            </w:r>
          </w:p>
        </w:tc>
      </w:tr>
      <w:tr w:rsidR="005F6D35" w:rsidRPr="00AE7724" w:rsidTr="00F21988">
        <w:trPr>
          <w:trHeight w:val="49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24</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2.1. Популяризация и сохранение наследия писателя </w:t>
            </w:r>
            <w:proofErr w:type="gramStart"/>
            <w:r w:rsidRPr="0045219F">
              <w:t>-з</w:t>
            </w:r>
            <w:proofErr w:type="gramEnd"/>
            <w:r w:rsidRPr="0045219F">
              <w:t xml:space="preserve">емляка Ф.А.Абрамова.  </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Популяризация и сохранение наследия писателя </w:t>
            </w:r>
            <w:proofErr w:type="gramStart"/>
            <w:r w:rsidRPr="0045219F">
              <w:t>-з</w:t>
            </w:r>
            <w:proofErr w:type="gramEnd"/>
            <w:r w:rsidRPr="0045219F">
              <w:t xml:space="preserve">емляка Ф.А.Абрамова. </w:t>
            </w:r>
          </w:p>
        </w:tc>
      </w:tr>
      <w:tr w:rsidR="005F6D35" w:rsidRPr="00AE7724" w:rsidTr="00F21988">
        <w:trPr>
          <w:trHeight w:val="27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3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60,0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45"/>
        </w:trPr>
        <w:tc>
          <w:tcPr>
            <w:tcW w:w="15466" w:type="dxa"/>
            <w:gridSpan w:val="19"/>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 xml:space="preserve">Задача №3 Модернизация и создание комфортных </w:t>
            </w:r>
            <w:proofErr w:type="gramStart"/>
            <w:r w:rsidRPr="0045219F">
              <w:rPr>
                <w:b/>
                <w:bCs/>
              </w:rPr>
              <w:t>условий обслуживания посетителей учреждений культуры</w:t>
            </w:r>
            <w:proofErr w:type="gramEnd"/>
            <w:r w:rsidRPr="0045219F">
              <w:rPr>
                <w:b/>
                <w:bCs/>
              </w:rPr>
              <w:t>.</w:t>
            </w:r>
          </w:p>
        </w:tc>
      </w:tr>
      <w:tr w:rsidR="005F6D35" w:rsidRPr="00AE7724" w:rsidTr="00F21988">
        <w:trPr>
          <w:trHeight w:val="49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25</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3.1. Подключение общедоступных муниципальных </w:t>
            </w:r>
            <w:r w:rsidRPr="0045219F">
              <w:lastRenderedPageBreak/>
              <w:t xml:space="preserve">библиотек к информационно-телекоммуникационной сети "Интернет" и развитие системы библиотечного дела с учетом задачи расширения информационных технологий и оцифровки    </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 xml:space="preserve">Отдел по культуре и туризму </w:t>
            </w:r>
            <w:r w:rsidRPr="0045219F">
              <w:lastRenderedPageBreak/>
              <w:t>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lastRenderedPageBreak/>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937,2</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937,2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Подключение 3 общедоступных муниципальных </w:t>
            </w:r>
            <w:r w:rsidRPr="0045219F">
              <w:lastRenderedPageBreak/>
              <w:t xml:space="preserve">библиотек к сети "Интернет"         Организация доступа к электронным базам данных через Интернет  </w:t>
            </w:r>
          </w:p>
        </w:tc>
      </w:tr>
      <w:tr w:rsidR="005F6D35" w:rsidRPr="00AE7724" w:rsidTr="00F21988">
        <w:trPr>
          <w:trHeight w:val="31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 xml:space="preserve">местный </w:t>
            </w:r>
            <w:r w:rsidRPr="0045219F">
              <w:lastRenderedPageBreak/>
              <w:t>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lastRenderedPageBreak/>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187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937,2</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937,2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26</w:t>
            </w:r>
          </w:p>
        </w:tc>
        <w:tc>
          <w:tcPr>
            <w:tcW w:w="2460"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 xml:space="preserve">3.2. Комплектование книжных фондов сельских библиотек                              </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федеральный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597,0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200,9</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198,9</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197,2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Поступление в библиотеки более 1000 экз. книг в год</w:t>
            </w:r>
          </w:p>
        </w:tc>
      </w:tr>
      <w:tr w:rsidR="005F6D35" w:rsidRPr="00AE7724" w:rsidTr="00F21988">
        <w:trPr>
          <w:trHeight w:val="495"/>
        </w:trPr>
        <w:tc>
          <w:tcPr>
            <w:tcW w:w="449"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822,1</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768,0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24,6</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29,5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300"/>
        </w:trPr>
        <w:tc>
          <w:tcPr>
            <w:tcW w:w="449"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576,4</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29,6</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14,3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14,5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518,0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300"/>
        </w:trPr>
        <w:tc>
          <w:tcPr>
            <w:tcW w:w="449"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1995,5</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998,5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237,8</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241,2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518,0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27</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3.3.Техническая паспортизация помещений учреждений культуры Пинежского округа</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 xml:space="preserve">Проведена техническая паспортизация помещений библиотек </w:t>
            </w:r>
          </w:p>
        </w:tc>
      </w:tr>
      <w:tr w:rsidR="005F6D35" w:rsidRPr="00AE7724" w:rsidTr="00F21988">
        <w:trPr>
          <w:trHeight w:val="36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76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28</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3.4. Возмещение расходов по предоставлению </w:t>
            </w:r>
            <w:proofErr w:type="gramStart"/>
            <w:r w:rsidRPr="0045219F">
              <w:t xml:space="preserve">мер социальной </w:t>
            </w:r>
            <w:r w:rsidRPr="0045219F">
              <w:lastRenderedPageBreak/>
              <w:t>поддержки квалифицированных специалистов учреждений культуры</w:t>
            </w:r>
            <w:proofErr w:type="gramEnd"/>
            <w:r w:rsidRPr="0045219F">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Отдел по культуре и туризму Администраци</w:t>
            </w:r>
            <w:r w:rsidRPr="0045219F">
              <w:lastRenderedPageBreak/>
              <w:t>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lastRenderedPageBreak/>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 xml:space="preserve">  Возмещение расходов по предоставлению мер социальной </w:t>
            </w:r>
            <w:r w:rsidRPr="0045219F">
              <w:lastRenderedPageBreak/>
              <w:t>поддержки  выплачено в полном объеме</w:t>
            </w:r>
          </w:p>
        </w:tc>
      </w:tr>
      <w:tr w:rsidR="005F6D35" w:rsidRPr="00AE7724" w:rsidTr="00F21988">
        <w:trPr>
          <w:trHeight w:val="31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1950,0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390,0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390,0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390,0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390,0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390,0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339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1950,0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390,0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390,0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390,0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390,0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390,0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29</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3.5. Развитие деятельности библиотечного дела                                                   </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Выполнение муниципального задания и достижение целевых индикаторов Дорожной карты</w:t>
            </w:r>
          </w:p>
        </w:tc>
      </w:tr>
      <w:tr w:rsidR="005F6D35" w:rsidRPr="00AE7724" w:rsidTr="00F21988">
        <w:trPr>
          <w:trHeight w:val="39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235859,9</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48733,5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46781,6</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46781,6</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46781,6</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46781,6</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51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235859,9</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48733,5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46781,6</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46781,6</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46781,6</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46781,6</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30</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3.6.  Развитие и укрепление материально-технической базы в  библиотеках Пинежского округа</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Отдел по культуре и туризму Администрации Пинежского муниципального округа </w:t>
            </w:r>
            <w:r w:rsidRPr="0045219F">
              <w:lastRenderedPageBreak/>
              <w:t>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lastRenderedPageBreak/>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11925,0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11925,0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 xml:space="preserve">Текущие ремонты, улучшение материально технической базы, разработка проектно - </w:t>
            </w:r>
            <w:r w:rsidRPr="0045219F">
              <w:lastRenderedPageBreak/>
              <w:t>сметной документации в библиотеках Пинежского округа</w:t>
            </w:r>
          </w:p>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346,5</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346,5</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33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12271,5</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11925,0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346,5</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lastRenderedPageBreak/>
              <w:t>31</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xml:space="preserve">3.7. Повышение средней заработной платы работников сферы культуры    </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Доведение средней заработной платы работников муниципальных учреждений культуры до средней заработной платы в Архангельской области</w:t>
            </w:r>
          </w:p>
        </w:tc>
      </w:tr>
      <w:tr w:rsidR="005F6D35" w:rsidRPr="00AE7724" w:rsidTr="00F21988">
        <w:trPr>
          <w:trHeight w:val="34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55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32</w:t>
            </w:r>
          </w:p>
        </w:tc>
        <w:tc>
          <w:tcPr>
            <w:tcW w:w="2460" w:type="dxa"/>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3.8. Создание модельных муниципальных библиотек</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roofErr w:type="gramStart"/>
            <w:r w:rsidRPr="0045219F">
              <w:t>федеральной</w:t>
            </w:r>
            <w:proofErr w:type="gramEnd"/>
            <w:r w:rsidRPr="0045219F">
              <w:t xml:space="preserve">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7840,0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7840,0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000000"/>
              <w:right w:val="single" w:sz="4" w:space="0" w:color="auto"/>
            </w:tcBorders>
            <w:shd w:val="clear" w:color="auto" w:fill="auto"/>
            <w:hideMark/>
          </w:tcPr>
          <w:p w:rsidR="005F6D35" w:rsidRPr="0045219F" w:rsidRDefault="005F6D35" w:rsidP="00F21988">
            <w:pPr>
              <w:jc w:val="center"/>
            </w:pPr>
            <w:r w:rsidRPr="0045219F">
              <w:t>Переоснащены муниципальные библиотеки под модельные стандарты</w:t>
            </w:r>
          </w:p>
        </w:tc>
      </w:tr>
      <w:tr w:rsidR="005F6D35" w:rsidRPr="00AE7724" w:rsidTr="00F21988">
        <w:trPr>
          <w:trHeight w:val="495"/>
        </w:trPr>
        <w:tc>
          <w:tcPr>
            <w:tcW w:w="449"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160,0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160,0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315"/>
        </w:trPr>
        <w:tc>
          <w:tcPr>
            <w:tcW w:w="449"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163,3</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163,3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300"/>
        </w:trPr>
        <w:tc>
          <w:tcPr>
            <w:tcW w:w="449"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8163,3</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8163,3</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000000"/>
              <w:right w:val="single" w:sz="4" w:space="0" w:color="auto"/>
            </w:tcBorders>
            <w:vAlign w:val="center"/>
            <w:hideMark/>
          </w:tcPr>
          <w:p w:rsidR="005F6D35" w:rsidRPr="0045219F" w:rsidRDefault="005F6D35" w:rsidP="00F21988"/>
        </w:tc>
      </w:tr>
      <w:tr w:rsidR="005F6D35" w:rsidRPr="00AE7724" w:rsidTr="00F21988">
        <w:trPr>
          <w:trHeight w:val="495"/>
        </w:trPr>
        <w:tc>
          <w:tcPr>
            <w:tcW w:w="15466" w:type="dxa"/>
            <w:gridSpan w:val="19"/>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Задача №4 Развитие кадрового потенциала учреждений и повышение престижности профессий в сфере культуры Пинежского муниципального округа.</w:t>
            </w:r>
          </w:p>
        </w:tc>
      </w:tr>
      <w:tr w:rsidR="005F6D35" w:rsidRPr="00AE7724" w:rsidTr="00F21988">
        <w:trPr>
          <w:trHeight w:val="495"/>
        </w:trPr>
        <w:tc>
          <w:tcPr>
            <w:tcW w:w="449"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33</w:t>
            </w:r>
          </w:p>
        </w:tc>
        <w:tc>
          <w:tcPr>
            <w:tcW w:w="2460"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4.1. Проведение конкурса  "Лучший работник культуры"</w:t>
            </w:r>
          </w:p>
        </w:tc>
        <w:tc>
          <w:tcPr>
            <w:tcW w:w="1782" w:type="dxa"/>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Отдел по культуре и туризму Администрации Пинежского муниципально</w:t>
            </w:r>
            <w:r w:rsidRPr="0045219F">
              <w:lastRenderedPageBreak/>
              <w:t>го округа Архангельской области</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lastRenderedPageBreak/>
              <w:t>федеральный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Повышение имиджа библиотек</w:t>
            </w:r>
          </w:p>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3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60"/>
        </w:trPr>
        <w:tc>
          <w:tcPr>
            <w:tcW w:w="449"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2460"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82" w:type="dxa"/>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r w:rsidRPr="0045219F">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pPr>
            <w:r w:rsidRPr="0045219F">
              <w:t>50,0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495"/>
        </w:trPr>
        <w:tc>
          <w:tcPr>
            <w:tcW w:w="469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5F6D35" w:rsidRPr="0045219F" w:rsidRDefault="005F6D35" w:rsidP="00F21988">
            <w:pPr>
              <w:jc w:val="center"/>
              <w:rPr>
                <w:b/>
                <w:bCs/>
              </w:rPr>
            </w:pPr>
            <w:r w:rsidRPr="0045219F">
              <w:rPr>
                <w:b/>
                <w:bCs/>
              </w:rPr>
              <w:t xml:space="preserve">Всего по подпрограмме № 2  "Развитие библиотечного дела в Пинежском муниципальном округе"   </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proofErr w:type="gramStart"/>
            <w:r w:rsidRPr="0045219F">
              <w:rPr>
                <w:b/>
                <w:bCs/>
              </w:rPr>
              <w:t>федеральной</w:t>
            </w:r>
            <w:proofErr w:type="gramEnd"/>
            <w:r w:rsidRPr="0045219F">
              <w:rPr>
                <w:b/>
                <w:bCs/>
              </w:rPr>
              <w:t xml:space="preserve">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8437,0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8040,9</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198,9</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197,2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2126" w:type="dxa"/>
            <w:gridSpan w:val="2"/>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rPr>
                <w:b/>
                <w:bCs/>
              </w:rPr>
            </w:pPr>
            <w:r w:rsidRPr="0045219F">
              <w:rPr>
                <w:b/>
                <w:bCs/>
              </w:rPr>
              <w:t> </w:t>
            </w:r>
          </w:p>
        </w:tc>
      </w:tr>
      <w:tr w:rsidR="005F6D35" w:rsidRPr="00AE7724" w:rsidTr="00F21988">
        <w:trPr>
          <w:trHeight w:val="510"/>
        </w:trPr>
        <w:tc>
          <w:tcPr>
            <w:tcW w:w="4691" w:type="dxa"/>
            <w:gridSpan w:val="3"/>
            <w:vMerge/>
            <w:tcBorders>
              <w:top w:val="single" w:sz="4" w:space="0" w:color="auto"/>
              <w:left w:val="single" w:sz="4" w:space="0" w:color="auto"/>
              <w:bottom w:val="single" w:sz="4" w:space="0" w:color="000000"/>
              <w:right w:val="single" w:sz="4" w:space="0" w:color="000000"/>
            </w:tcBorders>
            <w:vAlign w:val="center"/>
            <w:hideMark/>
          </w:tcPr>
          <w:p w:rsidR="005F6D35" w:rsidRPr="0045219F" w:rsidRDefault="005F6D35" w:rsidP="00F21988">
            <w:pPr>
              <w:rPr>
                <w:b/>
                <w:bCs/>
              </w:rPr>
            </w:pP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14129,3</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14075,2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24,6</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29,5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r>
      <w:tr w:rsidR="005F6D35" w:rsidRPr="00AE7724" w:rsidTr="00F21988">
        <w:trPr>
          <w:trHeight w:val="300"/>
        </w:trPr>
        <w:tc>
          <w:tcPr>
            <w:tcW w:w="4691" w:type="dxa"/>
            <w:gridSpan w:val="3"/>
            <w:vMerge/>
            <w:tcBorders>
              <w:top w:val="single" w:sz="4" w:space="0" w:color="auto"/>
              <w:left w:val="single" w:sz="4" w:space="0" w:color="auto"/>
              <w:bottom w:val="single" w:sz="4" w:space="0" w:color="000000"/>
              <w:right w:val="single" w:sz="4" w:space="0" w:color="000000"/>
            </w:tcBorders>
            <w:vAlign w:val="center"/>
            <w:hideMark/>
          </w:tcPr>
          <w:p w:rsidR="005F6D35" w:rsidRPr="0045219F" w:rsidRDefault="005F6D35" w:rsidP="00F21988">
            <w:pPr>
              <w:rPr>
                <w:b/>
                <w:bCs/>
              </w:rPr>
            </w:pP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239296,1</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49316,4</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47185,9</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47186,1</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47171,6</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48436,1</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r>
      <w:tr w:rsidR="005F6D35" w:rsidRPr="00AE7724" w:rsidTr="00F21988">
        <w:trPr>
          <w:trHeight w:val="510"/>
        </w:trPr>
        <w:tc>
          <w:tcPr>
            <w:tcW w:w="4691" w:type="dxa"/>
            <w:gridSpan w:val="3"/>
            <w:vMerge/>
            <w:tcBorders>
              <w:top w:val="single" w:sz="4" w:space="0" w:color="auto"/>
              <w:left w:val="single" w:sz="4" w:space="0" w:color="auto"/>
              <w:bottom w:val="single" w:sz="4" w:space="0" w:color="000000"/>
              <w:right w:val="single" w:sz="4" w:space="0" w:color="000000"/>
            </w:tcBorders>
            <w:vAlign w:val="center"/>
            <w:hideMark/>
          </w:tcPr>
          <w:p w:rsidR="005F6D35" w:rsidRPr="0045219F" w:rsidRDefault="005F6D35" w:rsidP="00F21988">
            <w:pPr>
              <w:rPr>
                <w:b/>
                <w:bCs/>
              </w:rPr>
            </w:pP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r>
      <w:tr w:rsidR="005F6D35" w:rsidRPr="00AE7724" w:rsidTr="00F21988">
        <w:trPr>
          <w:trHeight w:val="330"/>
        </w:trPr>
        <w:tc>
          <w:tcPr>
            <w:tcW w:w="4691" w:type="dxa"/>
            <w:gridSpan w:val="3"/>
            <w:vMerge/>
            <w:tcBorders>
              <w:top w:val="single" w:sz="4" w:space="0" w:color="auto"/>
              <w:left w:val="single" w:sz="4" w:space="0" w:color="auto"/>
              <w:bottom w:val="single" w:sz="4" w:space="0" w:color="000000"/>
              <w:right w:val="single" w:sz="4" w:space="0" w:color="000000"/>
            </w:tcBorders>
            <w:vAlign w:val="center"/>
            <w:hideMark/>
          </w:tcPr>
          <w:p w:rsidR="005F6D35" w:rsidRPr="0045219F" w:rsidRDefault="005F6D35" w:rsidP="00F21988">
            <w:pPr>
              <w:rPr>
                <w:b/>
                <w:bCs/>
              </w:rPr>
            </w:pP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261862,4</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71432,5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47409,4</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47412,8</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47171,6</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48436,1</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r>
      <w:tr w:rsidR="005F6D35" w:rsidRPr="00AE7724" w:rsidTr="00F21988">
        <w:trPr>
          <w:trHeight w:val="510"/>
        </w:trPr>
        <w:tc>
          <w:tcPr>
            <w:tcW w:w="4691"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rPr>
                <w:b/>
                <w:bCs/>
              </w:rPr>
            </w:pPr>
            <w:r w:rsidRPr="0045219F">
              <w:rPr>
                <w:b/>
                <w:bCs/>
              </w:rPr>
              <w:t xml:space="preserve">Итого по муниципальной программе                       </w:t>
            </w: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федеральный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9457,7</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9061,6</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198,9</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197,2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2126" w:type="dxa"/>
            <w:gridSpan w:val="2"/>
            <w:vMerge w:val="restart"/>
            <w:tcBorders>
              <w:top w:val="nil"/>
              <w:left w:val="single" w:sz="4" w:space="0" w:color="auto"/>
              <w:bottom w:val="single" w:sz="4" w:space="0" w:color="auto"/>
              <w:right w:val="single" w:sz="4" w:space="0" w:color="auto"/>
            </w:tcBorders>
            <w:shd w:val="clear" w:color="auto" w:fill="auto"/>
            <w:hideMark/>
          </w:tcPr>
          <w:p w:rsidR="005F6D35" w:rsidRPr="0045219F" w:rsidRDefault="005F6D35" w:rsidP="00F21988">
            <w:pPr>
              <w:jc w:val="center"/>
            </w:pPr>
            <w:r w:rsidRPr="0045219F">
              <w:t> </w:t>
            </w:r>
          </w:p>
        </w:tc>
      </w:tr>
      <w:tr w:rsidR="005F6D35" w:rsidRPr="00AE7724" w:rsidTr="00F21988">
        <w:trPr>
          <w:trHeight w:val="510"/>
        </w:trPr>
        <w:tc>
          <w:tcPr>
            <w:tcW w:w="4691" w:type="dxa"/>
            <w:gridSpan w:val="3"/>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областной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126242,9</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122970,2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843,2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829,5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800,0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800,0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00"/>
        </w:trPr>
        <w:tc>
          <w:tcPr>
            <w:tcW w:w="4691" w:type="dxa"/>
            <w:gridSpan w:val="3"/>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местный бюджет</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1087572,0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214696,2</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217573,0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217591,8</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217577,3</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220133,7</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510"/>
        </w:trPr>
        <w:tc>
          <w:tcPr>
            <w:tcW w:w="4691" w:type="dxa"/>
            <w:gridSpan w:val="3"/>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внебюджетные средства</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0,0</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r w:rsidR="005F6D35" w:rsidRPr="00AE7724" w:rsidTr="00F21988">
        <w:trPr>
          <w:trHeight w:val="375"/>
        </w:trPr>
        <w:tc>
          <w:tcPr>
            <w:tcW w:w="4691" w:type="dxa"/>
            <w:gridSpan w:val="3"/>
            <w:vMerge/>
            <w:tcBorders>
              <w:top w:val="single" w:sz="4" w:space="0" w:color="auto"/>
              <w:left w:val="single" w:sz="4" w:space="0" w:color="auto"/>
              <w:bottom w:val="single" w:sz="4" w:space="0" w:color="auto"/>
              <w:right w:val="single" w:sz="4" w:space="0" w:color="auto"/>
            </w:tcBorders>
            <w:vAlign w:val="center"/>
            <w:hideMark/>
          </w:tcPr>
          <w:p w:rsidR="005F6D35" w:rsidRPr="0045219F" w:rsidRDefault="005F6D35" w:rsidP="00F21988">
            <w:pPr>
              <w:rPr>
                <w:b/>
                <w:bCs/>
              </w:rPr>
            </w:pPr>
          </w:p>
        </w:tc>
        <w:tc>
          <w:tcPr>
            <w:tcW w:w="1775" w:type="dxa"/>
            <w:tcBorders>
              <w:top w:val="nil"/>
              <w:left w:val="nil"/>
              <w:bottom w:val="single" w:sz="4" w:space="0" w:color="auto"/>
              <w:right w:val="single" w:sz="4" w:space="0" w:color="auto"/>
            </w:tcBorders>
            <w:shd w:val="clear" w:color="auto" w:fill="auto"/>
            <w:hideMark/>
          </w:tcPr>
          <w:p w:rsidR="005F6D35" w:rsidRPr="0045219F" w:rsidRDefault="005F6D35" w:rsidP="00F21988">
            <w:pPr>
              <w:rPr>
                <w:b/>
                <w:bCs/>
              </w:rPr>
            </w:pPr>
            <w:r w:rsidRPr="0045219F">
              <w:rPr>
                <w:b/>
                <w:bCs/>
              </w:rPr>
              <w:t>итого</w:t>
            </w:r>
          </w:p>
        </w:tc>
        <w:tc>
          <w:tcPr>
            <w:tcW w:w="1146" w:type="dxa"/>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1223272,6</w:t>
            </w:r>
          </w:p>
        </w:tc>
        <w:tc>
          <w:tcPr>
            <w:tcW w:w="1192"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346728,0</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218615,1</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218618,5</w:t>
            </w:r>
          </w:p>
        </w:tc>
        <w:tc>
          <w:tcPr>
            <w:tcW w:w="1134" w:type="dxa"/>
            <w:gridSpan w:val="2"/>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218377,3</w:t>
            </w:r>
          </w:p>
        </w:tc>
        <w:tc>
          <w:tcPr>
            <w:tcW w:w="1134" w:type="dxa"/>
            <w:gridSpan w:val="3"/>
            <w:tcBorders>
              <w:top w:val="nil"/>
              <w:left w:val="nil"/>
              <w:bottom w:val="single" w:sz="4" w:space="0" w:color="auto"/>
              <w:right w:val="single" w:sz="4" w:space="0" w:color="auto"/>
            </w:tcBorders>
            <w:shd w:val="clear" w:color="auto" w:fill="auto"/>
            <w:hideMark/>
          </w:tcPr>
          <w:p w:rsidR="005F6D35" w:rsidRPr="0045219F" w:rsidRDefault="005F6D35" w:rsidP="00F21988">
            <w:pPr>
              <w:jc w:val="right"/>
              <w:rPr>
                <w:b/>
                <w:bCs/>
              </w:rPr>
            </w:pPr>
            <w:r w:rsidRPr="0045219F">
              <w:rPr>
                <w:b/>
                <w:bCs/>
              </w:rPr>
              <w:t>220933,7</w:t>
            </w:r>
          </w:p>
        </w:tc>
        <w:tc>
          <w:tcPr>
            <w:tcW w:w="2126" w:type="dxa"/>
            <w:gridSpan w:val="2"/>
            <w:vMerge/>
            <w:tcBorders>
              <w:top w:val="nil"/>
              <w:left w:val="single" w:sz="4" w:space="0" w:color="auto"/>
              <w:bottom w:val="single" w:sz="4" w:space="0" w:color="auto"/>
              <w:right w:val="single" w:sz="4" w:space="0" w:color="auto"/>
            </w:tcBorders>
            <w:vAlign w:val="center"/>
            <w:hideMark/>
          </w:tcPr>
          <w:p w:rsidR="005F6D35" w:rsidRPr="0045219F" w:rsidRDefault="005F6D35" w:rsidP="00F21988"/>
        </w:tc>
      </w:tr>
    </w:tbl>
    <w:p w:rsidR="005F6D35" w:rsidRPr="006D1FE8" w:rsidRDefault="005F6D35" w:rsidP="005F6D35">
      <w:pPr>
        <w:jc w:val="both"/>
        <w:rPr>
          <w:sz w:val="28"/>
          <w:szCs w:val="28"/>
        </w:rPr>
        <w:sectPr w:rsidR="005F6D35" w:rsidRPr="006D1FE8" w:rsidSect="00F21988">
          <w:pgSz w:w="16840" w:h="11907" w:orient="landscape" w:code="9"/>
          <w:pgMar w:top="1701" w:right="1134" w:bottom="851" w:left="1134" w:header="709" w:footer="709" w:gutter="0"/>
          <w:cols w:space="708"/>
          <w:docGrid w:linePitch="360"/>
        </w:sectPr>
      </w:pPr>
    </w:p>
    <w:p w:rsidR="005F6D35" w:rsidRPr="00E52AE4" w:rsidRDefault="005F6D35" w:rsidP="005F6D35">
      <w:pPr>
        <w:jc w:val="both"/>
      </w:pPr>
    </w:p>
    <w:p w:rsidR="004B69EA" w:rsidRPr="00833C3C" w:rsidRDefault="004B69EA" w:rsidP="00833C3C">
      <w:pPr>
        <w:jc w:val="center"/>
        <w:rPr>
          <w:b/>
          <w:sz w:val="28"/>
          <w:szCs w:val="28"/>
        </w:rPr>
      </w:pPr>
      <w:r w:rsidRPr="00833C3C">
        <w:rPr>
          <w:b/>
          <w:sz w:val="28"/>
          <w:szCs w:val="28"/>
        </w:rPr>
        <w:t>АДМИНИСТРАЦИЯ</w:t>
      </w:r>
    </w:p>
    <w:p w:rsidR="004B69EA" w:rsidRPr="00833C3C" w:rsidRDefault="004B69EA" w:rsidP="00833C3C">
      <w:pPr>
        <w:jc w:val="center"/>
        <w:rPr>
          <w:b/>
          <w:sz w:val="28"/>
          <w:szCs w:val="28"/>
        </w:rPr>
      </w:pPr>
      <w:r w:rsidRPr="00833C3C">
        <w:rPr>
          <w:b/>
          <w:sz w:val="28"/>
          <w:szCs w:val="28"/>
        </w:rPr>
        <w:t>ПИНЕЖСКОГО МУНИЦИПАЛЬНОГО ОКРУГА</w:t>
      </w:r>
    </w:p>
    <w:p w:rsidR="004B69EA" w:rsidRPr="00833C3C" w:rsidRDefault="004B69EA" w:rsidP="00833C3C">
      <w:pPr>
        <w:jc w:val="center"/>
        <w:rPr>
          <w:b/>
          <w:sz w:val="28"/>
          <w:szCs w:val="28"/>
        </w:rPr>
      </w:pPr>
      <w:r w:rsidRPr="00833C3C">
        <w:rPr>
          <w:b/>
          <w:sz w:val="28"/>
          <w:szCs w:val="28"/>
        </w:rPr>
        <w:t>АРХАНГЕЛЬСКОЙ ОБЛАСТИ</w:t>
      </w:r>
    </w:p>
    <w:p w:rsidR="004B69EA" w:rsidRPr="00631BA0" w:rsidRDefault="004B69EA" w:rsidP="004B69EA">
      <w:pPr>
        <w:pStyle w:val="2"/>
        <w:spacing w:before="0"/>
        <w:jc w:val="center"/>
        <w:rPr>
          <w:rFonts w:ascii="Times New Roman" w:hAnsi="Times New Roman" w:cs="Times New Roman"/>
          <w:i/>
          <w:iCs/>
          <w:color w:val="000000"/>
          <w:spacing w:val="60"/>
        </w:rPr>
      </w:pPr>
    </w:p>
    <w:p w:rsidR="004B69EA" w:rsidRPr="00631BA0" w:rsidRDefault="004B69EA" w:rsidP="004B69EA">
      <w:pPr>
        <w:jc w:val="center"/>
        <w:rPr>
          <w:sz w:val="28"/>
          <w:szCs w:val="28"/>
        </w:rPr>
      </w:pPr>
    </w:p>
    <w:p w:rsidR="004B69EA" w:rsidRPr="00631BA0" w:rsidRDefault="004B69EA" w:rsidP="004B69EA">
      <w:pPr>
        <w:pStyle w:val="2"/>
        <w:spacing w:before="0"/>
        <w:jc w:val="center"/>
        <w:rPr>
          <w:rFonts w:ascii="Times New Roman" w:hAnsi="Times New Roman" w:cs="Times New Roman"/>
          <w:i/>
          <w:iCs/>
          <w:color w:val="000000"/>
          <w:spacing w:val="60"/>
        </w:rPr>
      </w:pPr>
      <w:r w:rsidRPr="00631BA0">
        <w:rPr>
          <w:rFonts w:ascii="Times New Roman" w:hAnsi="Times New Roman" w:cs="Times New Roman"/>
          <w:color w:val="000000"/>
          <w:spacing w:val="60"/>
        </w:rPr>
        <w:t>ПОСТАНОВЛЕНИЕ</w:t>
      </w:r>
    </w:p>
    <w:p w:rsidR="004B69EA" w:rsidRPr="00631BA0" w:rsidRDefault="004B69EA" w:rsidP="004B69EA">
      <w:pPr>
        <w:jc w:val="center"/>
        <w:rPr>
          <w:bCs/>
          <w:color w:val="000000"/>
          <w:sz w:val="28"/>
          <w:szCs w:val="28"/>
        </w:rPr>
      </w:pPr>
    </w:p>
    <w:p w:rsidR="004B69EA" w:rsidRPr="00631BA0" w:rsidRDefault="004B69EA" w:rsidP="004B69EA">
      <w:pPr>
        <w:jc w:val="center"/>
        <w:rPr>
          <w:color w:val="000000"/>
          <w:sz w:val="28"/>
          <w:szCs w:val="28"/>
        </w:rPr>
      </w:pPr>
    </w:p>
    <w:p w:rsidR="004B69EA" w:rsidRPr="0052092E" w:rsidRDefault="004B69EA" w:rsidP="004B69EA">
      <w:pPr>
        <w:jc w:val="center"/>
        <w:rPr>
          <w:sz w:val="26"/>
          <w:szCs w:val="26"/>
        </w:rPr>
      </w:pPr>
      <w:r>
        <w:rPr>
          <w:sz w:val="26"/>
          <w:szCs w:val="26"/>
        </w:rPr>
        <w:t>о</w:t>
      </w:r>
      <w:r w:rsidRPr="0052092E">
        <w:rPr>
          <w:sz w:val="26"/>
          <w:szCs w:val="26"/>
        </w:rPr>
        <w:t>т</w:t>
      </w:r>
      <w:r>
        <w:rPr>
          <w:sz w:val="26"/>
          <w:szCs w:val="26"/>
        </w:rPr>
        <w:t xml:space="preserve"> 7 ноября</w:t>
      </w:r>
      <w:r w:rsidRPr="0052092E">
        <w:rPr>
          <w:sz w:val="26"/>
          <w:szCs w:val="26"/>
        </w:rPr>
        <w:t xml:space="preserve"> 202</w:t>
      </w:r>
      <w:r>
        <w:rPr>
          <w:sz w:val="26"/>
          <w:szCs w:val="26"/>
        </w:rPr>
        <w:t>4</w:t>
      </w:r>
      <w:r w:rsidRPr="0052092E">
        <w:rPr>
          <w:sz w:val="26"/>
          <w:szCs w:val="26"/>
        </w:rPr>
        <w:t xml:space="preserve"> г. № </w:t>
      </w:r>
      <w:r>
        <w:rPr>
          <w:sz w:val="26"/>
          <w:szCs w:val="26"/>
        </w:rPr>
        <w:t xml:space="preserve">0455 </w:t>
      </w:r>
      <w:r w:rsidRPr="0052092E">
        <w:rPr>
          <w:sz w:val="26"/>
          <w:szCs w:val="26"/>
        </w:rPr>
        <w:t>-</w:t>
      </w:r>
      <w:r>
        <w:rPr>
          <w:sz w:val="26"/>
          <w:szCs w:val="26"/>
        </w:rPr>
        <w:t xml:space="preserve"> </w:t>
      </w:r>
      <w:r w:rsidRPr="0052092E">
        <w:rPr>
          <w:sz w:val="26"/>
          <w:szCs w:val="26"/>
        </w:rPr>
        <w:t>па</w:t>
      </w:r>
    </w:p>
    <w:p w:rsidR="004B69EA" w:rsidRPr="00631BA0" w:rsidRDefault="004B69EA" w:rsidP="004B69EA">
      <w:pPr>
        <w:jc w:val="center"/>
        <w:rPr>
          <w:sz w:val="28"/>
          <w:szCs w:val="28"/>
        </w:rPr>
      </w:pPr>
    </w:p>
    <w:p w:rsidR="004B69EA" w:rsidRPr="00631BA0" w:rsidRDefault="004B69EA" w:rsidP="004B69EA">
      <w:pPr>
        <w:pStyle w:val="ConsPlusTitle"/>
        <w:widowControl/>
        <w:jc w:val="center"/>
        <w:rPr>
          <w:b w:val="0"/>
          <w:bCs/>
        </w:rPr>
      </w:pPr>
    </w:p>
    <w:p w:rsidR="004B69EA" w:rsidRPr="00631BA0" w:rsidRDefault="004B69EA" w:rsidP="004B69EA">
      <w:pPr>
        <w:pStyle w:val="ConsPlusTitle"/>
        <w:widowControl/>
        <w:jc w:val="center"/>
        <w:rPr>
          <w:b w:val="0"/>
          <w:bCs/>
          <w:sz w:val="20"/>
        </w:rPr>
      </w:pPr>
      <w:r w:rsidRPr="00631BA0">
        <w:rPr>
          <w:b w:val="0"/>
          <w:sz w:val="20"/>
        </w:rPr>
        <w:t>с. Карпогоры</w:t>
      </w:r>
    </w:p>
    <w:p w:rsidR="004B69EA" w:rsidRDefault="004B69EA" w:rsidP="004B69EA">
      <w:pPr>
        <w:pStyle w:val="ConsPlusTitle"/>
        <w:widowControl/>
        <w:jc w:val="center"/>
        <w:rPr>
          <w:b w:val="0"/>
          <w:bCs/>
        </w:rPr>
      </w:pPr>
    </w:p>
    <w:p w:rsidR="004B69EA" w:rsidRPr="00631BA0" w:rsidRDefault="004B69EA" w:rsidP="004B69EA">
      <w:pPr>
        <w:pStyle w:val="ConsPlusTitle"/>
        <w:widowControl/>
        <w:jc w:val="center"/>
        <w:rPr>
          <w:b w:val="0"/>
          <w:bCs/>
        </w:rPr>
      </w:pPr>
    </w:p>
    <w:p w:rsidR="004B69EA" w:rsidRDefault="004B69EA" w:rsidP="004B69EA">
      <w:pPr>
        <w:jc w:val="center"/>
        <w:rPr>
          <w:b/>
          <w:bCs/>
          <w:sz w:val="28"/>
          <w:szCs w:val="28"/>
        </w:rPr>
      </w:pPr>
      <w:r w:rsidRPr="005F31D0">
        <w:rPr>
          <w:b/>
          <w:bCs/>
          <w:sz w:val="28"/>
          <w:szCs w:val="28"/>
        </w:rPr>
        <w:t xml:space="preserve">О внесении изменений в муниципальную программу </w:t>
      </w:r>
    </w:p>
    <w:p w:rsidR="004B69EA" w:rsidRDefault="004B69EA" w:rsidP="004B69EA">
      <w:pPr>
        <w:jc w:val="center"/>
        <w:rPr>
          <w:b/>
          <w:bCs/>
          <w:sz w:val="28"/>
          <w:szCs w:val="28"/>
        </w:rPr>
      </w:pPr>
      <w:r w:rsidRPr="009F334D">
        <w:rPr>
          <w:b/>
          <w:bCs/>
          <w:sz w:val="28"/>
          <w:szCs w:val="28"/>
        </w:rPr>
        <w:t>«</w:t>
      </w:r>
      <w:r>
        <w:rPr>
          <w:b/>
          <w:bCs/>
          <w:sz w:val="28"/>
          <w:szCs w:val="28"/>
        </w:rPr>
        <w:t xml:space="preserve">Капитальный ремонт, ремонт и переустройство жилых помещений в муниципальном жилищном фонде Пинежского муниципального округа </w:t>
      </w:r>
    </w:p>
    <w:p w:rsidR="004B69EA" w:rsidRPr="00A72C7B" w:rsidRDefault="004B69EA" w:rsidP="004B69EA">
      <w:pPr>
        <w:jc w:val="center"/>
        <w:rPr>
          <w:b/>
          <w:bCs/>
          <w:sz w:val="28"/>
          <w:szCs w:val="28"/>
        </w:rPr>
      </w:pPr>
      <w:r>
        <w:rPr>
          <w:b/>
          <w:bCs/>
          <w:sz w:val="28"/>
          <w:szCs w:val="28"/>
        </w:rPr>
        <w:t xml:space="preserve">Архангельской области» </w:t>
      </w:r>
    </w:p>
    <w:p w:rsidR="004B69EA" w:rsidRDefault="004B69EA" w:rsidP="004B69EA">
      <w:pPr>
        <w:keepNext/>
        <w:autoSpaceDE w:val="0"/>
        <w:autoSpaceDN w:val="0"/>
        <w:adjustRightInd w:val="0"/>
        <w:jc w:val="center"/>
        <w:rPr>
          <w:sz w:val="28"/>
          <w:szCs w:val="28"/>
        </w:rPr>
      </w:pPr>
    </w:p>
    <w:p w:rsidR="004B69EA" w:rsidRDefault="004B69EA" w:rsidP="004B69EA">
      <w:pPr>
        <w:keepNext/>
        <w:autoSpaceDE w:val="0"/>
        <w:autoSpaceDN w:val="0"/>
        <w:adjustRightInd w:val="0"/>
        <w:jc w:val="center"/>
        <w:rPr>
          <w:sz w:val="28"/>
          <w:szCs w:val="28"/>
        </w:rPr>
      </w:pPr>
    </w:p>
    <w:p w:rsidR="004B69EA" w:rsidRPr="00267D01" w:rsidRDefault="004B69EA" w:rsidP="004B69EA">
      <w:pPr>
        <w:keepNext/>
        <w:autoSpaceDE w:val="0"/>
        <w:autoSpaceDN w:val="0"/>
        <w:adjustRightInd w:val="0"/>
        <w:jc w:val="center"/>
        <w:rPr>
          <w:sz w:val="28"/>
          <w:szCs w:val="28"/>
        </w:rPr>
      </w:pPr>
    </w:p>
    <w:p w:rsidR="004B69EA" w:rsidRPr="00267D01" w:rsidRDefault="004B69EA" w:rsidP="004B69EA">
      <w:pPr>
        <w:autoSpaceDE w:val="0"/>
        <w:autoSpaceDN w:val="0"/>
        <w:adjustRightInd w:val="0"/>
        <w:ind w:firstLine="720"/>
        <w:jc w:val="both"/>
        <w:rPr>
          <w:bCs/>
          <w:sz w:val="28"/>
          <w:szCs w:val="28"/>
          <w:lang w:eastAsia="en-US"/>
        </w:rPr>
      </w:pPr>
      <w:r w:rsidRPr="00267D01">
        <w:rPr>
          <w:bCs/>
          <w:sz w:val="28"/>
          <w:szCs w:val="28"/>
        </w:rPr>
        <w:t>В соответствии</w:t>
      </w:r>
      <w:r w:rsidRPr="00267D01">
        <w:rPr>
          <w:b/>
          <w:bCs/>
          <w:sz w:val="28"/>
          <w:szCs w:val="28"/>
          <w:lang w:eastAsia="en-US"/>
        </w:rPr>
        <w:t xml:space="preserve"> </w:t>
      </w:r>
      <w:r w:rsidRPr="00267D01">
        <w:rPr>
          <w:bCs/>
          <w:sz w:val="28"/>
          <w:szCs w:val="28"/>
          <w:lang w:eastAsia="en-US"/>
        </w:rPr>
        <w:t>со статьей 179</w:t>
      </w:r>
      <w:r w:rsidRPr="00267D01">
        <w:rPr>
          <w:b/>
          <w:bCs/>
          <w:sz w:val="28"/>
          <w:szCs w:val="28"/>
          <w:lang w:eastAsia="en-US"/>
        </w:rPr>
        <w:t xml:space="preserve"> </w:t>
      </w:r>
      <w:r w:rsidRPr="00267D01">
        <w:rPr>
          <w:bCs/>
          <w:sz w:val="28"/>
          <w:szCs w:val="28"/>
          <w:lang w:eastAsia="en-US"/>
        </w:rPr>
        <w:t>Бюджетного кодекса Российской Федерации, постановлением администрации муниципального образования «П</w:t>
      </w:r>
      <w:r>
        <w:rPr>
          <w:bCs/>
          <w:sz w:val="28"/>
          <w:szCs w:val="28"/>
          <w:lang w:eastAsia="en-US"/>
        </w:rPr>
        <w:t xml:space="preserve">инежский муниципальный район» </w:t>
      </w:r>
      <w:r w:rsidRPr="00267D01">
        <w:rPr>
          <w:bCs/>
          <w:sz w:val="28"/>
          <w:szCs w:val="28"/>
          <w:lang w:eastAsia="en-US"/>
        </w:rPr>
        <w:t xml:space="preserve">от 03 сентября 2013 года </w:t>
      </w:r>
      <w:r>
        <w:rPr>
          <w:bCs/>
          <w:sz w:val="28"/>
          <w:szCs w:val="28"/>
          <w:lang w:eastAsia="en-US"/>
        </w:rPr>
        <w:t>№</w:t>
      </w:r>
      <w:r w:rsidRPr="00267D01">
        <w:rPr>
          <w:bCs/>
          <w:sz w:val="28"/>
          <w:szCs w:val="28"/>
          <w:lang w:eastAsia="en-US"/>
        </w:rPr>
        <w:t xml:space="preserve"> 0679-па </w:t>
      </w:r>
      <w:r>
        <w:rPr>
          <w:bCs/>
          <w:sz w:val="28"/>
          <w:szCs w:val="28"/>
          <w:lang w:eastAsia="en-US"/>
        </w:rPr>
        <w:t>«</w:t>
      </w:r>
      <w:r w:rsidRPr="00267D01">
        <w:rPr>
          <w:bCs/>
          <w:sz w:val="28"/>
          <w:szCs w:val="28"/>
          <w:lang w:eastAsia="en-US"/>
        </w:rPr>
        <w:t>Об утверждении Порядка разработки и реализации муниципальных программ муниципального образования «Пинежский муниципальный район»</w:t>
      </w:r>
      <w:r>
        <w:rPr>
          <w:bCs/>
          <w:sz w:val="28"/>
          <w:szCs w:val="28"/>
          <w:lang w:eastAsia="en-US"/>
        </w:rPr>
        <w:t>»</w:t>
      </w:r>
      <w:r w:rsidRPr="00267D01">
        <w:rPr>
          <w:bCs/>
          <w:sz w:val="28"/>
          <w:szCs w:val="28"/>
          <w:lang w:eastAsia="en-US"/>
        </w:rPr>
        <w:t xml:space="preserve"> </w:t>
      </w:r>
      <w:r w:rsidRPr="00267D01">
        <w:rPr>
          <w:bCs/>
          <w:sz w:val="28"/>
          <w:szCs w:val="28"/>
        </w:rPr>
        <w:t xml:space="preserve">администрация </w:t>
      </w:r>
      <w:r>
        <w:rPr>
          <w:bCs/>
          <w:sz w:val="28"/>
          <w:szCs w:val="28"/>
        </w:rPr>
        <w:t>Пинежского муниципального округа</w:t>
      </w:r>
    </w:p>
    <w:p w:rsidR="004B69EA" w:rsidRDefault="004B69EA" w:rsidP="004B69EA">
      <w:pPr>
        <w:autoSpaceDE w:val="0"/>
        <w:autoSpaceDN w:val="0"/>
        <w:adjustRightInd w:val="0"/>
        <w:ind w:firstLine="720"/>
        <w:jc w:val="both"/>
        <w:outlineLvl w:val="0"/>
        <w:rPr>
          <w:b/>
          <w:bCs/>
          <w:sz w:val="28"/>
          <w:szCs w:val="28"/>
        </w:rPr>
      </w:pPr>
      <w:proofErr w:type="spellStart"/>
      <w:proofErr w:type="gramStart"/>
      <w:r w:rsidRPr="00267D01">
        <w:rPr>
          <w:b/>
          <w:bCs/>
          <w:sz w:val="28"/>
          <w:szCs w:val="28"/>
        </w:rPr>
        <w:t>п</w:t>
      </w:r>
      <w:proofErr w:type="spellEnd"/>
      <w:proofErr w:type="gramEnd"/>
      <w:r w:rsidRPr="00267D01">
        <w:rPr>
          <w:b/>
          <w:bCs/>
          <w:sz w:val="28"/>
          <w:szCs w:val="28"/>
        </w:rPr>
        <w:t xml:space="preserve"> о с т а </w:t>
      </w:r>
      <w:proofErr w:type="spellStart"/>
      <w:r w:rsidRPr="00267D01">
        <w:rPr>
          <w:b/>
          <w:bCs/>
          <w:sz w:val="28"/>
          <w:szCs w:val="28"/>
        </w:rPr>
        <w:t>н</w:t>
      </w:r>
      <w:proofErr w:type="spellEnd"/>
      <w:r w:rsidRPr="00267D01">
        <w:rPr>
          <w:b/>
          <w:bCs/>
          <w:sz w:val="28"/>
          <w:szCs w:val="28"/>
        </w:rPr>
        <w:t xml:space="preserve"> о в л я е т:</w:t>
      </w:r>
    </w:p>
    <w:p w:rsidR="004B69EA" w:rsidRPr="009155F9" w:rsidRDefault="004B69EA" w:rsidP="004B69EA">
      <w:pPr>
        <w:ind w:firstLine="709"/>
        <w:jc w:val="both"/>
        <w:rPr>
          <w:bCs/>
          <w:sz w:val="28"/>
          <w:szCs w:val="28"/>
        </w:rPr>
      </w:pPr>
      <w:r>
        <w:rPr>
          <w:sz w:val="28"/>
          <w:szCs w:val="28"/>
        </w:rPr>
        <w:t xml:space="preserve">1. </w:t>
      </w:r>
      <w:r w:rsidRPr="003B025C">
        <w:rPr>
          <w:sz w:val="28"/>
          <w:szCs w:val="28"/>
        </w:rPr>
        <w:t>Утвердить прилагаемые изменения</w:t>
      </w:r>
      <w:r w:rsidRPr="003B025C">
        <w:rPr>
          <w:bCs/>
          <w:sz w:val="28"/>
          <w:szCs w:val="28"/>
          <w:lang w:eastAsia="en-US"/>
        </w:rPr>
        <w:t xml:space="preserve"> в муниципальную программу </w:t>
      </w:r>
      <w:r w:rsidRPr="009155F9">
        <w:rPr>
          <w:bCs/>
          <w:sz w:val="28"/>
          <w:szCs w:val="28"/>
        </w:rPr>
        <w:t xml:space="preserve">«Капитальный ремонт, ремонт и переустройство жилых помещений в муниципальном жилищном фонде Пинежского муниципального </w:t>
      </w:r>
      <w:r>
        <w:rPr>
          <w:bCs/>
          <w:sz w:val="28"/>
          <w:szCs w:val="28"/>
        </w:rPr>
        <w:t xml:space="preserve">округа </w:t>
      </w:r>
      <w:r w:rsidRPr="009155F9">
        <w:rPr>
          <w:bCs/>
          <w:sz w:val="28"/>
          <w:szCs w:val="28"/>
        </w:rPr>
        <w:t>Архангельской области»</w:t>
      </w:r>
      <w:r w:rsidRPr="009155F9">
        <w:rPr>
          <w:sz w:val="28"/>
          <w:szCs w:val="28"/>
        </w:rPr>
        <w:t>, утвержденную постановлением администрации Пинежск</w:t>
      </w:r>
      <w:r>
        <w:rPr>
          <w:sz w:val="28"/>
          <w:szCs w:val="28"/>
        </w:rPr>
        <w:t>ого</w:t>
      </w:r>
      <w:r w:rsidRPr="009155F9">
        <w:rPr>
          <w:sz w:val="28"/>
          <w:szCs w:val="28"/>
        </w:rPr>
        <w:t xml:space="preserve"> муниципальн</w:t>
      </w:r>
      <w:r>
        <w:rPr>
          <w:sz w:val="28"/>
          <w:szCs w:val="28"/>
        </w:rPr>
        <w:t>ого</w:t>
      </w:r>
      <w:r w:rsidRPr="009155F9">
        <w:rPr>
          <w:sz w:val="28"/>
          <w:szCs w:val="28"/>
        </w:rPr>
        <w:t xml:space="preserve"> район</w:t>
      </w:r>
      <w:r>
        <w:rPr>
          <w:sz w:val="28"/>
          <w:szCs w:val="28"/>
        </w:rPr>
        <w:t>а</w:t>
      </w:r>
      <w:r w:rsidRPr="009155F9">
        <w:rPr>
          <w:sz w:val="28"/>
          <w:szCs w:val="28"/>
        </w:rPr>
        <w:t xml:space="preserve"> № 1</w:t>
      </w:r>
      <w:r>
        <w:rPr>
          <w:sz w:val="28"/>
          <w:szCs w:val="28"/>
        </w:rPr>
        <w:t>067</w:t>
      </w:r>
      <w:r w:rsidRPr="009155F9">
        <w:rPr>
          <w:sz w:val="28"/>
          <w:szCs w:val="28"/>
        </w:rPr>
        <w:t xml:space="preserve">-па от </w:t>
      </w:r>
      <w:r>
        <w:rPr>
          <w:sz w:val="28"/>
          <w:szCs w:val="28"/>
        </w:rPr>
        <w:t>09</w:t>
      </w:r>
      <w:r w:rsidRPr="009155F9">
        <w:rPr>
          <w:sz w:val="28"/>
          <w:szCs w:val="28"/>
        </w:rPr>
        <w:t>.11.20</w:t>
      </w:r>
      <w:r>
        <w:rPr>
          <w:sz w:val="28"/>
          <w:szCs w:val="28"/>
        </w:rPr>
        <w:t>23</w:t>
      </w:r>
      <w:r w:rsidRPr="009155F9">
        <w:rPr>
          <w:sz w:val="28"/>
          <w:szCs w:val="28"/>
        </w:rPr>
        <w:t>.</w:t>
      </w:r>
    </w:p>
    <w:p w:rsidR="004B69EA" w:rsidRPr="00A63A7A" w:rsidRDefault="004B69EA" w:rsidP="004B69EA">
      <w:pPr>
        <w:ind w:firstLine="709"/>
        <w:jc w:val="both"/>
        <w:outlineLvl w:val="0"/>
        <w:rPr>
          <w:sz w:val="28"/>
          <w:szCs w:val="28"/>
        </w:rPr>
      </w:pPr>
      <w:r w:rsidRPr="00A63A7A">
        <w:rPr>
          <w:sz w:val="28"/>
          <w:szCs w:val="28"/>
        </w:rPr>
        <w:t>2. Настоящее постановление вступает в силу с</w:t>
      </w:r>
      <w:r>
        <w:rPr>
          <w:sz w:val="28"/>
          <w:szCs w:val="28"/>
        </w:rPr>
        <w:t>о дня официального</w:t>
      </w:r>
      <w:r w:rsidRPr="00A63A7A">
        <w:rPr>
          <w:sz w:val="28"/>
          <w:szCs w:val="28"/>
        </w:rPr>
        <w:t xml:space="preserve"> </w:t>
      </w:r>
      <w:r>
        <w:rPr>
          <w:sz w:val="28"/>
          <w:szCs w:val="28"/>
        </w:rPr>
        <w:t>опубликования</w:t>
      </w:r>
      <w:r w:rsidRPr="00A63A7A">
        <w:rPr>
          <w:sz w:val="28"/>
          <w:szCs w:val="28"/>
        </w:rPr>
        <w:t>.</w:t>
      </w:r>
    </w:p>
    <w:p w:rsidR="004B69EA" w:rsidRDefault="004B69EA" w:rsidP="004B69EA">
      <w:pPr>
        <w:rPr>
          <w:sz w:val="28"/>
          <w:szCs w:val="28"/>
        </w:rPr>
      </w:pPr>
    </w:p>
    <w:p w:rsidR="004B69EA" w:rsidRDefault="004B69EA" w:rsidP="004B69EA">
      <w:pPr>
        <w:rPr>
          <w:sz w:val="28"/>
          <w:szCs w:val="28"/>
        </w:rPr>
      </w:pPr>
    </w:p>
    <w:p w:rsidR="004B69EA" w:rsidRDefault="004B69EA" w:rsidP="004B69EA">
      <w:pPr>
        <w:rPr>
          <w:sz w:val="28"/>
          <w:szCs w:val="28"/>
        </w:rPr>
      </w:pPr>
    </w:p>
    <w:p w:rsidR="004B69EA" w:rsidRDefault="004B69EA" w:rsidP="004B69EA">
      <w:pPr>
        <w:spacing w:after="200"/>
        <w:jc w:val="both"/>
        <w:rPr>
          <w:sz w:val="28"/>
          <w:szCs w:val="28"/>
        </w:rPr>
      </w:pPr>
      <w:r>
        <w:rPr>
          <w:sz w:val="28"/>
          <w:szCs w:val="28"/>
        </w:rPr>
        <w:t>Глава Пинежского муниципального округа                                        Л.А. Колик</w:t>
      </w:r>
    </w:p>
    <w:p w:rsidR="004B69EA" w:rsidRDefault="004B69EA" w:rsidP="004B69EA">
      <w:pPr>
        <w:pStyle w:val="af0"/>
        <w:ind w:right="-81"/>
        <w:jc w:val="right"/>
        <w:rPr>
          <w:b/>
        </w:rPr>
      </w:pPr>
    </w:p>
    <w:p w:rsidR="004B69EA" w:rsidRDefault="004B69EA" w:rsidP="004B69EA">
      <w:pPr>
        <w:pStyle w:val="af0"/>
        <w:ind w:right="-81"/>
        <w:jc w:val="right"/>
        <w:rPr>
          <w:b/>
        </w:rPr>
      </w:pPr>
    </w:p>
    <w:p w:rsidR="004B69EA" w:rsidRDefault="004B69EA" w:rsidP="004B69EA">
      <w:pPr>
        <w:pStyle w:val="af0"/>
        <w:ind w:right="-81"/>
        <w:jc w:val="right"/>
        <w:rPr>
          <w:b/>
        </w:rPr>
      </w:pPr>
    </w:p>
    <w:p w:rsidR="004B69EA" w:rsidRDefault="004B69EA" w:rsidP="004B69EA">
      <w:pPr>
        <w:pStyle w:val="af0"/>
        <w:ind w:right="-81"/>
        <w:jc w:val="right"/>
        <w:rPr>
          <w:b/>
        </w:rPr>
      </w:pPr>
    </w:p>
    <w:p w:rsidR="004B69EA" w:rsidRDefault="004B69EA" w:rsidP="004B69EA">
      <w:pPr>
        <w:pStyle w:val="af0"/>
        <w:ind w:right="-81"/>
        <w:jc w:val="right"/>
        <w:rPr>
          <w:b/>
        </w:rPr>
      </w:pPr>
    </w:p>
    <w:p w:rsidR="004B69EA" w:rsidRPr="00150872" w:rsidRDefault="004B69EA" w:rsidP="004B69EA">
      <w:pPr>
        <w:pStyle w:val="af0"/>
        <w:ind w:right="-81"/>
        <w:jc w:val="right"/>
        <w:rPr>
          <w:b/>
        </w:rPr>
      </w:pPr>
      <w:r w:rsidRPr="00150872">
        <w:lastRenderedPageBreak/>
        <w:t>Утверждены</w:t>
      </w:r>
    </w:p>
    <w:p w:rsidR="004B69EA" w:rsidRPr="00150872" w:rsidRDefault="004B69EA" w:rsidP="004B69EA">
      <w:pPr>
        <w:pStyle w:val="af0"/>
        <w:ind w:left="-142" w:right="-81" w:firstLine="862"/>
        <w:jc w:val="right"/>
        <w:rPr>
          <w:b/>
        </w:rPr>
      </w:pPr>
      <w:r w:rsidRPr="00150872">
        <w:t>постановлением администрации</w:t>
      </w:r>
    </w:p>
    <w:p w:rsidR="004B69EA" w:rsidRDefault="004B69EA" w:rsidP="004B69EA">
      <w:pPr>
        <w:pStyle w:val="af0"/>
        <w:ind w:left="-142" w:right="-81" w:firstLine="862"/>
        <w:jc w:val="right"/>
        <w:rPr>
          <w:b/>
        </w:rPr>
      </w:pPr>
      <w:r>
        <w:t xml:space="preserve">Пинежского муниципального округа </w:t>
      </w:r>
    </w:p>
    <w:p w:rsidR="004B69EA" w:rsidRPr="00150872" w:rsidRDefault="004B69EA" w:rsidP="004B69EA">
      <w:pPr>
        <w:pStyle w:val="af0"/>
        <w:ind w:left="-142" w:right="-81" w:firstLine="862"/>
        <w:jc w:val="right"/>
        <w:rPr>
          <w:b/>
        </w:rPr>
      </w:pPr>
      <w:r>
        <w:t>Архангельской области</w:t>
      </w:r>
    </w:p>
    <w:p w:rsidR="004B69EA" w:rsidRPr="00150872" w:rsidRDefault="004B69EA" w:rsidP="004B69EA">
      <w:pPr>
        <w:pStyle w:val="af0"/>
        <w:ind w:left="-142" w:right="-81" w:firstLine="862"/>
        <w:jc w:val="right"/>
        <w:rPr>
          <w:b/>
        </w:rPr>
      </w:pPr>
      <w:r w:rsidRPr="00150872">
        <w:t xml:space="preserve">от </w:t>
      </w:r>
      <w:r w:rsidRPr="00A459A6">
        <w:t>7</w:t>
      </w:r>
      <w:r w:rsidRPr="00150872">
        <w:t>.</w:t>
      </w:r>
      <w:r>
        <w:t>11.2024</w:t>
      </w:r>
      <w:r w:rsidRPr="00150872">
        <w:t xml:space="preserve"> № </w:t>
      </w:r>
      <w:r>
        <w:t>0455</w:t>
      </w:r>
      <w:r w:rsidRPr="00150872">
        <w:t xml:space="preserve"> - па</w:t>
      </w:r>
    </w:p>
    <w:p w:rsidR="004B69EA" w:rsidRPr="00150872" w:rsidRDefault="004B69EA" w:rsidP="004B69EA">
      <w:pPr>
        <w:pStyle w:val="af0"/>
        <w:ind w:left="-142" w:right="-81" w:firstLine="862"/>
        <w:jc w:val="right"/>
        <w:rPr>
          <w:b/>
        </w:rPr>
      </w:pPr>
    </w:p>
    <w:p w:rsidR="004B69EA" w:rsidRPr="00150872" w:rsidRDefault="004B69EA" w:rsidP="004B69EA">
      <w:pPr>
        <w:pStyle w:val="af0"/>
        <w:ind w:left="-142" w:right="-81" w:firstLine="862"/>
        <w:jc w:val="right"/>
      </w:pPr>
    </w:p>
    <w:p w:rsidR="004B69EA" w:rsidRPr="00833C3C" w:rsidRDefault="004B69EA" w:rsidP="00833C3C">
      <w:pPr>
        <w:pStyle w:val="af0"/>
        <w:ind w:right="-1"/>
        <w:jc w:val="center"/>
        <w:rPr>
          <w:b/>
        </w:rPr>
      </w:pPr>
      <w:r w:rsidRPr="00833C3C">
        <w:rPr>
          <w:b/>
        </w:rPr>
        <w:t>ИЗМЕНЕНИЯ</w:t>
      </w:r>
    </w:p>
    <w:p w:rsidR="004B69EA" w:rsidRPr="00A72C7B" w:rsidRDefault="004B69EA" w:rsidP="004B69EA">
      <w:pPr>
        <w:jc w:val="center"/>
        <w:rPr>
          <w:b/>
          <w:bCs/>
          <w:sz w:val="28"/>
          <w:szCs w:val="28"/>
        </w:rPr>
      </w:pPr>
      <w:r w:rsidRPr="005F31D0">
        <w:rPr>
          <w:b/>
          <w:bCs/>
          <w:sz w:val="28"/>
          <w:szCs w:val="28"/>
        </w:rPr>
        <w:t xml:space="preserve">в муниципальную программу </w:t>
      </w:r>
      <w:r w:rsidRPr="009F334D">
        <w:rPr>
          <w:b/>
          <w:bCs/>
          <w:sz w:val="28"/>
          <w:szCs w:val="28"/>
        </w:rPr>
        <w:t>«</w:t>
      </w:r>
      <w:r>
        <w:rPr>
          <w:b/>
          <w:bCs/>
          <w:sz w:val="28"/>
          <w:szCs w:val="28"/>
        </w:rPr>
        <w:t xml:space="preserve">Капитальный ремонт, ремонт и переустройство жилых помещений в муниципальном жилищном фонде Пинежского муниципального округа Архангельской области» </w:t>
      </w:r>
    </w:p>
    <w:p w:rsidR="004B69EA" w:rsidRDefault="004B69EA" w:rsidP="004B69EA">
      <w:pPr>
        <w:jc w:val="center"/>
        <w:rPr>
          <w:b/>
          <w:bCs/>
          <w:sz w:val="28"/>
          <w:szCs w:val="28"/>
        </w:rPr>
      </w:pPr>
    </w:p>
    <w:p w:rsidR="004B69EA" w:rsidRDefault="004B69EA" w:rsidP="004B69EA">
      <w:pPr>
        <w:jc w:val="center"/>
        <w:rPr>
          <w:b/>
          <w:bCs/>
          <w:sz w:val="28"/>
          <w:szCs w:val="28"/>
        </w:rPr>
      </w:pPr>
    </w:p>
    <w:p w:rsidR="004B69EA" w:rsidRPr="00534A27" w:rsidRDefault="004B69EA" w:rsidP="004B69EA">
      <w:pPr>
        <w:ind w:firstLine="709"/>
        <w:jc w:val="both"/>
        <w:rPr>
          <w:bCs/>
          <w:sz w:val="28"/>
          <w:szCs w:val="28"/>
          <w:lang w:eastAsia="en-US"/>
        </w:rPr>
      </w:pPr>
      <w:r>
        <w:rPr>
          <w:bCs/>
          <w:sz w:val="28"/>
          <w:szCs w:val="28"/>
          <w:lang w:eastAsia="en-US"/>
        </w:rPr>
        <w:t>1</w:t>
      </w:r>
      <w:r w:rsidRPr="00A63A7A">
        <w:rPr>
          <w:bCs/>
          <w:sz w:val="28"/>
          <w:szCs w:val="28"/>
          <w:lang w:eastAsia="en-US"/>
        </w:rPr>
        <w:t xml:space="preserve">. Внести в муниципальную программу </w:t>
      </w:r>
      <w:r w:rsidRPr="009155F9">
        <w:rPr>
          <w:bCs/>
          <w:sz w:val="28"/>
          <w:szCs w:val="28"/>
        </w:rPr>
        <w:t xml:space="preserve">«Капитальный ремонт, ремонт и переустройство жилых помещений в муниципальном жилищном фонде Пинежского муниципального </w:t>
      </w:r>
      <w:r>
        <w:rPr>
          <w:bCs/>
          <w:sz w:val="28"/>
          <w:szCs w:val="28"/>
        </w:rPr>
        <w:t xml:space="preserve">округа </w:t>
      </w:r>
      <w:r w:rsidRPr="009155F9">
        <w:rPr>
          <w:bCs/>
          <w:sz w:val="28"/>
          <w:szCs w:val="28"/>
        </w:rPr>
        <w:t>Архангельской области»</w:t>
      </w:r>
      <w:r w:rsidRPr="009155F9">
        <w:rPr>
          <w:sz w:val="28"/>
          <w:szCs w:val="28"/>
        </w:rPr>
        <w:t>, утвержденную постановлением администрации Пинежск</w:t>
      </w:r>
      <w:r>
        <w:rPr>
          <w:sz w:val="28"/>
          <w:szCs w:val="28"/>
        </w:rPr>
        <w:t>ого</w:t>
      </w:r>
      <w:r w:rsidRPr="009155F9">
        <w:rPr>
          <w:sz w:val="28"/>
          <w:szCs w:val="28"/>
        </w:rPr>
        <w:t xml:space="preserve"> муниципальн</w:t>
      </w:r>
      <w:r>
        <w:rPr>
          <w:sz w:val="28"/>
          <w:szCs w:val="28"/>
        </w:rPr>
        <w:t>ого</w:t>
      </w:r>
      <w:r w:rsidRPr="009155F9">
        <w:rPr>
          <w:sz w:val="28"/>
          <w:szCs w:val="28"/>
        </w:rPr>
        <w:t xml:space="preserve"> район</w:t>
      </w:r>
      <w:r>
        <w:rPr>
          <w:sz w:val="28"/>
          <w:szCs w:val="28"/>
        </w:rPr>
        <w:t>а</w:t>
      </w:r>
      <w:r w:rsidRPr="009155F9">
        <w:rPr>
          <w:sz w:val="28"/>
          <w:szCs w:val="28"/>
        </w:rPr>
        <w:t xml:space="preserve"> № 1</w:t>
      </w:r>
      <w:r>
        <w:rPr>
          <w:sz w:val="28"/>
          <w:szCs w:val="28"/>
        </w:rPr>
        <w:t>067</w:t>
      </w:r>
      <w:r w:rsidRPr="009155F9">
        <w:rPr>
          <w:sz w:val="28"/>
          <w:szCs w:val="28"/>
        </w:rPr>
        <w:t xml:space="preserve">-па от </w:t>
      </w:r>
      <w:r>
        <w:rPr>
          <w:sz w:val="28"/>
          <w:szCs w:val="28"/>
        </w:rPr>
        <w:t>09</w:t>
      </w:r>
      <w:r w:rsidRPr="009155F9">
        <w:rPr>
          <w:sz w:val="28"/>
          <w:szCs w:val="28"/>
        </w:rPr>
        <w:t>.11.20</w:t>
      </w:r>
      <w:r>
        <w:rPr>
          <w:sz w:val="28"/>
          <w:szCs w:val="28"/>
        </w:rPr>
        <w:t>23</w:t>
      </w:r>
      <w:r w:rsidRPr="00A63A7A">
        <w:rPr>
          <w:sz w:val="28"/>
          <w:szCs w:val="28"/>
        </w:rPr>
        <w:t>,</w:t>
      </w:r>
      <w:r w:rsidRPr="00A63A7A">
        <w:rPr>
          <w:bCs/>
          <w:sz w:val="28"/>
          <w:szCs w:val="28"/>
          <w:lang w:eastAsia="en-US"/>
        </w:rPr>
        <w:t xml:space="preserve"> следующие изменения:</w:t>
      </w:r>
      <w:bookmarkStart w:id="0" w:name="_GoBack"/>
      <w:bookmarkEnd w:id="0"/>
    </w:p>
    <w:p w:rsidR="004B69EA" w:rsidRDefault="004B69EA" w:rsidP="004B69EA">
      <w:pPr>
        <w:autoSpaceDE w:val="0"/>
        <w:autoSpaceDN w:val="0"/>
        <w:adjustRightInd w:val="0"/>
        <w:ind w:firstLine="708"/>
        <w:jc w:val="both"/>
        <w:rPr>
          <w:sz w:val="28"/>
          <w:szCs w:val="28"/>
        </w:rPr>
      </w:pPr>
      <w:r>
        <w:rPr>
          <w:sz w:val="28"/>
          <w:szCs w:val="28"/>
        </w:rPr>
        <w:t xml:space="preserve">1.1. </w:t>
      </w:r>
      <w:r w:rsidRPr="00F50F66">
        <w:rPr>
          <w:sz w:val="28"/>
          <w:szCs w:val="28"/>
        </w:rPr>
        <w:t xml:space="preserve">В паспорте </w:t>
      </w:r>
      <w:r>
        <w:rPr>
          <w:sz w:val="28"/>
          <w:szCs w:val="28"/>
        </w:rPr>
        <w:t>п</w:t>
      </w:r>
      <w:r w:rsidRPr="00F50F66">
        <w:rPr>
          <w:sz w:val="28"/>
          <w:szCs w:val="28"/>
        </w:rPr>
        <w:t>рограммы</w:t>
      </w:r>
      <w:r>
        <w:rPr>
          <w:sz w:val="28"/>
          <w:szCs w:val="28"/>
        </w:rPr>
        <w:t>:</w:t>
      </w:r>
    </w:p>
    <w:p w:rsidR="004B69EA" w:rsidRPr="00AA45ED" w:rsidRDefault="004B69EA" w:rsidP="004B69EA">
      <w:pPr>
        <w:autoSpaceDE w:val="0"/>
        <w:autoSpaceDN w:val="0"/>
        <w:adjustRightInd w:val="0"/>
        <w:ind w:firstLine="709"/>
        <w:jc w:val="both"/>
        <w:rPr>
          <w:sz w:val="28"/>
          <w:szCs w:val="28"/>
        </w:rPr>
      </w:pPr>
      <w:r w:rsidRPr="00AA45ED">
        <w:rPr>
          <w:sz w:val="28"/>
          <w:szCs w:val="28"/>
        </w:rPr>
        <w:t>а) позицию, касающуюся сроков и этапов реализации муниципальной программы, цифры «2024-2026» заменить цифрами «2024-2027».</w:t>
      </w:r>
    </w:p>
    <w:p w:rsidR="004B69EA" w:rsidRDefault="004B69EA" w:rsidP="004B69EA">
      <w:pPr>
        <w:autoSpaceDE w:val="0"/>
        <w:autoSpaceDN w:val="0"/>
        <w:adjustRightInd w:val="0"/>
        <w:ind w:firstLine="708"/>
        <w:jc w:val="both"/>
        <w:rPr>
          <w:sz w:val="28"/>
          <w:szCs w:val="28"/>
        </w:rPr>
      </w:pPr>
      <w:r>
        <w:rPr>
          <w:sz w:val="28"/>
          <w:szCs w:val="28"/>
        </w:rPr>
        <w:t>б)</w:t>
      </w:r>
      <w:r w:rsidRPr="00F50F66">
        <w:rPr>
          <w:sz w:val="28"/>
          <w:szCs w:val="28"/>
        </w:rPr>
        <w:t xml:space="preserve"> позицию объемы и источники финансирования муниципальной программы изложить в следующей редакции:</w:t>
      </w:r>
    </w:p>
    <w:p w:rsidR="004B69EA" w:rsidRPr="009329DC" w:rsidRDefault="004B69EA" w:rsidP="004B69EA">
      <w:pPr>
        <w:ind w:firstLine="709"/>
        <w:rPr>
          <w:sz w:val="28"/>
          <w:szCs w:val="28"/>
        </w:rPr>
      </w:pPr>
      <w:r>
        <w:rPr>
          <w:sz w:val="28"/>
          <w:szCs w:val="28"/>
        </w:rPr>
        <w:t>«</w:t>
      </w:r>
      <w:r w:rsidRPr="009329DC">
        <w:rPr>
          <w:sz w:val="28"/>
          <w:szCs w:val="28"/>
        </w:rPr>
        <w:t xml:space="preserve">Общий объем финансирования Программы составляет   </w:t>
      </w:r>
      <w:r>
        <w:rPr>
          <w:sz w:val="28"/>
          <w:szCs w:val="28"/>
        </w:rPr>
        <w:t>27442,6 тыс. р</w:t>
      </w:r>
      <w:r w:rsidRPr="009329DC">
        <w:rPr>
          <w:sz w:val="28"/>
          <w:szCs w:val="28"/>
        </w:rPr>
        <w:t>ублей, в том числе:</w:t>
      </w:r>
    </w:p>
    <w:p w:rsidR="004B69EA" w:rsidRPr="009329DC" w:rsidRDefault="004B69EA" w:rsidP="004B69EA">
      <w:pPr>
        <w:ind w:firstLine="851"/>
        <w:rPr>
          <w:sz w:val="28"/>
          <w:szCs w:val="28"/>
        </w:rPr>
      </w:pPr>
      <w:r w:rsidRPr="009329DC">
        <w:rPr>
          <w:sz w:val="28"/>
          <w:szCs w:val="28"/>
        </w:rPr>
        <w:t xml:space="preserve">Средства федерального бюджета – </w:t>
      </w:r>
      <w:r>
        <w:rPr>
          <w:sz w:val="28"/>
          <w:szCs w:val="28"/>
        </w:rPr>
        <w:t>0,0</w:t>
      </w:r>
      <w:r w:rsidRPr="009329DC">
        <w:rPr>
          <w:sz w:val="28"/>
          <w:szCs w:val="28"/>
        </w:rPr>
        <w:t xml:space="preserve"> тыс. рублей;</w:t>
      </w:r>
    </w:p>
    <w:p w:rsidR="004B69EA" w:rsidRPr="009329DC" w:rsidRDefault="004B69EA" w:rsidP="004B69EA">
      <w:pPr>
        <w:ind w:firstLine="851"/>
        <w:rPr>
          <w:sz w:val="28"/>
          <w:szCs w:val="28"/>
        </w:rPr>
      </w:pPr>
      <w:r w:rsidRPr="009329DC">
        <w:rPr>
          <w:sz w:val="28"/>
          <w:szCs w:val="28"/>
        </w:rPr>
        <w:t>Средства областного бюджета –</w:t>
      </w:r>
      <w:r>
        <w:rPr>
          <w:sz w:val="28"/>
          <w:szCs w:val="28"/>
        </w:rPr>
        <w:t xml:space="preserve"> 1269,5</w:t>
      </w:r>
      <w:r w:rsidRPr="009329DC">
        <w:rPr>
          <w:sz w:val="28"/>
          <w:szCs w:val="28"/>
        </w:rPr>
        <w:t xml:space="preserve"> тыс. рублей;</w:t>
      </w:r>
    </w:p>
    <w:p w:rsidR="004B69EA" w:rsidRDefault="004B69EA" w:rsidP="004B69EA">
      <w:pPr>
        <w:ind w:firstLine="851"/>
        <w:jc w:val="both"/>
        <w:rPr>
          <w:sz w:val="28"/>
          <w:szCs w:val="28"/>
        </w:rPr>
      </w:pPr>
      <w:r w:rsidRPr="009329DC">
        <w:rPr>
          <w:sz w:val="28"/>
          <w:szCs w:val="28"/>
        </w:rPr>
        <w:t xml:space="preserve">Средства </w:t>
      </w:r>
      <w:r>
        <w:rPr>
          <w:sz w:val="28"/>
          <w:szCs w:val="28"/>
        </w:rPr>
        <w:t>местного бюджета – 26173,1</w:t>
      </w:r>
      <w:r w:rsidRPr="009329DC">
        <w:rPr>
          <w:sz w:val="28"/>
          <w:szCs w:val="28"/>
        </w:rPr>
        <w:t xml:space="preserve"> тыс. рублей;</w:t>
      </w:r>
    </w:p>
    <w:p w:rsidR="004B69EA" w:rsidRDefault="004B69EA" w:rsidP="004B69EA">
      <w:pPr>
        <w:ind w:firstLine="851"/>
        <w:jc w:val="both"/>
        <w:rPr>
          <w:sz w:val="28"/>
          <w:szCs w:val="28"/>
        </w:rPr>
      </w:pPr>
      <w:r>
        <w:rPr>
          <w:sz w:val="28"/>
          <w:szCs w:val="28"/>
        </w:rPr>
        <w:t xml:space="preserve">1.2. </w:t>
      </w:r>
      <w:r w:rsidRPr="00F50F66">
        <w:rPr>
          <w:sz w:val="28"/>
          <w:szCs w:val="28"/>
        </w:rPr>
        <w:t>Приложение №</w:t>
      </w:r>
      <w:r>
        <w:rPr>
          <w:sz w:val="28"/>
          <w:szCs w:val="28"/>
        </w:rPr>
        <w:t>1</w:t>
      </w:r>
      <w:r w:rsidRPr="00F50F66">
        <w:rPr>
          <w:sz w:val="28"/>
          <w:szCs w:val="28"/>
        </w:rPr>
        <w:t xml:space="preserve"> к Программе изложить в новой редакции (прилагается).</w:t>
      </w:r>
    </w:p>
    <w:p w:rsidR="004B69EA" w:rsidRDefault="004B69EA" w:rsidP="004B69EA">
      <w:pPr>
        <w:ind w:firstLine="851"/>
        <w:jc w:val="both"/>
        <w:rPr>
          <w:sz w:val="28"/>
          <w:szCs w:val="28"/>
        </w:rPr>
      </w:pPr>
      <w:r>
        <w:rPr>
          <w:sz w:val="28"/>
          <w:szCs w:val="28"/>
        </w:rPr>
        <w:t xml:space="preserve">1.3. </w:t>
      </w:r>
      <w:r w:rsidRPr="00F50F66">
        <w:rPr>
          <w:sz w:val="28"/>
          <w:szCs w:val="28"/>
        </w:rPr>
        <w:t>Приложение №</w:t>
      </w:r>
      <w:r>
        <w:rPr>
          <w:sz w:val="28"/>
          <w:szCs w:val="28"/>
        </w:rPr>
        <w:t>2</w:t>
      </w:r>
      <w:r w:rsidRPr="00F50F66">
        <w:rPr>
          <w:sz w:val="28"/>
          <w:szCs w:val="28"/>
        </w:rPr>
        <w:t xml:space="preserve"> к Программе изложить в новой редакции (прилагается).</w:t>
      </w:r>
    </w:p>
    <w:p w:rsidR="004B69EA" w:rsidRDefault="004B69EA" w:rsidP="004B69EA">
      <w:pPr>
        <w:ind w:firstLine="851"/>
        <w:jc w:val="both"/>
        <w:rPr>
          <w:sz w:val="28"/>
          <w:szCs w:val="28"/>
        </w:rPr>
      </w:pPr>
      <w:r>
        <w:rPr>
          <w:sz w:val="28"/>
          <w:szCs w:val="28"/>
        </w:rPr>
        <w:t xml:space="preserve">1.4. </w:t>
      </w:r>
      <w:r w:rsidRPr="00F50F66">
        <w:rPr>
          <w:sz w:val="28"/>
          <w:szCs w:val="28"/>
        </w:rPr>
        <w:t> Приложение №3 к Программе изложить в новой редакции (прилагается).</w:t>
      </w:r>
    </w:p>
    <w:p w:rsidR="004B69EA" w:rsidRDefault="004B69EA" w:rsidP="004B69EA"/>
    <w:p w:rsidR="004B69EA" w:rsidRDefault="004B69EA" w:rsidP="004B69EA">
      <w:pPr>
        <w:sectPr w:rsidR="004B69EA" w:rsidSect="00F21988">
          <w:pgSz w:w="11906" w:h="16838"/>
          <w:pgMar w:top="1134" w:right="851" w:bottom="1134" w:left="1701" w:header="709" w:footer="709" w:gutter="0"/>
          <w:cols w:space="708"/>
          <w:docGrid w:linePitch="360"/>
        </w:sectPr>
      </w:pPr>
    </w:p>
    <w:p w:rsidR="004B69EA" w:rsidRPr="002F5669" w:rsidRDefault="004B69EA" w:rsidP="004B69EA">
      <w:pPr>
        <w:jc w:val="right"/>
      </w:pPr>
      <w:r w:rsidRPr="002F5669">
        <w:lastRenderedPageBreak/>
        <w:t>ПРИЛОЖЕНИЕ  № 1</w:t>
      </w:r>
    </w:p>
    <w:p w:rsidR="004B69EA" w:rsidRDefault="004B69EA" w:rsidP="004B69EA">
      <w:pPr>
        <w:jc w:val="right"/>
      </w:pPr>
      <w:r w:rsidRPr="002F5669">
        <w:t xml:space="preserve">к муниципальной программе «Капитальный ремонт, ремонт и </w:t>
      </w:r>
    </w:p>
    <w:p w:rsidR="004B69EA" w:rsidRDefault="004B69EA" w:rsidP="004B69EA">
      <w:pPr>
        <w:jc w:val="right"/>
      </w:pPr>
      <w:r w:rsidRPr="002F5669">
        <w:t xml:space="preserve">переустройство жилых помещений в муниципальном жилищном фонде </w:t>
      </w:r>
    </w:p>
    <w:p w:rsidR="004B69EA" w:rsidRPr="002F5669" w:rsidRDefault="004B69EA" w:rsidP="004B69EA">
      <w:pPr>
        <w:jc w:val="right"/>
        <w:rPr>
          <w:b/>
          <w:highlight w:val="yellow"/>
        </w:rPr>
      </w:pPr>
      <w:r w:rsidRPr="002F5669">
        <w:t>Пинежск</w:t>
      </w:r>
      <w:r>
        <w:t>ого</w:t>
      </w:r>
      <w:r w:rsidRPr="002F5669">
        <w:t xml:space="preserve"> муниципальн</w:t>
      </w:r>
      <w:r>
        <w:t>ого</w:t>
      </w:r>
      <w:r w:rsidRPr="002F5669">
        <w:t xml:space="preserve"> </w:t>
      </w:r>
      <w:r>
        <w:t>округа Архангельской области</w:t>
      </w:r>
      <w:r w:rsidRPr="002F5669">
        <w:t xml:space="preserve">» </w:t>
      </w:r>
    </w:p>
    <w:p w:rsidR="004B69EA" w:rsidRDefault="004B69EA" w:rsidP="004B69EA">
      <w:pPr>
        <w:jc w:val="center"/>
      </w:pPr>
    </w:p>
    <w:p w:rsidR="004B69EA" w:rsidRDefault="004B69EA" w:rsidP="004B69EA">
      <w:pPr>
        <w:jc w:val="center"/>
      </w:pPr>
      <w:proofErr w:type="gramStart"/>
      <w:r>
        <w:t>П</w:t>
      </w:r>
      <w:proofErr w:type="gramEnd"/>
      <w:r>
        <w:t xml:space="preserve"> Е Р Е Ч Е Н Ь</w:t>
      </w:r>
    </w:p>
    <w:p w:rsidR="004B69EA" w:rsidRDefault="004B69EA" w:rsidP="004B69EA">
      <w:pPr>
        <w:jc w:val="center"/>
      </w:pPr>
      <w:r>
        <w:t>целевых показателей муниципальной программы</w:t>
      </w:r>
    </w:p>
    <w:p w:rsidR="004B69EA" w:rsidRDefault="004B69EA" w:rsidP="004B69EA">
      <w:pPr>
        <w:jc w:val="center"/>
      </w:pPr>
      <w:r w:rsidRPr="00EC4683">
        <w:t xml:space="preserve">«Капитальный ремонт, ремонт </w:t>
      </w:r>
      <w:r w:rsidRPr="00025AD2">
        <w:t xml:space="preserve">и переустройство жилых помещений в муниципальном жилищном фонде </w:t>
      </w:r>
    </w:p>
    <w:p w:rsidR="004B69EA" w:rsidRDefault="004B69EA" w:rsidP="004B69EA">
      <w:pPr>
        <w:jc w:val="center"/>
      </w:pPr>
      <w:r w:rsidRPr="002F5669">
        <w:t>Пинежск</w:t>
      </w:r>
      <w:r>
        <w:t>ого</w:t>
      </w:r>
      <w:r w:rsidRPr="002F5669">
        <w:t xml:space="preserve"> муниципальн</w:t>
      </w:r>
      <w:r>
        <w:t>ого</w:t>
      </w:r>
      <w:r w:rsidRPr="002F5669">
        <w:t xml:space="preserve"> </w:t>
      </w:r>
      <w:r>
        <w:t>округа Архангельской области»</w:t>
      </w:r>
    </w:p>
    <w:p w:rsidR="004B69EA" w:rsidRDefault="004B69EA" w:rsidP="004B69EA">
      <w:r>
        <w:t xml:space="preserve"> Ответственный исполнитель - К</w:t>
      </w:r>
      <w:r w:rsidRPr="00656FCA">
        <w:t xml:space="preserve">омитет по управлению муниципальным имуществом и ЖКХ администрации </w:t>
      </w:r>
      <w:r w:rsidRPr="002F5669">
        <w:t>Пинежск</w:t>
      </w:r>
      <w:r>
        <w:t xml:space="preserve">ого </w:t>
      </w:r>
      <w:r w:rsidRPr="002F5669">
        <w:t>муниципальн</w:t>
      </w:r>
      <w:r>
        <w:t>ого</w:t>
      </w:r>
      <w:r w:rsidRPr="002F5669">
        <w:t xml:space="preserve"> </w:t>
      </w:r>
      <w:r>
        <w:t>округа Архангельской области</w:t>
      </w:r>
    </w:p>
    <w:tbl>
      <w:tblPr>
        <w:tblW w:w="14613" w:type="dxa"/>
        <w:tblInd w:w="96" w:type="dxa"/>
        <w:tblLook w:val="04A0"/>
      </w:tblPr>
      <w:tblGrid>
        <w:gridCol w:w="4265"/>
        <w:gridCol w:w="1134"/>
        <w:gridCol w:w="2126"/>
        <w:gridCol w:w="2552"/>
        <w:gridCol w:w="2268"/>
        <w:gridCol w:w="2268"/>
      </w:tblGrid>
      <w:tr w:rsidR="004B69EA" w:rsidTr="00F21988">
        <w:trPr>
          <w:trHeight w:val="1284"/>
        </w:trPr>
        <w:tc>
          <w:tcPr>
            <w:tcW w:w="42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69EA" w:rsidRDefault="004B69EA" w:rsidP="00F21988">
            <w:pPr>
              <w:jc w:val="center"/>
              <w:rPr>
                <w:color w:val="000000"/>
              </w:rPr>
            </w:pPr>
            <w:r>
              <w:rPr>
                <w:color w:val="000000"/>
              </w:rPr>
              <w:t>Наименование целевого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69EA" w:rsidRDefault="004B69EA" w:rsidP="00F21988">
            <w:pPr>
              <w:jc w:val="both"/>
              <w:rPr>
                <w:color w:val="000000"/>
              </w:rPr>
            </w:pPr>
            <w:r>
              <w:rPr>
                <w:color w:val="000000"/>
              </w:rPr>
              <w:t>Ед. изм.</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4B69EA" w:rsidRDefault="004B69EA" w:rsidP="00F21988">
            <w:pPr>
              <w:jc w:val="center"/>
              <w:rPr>
                <w:color w:val="000000"/>
              </w:rPr>
            </w:pPr>
            <w:r>
              <w:rPr>
                <w:color w:val="000000"/>
              </w:rPr>
              <w:t>Значение целевых показателей</w:t>
            </w:r>
          </w:p>
        </w:tc>
      </w:tr>
      <w:tr w:rsidR="004B69EA" w:rsidTr="00F21988">
        <w:trPr>
          <w:trHeight w:val="906"/>
        </w:trPr>
        <w:tc>
          <w:tcPr>
            <w:tcW w:w="4265" w:type="dxa"/>
            <w:vMerge/>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color w:val="000000"/>
              </w:rPr>
            </w:pP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4B69EA" w:rsidRPr="00656FCA" w:rsidRDefault="004B69EA" w:rsidP="00F21988">
            <w:pPr>
              <w:jc w:val="center"/>
              <w:rPr>
                <w:color w:val="000000"/>
              </w:rPr>
            </w:pPr>
            <w:r w:rsidRPr="00656FCA">
              <w:rPr>
                <w:color w:val="000000"/>
              </w:rPr>
              <w:t>202</w:t>
            </w:r>
            <w:r>
              <w:rPr>
                <w:color w:val="000000"/>
              </w:rPr>
              <w:t>4</w:t>
            </w:r>
            <w:r w:rsidRPr="00656FCA">
              <w:rPr>
                <w:color w:val="000000"/>
              </w:rPr>
              <w:t xml:space="preserve"> год</w:t>
            </w:r>
          </w:p>
        </w:tc>
        <w:tc>
          <w:tcPr>
            <w:tcW w:w="2552" w:type="dxa"/>
            <w:tcBorders>
              <w:top w:val="nil"/>
              <w:left w:val="single" w:sz="4" w:space="0" w:color="auto"/>
              <w:bottom w:val="single" w:sz="4" w:space="0" w:color="auto"/>
              <w:right w:val="single" w:sz="4" w:space="0" w:color="auto"/>
            </w:tcBorders>
            <w:vAlign w:val="center"/>
          </w:tcPr>
          <w:p w:rsidR="004B69EA" w:rsidRPr="00656FCA" w:rsidRDefault="004B69EA" w:rsidP="00F21988">
            <w:pPr>
              <w:jc w:val="center"/>
              <w:rPr>
                <w:color w:val="000000"/>
              </w:rPr>
            </w:pPr>
            <w:r w:rsidRPr="00656FCA">
              <w:rPr>
                <w:color w:val="000000"/>
              </w:rPr>
              <w:t>202</w:t>
            </w:r>
            <w:r>
              <w:rPr>
                <w:color w:val="000000"/>
              </w:rPr>
              <w:t>5</w:t>
            </w:r>
            <w:r w:rsidRPr="00656FCA">
              <w:rPr>
                <w:color w:val="000000"/>
              </w:rPr>
              <w:t xml:space="preserve"> год</w:t>
            </w:r>
          </w:p>
        </w:tc>
        <w:tc>
          <w:tcPr>
            <w:tcW w:w="2268" w:type="dxa"/>
            <w:tcBorders>
              <w:top w:val="nil"/>
              <w:left w:val="single" w:sz="4" w:space="0" w:color="auto"/>
              <w:bottom w:val="single" w:sz="4" w:space="0" w:color="auto"/>
              <w:right w:val="single" w:sz="4" w:space="0" w:color="auto"/>
            </w:tcBorders>
            <w:vAlign w:val="center"/>
          </w:tcPr>
          <w:p w:rsidR="004B69EA" w:rsidRPr="00C35258" w:rsidRDefault="004B69EA" w:rsidP="00F21988">
            <w:pPr>
              <w:jc w:val="center"/>
              <w:rPr>
                <w:color w:val="000000"/>
              </w:rPr>
            </w:pPr>
            <w:r w:rsidRPr="00656FCA">
              <w:rPr>
                <w:color w:val="000000"/>
              </w:rPr>
              <w:t>202</w:t>
            </w:r>
            <w:r>
              <w:rPr>
                <w:color w:val="000000"/>
              </w:rPr>
              <w:t xml:space="preserve">6 </w:t>
            </w:r>
            <w:r w:rsidRPr="00656FCA">
              <w:rPr>
                <w:color w:val="000000"/>
              </w:rPr>
              <w:t>год</w:t>
            </w:r>
          </w:p>
        </w:tc>
        <w:tc>
          <w:tcPr>
            <w:tcW w:w="2268" w:type="dxa"/>
            <w:tcBorders>
              <w:top w:val="nil"/>
              <w:left w:val="single" w:sz="4" w:space="0" w:color="auto"/>
              <w:bottom w:val="single" w:sz="4" w:space="0" w:color="auto"/>
              <w:right w:val="single" w:sz="4" w:space="0" w:color="auto"/>
            </w:tcBorders>
            <w:vAlign w:val="center"/>
          </w:tcPr>
          <w:p w:rsidR="004B69EA" w:rsidRPr="00C35258" w:rsidRDefault="004B69EA" w:rsidP="00F21988">
            <w:pPr>
              <w:jc w:val="center"/>
              <w:rPr>
                <w:color w:val="000000"/>
              </w:rPr>
            </w:pPr>
            <w:r>
              <w:rPr>
                <w:color w:val="000000"/>
              </w:rPr>
              <w:t>2027 год</w:t>
            </w:r>
          </w:p>
        </w:tc>
      </w:tr>
      <w:tr w:rsidR="004B69EA" w:rsidTr="00F21988">
        <w:trPr>
          <w:trHeight w:val="312"/>
        </w:trPr>
        <w:tc>
          <w:tcPr>
            <w:tcW w:w="4265" w:type="dxa"/>
            <w:tcBorders>
              <w:top w:val="nil"/>
              <w:left w:val="single" w:sz="4" w:space="0" w:color="auto"/>
              <w:bottom w:val="single" w:sz="4" w:space="0" w:color="auto"/>
              <w:right w:val="single" w:sz="4" w:space="0" w:color="auto"/>
            </w:tcBorders>
            <w:shd w:val="clear" w:color="auto" w:fill="auto"/>
            <w:vAlign w:val="center"/>
            <w:hideMark/>
          </w:tcPr>
          <w:p w:rsidR="004B69EA" w:rsidRDefault="004B69EA" w:rsidP="00F21988">
            <w:pPr>
              <w:jc w:val="center"/>
              <w:rPr>
                <w:color w:val="000000"/>
              </w:rPr>
            </w:pPr>
            <w:r>
              <w:rPr>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rsidR="004B69EA" w:rsidRDefault="004B69EA" w:rsidP="00F21988">
            <w:pPr>
              <w:jc w:val="center"/>
              <w:rPr>
                <w:color w:val="000000"/>
              </w:rPr>
            </w:pPr>
            <w:r>
              <w:rPr>
                <w:color w:val="000000"/>
              </w:rPr>
              <w:t>2</w:t>
            </w:r>
          </w:p>
        </w:tc>
        <w:tc>
          <w:tcPr>
            <w:tcW w:w="2126" w:type="dxa"/>
            <w:tcBorders>
              <w:top w:val="nil"/>
              <w:left w:val="nil"/>
              <w:bottom w:val="single" w:sz="4" w:space="0" w:color="auto"/>
              <w:right w:val="single" w:sz="4" w:space="0" w:color="auto"/>
            </w:tcBorders>
            <w:shd w:val="clear" w:color="auto" w:fill="auto"/>
            <w:noWrap/>
            <w:hideMark/>
          </w:tcPr>
          <w:p w:rsidR="004B69EA" w:rsidRPr="00656FCA" w:rsidRDefault="004B69EA" w:rsidP="00F21988">
            <w:pPr>
              <w:jc w:val="center"/>
              <w:rPr>
                <w:color w:val="000000"/>
              </w:rPr>
            </w:pPr>
            <w:r>
              <w:rPr>
                <w:color w:val="000000"/>
              </w:rPr>
              <w:t>3</w:t>
            </w:r>
          </w:p>
        </w:tc>
        <w:tc>
          <w:tcPr>
            <w:tcW w:w="2552" w:type="dxa"/>
            <w:tcBorders>
              <w:top w:val="single" w:sz="4" w:space="0" w:color="auto"/>
              <w:left w:val="nil"/>
              <w:bottom w:val="single" w:sz="4" w:space="0" w:color="auto"/>
              <w:right w:val="single" w:sz="4" w:space="0" w:color="auto"/>
            </w:tcBorders>
          </w:tcPr>
          <w:p w:rsidR="004B69EA" w:rsidRPr="00656FCA" w:rsidRDefault="004B69EA" w:rsidP="00F21988">
            <w:pPr>
              <w:jc w:val="center"/>
              <w:rPr>
                <w:color w:val="000000"/>
              </w:rPr>
            </w:pPr>
            <w:r>
              <w:rPr>
                <w:color w:val="000000"/>
              </w:rPr>
              <w:t>4</w:t>
            </w:r>
          </w:p>
        </w:tc>
        <w:tc>
          <w:tcPr>
            <w:tcW w:w="2268" w:type="dxa"/>
            <w:tcBorders>
              <w:top w:val="single" w:sz="4" w:space="0" w:color="auto"/>
              <w:left w:val="nil"/>
              <w:bottom w:val="single" w:sz="4" w:space="0" w:color="auto"/>
              <w:right w:val="single" w:sz="4" w:space="0" w:color="auto"/>
            </w:tcBorders>
          </w:tcPr>
          <w:p w:rsidR="004B69EA" w:rsidRPr="00656FCA" w:rsidRDefault="004B69EA" w:rsidP="00F21988">
            <w:pPr>
              <w:jc w:val="center"/>
              <w:rPr>
                <w:color w:val="000000"/>
              </w:rPr>
            </w:pPr>
            <w:r>
              <w:rPr>
                <w:color w:val="000000"/>
              </w:rPr>
              <w:t>5</w:t>
            </w:r>
          </w:p>
        </w:tc>
        <w:tc>
          <w:tcPr>
            <w:tcW w:w="2268" w:type="dxa"/>
            <w:tcBorders>
              <w:top w:val="single" w:sz="4" w:space="0" w:color="auto"/>
              <w:left w:val="nil"/>
              <w:bottom w:val="single" w:sz="4" w:space="0" w:color="auto"/>
              <w:right w:val="single" w:sz="4" w:space="0" w:color="auto"/>
            </w:tcBorders>
          </w:tcPr>
          <w:p w:rsidR="004B69EA" w:rsidRPr="00656FCA" w:rsidRDefault="004B69EA" w:rsidP="00F21988">
            <w:pPr>
              <w:jc w:val="center"/>
              <w:rPr>
                <w:color w:val="000000"/>
              </w:rPr>
            </w:pPr>
            <w:r>
              <w:rPr>
                <w:color w:val="000000"/>
              </w:rPr>
              <w:t>6</w:t>
            </w:r>
          </w:p>
        </w:tc>
      </w:tr>
      <w:tr w:rsidR="004B69EA" w:rsidTr="00F21988">
        <w:trPr>
          <w:trHeight w:val="775"/>
        </w:trPr>
        <w:tc>
          <w:tcPr>
            <w:tcW w:w="4265" w:type="dxa"/>
            <w:tcBorders>
              <w:top w:val="nil"/>
              <w:left w:val="single" w:sz="4" w:space="0" w:color="auto"/>
              <w:bottom w:val="single" w:sz="4" w:space="0" w:color="auto"/>
              <w:right w:val="single" w:sz="4" w:space="0" w:color="auto"/>
            </w:tcBorders>
            <w:shd w:val="clear" w:color="auto" w:fill="auto"/>
            <w:hideMark/>
          </w:tcPr>
          <w:p w:rsidR="004B69EA" w:rsidRDefault="004B69EA" w:rsidP="00F21988">
            <w:pPr>
              <w:rPr>
                <w:color w:val="000000"/>
              </w:rPr>
            </w:pPr>
            <w:r>
              <w:rPr>
                <w:color w:val="000000"/>
              </w:rPr>
              <w:t xml:space="preserve">1.Капитальный ремонт муниципальных  помещений многоквартирного жилого дома </w:t>
            </w:r>
          </w:p>
        </w:tc>
        <w:tc>
          <w:tcPr>
            <w:tcW w:w="1134" w:type="dxa"/>
            <w:tcBorders>
              <w:top w:val="nil"/>
              <w:left w:val="nil"/>
              <w:bottom w:val="single" w:sz="4" w:space="0" w:color="auto"/>
              <w:right w:val="single" w:sz="4" w:space="0" w:color="auto"/>
            </w:tcBorders>
            <w:shd w:val="clear" w:color="auto" w:fill="auto"/>
            <w:vAlign w:val="center"/>
            <w:hideMark/>
          </w:tcPr>
          <w:p w:rsidR="004B69EA" w:rsidRDefault="004B69EA" w:rsidP="00F21988">
            <w:pPr>
              <w:jc w:val="both"/>
              <w:rPr>
                <w:color w:val="000000"/>
              </w:rPr>
            </w:pPr>
            <w:r>
              <w:rPr>
                <w:color w:val="000000"/>
              </w:rPr>
              <w:t>объект</w:t>
            </w:r>
          </w:p>
        </w:tc>
        <w:tc>
          <w:tcPr>
            <w:tcW w:w="2126" w:type="dxa"/>
            <w:tcBorders>
              <w:top w:val="nil"/>
              <w:left w:val="nil"/>
              <w:bottom w:val="single" w:sz="4" w:space="0" w:color="auto"/>
              <w:right w:val="single" w:sz="4" w:space="0" w:color="auto"/>
            </w:tcBorders>
            <w:shd w:val="clear" w:color="auto" w:fill="auto"/>
            <w:noWrap/>
            <w:vAlign w:val="center"/>
            <w:hideMark/>
          </w:tcPr>
          <w:p w:rsidR="004B69EA" w:rsidRPr="00656FCA" w:rsidRDefault="004B69EA" w:rsidP="00F21988">
            <w:pPr>
              <w:jc w:val="center"/>
              <w:rPr>
                <w:color w:val="000000"/>
              </w:rPr>
            </w:pPr>
            <w:r>
              <w:rPr>
                <w:color w:val="000000"/>
              </w:rPr>
              <w:t>0</w:t>
            </w:r>
          </w:p>
        </w:tc>
        <w:tc>
          <w:tcPr>
            <w:tcW w:w="2552" w:type="dxa"/>
            <w:tcBorders>
              <w:top w:val="nil"/>
              <w:left w:val="nil"/>
              <w:bottom w:val="single" w:sz="4" w:space="0" w:color="auto"/>
              <w:right w:val="single" w:sz="4" w:space="0" w:color="auto"/>
            </w:tcBorders>
            <w:vAlign w:val="center"/>
          </w:tcPr>
          <w:p w:rsidR="004B69EA" w:rsidRPr="00A459A6" w:rsidRDefault="004B69EA" w:rsidP="00F21988">
            <w:pPr>
              <w:jc w:val="center"/>
              <w:rPr>
                <w:color w:val="000000"/>
              </w:rPr>
            </w:pPr>
            <w:r w:rsidRPr="00A459A6">
              <w:rPr>
                <w:color w:val="000000"/>
              </w:rPr>
              <w:t>0</w:t>
            </w:r>
          </w:p>
        </w:tc>
        <w:tc>
          <w:tcPr>
            <w:tcW w:w="2268" w:type="dxa"/>
            <w:tcBorders>
              <w:top w:val="nil"/>
              <w:left w:val="nil"/>
              <w:bottom w:val="single" w:sz="4" w:space="0" w:color="auto"/>
              <w:right w:val="single" w:sz="4" w:space="0" w:color="auto"/>
            </w:tcBorders>
            <w:vAlign w:val="center"/>
          </w:tcPr>
          <w:p w:rsidR="004B69EA" w:rsidRPr="00656FCA" w:rsidRDefault="004B69EA" w:rsidP="00F21988">
            <w:pPr>
              <w:jc w:val="center"/>
              <w:rPr>
                <w:color w:val="000000"/>
              </w:rPr>
            </w:pPr>
            <w:r>
              <w:rPr>
                <w:color w:val="000000"/>
              </w:rPr>
              <w:t>2</w:t>
            </w:r>
          </w:p>
        </w:tc>
        <w:tc>
          <w:tcPr>
            <w:tcW w:w="2268" w:type="dxa"/>
            <w:tcBorders>
              <w:top w:val="nil"/>
              <w:left w:val="nil"/>
              <w:bottom w:val="single" w:sz="4" w:space="0" w:color="auto"/>
              <w:right w:val="single" w:sz="4" w:space="0" w:color="auto"/>
            </w:tcBorders>
            <w:vAlign w:val="center"/>
          </w:tcPr>
          <w:p w:rsidR="004B69EA" w:rsidRPr="00656FCA" w:rsidRDefault="004B69EA" w:rsidP="00F21988">
            <w:pPr>
              <w:jc w:val="center"/>
              <w:rPr>
                <w:color w:val="000000"/>
              </w:rPr>
            </w:pPr>
            <w:r>
              <w:rPr>
                <w:color w:val="000000"/>
              </w:rPr>
              <w:t>2</w:t>
            </w:r>
          </w:p>
        </w:tc>
      </w:tr>
      <w:tr w:rsidR="004B69EA" w:rsidTr="00F21988">
        <w:trPr>
          <w:trHeight w:val="701"/>
        </w:trPr>
        <w:tc>
          <w:tcPr>
            <w:tcW w:w="4265" w:type="dxa"/>
            <w:tcBorders>
              <w:top w:val="nil"/>
              <w:left w:val="single" w:sz="4" w:space="0" w:color="auto"/>
              <w:bottom w:val="single" w:sz="4" w:space="0" w:color="auto"/>
              <w:right w:val="single" w:sz="4" w:space="0" w:color="auto"/>
            </w:tcBorders>
            <w:shd w:val="clear" w:color="auto" w:fill="auto"/>
            <w:hideMark/>
          </w:tcPr>
          <w:p w:rsidR="004B69EA" w:rsidRDefault="004B69EA" w:rsidP="00F21988">
            <w:pPr>
              <w:rPr>
                <w:color w:val="000000"/>
              </w:rPr>
            </w:pPr>
            <w:r>
              <w:rPr>
                <w:color w:val="000000"/>
              </w:rPr>
              <w:t xml:space="preserve">2. Проведение ремонта и переустройства жилых помещений в муниципальном жилищном фонде </w:t>
            </w:r>
          </w:p>
        </w:tc>
        <w:tc>
          <w:tcPr>
            <w:tcW w:w="1134" w:type="dxa"/>
            <w:tcBorders>
              <w:top w:val="nil"/>
              <w:left w:val="nil"/>
              <w:bottom w:val="single" w:sz="4" w:space="0" w:color="auto"/>
              <w:right w:val="single" w:sz="4" w:space="0" w:color="auto"/>
            </w:tcBorders>
            <w:shd w:val="clear" w:color="auto" w:fill="auto"/>
            <w:vAlign w:val="center"/>
            <w:hideMark/>
          </w:tcPr>
          <w:p w:rsidR="004B69EA" w:rsidRDefault="004B69EA" w:rsidP="00F21988">
            <w:pPr>
              <w:jc w:val="both"/>
              <w:rPr>
                <w:color w:val="000000"/>
              </w:rPr>
            </w:pPr>
            <w:r>
              <w:rPr>
                <w:color w:val="000000"/>
              </w:rPr>
              <w:t>объект</w:t>
            </w:r>
          </w:p>
        </w:tc>
        <w:tc>
          <w:tcPr>
            <w:tcW w:w="2126" w:type="dxa"/>
            <w:tcBorders>
              <w:top w:val="nil"/>
              <w:left w:val="nil"/>
              <w:bottom w:val="single" w:sz="4" w:space="0" w:color="auto"/>
              <w:right w:val="single" w:sz="4" w:space="0" w:color="auto"/>
            </w:tcBorders>
            <w:shd w:val="clear" w:color="auto" w:fill="auto"/>
            <w:noWrap/>
            <w:vAlign w:val="center"/>
            <w:hideMark/>
          </w:tcPr>
          <w:p w:rsidR="004B69EA" w:rsidRPr="00656FCA" w:rsidRDefault="004B69EA" w:rsidP="00F21988">
            <w:pPr>
              <w:jc w:val="center"/>
              <w:rPr>
                <w:color w:val="000000"/>
              </w:rPr>
            </w:pPr>
            <w:r>
              <w:rPr>
                <w:color w:val="000000"/>
              </w:rPr>
              <w:t>1</w:t>
            </w:r>
          </w:p>
        </w:tc>
        <w:tc>
          <w:tcPr>
            <w:tcW w:w="2552" w:type="dxa"/>
            <w:tcBorders>
              <w:top w:val="nil"/>
              <w:left w:val="nil"/>
              <w:bottom w:val="single" w:sz="4" w:space="0" w:color="auto"/>
              <w:right w:val="single" w:sz="4" w:space="0" w:color="auto"/>
            </w:tcBorders>
            <w:vAlign w:val="center"/>
          </w:tcPr>
          <w:p w:rsidR="004B69EA" w:rsidRPr="00A459A6" w:rsidRDefault="004B69EA" w:rsidP="00F21988">
            <w:pPr>
              <w:jc w:val="center"/>
              <w:rPr>
                <w:color w:val="000000"/>
              </w:rPr>
            </w:pPr>
            <w:r w:rsidRPr="00A459A6">
              <w:rPr>
                <w:color w:val="000000"/>
              </w:rPr>
              <w:t>0</w:t>
            </w:r>
          </w:p>
        </w:tc>
        <w:tc>
          <w:tcPr>
            <w:tcW w:w="2268" w:type="dxa"/>
            <w:tcBorders>
              <w:top w:val="nil"/>
              <w:left w:val="nil"/>
              <w:bottom w:val="single" w:sz="4" w:space="0" w:color="auto"/>
              <w:right w:val="single" w:sz="4" w:space="0" w:color="auto"/>
            </w:tcBorders>
            <w:vAlign w:val="center"/>
          </w:tcPr>
          <w:p w:rsidR="004B69EA" w:rsidRPr="00656FCA" w:rsidRDefault="004B69EA" w:rsidP="00F21988">
            <w:pPr>
              <w:jc w:val="center"/>
              <w:rPr>
                <w:color w:val="000000"/>
              </w:rPr>
            </w:pPr>
            <w:r>
              <w:rPr>
                <w:color w:val="000000"/>
              </w:rPr>
              <w:t>10</w:t>
            </w:r>
          </w:p>
        </w:tc>
        <w:tc>
          <w:tcPr>
            <w:tcW w:w="2268" w:type="dxa"/>
            <w:tcBorders>
              <w:top w:val="nil"/>
              <w:left w:val="nil"/>
              <w:bottom w:val="single" w:sz="4" w:space="0" w:color="auto"/>
              <w:right w:val="single" w:sz="4" w:space="0" w:color="auto"/>
            </w:tcBorders>
            <w:vAlign w:val="center"/>
          </w:tcPr>
          <w:p w:rsidR="004B69EA" w:rsidRPr="00656FCA" w:rsidRDefault="004B69EA" w:rsidP="00F21988">
            <w:pPr>
              <w:jc w:val="center"/>
              <w:rPr>
                <w:color w:val="000000"/>
              </w:rPr>
            </w:pPr>
            <w:r>
              <w:rPr>
                <w:color w:val="000000"/>
              </w:rPr>
              <w:t>10</w:t>
            </w:r>
          </w:p>
        </w:tc>
      </w:tr>
      <w:tr w:rsidR="004B69EA" w:rsidTr="00F21988">
        <w:trPr>
          <w:trHeight w:val="697"/>
        </w:trPr>
        <w:tc>
          <w:tcPr>
            <w:tcW w:w="4265" w:type="dxa"/>
            <w:tcBorders>
              <w:top w:val="nil"/>
              <w:left w:val="single" w:sz="4" w:space="0" w:color="auto"/>
              <w:bottom w:val="single" w:sz="4" w:space="0" w:color="auto"/>
              <w:right w:val="single" w:sz="4" w:space="0" w:color="auto"/>
            </w:tcBorders>
            <w:shd w:val="clear" w:color="auto" w:fill="auto"/>
            <w:hideMark/>
          </w:tcPr>
          <w:p w:rsidR="004B69EA" w:rsidRDefault="004B69EA" w:rsidP="00F21988">
            <w:pPr>
              <w:rPr>
                <w:color w:val="000000"/>
              </w:rPr>
            </w:pPr>
            <w:r>
              <w:rPr>
                <w:color w:val="000000"/>
              </w:rPr>
              <w:t>3. Оплата взносов на капитальный ремонт общего имущества в многоквартирных домах</w:t>
            </w:r>
          </w:p>
        </w:tc>
        <w:tc>
          <w:tcPr>
            <w:tcW w:w="1134" w:type="dxa"/>
            <w:tcBorders>
              <w:top w:val="nil"/>
              <w:left w:val="nil"/>
              <w:bottom w:val="single" w:sz="4" w:space="0" w:color="auto"/>
              <w:right w:val="single" w:sz="4" w:space="0" w:color="auto"/>
            </w:tcBorders>
            <w:shd w:val="clear" w:color="auto" w:fill="auto"/>
            <w:vAlign w:val="center"/>
            <w:hideMark/>
          </w:tcPr>
          <w:p w:rsidR="004B69EA" w:rsidRDefault="004B69EA" w:rsidP="00F21988">
            <w:pPr>
              <w:jc w:val="both"/>
              <w:rPr>
                <w:color w:val="000000"/>
              </w:rPr>
            </w:pPr>
            <w:r>
              <w:rPr>
                <w:color w:val="000000"/>
              </w:rPr>
              <w:t>процент</w:t>
            </w:r>
          </w:p>
        </w:tc>
        <w:tc>
          <w:tcPr>
            <w:tcW w:w="2126" w:type="dxa"/>
            <w:tcBorders>
              <w:top w:val="nil"/>
              <w:left w:val="nil"/>
              <w:bottom w:val="single" w:sz="4" w:space="0" w:color="auto"/>
              <w:right w:val="single" w:sz="4" w:space="0" w:color="auto"/>
            </w:tcBorders>
            <w:shd w:val="clear" w:color="auto" w:fill="auto"/>
            <w:noWrap/>
            <w:vAlign w:val="center"/>
            <w:hideMark/>
          </w:tcPr>
          <w:p w:rsidR="004B69EA" w:rsidRPr="00656FCA" w:rsidRDefault="004B69EA" w:rsidP="00F21988">
            <w:pPr>
              <w:jc w:val="center"/>
              <w:rPr>
                <w:color w:val="000000"/>
              </w:rPr>
            </w:pPr>
            <w:r>
              <w:rPr>
                <w:color w:val="000000"/>
              </w:rPr>
              <w:t>100</w:t>
            </w:r>
          </w:p>
        </w:tc>
        <w:tc>
          <w:tcPr>
            <w:tcW w:w="2552" w:type="dxa"/>
            <w:tcBorders>
              <w:top w:val="nil"/>
              <w:left w:val="nil"/>
              <w:bottom w:val="single" w:sz="4" w:space="0" w:color="auto"/>
              <w:right w:val="single" w:sz="4" w:space="0" w:color="auto"/>
            </w:tcBorders>
            <w:vAlign w:val="center"/>
          </w:tcPr>
          <w:p w:rsidR="004B69EA" w:rsidRPr="00656FCA" w:rsidRDefault="004B69EA" w:rsidP="00F21988">
            <w:pPr>
              <w:jc w:val="center"/>
              <w:rPr>
                <w:color w:val="000000"/>
              </w:rPr>
            </w:pPr>
            <w:r w:rsidRPr="00656FCA">
              <w:rPr>
                <w:color w:val="000000"/>
              </w:rPr>
              <w:t>100</w:t>
            </w:r>
          </w:p>
        </w:tc>
        <w:tc>
          <w:tcPr>
            <w:tcW w:w="2268" w:type="dxa"/>
            <w:tcBorders>
              <w:top w:val="nil"/>
              <w:left w:val="nil"/>
              <w:bottom w:val="single" w:sz="4" w:space="0" w:color="auto"/>
              <w:right w:val="single" w:sz="4" w:space="0" w:color="auto"/>
            </w:tcBorders>
            <w:vAlign w:val="center"/>
          </w:tcPr>
          <w:p w:rsidR="004B69EA" w:rsidRPr="00656FCA" w:rsidRDefault="004B69EA" w:rsidP="00F21988">
            <w:pPr>
              <w:jc w:val="center"/>
              <w:rPr>
                <w:color w:val="000000"/>
              </w:rPr>
            </w:pPr>
            <w:r w:rsidRPr="00656FCA">
              <w:rPr>
                <w:color w:val="000000"/>
              </w:rPr>
              <w:t>100</w:t>
            </w:r>
          </w:p>
        </w:tc>
        <w:tc>
          <w:tcPr>
            <w:tcW w:w="2268" w:type="dxa"/>
            <w:tcBorders>
              <w:top w:val="nil"/>
              <w:left w:val="nil"/>
              <w:bottom w:val="single" w:sz="4" w:space="0" w:color="auto"/>
              <w:right w:val="single" w:sz="4" w:space="0" w:color="auto"/>
            </w:tcBorders>
            <w:vAlign w:val="center"/>
          </w:tcPr>
          <w:p w:rsidR="004B69EA" w:rsidRPr="00656FCA" w:rsidRDefault="004B69EA" w:rsidP="00F21988">
            <w:pPr>
              <w:jc w:val="center"/>
              <w:rPr>
                <w:color w:val="000000"/>
              </w:rPr>
            </w:pPr>
            <w:r w:rsidRPr="00656FCA">
              <w:rPr>
                <w:color w:val="000000"/>
              </w:rPr>
              <w:t>100</w:t>
            </w:r>
          </w:p>
        </w:tc>
      </w:tr>
      <w:tr w:rsidR="004B69EA" w:rsidTr="00F21988">
        <w:trPr>
          <w:trHeight w:val="669"/>
        </w:trPr>
        <w:tc>
          <w:tcPr>
            <w:tcW w:w="4265" w:type="dxa"/>
            <w:tcBorders>
              <w:top w:val="nil"/>
              <w:left w:val="single" w:sz="4" w:space="0" w:color="auto"/>
              <w:bottom w:val="single" w:sz="4" w:space="0" w:color="auto"/>
              <w:right w:val="single" w:sz="4" w:space="0" w:color="auto"/>
            </w:tcBorders>
            <w:shd w:val="clear" w:color="auto" w:fill="auto"/>
            <w:hideMark/>
          </w:tcPr>
          <w:p w:rsidR="004B69EA" w:rsidRDefault="004B69EA" w:rsidP="00F21988">
            <w:pPr>
              <w:rPr>
                <w:color w:val="000000"/>
              </w:rPr>
            </w:pPr>
            <w:r>
              <w:rPr>
                <w:color w:val="000000"/>
              </w:rPr>
              <w:t>6. Организация начисления и сбора платы за наем муниципальных жилых помещений</w:t>
            </w:r>
          </w:p>
        </w:tc>
        <w:tc>
          <w:tcPr>
            <w:tcW w:w="1134" w:type="dxa"/>
            <w:tcBorders>
              <w:top w:val="nil"/>
              <w:left w:val="nil"/>
              <w:bottom w:val="single" w:sz="4" w:space="0" w:color="auto"/>
              <w:right w:val="single" w:sz="4" w:space="0" w:color="auto"/>
            </w:tcBorders>
            <w:shd w:val="clear" w:color="auto" w:fill="auto"/>
            <w:vAlign w:val="center"/>
            <w:hideMark/>
          </w:tcPr>
          <w:p w:rsidR="004B69EA" w:rsidRDefault="004B69EA" w:rsidP="00F21988">
            <w:pPr>
              <w:jc w:val="both"/>
              <w:rPr>
                <w:color w:val="000000"/>
              </w:rPr>
            </w:pPr>
            <w:r>
              <w:rPr>
                <w:color w:val="000000"/>
              </w:rPr>
              <w:t>процент</w:t>
            </w:r>
          </w:p>
        </w:tc>
        <w:tc>
          <w:tcPr>
            <w:tcW w:w="2126" w:type="dxa"/>
            <w:tcBorders>
              <w:top w:val="nil"/>
              <w:left w:val="nil"/>
              <w:bottom w:val="single" w:sz="4" w:space="0" w:color="auto"/>
              <w:right w:val="single" w:sz="4" w:space="0" w:color="auto"/>
            </w:tcBorders>
            <w:shd w:val="clear" w:color="auto" w:fill="auto"/>
            <w:noWrap/>
            <w:vAlign w:val="center"/>
            <w:hideMark/>
          </w:tcPr>
          <w:p w:rsidR="004B69EA" w:rsidRPr="00656FCA" w:rsidRDefault="004B69EA" w:rsidP="00F21988">
            <w:pPr>
              <w:jc w:val="center"/>
              <w:rPr>
                <w:color w:val="000000"/>
              </w:rPr>
            </w:pPr>
            <w:r w:rsidRPr="00656FCA">
              <w:rPr>
                <w:color w:val="000000"/>
              </w:rPr>
              <w:t>100</w:t>
            </w:r>
          </w:p>
        </w:tc>
        <w:tc>
          <w:tcPr>
            <w:tcW w:w="2552" w:type="dxa"/>
            <w:tcBorders>
              <w:top w:val="nil"/>
              <w:left w:val="nil"/>
              <w:bottom w:val="single" w:sz="4" w:space="0" w:color="auto"/>
              <w:right w:val="single" w:sz="4" w:space="0" w:color="auto"/>
            </w:tcBorders>
            <w:vAlign w:val="center"/>
          </w:tcPr>
          <w:p w:rsidR="004B69EA" w:rsidRPr="00656FCA" w:rsidRDefault="004B69EA" w:rsidP="00F21988">
            <w:pPr>
              <w:jc w:val="center"/>
              <w:rPr>
                <w:color w:val="000000"/>
              </w:rPr>
            </w:pPr>
            <w:r w:rsidRPr="00656FCA">
              <w:rPr>
                <w:color w:val="000000"/>
              </w:rPr>
              <w:t>100</w:t>
            </w:r>
          </w:p>
        </w:tc>
        <w:tc>
          <w:tcPr>
            <w:tcW w:w="2268" w:type="dxa"/>
            <w:tcBorders>
              <w:top w:val="nil"/>
              <w:left w:val="nil"/>
              <w:bottom w:val="single" w:sz="4" w:space="0" w:color="auto"/>
              <w:right w:val="single" w:sz="4" w:space="0" w:color="auto"/>
            </w:tcBorders>
            <w:vAlign w:val="center"/>
          </w:tcPr>
          <w:p w:rsidR="004B69EA" w:rsidRPr="00656FCA" w:rsidRDefault="004B69EA" w:rsidP="00F21988">
            <w:pPr>
              <w:jc w:val="center"/>
              <w:rPr>
                <w:color w:val="000000"/>
              </w:rPr>
            </w:pPr>
            <w:r w:rsidRPr="00656FCA">
              <w:rPr>
                <w:color w:val="000000"/>
              </w:rPr>
              <w:t>100</w:t>
            </w:r>
          </w:p>
        </w:tc>
        <w:tc>
          <w:tcPr>
            <w:tcW w:w="2268" w:type="dxa"/>
            <w:tcBorders>
              <w:top w:val="nil"/>
              <w:left w:val="nil"/>
              <w:bottom w:val="single" w:sz="4" w:space="0" w:color="auto"/>
              <w:right w:val="single" w:sz="4" w:space="0" w:color="auto"/>
            </w:tcBorders>
            <w:vAlign w:val="center"/>
          </w:tcPr>
          <w:p w:rsidR="004B69EA" w:rsidRPr="00656FCA" w:rsidRDefault="004B69EA" w:rsidP="00F21988">
            <w:pPr>
              <w:jc w:val="center"/>
              <w:rPr>
                <w:color w:val="000000"/>
              </w:rPr>
            </w:pPr>
            <w:r w:rsidRPr="00656FCA">
              <w:rPr>
                <w:color w:val="000000"/>
              </w:rPr>
              <w:t>100</w:t>
            </w:r>
          </w:p>
        </w:tc>
      </w:tr>
    </w:tbl>
    <w:p w:rsidR="004B69EA" w:rsidRDefault="004B69EA" w:rsidP="004B69EA">
      <w:pPr>
        <w:rPr>
          <w:color w:val="FF0000"/>
        </w:rPr>
      </w:pPr>
    </w:p>
    <w:p w:rsidR="004B69EA" w:rsidRPr="002F5669" w:rsidRDefault="004B69EA" w:rsidP="004B69EA">
      <w:pPr>
        <w:jc w:val="right"/>
      </w:pPr>
      <w:r>
        <w:lastRenderedPageBreak/>
        <w:t xml:space="preserve">                                                           </w:t>
      </w:r>
      <w:r w:rsidRPr="002F5669">
        <w:t xml:space="preserve">ПРИЛОЖЕНИЕ  № </w:t>
      </w:r>
      <w:r>
        <w:t>2</w:t>
      </w:r>
    </w:p>
    <w:p w:rsidR="004B69EA" w:rsidRDefault="004B69EA" w:rsidP="004B69EA">
      <w:pPr>
        <w:jc w:val="right"/>
      </w:pPr>
      <w:r w:rsidRPr="002F5669">
        <w:t xml:space="preserve">к муниципальной программе «Капитальный ремонт, ремонт и </w:t>
      </w:r>
    </w:p>
    <w:p w:rsidR="004B69EA" w:rsidRDefault="004B69EA" w:rsidP="004B69EA">
      <w:pPr>
        <w:jc w:val="right"/>
      </w:pPr>
      <w:r w:rsidRPr="002F5669">
        <w:t xml:space="preserve">переустройство жилых помещений в муниципальном жилищном фонде </w:t>
      </w:r>
    </w:p>
    <w:p w:rsidR="004B69EA" w:rsidRPr="002F5669" w:rsidRDefault="004B69EA" w:rsidP="004B69EA">
      <w:pPr>
        <w:jc w:val="right"/>
        <w:rPr>
          <w:b/>
          <w:highlight w:val="yellow"/>
        </w:rPr>
      </w:pPr>
      <w:r w:rsidRPr="002F5669">
        <w:t>Пинежск</w:t>
      </w:r>
      <w:r>
        <w:t>ого</w:t>
      </w:r>
      <w:r w:rsidRPr="002F5669">
        <w:t xml:space="preserve"> муниципальн</w:t>
      </w:r>
      <w:r>
        <w:t>ого</w:t>
      </w:r>
      <w:r w:rsidRPr="002F5669">
        <w:t xml:space="preserve"> </w:t>
      </w:r>
      <w:r>
        <w:t>округа Архангельской области</w:t>
      </w:r>
      <w:r w:rsidRPr="002F5669">
        <w:t>»</w:t>
      </w:r>
      <w:r w:rsidRPr="002F5669">
        <w:rPr>
          <w:b/>
          <w:highlight w:val="yellow"/>
        </w:rPr>
        <w:t xml:space="preserve">                      </w:t>
      </w:r>
    </w:p>
    <w:p w:rsidR="004B69EA" w:rsidRDefault="004B69EA" w:rsidP="004B69EA">
      <w:pPr>
        <w:rPr>
          <w:i/>
        </w:rPr>
      </w:pPr>
    </w:p>
    <w:p w:rsidR="004B69EA" w:rsidRDefault="004B69EA" w:rsidP="004B69EA">
      <w:pPr>
        <w:rPr>
          <w:b/>
          <w:highlight w:val="yellow"/>
        </w:rPr>
      </w:pPr>
    </w:p>
    <w:p w:rsidR="004B69EA" w:rsidRPr="00833208" w:rsidRDefault="004B69EA" w:rsidP="004B69EA">
      <w:pPr>
        <w:jc w:val="center"/>
      </w:pPr>
      <w:r w:rsidRPr="00833208">
        <w:t>РЕСУРСНОЕ ОБЕСПЕЧЕНИЕ</w:t>
      </w:r>
    </w:p>
    <w:p w:rsidR="004B69EA" w:rsidRPr="00833208" w:rsidRDefault="004B69EA" w:rsidP="004B69EA">
      <w:pPr>
        <w:jc w:val="center"/>
      </w:pPr>
      <w:r w:rsidRPr="00833208">
        <w:t>реализации муниципальной программы</w:t>
      </w:r>
    </w:p>
    <w:p w:rsidR="004B69EA" w:rsidRPr="00833208" w:rsidRDefault="004B69EA" w:rsidP="004B69EA">
      <w:pPr>
        <w:jc w:val="center"/>
      </w:pPr>
      <w:r w:rsidRPr="00833208">
        <w:t xml:space="preserve">«Капитальный ремонт, ремонт и переустройство жилых помещений в муниципальном жилищном фонде </w:t>
      </w:r>
      <w:r w:rsidRPr="002F5669">
        <w:t>Пинежск</w:t>
      </w:r>
      <w:r>
        <w:t>ого</w:t>
      </w:r>
      <w:r w:rsidRPr="002F5669">
        <w:t xml:space="preserve"> муниципальн</w:t>
      </w:r>
      <w:r>
        <w:t>ого</w:t>
      </w:r>
      <w:r w:rsidRPr="002F5669">
        <w:t xml:space="preserve"> </w:t>
      </w:r>
      <w:r>
        <w:t xml:space="preserve">округа Архангельской области» </w:t>
      </w:r>
      <w:r w:rsidRPr="00833208">
        <w:t xml:space="preserve">за счет средств </w:t>
      </w:r>
      <w:r w:rsidRPr="00FC5BCD">
        <w:rPr>
          <w:color w:val="000000"/>
        </w:rPr>
        <w:t>местного бюджета</w:t>
      </w:r>
    </w:p>
    <w:p w:rsidR="004B69EA" w:rsidRDefault="004B69EA" w:rsidP="004B69EA">
      <w:pPr>
        <w:jc w:val="both"/>
        <w:rPr>
          <w:highlight w:val="yellow"/>
        </w:rPr>
      </w:pPr>
      <w:r>
        <w:rPr>
          <w:highlight w:val="yellow"/>
        </w:rPr>
        <w:t xml:space="preserve">             </w:t>
      </w:r>
    </w:p>
    <w:p w:rsidR="004B69EA" w:rsidRDefault="004B69EA" w:rsidP="004B69EA">
      <w:pPr>
        <w:jc w:val="both"/>
      </w:pPr>
      <w:r>
        <w:t xml:space="preserve">         Ответственный исполнитель - </w:t>
      </w:r>
      <w:r w:rsidRPr="00656FCA">
        <w:t xml:space="preserve">комитет по управлению муниципальным имуществом и ЖКХ администрации Пинежского муниципального </w:t>
      </w:r>
      <w:r>
        <w:t>округа</w:t>
      </w:r>
      <w:r w:rsidRPr="00656FCA">
        <w:t xml:space="preserve"> Архангельской области</w:t>
      </w:r>
    </w:p>
    <w:p w:rsidR="004B69EA" w:rsidRDefault="004B69EA" w:rsidP="004B69EA">
      <w:pPr>
        <w:jc w:val="both"/>
      </w:pPr>
    </w:p>
    <w:tbl>
      <w:tblPr>
        <w:tblW w:w="14613" w:type="dxa"/>
        <w:tblInd w:w="96" w:type="dxa"/>
        <w:tblLayout w:type="fixed"/>
        <w:tblLook w:val="04A0"/>
      </w:tblPr>
      <w:tblGrid>
        <w:gridCol w:w="1849"/>
        <w:gridCol w:w="2262"/>
        <w:gridCol w:w="2407"/>
        <w:gridCol w:w="1999"/>
        <w:gridCol w:w="2127"/>
        <w:gridCol w:w="1984"/>
        <w:gridCol w:w="1985"/>
      </w:tblGrid>
      <w:tr w:rsidR="004B69EA" w:rsidTr="00F21988">
        <w:trPr>
          <w:trHeight w:val="1084"/>
        </w:trPr>
        <w:tc>
          <w:tcPr>
            <w:tcW w:w="184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B69EA" w:rsidRDefault="004B69EA" w:rsidP="00F21988">
            <w:pPr>
              <w:jc w:val="center"/>
              <w:rPr>
                <w:color w:val="000000"/>
              </w:rPr>
            </w:pPr>
            <w:r>
              <w:rPr>
                <w:rFonts w:eastAsia="Calibri"/>
                <w:color w:val="000000"/>
              </w:rPr>
              <w:t>Статус</w:t>
            </w:r>
          </w:p>
        </w:tc>
        <w:tc>
          <w:tcPr>
            <w:tcW w:w="22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B69EA" w:rsidRDefault="004B69EA" w:rsidP="00F21988">
            <w:pPr>
              <w:jc w:val="center"/>
              <w:rPr>
                <w:color w:val="000000"/>
              </w:rPr>
            </w:pPr>
            <w:r>
              <w:rPr>
                <w:rFonts w:eastAsia="Calibri"/>
                <w:color w:val="000000"/>
              </w:rPr>
              <w:t>Наименование муниципальной программы, подпрограммы</w:t>
            </w:r>
          </w:p>
        </w:tc>
        <w:tc>
          <w:tcPr>
            <w:tcW w:w="24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B69EA" w:rsidRDefault="004B69EA" w:rsidP="00F21988">
            <w:pPr>
              <w:jc w:val="center"/>
              <w:rPr>
                <w:color w:val="000000"/>
              </w:rPr>
            </w:pPr>
            <w:r>
              <w:rPr>
                <w:rFonts w:eastAsia="Calibri"/>
                <w:color w:val="000000"/>
              </w:rPr>
              <w:t>Ответственный исполнитель, соисполнитель муниципальной программы</w:t>
            </w:r>
          </w:p>
        </w:tc>
        <w:tc>
          <w:tcPr>
            <w:tcW w:w="8095" w:type="dxa"/>
            <w:gridSpan w:val="4"/>
            <w:tcBorders>
              <w:top w:val="single" w:sz="4" w:space="0" w:color="auto"/>
              <w:left w:val="nil"/>
              <w:bottom w:val="single" w:sz="4" w:space="0" w:color="auto"/>
              <w:right w:val="single" w:sz="4" w:space="0" w:color="auto"/>
            </w:tcBorders>
            <w:shd w:val="clear" w:color="auto" w:fill="auto"/>
            <w:vAlign w:val="center"/>
          </w:tcPr>
          <w:p w:rsidR="004B69EA" w:rsidRDefault="004B69EA" w:rsidP="00F21988">
            <w:pPr>
              <w:jc w:val="center"/>
              <w:rPr>
                <w:rFonts w:eastAsia="Calibri"/>
                <w:color w:val="000000"/>
              </w:rPr>
            </w:pPr>
            <w:r>
              <w:rPr>
                <w:rFonts w:eastAsia="Calibri"/>
                <w:color w:val="000000"/>
              </w:rPr>
              <w:t xml:space="preserve">Расходы </w:t>
            </w:r>
            <w:r w:rsidRPr="00FC5BCD">
              <w:rPr>
                <w:color w:val="000000"/>
              </w:rPr>
              <w:t>местного бюджета</w:t>
            </w:r>
            <w:r>
              <w:rPr>
                <w:rFonts w:eastAsia="Calibri"/>
                <w:color w:val="000000"/>
              </w:rPr>
              <w:t>, тыс</w:t>
            </w:r>
            <w:proofErr w:type="gramStart"/>
            <w:r>
              <w:rPr>
                <w:rFonts w:eastAsia="Calibri"/>
                <w:color w:val="000000"/>
              </w:rPr>
              <w:t>.р</w:t>
            </w:r>
            <w:proofErr w:type="gramEnd"/>
            <w:r>
              <w:rPr>
                <w:rFonts w:eastAsia="Calibri"/>
                <w:color w:val="000000"/>
              </w:rPr>
              <w:t>уб.</w:t>
            </w:r>
          </w:p>
        </w:tc>
      </w:tr>
      <w:tr w:rsidR="004B69EA" w:rsidTr="00F21988">
        <w:trPr>
          <w:trHeight w:val="631"/>
        </w:trPr>
        <w:tc>
          <w:tcPr>
            <w:tcW w:w="1849" w:type="dxa"/>
            <w:vMerge/>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color w:val="000000"/>
              </w:rPr>
            </w:pPr>
          </w:p>
        </w:tc>
        <w:tc>
          <w:tcPr>
            <w:tcW w:w="2262" w:type="dxa"/>
            <w:vMerge/>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color w:val="000000"/>
              </w:rPr>
            </w:pPr>
          </w:p>
        </w:tc>
        <w:tc>
          <w:tcPr>
            <w:tcW w:w="2407" w:type="dxa"/>
            <w:vMerge/>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color w:val="000000"/>
              </w:rPr>
            </w:pPr>
          </w:p>
        </w:tc>
        <w:tc>
          <w:tcPr>
            <w:tcW w:w="1999" w:type="dxa"/>
            <w:tcBorders>
              <w:top w:val="nil"/>
              <w:left w:val="nil"/>
              <w:bottom w:val="single" w:sz="4" w:space="0" w:color="auto"/>
              <w:right w:val="single" w:sz="4" w:space="0" w:color="auto"/>
            </w:tcBorders>
            <w:shd w:val="clear" w:color="auto" w:fill="auto"/>
            <w:hideMark/>
          </w:tcPr>
          <w:p w:rsidR="004B69EA" w:rsidRDefault="004B69EA" w:rsidP="00F21988">
            <w:pPr>
              <w:jc w:val="center"/>
              <w:rPr>
                <w:color w:val="000000"/>
              </w:rPr>
            </w:pPr>
            <w:r>
              <w:rPr>
                <w:rFonts w:eastAsia="Calibri"/>
                <w:color w:val="000000"/>
              </w:rPr>
              <w:t>2024 год</w:t>
            </w:r>
          </w:p>
        </w:tc>
        <w:tc>
          <w:tcPr>
            <w:tcW w:w="2127" w:type="dxa"/>
            <w:tcBorders>
              <w:top w:val="nil"/>
              <w:left w:val="nil"/>
              <w:bottom w:val="single" w:sz="4" w:space="0" w:color="auto"/>
              <w:right w:val="single" w:sz="4" w:space="0" w:color="auto"/>
            </w:tcBorders>
          </w:tcPr>
          <w:p w:rsidR="004B69EA" w:rsidRDefault="004B69EA" w:rsidP="00F21988">
            <w:pPr>
              <w:jc w:val="center"/>
              <w:rPr>
                <w:rFonts w:eastAsia="Calibri"/>
                <w:color w:val="000000"/>
              </w:rPr>
            </w:pPr>
            <w:r>
              <w:rPr>
                <w:rFonts w:eastAsia="Calibri"/>
                <w:color w:val="000000"/>
              </w:rPr>
              <w:t>2025 год</w:t>
            </w:r>
          </w:p>
        </w:tc>
        <w:tc>
          <w:tcPr>
            <w:tcW w:w="1984" w:type="dxa"/>
            <w:tcBorders>
              <w:top w:val="nil"/>
              <w:left w:val="nil"/>
              <w:bottom w:val="single" w:sz="4" w:space="0" w:color="auto"/>
              <w:right w:val="single" w:sz="4" w:space="0" w:color="auto"/>
            </w:tcBorders>
          </w:tcPr>
          <w:p w:rsidR="004B69EA" w:rsidRDefault="004B69EA" w:rsidP="00F21988">
            <w:pPr>
              <w:jc w:val="center"/>
              <w:rPr>
                <w:rFonts w:eastAsia="Calibri"/>
                <w:color w:val="000000"/>
              </w:rPr>
            </w:pPr>
            <w:r>
              <w:rPr>
                <w:rFonts w:eastAsia="Calibri"/>
                <w:color w:val="000000"/>
              </w:rPr>
              <w:t>2026 год</w:t>
            </w:r>
          </w:p>
        </w:tc>
        <w:tc>
          <w:tcPr>
            <w:tcW w:w="1985" w:type="dxa"/>
            <w:tcBorders>
              <w:top w:val="nil"/>
              <w:left w:val="nil"/>
              <w:bottom w:val="single" w:sz="4" w:space="0" w:color="auto"/>
              <w:right w:val="single" w:sz="4" w:space="0" w:color="auto"/>
            </w:tcBorders>
          </w:tcPr>
          <w:p w:rsidR="004B69EA" w:rsidRDefault="004B69EA" w:rsidP="00F21988">
            <w:pPr>
              <w:jc w:val="center"/>
              <w:rPr>
                <w:rFonts w:eastAsia="Calibri"/>
                <w:color w:val="000000"/>
              </w:rPr>
            </w:pPr>
            <w:r>
              <w:rPr>
                <w:rFonts w:eastAsia="Calibri"/>
                <w:color w:val="000000"/>
              </w:rPr>
              <w:t>2027 год</w:t>
            </w:r>
          </w:p>
        </w:tc>
      </w:tr>
      <w:tr w:rsidR="004B69EA" w:rsidTr="00F21988">
        <w:trPr>
          <w:trHeight w:val="3337"/>
        </w:trPr>
        <w:tc>
          <w:tcPr>
            <w:tcW w:w="1849" w:type="dxa"/>
            <w:tcBorders>
              <w:top w:val="nil"/>
              <w:left w:val="single" w:sz="4" w:space="0" w:color="auto"/>
              <w:bottom w:val="single" w:sz="4" w:space="0" w:color="000000"/>
              <w:right w:val="single" w:sz="4" w:space="0" w:color="auto"/>
            </w:tcBorders>
            <w:shd w:val="clear" w:color="auto" w:fill="auto"/>
            <w:hideMark/>
          </w:tcPr>
          <w:p w:rsidR="004B69EA" w:rsidRDefault="004B69EA" w:rsidP="00F21988">
            <w:pPr>
              <w:jc w:val="both"/>
              <w:rPr>
                <w:color w:val="000000"/>
              </w:rPr>
            </w:pPr>
            <w:r>
              <w:rPr>
                <w:color w:val="000000"/>
              </w:rPr>
              <w:t>Муниципальная программа</w:t>
            </w:r>
          </w:p>
        </w:tc>
        <w:tc>
          <w:tcPr>
            <w:tcW w:w="2262" w:type="dxa"/>
            <w:tcBorders>
              <w:top w:val="nil"/>
              <w:left w:val="single" w:sz="4" w:space="0" w:color="auto"/>
              <w:bottom w:val="single" w:sz="4" w:space="0" w:color="000000"/>
              <w:right w:val="single" w:sz="4" w:space="0" w:color="auto"/>
            </w:tcBorders>
            <w:shd w:val="clear" w:color="auto" w:fill="auto"/>
            <w:hideMark/>
          </w:tcPr>
          <w:p w:rsidR="004B69EA" w:rsidRDefault="004B69EA" w:rsidP="00F21988">
            <w:pPr>
              <w:jc w:val="both"/>
              <w:rPr>
                <w:color w:val="000000"/>
              </w:rPr>
            </w:pPr>
            <w:r>
              <w:rPr>
                <w:color w:val="000000"/>
              </w:rPr>
              <w:t xml:space="preserve">Капитальный ремонт, ремонт и переустройство жилых помещений в муниципальном жилищном фонде </w:t>
            </w:r>
            <w:r w:rsidRPr="002F5669">
              <w:t>Пинежск</w:t>
            </w:r>
            <w:r>
              <w:t>ого</w:t>
            </w:r>
            <w:r w:rsidRPr="002F5669">
              <w:t xml:space="preserve"> муниципальн</w:t>
            </w:r>
            <w:r>
              <w:t>ого</w:t>
            </w:r>
            <w:r w:rsidRPr="002F5669">
              <w:t xml:space="preserve"> </w:t>
            </w:r>
            <w:r>
              <w:t>округа Архангельской области</w:t>
            </w:r>
            <w:r>
              <w:rPr>
                <w:color w:val="000000"/>
              </w:rPr>
              <w:t xml:space="preserve">» </w:t>
            </w:r>
          </w:p>
        </w:tc>
        <w:tc>
          <w:tcPr>
            <w:tcW w:w="2407" w:type="dxa"/>
            <w:tcBorders>
              <w:top w:val="nil"/>
              <w:left w:val="single" w:sz="4" w:space="0" w:color="auto"/>
              <w:bottom w:val="single" w:sz="4" w:space="0" w:color="000000"/>
              <w:right w:val="single" w:sz="4" w:space="0" w:color="auto"/>
            </w:tcBorders>
            <w:shd w:val="clear" w:color="auto" w:fill="auto"/>
            <w:hideMark/>
          </w:tcPr>
          <w:p w:rsidR="004B69EA" w:rsidRDefault="004B69EA" w:rsidP="00F21988">
            <w:pPr>
              <w:jc w:val="both"/>
              <w:rPr>
                <w:color w:val="000000"/>
              </w:rPr>
            </w:pPr>
            <w:r>
              <w:rPr>
                <w:color w:val="000000"/>
              </w:rPr>
              <w:t xml:space="preserve">Комитет по управлению муниципальным имуществом и ЖКХ администрации Пинежского муниципального округа </w:t>
            </w:r>
            <w:r>
              <w:t>Архангельской области</w:t>
            </w:r>
          </w:p>
        </w:tc>
        <w:tc>
          <w:tcPr>
            <w:tcW w:w="1999" w:type="dxa"/>
            <w:tcBorders>
              <w:top w:val="nil"/>
              <w:left w:val="single" w:sz="4" w:space="0" w:color="auto"/>
              <w:bottom w:val="single" w:sz="4" w:space="0" w:color="000000"/>
              <w:right w:val="single" w:sz="4" w:space="0" w:color="auto"/>
            </w:tcBorders>
            <w:shd w:val="clear" w:color="auto" w:fill="auto"/>
            <w:noWrap/>
            <w:vAlign w:val="center"/>
          </w:tcPr>
          <w:p w:rsidR="004B69EA" w:rsidRPr="00EA2009" w:rsidRDefault="004B69EA" w:rsidP="00F21988">
            <w:pPr>
              <w:ind w:left="-243"/>
              <w:jc w:val="center"/>
              <w:rPr>
                <w:color w:val="000000"/>
              </w:rPr>
            </w:pPr>
            <w:r>
              <w:rPr>
                <w:bCs/>
                <w:color w:val="000000"/>
              </w:rPr>
              <w:t>2320,6</w:t>
            </w:r>
          </w:p>
        </w:tc>
        <w:tc>
          <w:tcPr>
            <w:tcW w:w="2127" w:type="dxa"/>
            <w:tcBorders>
              <w:top w:val="single" w:sz="4" w:space="0" w:color="auto"/>
              <w:left w:val="single" w:sz="4" w:space="0" w:color="auto"/>
              <w:bottom w:val="single" w:sz="4" w:space="0" w:color="auto"/>
              <w:right w:val="single" w:sz="4" w:space="0" w:color="auto"/>
            </w:tcBorders>
            <w:vAlign w:val="center"/>
          </w:tcPr>
          <w:p w:rsidR="004B69EA" w:rsidRPr="00F06855" w:rsidRDefault="004B69EA" w:rsidP="00F21988">
            <w:pPr>
              <w:jc w:val="center"/>
              <w:rPr>
                <w:bCs/>
                <w:color w:val="000000"/>
              </w:rPr>
            </w:pPr>
            <w:r>
              <w:rPr>
                <w:bCs/>
                <w:color w:val="000000"/>
              </w:rPr>
              <w:t>5946,8</w:t>
            </w:r>
          </w:p>
        </w:tc>
        <w:tc>
          <w:tcPr>
            <w:tcW w:w="1984" w:type="dxa"/>
            <w:tcBorders>
              <w:top w:val="single" w:sz="4" w:space="0" w:color="auto"/>
              <w:left w:val="single" w:sz="4" w:space="0" w:color="auto"/>
              <w:bottom w:val="single" w:sz="4" w:space="0" w:color="auto"/>
              <w:right w:val="single" w:sz="4" w:space="0" w:color="auto"/>
            </w:tcBorders>
            <w:vAlign w:val="center"/>
          </w:tcPr>
          <w:p w:rsidR="004B69EA" w:rsidRPr="00EA2009" w:rsidRDefault="004B69EA" w:rsidP="00F21988">
            <w:pPr>
              <w:jc w:val="center"/>
              <w:rPr>
                <w:bCs/>
                <w:color w:val="000000"/>
              </w:rPr>
            </w:pPr>
            <w:r>
              <w:rPr>
                <w:bCs/>
                <w:color w:val="000000"/>
              </w:rPr>
              <w:t>9743,7</w:t>
            </w:r>
          </w:p>
        </w:tc>
        <w:tc>
          <w:tcPr>
            <w:tcW w:w="1985" w:type="dxa"/>
            <w:tcBorders>
              <w:top w:val="single" w:sz="4" w:space="0" w:color="auto"/>
              <w:left w:val="single" w:sz="4" w:space="0" w:color="auto"/>
              <w:bottom w:val="single" w:sz="4" w:space="0" w:color="auto"/>
              <w:right w:val="single" w:sz="4" w:space="0" w:color="auto"/>
            </w:tcBorders>
            <w:vAlign w:val="center"/>
          </w:tcPr>
          <w:p w:rsidR="004B69EA" w:rsidRPr="00EA2009" w:rsidRDefault="004B69EA" w:rsidP="00F21988">
            <w:pPr>
              <w:jc w:val="center"/>
              <w:rPr>
                <w:bCs/>
                <w:color w:val="000000"/>
              </w:rPr>
            </w:pPr>
            <w:r>
              <w:rPr>
                <w:bCs/>
                <w:color w:val="000000"/>
              </w:rPr>
              <w:t>8162,0</w:t>
            </w:r>
          </w:p>
        </w:tc>
      </w:tr>
    </w:tbl>
    <w:p w:rsidR="004B69EA" w:rsidRDefault="004B69EA" w:rsidP="004B69EA">
      <w:pPr>
        <w:jc w:val="right"/>
        <w:rPr>
          <w:color w:val="FF0000"/>
        </w:rPr>
      </w:pPr>
    </w:p>
    <w:p w:rsidR="004B69EA" w:rsidRPr="00241EE3" w:rsidRDefault="004B69EA" w:rsidP="004B69EA">
      <w:pPr>
        <w:jc w:val="right"/>
      </w:pPr>
      <w:r w:rsidRPr="00940320">
        <w:rPr>
          <w:color w:val="FF0000"/>
        </w:rPr>
        <w:lastRenderedPageBreak/>
        <w:t xml:space="preserve">  </w:t>
      </w:r>
      <w:r w:rsidRPr="00241EE3">
        <w:t>ПРИЛОЖЕНИЕ  № 3</w:t>
      </w:r>
    </w:p>
    <w:p w:rsidR="004B69EA" w:rsidRDefault="004B69EA" w:rsidP="004B69EA">
      <w:pPr>
        <w:jc w:val="right"/>
      </w:pPr>
      <w:r w:rsidRPr="002F5669">
        <w:t xml:space="preserve">к муниципальной программе «Капитальный ремонт, ремонт и </w:t>
      </w:r>
    </w:p>
    <w:p w:rsidR="004B69EA" w:rsidRDefault="004B69EA" w:rsidP="004B69EA">
      <w:pPr>
        <w:jc w:val="right"/>
      </w:pPr>
      <w:r w:rsidRPr="002F5669">
        <w:t xml:space="preserve">переустройство жилых помещений в муниципальном жилищном фонде </w:t>
      </w:r>
    </w:p>
    <w:p w:rsidR="004B69EA" w:rsidRDefault="004B69EA" w:rsidP="004B69EA">
      <w:pPr>
        <w:jc w:val="right"/>
        <w:rPr>
          <w:i/>
        </w:rPr>
      </w:pPr>
      <w:r w:rsidRPr="002F5669">
        <w:t>Пинежск</w:t>
      </w:r>
      <w:r>
        <w:t>ого</w:t>
      </w:r>
      <w:r w:rsidRPr="002F5669">
        <w:t xml:space="preserve"> муниципальн</w:t>
      </w:r>
      <w:r>
        <w:t>ого</w:t>
      </w:r>
      <w:r w:rsidRPr="002F5669">
        <w:t xml:space="preserve"> </w:t>
      </w:r>
      <w:r>
        <w:t>округа Архангельской области</w:t>
      </w:r>
      <w:r w:rsidRPr="00241EE3">
        <w:rPr>
          <w:i/>
        </w:rPr>
        <w:t xml:space="preserve"> </w:t>
      </w:r>
    </w:p>
    <w:p w:rsidR="004B69EA" w:rsidRDefault="004B69EA" w:rsidP="004B69EA">
      <w:pPr>
        <w:rPr>
          <w:i/>
        </w:rPr>
      </w:pPr>
    </w:p>
    <w:p w:rsidR="004B69EA" w:rsidRDefault="004B69EA" w:rsidP="004B69EA">
      <w:pPr>
        <w:rPr>
          <w:i/>
        </w:rPr>
      </w:pPr>
    </w:p>
    <w:p w:rsidR="004B69EA" w:rsidRPr="00241EE3" w:rsidRDefault="004B69EA" w:rsidP="004B69EA">
      <w:pPr>
        <w:rPr>
          <w:b/>
          <w:highlight w:val="yellow"/>
        </w:rPr>
      </w:pPr>
    </w:p>
    <w:p w:rsidR="004B69EA" w:rsidRPr="00241EE3" w:rsidRDefault="004B69EA" w:rsidP="004B69EA">
      <w:pPr>
        <w:jc w:val="center"/>
      </w:pPr>
      <w:r w:rsidRPr="00241EE3">
        <w:t xml:space="preserve">ПЕРЕЧЕНЬ МЕРОПРИЯТИЙ </w:t>
      </w:r>
    </w:p>
    <w:p w:rsidR="004B69EA" w:rsidRPr="00241EE3" w:rsidRDefault="004B69EA" w:rsidP="004B69EA">
      <w:pPr>
        <w:jc w:val="center"/>
      </w:pPr>
      <w:r w:rsidRPr="00241EE3">
        <w:t>муниципальной программы</w:t>
      </w:r>
    </w:p>
    <w:p w:rsidR="004B69EA" w:rsidRDefault="004B69EA" w:rsidP="004B69EA">
      <w:pPr>
        <w:jc w:val="center"/>
      </w:pPr>
      <w:r w:rsidRPr="00EC4683">
        <w:t xml:space="preserve">«Капитальный ремонт, ремонт и переустройство жилых помещений в муниципальном жилищном фонде </w:t>
      </w:r>
    </w:p>
    <w:p w:rsidR="004B69EA" w:rsidRPr="00B9267D" w:rsidRDefault="004B69EA" w:rsidP="004B69EA">
      <w:pPr>
        <w:jc w:val="center"/>
      </w:pPr>
      <w:r w:rsidRPr="002F5669">
        <w:t>Пинежск</w:t>
      </w:r>
      <w:r>
        <w:t>ого</w:t>
      </w:r>
      <w:r w:rsidRPr="002F5669">
        <w:t xml:space="preserve"> муниципальн</w:t>
      </w:r>
      <w:r>
        <w:t>ого округа Архангельской области»</w:t>
      </w:r>
    </w:p>
    <w:p w:rsidR="004B69EA" w:rsidRDefault="004B69EA" w:rsidP="004B69EA">
      <w:pPr>
        <w:jc w:val="center"/>
      </w:pPr>
    </w:p>
    <w:tbl>
      <w:tblPr>
        <w:tblW w:w="15321" w:type="dxa"/>
        <w:tblInd w:w="96" w:type="dxa"/>
        <w:tblLayout w:type="fixed"/>
        <w:tblLook w:val="04A0"/>
      </w:tblPr>
      <w:tblGrid>
        <w:gridCol w:w="1686"/>
        <w:gridCol w:w="1552"/>
        <w:gridCol w:w="173"/>
        <w:gridCol w:w="1279"/>
        <w:gridCol w:w="1276"/>
        <w:gridCol w:w="142"/>
        <w:gridCol w:w="1559"/>
        <w:gridCol w:w="1701"/>
        <w:gridCol w:w="142"/>
        <w:gridCol w:w="1701"/>
        <w:gridCol w:w="141"/>
        <w:gridCol w:w="1843"/>
        <w:gridCol w:w="2126"/>
      </w:tblGrid>
      <w:tr w:rsidR="004B69EA" w:rsidTr="00F21988">
        <w:trPr>
          <w:trHeight w:val="1219"/>
        </w:trPr>
        <w:tc>
          <w:tcPr>
            <w:tcW w:w="1686" w:type="dxa"/>
            <w:vMerge w:val="restart"/>
            <w:tcBorders>
              <w:top w:val="single" w:sz="4" w:space="0" w:color="auto"/>
              <w:left w:val="single" w:sz="4" w:space="0" w:color="auto"/>
              <w:right w:val="single" w:sz="4" w:space="0" w:color="auto"/>
            </w:tcBorders>
            <w:shd w:val="clear" w:color="auto" w:fill="auto"/>
            <w:vAlign w:val="center"/>
            <w:hideMark/>
          </w:tcPr>
          <w:p w:rsidR="004B69EA" w:rsidRDefault="004B69EA" w:rsidP="00F21988">
            <w:pPr>
              <w:jc w:val="center"/>
              <w:rPr>
                <w:color w:val="000000"/>
                <w:sz w:val="20"/>
                <w:szCs w:val="20"/>
              </w:rPr>
            </w:pPr>
            <w:r>
              <w:rPr>
                <w:color w:val="000000"/>
                <w:sz w:val="20"/>
                <w:szCs w:val="20"/>
              </w:rPr>
              <w:t>Наименование мероприятия</w:t>
            </w:r>
          </w:p>
          <w:p w:rsidR="004B69EA" w:rsidRDefault="004B69EA" w:rsidP="00F21988">
            <w:pPr>
              <w:jc w:val="center"/>
              <w:rPr>
                <w:color w:val="000000"/>
                <w:sz w:val="20"/>
                <w:szCs w:val="20"/>
              </w:rPr>
            </w:pPr>
          </w:p>
        </w:tc>
        <w:tc>
          <w:tcPr>
            <w:tcW w:w="1725" w:type="dxa"/>
            <w:gridSpan w:val="2"/>
            <w:vMerge w:val="restart"/>
            <w:tcBorders>
              <w:top w:val="single" w:sz="4" w:space="0" w:color="auto"/>
              <w:left w:val="single" w:sz="4" w:space="0" w:color="auto"/>
              <w:right w:val="single" w:sz="4" w:space="0" w:color="auto"/>
            </w:tcBorders>
            <w:shd w:val="clear" w:color="auto" w:fill="auto"/>
            <w:vAlign w:val="center"/>
            <w:hideMark/>
          </w:tcPr>
          <w:p w:rsidR="004B69EA" w:rsidRDefault="004B69EA" w:rsidP="00F21988">
            <w:pPr>
              <w:jc w:val="center"/>
              <w:rPr>
                <w:color w:val="000000"/>
                <w:sz w:val="20"/>
                <w:szCs w:val="20"/>
              </w:rPr>
            </w:pPr>
            <w:r>
              <w:rPr>
                <w:color w:val="000000"/>
                <w:sz w:val="20"/>
                <w:szCs w:val="20"/>
              </w:rPr>
              <w:t>Ответственный исполнитель, соисполнители</w:t>
            </w:r>
          </w:p>
          <w:p w:rsidR="004B69EA" w:rsidRDefault="004B69EA" w:rsidP="00F21988">
            <w:pPr>
              <w:jc w:val="center"/>
              <w:rPr>
                <w:color w:val="000000"/>
                <w:sz w:val="20"/>
                <w:szCs w:val="20"/>
              </w:rPr>
            </w:pPr>
          </w:p>
        </w:tc>
        <w:tc>
          <w:tcPr>
            <w:tcW w:w="1279" w:type="dxa"/>
            <w:vMerge w:val="restart"/>
            <w:tcBorders>
              <w:top w:val="single" w:sz="4" w:space="0" w:color="auto"/>
              <w:left w:val="single" w:sz="4" w:space="0" w:color="auto"/>
              <w:right w:val="single" w:sz="4" w:space="0" w:color="auto"/>
            </w:tcBorders>
            <w:shd w:val="clear" w:color="auto" w:fill="auto"/>
            <w:vAlign w:val="center"/>
            <w:hideMark/>
          </w:tcPr>
          <w:p w:rsidR="004B69EA" w:rsidRDefault="004B69EA" w:rsidP="00F21988">
            <w:pPr>
              <w:jc w:val="center"/>
              <w:rPr>
                <w:color w:val="000000"/>
                <w:sz w:val="20"/>
                <w:szCs w:val="20"/>
              </w:rPr>
            </w:pPr>
            <w:r>
              <w:rPr>
                <w:color w:val="000000"/>
                <w:sz w:val="20"/>
                <w:szCs w:val="20"/>
              </w:rPr>
              <w:t>Источник финансирования</w:t>
            </w:r>
          </w:p>
          <w:p w:rsidR="004B69EA" w:rsidRDefault="004B69EA" w:rsidP="00F21988">
            <w:pPr>
              <w:jc w:val="center"/>
              <w:rPr>
                <w:color w:val="000000"/>
                <w:sz w:val="20"/>
                <w:szCs w:val="20"/>
              </w:rPr>
            </w:pPr>
          </w:p>
        </w:tc>
        <w:tc>
          <w:tcPr>
            <w:tcW w:w="1276" w:type="dxa"/>
            <w:tcBorders>
              <w:top w:val="single" w:sz="4" w:space="0" w:color="auto"/>
              <w:left w:val="nil"/>
              <w:bottom w:val="single" w:sz="4" w:space="0" w:color="auto"/>
              <w:right w:val="nil"/>
            </w:tcBorders>
          </w:tcPr>
          <w:p w:rsidR="004B69EA" w:rsidRDefault="004B69EA" w:rsidP="00F21988">
            <w:pPr>
              <w:jc w:val="center"/>
              <w:rPr>
                <w:color w:val="000000"/>
                <w:sz w:val="20"/>
                <w:szCs w:val="20"/>
              </w:rPr>
            </w:pP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4B69EA" w:rsidRDefault="004B69EA" w:rsidP="00F21988">
            <w:pPr>
              <w:jc w:val="center"/>
              <w:rPr>
                <w:color w:val="000000"/>
                <w:sz w:val="20"/>
                <w:szCs w:val="20"/>
              </w:rPr>
            </w:pPr>
            <w:r>
              <w:rPr>
                <w:color w:val="000000"/>
                <w:sz w:val="20"/>
                <w:szCs w:val="20"/>
              </w:rPr>
              <w:t>Объемы финансирования (тыс</w:t>
            </w:r>
            <w:proofErr w:type="gramStart"/>
            <w:r>
              <w:rPr>
                <w:color w:val="000000"/>
                <w:sz w:val="20"/>
                <w:szCs w:val="20"/>
              </w:rPr>
              <w:t>.р</w:t>
            </w:r>
            <w:proofErr w:type="gramEnd"/>
            <w:r>
              <w:rPr>
                <w:color w:val="000000"/>
                <w:sz w:val="20"/>
                <w:szCs w:val="20"/>
              </w:rPr>
              <w:t>уб.)</w:t>
            </w:r>
          </w:p>
        </w:tc>
        <w:tc>
          <w:tcPr>
            <w:tcW w:w="2126"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B69EA" w:rsidRDefault="004B69EA" w:rsidP="00F21988">
            <w:pPr>
              <w:jc w:val="center"/>
              <w:rPr>
                <w:color w:val="000000"/>
                <w:sz w:val="20"/>
                <w:szCs w:val="20"/>
              </w:rPr>
            </w:pPr>
            <w:r>
              <w:rPr>
                <w:color w:val="000000"/>
                <w:sz w:val="20"/>
                <w:szCs w:val="20"/>
              </w:rPr>
              <w:t>Показатели результата реализации мероприятий по годам</w:t>
            </w:r>
          </w:p>
        </w:tc>
      </w:tr>
      <w:tr w:rsidR="004B69EA" w:rsidTr="00F21988">
        <w:trPr>
          <w:trHeight w:val="423"/>
        </w:trPr>
        <w:tc>
          <w:tcPr>
            <w:tcW w:w="1686" w:type="dxa"/>
            <w:vMerge/>
            <w:tcBorders>
              <w:left w:val="single" w:sz="4" w:space="0" w:color="auto"/>
              <w:right w:val="single" w:sz="4" w:space="0" w:color="auto"/>
            </w:tcBorders>
            <w:vAlign w:val="center"/>
            <w:hideMark/>
          </w:tcPr>
          <w:p w:rsidR="004B69EA" w:rsidRDefault="004B69EA" w:rsidP="00F21988">
            <w:pPr>
              <w:jc w:val="center"/>
              <w:rPr>
                <w:color w:val="000000"/>
                <w:sz w:val="20"/>
                <w:szCs w:val="20"/>
              </w:rPr>
            </w:pPr>
          </w:p>
        </w:tc>
        <w:tc>
          <w:tcPr>
            <w:tcW w:w="1725" w:type="dxa"/>
            <w:gridSpan w:val="2"/>
            <w:vMerge/>
            <w:tcBorders>
              <w:left w:val="single" w:sz="4" w:space="0" w:color="auto"/>
              <w:right w:val="single" w:sz="4" w:space="0" w:color="auto"/>
            </w:tcBorders>
            <w:vAlign w:val="center"/>
            <w:hideMark/>
          </w:tcPr>
          <w:p w:rsidR="004B69EA" w:rsidRDefault="004B69EA" w:rsidP="00F21988">
            <w:pPr>
              <w:jc w:val="center"/>
              <w:rPr>
                <w:color w:val="000000"/>
                <w:sz w:val="20"/>
                <w:szCs w:val="20"/>
              </w:rPr>
            </w:pPr>
          </w:p>
        </w:tc>
        <w:tc>
          <w:tcPr>
            <w:tcW w:w="1279" w:type="dxa"/>
            <w:vMerge/>
            <w:tcBorders>
              <w:left w:val="single" w:sz="4" w:space="0" w:color="auto"/>
              <w:right w:val="single" w:sz="4" w:space="0" w:color="auto"/>
            </w:tcBorders>
            <w:vAlign w:val="center"/>
            <w:hideMark/>
          </w:tcPr>
          <w:p w:rsidR="004B69EA" w:rsidRDefault="004B69EA" w:rsidP="00F21988">
            <w:pPr>
              <w:jc w:val="center"/>
              <w:rPr>
                <w:color w:val="000000"/>
                <w:sz w:val="20"/>
                <w:szCs w:val="20"/>
              </w:rPr>
            </w:pPr>
          </w:p>
        </w:tc>
        <w:tc>
          <w:tcPr>
            <w:tcW w:w="1276" w:type="dxa"/>
            <w:tcBorders>
              <w:top w:val="nil"/>
              <w:left w:val="nil"/>
              <w:right w:val="single" w:sz="4" w:space="0" w:color="auto"/>
            </w:tcBorders>
            <w:shd w:val="clear" w:color="auto" w:fill="auto"/>
            <w:hideMark/>
          </w:tcPr>
          <w:p w:rsidR="004B69EA" w:rsidRDefault="004B69EA" w:rsidP="00F21988">
            <w:pPr>
              <w:rPr>
                <w:color w:val="000000"/>
                <w:sz w:val="20"/>
                <w:szCs w:val="20"/>
              </w:rPr>
            </w:pPr>
            <w:r>
              <w:rPr>
                <w:color w:val="000000"/>
                <w:sz w:val="20"/>
                <w:szCs w:val="20"/>
              </w:rPr>
              <w:t>Всего</w:t>
            </w:r>
          </w:p>
          <w:p w:rsidR="004B69EA" w:rsidRDefault="004B69EA" w:rsidP="00F21988">
            <w:pPr>
              <w:rPr>
                <w:color w:val="000000"/>
                <w:sz w:val="20"/>
                <w:szCs w:val="20"/>
              </w:rPr>
            </w:pPr>
          </w:p>
        </w:tc>
        <w:tc>
          <w:tcPr>
            <w:tcW w:w="1701" w:type="dxa"/>
            <w:gridSpan w:val="2"/>
            <w:tcBorders>
              <w:top w:val="nil"/>
              <w:left w:val="nil"/>
              <w:right w:val="single" w:sz="4" w:space="0" w:color="auto"/>
            </w:tcBorders>
            <w:shd w:val="clear" w:color="auto" w:fill="auto"/>
            <w:hideMark/>
          </w:tcPr>
          <w:p w:rsidR="004B69EA" w:rsidRDefault="004B69EA" w:rsidP="00F21988">
            <w:pPr>
              <w:jc w:val="center"/>
              <w:rPr>
                <w:color w:val="000000"/>
                <w:sz w:val="20"/>
                <w:szCs w:val="20"/>
              </w:rPr>
            </w:pPr>
            <w:r>
              <w:rPr>
                <w:color w:val="000000"/>
                <w:sz w:val="20"/>
                <w:szCs w:val="20"/>
              </w:rPr>
              <w:t>2024</w:t>
            </w:r>
          </w:p>
          <w:p w:rsidR="004B69EA" w:rsidRDefault="004B69EA" w:rsidP="00F21988">
            <w:pPr>
              <w:jc w:val="center"/>
              <w:rPr>
                <w:color w:val="000000"/>
                <w:sz w:val="20"/>
                <w:szCs w:val="20"/>
              </w:rPr>
            </w:pPr>
          </w:p>
        </w:tc>
        <w:tc>
          <w:tcPr>
            <w:tcW w:w="1701" w:type="dxa"/>
            <w:tcBorders>
              <w:top w:val="nil"/>
              <w:left w:val="nil"/>
              <w:right w:val="single" w:sz="4" w:space="0" w:color="auto"/>
            </w:tcBorders>
            <w:shd w:val="clear" w:color="auto" w:fill="auto"/>
            <w:hideMark/>
          </w:tcPr>
          <w:p w:rsidR="004B69EA" w:rsidRDefault="004B69EA" w:rsidP="00F21988">
            <w:pPr>
              <w:jc w:val="center"/>
              <w:rPr>
                <w:color w:val="000000"/>
                <w:sz w:val="20"/>
                <w:szCs w:val="20"/>
              </w:rPr>
            </w:pPr>
            <w:r>
              <w:rPr>
                <w:color w:val="000000"/>
                <w:sz w:val="20"/>
                <w:szCs w:val="20"/>
              </w:rPr>
              <w:t>2025</w:t>
            </w:r>
          </w:p>
          <w:p w:rsidR="004B69EA" w:rsidRDefault="004B69EA" w:rsidP="00F21988">
            <w:pPr>
              <w:jc w:val="center"/>
              <w:rPr>
                <w:color w:val="000000"/>
                <w:sz w:val="20"/>
                <w:szCs w:val="20"/>
              </w:rPr>
            </w:pPr>
          </w:p>
        </w:tc>
        <w:tc>
          <w:tcPr>
            <w:tcW w:w="1843" w:type="dxa"/>
            <w:gridSpan w:val="2"/>
            <w:tcBorders>
              <w:top w:val="nil"/>
              <w:left w:val="nil"/>
              <w:right w:val="single" w:sz="4" w:space="0" w:color="auto"/>
            </w:tcBorders>
            <w:shd w:val="clear" w:color="auto" w:fill="auto"/>
            <w:hideMark/>
          </w:tcPr>
          <w:p w:rsidR="004B69EA" w:rsidRDefault="004B69EA" w:rsidP="00F21988">
            <w:pPr>
              <w:jc w:val="center"/>
              <w:rPr>
                <w:color w:val="000000"/>
                <w:sz w:val="20"/>
                <w:szCs w:val="20"/>
              </w:rPr>
            </w:pPr>
            <w:r>
              <w:rPr>
                <w:color w:val="000000"/>
                <w:sz w:val="20"/>
                <w:szCs w:val="20"/>
              </w:rPr>
              <w:t>2026</w:t>
            </w:r>
          </w:p>
          <w:p w:rsidR="004B69EA" w:rsidRDefault="004B69EA" w:rsidP="00F21988">
            <w:pPr>
              <w:jc w:val="center"/>
              <w:rPr>
                <w:color w:val="000000"/>
                <w:sz w:val="20"/>
                <w:szCs w:val="20"/>
              </w:rPr>
            </w:pPr>
          </w:p>
        </w:tc>
        <w:tc>
          <w:tcPr>
            <w:tcW w:w="1984" w:type="dxa"/>
            <w:gridSpan w:val="2"/>
            <w:tcBorders>
              <w:top w:val="nil"/>
              <w:left w:val="nil"/>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2027</w:t>
            </w:r>
          </w:p>
        </w:tc>
        <w:tc>
          <w:tcPr>
            <w:tcW w:w="2126" w:type="dxa"/>
            <w:vMerge/>
            <w:tcBorders>
              <w:top w:val="nil"/>
              <w:left w:val="single" w:sz="4" w:space="0" w:color="auto"/>
              <w:bottom w:val="single" w:sz="4" w:space="0" w:color="auto"/>
              <w:right w:val="single" w:sz="4" w:space="0" w:color="auto"/>
            </w:tcBorders>
            <w:vAlign w:val="center"/>
            <w:hideMark/>
          </w:tcPr>
          <w:p w:rsidR="004B69EA" w:rsidRDefault="004B69EA" w:rsidP="00F21988">
            <w:pPr>
              <w:rPr>
                <w:color w:val="000000"/>
                <w:sz w:val="20"/>
                <w:szCs w:val="20"/>
              </w:rPr>
            </w:pPr>
          </w:p>
        </w:tc>
      </w:tr>
      <w:tr w:rsidR="004B69EA" w:rsidTr="00F21988">
        <w:trPr>
          <w:trHeight w:val="373"/>
        </w:trPr>
        <w:tc>
          <w:tcPr>
            <w:tcW w:w="1686" w:type="dxa"/>
            <w:tcBorders>
              <w:top w:val="single" w:sz="4" w:space="0" w:color="auto"/>
              <w:left w:val="single" w:sz="4" w:space="0" w:color="auto"/>
              <w:bottom w:val="single" w:sz="4" w:space="0" w:color="auto"/>
              <w:right w:val="single" w:sz="4" w:space="0" w:color="auto"/>
            </w:tcBorders>
          </w:tcPr>
          <w:p w:rsidR="004B69EA" w:rsidRDefault="004B69EA" w:rsidP="00F21988">
            <w:pPr>
              <w:jc w:val="center"/>
              <w:rPr>
                <w:color w:val="000000"/>
                <w:sz w:val="20"/>
                <w:szCs w:val="20"/>
              </w:rPr>
            </w:pPr>
            <w:r>
              <w:rPr>
                <w:color w:val="000000"/>
                <w:sz w:val="20"/>
                <w:szCs w:val="20"/>
              </w:rPr>
              <w:t>1</w:t>
            </w:r>
          </w:p>
        </w:tc>
        <w:tc>
          <w:tcPr>
            <w:tcW w:w="1725" w:type="dxa"/>
            <w:gridSpan w:val="2"/>
            <w:tcBorders>
              <w:top w:val="single" w:sz="4" w:space="0" w:color="auto"/>
              <w:left w:val="single" w:sz="4" w:space="0" w:color="auto"/>
              <w:bottom w:val="single" w:sz="4" w:space="0" w:color="auto"/>
              <w:right w:val="single" w:sz="4" w:space="0" w:color="auto"/>
            </w:tcBorders>
          </w:tcPr>
          <w:p w:rsidR="004B69EA" w:rsidRDefault="004B69EA" w:rsidP="00F21988">
            <w:pPr>
              <w:jc w:val="center"/>
              <w:rPr>
                <w:color w:val="000000"/>
                <w:sz w:val="20"/>
                <w:szCs w:val="20"/>
              </w:rPr>
            </w:pPr>
            <w:r>
              <w:rPr>
                <w:color w:val="000000"/>
                <w:sz w:val="20"/>
                <w:szCs w:val="20"/>
              </w:rPr>
              <w:t>2</w:t>
            </w:r>
          </w:p>
        </w:tc>
        <w:tc>
          <w:tcPr>
            <w:tcW w:w="1279" w:type="dxa"/>
            <w:tcBorders>
              <w:top w:val="single" w:sz="4" w:space="0" w:color="auto"/>
              <w:left w:val="single" w:sz="4" w:space="0" w:color="auto"/>
              <w:bottom w:val="single" w:sz="4" w:space="0" w:color="auto"/>
              <w:right w:val="single" w:sz="4" w:space="0" w:color="auto"/>
            </w:tcBorders>
          </w:tcPr>
          <w:p w:rsidR="004B69EA" w:rsidRDefault="004B69EA" w:rsidP="00F21988">
            <w:pPr>
              <w:jc w:val="center"/>
              <w:rPr>
                <w:color w:val="000000"/>
                <w:sz w:val="20"/>
                <w:szCs w:val="20"/>
              </w:rPr>
            </w:pPr>
            <w:r>
              <w:rPr>
                <w:color w:val="000000"/>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4B69EA" w:rsidRDefault="004B69EA" w:rsidP="00F21988">
            <w:pPr>
              <w:jc w:val="center"/>
              <w:rPr>
                <w:color w:val="000000"/>
                <w:sz w:val="20"/>
                <w:szCs w:val="20"/>
              </w:rPr>
            </w:pPr>
            <w:r>
              <w:rPr>
                <w:color w:val="000000"/>
                <w:sz w:val="20"/>
                <w:szCs w:val="20"/>
              </w:rPr>
              <w:t>4</w:t>
            </w:r>
          </w:p>
        </w:tc>
        <w:tc>
          <w:tcPr>
            <w:tcW w:w="1701" w:type="dxa"/>
            <w:gridSpan w:val="2"/>
            <w:tcBorders>
              <w:top w:val="single" w:sz="4" w:space="0" w:color="auto"/>
              <w:left w:val="single" w:sz="4" w:space="0" w:color="auto"/>
              <w:bottom w:val="single" w:sz="4" w:space="0" w:color="auto"/>
              <w:right w:val="single" w:sz="4" w:space="0" w:color="auto"/>
            </w:tcBorders>
          </w:tcPr>
          <w:p w:rsidR="004B69EA" w:rsidRDefault="004B69EA" w:rsidP="00F21988">
            <w:pPr>
              <w:jc w:val="center"/>
              <w:rPr>
                <w:color w:val="000000"/>
                <w:sz w:val="20"/>
                <w:szCs w:val="20"/>
              </w:rPr>
            </w:pPr>
            <w:r>
              <w:rPr>
                <w:color w:val="000000"/>
                <w:sz w:val="20"/>
                <w:szCs w:val="20"/>
              </w:rPr>
              <w:t>5</w:t>
            </w:r>
          </w:p>
        </w:tc>
        <w:tc>
          <w:tcPr>
            <w:tcW w:w="1701" w:type="dxa"/>
            <w:tcBorders>
              <w:top w:val="single" w:sz="4" w:space="0" w:color="auto"/>
              <w:left w:val="single" w:sz="4" w:space="0" w:color="auto"/>
              <w:bottom w:val="single" w:sz="4" w:space="0" w:color="auto"/>
              <w:right w:val="single" w:sz="4" w:space="0" w:color="auto"/>
            </w:tcBorders>
          </w:tcPr>
          <w:p w:rsidR="004B69EA" w:rsidRDefault="004B69EA" w:rsidP="00F21988">
            <w:pPr>
              <w:jc w:val="center"/>
              <w:rPr>
                <w:color w:val="000000"/>
                <w:sz w:val="20"/>
                <w:szCs w:val="20"/>
              </w:rPr>
            </w:pPr>
            <w:r>
              <w:rPr>
                <w:color w:val="000000"/>
                <w:sz w:val="20"/>
                <w:szCs w:val="20"/>
              </w:rPr>
              <w:t>6</w:t>
            </w:r>
          </w:p>
        </w:tc>
        <w:tc>
          <w:tcPr>
            <w:tcW w:w="1843" w:type="dxa"/>
            <w:gridSpan w:val="2"/>
            <w:tcBorders>
              <w:top w:val="single" w:sz="4" w:space="0" w:color="auto"/>
              <w:left w:val="single" w:sz="4" w:space="0" w:color="auto"/>
              <w:bottom w:val="single" w:sz="4" w:space="0" w:color="auto"/>
              <w:right w:val="single" w:sz="4" w:space="0" w:color="auto"/>
            </w:tcBorders>
          </w:tcPr>
          <w:p w:rsidR="004B69EA" w:rsidRDefault="004B69EA" w:rsidP="00F21988">
            <w:pPr>
              <w:jc w:val="center"/>
              <w:rPr>
                <w:color w:val="000000"/>
                <w:sz w:val="20"/>
                <w:szCs w:val="20"/>
              </w:rPr>
            </w:pPr>
            <w:r>
              <w:rPr>
                <w:color w:val="000000"/>
                <w:sz w:val="20"/>
                <w:szCs w:val="20"/>
              </w:rPr>
              <w:t>7</w:t>
            </w:r>
          </w:p>
        </w:tc>
        <w:tc>
          <w:tcPr>
            <w:tcW w:w="1984" w:type="dxa"/>
            <w:gridSpan w:val="2"/>
            <w:tcBorders>
              <w:top w:val="single" w:sz="4" w:space="0" w:color="auto"/>
              <w:left w:val="single" w:sz="4" w:space="0" w:color="auto"/>
              <w:bottom w:val="single" w:sz="4" w:space="0" w:color="auto"/>
              <w:right w:val="single" w:sz="4" w:space="0" w:color="auto"/>
            </w:tcBorders>
          </w:tcPr>
          <w:p w:rsidR="004B69EA" w:rsidRDefault="004B69EA" w:rsidP="00F21988">
            <w:pPr>
              <w:jc w:val="center"/>
              <w:rPr>
                <w:color w:val="000000"/>
                <w:sz w:val="20"/>
                <w:szCs w:val="20"/>
              </w:rPr>
            </w:pPr>
            <w:r>
              <w:rPr>
                <w:color w:val="000000"/>
                <w:sz w:val="20"/>
                <w:szCs w:val="20"/>
              </w:rPr>
              <w:t>8</w:t>
            </w:r>
          </w:p>
        </w:tc>
        <w:tc>
          <w:tcPr>
            <w:tcW w:w="2126" w:type="dxa"/>
            <w:tcBorders>
              <w:top w:val="single" w:sz="4" w:space="0" w:color="auto"/>
              <w:left w:val="single" w:sz="4" w:space="0" w:color="auto"/>
              <w:bottom w:val="single" w:sz="4" w:space="0" w:color="auto"/>
              <w:right w:val="single" w:sz="4" w:space="0" w:color="auto"/>
            </w:tcBorders>
          </w:tcPr>
          <w:p w:rsidR="004B69EA" w:rsidRDefault="004B69EA" w:rsidP="00F21988">
            <w:pPr>
              <w:jc w:val="center"/>
              <w:rPr>
                <w:color w:val="000000"/>
                <w:sz w:val="20"/>
                <w:szCs w:val="20"/>
              </w:rPr>
            </w:pPr>
            <w:r>
              <w:rPr>
                <w:color w:val="000000"/>
                <w:sz w:val="20"/>
                <w:szCs w:val="20"/>
              </w:rPr>
              <w:t>9</w:t>
            </w:r>
          </w:p>
        </w:tc>
      </w:tr>
      <w:tr w:rsidR="004B69EA" w:rsidTr="00F21988">
        <w:trPr>
          <w:trHeight w:val="504"/>
        </w:trPr>
        <w:tc>
          <w:tcPr>
            <w:tcW w:w="15321" w:type="dxa"/>
            <w:gridSpan w:val="13"/>
            <w:tcBorders>
              <w:top w:val="single" w:sz="4" w:space="0" w:color="auto"/>
              <w:left w:val="single" w:sz="4" w:space="0" w:color="auto"/>
              <w:bottom w:val="single" w:sz="4" w:space="0" w:color="auto"/>
              <w:right w:val="single" w:sz="4" w:space="0" w:color="auto"/>
            </w:tcBorders>
          </w:tcPr>
          <w:p w:rsidR="004B69EA" w:rsidRDefault="004B69EA" w:rsidP="00F21988">
            <w:pPr>
              <w:rPr>
                <w:color w:val="000000"/>
                <w:sz w:val="20"/>
                <w:szCs w:val="20"/>
              </w:rPr>
            </w:pPr>
            <w:r>
              <w:rPr>
                <w:color w:val="000000"/>
                <w:sz w:val="20"/>
                <w:szCs w:val="20"/>
              </w:rPr>
              <w:t>Цель муниципальной программы: обеспечение сохранности многоквартирных домов, улучшение комфортности проживания в них граждан, ремонт и переустройство жилых помещений в муниципальном жилищном фонде.</w:t>
            </w:r>
          </w:p>
        </w:tc>
      </w:tr>
      <w:tr w:rsidR="004B69EA" w:rsidTr="00F21988">
        <w:trPr>
          <w:trHeight w:val="372"/>
        </w:trPr>
        <w:tc>
          <w:tcPr>
            <w:tcW w:w="15321" w:type="dxa"/>
            <w:gridSpan w:val="13"/>
            <w:tcBorders>
              <w:top w:val="single" w:sz="4" w:space="0" w:color="auto"/>
              <w:left w:val="single" w:sz="4" w:space="0" w:color="auto"/>
              <w:bottom w:val="single" w:sz="4" w:space="0" w:color="auto"/>
              <w:right w:val="single" w:sz="4" w:space="0" w:color="auto"/>
            </w:tcBorders>
          </w:tcPr>
          <w:p w:rsidR="004B69EA" w:rsidRDefault="004B69EA" w:rsidP="00F21988">
            <w:pPr>
              <w:rPr>
                <w:color w:val="000000"/>
                <w:sz w:val="20"/>
                <w:szCs w:val="20"/>
              </w:rPr>
            </w:pPr>
            <w:r>
              <w:rPr>
                <w:color w:val="000000"/>
                <w:sz w:val="20"/>
                <w:szCs w:val="20"/>
              </w:rPr>
              <w:t xml:space="preserve">задача № 1 - Приведение состояния </w:t>
            </w:r>
            <w:proofErr w:type="spellStart"/>
            <w:r>
              <w:rPr>
                <w:color w:val="000000"/>
                <w:sz w:val="20"/>
                <w:szCs w:val="20"/>
              </w:rPr>
              <w:t>конструктивов</w:t>
            </w:r>
            <w:proofErr w:type="spellEnd"/>
            <w:r>
              <w:rPr>
                <w:color w:val="000000"/>
                <w:sz w:val="20"/>
                <w:szCs w:val="20"/>
              </w:rPr>
              <w:t xml:space="preserve"> и жилых помещений многоквартирных домов в соответствии с нормативно-техническими требованиями;</w:t>
            </w:r>
          </w:p>
        </w:tc>
      </w:tr>
      <w:tr w:rsidR="004B69EA" w:rsidTr="00F21988">
        <w:trPr>
          <w:trHeight w:val="421"/>
        </w:trPr>
        <w:tc>
          <w:tcPr>
            <w:tcW w:w="1686" w:type="dxa"/>
            <w:vMerge w:val="restart"/>
            <w:tcBorders>
              <w:top w:val="single" w:sz="4" w:space="0" w:color="auto"/>
              <w:left w:val="single" w:sz="4" w:space="0" w:color="auto"/>
              <w:right w:val="single" w:sz="4" w:space="0" w:color="000000"/>
            </w:tcBorders>
            <w:shd w:val="clear" w:color="auto" w:fill="auto"/>
          </w:tcPr>
          <w:p w:rsidR="004B69EA" w:rsidRDefault="004B69EA" w:rsidP="00F21988">
            <w:pPr>
              <w:rPr>
                <w:color w:val="000000"/>
                <w:sz w:val="20"/>
                <w:szCs w:val="20"/>
              </w:rPr>
            </w:pPr>
            <w:r>
              <w:rPr>
                <w:color w:val="000000"/>
                <w:sz w:val="20"/>
                <w:szCs w:val="20"/>
              </w:rPr>
              <w:t>1. Капитальный ремонт, ремонт и переустройство жилых помещений в муниципальном жилищном фонде</w:t>
            </w:r>
          </w:p>
        </w:tc>
        <w:tc>
          <w:tcPr>
            <w:tcW w:w="1725" w:type="dxa"/>
            <w:gridSpan w:val="2"/>
            <w:vMerge w:val="restart"/>
            <w:tcBorders>
              <w:top w:val="single" w:sz="4" w:space="0" w:color="auto"/>
              <w:left w:val="nil"/>
              <w:right w:val="single" w:sz="4" w:space="0" w:color="auto"/>
            </w:tcBorders>
            <w:shd w:val="clear" w:color="auto" w:fill="auto"/>
          </w:tcPr>
          <w:p w:rsidR="004B69EA" w:rsidRPr="007E3A2B" w:rsidRDefault="004B69EA" w:rsidP="00F21988">
            <w:pPr>
              <w:jc w:val="center"/>
              <w:rPr>
                <w:color w:val="000000"/>
                <w:sz w:val="20"/>
                <w:szCs w:val="20"/>
              </w:rPr>
            </w:pPr>
            <w:r w:rsidRPr="007E3A2B">
              <w:rPr>
                <w:color w:val="000000"/>
                <w:sz w:val="20"/>
                <w:szCs w:val="20"/>
              </w:rPr>
              <w:t xml:space="preserve">Комитет по управлению муниципальным имуществом и ЖКХ администрации Пинежского муниципального </w:t>
            </w:r>
            <w:r>
              <w:rPr>
                <w:color w:val="000000"/>
                <w:sz w:val="20"/>
                <w:szCs w:val="20"/>
              </w:rPr>
              <w:t xml:space="preserve">округа </w:t>
            </w:r>
            <w:r w:rsidRPr="007E3A2B">
              <w:rPr>
                <w:sz w:val="20"/>
                <w:szCs w:val="20"/>
              </w:rPr>
              <w:t>Архангельской области</w:t>
            </w:r>
          </w:p>
        </w:tc>
        <w:tc>
          <w:tcPr>
            <w:tcW w:w="1279" w:type="dxa"/>
            <w:tcBorders>
              <w:top w:val="nil"/>
              <w:left w:val="nil"/>
              <w:bottom w:val="single" w:sz="4" w:space="0" w:color="auto"/>
              <w:right w:val="single" w:sz="4" w:space="0" w:color="auto"/>
            </w:tcBorders>
            <w:shd w:val="clear" w:color="auto" w:fill="auto"/>
          </w:tcPr>
          <w:p w:rsidR="004B69EA" w:rsidRPr="00226B7C" w:rsidRDefault="004B69EA" w:rsidP="00F21988">
            <w:pPr>
              <w:jc w:val="both"/>
              <w:rPr>
                <w:b/>
                <w:color w:val="000000"/>
                <w:sz w:val="20"/>
                <w:szCs w:val="20"/>
              </w:rPr>
            </w:pPr>
            <w:r>
              <w:rPr>
                <w:b/>
                <w:color w:val="000000"/>
                <w:sz w:val="20"/>
                <w:szCs w:val="20"/>
              </w:rPr>
              <w:t>Всего</w:t>
            </w:r>
          </w:p>
        </w:tc>
        <w:tc>
          <w:tcPr>
            <w:tcW w:w="1276" w:type="dxa"/>
            <w:tcBorders>
              <w:top w:val="nil"/>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7141,6</w:t>
            </w:r>
          </w:p>
        </w:tc>
        <w:tc>
          <w:tcPr>
            <w:tcW w:w="1701" w:type="dxa"/>
            <w:gridSpan w:val="2"/>
            <w:tcBorders>
              <w:top w:val="nil"/>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1269,5</w:t>
            </w:r>
          </w:p>
        </w:tc>
        <w:tc>
          <w:tcPr>
            <w:tcW w:w="1701" w:type="dxa"/>
            <w:tcBorders>
              <w:top w:val="nil"/>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0,0</w:t>
            </w:r>
          </w:p>
        </w:tc>
        <w:tc>
          <w:tcPr>
            <w:tcW w:w="1843" w:type="dxa"/>
            <w:gridSpan w:val="2"/>
            <w:tcBorders>
              <w:top w:val="nil"/>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3726,9</w:t>
            </w:r>
          </w:p>
        </w:tc>
        <w:tc>
          <w:tcPr>
            <w:tcW w:w="1984" w:type="dxa"/>
            <w:gridSpan w:val="2"/>
            <w:tcBorders>
              <w:top w:val="nil"/>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2145,2</w:t>
            </w:r>
          </w:p>
        </w:tc>
        <w:tc>
          <w:tcPr>
            <w:tcW w:w="2126" w:type="dxa"/>
            <w:vMerge w:val="restart"/>
            <w:tcBorders>
              <w:top w:val="single" w:sz="4" w:space="0" w:color="auto"/>
              <w:left w:val="single" w:sz="4" w:space="0" w:color="auto"/>
              <w:right w:val="single" w:sz="4" w:space="0" w:color="auto"/>
            </w:tcBorders>
            <w:shd w:val="clear" w:color="auto" w:fill="auto"/>
          </w:tcPr>
          <w:p w:rsidR="004B69EA" w:rsidRDefault="004B69EA" w:rsidP="00F21988">
            <w:pPr>
              <w:rPr>
                <w:color w:val="000000"/>
                <w:sz w:val="20"/>
                <w:szCs w:val="20"/>
              </w:rPr>
            </w:pPr>
            <w:r>
              <w:rPr>
                <w:color w:val="000000"/>
                <w:sz w:val="20"/>
                <w:szCs w:val="20"/>
              </w:rPr>
              <w:t>улучшение условий проживания граждан, сохранность жилищного фонда, снижение потерь ресурсов внутри дома и обеспечение надлежащего качества коммунальных услуг</w:t>
            </w:r>
          </w:p>
          <w:p w:rsidR="004B69EA" w:rsidRDefault="004B69EA" w:rsidP="00F21988">
            <w:pPr>
              <w:rPr>
                <w:color w:val="000000"/>
                <w:sz w:val="20"/>
                <w:szCs w:val="20"/>
              </w:rPr>
            </w:pPr>
          </w:p>
          <w:p w:rsidR="004B69EA" w:rsidRDefault="004B69EA" w:rsidP="00F21988">
            <w:pPr>
              <w:rPr>
                <w:color w:val="000000"/>
                <w:sz w:val="20"/>
                <w:szCs w:val="20"/>
              </w:rPr>
            </w:pPr>
          </w:p>
        </w:tc>
      </w:tr>
      <w:tr w:rsidR="004B69EA" w:rsidTr="00F21988">
        <w:trPr>
          <w:trHeight w:val="421"/>
        </w:trPr>
        <w:tc>
          <w:tcPr>
            <w:tcW w:w="1686" w:type="dxa"/>
            <w:vMerge/>
            <w:tcBorders>
              <w:left w:val="single" w:sz="4" w:space="0" w:color="auto"/>
              <w:right w:val="single" w:sz="4" w:space="0" w:color="000000"/>
            </w:tcBorders>
            <w:shd w:val="clear" w:color="auto" w:fill="auto"/>
          </w:tcPr>
          <w:p w:rsidR="004B69EA" w:rsidRDefault="004B69EA" w:rsidP="00F21988">
            <w:pPr>
              <w:rPr>
                <w:color w:val="000000"/>
                <w:sz w:val="20"/>
                <w:szCs w:val="20"/>
              </w:rPr>
            </w:pPr>
          </w:p>
        </w:tc>
        <w:tc>
          <w:tcPr>
            <w:tcW w:w="1725" w:type="dxa"/>
            <w:gridSpan w:val="2"/>
            <w:vMerge/>
            <w:tcBorders>
              <w:left w:val="nil"/>
              <w:right w:val="single" w:sz="4" w:space="0" w:color="auto"/>
            </w:tcBorders>
            <w:shd w:val="clear" w:color="auto" w:fill="auto"/>
          </w:tcPr>
          <w:p w:rsidR="004B69EA" w:rsidRPr="007E3A2B" w:rsidRDefault="004B69EA" w:rsidP="00F21988">
            <w:pPr>
              <w:jc w:val="center"/>
              <w:rPr>
                <w:color w:val="000000"/>
                <w:sz w:val="20"/>
                <w:szCs w:val="20"/>
              </w:rPr>
            </w:pPr>
          </w:p>
        </w:tc>
        <w:tc>
          <w:tcPr>
            <w:tcW w:w="1279" w:type="dxa"/>
            <w:tcBorders>
              <w:top w:val="nil"/>
              <w:left w:val="nil"/>
              <w:bottom w:val="single" w:sz="4" w:space="0" w:color="auto"/>
              <w:right w:val="single" w:sz="4" w:space="0" w:color="auto"/>
            </w:tcBorders>
            <w:shd w:val="clear" w:color="auto" w:fill="auto"/>
          </w:tcPr>
          <w:p w:rsidR="004B69EA" w:rsidRDefault="004B69EA" w:rsidP="00F21988">
            <w:pPr>
              <w:jc w:val="both"/>
              <w:rPr>
                <w:color w:val="000000"/>
                <w:sz w:val="20"/>
                <w:szCs w:val="20"/>
              </w:rPr>
            </w:pPr>
            <w:r>
              <w:rPr>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1701"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1701" w:type="dxa"/>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1843"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1984"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2126" w:type="dxa"/>
            <w:vMerge/>
            <w:tcBorders>
              <w:left w:val="single" w:sz="4" w:space="0" w:color="auto"/>
              <w:right w:val="single" w:sz="4" w:space="0" w:color="auto"/>
            </w:tcBorders>
            <w:shd w:val="clear" w:color="auto" w:fill="auto"/>
          </w:tcPr>
          <w:p w:rsidR="004B69EA" w:rsidRDefault="004B69EA" w:rsidP="00F21988">
            <w:pPr>
              <w:rPr>
                <w:color w:val="000000"/>
                <w:sz w:val="20"/>
                <w:szCs w:val="20"/>
              </w:rPr>
            </w:pPr>
          </w:p>
        </w:tc>
      </w:tr>
      <w:tr w:rsidR="004B69EA" w:rsidTr="00F21988">
        <w:trPr>
          <w:trHeight w:val="421"/>
        </w:trPr>
        <w:tc>
          <w:tcPr>
            <w:tcW w:w="1686" w:type="dxa"/>
            <w:vMerge/>
            <w:tcBorders>
              <w:left w:val="single" w:sz="4" w:space="0" w:color="auto"/>
              <w:right w:val="single" w:sz="4" w:space="0" w:color="000000"/>
            </w:tcBorders>
            <w:shd w:val="clear" w:color="auto" w:fill="auto"/>
          </w:tcPr>
          <w:p w:rsidR="004B69EA" w:rsidRDefault="004B69EA" w:rsidP="00F21988">
            <w:pPr>
              <w:rPr>
                <w:color w:val="000000"/>
                <w:sz w:val="20"/>
                <w:szCs w:val="20"/>
              </w:rPr>
            </w:pPr>
          </w:p>
        </w:tc>
        <w:tc>
          <w:tcPr>
            <w:tcW w:w="1725" w:type="dxa"/>
            <w:gridSpan w:val="2"/>
            <w:vMerge/>
            <w:tcBorders>
              <w:left w:val="nil"/>
              <w:right w:val="single" w:sz="4" w:space="0" w:color="auto"/>
            </w:tcBorders>
            <w:shd w:val="clear" w:color="auto" w:fill="auto"/>
          </w:tcPr>
          <w:p w:rsidR="004B69EA" w:rsidRPr="007E3A2B" w:rsidRDefault="004B69EA" w:rsidP="00F21988">
            <w:pPr>
              <w:jc w:val="center"/>
              <w:rPr>
                <w:color w:val="000000"/>
                <w:sz w:val="20"/>
                <w:szCs w:val="20"/>
              </w:rPr>
            </w:pPr>
          </w:p>
        </w:tc>
        <w:tc>
          <w:tcPr>
            <w:tcW w:w="1279" w:type="dxa"/>
            <w:tcBorders>
              <w:top w:val="nil"/>
              <w:left w:val="nil"/>
              <w:bottom w:val="single" w:sz="4" w:space="0" w:color="auto"/>
              <w:right w:val="single" w:sz="4" w:space="0" w:color="auto"/>
            </w:tcBorders>
            <w:shd w:val="clear" w:color="auto" w:fill="auto"/>
          </w:tcPr>
          <w:p w:rsidR="004B69EA" w:rsidRPr="00FC5BCD" w:rsidRDefault="004B69EA" w:rsidP="00F21988">
            <w:pPr>
              <w:jc w:val="both"/>
              <w:rPr>
                <w:color w:val="000000"/>
                <w:sz w:val="20"/>
                <w:szCs w:val="20"/>
              </w:rPr>
            </w:pPr>
            <w:r>
              <w:rPr>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1269,5</w:t>
            </w:r>
          </w:p>
        </w:tc>
        <w:tc>
          <w:tcPr>
            <w:tcW w:w="1701"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1269,5</w:t>
            </w:r>
          </w:p>
        </w:tc>
        <w:tc>
          <w:tcPr>
            <w:tcW w:w="1701" w:type="dxa"/>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0,0</w:t>
            </w:r>
          </w:p>
        </w:tc>
        <w:tc>
          <w:tcPr>
            <w:tcW w:w="1843" w:type="dxa"/>
            <w:gridSpan w:val="2"/>
            <w:tcBorders>
              <w:top w:val="nil"/>
              <w:left w:val="nil"/>
              <w:bottom w:val="single" w:sz="4" w:space="0" w:color="auto"/>
              <w:right w:val="single" w:sz="4" w:space="0" w:color="auto"/>
            </w:tcBorders>
            <w:shd w:val="clear" w:color="auto" w:fill="auto"/>
          </w:tcPr>
          <w:p w:rsidR="004B69EA" w:rsidRPr="007E3A2B" w:rsidRDefault="004B69EA" w:rsidP="00F21988">
            <w:pPr>
              <w:jc w:val="center"/>
              <w:rPr>
                <w:color w:val="000000"/>
                <w:sz w:val="20"/>
                <w:szCs w:val="20"/>
              </w:rPr>
            </w:pPr>
            <w:r>
              <w:rPr>
                <w:color w:val="000000"/>
                <w:sz w:val="20"/>
                <w:szCs w:val="20"/>
              </w:rPr>
              <w:t>0,0</w:t>
            </w:r>
          </w:p>
        </w:tc>
        <w:tc>
          <w:tcPr>
            <w:tcW w:w="1984" w:type="dxa"/>
            <w:gridSpan w:val="2"/>
            <w:tcBorders>
              <w:top w:val="nil"/>
              <w:left w:val="nil"/>
              <w:bottom w:val="single" w:sz="4" w:space="0" w:color="auto"/>
              <w:right w:val="single" w:sz="4" w:space="0" w:color="auto"/>
            </w:tcBorders>
            <w:shd w:val="clear" w:color="auto" w:fill="auto"/>
          </w:tcPr>
          <w:p w:rsidR="004B69EA" w:rsidRPr="007E3A2B" w:rsidRDefault="004B69EA" w:rsidP="00F21988">
            <w:pPr>
              <w:jc w:val="center"/>
              <w:rPr>
                <w:color w:val="000000"/>
                <w:sz w:val="20"/>
                <w:szCs w:val="20"/>
              </w:rPr>
            </w:pPr>
            <w:r>
              <w:rPr>
                <w:color w:val="000000"/>
                <w:sz w:val="20"/>
                <w:szCs w:val="20"/>
              </w:rPr>
              <w:t>0,0</w:t>
            </w:r>
          </w:p>
        </w:tc>
        <w:tc>
          <w:tcPr>
            <w:tcW w:w="2126" w:type="dxa"/>
            <w:vMerge/>
            <w:tcBorders>
              <w:left w:val="single" w:sz="4" w:space="0" w:color="auto"/>
              <w:right w:val="single" w:sz="4" w:space="0" w:color="auto"/>
            </w:tcBorders>
            <w:shd w:val="clear" w:color="auto" w:fill="auto"/>
          </w:tcPr>
          <w:p w:rsidR="004B69EA" w:rsidRDefault="004B69EA" w:rsidP="00F21988">
            <w:pPr>
              <w:rPr>
                <w:color w:val="000000"/>
                <w:sz w:val="20"/>
                <w:szCs w:val="20"/>
              </w:rPr>
            </w:pPr>
          </w:p>
        </w:tc>
      </w:tr>
      <w:tr w:rsidR="004B69EA" w:rsidTr="00F21988">
        <w:trPr>
          <w:trHeight w:val="421"/>
        </w:trPr>
        <w:tc>
          <w:tcPr>
            <w:tcW w:w="1686" w:type="dxa"/>
            <w:vMerge/>
            <w:tcBorders>
              <w:left w:val="single" w:sz="4" w:space="0" w:color="auto"/>
              <w:bottom w:val="single" w:sz="4" w:space="0" w:color="auto"/>
              <w:right w:val="single" w:sz="4" w:space="0" w:color="000000"/>
            </w:tcBorders>
            <w:shd w:val="clear" w:color="auto" w:fill="auto"/>
            <w:hideMark/>
          </w:tcPr>
          <w:p w:rsidR="004B69EA" w:rsidRDefault="004B69EA" w:rsidP="00F21988">
            <w:pPr>
              <w:rPr>
                <w:color w:val="000000"/>
                <w:sz w:val="20"/>
                <w:szCs w:val="20"/>
              </w:rPr>
            </w:pPr>
          </w:p>
        </w:tc>
        <w:tc>
          <w:tcPr>
            <w:tcW w:w="1725" w:type="dxa"/>
            <w:gridSpan w:val="2"/>
            <w:vMerge/>
            <w:tcBorders>
              <w:left w:val="nil"/>
              <w:bottom w:val="single" w:sz="4" w:space="0" w:color="auto"/>
              <w:right w:val="single" w:sz="4" w:space="0" w:color="auto"/>
            </w:tcBorders>
            <w:shd w:val="clear" w:color="auto" w:fill="auto"/>
            <w:hideMark/>
          </w:tcPr>
          <w:p w:rsidR="004B69EA" w:rsidRPr="007E3A2B" w:rsidRDefault="004B69EA" w:rsidP="00F21988">
            <w:pPr>
              <w:jc w:val="center"/>
              <w:rPr>
                <w:color w:val="000000"/>
                <w:sz w:val="20"/>
                <w:szCs w:val="20"/>
              </w:rPr>
            </w:pPr>
          </w:p>
        </w:tc>
        <w:tc>
          <w:tcPr>
            <w:tcW w:w="1279" w:type="dxa"/>
            <w:tcBorders>
              <w:top w:val="nil"/>
              <w:left w:val="nil"/>
              <w:bottom w:val="single" w:sz="4" w:space="0" w:color="auto"/>
              <w:right w:val="single" w:sz="4" w:space="0" w:color="auto"/>
            </w:tcBorders>
            <w:shd w:val="clear" w:color="auto" w:fill="auto"/>
            <w:hideMark/>
          </w:tcPr>
          <w:p w:rsidR="004B69EA" w:rsidRPr="00FC5BCD" w:rsidRDefault="004B69EA" w:rsidP="00F21988">
            <w:pPr>
              <w:jc w:val="both"/>
              <w:rPr>
                <w:color w:val="000000"/>
                <w:sz w:val="20"/>
                <w:szCs w:val="20"/>
              </w:rPr>
            </w:pPr>
            <w:r w:rsidRPr="00FC5BCD">
              <w:rPr>
                <w:color w:val="000000"/>
                <w:sz w:val="20"/>
                <w:szCs w:val="20"/>
              </w:rPr>
              <w:t>Местн</w:t>
            </w:r>
            <w:r>
              <w:rPr>
                <w:color w:val="000000"/>
                <w:sz w:val="20"/>
                <w:szCs w:val="20"/>
              </w:rPr>
              <w:t xml:space="preserve">ый </w:t>
            </w:r>
            <w:r w:rsidRPr="00FC5BCD">
              <w:rPr>
                <w:color w:val="000000"/>
                <w:sz w:val="20"/>
                <w:szCs w:val="20"/>
              </w:rPr>
              <w:t>бюджет</w:t>
            </w:r>
          </w:p>
        </w:tc>
        <w:tc>
          <w:tcPr>
            <w:tcW w:w="1276" w:type="dxa"/>
            <w:tcBorders>
              <w:top w:val="nil"/>
              <w:left w:val="nil"/>
              <w:bottom w:val="single" w:sz="4" w:space="0" w:color="auto"/>
              <w:right w:val="single" w:sz="4" w:space="0" w:color="auto"/>
            </w:tcBorders>
            <w:shd w:val="clear" w:color="auto" w:fill="auto"/>
            <w:hideMark/>
          </w:tcPr>
          <w:p w:rsidR="004B69EA" w:rsidRPr="00146837" w:rsidRDefault="004B69EA" w:rsidP="00F21988">
            <w:pPr>
              <w:jc w:val="center"/>
              <w:rPr>
                <w:color w:val="000000"/>
                <w:sz w:val="20"/>
                <w:szCs w:val="20"/>
              </w:rPr>
            </w:pPr>
            <w:r>
              <w:rPr>
                <w:color w:val="000000"/>
                <w:sz w:val="20"/>
                <w:szCs w:val="20"/>
              </w:rPr>
              <w:t>5872,1</w:t>
            </w:r>
          </w:p>
        </w:tc>
        <w:tc>
          <w:tcPr>
            <w:tcW w:w="1701" w:type="dxa"/>
            <w:gridSpan w:val="2"/>
            <w:tcBorders>
              <w:top w:val="nil"/>
              <w:left w:val="nil"/>
              <w:bottom w:val="single" w:sz="4" w:space="0" w:color="auto"/>
              <w:right w:val="single" w:sz="4" w:space="0" w:color="auto"/>
            </w:tcBorders>
            <w:shd w:val="clear" w:color="auto" w:fill="auto"/>
            <w:hideMark/>
          </w:tcPr>
          <w:p w:rsidR="004B69EA" w:rsidRPr="007E3A2B" w:rsidRDefault="004B69EA" w:rsidP="00F21988">
            <w:pPr>
              <w:jc w:val="center"/>
              <w:rPr>
                <w:color w:val="000000"/>
                <w:sz w:val="20"/>
                <w:szCs w:val="20"/>
              </w:rPr>
            </w:pPr>
            <w:r>
              <w:rPr>
                <w:color w:val="000000"/>
                <w:sz w:val="20"/>
                <w:szCs w:val="20"/>
              </w:rPr>
              <w:t>0,0</w:t>
            </w:r>
          </w:p>
        </w:tc>
        <w:tc>
          <w:tcPr>
            <w:tcW w:w="1701" w:type="dxa"/>
            <w:tcBorders>
              <w:top w:val="nil"/>
              <w:left w:val="nil"/>
              <w:bottom w:val="single" w:sz="4" w:space="0" w:color="auto"/>
              <w:right w:val="single" w:sz="4" w:space="0" w:color="auto"/>
            </w:tcBorders>
            <w:shd w:val="clear" w:color="auto" w:fill="auto"/>
            <w:hideMark/>
          </w:tcPr>
          <w:p w:rsidR="004B69EA" w:rsidRPr="007E3A2B" w:rsidRDefault="004B69EA" w:rsidP="00F21988">
            <w:pPr>
              <w:jc w:val="center"/>
              <w:rPr>
                <w:color w:val="000000"/>
                <w:sz w:val="20"/>
                <w:szCs w:val="20"/>
              </w:rPr>
            </w:pPr>
            <w:r>
              <w:rPr>
                <w:color w:val="000000"/>
                <w:sz w:val="20"/>
                <w:szCs w:val="20"/>
              </w:rPr>
              <w:t>0,0</w:t>
            </w:r>
          </w:p>
        </w:tc>
        <w:tc>
          <w:tcPr>
            <w:tcW w:w="1843" w:type="dxa"/>
            <w:gridSpan w:val="2"/>
            <w:tcBorders>
              <w:top w:val="nil"/>
              <w:left w:val="nil"/>
              <w:bottom w:val="single" w:sz="4" w:space="0" w:color="auto"/>
              <w:right w:val="single" w:sz="4" w:space="0" w:color="auto"/>
            </w:tcBorders>
            <w:shd w:val="clear" w:color="auto" w:fill="auto"/>
            <w:hideMark/>
          </w:tcPr>
          <w:p w:rsidR="004B69EA" w:rsidRPr="007E3A2B" w:rsidRDefault="004B69EA" w:rsidP="00F21988">
            <w:pPr>
              <w:jc w:val="center"/>
              <w:rPr>
                <w:color w:val="000000"/>
                <w:sz w:val="20"/>
                <w:szCs w:val="20"/>
              </w:rPr>
            </w:pPr>
            <w:r>
              <w:rPr>
                <w:color w:val="000000"/>
                <w:sz w:val="20"/>
                <w:szCs w:val="20"/>
              </w:rPr>
              <w:t>3726,9</w:t>
            </w:r>
          </w:p>
        </w:tc>
        <w:tc>
          <w:tcPr>
            <w:tcW w:w="1984" w:type="dxa"/>
            <w:gridSpan w:val="2"/>
            <w:tcBorders>
              <w:top w:val="nil"/>
              <w:left w:val="nil"/>
              <w:bottom w:val="single" w:sz="4" w:space="0" w:color="auto"/>
              <w:right w:val="single" w:sz="4" w:space="0" w:color="auto"/>
            </w:tcBorders>
            <w:shd w:val="clear" w:color="auto" w:fill="auto"/>
          </w:tcPr>
          <w:p w:rsidR="004B69EA" w:rsidRPr="007E3A2B" w:rsidRDefault="004B69EA" w:rsidP="00F21988">
            <w:pPr>
              <w:jc w:val="center"/>
              <w:rPr>
                <w:color w:val="000000"/>
                <w:sz w:val="20"/>
                <w:szCs w:val="20"/>
              </w:rPr>
            </w:pPr>
            <w:r>
              <w:rPr>
                <w:color w:val="000000"/>
                <w:sz w:val="20"/>
                <w:szCs w:val="20"/>
              </w:rPr>
              <w:t>2145,2</w:t>
            </w:r>
          </w:p>
        </w:tc>
        <w:tc>
          <w:tcPr>
            <w:tcW w:w="2126" w:type="dxa"/>
            <w:vMerge/>
            <w:tcBorders>
              <w:left w:val="single" w:sz="4" w:space="0" w:color="auto"/>
              <w:bottom w:val="single" w:sz="4" w:space="0" w:color="auto"/>
              <w:right w:val="single" w:sz="4" w:space="0" w:color="auto"/>
            </w:tcBorders>
            <w:shd w:val="clear" w:color="auto" w:fill="auto"/>
            <w:hideMark/>
          </w:tcPr>
          <w:p w:rsidR="004B69EA" w:rsidRDefault="004B69EA" w:rsidP="00F21988">
            <w:pPr>
              <w:rPr>
                <w:color w:val="000000"/>
                <w:sz w:val="20"/>
                <w:szCs w:val="20"/>
              </w:rPr>
            </w:pPr>
          </w:p>
        </w:tc>
      </w:tr>
      <w:tr w:rsidR="004B69EA" w:rsidTr="00F21988">
        <w:trPr>
          <w:trHeight w:val="348"/>
        </w:trPr>
        <w:tc>
          <w:tcPr>
            <w:tcW w:w="15321" w:type="dxa"/>
            <w:gridSpan w:val="13"/>
            <w:tcBorders>
              <w:top w:val="single" w:sz="4" w:space="0" w:color="auto"/>
              <w:left w:val="single" w:sz="4" w:space="0" w:color="auto"/>
              <w:bottom w:val="single" w:sz="4" w:space="0" w:color="auto"/>
              <w:right w:val="single" w:sz="4" w:space="0" w:color="auto"/>
            </w:tcBorders>
          </w:tcPr>
          <w:p w:rsidR="004B69EA" w:rsidRDefault="004B69EA" w:rsidP="00F21988">
            <w:pPr>
              <w:rPr>
                <w:color w:val="000000"/>
                <w:sz w:val="20"/>
                <w:szCs w:val="20"/>
              </w:rPr>
            </w:pPr>
            <w:r>
              <w:rPr>
                <w:color w:val="000000"/>
                <w:sz w:val="20"/>
                <w:szCs w:val="20"/>
              </w:rPr>
              <w:lastRenderedPageBreak/>
              <w:t>задача № 2 - Оплата взносов на капитальный ремонт общего имущества в многоквартирных домах.</w:t>
            </w:r>
          </w:p>
        </w:tc>
      </w:tr>
      <w:tr w:rsidR="004B69EA" w:rsidTr="00F21988">
        <w:trPr>
          <w:trHeight w:val="340"/>
        </w:trPr>
        <w:tc>
          <w:tcPr>
            <w:tcW w:w="1686" w:type="dxa"/>
            <w:vMerge w:val="restart"/>
            <w:tcBorders>
              <w:top w:val="single" w:sz="4" w:space="0" w:color="auto"/>
              <w:left w:val="single" w:sz="4" w:space="0" w:color="auto"/>
              <w:right w:val="single" w:sz="4" w:space="0" w:color="000000"/>
            </w:tcBorders>
            <w:shd w:val="clear" w:color="auto" w:fill="auto"/>
          </w:tcPr>
          <w:p w:rsidR="004B69EA" w:rsidRDefault="004B69EA" w:rsidP="00F21988">
            <w:pPr>
              <w:rPr>
                <w:color w:val="000000"/>
                <w:sz w:val="20"/>
                <w:szCs w:val="20"/>
              </w:rPr>
            </w:pPr>
            <w:r>
              <w:rPr>
                <w:color w:val="000000"/>
                <w:sz w:val="20"/>
                <w:szCs w:val="20"/>
              </w:rPr>
              <w:t>1. Оплата взносов на капитальный ремонт общего имущества в многоквартирных домах</w:t>
            </w:r>
          </w:p>
        </w:tc>
        <w:tc>
          <w:tcPr>
            <w:tcW w:w="1552" w:type="dxa"/>
            <w:vMerge w:val="restart"/>
            <w:tcBorders>
              <w:top w:val="single" w:sz="4" w:space="0" w:color="auto"/>
              <w:left w:val="nil"/>
              <w:right w:val="single" w:sz="4" w:space="0" w:color="auto"/>
            </w:tcBorders>
            <w:shd w:val="clear" w:color="auto" w:fill="auto"/>
          </w:tcPr>
          <w:p w:rsidR="004B69EA" w:rsidRPr="007E3A2B" w:rsidRDefault="004B69EA" w:rsidP="00F21988">
            <w:pPr>
              <w:jc w:val="center"/>
              <w:rPr>
                <w:color w:val="000000"/>
                <w:sz w:val="20"/>
                <w:szCs w:val="20"/>
              </w:rPr>
            </w:pPr>
            <w:r w:rsidRPr="007E3A2B">
              <w:rPr>
                <w:color w:val="000000"/>
                <w:sz w:val="20"/>
                <w:szCs w:val="20"/>
              </w:rPr>
              <w:t xml:space="preserve">Комитет по управлению муниципальным имуществом и ЖКХ администрации Пинежского муниципального </w:t>
            </w:r>
            <w:r>
              <w:rPr>
                <w:color w:val="000000"/>
                <w:sz w:val="20"/>
                <w:szCs w:val="20"/>
              </w:rPr>
              <w:t xml:space="preserve">округа </w:t>
            </w:r>
            <w:r w:rsidRPr="007E3A2B">
              <w:rPr>
                <w:sz w:val="20"/>
                <w:szCs w:val="20"/>
              </w:rPr>
              <w:t>Архангельской области</w:t>
            </w:r>
          </w:p>
        </w:tc>
        <w:tc>
          <w:tcPr>
            <w:tcW w:w="1452" w:type="dxa"/>
            <w:gridSpan w:val="2"/>
            <w:tcBorders>
              <w:top w:val="single" w:sz="4" w:space="0" w:color="auto"/>
              <w:left w:val="nil"/>
              <w:bottom w:val="single" w:sz="4" w:space="0" w:color="auto"/>
              <w:right w:val="single" w:sz="4" w:space="0" w:color="auto"/>
            </w:tcBorders>
            <w:shd w:val="clear" w:color="auto" w:fill="auto"/>
          </w:tcPr>
          <w:p w:rsidR="004B69EA" w:rsidRPr="00226B7C" w:rsidRDefault="004B69EA" w:rsidP="00F21988">
            <w:pPr>
              <w:jc w:val="both"/>
              <w:rPr>
                <w:b/>
                <w:color w:val="000000"/>
                <w:sz w:val="20"/>
                <w:szCs w:val="20"/>
              </w:rPr>
            </w:pPr>
            <w:r>
              <w:rPr>
                <w:b/>
                <w:color w:val="000000"/>
                <w:sz w:val="20"/>
                <w:szCs w:val="20"/>
              </w:rPr>
              <w:t>Всего</w:t>
            </w:r>
          </w:p>
        </w:tc>
        <w:tc>
          <w:tcPr>
            <w:tcW w:w="1418" w:type="dxa"/>
            <w:gridSpan w:val="2"/>
            <w:tcBorders>
              <w:top w:val="single" w:sz="4" w:space="0" w:color="auto"/>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17925,2</w:t>
            </w:r>
          </w:p>
        </w:tc>
        <w:tc>
          <w:tcPr>
            <w:tcW w:w="1559" w:type="dxa"/>
            <w:tcBorders>
              <w:top w:val="single" w:sz="4" w:space="0" w:color="auto"/>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1766,2</w:t>
            </w:r>
          </w:p>
        </w:tc>
        <w:tc>
          <w:tcPr>
            <w:tcW w:w="1843" w:type="dxa"/>
            <w:gridSpan w:val="2"/>
            <w:tcBorders>
              <w:top w:val="single" w:sz="4" w:space="0" w:color="auto"/>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5325,4</w:t>
            </w:r>
          </w:p>
          <w:p w:rsidR="004B69EA" w:rsidRPr="00226B7C" w:rsidRDefault="004B69EA" w:rsidP="00F21988">
            <w:pPr>
              <w:jc w:val="center"/>
              <w:rPr>
                <w:b/>
                <w:color w:val="000000"/>
                <w:sz w:val="20"/>
                <w:szCs w:val="20"/>
              </w:rPr>
            </w:pPr>
          </w:p>
        </w:tc>
        <w:tc>
          <w:tcPr>
            <w:tcW w:w="1842" w:type="dxa"/>
            <w:gridSpan w:val="2"/>
            <w:tcBorders>
              <w:top w:val="single" w:sz="4" w:space="0" w:color="auto"/>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sidRPr="00226B7C">
              <w:rPr>
                <w:b/>
                <w:color w:val="000000"/>
                <w:sz w:val="20"/>
                <w:szCs w:val="20"/>
              </w:rPr>
              <w:t>5</w:t>
            </w:r>
            <w:r>
              <w:rPr>
                <w:b/>
                <w:color w:val="000000"/>
                <w:sz w:val="20"/>
                <w:szCs w:val="20"/>
              </w:rPr>
              <w:t>416,8</w:t>
            </w:r>
          </w:p>
          <w:p w:rsidR="004B69EA" w:rsidRPr="00226B7C" w:rsidRDefault="004B69EA" w:rsidP="00F21988">
            <w:pPr>
              <w:jc w:val="center"/>
              <w:rPr>
                <w:b/>
                <w:color w:val="000000"/>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B69EA" w:rsidRDefault="004B69EA" w:rsidP="00F21988">
            <w:pPr>
              <w:jc w:val="center"/>
              <w:rPr>
                <w:b/>
                <w:color w:val="000000"/>
                <w:sz w:val="20"/>
                <w:szCs w:val="20"/>
              </w:rPr>
            </w:pPr>
            <w:r>
              <w:rPr>
                <w:b/>
                <w:color w:val="000000"/>
                <w:sz w:val="20"/>
                <w:szCs w:val="20"/>
              </w:rPr>
              <w:t>5416,8</w:t>
            </w:r>
          </w:p>
          <w:p w:rsidR="004B69EA" w:rsidRPr="00226B7C" w:rsidRDefault="004B69EA" w:rsidP="00F21988">
            <w:pPr>
              <w:jc w:val="center"/>
              <w:rPr>
                <w:b/>
                <w:color w:val="000000"/>
                <w:sz w:val="20"/>
                <w:szCs w:val="20"/>
              </w:rPr>
            </w:pPr>
          </w:p>
        </w:tc>
        <w:tc>
          <w:tcPr>
            <w:tcW w:w="2126" w:type="dxa"/>
            <w:vMerge w:val="restart"/>
            <w:tcBorders>
              <w:top w:val="single" w:sz="4" w:space="0" w:color="auto"/>
              <w:left w:val="single" w:sz="4" w:space="0" w:color="auto"/>
              <w:right w:val="single" w:sz="4" w:space="0" w:color="auto"/>
            </w:tcBorders>
            <w:shd w:val="clear" w:color="auto" w:fill="auto"/>
          </w:tcPr>
          <w:p w:rsidR="004B69EA" w:rsidRDefault="004B69EA" w:rsidP="00F21988">
            <w:pPr>
              <w:rPr>
                <w:color w:val="000000"/>
                <w:sz w:val="20"/>
                <w:szCs w:val="20"/>
              </w:rPr>
            </w:pPr>
            <w:r>
              <w:rPr>
                <w:color w:val="000000"/>
                <w:sz w:val="20"/>
                <w:szCs w:val="20"/>
              </w:rPr>
              <w:t xml:space="preserve">исполнение краткосрочных планов по капитальному ремонту </w:t>
            </w:r>
            <w:proofErr w:type="spellStart"/>
            <w:r>
              <w:rPr>
                <w:color w:val="000000"/>
                <w:sz w:val="20"/>
                <w:szCs w:val="20"/>
              </w:rPr>
              <w:t>общедомового</w:t>
            </w:r>
            <w:proofErr w:type="spellEnd"/>
            <w:r>
              <w:rPr>
                <w:color w:val="000000"/>
                <w:sz w:val="20"/>
                <w:szCs w:val="20"/>
              </w:rPr>
              <w:t xml:space="preserve"> имущества многоквартирных домов в полном объеме и в запланированные сроки</w:t>
            </w:r>
          </w:p>
        </w:tc>
      </w:tr>
      <w:tr w:rsidR="004B69EA" w:rsidTr="00F21988">
        <w:trPr>
          <w:trHeight w:val="340"/>
        </w:trPr>
        <w:tc>
          <w:tcPr>
            <w:tcW w:w="1686" w:type="dxa"/>
            <w:vMerge/>
            <w:tcBorders>
              <w:left w:val="single" w:sz="4" w:space="0" w:color="auto"/>
              <w:right w:val="single" w:sz="4" w:space="0" w:color="000000"/>
            </w:tcBorders>
            <w:shd w:val="clear" w:color="auto" w:fill="auto"/>
          </w:tcPr>
          <w:p w:rsidR="004B69EA" w:rsidRDefault="004B69EA" w:rsidP="00F21988">
            <w:pPr>
              <w:rPr>
                <w:color w:val="000000"/>
                <w:sz w:val="20"/>
                <w:szCs w:val="20"/>
              </w:rPr>
            </w:pPr>
          </w:p>
        </w:tc>
        <w:tc>
          <w:tcPr>
            <w:tcW w:w="1552" w:type="dxa"/>
            <w:vMerge/>
            <w:tcBorders>
              <w:left w:val="nil"/>
              <w:right w:val="single" w:sz="4" w:space="0" w:color="auto"/>
            </w:tcBorders>
            <w:shd w:val="clear" w:color="auto" w:fill="auto"/>
          </w:tcPr>
          <w:p w:rsidR="004B69EA" w:rsidRPr="007E3A2B" w:rsidRDefault="004B69EA" w:rsidP="00F21988">
            <w:pPr>
              <w:jc w:val="center"/>
              <w:rPr>
                <w:color w:val="000000"/>
                <w:sz w:val="20"/>
                <w:szCs w:val="20"/>
              </w:rPr>
            </w:pPr>
          </w:p>
        </w:tc>
        <w:tc>
          <w:tcPr>
            <w:tcW w:w="1452" w:type="dxa"/>
            <w:gridSpan w:val="2"/>
            <w:tcBorders>
              <w:top w:val="single" w:sz="4" w:space="0" w:color="auto"/>
              <w:left w:val="nil"/>
              <w:bottom w:val="single" w:sz="4" w:space="0" w:color="auto"/>
              <w:right w:val="single" w:sz="4" w:space="0" w:color="auto"/>
            </w:tcBorders>
            <w:shd w:val="clear" w:color="auto" w:fill="auto"/>
          </w:tcPr>
          <w:p w:rsidR="004B69EA" w:rsidRDefault="004B69EA" w:rsidP="00F21988">
            <w:pPr>
              <w:jc w:val="both"/>
              <w:rPr>
                <w:color w:val="000000"/>
                <w:sz w:val="20"/>
                <w:szCs w:val="20"/>
              </w:rPr>
            </w:pPr>
            <w:r>
              <w:rPr>
                <w:color w:val="000000"/>
                <w:sz w:val="20"/>
                <w:szCs w:val="20"/>
              </w:rPr>
              <w:t>в том числе:</w:t>
            </w:r>
          </w:p>
        </w:tc>
        <w:tc>
          <w:tcPr>
            <w:tcW w:w="1418" w:type="dxa"/>
            <w:gridSpan w:val="2"/>
            <w:tcBorders>
              <w:top w:val="single" w:sz="4" w:space="0" w:color="auto"/>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1843" w:type="dxa"/>
            <w:gridSpan w:val="2"/>
            <w:tcBorders>
              <w:top w:val="single" w:sz="4" w:space="0" w:color="auto"/>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1842" w:type="dxa"/>
            <w:gridSpan w:val="2"/>
            <w:tcBorders>
              <w:top w:val="single" w:sz="4" w:space="0" w:color="auto"/>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1843" w:type="dxa"/>
            <w:tcBorders>
              <w:top w:val="single" w:sz="4" w:space="0" w:color="auto"/>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2126" w:type="dxa"/>
            <w:vMerge/>
            <w:tcBorders>
              <w:left w:val="single" w:sz="4" w:space="0" w:color="auto"/>
              <w:right w:val="single" w:sz="4" w:space="0" w:color="auto"/>
            </w:tcBorders>
            <w:shd w:val="clear" w:color="auto" w:fill="auto"/>
          </w:tcPr>
          <w:p w:rsidR="004B69EA" w:rsidRDefault="004B69EA" w:rsidP="00F21988">
            <w:pPr>
              <w:rPr>
                <w:color w:val="000000"/>
                <w:sz w:val="20"/>
                <w:szCs w:val="20"/>
              </w:rPr>
            </w:pPr>
          </w:p>
        </w:tc>
      </w:tr>
      <w:tr w:rsidR="004B69EA" w:rsidTr="00F21988">
        <w:trPr>
          <w:trHeight w:val="340"/>
        </w:trPr>
        <w:tc>
          <w:tcPr>
            <w:tcW w:w="1686" w:type="dxa"/>
            <w:vMerge/>
            <w:tcBorders>
              <w:left w:val="single" w:sz="4" w:space="0" w:color="auto"/>
              <w:right w:val="single" w:sz="4" w:space="0" w:color="000000"/>
            </w:tcBorders>
            <w:shd w:val="clear" w:color="auto" w:fill="auto"/>
          </w:tcPr>
          <w:p w:rsidR="004B69EA" w:rsidRDefault="004B69EA" w:rsidP="00F21988">
            <w:pPr>
              <w:rPr>
                <w:color w:val="000000"/>
                <w:sz w:val="20"/>
                <w:szCs w:val="20"/>
              </w:rPr>
            </w:pPr>
          </w:p>
        </w:tc>
        <w:tc>
          <w:tcPr>
            <w:tcW w:w="1552" w:type="dxa"/>
            <w:vMerge/>
            <w:tcBorders>
              <w:left w:val="nil"/>
              <w:right w:val="single" w:sz="4" w:space="0" w:color="auto"/>
            </w:tcBorders>
            <w:shd w:val="clear" w:color="auto" w:fill="auto"/>
          </w:tcPr>
          <w:p w:rsidR="004B69EA" w:rsidRPr="007E3A2B" w:rsidRDefault="004B69EA" w:rsidP="00F21988">
            <w:pPr>
              <w:jc w:val="center"/>
              <w:rPr>
                <w:color w:val="000000"/>
                <w:sz w:val="20"/>
                <w:szCs w:val="20"/>
              </w:rPr>
            </w:pPr>
          </w:p>
        </w:tc>
        <w:tc>
          <w:tcPr>
            <w:tcW w:w="1452" w:type="dxa"/>
            <w:gridSpan w:val="2"/>
            <w:tcBorders>
              <w:top w:val="single" w:sz="4" w:space="0" w:color="auto"/>
              <w:left w:val="nil"/>
              <w:bottom w:val="single" w:sz="4" w:space="0" w:color="auto"/>
              <w:right w:val="single" w:sz="4" w:space="0" w:color="auto"/>
            </w:tcBorders>
            <w:shd w:val="clear" w:color="auto" w:fill="auto"/>
          </w:tcPr>
          <w:p w:rsidR="004B69EA" w:rsidRPr="00FC5BCD" w:rsidRDefault="004B69EA" w:rsidP="00F21988">
            <w:pPr>
              <w:jc w:val="both"/>
              <w:rPr>
                <w:color w:val="000000"/>
                <w:sz w:val="20"/>
                <w:szCs w:val="20"/>
              </w:rPr>
            </w:pPr>
            <w:r>
              <w:rPr>
                <w:color w:val="000000"/>
                <w:sz w:val="20"/>
                <w:szCs w:val="20"/>
              </w:rPr>
              <w:t>Областной бюджет</w:t>
            </w:r>
          </w:p>
        </w:tc>
        <w:tc>
          <w:tcPr>
            <w:tcW w:w="1418" w:type="dxa"/>
            <w:gridSpan w:val="2"/>
            <w:tcBorders>
              <w:top w:val="single" w:sz="4" w:space="0" w:color="auto"/>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0,0</w:t>
            </w:r>
          </w:p>
        </w:tc>
        <w:tc>
          <w:tcPr>
            <w:tcW w:w="1559" w:type="dxa"/>
            <w:tcBorders>
              <w:top w:val="single" w:sz="4" w:space="0" w:color="auto"/>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0,0</w:t>
            </w:r>
          </w:p>
        </w:tc>
        <w:tc>
          <w:tcPr>
            <w:tcW w:w="1843" w:type="dxa"/>
            <w:gridSpan w:val="2"/>
            <w:tcBorders>
              <w:top w:val="single" w:sz="4" w:space="0" w:color="auto"/>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0,0</w:t>
            </w:r>
          </w:p>
        </w:tc>
        <w:tc>
          <w:tcPr>
            <w:tcW w:w="1842" w:type="dxa"/>
            <w:gridSpan w:val="2"/>
            <w:tcBorders>
              <w:top w:val="single" w:sz="4" w:space="0" w:color="auto"/>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0,0</w:t>
            </w:r>
          </w:p>
        </w:tc>
        <w:tc>
          <w:tcPr>
            <w:tcW w:w="1843" w:type="dxa"/>
            <w:tcBorders>
              <w:top w:val="single" w:sz="4" w:space="0" w:color="auto"/>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0,0</w:t>
            </w:r>
          </w:p>
        </w:tc>
        <w:tc>
          <w:tcPr>
            <w:tcW w:w="2126" w:type="dxa"/>
            <w:vMerge/>
            <w:tcBorders>
              <w:left w:val="single" w:sz="4" w:space="0" w:color="auto"/>
              <w:right w:val="single" w:sz="4" w:space="0" w:color="auto"/>
            </w:tcBorders>
            <w:shd w:val="clear" w:color="auto" w:fill="auto"/>
          </w:tcPr>
          <w:p w:rsidR="004B69EA" w:rsidRDefault="004B69EA" w:rsidP="00F21988">
            <w:pPr>
              <w:rPr>
                <w:color w:val="000000"/>
                <w:sz w:val="20"/>
                <w:szCs w:val="20"/>
              </w:rPr>
            </w:pPr>
          </w:p>
        </w:tc>
      </w:tr>
      <w:tr w:rsidR="004B69EA" w:rsidTr="00F21988">
        <w:trPr>
          <w:trHeight w:val="1606"/>
        </w:trPr>
        <w:tc>
          <w:tcPr>
            <w:tcW w:w="1686" w:type="dxa"/>
            <w:vMerge/>
            <w:tcBorders>
              <w:left w:val="single" w:sz="4" w:space="0" w:color="auto"/>
              <w:bottom w:val="single" w:sz="4" w:space="0" w:color="auto"/>
              <w:right w:val="single" w:sz="4" w:space="0" w:color="000000"/>
            </w:tcBorders>
            <w:shd w:val="clear" w:color="auto" w:fill="auto"/>
            <w:hideMark/>
          </w:tcPr>
          <w:p w:rsidR="004B69EA" w:rsidRDefault="004B69EA" w:rsidP="00F21988">
            <w:pPr>
              <w:rPr>
                <w:color w:val="000000"/>
                <w:sz w:val="20"/>
                <w:szCs w:val="20"/>
              </w:rPr>
            </w:pPr>
          </w:p>
        </w:tc>
        <w:tc>
          <w:tcPr>
            <w:tcW w:w="1552" w:type="dxa"/>
            <w:vMerge/>
            <w:tcBorders>
              <w:left w:val="nil"/>
              <w:bottom w:val="single" w:sz="4" w:space="0" w:color="auto"/>
              <w:right w:val="single" w:sz="4" w:space="0" w:color="auto"/>
            </w:tcBorders>
            <w:shd w:val="clear" w:color="auto" w:fill="auto"/>
            <w:hideMark/>
          </w:tcPr>
          <w:p w:rsidR="004B69EA" w:rsidRDefault="004B69EA" w:rsidP="00F21988">
            <w:pPr>
              <w:jc w:val="center"/>
              <w:rPr>
                <w:color w:val="000000"/>
                <w:sz w:val="20"/>
                <w:szCs w:val="20"/>
              </w:rPr>
            </w:pPr>
          </w:p>
        </w:tc>
        <w:tc>
          <w:tcPr>
            <w:tcW w:w="1452" w:type="dxa"/>
            <w:gridSpan w:val="2"/>
            <w:tcBorders>
              <w:top w:val="single" w:sz="4" w:space="0" w:color="auto"/>
              <w:left w:val="nil"/>
              <w:bottom w:val="single" w:sz="4" w:space="0" w:color="auto"/>
              <w:right w:val="single" w:sz="4" w:space="0" w:color="auto"/>
            </w:tcBorders>
            <w:shd w:val="clear" w:color="auto" w:fill="auto"/>
            <w:hideMark/>
          </w:tcPr>
          <w:p w:rsidR="004B69EA" w:rsidRDefault="004B69EA" w:rsidP="00F21988">
            <w:pPr>
              <w:jc w:val="both"/>
              <w:rPr>
                <w:color w:val="000000"/>
                <w:sz w:val="20"/>
                <w:szCs w:val="20"/>
              </w:rPr>
            </w:pPr>
            <w:r w:rsidRPr="00FC5BCD">
              <w:rPr>
                <w:color w:val="000000"/>
                <w:sz w:val="20"/>
                <w:szCs w:val="20"/>
              </w:rPr>
              <w:t>Местн</w:t>
            </w:r>
            <w:r>
              <w:rPr>
                <w:color w:val="000000"/>
                <w:sz w:val="20"/>
                <w:szCs w:val="20"/>
              </w:rPr>
              <w:t xml:space="preserve">ый </w:t>
            </w:r>
            <w:r w:rsidRPr="00FC5BCD">
              <w:rPr>
                <w:color w:val="000000"/>
                <w:sz w:val="20"/>
                <w:szCs w:val="20"/>
              </w:rPr>
              <w:t>бюджет</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4B69EA" w:rsidRDefault="004B69EA" w:rsidP="00F21988">
            <w:pPr>
              <w:jc w:val="center"/>
              <w:rPr>
                <w:color w:val="000000"/>
                <w:sz w:val="20"/>
                <w:szCs w:val="20"/>
              </w:rPr>
            </w:pPr>
            <w:r>
              <w:rPr>
                <w:color w:val="000000"/>
                <w:sz w:val="20"/>
                <w:szCs w:val="20"/>
              </w:rPr>
              <w:t>17925,2</w:t>
            </w:r>
          </w:p>
        </w:tc>
        <w:tc>
          <w:tcPr>
            <w:tcW w:w="1559" w:type="dxa"/>
            <w:tcBorders>
              <w:top w:val="single" w:sz="4" w:space="0" w:color="auto"/>
              <w:left w:val="nil"/>
              <w:bottom w:val="single" w:sz="4" w:space="0" w:color="auto"/>
              <w:right w:val="single" w:sz="4" w:space="0" w:color="auto"/>
            </w:tcBorders>
            <w:shd w:val="clear" w:color="auto" w:fill="auto"/>
            <w:hideMark/>
          </w:tcPr>
          <w:p w:rsidR="004B69EA" w:rsidRDefault="004B69EA" w:rsidP="00F21988">
            <w:pPr>
              <w:jc w:val="center"/>
              <w:rPr>
                <w:color w:val="000000"/>
                <w:sz w:val="20"/>
                <w:szCs w:val="20"/>
              </w:rPr>
            </w:pPr>
            <w:r>
              <w:rPr>
                <w:color w:val="000000"/>
                <w:sz w:val="20"/>
                <w:szCs w:val="20"/>
              </w:rPr>
              <w:t>1766,2</w:t>
            </w:r>
          </w:p>
          <w:p w:rsidR="004B69EA" w:rsidRDefault="004B69EA" w:rsidP="00F21988">
            <w:pPr>
              <w:jc w:val="center"/>
              <w:rPr>
                <w:color w:val="000000"/>
                <w:sz w:val="20"/>
                <w:szCs w:val="20"/>
              </w:rPr>
            </w:pP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4B69EA" w:rsidRDefault="004B69EA" w:rsidP="00F21988">
            <w:pPr>
              <w:jc w:val="center"/>
              <w:rPr>
                <w:color w:val="000000"/>
                <w:sz w:val="20"/>
                <w:szCs w:val="20"/>
              </w:rPr>
            </w:pPr>
            <w:r>
              <w:rPr>
                <w:color w:val="000000"/>
                <w:sz w:val="20"/>
                <w:szCs w:val="20"/>
              </w:rPr>
              <w:t>5325,4</w:t>
            </w:r>
          </w:p>
          <w:p w:rsidR="004B69EA" w:rsidRDefault="004B69EA" w:rsidP="00F21988">
            <w:pPr>
              <w:jc w:val="center"/>
              <w:rPr>
                <w:color w:val="000000"/>
                <w:sz w:val="20"/>
                <w:szCs w:val="20"/>
              </w:rPr>
            </w:pP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4B69EA" w:rsidRPr="00E71454" w:rsidRDefault="004B69EA" w:rsidP="00F21988">
            <w:pPr>
              <w:jc w:val="center"/>
              <w:rPr>
                <w:color w:val="000000"/>
                <w:sz w:val="20"/>
                <w:szCs w:val="20"/>
              </w:rPr>
            </w:pPr>
            <w:r>
              <w:rPr>
                <w:color w:val="000000"/>
                <w:sz w:val="20"/>
                <w:szCs w:val="20"/>
              </w:rPr>
              <w:t>5416,8</w:t>
            </w:r>
          </w:p>
          <w:p w:rsidR="004B69EA" w:rsidRPr="00E71454" w:rsidRDefault="004B69EA" w:rsidP="00F21988">
            <w:pPr>
              <w:jc w:val="center"/>
              <w:rPr>
                <w:color w:val="000000"/>
                <w:sz w:val="20"/>
                <w:szCs w:val="20"/>
              </w:rPr>
            </w:pPr>
          </w:p>
        </w:tc>
        <w:tc>
          <w:tcPr>
            <w:tcW w:w="1843" w:type="dxa"/>
            <w:tcBorders>
              <w:top w:val="single" w:sz="4" w:space="0" w:color="auto"/>
              <w:left w:val="nil"/>
              <w:bottom w:val="single" w:sz="4" w:space="0" w:color="auto"/>
              <w:right w:val="single" w:sz="4" w:space="0" w:color="auto"/>
            </w:tcBorders>
            <w:shd w:val="clear" w:color="auto" w:fill="auto"/>
          </w:tcPr>
          <w:p w:rsidR="004B69EA" w:rsidRPr="00E71454" w:rsidRDefault="004B69EA" w:rsidP="00F21988">
            <w:pPr>
              <w:jc w:val="center"/>
              <w:rPr>
                <w:color w:val="000000"/>
                <w:sz w:val="20"/>
                <w:szCs w:val="20"/>
              </w:rPr>
            </w:pPr>
            <w:r>
              <w:rPr>
                <w:color w:val="000000"/>
                <w:sz w:val="20"/>
                <w:szCs w:val="20"/>
              </w:rPr>
              <w:t>5416,8</w:t>
            </w:r>
          </w:p>
        </w:tc>
        <w:tc>
          <w:tcPr>
            <w:tcW w:w="2126" w:type="dxa"/>
            <w:vMerge/>
            <w:tcBorders>
              <w:left w:val="single" w:sz="4" w:space="0" w:color="auto"/>
              <w:bottom w:val="single" w:sz="4" w:space="0" w:color="auto"/>
              <w:right w:val="single" w:sz="4" w:space="0" w:color="auto"/>
            </w:tcBorders>
            <w:shd w:val="clear" w:color="auto" w:fill="auto"/>
            <w:hideMark/>
          </w:tcPr>
          <w:p w:rsidR="004B69EA" w:rsidRDefault="004B69EA" w:rsidP="00F21988">
            <w:pPr>
              <w:rPr>
                <w:color w:val="000000"/>
                <w:sz w:val="20"/>
                <w:szCs w:val="20"/>
              </w:rPr>
            </w:pPr>
          </w:p>
        </w:tc>
      </w:tr>
      <w:tr w:rsidR="004B69EA" w:rsidTr="00F21988">
        <w:trPr>
          <w:trHeight w:val="324"/>
        </w:trPr>
        <w:tc>
          <w:tcPr>
            <w:tcW w:w="15321" w:type="dxa"/>
            <w:gridSpan w:val="13"/>
            <w:tcBorders>
              <w:top w:val="single" w:sz="4" w:space="0" w:color="auto"/>
              <w:left w:val="single" w:sz="4" w:space="0" w:color="auto"/>
              <w:bottom w:val="single" w:sz="4" w:space="0" w:color="auto"/>
              <w:right w:val="single" w:sz="4" w:space="0" w:color="auto"/>
            </w:tcBorders>
          </w:tcPr>
          <w:p w:rsidR="004B69EA" w:rsidRDefault="004B69EA" w:rsidP="00F21988">
            <w:pPr>
              <w:rPr>
                <w:color w:val="000000"/>
                <w:sz w:val="20"/>
                <w:szCs w:val="20"/>
              </w:rPr>
            </w:pPr>
            <w:r>
              <w:rPr>
                <w:color w:val="000000"/>
                <w:sz w:val="20"/>
                <w:szCs w:val="20"/>
              </w:rPr>
              <w:t>задача № 3 - Организация начисления и сбора платы за наем муниципальных жилых помещений.</w:t>
            </w:r>
          </w:p>
        </w:tc>
      </w:tr>
      <w:tr w:rsidR="004B69EA" w:rsidTr="00F21988">
        <w:trPr>
          <w:trHeight w:val="356"/>
        </w:trPr>
        <w:tc>
          <w:tcPr>
            <w:tcW w:w="1686" w:type="dxa"/>
            <w:vMerge w:val="restart"/>
            <w:tcBorders>
              <w:top w:val="single" w:sz="4" w:space="0" w:color="auto"/>
              <w:left w:val="single" w:sz="4" w:space="0" w:color="auto"/>
              <w:right w:val="single" w:sz="4" w:space="0" w:color="000000"/>
            </w:tcBorders>
            <w:shd w:val="clear" w:color="auto" w:fill="auto"/>
          </w:tcPr>
          <w:p w:rsidR="004B69EA" w:rsidRDefault="004B69EA" w:rsidP="00F21988">
            <w:pPr>
              <w:rPr>
                <w:color w:val="000000"/>
                <w:sz w:val="20"/>
                <w:szCs w:val="20"/>
              </w:rPr>
            </w:pPr>
            <w:r>
              <w:rPr>
                <w:color w:val="000000"/>
                <w:sz w:val="20"/>
                <w:szCs w:val="20"/>
              </w:rPr>
              <w:t>1. Организация начисления и сбора платы за наем муниципальных жилых помещений</w:t>
            </w:r>
          </w:p>
        </w:tc>
        <w:tc>
          <w:tcPr>
            <w:tcW w:w="1552" w:type="dxa"/>
            <w:vMerge w:val="restart"/>
            <w:tcBorders>
              <w:top w:val="single" w:sz="4" w:space="0" w:color="auto"/>
              <w:left w:val="nil"/>
              <w:right w:val="single" w:sz="4" w:space="0" w:color="auto"/>
            </w:tcBorders>
            <w:shd w:val="clear" w:color="auto" w:fill="auto"/>
          </w:tcPr>
          <w:p w:rsidR="004B69EA" w:rsidRPr="007E3A2B" w:rsidRDefault="004B69EA" w:rsidP="00F21988">
            <w:pPr>
              <w:jc w:val="center"/>
              <w:rPr>
                <w:color w:val="000000"/>
                <w:sz w:val="20"/>
                <w:szCs w:val="20"/>
              </w:rPr>
            </w:pPr>
            <w:r w:rsidRPr="007E3A2B">
              <w:rPr>
                <w:color w:val="000000"/>
                <w:sz w:val="20"/>
                <w:szCs w:val="20"/>
              </w:rPr>
              <w:t xml:space="preserve">Комитет по управлению муниципальным имуществом и ЖКХ администрации Пинежского муниципального </w:t>
            </w:r>
            <w:r>
              <w:rPr>
                <w:color w:val="000000"/>
                <w:sz w:val="20"/>
                <w:szCs w:val="20"/>
              </w:rPr>
              <w:t xml:space="preserve">округа </w:t>
            </w:r>
            <w:r w:rsidRPr="007E3A2B">
              <w:rPr>
                <w:sz w:val="20"/>
                <w:szCs w:val="20"/>
              </w:rPr>
              <w:t>Архангельской области</w:t>
            </w:r>
          </w:p>
        </w:tc>
        <w:tc>
          <w:tcPr>
            <w:tcW w:w="1452" w:type="dxa"/>
            <w:gridSpan w:val="2"/>
            <w:tcBorders>
              <w:top w:val="nil"/>
              <w:left w:val="nil"/>
              <w:bottom w:val="single" w:sz="4" w:space="0" w:color="auto"/>
              <w:right w:val="single" w:sz="4" w:space="0" w:color="auto"/>
            </w:tcBorders>
            <w:shd w:val="clear" w:color="auto" w:fill="auto"/>
          </w:tcPr>
          <w:p w:rsidR="004B69EA" w:rsidRPr="00226B7C" w:rsidRDefault="004B69EA" w:rsidP="00F21988">
            <w:pPr>
              <w:jc w:val="both"/>
              <w:rPr>
                <w:b/>
                <w:color w:val="000000"/>
                <w:sz w:val="20"/>
                <w:szCs w:val="20"/>
              </w:rPr>
            </w:pPr>
            <w:r w:rsidRPr="00226B7C">
              <w:rPr>
                <w:b/>
                <w:color w:val="000000"/>
                <w:sz w:val="20"/>
                <w:szCs w:val="20"/>
              </w:rPr>
              <w:t>Всего</w:t>
            </w:r>
          </w:p>
        </w:tc>
        <w:tc>
          <w:tcPr>
            <w:tcW w:w="1418" w:type="dxa"/>
            <w:gridSpan w:val="2"/>
            <w:tcBorders>
              <w:top w:val="nil"/>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2375,8</w:t>
            </w:r>
          </w:p>
        </w:tc>
        <w:tc>
          <w:tcPr>
            <w:tcW w:w="1559" w:type="dxa"/>
            <w:tcBorders>
              <w:top w:val="nil"/>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554,4</w:t>
            </w:r>
          </w:p>
        </w:tc>
        <w:tc>
          <w:tcPr>
            <w:tcW w:w="1843" w:type="dxa"/>
            <w:gridSpan w:val="2"/>
            <w:tcBorders>
              <w:top w:val="nil"/>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621,4</w:t>
            </w:r>
          </w:p>
        </w:tc>
        <w:tc>
          <w:tcPr>
            <w:tcW w:w="1842" w:type="dxa"/>
            <w:gridSpan w:val="2"/>
            <w:tcBorders>
              <w:top w:val="nil"/>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600,0</w:t>
            </w:r>
          </w:p>
        </w:tc>
        <w:tc>
          <w:tcPr>
            <w:tcW w:w="1843" w:type="dxa"/>
            <w:tcBorders>
              <w:top w:val="nil"/>
              <w:left w:val="nil"/>
              <w:bottom w:val="single" w:sz="4" w:space="0" w:color="auto"/>
              <w:right w:val="single" w:sz="4" w:space="0" w:color="auto"/>
            </w:tcBorders>
            <w:shd w:val="clear" w:color="auto" w:fill="auto"/>
          </w:tcPr>
          <w:p w:rsidR="004B69EA" w:rsidRPr="00226B7C" w:rsidRDefault="004B69EA" w:rsidP="00F21988">
            <w:pPr>
              <w:jc w:val="center"/>
              <w:rPr>
                <w:b/>
                <w:color w:val="000000"/>
                <w:sz w:val="20"/>
                <w:szCs w:val="20"/>
              </w:rPr>
            </w:pPr>
            <w:r>
              <w:rPr>
                <w:b/>
                <w:color w:val="000000"/>
                <w:sz w:val="20"/>
                <w:szCs w:val="20"/>
              </w:rPr>
              <w:t>600,0</w:t>
            </w:r>
          </w:p>
        </w:tc>
        <w:tc>
          <w:tcPr>
            <w:tcW w:w="2126" w:type="dxa"/>
            <w:vMerge w:val="restart"/>
            <w:tcBorders>
              <w:top w:val="single" w:sz="4" w:space="0" w:color="auto"/>
              <w:left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исполнение полноты начисления по оплате за наем муниципальных жилых помещений; (100 % начисление)</w:t>
            </w:r>
          </w:p>
        </w:tc>
      </w:tr>
      <w:tr w:rsidR="004B69EA" w:rsidTr="00F21988">
        <w:trPr>
          <w:trHeight w:val="356"/>
        </w:trPr>
        <w:tc>
          <w:tcPr>
            <w:tcW w:w="1686" w:type="dxa"/>
            <w:vMerge/>
            <w:tcBorders>
              <w:left w:val="single" w:sz="4" w:space="0" w:color="auto"/>
              <w:right w:val="single" w:sz="4" w:space="0" w:color="000000"/>
            </w:tcBorders>
            <w:shd w:val="clear" w:color="auto" w:fill="auto"/>
          </w:tcPr>
          <w:p w:rsidR="004B69EA" w:rsidRDefault="004B69EA" w:rsidP="00F21988">
            <w:pPr>
              <w:rPr>
                <w:color w:val="000000"/>
                <w:sz w:val="20"/>
                <w:szCs w:val="20"/>
              </w:rPr>
            </w:pPr>
          </w:p>
        </w:tc>
        <w:tc>
          <w:tcPr>
            <w:tcW w:w="1552" w:type="dxa"/>
            <w:vMerge/>
            <w:tcBorders>
              <w:left w:val="nil"/>
              <w:right w:val="single" w:sz="4" w:space="0" w:color="auto"/>
            </w:tcBorders>
            <w:shd w:val="clear" w:color="auto" w:fill="auto"/>
          </w:tcPr>
          <w:p w:rsidR="004B69EA" w:rsidRPr="007E3A2B" w:rsidRDefault="004B69EA" w:rsidP="00F21988">
            <w:pPr>
              <w:jc w:val="center"/>
              <w:rPr>
                <w:color w:val="000000"/>
                <w:sz w:val="20"/>
                <w:szCs w:val="20"/>
              </w:rPr>
            </w:pPr>
          </w:p>
        </w:tc>
        <w:tc>
          <w:tcPr>
            <w:tcW w:w="1452" w:type="dxa"/>
            <w:gridSpan w:val="2"/>
            <w:tcBorders>
              <w:top w:val="nil"/>
              <w:left w:val="nil"/>
              <w:bottom w:val="single" w:sz="4" w:space="0" w:color="auto"/>
              <w:right w:val="single" w:sz="4" w:space="0" w:color="auto"/>
            </w:tcBorders>
            <w:shd w:val="clear" w:color="auto" w:fill="auto"/>
          </w:tcPr>
          <w:p w:rsidR="004B69EA" w:rsidRPr="00FC5BCD" w:rsidRDefault="004B69EA" w:rsidP="00F21988">
            <w:pPr>
              <w:jc w:val="both"/>
              <w:rPr>
                <w:color w:val="000000"/>
                <w:sz w:val="20"/>
                <w:szCs w:val="20"/>
              </w:rPr>
            </w:pPr>
            <w:r>
              <w:rPr>
                <w:color w:val="000000"/>
                <w:sz w:val="20"/>
                <w:szCs w:val="20"/>
              </w:rPr>
              <w:t>в том числе:</w:t>
            </w:r>
          </w:p>
        </w:tc>
        <w:tc>
          <w:tcPr>
            <w:tcW w:w="1418"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1559" w:type="dxa"/>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1843"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p>
        </w:tc>
        <w:tc>
          <w:tcPr>
            <w:tcW w:w="1842" w:type="dxa"/>
            <w:gridSpan w:val="2"/>
            <w:tcBorders>
              <w:top w:val="nil"/>
              <w:left w:val="nil"/>
              <w:bottom w:val="single" w:sz="4" w:space="0" w:color="auto"/>
              <w:right w:val="single" w:sz="4" w:space="0" w:color="auto"/>
            </w:tcBorders>
            <w:shd w:val="clear" w:color="auto" w:fill="auto"/>
          </w:tcPr>
          <w:p w:rsidR="004B69EA" w:rsidRPr="00E71454" w:rsidRDefault="004B69EA" w:rsidP="00F21988">
            <w:pPr>
              <w:jc w:val="center"/>
              <w:rPr>
                <w:color w:val="000000"/>
                <w:sz w:val="20"/>
                <w:szCs w:val="20"/>
              </w:rPr>
            </w:pPr>
          </w:p>
        </w:tc>
        <w:tc>
          <w:tcPr>
            <w:tcW w:w="1843" w:type="dxa"/>
            <w:tcBorders>
              <w:top w:val="nil"/>
              <w:left w:val="nil"/>
              <w:bottom w:val="single" w:sz="4" w:space="0" w:color="auto"/>
              <w:right w:val="single" w:sz="4" w:space="0" w:color="auto"/>
            </w:tcBorders>
            <w:shd w:val="clear" w:color="auto" w:fill="auto"/>
          </w:tcPr>
          <w:p w:rsidR="004B69EA" w:rsidRPr="00E71454" w:rsidRDefault="004B69EA" w:rsidP="00F21988">
            <w:pPr>
              <w:jc w:val="center"/>
              <w:rPr>
                <w:color w:val="000000"/>
                <w:sz w:val="20"/>
                <w:szCs w:val="20"/>
              </w:rPr>
            </w:pPr>
          </w:p>
        </w:tc>
        <w:tc>
          <w:tcPr>
            <w:tcW w:w="2126" w:type="dxa"/>
            <w:vMerge/>
            <w:tcBorders>
              <w:left w:val="single" w:sz="4" w:space="0" w:color="auto"/>
              <w:right w:val="single" w:sz="4" w:space="0" w:color="auto"/>
            </w:tcBorders>
            <w:shd w:val="clear" w:color="auto" w:fill="auto"/>
          </w:tcPr>
          <w:p w:rsidR="004B69EA" w:rsidRDefault="004B69EA" w:rsidP="00F21988">
            <w:pPr>
              <w:jc w:val="center"/>
              <w:rPr>
                <w:color w:val="000000"/>
                <w:sz w:val="20"/>
                <w:szCs w:val="20"/>
              </w:rPr>
            </w:pPr>
          </w:p>
        </w:tc>
      </w:tr>
      <w:tr w:rsidR="004B69EA" w:rsidTr="00F21988">
        <w:trPr>
          <w:trHeight w:val="356"/>
        </w:trPr>
        <w:tc>
          <w:tcPr>
            <w:tcW w:w="1686" w:type="dxa"/>
            <w:vMerge/>
            <w:tcBorders>
              <w:left w:val="single" w:sz="4" w:space="0" w:color="auto"/>
              <w:right w:val="single" w:sz="4" w:space="0" w:color="000000"/>
            </w:tcBorders>
            <w:shd w:val="clear" w:color="auto" w:fill="auto"/>
          </w:tcPr>
          <w:p w:rsidR="004B69EA" w:rsidRDefault="004B69EA" w:rsidP="00F21988">
            <w:pPr>
              <w:rPr>
                <w:color w:val="000000"/>
                <w:sz w:val="20"/>
                <w:szCs w:val="20"/>
              </w:rPr>
            </w:pPr>
          </w:p>
        </w:tc>
        <w:tc>
          <w:tcPr>
            <w:tcW w:w="1552" w:type="dxa"/>
            <w:vMerge/>
            <w:tcBorders>
              <w:left w:val="nil"/>
              <w:right w:val="single" w:sz="4" w:space="0" w:color="auto"/>
            </w:tcBorders>
            <w:shd w:val="clear" w:color="auto" w:fill="auto"/>
          </w:tcPr>
          <w:p w:rsidR="004B69EA" w:rsidRPr="007E3A2B" w:rsidRDefault="004B69EA" w:rsidP="00F21988">
            <w:pPr>
              <w:jc w:val="center"/>
              <w:rPr>
                <w:color w:val="000000"/>
                <w:sz w:val="20"/>
                <w:szCs w:val="20"/>
              </w:rPr>
            </w:pPr>
          </w:p>
        </w:tc>
        <w:tc>
          <w:tcPr>
            <w:tcW w:w="1452" w:type="dxa"/>
            <w:gridSpan w:val="2"/>
            <w:tcBorders>
              <w:top w:val="nil"/>
              <w:left w:val="nil"/>
              <w:bottom w:val="single" w:sz="4" w:space="0" w:color="auto"/>
              <w:right w:val="single" w:sz="4" w:space="0" w:color="auto"/>
            </w:tcBorders>
            <w:shd w:val="clear" w:color="auto" w:fill="auto"/>
          </w:tcPr>
          <w:p w:rsidR="004B69EA" w:rsidRPr="00FC5BCD" w:rsidRDefault="004B69EA" w:rsidP="00F21988">
            <w:pPr>
              <w:jc w:val="both"/>
              <w:rPr>
                <w:color w:val="000000"/>
                <w:sz w:val="20"/>
                <w:szCs w:val="20"/>
              </w:rPr>
            </w:pPr>
            <w:r>
              <w:rPr>
                <w:color w:val="000000"/>
                <w:sz w:val="20"/>
                <w:szCs w:val="20"/>
              </w:rPr>
              <w:t>Областной бюджет</w:t>
            </w:r>
          </w:p>
        </w:tc>
        <w:tc>
          <w:tcPr>
            <w:tcW w:w="1418"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0,0</w:t>
            </w:r>
          </w:p>
        </w:tc>
        <w:tc>
          <w:tcPr>
            <w:tcW w:w="1559" w:type="dxa"/>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0,0</w:t>
            </w:r>
          </w:p>
        </w:tc>
        <w:tc>
          <w:tcPr>
            <w:tcW w:w="1843"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0,0</w:t>
            </w:r>
          </w:p>
        </w:tc>
        <w:tc>
          <w:tcPr>
            <w:tcW w:w="1842"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0,0</w:t>
            </w:r>
          </w:p>
        </w:tc>
        <w:tc>
          <w:tcPr>
            <w:tcW w:w="1843" w:type="dxa"/>
            <w:tcBorders>
              <w:top w:val="nil"/>
              <w:left w:val="nil"/>
              <w:bottom w:val="single" w:sz="4" w:space="0" w:color="auto"/>
              <w:right w:val="single" w:sz="4" w:space="0" w:color="auto"/>
            </w:tcBorders>
            <w:shd w:val="clear" w:color="auto" w:fill="auto"/>
          </w:tcPr>
          <w:p w:rsidR="004B69EA" w:rsidRDefault="004B69EA" w:rsidP="00F21988">
            <w:pPr>
              <w:jc w:val="center"/>
              <w:rPr>
                <w:color w:val="000000"/>
                <w:sz w:val="20"/>
                <w:szCs w:val="20"/>
              </w:rPr>
            </w:pPr>
            <w:r>
              <w:rPr>
                <w:color w:val="000000"/>
                <w:sz w:val="20"/>
                <w:szCs w:val="20"/>
              </w:rPr>
              <w:t>0,0</w:t>
            </w:r>
          </w:p>
        </w:tc>
        <w:tc>
          <w:tcPr>
            <w:tcW w:w="2126" w:type="dxa"/>
            <w:vMerge/>
            <w:tcBorders>
              <w:left w:val="single" w:sz="4" w:space="0" w:color="auto"/>
              <w:right w:val="single" w:sz="4" w:space="0" w:color="auto"/>
            </w:tcBorders>
            <w:shd w:val="clear" w:color="auto" w:fill="auto"/>
          </w:tcPr>
          <w:p w:rsidR="004B69EA" w:rsidRDefault="004B69EA" w:rsidP="00F21988">
            <w:pPr>
              <w:jc w:val="center"/>
              <w:rPr>
                <w:color w:val="000000"/>
                <w:sz w:val="20"/>
                <w:szCs w:val="20"/>
              </w:rPr>
            </w:pPr>
          </w:p>
        </w:tc>
      </w:tr>
      <w:tr w:rsidR="004B69EA" w:rsidTr="00F21988">
        <w:trPr>
          <w:trHeight w:val="1437"/>
        </w:trPr>
        <w:tc>
          <w:tcPr>
            <w:tcW w:w="1686" w:type="dxa"/>
            <w:vMerge/>
            <w:tcBorders>
              <w:left w:val="single" w:sz="4" w:space="0" w:color="auto"/>
              <w:bottom w:val="single" w:sz="4" w:space="0" w:color="auto"/>
              <w:right w:val="single" w:sz="4" w:space="0" w:color="000000"/>
            </w:tcBorders>
            <w:shd w:val="clear" w:color="auto" w:fill="auto"/>
            <w:hideMark/>
          </w:tcPr>
          <w:p w:rsidR="004B69EA" w:rsidRDefault="004B69EA" w:rsidP="00F21988">
            <w:pPr>
              <w:rPr>
                <w:color w:val="000000"/>
                <w:sz w:val="20"/>
                <w:szCs w:val="20"/>
              </w:rPr>
            </w:pPr>
          </w:p>
        </w:tc>
        <w:tc>
          <w:tcPr>
            <w:tcW w:w="1552" w:type="dxa"/>
            <w:vMerge/>
            <w:tcBorders>
              <w:left w:val="nil"/>
              <w:bottom w:val="single" w:sz="4" w:space="0" w:color="auto"/>
              <w:right w:val="single" w:sz="4" w:space="0" w:color="auto"/>
            </w:tcBorders>
            <w:shd w:val="clear" w:color="auto" w:fill="auto"/>
            <w:hideMark/>
          </w:tcPr>
          <w:p w:rsidR="004B69EA" w:rsidRDefault="004B69EA" w:rsidP="00F21988">
            <w:pPr>
              <w:jc w:val="center"/>
              <w:rPr>
                <w:color w:val="000000"/>
                <w:sz w:val="20"/>
                <w:szCs w:val="20"/>
              </w:rPr>
            </w:pPr>
          </w:p>
        </w:tc>
        <w:tc>
          <w:tcPr>
            <w:tcW w:w="1452" w:type="dxa"/>
            <w:gridSpan w:val="2"/>
            <w:tcBorders>
              <w:top w:val="nil"/>
              <w:left w:val="nil"/>
              <w:bottom w:val="single" w:sz="4" w:space="0" w:color="auto"/>
              <w:right w:val="single" w:sz="4" w:space="0" w:color="auto"/>
            </w:tcBorders>
            <w:shd w:val="clear" w:color="auto" w:fill="auto"/>
            <w:hideMark/>
          </w:tcPr>
          <w:p w:rsidR="004B69EA" w:rsidRDefault="004B69EA" w:rsidP="00F21988">
            <w:pPr>
              <w:jc w:val="both"/>
              <w:rPr>
                <w:color w:val="000000"/>
                <w:sz w:val="20"/>
                <w:szCs w:val="20"/>
              </w:rPr>
            </w:pPr>
            <w:r w:rsidRPr="00FC5BCD">
              <w:rPr>
                <w:color w:val="000000"/>
                <w:sz w:val="20"/>
                <w:szCs w:val="20"/>
              </w:rPr>
              <w:t>Местн</w:t>
            </w:r>
            <w:r>
              <w:rPr>
                <w:color w:val="000000"/>
                <w:sz w:val="20"/>
                <w:szCs w:val="20"/>
              </w:rPr>
              <w:t xml:space="preserve">ый </w:t>
            </w:r>
            <w:r w:rsidRPr="00FC5BCD">
              <w:rPr>
                <w:color w:val="000000"/>
                <w:sz w:val="20"/>
                <w:szCs w:val="20"/>
              </w:rPr>
              <w:t>бюджет</w:t>
            </w:r>
          </w:p>
        </w:tc>
        <w:tc>
          <w:tcPr>
            <w:tcW w:w="1418" w:type="dxa"/>
            <w:gridSpan w:val="2"/>
            <w:tcBorders>
              <w:top w:val="nil"/>
              <w:left w:val="nil"/>
              <w:bottom w:val="single" w:sz="4" w:space="0" w:color="auto"/>
              <w:right w:val="single" w:sz="4" w:space="0" w:color="auto"/>
            </w:tcBorders>
            <w:shd w:val="clear" w:color="auto" w:fill="auto"/>
            <w:hideMark/>
          </w:tcPr>
          <w:p w:rsidR="004B69EA" w:rsidRDefault="004B69EA" w:rsidP="00F21988">
            <w:pPr>
              <w:jc w:val="center"/>
              <w:rPr>
                <w:color w:val="000000"/>
                <w:sz w:val="20"/>
                <w:szCs w:val="20"/>
              </w:rPr>
            </w:pPr>
            <w:r>
              <w:rPr>
                <w:color w:val="000000"/>
                <w:sz w:val="20"/>
                <w:szCs w:val="20"/>
              </w:rPr>
              <w:t>2375,8</w:t>
            </w:r>
          </w:p>
        </w:tc>
        <w:tc>
          <w:tcPr>
            <w:tcW w:w="1559" w:type="dxa"/>
            <w:tcBorders>
              <w:top w:val="nil"/>
              <w:left w:val="nil"/>
              <w:bottom w:val="single" w:sz="4" w:space="0" w:color="auto"/>
              <w:right w:val="single" w:sz="4" w:space="0" w:color="auto"/>
            </w:tcBorders>
            <w:shd w:val="clear" w:color="auto" w:fill="auto"/>
            <w:hideMark/>
          </w:tcPr>
          <w:p w:rsidR="004B69EA" w:rsidRDefault="004B69EA" w:rsidP="00F21988">
            <w:pPr>
              <w:jc w:val="center"/>
              <w:rPr>
                <w:color w:val="000000"/>
                <w:sz w:val="20"/>
                <w:szCs w:val="20"/>
              </w:rPr>
            </w:pPr>
            <w:r>
              <w:rPr>
                <w:color w:val="000000"/>
                <w:sz w:val="20"/>
                <w:szCs w:val="20"/>
              </w:rPr>
              <w:t>554,4</w:t>
            </w:r>
          </w:p>
          <w:p w:rsidR="004B69EA" w:rsidRDefault="004B69EA" w:rsidP="00F21988">
            <w:pPr>
              <w:jc w:val="center"/>
              <w:rPr>
                <w:color w:val="000000"/>
                <w:sz w:val="20"/>
                <w:szCs w:val="20"/>
              </w:rPr>
            </w:pPr>
          </w:p>
        </w:tc>
        <w:tc>
          <w:tcPr>
            <w:tcW w:w="1843" w:type="dxa"/>
            <w:gridSpan w:val="2"/>
            <w:tcBorders>
              <w:top w:val="nil"/>
              <w:left w:val="nil"/>
              <w:bottom w:val="single" w:sz="4" w:space="0" w:color="auto"/>
              <w:right w:val="single" w:sz="4" w:space="0" w:color="auto"/>
            </w:tcBorders>
            <w:shd w:val="clear" w:color="auto" w:fill="auto"/>
            <w:hideMark/>
          </w:tcPr>
          <w:p w:rsidR="004B69EA" w:rsidRDefault="004B69EA" w:rsidP="00F21988">
            <w:pPr>
              <w:jc w:val="center"/>
              <w:rPr>
                <w:color w:val="000000"/>
                <w:sz w:val="20"/>
                <w:szCs w:val="20"/>
              </w:rPr>
            </w:pPr>
            <w:r>
              <w:rPr>
                <w:color w:val="000000"/>
                <w:sz w:val="20"/>
                <w:szCs w:val="20"/>
              </w:rPr>
              <w:t>621,4</w:t>
            </w:r>
          </w:p>
        </w:tc>
        <w:tc>
          <w:tcPr>
            <w:tcW w:w="1842" w:type="dxa"/>
            <w:gridSpan w:val="2"/>
            <w:tcBorders>
              <w:top w:val="nil"/>
              <w:left w:val="nil"/>
              <w:bottom w:val="single" w:sz="4" w:space="0" w:color="auto"/>
              <w:right w:val="single" w:sz="4" w:space="0" w:color="auto"/>
            </w:tcBorders>
            <w:shd w:val="clear" w:color="auto" w:fill="auto"/>
            <w:hideMark/>
          </w:tcPr>
          <w:p w:rsidR="004B69EA" w:rsidRPr="00E71454" w:rsidRDefault="004B69EA" w:rsidP="00F21988">
            <w:pPr>
              <w:jc w:val="center"/>
              <w:rPr>
                <w:color w:val="000000"/>
                <w:sz w:val="20"/>
                <w:szCs w:val="20"/>
              </w:rPr>
            </w:pPr>
            <w:r w:rsidRPr="00E71454">
              <w:rPr>
                <w:color w:val="000000"/>
                <w:sz w:val="20"/>
                <w:szCs w:val="20"/>
              </w:rPr>
              <w:t>600,0</w:t>
            </w:r>
          </w:p>
        </w:tc>
        <w:tc>
          <w:tcPr>
            <w:tcW w:w="1843" w:type="dxa"/>
            <w:tcBorders>
              <w:top w:val="nil"/>
              <w:left w:val="nil"/>
              <w:bottom w:val="single" w:sz="4" w:space="0" w:color="auto"/>
              <w:right w:val="single" w:sz="4" w:space="0" w:color="auto"/>
            </w:tcBorders>
            <w:shd w:val="clear" w:color="auto" w:fill="auto"/>
          </w:tcPr>
          <w:p w:rsidR="004B69EA" w:rsidRPr="00E71454" w:rsidRDefault="004B69EA" w:rsidP="00F21988">
            <w:pPr>
              <w:jc w:val="center"/>
              <w:rPr>
                <w:color w:val="000000"/>
                <w:sz w:val="20"/>
                <w:szCs w:val="20"/>
              </w:rPr>
            </w:pPr>
            <w:r>
              <w:rPr>
                <w:color w:val="000000"/>
                <w:sz w:val="20"/>
                <w:szCs w:val="20"/>
              </w:rPr>
              <w:t>600,0</w:t>
            </w:r>
          </w:p>
        </w:tc>
        <w:tc>
          <w:tcPr>
            <w:tcW w:w="2126" w:type="dxa"/>
            <w:vMerge/>
            <w:tcBorders>
              <w:left w:val="single" w:sz="4" w:space="0" w:color="auto"/>
              <w:bottom w:val="single" w:sz="4" w:space="0" w:color="auto"/>
              <w:right w:val="single" w:sz="4" w:space="0" w:color="auto"/>
            </w:tcBorders>
            <w:shd w:val="clear" w:color="auto" w:fill="auto"/>
            <w:hideMark/>
          </w:tcPr>
          <w:p w:rsidR="004B69EA" w:rsidRDefault="004B69EA" w:rsidP="00F21988">
            <w:pPr>
              <w:jc w:val="center"/>
              <w:rPr>
                <w:color w:val="000000"/>
                <w:sz w:val="20"/>
                <w:szCs w:val="20"/>
              </w:rPr>
            </w:pPr>
          </w:p>
        </w:tc>
      </w:tr>
      <w:tr w:rsidR="004B69EA" w:rsidTr="00F21988">
        <w:trPr>
          <w:trHeight w:val="624"/>
        </w:trPr>
        <w:tc>
          <w:tcPr>
            <w:tcW w:w="3238" w:type="dxa"/>
            <w:gridSpan w:val="2"/>
            <w:vMerge w:val="restart"/>
            <w:tcBorders>
              <w:top w:val="single" w:sz="4" w:space="0" w:color="auto"/>
              <w:left w:val="single" w:sz="4" w:space="0" w:color="auto"/>
              <w:right w:val="single" w:sz="4" w:space="0" w:color="auto"/>
            </w:tcBorders>
            <w:shd w:val="clear" w:color="auto" w:fill="auto"/>
            <w:hideMark/>
          </w:tcPr>
          <w:p w:rsidR="004B69EA" w:rsidRPr="00226B7C" w:rsidRDefault="004B69EA" w:rsidP="00F21988">
            <w:pPr>
              <w:rPr>
                <w:b/>
                <w:bCs/>
                <w:color w:val="000000"/>
                <w:sz w:val="22"/>
                <w:szCs w:val="22"/>
              </w:rPr>
            </w:pPr>
            <w:r w:rsidRPr="00226B7C">
              <w:rPr>
                <w:b/>
                <w:bCs/>
                <w:color w:val="000000"/>
                <w:sz w:val="22"/>
                <w:szCs w:val="22"/>
              </w:rPr>
              <w:t>Всего по муниципальной программе:</w:t>
            </w:r>
          </w:p>
        </w:tc>
        <w:tc>
          <w:tcPr>
            <w:tcW w:w="1452" w:type="dxa"/>
            <w:gridSpan w:val="2"/>
            <w:tcBorders>
              <w:top w:val="single" w:sz="4" w:space="0" w:color="auto"/>
              <w:left w:val="single" w:sz="4" w:space="0" w:color="auto"/>
              <w:bottom w:val="single" w:sz="4" w:space="0" w:color="auto"/>
              <w:right w:val="single" w:sz="4" w:space="0" w:color="000000"/>
            </w:tcBorders>
            <w:shd w:val="clear" w:color="auto" w:fill="auto"/>
          </w:tcPr>
          <w:p w:rsidR="004B69EA" w:rsidRDefault="004B69EA" w:rsidP="00F21988">
            <w:pPr>
              <w:rPr>
                <w:b/>
                <w:bCs/>
                <w:color w:val="000000"/>
                <w:sz w:val="20"/>
                <w:szCs w:val="20"/>
              </w:rPr>
            </w:pPr>
            <w:r>
              <w:rPr>
                <w:b/>
                <w:bCs/>
                <w:color w:val="000000"/>
                <w:sz w:val="20"/>
                <w:szCs w:val="20"/>
              </w:rPr>
              <w:t>Всего</w:t>
            </w:r>
          </w:p>
        </w:tc>
        <w:tc>
          <w:tcPr>
            <w:tcW w:w="1418" w:type="dxa"/>
            <w:gridSpan w:val="2"/>
            <w:tcBorders>
              <w:top w:val="nil"/>
              <w:left w:val="nil"/>
              <w:bottom w:val="single" w:sz="4" w:space="0" w:color="auto"/>
              <w:right w:val="single" w:sz="4" w:space="0" w:color="auto"/>
            </w:tcBorders>
            <w:shd w:val="clear" w:color="auto" w:fill="auto"/>
            <w:hideMark/>
          </w:tcPr>
          <w:p w:rsidR="004B69EA" w:rsidRPr="00A138CA" w:rsidRDefault="004B69EA" w:rsidP="00F21988">
            <w:pPr>
              <w:jc w:val="center"/>
              <w:rPr>
                <w:b/>
                <w:bCs/>
                <w:color w:val="000000"/>
                <w:sz w:val="20"/>
                <w:szCs w:val="20"/>
              </w:rPr>
            </w:pPr>
            <w:r>
              <w:rPr>
                <w:b/>
                <w:bCs/>
                <w:color w:val="000000"/>
                <w:sz w:val="20"/>
                <w:szCs w:val="20"/>
              </w:rPr>
              <w:t>27442,6</w:t>
            </w:r>
          </w:p>
        </w:tc>
        <w:tc>
          <w:tcPr>
            <w:tcW w:w="1559" w:type="dxa"/>
            <w:tcBorders>
              <w:top w:val="nil"/>
              <w:left w:val="nil"/>
              <w:bottom w:val="single" w:sz="4" w:space="0" w:color="auto"/>
              <w:right w:val="single" w:sz="4" w:space="0" w:color="auto"/>
            </w:tcBorders>
            <w:shd w:val="clear" w:color="auto" w:fill="auto"/>
            <w:hideMark/>
          </w:tcPr>
          <w:p w:rsidR="004B69EA" w:rsidRPr="00A138CA" w:rsidRDefault="004B69EA" w:rsidP="00F21988">
            <w:pPr>
              <w:jc w:val="center"/>
              <w:rPr>
                <w:b/>
                <w:bCs/>
                <w:color w:val="000000"/>
                <w:sz w:val="20"/>
                <w:szCs w:val="20"/>
              </w:rPr>
            </w:pPr>
            <w:r>
              <w:rPr>
                <w:b/>
                <w:bCs/>
                <w:color w:val="000000"/>
                <w:sz w:val="20"/>
                <w:szCs w:val="20"/>
              </w:rPr>
              <w:t>3590,1</w:t>
            </w:r>
          </w:p>
        </w:tc>
        <w:tc>
          <w:tcPr>
            <w:tcW w:w="1843" w:type="dxa"/>
            <w:gridSpan w:val="2"/>
            <w:tcBorders>
              <w:top w:val="nil"/>
              <w:left w:val="nil"/>
              <w:bottom w:val="single" w:sz="4" w:space="0" w:color="auto"/>
              <w:right w:val="single" w:sz="4" w:space="0" w:color="auto"/>
            </w:tcBorders>
            <w:shd w:val="clear" w:color="auto" w:fill="auto"/>
          </w:tcPr>
          <w:p w:rsidR="004B69EA" w:rsidRPr="00A138CA" w:rsidRDefault="004B69EA" w:rsidP="00F21988">
            <w:pPr>
              <w:jc w:val="center"/>
              <w:rPr>
                <w:b/>
                <w:bCs/>
                <w:color w:val="000000"/>
                <w:sz w:val="20"/>
                <w:szCs w:val="20"/>
              </w:rPr>
            </w:pPr>
            <w:r>
              <w:rPr>
                <w:b/>
                <w:bCs/>
                <w:color w:val="000000"/>
                <w:sz w:val="20"/>
                <w:szCs w:val="20"/>
              </w:rPr>
              <w:t>5946,8</w:t>
            </w:r>
          </w:p>
        </w:tc>
        <w:tc>
          <w:tcPr>
            <w:tcW w:w="1842" w:type="dxa"/>
            <w:gridSpan w:val="2"/>
            <w:tcBorders>
              <w:top w:val="nil"/>
              <w:left w:val="nil"/>
              <w:bottom w:val="single" w:sz="4" w:space="0" w:color="auto"/>
              <w:right w:val="single" w:sz="4" w:space="0" w:color="auto"/>
            </w:tcBorders>
            <w:shd w:val="clear" w:color="auto" w:fill="auto"/>
            <w:hideMark/>
          </w:tcPr>
          <w:p w:rsidR="004B69EA" w:rsidRPr="00A138CA" w:rsidRDefault="004B69EA" w:rsidP="00F21988">
            <w:pPr>
              <w:jc w:val="center"/>
              <w:rPr>
                <w:b/>
                <w:bCs/>
                <w:color w:val="000000"/>
                <w:sz w:val="20"/>
                <w:szCs w:val="20"/>
              </w:rPr>
            </w:pPr>
            <w:r>
              <w:rPr>
                <w:b/>
                <w:bCs/>
                <w:color w:val="000000"/>
                <w:sz w:val="20"/>
                <w:szCs w:val="20"/>
              </w:rPr>
              <w:t>9743,7</w:t>
            </w:r>
          </w:p>
        </w:tc>
        <w:tc>
          <w:tcPr>
            <w:tcW w:w="1843" w:type="dxa"/>
            <w:tcBorders>
              <w:top w:val="nil"/>
              <w:left w:val="nil"/>
              <w:bottom w:val="single" w:sz="4" w:space="0" w:color="auto"/>
              <w:right w:val="single" w:sz="4" w:space="0" w:color="auto"/>
            </w:tcBorders>
            <w:shd w:val="clear" w:color="auto" w:fill="auto"/>
          </w:tcPr>
          <w:p w:rsidR="004B69EA" w:rsidRPr="00A138CA" w:rsidRDefault="004B69EA" w:rsidP="00F21988">
            <w:pPr>
              <w:jc w:val="center"/>
              <w:rPr>
                <w:b/>
                <w:bCs/>
                <w:color w:val="000000"/>
                <w:sz w:val="20"/>
                <w:szCs w:val="20"/>
              </w:rPr>
            </w:pPr>
            <w:r>
              <w:rPr>
                <w:b/>
                <w:bCs/>
                <w:color w:val="000000"/>
                <w:sz w:val="20"/>
                <w:szCs w:val="20"/>
              </w:rPr>
              <w:t>8162,0</w:t>
            </w:r>
          </w:p>
        </w:tc>
        <w:tc>
          <w:tcPr>
            <w:tcW w:w="2126" w:type="dxa"/>
            <w:vMerge w:val="restart"/>
            <w:tcBorders>
              <w:top w:val="nil"/>
              <w:left w:val="single" w:sz="4" w:space="0" w:color="auto"/>
              <w:right w:val="single" w:sz="4" w:space="0" w:color="auto"/>
            </w:tcBorders>
            <w:shd w:val="clear" w:color="auto" w:fill="auto"/>
            <w:hideMark/>
          </w:tcPr>
          <w:p w:rsidR="004B69EA" w:rsidRDefault="004B69EA" w:rsidP="00F21988">
            <w:pPr>
              <w:rPr>
                <w:b/>
                <w:bCs/>
                <w:color w:val="000000"/>
                <w:sz w:val="20"/>
                <w:szCs w:val="20"/>
              </w:rPr>
            </w:pPr>
            <w:r>
              <w:rPr>
                <w:b/>
                <w:bCs/>
                <w:color w:val="000000"/>
                <w:sz w:val="20"/>
                <w:szCs w:val="20"/>
              </w:rPr>
              <w:t> </w:t>
            </w:r>
          </w:p>
          <w:p w:rsidR="004B69EA" w:rsidRDefault="004B69EA" w:rsidP="00F21988">
            <w:pPr>
              <w:jc w:val="both"/>
              <w:rPr>
                <w:b/>
                <w:bCs/>
                <w:color w:val="000000"/>
                <w:sz w:val="20"/>
                <w:szCs w:val="20"/>
              </w:rPr>
            </w:pPr>
            <w:r>
              <w:rPr>
                <w:b/>
                <w:bCs/>
                <w:color w:val="000000"/>
                <w:sz w:val="20"/>
                <w:szCs w:val="20"/>
              </w:rPr>
              <w:t> </w:t>
            </w:r>
          </w:p>
          <w:p w:rsidR="004B69EA" w:rsidRDefault="004B69EA" w:rsidP="00F21988">
            <w:pPr>
              <w:rPr>
                <w:b/>
                <w:bCs/>
                <w:color w:val="000000"/>
                <w:sz w:val="20"/>
                <w:szCs w:val="20"/>
              </w:rPr>
            </w:pPr>
            <w:r>
              <w:rPr>
                <w:color w:val="000000"/>
                <w:sz w:val="20"/>
                <w:szCs w:val="20"/>
              </w:rPr>
              <w:t> </w:t>
            </w:r>
          </w:p>
          <w:p w:rsidR="004B69EA" w:rsidRDefault="004B69EA" w:rsidP="00F21988">
            <w:pPr>
              <w:jc w:val="both"/>
              <w:rPr>
                <w:color w:val="000000"/>
                <w:sz w:val="20"/>
                <w:szCs w:val="20"/>
              </w:rPr>
            </w:pPr>
            <w:r>
              <w:rPr>
                <w:color w:val="000000"/>
                <w:sz w:val="20"/>
                <w:szCs w:val="20"/>
              </w:rPr>
              <w:t> </w:t>
            </w:r>
          </w:p>
          <w:p w:rsidR="004B69EA" w:rsidRDefault="004B69EA" w:rsidP="00F21988">
            <w:pPr>
              <w:rPr>
                <w:color w:val="000000"/>
                <w:sz w:val="20"/>
                <w:szCs w:val="20"/>
              </w:rPr>
            </w:pPr>
            <w:r>
              <w:rPr>
                <w:color w:val="000000"/>
                <w:sz w:val="20"/>
                <w:szCs w:val="20"/>
              </w:rPr>
              <w:t> </w:t>
            </w:r>
          </w:p>
          <w:p w:rsidR="004B69EA" w:rsidRDefault="004B69EA" w:rsidP="00F21988">
            <w:pPr>
              <w:jc w:val="both"/>
              <w:rPr>
                <w:color w:val="000000"/>
                <w:sz w:val="20"/>
                <w:szCs w:val="20"/>
              </w:rPr>
            </w:pPr>
            <w:r>
              <w:rPr>
                <w:color w:val="000000"/>
                <w:sz w:val="20"/>
                <w:szCs w:val="20"/>
              </w:rPr>
              <w:t> </w:t>
            </w:r>
          </w:p>
          <w:p w:rsidR="004B69EA" w:rsidRDefault="004B69EA" w:rsidP="00F21988">
            <w:pPr>
              <w:rPr>
                <w:color w:val="000000"/>
                <w:sz w:val="20"/>
                <w:szCs w:val="20"/>
              </w:rPr>
            </w:pPr>
            <w:r>
              <w:rPr>
                <w:color w:val="000000"/>
                <w:sz w:val="20"/>
                <w:szCs w:val="20"/>
              </w:rPr>
              <w:t> </w:t>
            </w:r>
          </w:p>
          <w:p w:rsidR="004B69EA" w:rsidRDefault="004B69EA" w:rsidP="00F21988">
            <w:pPr>
              <w:rPr>
                <w:color w:val="000000"/>
                <w:sz w:val="20"/>
                <w:szCs w:val="20"/>
              </w:rPr>
            </w:pPr>
            <w:r>
              <w:rPr>
                <w:color w:val="000000"/>
                <w:sz w:val="20"/>
                <w:szCs w:val="20"/>
              </w:rPr>
              <w:t> </w:t>
            </w:r>
          </w:p>
          <w:p w:rsidR="004B69EA" w:rsidRDefault="004B69EA" w:rsidP="00F21988">
            <w:pPr>
              <w:jc w:val="both"/>
              <w:rPr>
                <w:b/>
                <w:bCs/>
                <w:color w:val="000000"/>
                <w:sz w:val="20"/>
                <w:szCs w:val="20"/>
              </w:rPr>
            </w:pPr>
            <w:r>
              <w:rPr>
                <w:color w:val="000000"/>
                <w:sz w:val="20"/>
                <w:szCs w:val="20"/>
              </w:rPr>
              <w:t> </w:t>
            </w:r>
          </w:p>
        </w:tc>
      </w:tr>
      <w:tr w:rsidR="004B69EA" w:rsidTr="00F21988">
        <w:trPr>
          <w:trHeight w:val="432"/>
        </w:trPr>
        <w:tc>
          <w:tcPr>
            <w:tcW w:w="3238" w:type="dxa"/>
            <w:gridSpan w:val="2"/>
            <w:vMerge/>
            <w:tcBorders>
              <w:left w:val="single" w:sz="4" w:space="0" w:color="auto"/>
              <w:right w:val="single" w:sz="4" w:space="0" w:color="auto"/>
            </w:tcBorders>
          </w:tcPr>
          <w:p w:rsidR="004B69EA" w:rsidRDefault="004B69EA" w:rsidP="00F21988">
            <w:pPr>
              <w:rPr>
                <w:color w:val="000000"/>
                <w:sz w:val="20"/>
                <w:szCs w:val="20"/>
              </w:rPr>
            </w:pPr>
          </w:p>
        </w:tc>
        <w:tc>
          <w:tcPr>
            <w:tcW w:w="1452" w:type="dxa"/>
            <w:gridSpan w:val="2"/>
            <w:tcBorders>
              <w:top w:val="single" w:sz="4" w:space="0" w:color="auto"/>
              <w:left w:val="nil"/>
              <w:bottom w:val="single" w:sz="4" w:space="0" w:color="auto"/>
              <w:right w:val="single" w:sz="4" w:space="0" w:color="000000"/>
            </w:tcBorders>
            <w:shd w:val="clear" w:color="auto" w:fill="auto"/>
          </w:tcPr>
          <w:p w:rsidR="004B69EA" w:rsidRDefault="004B69EA" w:rsidP="00F21988">
            <w:pPr>
              <w:rPr>
                <w:color w:val="000000"/>
                <w:sz w:val="20"/>
                <w:szCs w:val="20"/>
              </w:rPr>
            </w:pPr>
            <w:r>
              <w:rPr>
                <w:color w:val="000000"/>
                <w:sz w:val="20"/>
                <w:szCs w:val="20"/>
              </w:rPr>
              <w:t>в том числе:</w:t>
            </w:r>
          </w:p>
        </w:tc>
        <w:tc>
          <w:tcPr>
            <w:tcW w:w="1418"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bCs/>
                <w:color w:val="000000"/>
                <w:sz w:val="20"/>
                <w:szCs w:val="20"/>
              </w:rPr>
            </w:pPr>
          </w:p>
        </w:tc>
        <w:tc>
          <w:tcPr>
            <w:tcW w:w="1559" w:type="dxa"/>
            <w:tcBorders>
              <w:top w:val="nil"/>
              <w:left w:val="nil"/>
              <w:bottom w:val="single" w:sz="4" w:space="0" w:color="auto"/>
              <w:right w:val="single" w:sz="4" w:space="0" w:color="auto"/>
            </w:tcBorders>
            <w:shd w:val="clear" w:color="auto" w:fill="auto"/>
          </w:tcPr>
          <w:p w:rsidR="004B69EA" w:rsidRDefault="004B69EA" w:rsidP="00F21988">
            <w:pPr>
              <w:jc w:val="center"/>
              <w:rPr>
                <w:bCs/>
                <w:color w:val="000000"/>
                <w:sz w:val="20"/>
                <w:szCs w:val="20"/>
              </w:rPr>
            </w:pPr>
          </w:p>
        </w:tc>
        <w:tc>
          <w:tcPr>
            <w:tcW w:w="1843"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bCs/>
                <w:color w:val="000000"/>
                <w:sz w:val="20"/>
                <w:szCs w:val="20"/>
              </w:rPr>
            </w:pPr>
          </w:p>
        </w:tc>
        <w:tc>
          <w:tcPr>
            <w:tcW w:w="1842" w:type="dxa"/>
            <w:gridSpan w:val="2"/>
            <w:tcBorders>
              <w:top w:val="nil"/>
              <w:left w:val="nil"/>
              <w:bottom w:val="single" w:sz="4" w:space="0" w:color="auto"/>
              <w:right w:val="single" w:sz="4" w:space="0" w:color="auto"/>
            </w:tcBorders>
            <w:shd w:val="clear" w:color="auto" w:fill="auto"/>
            <w:noWrap/>
          </w:tcPr>
          <w:p w:rsidR="004B69EA" w:rsidRDefault="004B69EA" w:rsidP="00F21988">
            <w:pPr>
              <w:jc w:val="center"/>
              <w:rPr>
                <w:bCs/>
                <w:color w:val="000000"/>
                <w:sz w:val="20"/>
                <w:szCs w:val="20"/>
              </w:rPr>
            </w:pPr>
          </w:p>
        </w:tc>
        <w:tc>
          <w:tcPr>
            <w:tcW w:w="1843" w:type="dxa"/>
            <w:tcBorders>
              <w:top w:val="nil"/>
              <w:left w:val="nil"/>
              <w:bottom w:val="single" w:sz="4" w:space="0" w:color="auto"/>
              <w:right w:val="single" w:sz="4" w:space="0" w:color="auto"/>
            </w:tcBorders>
            <w:shd w:val="clear" w:color="auto" w:fill="auto"/>
          </w:tcPr>
          <w:p w:rsidR="004B69EA" w:rsidRDefault="004B69EA" w:rsidP="00F21988">
            <w:pPr>
              <w:jc w:val="center"/>
              <w:rPr>
                <w:bCs/>
                <w:color w:val="000000"/>
                <w:sz w:val="20"/>
                <w:szCs w:val="20"/>
              </w:rPr>
            </w:pPr>
          </w:p>
        </w:tc>
        <w:tc>
          <w:tcPr>
            <w:tcW w:w="2126" w:type="dxa"/>
            <w:vMerge/>
            <w:tcBorders>
              <w:left w:val="single" w:sz="4" w:space="0" w:color="auto"/>
              <w:right w:val="single" w:sz="4" w:space="0" w:color="auto"/>
            </w:tcBorders>
            <w:shd w:val="clear" w:color="auto" w:fill="auto"/>
          </w:tcPr>
          <w:p w:rsidR="004B69EA" w:rsidRDefault="004B69EA" w:rsidP="00F21988">
            <w:pPr>
              <w:jc w:val="both"/>
              <w:rPr>
                <w:color w:val="000000"/>
                <w:sz w:val="20"/>
                <w:szCs w:val="20"/>
              </w:rPr>
            </w:pPr>
          </w:p>
        </w:tc>
      </w:tr>
      <w:tr w:rsidR="004B69EA" w:rsidTr="00F21988">
        <w:trPr>
          <w:trHeight w:val="432"/>
        </w:trPr>
        <w:tc>
          <w:tcPr>
            <w:tcW w:w="3238" w:type="dxa"/>
            <w:gridSpan w:val="2"/>
            <w:vMerge/>
            <w:tcBorders>
              <w:left w:val="single" w:sz="4" w:space="0" w:color="auto"/>
              <w:right w:val="single" w:sz="4" w:space="0" w:color="auto"/>
            </w:tcBorders>
          </w:tcPr>
          <w:p w:rsidR="004B69EA" w:rsidRDefault="004B69EA" w:rsidP="00F21988">
            <w:pPr>
              <w:rPr>
                <w:color w:val="000000"/>
                <w:sz w:val="20"/>
                <w:szCs w:val="20"/>
              </w:rPr>
            </w:pPr>
          </w:p>
        </w:tc>
        <w:tc>
          <w:tcPr>
            <w:tcW w:w="1452" w:type="dxa"/>
            <w:gridSpan w:val="2"/>
            <w:tcBorders>
              <w:top w:val="single" w:sz="4" w:space="0" w:color="auto"/>
              <w:left w:val="nil"/>
              <w:bottom w:val="single" w:sz="4" w:space="0" w:color="auto"/>
              <w:right w:val="single" w:sz="4" w:space="0" w:color="000000"/>
            </w:tcBorders>
            <w:shd w:val="clear" w:color="auto" w:fill="auto"/>
          </w:tcPr>
          <w:p w:rsidR="004B69EA" w:rsidRPr="00FC5BCD" w:rsidRDefault="004B69EA" w:rsidP="00F21988">
            <w:pPr>
              <w:rPr>
                <w:color w:val="000000"/>
                <w:sz w:val="20"/>
                <w:szCs w:val="20"/>
              </w:rPr>
            </w:pPr>
            <w:r>
              <w:rPr>
                <w:color w:val="000000"/>
                <w:sz w:val="20"/>
                <w:szCs w:val="20"/>
              </w:rPr>
              <w:t>Областной бюджет</w:t>
            </w:r>
          </w:p>
        </w:tc>
        <w:tc>
          <w:tcPr>
            <w:tcW w:w="1418"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bCs/>
                <w:color w:val="000000"/>
                <w:sz w:val="20"/>
                <w:szCs w:val="20"/>
              </w:rPr>
            </w:pPr>
            <w:r>
              <w:rPr>
                <w:bCs/>
                <w:color w:val="000000"/>
                <w:sz w:val="20"/>
                <w:szCs w:val="20"/>
              </w:rPr>
              <w:t>1269,5</w:t>
            </w:r>
          </w:p>
        </w:tc>
        <w:tc>
          <w:tcPr>
            <w:tcW w:w="1559" w:type="dxa"/>
            <w:tcBorders>
              <w:top w:val="nil"/>
              <w:left w:val="nil"/>
              <w:bottom w:val="single" w:sz="4" w:space="0" w:color="auto"/>
              <w:right w:val="single" w:sz="4" w:space="0" w:color="auto"/>
            </w:tcBorders>
            <w:shd w:val="clear" w:color="auto" w:fill="auto"/>
          </w:tcPr>
          <w:p w:rsidR="004B69EA" w:rsidRDefault="004B69EA" w:rsidP="00F21988">
            <w:pPr>
              <w:jc w:val="center"/>
              <w:rPr>
                <w:bCs/>
                <w:color w:val="000000"/>
                <w:sz w:val="20"/>
                <w:szCs w:val="20"/>
              </w:rPr>
            </w:pPr>
            <w:r>
              <w:rPr>
                <w:bCs/>
                <w:color w:val="000000"/>
                <w:sz w:val="20"/>
                <w:szCs w:val="20"/>
              </w:rPr>
              <w:t>1269,5</w:t>
            </w:r>
          </w:p>
        </w:tc>
        <w:tc>
          <w:tcPr>
            <w:tcW w:w="1843" w:type="dxa"/>
            <w:gridSpan w:val="2"/>
            <w:tcBorders>
              <w:top w:val="nil"/>
              <w:left w:val="nil"/>
              <w:bottom w:val="single" w:sz="4" w:space="0" w:color="auto"/>
              <w:right w:val="single" w:sz="4" w:space="0" w:color="auto"/>
            </w:tcBorders>
            <w:shd w:val="clear" w:color="auto" w:fill="auto"/>
          </w:tcPr>
          <w:p w:rsidR="004B69EA" w:rsidRDefault="004B69EA" w:rsidP="00F21988">
            <w:pPr>
              <w:jc w:val="center"/>
              <w:rPr>
                <w:bCs/>
                <w:color w:val="000000"/>
                <w:sz w:val="20"/>
                <w:szCs w:val="20"/>
              </w:rPr>
            </w:pPr>
            <w:r>
              <w:rPr>
                <w:bCs/>
                <w:color w:val="000000"/>
                <w:sz w:val="20"/>
                <w:szCs w:val="20"/>
              </w:rPr>
              <w:t>0,0</w:t>
            </w:r>
          </w:p>
        </w:tc>
        <w:tc>
          <w:tcPr>
            <w:tcW w:w="1842" w:type="dxa"/>
            <w:gridSpan w:val="2"/>
            <w:tcBorders>
              <w:top w:val="nil"/>
              <w:left w:val="nil"/>
              <w:bottom w:val="single" w:sz="4" w:space="0" w:color="auto"/>
              <w:right w:val="single" w:sz="4" w:space="0" w:color="auto"/>
            </w:tcBorders>
            <w:shd w:val="clear" w:color="auto" w:fill="auto"/>
            <w:noWrap/>
          </w:tcPr>
          <w:p w:rsidR="004B69EA" w:rsidRPr="00B23D0C" w:rsidRDefault="004B69EA" w:rsidP="00F21988">
            <w:pPr>
              <w:jc w:val="center"/>
              <w:rPr>
                <w:bCs/>
                <w:color w:val="000000"/>
                <w:sz w:val="20"/>
                <w:szCs w:val="20"/>
              </w:rPr>
            </w:pPr>
            <w:r>
              <w:rPr>
                <w:bCs/>
                <w:color w:val="000000"/>
                <w:sz w:val="20"/>
                <w:szCs w:val="20"/>
              </w:rPr>
              <w:t>0,0</w:t>
            </w:r>
          </w:p>
        </w:tc>
        <w:tc>
          <w:tcPr>
            <w:tcW w:w="1843" w:type="dxa"/>
            <w:tcBorders>
              <w:top w:val="nil"/>
              <w:left w:val="nil"/>
              <w:bottom w:val="single" w:sz="4" w:space="0" w:color="auto"/>
              <w:right w:val="single" w:sz="4" w:space="0" w:color="auto"/>
            </w:tcBorders>
            <w:shd w:val="clear" w:color="auto" w:fill="auto"/>
          </w:tcPr>
          <w:p w:rsidR="004B69EA" w:rsidRPr="00B23D0C" w:rsidRDefault="004B69EA" w:rsidP="00F21988">
            <w:pPr>
              <w:jc w:val="center"/>
              <w:rPr>
                <w:bCs/>
                <w:color w:val="000000"/>
                <w:sz w:val="20"/>
                <w:szCs w:val="20"/>
              </w:rPr>
            </w:pPr>
            <w:r>
              <w:rPr>
                <w:bCs/>
                <w:color w:val="000000"/>
                <w:sz w:val="20"/>
                <w:szCs w:val="20"/>
              </w:rPr>
              <w:t>0,0</w:t>
            </w:r>
          </w:p>
        </w:tc>
        <w:tc>
          <w:tcPr>
            <w:tcW w:w="2126" w:type="dxa"/>
            <w:vMerge/>
            <w:tcBorders>
              <w:left w:val="single" w:sz="4" w:space="0" w:color="auto"/>
              <w:right w:val="single" w:sz="4" w:space="0" w:color="auto"/>
            </w:tcBorders>
            <w:shd w:val="clear" w:color="auto" w:fill="auto"/>
          </w:tcPr>
          <w:p w:rsidR="004B69EA" w:rsidRDefault="004B69EA" w:rsidP="00F21988">
            <w:pPr>
              <w:jc w:val="both"/>
              <w:rPr>
                <w:color w:val="000000"/>
                <w:sz w:val="20"/>
                <w:szCs w:val="20"/>
              </w:rPr>
            </w:pPr>
          </w:p>
        </w:tc>
      </w:tr>
      <w:tr w:rsidR="004B69EA" w:rsidTr="00F21988">
        <w:trPr>
          <w:trHeight w:val="432"/>
        </w:trPr>
        <w:tc>
          <w:tcPr>
            <w:tcW w:w="3238" w:type="dxa"/>
            <w:gridSpan w:val="2"/>
            <w:vMerge/>
            <w:tcBorders>
              <w:left w:val="single" w:sz="4" w:space="0" w:color="auto"/>
              <w:bottom w:val="single" w:sz="4" w:space="0" w:color="auto"/>
              <w:right w:val="single" w:sz="4" w:space="0" w:color="auto"/>
            </w:tcBorders>
            <w:hideMark/>
          </w:tcPr>
          <w:p w:rsidR="004B69EA" w:rsidRDefault="004B69EA" w:rsidP="00F21988">
            <w:pPr>
              <w:rPr>
                <w:color w:val="000000"/>
                <w:sz w:val="20"/>
                <w:szCs w:val="20"/>
              </w:rPr>
            </w:pPr>
          </w:p>
        </w:tc>
        <w:tc>
          <w:tcPr>
            <w:tcW w:w="1452" w:type="dxa"/>
            <w:gridSpan w:val="2"/>
            <w:tcBorders>
              <w:top w:val="single" w:sz="4" w:space="0" w:color="auto"/>
              <w:left w:val="nil"/>
              <w:bottom w:val="single" w:sz="4" w:space="0" w:color="auto"/>
              <w:right w:val="single" w:sz="4" w:space="0" w:color="000000"/>
            </w:tcBorders>
            <w:shd w:val="clear" w:color="auto" w:fill="auto"/>
            <w:hideMark/>
          </w:tcPr>
          <w:p w:rsidR="004B69EA" w:rsidRDefault="004B69EA" w:rsidP="00F21988">
            <w:pPr>
              <w:rPr>
                <w:color w:val="000000"/>
                <w:sz w:val="20"/>
                <w:szCs w:val="20"/>
              </w:rPr>
            </w:pPr>
            <w:r w:rsidRPr="00FC5BCD">
              <w:rPr>
                <w:color w:val="000000"/>
                <w:sz w:val="20"/>
                <w:szCs w:val="20"/>
              </w:rPr>
              <w:t>Местн</w:t>
            </w:r>
            <w:r>
              <w:rPr>
                <w:color w:val="000000"/>
                <w:sz w:val="20"/>
                <w:szCs w:val="20"/>
              </w:rPr>
              <w:t xml:space="preserve">ый </w:t>
            </w:r>
            <w:r w:rsidRPr="00FC5BCD">
              <w:rPr>
                <w:color w:val="000000"/>
                <w:sz w:val="20"/>
                <w:szCs w:val="20"/>
              </w:rPr>
              <w:t>бюджет</w:t>
            </w:r>
          </w:p>
        </w:tc>
        <w:tc>
          <w:tcPr>
            <w:tcW w:w="1418" w:type="dxa"/>
            <w:gridSpan w:val="2"/>
            <w:tcBorders>
              <w:top w:val="nil"/>
              <w:left w:val="nil"/>
              <w:bottom w:val="single" w:sz="4" w:space="0" w:color="auto"/>
              <w:right w:val="single" w:sz="4" w:space="0" w:color="auto"/>
            </w:tcBorders>
            <w:shd w:val="clear" w:color="auto" w:fill="auto"/>
            <w:hideMark/>
          </w:tcPr>
          <w:p w:rsidR="004B69EA" w:rsidRPr="00B23D0C" w:rsidRDefault="004B69EA" w:rsidP="00F21988">
            <w:pPr>
              <w:jc w:val="center"/>
              <w:rPr>
                <w:bCs/>
                <w:color w:val="000000"/>
                <w:sz w:val="20"/>
                <w:szCs w:val="20"/>
              </w:rPr>
            </w:pPr>
            <w:r>
              <w:rPr>
                <w:bCs/>
                <w:color w:val="000000"/>
                <w:sz w:val="20"/>
                <w:szCs w:val="20"/>
              </w:rPr>
              <w:t>26173,1</w:t>
            </w:r>
          </w:p>
        </w:tc>
        <w:tc>
          <w:tcPr>
            <w:tcW w:w="1559" w:type="dxa"/>
            <w:tcBorders>
              <w:top w:val="nil"/>
              <w:left w:val="nil"/>
              <w:bottom w:val="single" w:sz="4" w:space="0" w:color="auto"/>
              <w:right w:val="single" w:sz="4" w:space="0" w:color="auto"/>
            </w:tcBorders>
            <w:shd w:val="clear" w:color="auto" w:fill="auto"/>
            <w:hideMark/>
          </w:tcPr>
          <w:p w:rsidR="004B69EA" w:rsidRPr="00B23D0C" w:rsidRDefault="004B69EA" w:rsidP="00F21988">
            <w:pPr>
              <w:jc w:val="center"/>
              <w:rPr>
                <w:bCs/>
                <w:color w:val="000000"/>
                <w:sz w:val="20"/>
                <w:szCs w:val="20"/>
              </w:rPr>
            </w:pPr>
            <w:r>
              <w:rPr>
                <w:bCs/>
                <w:color w:val="000000"/>
                <w:sz w:val="20"/>
                <w:szCs w:val="20"/>
              </w:rPr>
              <w:t>2320,6</w:t>
            </w:r>
          </w:p>
        </w:tc>
        <w:tc>
          <w:tcPr>
            <w:tcW w:w="1843" w:type="dxa"/>
            <w:gridSpan w:val="2"/>
            <w:tcBorders>
              <w:top w:val="nil"/>
              <w:left w:val="nil"/>
              <w:bottom w:val="single" w:sz="4" w:space="0" w:color="auto"/>
              <w:right w:val="single" w:sz="4" w:space="0" w:color="auto"/>
            </w:tcBorders>
            <w:shd w:val="clear" w:color="auto" w:fill="auto"/>
            <w:hideMark/>
          </w:tcPr>
          <w:p w:rsidR="004B69EA" w:rsidRPr="00B23D0C" w:rsidRDefault="004B69EA" w:rsidP="00F21988">
            <w:pPr>
              <w:jc w:val="center"/>
              <w:rPr>
                <w:bCs/>
                <w:color w:val="000000"/>
                <w:sz w:val="20"/>
                <w:szCs w:val="20"/>
              </w:rPr>
            </w:pPr>
            <w:r>
              <w:rPr>
                <w:bCs/>
                <w:color w:val="000000"/>
                <w:sz w:val="20"/>
                <w:szCs w:val="20"/>
              </w:rPr>
              <w:t>5946,8</w:t>
            </w:r>
          </w:p>
        </w:tc>
        <w:tc>
          <w:tcPr>
            <w:tcW w:w="1842" w:type="dxa"/>
            <w:gridSpan w:val="2"/>
            <w:tcBorders>
              <w:top w:val="nil"/>
              <w:left w:val="nil"/>
              <w:bottom w:val="single" w:sz="4" w:space="0" w:color="auto"/>
              <w:right w:val="single" w:sz="4" w:space="0" w:color="auto"/>
            </w:tcBorders>
            <w:shd w:val="clear" w:color="auto" w:fill="auto"/>
            <w:noWrap/>
            <w:hideMark/>
          </w:tcPr>
          <w:p w:rsidR="004B69EA" w:rsidRPr="00B23D0C" w:rsidRDefault="004B69EA" w:rsidP="00F21988">
            <w:pPr>
              <w:jc w:val="center"/>
              <w:rPr>
                <w:bCs/>
                <w:color w:val="000000"/>
                <w:sz w:val="20"/>
                <w:szCs w:val="20"/>
              </w:rPr>
            </w:pPr>
            <w:r>
              <w:rPr>
                <w:bCs/>
                <w:color w:val="000000"/>
                <w:sz w:val="20"/>
                <w:szCs w:val="20"/>
              </w:rPr>
              <w:t>9743,7</w:t>
            </w:r>
          </w:p>
        </w:tc>
        <w:tc>
          <w:tcPr>
            <w:tcW w:w="1843" w:type="dxa"/>
            <w:tcBorders>
              <w:top w:val="nil"/>
              <w:left w:val="nil"/>
              <w:bottom w:val="single" w:sz="4" w:space="0" w:color="auto"/>
              <w:right w:val="single" w:sz="4" w:space="0" w:color="auto"/>
            </w:tcBorders>
            <w:shd w:val="clear" w:color="auto" w:fill="auto"/>
          </w:tcPr>
          <w:p w:rsidR="004B69EA" w:rsidRPr="00B23D0C" w:rsidRDefault="004B69EA" w:rsidP="00F21988">
            <w:pPr>
              <w:jc w:val="center"/>
              <w:rPr>
                <w:bCs/>
                <w:color w:val="000000"/>
                <w:sz w:val="20"/>
                <w:szCs w:val="20"/>
              </w:rPr>
            </w:pPr>
            <w:r>
              <w:rPr>
                <w:bCs/>
                <w:color w:val="000000"/>
                <w:sz w:val="20"/>
                <w:szCs w:val="20"/>
              </w:rPr>
              <w:t>8162,0</w:t>
            </w:r>
          </w:p>
        </w:tc>
        <w:tc>
          <w:tcPr>
            <w:tcW w:w="2126" w:type="dxa"/>
            <w:vMerge/>
            <w:tcBorders>
              <w:left w:val="single" w:sz="4" w:space="0" w:color="auto"/>
              <w:bottom w:val="single" w:sz="4" w:space="0" w:color="auto"/>
              <w:right w:val="single" w:sz="4" w:space="0" w:color="auto"/>
            </w:tcBorders>
            <w:shd w:val="clear" w:color="auto" w:fill="auto"/>
            <w:hideMark/>
          </w:tcPr>
          <w:p w:rsidR="004B69EA" w:rsidRDefault="004B69EA" w:rsidP="00F21988">
            <w:pPr>
              <w:jc w:val="both"/>
              <w:rPr>
                <w:color w:val="000000"/>
                <w:sz w:val="20"/>
                <w:szCs w:val="20"/>
              </w:rPr>
            </w:pPr>
          </w:p>
        </w:tc>
      </w:tr>
    </w:tbl>
    <w:p w:rsidR="004B69EA" w:rsidRDefault="004B69EA" w:rsidP="004B69EA">
      <w:pPr>
        <w:rPr>
          <w:sz w:val="28"/>
          <w:szCs w:val="28"/>
        </w:rPr>
        <w:sectPr w:rsidR="004B69EA" w:rsidSect="00F21988">
          <w:pgSz w:w="16838" w:h="11906" w:orient="landscape"/>
          <w:pgMar w:top="1701" w:right="1134" w:bottom="851" w:left="1134" w:header="709" w:footer="709" w:gutter="0"/>
          <w:cols w:space="708"/>
          <w:docGrid w:linePitch="360"/>
        </w:sectPr>
      </w:pPr>
    </w:p>
    <w:p w:rsidR="004B69EA" w:rsidRDefault="004B69EA" w:rsidP="004B69EA">
      <w:pPr>
        <w:jc w:val="center"/>
        <w:rPr>
          <w:b/>
          <w:sz w:val="28"/>
          <w:szCs w:val="28"/>
        </w:rPr>
      </w:pPr>
      <w:r w:rsidRPr="00E52AE4">
        <w:rPr>
          <w:b/>
          <w:sz w:val="28"/>
          <w:szCs w:val="28"/>
        </w:rPr>
        <w:lastRenderedPageBreak/>
        <w:t>АДМИНИСТРАЦИЯ</w:t>
      </w:r>
    </w:p>
    <w:p w:rsidR="004B69EA" w:rsidRDefault="004B69EA" w:rsidP="004B69EA">
      <w:pPr>
        <w:jc w:val="center"/>
        <w:rPr>
          <w:b/>
          <w:sz w:val="28"/>
          <w:szCs w:val="28"/>
        </w:rPr>
      </w:pPr>
      <w:r w:rsidRPr="00E52AE4">
        <w:rPr>
          <w:b/>
          <w:sz w:val="28"/>
          <w:szCs w:val="28"/>
        </w:rPr>
        <w:t>ПИНЕЖСК</w:t>
      </w:r>
      <w:r>
        <w:rPr>
          <w:b/>
          <w:sz w:val="28"/>
          <w:szCs w:val="28"/>
        </w:rPr>
        <w:t>ОГО</w:t>
      </w:r>
      <w:r w:rsidRPr="00E52AE4">
        <w:rPr>
          <w:b/>
          <w:sz w:val="28"/>
          <w:szCs w:val="28"/>
        </w:rPr>
        <w:t xml:space="preserve"> МУНИЦИПАЛЬН</w:t>
      </w:r>
      <w:r>
        <w:rPr>
          <w:b/>
          <w:sz w:val="28"/>
          <w:szCs w:val="28"/>
        </w:rPr>
        <w:t>ОГО ОКРУГА</w:t>
      </w:r>
    </w:p>
    <w:p w:rsidR="004B69EA" w:rsidRPr="00E52AE4" w:rsidRDefault="004B69EA" w:rsidP="004B69EA">
      <w:pPr>
        <w:jc w:val="center"/>
        <w:rPr>
          <w:b/>
          <w:sz w:val="28"/>
          <w:szCs w:val="28"/>
        </w:rPr>
      </w:pPr>
      <w:r>
        <w:rPr>
          <w:b/>
          <w:sz w:val="28"/>
          <w:szCs w:val="28"/>
        </w:rPr>
        <w:t>АРХАНГЕЛЬСКОЙ ОБЛАСТИ</w:t>
      </w:r>
    </w:p>
    <w:p w:rsidR="004B69EA" w:rsidRPr="00E52AE4" w:rsidRDefault="004B69EA" w:rsidP="004B69EA">
      <w:pPr>
        <w:jc w:val="center"/>
        <w:rPr>
          <w:b/>
          <w:sz w:val="28"/>
          <w:szCs w:val="28"/>
        </w:rPr>
      </w:pPr>
    </w:p>
    <w:p w:rsidR="004B69EA" w:rsidRPr="00E52AE4" w:rsidRDefault="004B69EA" w:rsidP="004B69EA">
      <w:pPr>
        <w:jc w:val="center"/>
        <w:rPr>
          <w:b/>
          <w:sz w:val="28"/>
          <w:szCs w:val="28"/>
        </w:rPr>
      </w:pPr>
    </w:p>
    <w:p w:rsidR="004B69EA" w:rsidRPr="00E52AE4" w:rsidRDefault="004B69EA" w:rsidP="004B69EA">
      <w:pPr>
        <w:jc w:val="center"/>
        <w:rPr>
          <w:b/>
          <w:sz w:val="28"/>
          <w:szCs w:val="28"/>
        </w:rPr>
      </w:pPr>
      <w:proofErr w:type="gramStart"/>
      <w:r w:rsidRPr="00E52AE4">
        <w:rPr>
          <w:b/>
          <w:sz w:val="28"/>
          <w:szCs w:val="28"/>
        </w:rPr>
        <w:t>П</w:t>
      </w:r>
      <w:proofErr w:type="gramEnd"/>
      <w:r w:rsidRPr="00E52AE4">
        <w:rPr>
          <w:b/>
          <w:sz w:val="28"/>
          <w:szCs w:val="28"/>
        </w:rPr>
        <w:t xml:space="preserve"> О С Т А Н О В Л Е Н И Е</w:t>
      </w:r>
    </w:p>
    <w:p w:rsidR="004B69EA" w:rsidRPr="00E52AE4" w:rsidRDefault="004B69EA" w:rsidP="004B69EA">
      <w:pPr>
        <w:jc w:val="center"/>
        <w:rPr>
          <w:b/>
          <w:sz w:val="28"/>
          <w:szCs w:val="28"/>
        </w:rPr>
      </w:pPr>
    </w:p>
    <w:p w:rsidR="004B69EA" w:rsidRPr="00E229A4" w:rsidRDefault="004B69EA" w:rsidP="004B69EA">
      <w:pPr>
        <w:jc w:val="center"/>
        <w:rPr>
          <w:sz w:val="28"/>
          <w:szCs w:val="28"/>
        </w:rPr>
      </w:pPr>
    </w:p>
    <w:p w:rsidR="004B69EA" w:rsidRPr="00E229A4" w:rsidRDefault="004B69EA" w:rsidP="004B69EA">
      <w:pPr>
        <w:jc w:val="center"/>
        <w:rPr>
          <w:sz w:val="28"/>
          <w:szCs w:val="28"/>
        </w:rPr>
      </w:pPr>
      <w:r w:rsidRPr="00E229A4">
        <w:rPr>
          <w:sz w:val="28"/>
          <w:szCs w:val="28"/>
        </w:rPr>
        <w:t xml:space="preserve">от </w:t>
      </w:r>
      <w:r>
        <w:rPr>
          <w:sz w:val="28"/>
          <w:szCs w:val="28"/>
        </w:rPr>
        <w:t>7 ноября</w:t>
      </w:r>
      <w:r w:rsidRPr="00E229A4">
        <w:rPr>
          <w:sz w:val="28"/>
          <w:szCs w:val="28"/>
        </w:rPr>
        <w:t xml:space="preserve"> 20</w:t>
      </w:r>
      <w:r>
        <w:rPr>
          <w:sz w:val="28"/>
          <w:szCs w:val="28"/>
        </w:rPr>
        <w:t>24</w:t>
      </w:r>
      <w:r w:rsidRPr="00E229A4">
        <w:rPr>
          <w:sz w:val="28"/>
          <w:szCs w:val="28"/>
        </w:rPr>
        <w:t xml:space="preserve"> г. № </w:t>
      </w:r>
      <w:r>
        <w:rPr>
          <w:sz w:val="28"/>
          <w:szCs w:val="28"/>
        </w:rPr>
        <w:t>0456 - па</w:t>
      </w:r>
    </w:p>
    <w:p w:rsidR="004B69EA" w:rsidRPr="00E229A4" w:rsidRDefault="004B69EA" w:rsidP="004B69EA">
      <w:pPr>
        <w:jc w:val="center"/>
        <w:rPr>
          <w:sz w:val="28"/>
          <w:szCs w:val="28"/>
        </w:rPr>
      </w:pPr>
    </w:p>
    <w:p w:rsidR="004B69EA" w:rsidRPr="00E229A4" w:rsidRDefault="004B69EA" w:rsidP="004B69EA">
      <w:pPr>
        <w:jc w:val="center"/>
        <w:rPr>
          <w:sz w:val="28"/>
          <w:szCs w:val="28"/>
        </w:rPr>
      </w:pPr>
    </w:p>
    <w:p w:rsidR="004B69EA" w:rsidRPr="00400F30" w:rsidRDefault="004B69EA" w:rsidP="004B69EA">
      <w:pPr>
        <w:jc w:val="center"/>
        <w:rPr>
          <w:sz w:val="20"/>
          <w:szCs w:val="20"/>
        </w:rPr>
      </w:pPr>
      <w:r w:rsidRPr="00400F30">
        <w:rPr>
          <w:sz w:val="20"/>
          <w:szCs w:val="20"/>
        </w:rPr>
        <w:t>с. Карпогоры</w:t>
      </w:r>
    </w:p>
    <w:p w:rsidR="004B69EA" w:rsidRPr="00E229A4" w:rsidRDefault="004B69EA" w:rsidP="004B69EA">
      <w:pPr>
        <w:jc w:val="center"/>
        <w:rPr>
          <w:sz w:val="28"/>
          <w:szCs w:val="28"/>
        </w:rPr>
      </w:pPr>
    </w:p>
    <w:p w:rsidR="004B69EA" w:rsidRPr="00E229A4" w:rsidRDefault="004B69EA" w:rsidP="004B69EA">
      <w:pPr>
        <w:jc w:val="center"/>
        <w:rPr>
          <w:sz w:val="28"/>
          <w:szCs w:val="28"/>
        </w:rPr>
      </w:pPr>
    </w:p>
    <w:p w:rsidR="004B69EA" w:rsidRPr="00701332" w:rsidRDefault="004B69EA" w:rsidP="004B69EA">
      <w:pPr>
        <w:jc w:val="center"/>
        <w:rPr>
          <w:b/>
          <w:sz w:val="28"/>
          <w:szCs w:val="28"/>
        </w:rPr>
      </w:pPr>
      <w:r w:rsidRPr="00701332">
        <w:rPr>
          <w:b/>
          <w:sz w:val="28"/>
          <w:szCs w:val="28"/>
        </w:rPr>
        <w:t xml:space="preserve">О внесении изменений в муниципальную программу </w:t>
      </w:r>
    </w:p>
    <w:p w:rsidR="004B69EA" w:rsidRPr="00625393" w:rsidRDefault="004B69EA" w:rsidP="004B69EA">
      <w:pPr>
        <w:jc w:val="center"/>
        <w:rPr>
          <w:b/>
          <w:sz w:val="28"/>
          <w:szCs w:val="28"/>
        </w:rPr>
      </w:pPr>
      <w:r w:rsidRPr="00625393">
        <w:rPr>
          <w:b/>
          <w:sz w:val="28"/>
          <w:szCs w:val="28"/>
        </w:rPr>
        <w:t xml:space="preserve">«Развитие и поддержка институтов </w:t>
      </w:r>
      <w:proofErr w:type="gramStart"/>
      <w:r w:rsidRPr="00625393">
        <w:rPr>
          <w:b/>
          <w:sz w:val="28"/>
          <w:szCs w:val="28"/>
        </w:rPr>
        <w:t>гражданского</w:t>
      </w:r>
      <w:proofErr w:type="gramEnd"/>
      <w:r w:rsidRPr="00625393">
        <w:rPr>
          <w:b/>
          <w:sz w:val="28"/>
          <w:szCs w:val="28"/>
        </w:rPr>
        <w:t xml:space="preserve"> </w:t>
      </w:r>
    </w:p>
    <w:p w:rsidR="004B69EA" w:rsidRDefault="004B69EA" w:rsidP="004B69EA">
      <w:pPr>
        <w:jc w:val="center"/>
        <w:rPr>
          <w:sz w:val="28"/>
          <w:szCs w:val="28"/>
        </w:rPr>
      </w:pPr>
      <w:r w:rsidRPr="00625393">
        <w:rPr>
          <w:b/>
          <w:sz w:val="28"/>
          <w:szCs w:val="28"/>
        </w:rPr>
        <w:t>общества на территории Пинежского муниципального округа Архангельской области»</w:t>
      </w:r>
      <w:r w:rsidRPr="00E52AE4">
        <w:rPr>
          <w:sz w:val="28"/>
          <w:szCs w:val="28"/>
        </w:rPr>
        <w:t xml:space="preserve"> </w:t>
      </w:r>
    </w:p>
    <w:p w:rsidR="004B69EA" w:rsidRPr="00B77D4F" w:rsidRDefault="004B69EA" w:rsidP="004B69EA">
      <w:pPr>
        <w:jc w:val="center"/>
        <w:rPr>
          <w:sz w:val="26"/>
          <w:szCs w:val="26"/>
        </w:rPr>
      </w:pPr>
    </w:p>
    <w:p w:rsidR="004B69EA" w:rsidRDefault="004B69EA" w:rsidP="004B69EA">
      <w:pPr>
        <w:jc w:val="center"/>
        <w:rPr>
          <w:sz w:val="26"/>
          <w:szCs w:val="26"/>
        </w:rPr>
      </w:pPr>
    </w:p>
    <w:p w:rsidR="004B69EA" w:rsidRPr="00B77D4F" w:rsidRDefault="004B69EA" w:rsidP="004B69EA">
      <w:pPr>
        <w:jc w:val="center"/>
        <w:rPr>
          <w:sz w:val="26"/>
          <w:szCs w:val="26"/>
        </w:rPr>
      </w:pPr>
    </w:p>
    <w:p w:rsidR="004B69EA" w:rsidRDefault="004B69EA" w:rsidP="004B69EA">
      <w:pPr>
        <w:ind w:firstLine="709"/>
        <w:jc w:val="both"/>
        <w:rPr>
          <w:sz w:val="28"/>
          <w:szCs w:val="28"/>
        </w:rPr>
      </w:pPr>
      <w:proofErr w:type="gramStart"/>
      <w:r w:rsidRPr="00400F30">
        <w:rPr>
          <w:sz w:val="28"/>
          <w:szCs w:val="28"/>
        </w:rPr>
        <w:t>В соответствии со статьёй 179 Бюджетного кодекса Российской Федерации, п. 25 ст.15 Федерального закона № 131-ФЗ от 06.10.2003 г. «Об общих принципах организации местного самоуправления в Российской Федерации», Порядком разработки и реализации муниципальных программ муниципального образования «Пинежский муниципальный район», утверждённым постановлением администрации муниципального образования «Пинежский муниципальный район» от 03.09.2013 № 0679-па, администрация Пинежского муниципального округа Архангельской области</w:t>
      </w:r>
      <w:r>
        <w:rPr>
          <w:sz w:val="28"/>
          <w:szCs w:val="28"/>
        </w:rPr>
        <w:t xml:space="preserve"> </w:t>
      </w:r>
      <w:proofErr w:type="gramEnd"/>
    </w:p>
    <w:p w:rsidR="004B69EA" w:rsidRPr="00400F30" w:rsidRDefault="004B69EA" w:rsidP="004B69EA">
      <w:pPr>
        <w:ind w:firstLine="709"/>
        <w:jc w:val="both"/>
        <w:rPr>
          <w:b/>
          <w:sz w:val="28"/>
          <w:szCs w:val="28"/>
        </w:rPr>
      </w:pPr>
      <w:proofErr w:type="spellStart"/>
      <w:proofErr w:type="gramStart"/>
      <w:r w:rsidRPr="00400F30">
        <w:rPr>
          <w:b/>
          <w:sz w:val="28"/>
          <w:szCs w:val="28"/>
        </w:rPr>
        <w:t>п</w:t>
      </w:r>
      <w:proofErr w:type="spellEnd"/>
      <w:proofErr w:type="gramEnd"/>
      <w:r w:rsidRPr="00400F30">
        <w:rPr>
          <w:b/>
          <w:sz w:val="28"/>
          <w:szCs w:val="28"/>
        </w:rPr>
        <w:t xml:space="preserve"> о с т а </w:t>
      </w:r>
      <w:proofErr w:type="spellStart"/>
      <w:r w:rsidRPr="00400F30">
        <w:rPr>
          <w:b/>
          <w:sz w:val="28"/>
          <w:szCs w:val="28"/>
        </w:rPr>
        <w:t>н</w:t>
      </w:r>
      <w:proofErr w:type="spellEnd"/>
      <w:r w:rsidRPr="00400F30">
        <w:rPr>
          <w:b/>
          <w:sz w:val="28"/>
          <w:szCs w:val="28"/>
        </w:rPr>
        <w:t xml:space="preserve"> о в л я е т:</w:t>
      </w:r>
    </w:p>
    <w:p w:rsidR="004B69EA" w:rsidRPr="00400F30" w:rsidRDefault="004B69EA" w:rsidP="003B7249">
      <w:pPr>
        <w:numPr>
          <w:ilvl w:val="0"/>
          <w:numId w:val="6"/>
        </w:numPr>
        <w:ind w:left="0" w:firstLine="709"/>
        <w:jc w:val="both"/>
        <w:rPr>
          <w:sz w:val="28"/>
          <w:szCs w:val="28"/>
        </w:rPr>
      </w:pPr>
      <w:r w:rsidRPr="00400F30">
        <w:rPr>
          <w:sz w:val="28"/>
          <w:szCs w:val="28"/>
        </w:rPr>
        <w:t>Внести в муниципальную программу «Развитие и поддержка институтов гражданского общества на территории Пинежского муниципального округа Архангельской области» утвержденную постановлением администрации Пинежского муниципального района Архангельской области от 09 ноября 2023 г. № 1066-па следующие изменения:</w:t>
      </w:r>
    </w:p>
    <w:p w:rsidR="004B69EA" w:rsidRPr="00400F30" w:rsidRDefault="004B69EA" w:rsidP="003B7249">
      <w:pPr>
        <w:numPr>
          <w:ilvl w:val="1"/>
          <w:numId w:val="6"/>
        </w:numPr>
        <w:ind w:left="0" w:firstLine="709"/>
        <w:jc w:val="both"/>
        <w:rPr>
          <w:sz w:val="28"/>
          <w:szCs w:val="28"/>
        </w:rPr>
      </w:pPr>
      <w:r w:rsidRPr="00400F30">
        <w:rPr>
          <w:sz w:val="28"/>
          <w:szCs w:val="28"/>
        </w:rPr>
        <w:t>В Паспорте муниципальной программы позицию, касающуюся соисполнителей муниципальной программы изложить в следующей редакции:</w:t>
      </w:r>
    </w:p>
    <w:tbl>
      <w:tblPr>
        <w:tblW w:w="5056" w:type="pct"/>
        <w:tblLook w:val="01E0"/>
      </w:tblPr>
      <w:tblGrid>
        <w:gridCol w:w="3950"/>
        <w:gridCol w:w="443"/>
        <w:gridCol w:w="5284"/>
      </w:tblGrid>
      <w:tr w:rsidR="004B69EA" w:rsidRPr="00400F30" w:rsidTr="00F21988">
        <w:trPr>
          <w:trHeight w:val="1393"/>
        </w:trPr>
        <w:tc>
          <w:tcPr>
            <w:tcW w:w="2041" w:type="pct"/>
          </w:tcPr>
          <w:p w:rsidR="004B69EA" w:rsidRPr="00400F30" w:rsidRDefault="004B69EA" w:rsidP="00F21988">
            <w:pPr>
              <w:rPr>
                <w:color w:val="000000"/>
                <w:sz w:val="28"/>
                <w:szCs w:val="28"/>
              </w:rPr>
            </w:pPr>
            <w:r w:rsidRPr="00400F30">
              <w:rPr>
                <w:color w:val="000000"/>
                <w:sz w:val="28"/>
                <w:szCs w:val="28"/>
              </w:rPr>
              <w:t xml:space="preserve">Соисполнители муниципальной программы </w:t>
            </w:r>
          </w:p>
        </w:tc>
        <w:tc>
          <w:tcPr>
            <w:tcW w:w="229" w:type="pct"/>
          </w:tcPr>
          <w:p w:rsidR="004B69EA" w:rsidRPr="00400F30" w:rsidRDefault="004B69EA" w:rsidP="00F21988">
            <w:pPr>
              <w:jc w:val="center"/>
              <w:rPr>
                <w:color w:val="000000"/>
                <w:sz w:val="28"/>
                <w:szCs w:val="28"/>
              </w:rPr>
            </w:pPr>
            <w:r w:rsidRPr="00400F30">
              <w:rPr>
                <w:color w:val="000000"/>
                <w:sz w:val="28"/>
                <w:szCs w:val="28"/>
              </w:rPr>
              <w:t>–</w:t>
            </w:r>
          </w:p>
        </w:tc>
        <w:tc>
          <w:tcPr>
            <w:tcW w:w="2730" w:type="pct"/>
          </w:tcPr>
          <w:p w:rsidR="004B69EA" w:rsidRPr="00400F30" w:rsidRDefault="004B69EA" w:rsidP="00F21988">
            <w:pPr>
              <w:widowControl w:val="0"/>
              <w:autoSpaceDE w:val="0"/>
              <w:autoSpaceDN w:val="0"/>
              <w:adjustRightInd w:val="0"/>
              <w:spacing w:after="200"/>
              <w:jc w:val="both"/>
              <w:rPr>
                <w:rFonts w:eastAsia="Calibri"/>
                <w:sz w:val="28"/>
                <w:szCs w:val="28"/>
              </w:rPr>
            </w:pPr>
            <w:r w:rsidRPr="00400F30">
              <w:rPr>
                <w:rFonts w:eastAsia="Calibri"/>
                <w:sz w:val="28"/>
                <w:szCs w:val="28"/>
              </w:rPr>
              <w:t xml:space="preserve">структурные подразделения администрации Пинежского муниципального округа; </w:t>
            </w:r>
          </w:p>
          <w:p w:rsidR="004B69EA" w:rsidRPr="00400F30" w:rsidRDefault="004B69EA" w:rsidP="00F21988">
            <w:pPr>
              <w:widowControl w:val="0"/>
              <w:autoSpaceDE w:val="0"/>
              <w:autoSpaceDN w:val="0"/>
              <w:adjustRightInd w:val="0"/>
              <w:spacing w:after="200"/>
              <w:jc w:val="both"/>
              <w:rPr>
                <w:rFonts w:eastAsia="Calibri"/>
                <w:sz w:val="28"/>
                <w:szCs w:val="28"/>
              </w:rPr>
            </w:pPr>
            <w:r w:rsidRPr="00400F30">
              <w:rPr>
                <w:rFonts w:eastAsia="Calibri"/>
                <w:sz w:val="28"/>
                <w:szCs w:val="28"/>
              </w:rPr>
              <w:t>территориальные органы администрации Пинежского муниципального округа.</w:t>
            </w:r>
          </w:p>
        </w:tc>
      </w:tr>
    </w:tbl>
    <w:p w:rsidR="004B69EA" w:rsidRPr="00400F30" w:rsidRDefault="004B69EA" w:rsidP="003B7249">
      <w:pPr>
        <w:numPr>
          <w:ilvl w:val="1"/>
          <w:numId w:val="6"/>
        </w:numPr>
        <w:ind w:left="0" w:firstLine="709"/>
        <w:jc w:val="both"/>
        <w:rPr>
          <w:sz w:val="28"/>
          <w:szCs w:val="28"/>
        </w:rPr>
      </w:pPr>
      <w:r w:rsidRPr="00400F30">
        <w:rPr>
          <w:sz w:val="28"/>
          <w:szCs w:val="28"/>
        </w:rPr>
        <w:lastRenderedPageBreak/>
        <w:t>В Паспорте муниципальной программы позицию, касающуюся объемов и источников финансирования муниципальной программы изложить в следующей р</w:t>
      </w:r>
      <w:r w:rsidRPr="00400F30">
        <w:rPr>
          <w:sz w:val="28"/>
          <w:szCs w:val="28"/>
        </w:rPr>
        <w:t>е</w:t>
      </w:r>
      <w:r w:rsidRPr="00400F30">
        <w:rPr>
          <w:sz w:val="28"/>
          <w:szCs w:val="28"/>
        </w:rPr>
        <w:t>дакции:</w:t>
      </w:r>
    </w:p>
    <w:p w:rsidR="004B69EA" w:rsidRPr="00400F30" w:rsidRDefault="004B69EA" w:rsidP="004B69EA">
      <w:pPr>
        <w:ind w:left="1849"/>
        <w:jc w:val="both"/>
        <w:rPr>
          <w:sz w:val="28"/>
          <w:szCs w:val="28"/>
        </w:rPr>
      </w:pPr>
    </w:p>
    <w:tbl>
      <w:tblPr>
        <w:tblW w:w="5056" w:type="pct"/>
        <w:tblLook w:val="01E0"/>
      </w:tblPr>
      <w:tblGrid>
        <w:gridCol w:w="3950"/>
        <w:gridCol w:w="443"/>
        <w:gridCol w:w="5284"/>
      </w:tblGrid>
      <w:tr w:rsidR="004B69EA" w:rsidRPr="00400F30" w:rsidTr="00F21988">
        <w:trPr>
          <w:trHeight w:val="1393"/>
        </w:trPr>
        <w:tc>
          <w:tcPr>
            <w:tcW w:w="2041" w:type="pct"/>
          </w:tcPr>
          <w:p w:rsidR="004B69EA" w:rsidRPr="00400F30" w:rsidRDefault="004B69EA" w:rsidP="00F21988">
            <w:pPr>
              <w:rPr>
                <w:color w:val="000000"/>
                <w:sz w:val="28"/>
                <w:szCs w:val="28"/>
              </w:rPr>
            </w:pPr>
            <w:r w:rsidRPr="00400F30">
              <w:rPr>
                <w:color w:val="000000"/>
                <w:sz w:val="28"/>
                <w:szCs w:val="28"/>
              </w:rPr>
              <w:t>Объемы и источники финансир</w:t>
            </w:r>
            <w:r w:rsidRPr="00400F30">
              <w:rPr>
                <w:color w:val="000000"/>
                <w:sz w:val="28"/>
                <w:szCs w:val="28"/>
              </w:rPr>
              <w:t>о</w:t>
            </w:r>
            <w:r w:rsidRPr="00400F30">
              <w:rPr>
                <w:color w:val="000000"/>
                <w:sz w:val="28"/>
                <w:szCs w:val="28"/>
              </w:rPr>
              <w:t xml:space="preserve">вания муниципальной программы  </w:t>
            </w:r>
          </w:p>
          <w:p w:rsidR="004B69EA" w:rsidRPr="00400F30" w:rsidRDefault="004B69EA" w:rsidP="00F21988">
            <w:pPr>
              <w:rPr>
                <w:color w:val="000000"/>
                <w:sz w:val="28"/>
                <w:szCs w:val="28"/>
              </w:rPr>
            </w:pPr>
          </w:p>
        </w:tc>
        <w:tc>
          <w:tcPr>
            <w:tcW w:w="229" w:type="pct"/>
            <w:hideMark/>
          </w:tcPr>
          <w:p w:rsidR="004B69EA" w:rsidRPr="00400F30" w:rsidRDefault="004B69EA" w:rsidP="00F21988">
            <w:pPr>
              <w:jc w:val="center"/>
              <w:rPr>
                <w:color w:val="000000"/>
                <w:sz w:val="28"/>
                <w:szCs w:val="28"/>
              </w:rPr>
            </w:pPr>
            <w:r w:rsidRPr="00400F30">
              <w:rPr>
                <w:color w:val="000000"/>
                <w:sz w:val="28"/>
                <w:szCs w:val="28"/>
              </w:rPr>
              <w:t>–</w:t>
            </w:r>
          </w:p>
        </w:tc>
        <w:tc>
          <w:tcPr>
            <w:tcW w:w="2730" w:type="pct"/>
            <w:hideMark/>
          </w:tcPr>
          <w:p w:rsidR="004B69EA" w:rsidRPr="00400F30" w:rsidRDefault="004B69EA" w:rsidP="00F21988">
            <w:pPr>
              <w:widowControl w:val="0"/>
              <w:autoSpaceDE w:val="0"/>
              <w:autoSpaceDN w:val="0"/>
              <w:adjustRightInd w:val="0"/>
              <w:rPr>
                <w:rFonts w:eastAsia="Calibri"/>
                <w:sz w:val="28"/>
                <w:szCs w:val="28"/>
              </w:rPr>
            </w:pPr>
            <w:r w:rsidRPr="00400F30">
              <w:rPr>
                <w:rFonts w:eastAsia="Calibri"/>
                <w:sz w:val="28"/>
                <w:szCs w:val="28"/>
              </w:rPr>
              <w:t xml:space="preserve">общий объем финансирования </w:t>
            </w:r>
          </w:p>
          <w:p w:rsidR="004B69EA" w:rsidRPr="00400F30" w:rsidRDefault="004B69EA" w:rsidP="00F21988">
            <w:pPr>
              <w:widowControl w:val="0"/>
              <w:autoSpaceDE w:val="0"/>
              <w:autoSpaceDN w:val="0"/>
              <w:adjustRightInd w:val="0"/>
              <w:rPr>
                <w:rFonts w:eastAsia="Calibri"/>
                <w:sz w:val="28"/>
                <w:szCs w:val="28"/>
              </w:rPr>
            </w:pPr>
            <w:r w:rsidRPr="00400F30">
              <w:rPr>
                <w:rFonts w:eastAsia="Calibri"/>
                <w:sz w:val="28"/>
                <w:szCs w:val="28"/>
              </w:rPr>
              <w:t>составляет 18167,4 тыс. руб.,</w:t>
            </w:r>
          </w:p>
          <w:p w:rsidR="004B69EA" w:rsidRPr="00400F30" w:rsidRDefault="004B69EA" w:rsidP="00F21988">
            <w:pPr>
              <w:widowControl w:val="0"/>
              <w:autoSpaceDE w:val="0"/>
              <w:autoSpaceDN w:val="0"/>
              <w:adjustRightInd w:val="0"/>
              <w:rPr>
                <w:rFonts w:eastAsia="Calibri"/>
                <w:sz w:val="28"/>
                <w:szCs w:val="28"/>
              </w:rPr>
            </w:pPr>
            <w:r w:rsidRPr="00400F30">
              <w:rPr>
                <w:rFonts w:eastAsia="Calibri"/>
                <w:sz w:val="28"/>
                <w:szCs w:val="28"/>
              </w:rPr>
              <w:t>в том числе:</w:t>
            </w:r>
          </w:p>
          <w:p w:rsidR="004B69EA" w:rsidRPr="00400F30" w:rsidRDefault="004B69EA" w:rsidP="00F21988">
            <w:pPr>
              <w:widowControl w:val="0"/>
              <w:autoSpaceDE w:val="0"/>
              <w:autoSpaceDN w:val="0"/>
              <w:adjustRightInd w:val="0"/>
              <w:rPr>
                <w:rFonts w:eastAsia="Calibri"/>
                <w:sz w:val="28"/>
                <w:szCs w:val="28"/>
              </w:rPr>
            </w:pPr>
            <w:r w:rsidRPr="00400F30">
              <w:rPr>
                <w:rFonts w:eastAsia="Calibri"/>
                <w:sz w:val="28"/>
                <w:szCs w:val="28"/>
              </w:rPr>
              <w:t>средства областного бюджета – 15694,1 тыс. руб.,</w:t>
            </w:r>
          </w:p>
          <w:p w:rsidR="004B69EA" w:rsidRPr="00400F30" w:rsidRDefault="004B69EA" w:rsidP="00F21988">
            <w:pPr>
              <w:widowControl w:val="0"/>
              <w:autoSpaceDE w:val="0"/>
              <w:autoSpaceDN w:val="0"/>
              <w:adjustRightInd w:val="0"/>
              <w:spacing w:after="200"/>
              <w:rPr>
                <w:rFonts w:eastAsia="Calibri"/>
                <w:sz w:val="28"/>
                <w:szCs w:val="28"/>
              </w:rPr>
            </w:pPr>
            <w:r w:rsidRPr="00400F30">
              <w:rPr>
                <w:rFonts w:eastAsia="Calibri"/>
                <w:sz w:val="28"/>
                <w:szCs w:val="28"/>
              </w:rPr>
              <w:t>средства районного бюджета – 2473,3 тыс. руб.</w:t>
            </w:r>
          </w:p>
        </w:tc>
      </w:tr>
    </w:tbl>
    <w:p w:rsidR="004B69EA" w:rsidRDefault="004B69EA" w:rsidP="003B7249">
      <w:pPr>
        <w:numPr>
          <w:ilvl w:val="1"/>
          <w:numId w:val="6"/>
        </w:numPr>
        <w:ind w:left="0" w:firstLine="709"/>
        <w:jc w:val="both"/>
        <w:rPr>
          <w:rFonts w:eastAsia="Calibri"/>
          <w:sz w:val="28"/>
          <w:szCs w:val="28"/>
        </w:rPr>
      </w:pPr>
      <w:r w:rsidRPr="00400F30">
        <w:rPr>
          <w:rFonts w:eastAsia="Calibri"/>
          <w:sz w:val="28"/>
          <w:szCs w:val="28"/>
        </w:rPr>
        <w:t>Приложени</w:t>
      </w:r>
      <w:r>
        <w:rPr>
          <w:rFonts w:eastAsia="Calibri"/>
          <w:sz w:val="28"/>
          <w:szCs w:val="28"/>
        </w:rPr>
        <w:t>я</w:t>
      </w:r>
      <w:r w:rsidRPr="00400F30">
        <w:rPr>
          <w:rFonts w:eastAsia="Calibri"/>
          <w:sz w:val="28"/>
          <w:szCs w:val="28"/>
        </w:rPr>
        <w:t xml:space="preserve"> № 1</w:t>
      </w:r>
      <w:r>
        <w:rPr>
          <w:rFonts w:eastAsia="Calibri"/>
          <w:sz w:val="28"/>
          <w:szCs w:val="28"/>
        </w:rPr>
        <w:t>, № 2, № 3</w:t>
      </w:r>
      <w:r w:rsidRPr="00400F30">
        <w:rPr>
          <w:rFonts w:eastAsia="Calibri"/>
          <w:sz w:val="28"/>
          <w:szCs w:val="28"/>
        </w:rPr>
        <w:t xml:space="preserve"> к указанной муниципальной программе изложить в </w:t>
      </w:r>
      <w:r>
        <w:rPr>
          <w:rFonts w:eastAsia="Calibri"/>
          <w:sz w:val="28"/>
          <w:szCs w:val="28"/>
        </w:rPr>
        <w:t>новой редакции.</w:t>
      </w:r>
    </w:p>
    <w:p w:rsidR="004B69EA" w:rsidRDefault="004B69EA" w:rsidP="004B69EA">
      <w:pPr>
        <w:ind w:firstLine="709"/>
        <w:jc w:val="both"/>
        <w:rPr>
          <w:sz w:val="28"/>
          <w:szCs w:val="28"/>
        </w:rPr>
      </w:pPr>
      <w:r>
        <w:rPr>
          <w:sz w:val="28"/>
          <w:szCs w:val="28"/>
        </w:rPr>
        <w:t>2</w:t>
      </w:r>
      <w:r w:rsidRPr="00B11B21">
        <w:rPr>
          <w:sz w:val="28"/>
          <w:szCs w:val="28"/>
        </w:rPr>
        <w:t>. Настоящее постановление вступает в силу со дня его официального опубликования.</w:t>
      </w: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r>
        <w:rPr>
          <w:rFonts w:eastAsia="Calibri"/>
          <w:sz w:val="28"/>
          <w:szCs w:val="28"/>
        </w:rPr>
        <w:t>Глава Пинежского муниципального округа                                        Л.А. Колик</w:t>
      </w: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both"/>
        <w:rPr>
          <w:rFonts w:eastAsia="Calibri"/>
          <w:sz w:val="28"/>
          <w:szCs w:val="28"/>
        </w:rPr>
      </w:pPr>
    </w:p>
    <w:p w:rsidR="004B69EA" w:rsidRDefault="004B69EA" w:rsidP="004B69EA">
      <w:pPr>
        <w:jc w:val="right"/>
        <w:rPr>
          <w:rFonts w:eastAsia="Calibri"/>
          <w:sz w:val="28"/>
          <w:szCs w:val="28"/>
        </w:rPr>
        <w:sectPr w:rsidR="004B69EA" w:rsidSect="00F21988">
          <w:pgSz w:w="11906" w:h="16838"/>
          <w:pgMar w:top="1134" w:right="851" w:bottom="1134" w:left="1701" w:header="709" w:footer="709" w:gutter="0"/>
          <w:cols w:space="708"/>
          <w:docGrid w:linePitch="360"/>
        </w:sectPr>
      </w:pPr>
    </w:p>
    <w:p w:rsidR="004B69EA" w:rsidRDefault="004B69EA" w:rsidP="004B69EA">
      <w:pPr>
        <w:jc w:val="right"/>
        <w:rPr>
          <w:rFonts w:eastAsia="Calibri"/>
          <w:sz w:val="28"/>
          <w:szCs w:val="28"/>
        </w:rPr>
      </w:pPr>
      <w:r>
        <w:rPr>
          <w:rFonts w:eastAsia="Calibri"/>
          <w:sz w:val="28"/>
          <w:szCs w:val="28"/>
        </w:rPr>
        <w:lastRenderedPageBreak/>
        <w:t>Приложение № 1</w:t>
      </w:r>
    </w:p>
    <w:p w:rsidR="004B69EA" w:rsidRDefault="004B69EA" w:rsidP="004B69EA">
      <w:pPr>
        <w:jc w:val="right"/>
        <w:rPr>
          <w:rFonts w:eastAsia="Calibri"/>
          <w:sz w:val="28"/>
          <w:szCs w:val="28"/>
        </w:rPr>
      </w:pPr>
      <w:r>
        <w:rPr>
          <w:rFonts w:eastAsia="Calibri"/>
          <w:sz w:val="28"/>
          <w:szCs w:val="28"/>
        </w:rPr>
        <w:t xml:space="preserve"> к муниципальной программе</w:t>
      </w:r>
    </w:p>
    <w:p w:rsidR="004B69EA" w:rsidRDefault="004B69EA" w:rsidP="004B69EA">
      <w:pPr>
        <w:jc w:val="right"/>
        <w:rPr>
          <w:sz w:val="28"/>
          <w:szCs w:val="28"/>
        </w:rPr>
      </w:pPr>
      <w:r w:rsidRPr="00400F30">
        <w:rPr>
          <w:sz w:val="28"/>
          <w:szCs w:val="28"/>
        </w:rPr>
        <w:t>«Развитие и поддержка институтов</w:t>
      </w:r>
    </w:p>
    <w:p w:rsidR="004B69EA" w:rsidRDefault="004B69EA" w:rsidP="004B69EA">
      <w:pPr>
        <w:jc w:val="right"/>
        <w:rPr>
          <w:sz w:val="28"/>
          <w:szCs w:val="28"/>
        </w:rPr>
      </w:pPr>
      <w:r w:rsidRPr="00400F30">
        <w:rPr>
          <w:sz w:val="28"/>
          <w:szCs w:val="28"/>
        </w:rPr>
        <w:t xml:space="preserve"> гражданского общества на территории</w:t>
      </w:r>
    </w:p>
    <w:p w:rsidR="004B69EA" w:rsidRDefault="004B69EA" w:rsidP="004B69EA">
      <w:pPr>
        <w:jc w:val="right"/>
        <w:rPr>
          <w:sz w:val="28"/>
          <w:szCs w:val="28"/>
        </w:rPr>
      </w:pPr>
      <w:r w:rsidRPr="00400F30">
        <w:rPr>
          <w:sz w:val="28"/>
          <w:szCs w:val="28"/>
        </w:rPr>
        <w:t xml:space="preserve"> Пинежского муниципального округа</w:t>
      </w:r>
    </w:p>
    <w:p w:rsidR="004B69EA" w:rsidRDefault="004B69EA" w:rsidP="004B69EA">
      <w:pPr>
        <w:jc w:val="right"/>
        <w:rPr>
          <w:rFonts w:eastAsia="Calibri"/>
          <w:sz w:val="28"/>
          <w:szCs w:val="28"/>
        </w:rPr>
      </w:pPr>
      <w:r w:rsidRPr="00400F30">
        <w:rPr>
          <w:sz w:val="28"/>
          <w:szCs w:val="28"/>
        </w:rPr>
        <w:t xml:space="preserve"> Архангельской области»</w:t>
      </w:r>
    </w:p>
    <w:p w:rsidR="004B69EA" w:rsidRPr="00400F30" w:rsidRDefault="004B69EA" w:rsidP="004B69EA">
      <w:pPr>
        <w:jc w:val="right"/>
        <w:rPr>
          <w:rFonts w:eastAsia="Calibri"/>
          <w:sz w:val="28"/>
          <w:szCs w:val="28"/>
        </w:rPr>
      </w:pPr>
    </w:p>
    <w:p w:rsidR="004B69EA" w:rsidRPr="00400F30" w:rsidRDefault="004B69EA" w:rsidP="004B69EA">
      <w:pPr>
        <w:widowControl w:val="0"/>
        <w:autoSpaceDE w:val="0"/>
        <w:autoSpaceDN w:val="0"/>
        <w:adjustRightInd w:val="0"/>
        <w:jc w:val="center"/>
        <w:rPr>
          <w:b/>
          <w:sz w:val="28"/>
          <w:szCs w:val="28"/>
        </w:rPr>
      </w:pPr>
      <w:proofErr w:type="gramStart"/>
      <w:r w:rsidRPr="00400F30">
        <w:rPr>
          <w:b/>
          <w:sz w:val="28"/>
          <w:szCs w:val="28"/>
        </w:rPr>
        <w:t>П</w:t>
      </w:r>
      <w:proofErr w:type="gramEnd"/>
      <w:r w:rsidRPr="00400F30">
        <w:rPr>
          <w:b/>
          <w:sz w:val="28"/>
          <w:szCs w:val="28"/>
        </w:rPr>
        <w:t xml:space="preserve"> Е Р Е Ч Е Н Ь</w:t>
      </w:r>
    </w:p>
    <w:p w:rsidR="004B69EA" w:rsidRPr="00400F30" w:rsidRDefault="004B69EA" w:rsidP="004B69EA">
      <w:pPr>
        <w:widowControl w:val="0"/>
        <w:autoSpaceDE w:val="0"/>
        <w:autoSpaceDN w:val="0"/>
        <w:adjustRightInd w:val="0"/>
        <w:jc w:val="center"/>
        <w:rPr>
          <w:b/>
          <w:sz w:val="28"/>
          <w:szCs w:val="28"/>
        </w:rPr>
      </w:pPr>
      <w:r w:rsidRPr="00400F30">
        <w:rPr>
          <w:b/>
          <w:sz w:val="28"/>
          <w:szCs w:val="28"/>
        </w:rPr>
        <w:t>целевых показателей муниципальной программы</w:t>
      </w:r>
    </w:p>
    <w:p w:rsidR="004B69EA" w:rsidRPr="00400F30" w:rsidRDefault="004B69EA" w:rsidP="004B69EA">
      <w:pPr>
        <w:widowControl w:val="0"/>
        <w:autoSpaceDE w:val="0"/>
        <w:autoSpaceDN w:val="0"/>
        <w:adjustRightInd w:val="0"/>
        <w:jc w:val="center"/>
        <w:rPr>
          <w:b/>
          <w:sz w:val="28"/>
          <w:szCs w:val="28"/>
        </w:rPr>
      </w:pPr>
      <w:r w:rsidRPr="00400F30">
        <w:rPr>
          <w:b/>
          <w:sz w:val="28"/>
          <w:szCs w:val="28"/>
        </w:rPr>
        <w:t>«Развитие и поддержка институтов гражданского общества на территории</w:t>
      </w:r>
    </w:p>
    <w:p w:rsidR="004B69EA" w:rsidRPr="00400F30" w:rsidRDefault="004B69EA" w:rsidP="004B69EA">
      <w:pPr>
        <w:widowControl w:val="0"/>
        <w:autoSpaceDE w:val="0"/>
        <w:autoSpaceDN w:val="0"/>
        <w:adjustRightInd w:val="0"/>
        <w:jc w:val="center"/>
        <w:rPr>
          <w:b/>
          <w:sz w:val="28"/>
          <w:szCs w:val="28"/>
        </w:rPr>
      </w:pPr>
      <w:r w:rsidRPr="00400F30">
        <w:rPr>
          <w:b/>
          <w:sz w:val="28"/>
          <w:szCs w:val="28"/>
        </w:rPr>
        <w:t>Пинежского муниципального округа Архангельской области»</w:t>
      </w:r>
    </w:p>
    <w:p w:rsidR="004B69EA" w:rsidRPr="00400F30" w:rsidRDefault="004B69EA" w:rsidP="004B69EA">
      <w:pPr>
        <w:autoSpaceDE w:val="0"/>
        <w:autoSpaceDN w:val="0"/>
        <w:adjustRightInd w:val="0"/>
        <w:outlineLvl w:val="1"/>
        <w:rPr>
          <w:sz w:val="28"/>
          <w:szCs w:val="28"/>
        </w:rPr>
      </w:pPr>
    </w:p>
    <w:p w:rsidR="004B69EA" w:rsidRPr="00400F30" w:rsidRDefault="004B69EA" w:rsidP="004B69EA">
      <w:pPr>
        <w:autoSpaceDE w:val="0"/>
        <w:autoSpaceDN w:val="0"/>
        <w:adjustRightInd w:val="0"/>
        <w:jc w:val="both"/>
        <w:outlineLvl w:val="1"/>
        <w:rPr>
          <w:sz w:val="28"/>
          <w:szCs w:val="28"/>
        </w:rPr>
      </w:pPr>
      <w:r w:rsidRPr="00400F30">
        <w:rPr>
          <w:sz w:val="28"/>
          <w:szCs w:val="28"/>
        </w:rPr>
        <w:t>Ответственный исполнитель: отдел по культуре и туризму администрации Пинежского муниципального округа Архангельской области, отдел по местному самоуправлению администрации Пинежского муниципального округа Архангельской области.</w:t>
      </w:r>
    </w:p>
    <w:p w:rsidR="004B69EA" w:rsidRPr="00400F30" w:rsidRDefault="004B69EA" w:rsidP="004B69EA">
      <w:pPr>
        <w:autoSpaceDE w:val="0"/>
        <w:autoSpaceDN w:val="0"/>
        <w:adjustRightInd w:val="0"/>
        <w:ind w:left="1849"/>
        <w:outlineLvl w:val="1"/>
        <w:rPr>
          <w:sz w:val="28"/>
          <w:szCs w:val="28"/>
        </w:rPr>
      </w:pPr>
    </w:p>
    <w:tbl>
      <w:tblPr>
        <w:tblW w:w="4850" w:type="pct"/>
        <w:jc w:val="center"/>
        <w:tblInd w:w="-3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00"/>
        <w:gridCol w:w="1395"/>
        <w:gridCol w:w="1128"/>
        <w:gridCol w:w="821"/>
        <w:gridCol w:w="821"/>
        <w:gridCol w:w="946"/>
        <w:gridCol w:w="948"/>
      </w:tblGrid>
      <w:tr w:rsidR="004B69EA" w:rsidRPr="00400F30" w:rsidTr="00F21988">
        <w:trPr>
          <w:cantSplit/>
          <w:trHeight w:val="240"/>
          <w:jc w:val="center"/>
        </w:trPr>
        <w:tc>
          <w:tcPr>
            <w:tcW w:w="1934" w:type="pct"/>
            <w:vMerge w:val="restar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Наименование целевого показателя</w:t>
            </w:r>
          </w:p>
        </w:tc>
        <w:tc>
          <w:tcPr>
            <w:tcW w:w="566" w:type="pct"/>
            <w:vMerge w:val="restar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 xml:space="preserve">Единица </w:t>
            </w:r>
            <w:r w:rsidRPr="00400F30">
              <w:rPr>
                <w:sz w:val="28"/>
                <w:szCs w:val="28"/>
              </w:rPr>
              <w:br/>
              <w:t>измерения</w:t>
            </w:r>
          </w:p>
        </w:tc>
        <w:tc>
          <w:tcPr>
            <w:tcW w:w="2499" w:type="pct"/>
            <w:gridSpan w:val="5"/>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Значения целевых показателей</w:t>
            </w:r>
          </w:p>
        </w:tc>
      </w:tr>
      <w:tr w:rsidR="004B69EA" w:rsidRPr="00400F30" w:rsidTr="00F21988">
        <w:trPr>
          <w:cantSplit/>
          <w:trHeight w:val="240"/>
          <w:jc w:val="center"/>
        </w:trPr>
        <w:tc>
          <w:tcPr>
            <w:tcW w:w="1934" w:type="pct"/>
            <w:vMerge/>
            <w:tcBorders>
              <w:top w:val="single" w:sz="4" w:space="0" w:color="auto"/>
              <w:left w:val="single" w:sz="4" w:space="0" w:color="auto"/>
              <w:bottom w:val="single" w:sz="4" w:space="0" w:color="auto"/>
              <w:right w:val="single" w:sz="4" w:space="0" w:color="auto"/>
            </w:tcBorders>
            <w:vAlign w:val="center"/>
            <w:hideMark/>
          </w:tcPr>
          <w:p w:rsidR="004B69EA" w:rsidRPr="00400F30" w:rsidRDefault="004B69EA" w:rsidP="00F21988">
            <w:pPr>
              <w:rPr>
                <w:sz w:val="28"/>
                <w:szCs w:val="28"/>
              </w:rPr>
            </w:pPr>
          </w:p>
        </w:tc>
        <w:tc>
          <w:tcPr>
            <w:tcW w:w="566" w:type="pct"/>
            <w:vMerge/>
            <w:tcBorders>
              <w:top w:val="single" w:sz="4" w:space="0" w:color="auto"/>
              <w:left w:val="single" w:sz="4" w:space="0" w:color="auto"/>
              <w:bottom w:val="single" w:sz="4" w:space="0" w:color="auto"/>
              <w:right w:val="single" w:sz="4" w:space="0" w:color="auto"/>
            </w:tcBorders>
            <w:vAlign w:val="center"/>
            <w:hideMark/>
          </w:tcPr>
          <w:p w:rsidR="004B69EA" w:rsidRPr="00400F30" w:rsidRDefault="004B69EA" w:rsidP="00F21988">
            <w:pPr>
              <w:rPr>
                <w:sz w:val="28"/>
                <w:szCs w:val="28"/>
              </w:rPr>
            </w:pPr>
          </w:p>
        </w:tc>
        <w:tc>
          <w:tcPr>
            <w:tcW w:w="535"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базовый 2022 г.</w:t>
            </w:r>
          </w:p>
        </w:tc>
        <w:tc>
          <w:tcPr>
            <w:tcW w:w="459"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2024 г.</w:t>
            </w:r>
          </w:p>
        </w:tc>
        <w:tc>
          <w:tcPr>
            <w:tcW w:w="459"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2025 г.</w:t>
            </w:r>
          </w:p>
        </w:tc>
        <w:tc>
          <w:tcPr>
            <w:tcW w:w="523"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2026г.</w:t>
            </w:r>
          </w:p>
        </w:tc>
        <w:tc>
          <w:tcPr>
            <w:tcW w:w="523"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2027 г.</w:t>
            </w:r>
          </w:p>
        </w:tc>
      </w:tr>
      <w:tr w:rsidR="004B69EA" w:rsidRPr="00400F30" w:rsidTr="00F21988">
        <w:trPr>
          <w:cantSplit/>
          <w:trHeight w:val="240"/>
          <w:jc w:val="center"/>
        </w:trPr>
        <w:tc>
          <w:tcPr>
            <w:tcW w:w="1934"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1</w:t>
            </w:r>
          </w:p>
        </w:tc>
        <w:tc>
          <w:tcPr>
            <w:tcW w:w="566"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2</w:t>
            </w:r>
          </w:p>
        </w:tc>
        <w:tc>
          <w:tcPr>
            <w:tcW w:w="535"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3</w:t>
            </w:r>
          </w:p>
        </w:tc>
        <w:tc>
          <w:tcPr>
            <w:tcW w:w="459"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4</w:t>
            </w:r>
          </w:p>
        </w:tc>
        <w:tc>
          <w:tcPr>
            <w:tcW w:w="459"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5</w:t>
            </w:r>
          </w:p>
        </w:tc>
        <w:tc>
          <w:tcPr>
            <w:tcW w:w="523"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6</w:t>
            </w:r>
          </w:p>
        </w:tc>
        <w:tc>
          <w:tcPr>
            <w:tcW w:w="523"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7</w:t>
            </w:r>
          </w:p>
        </w:tc>
      </w:tr>
      <w:tr w:rsidR="004B69EA" w:rsidRPr="00400F30" w:rsidTr="00F21988">
        <w:trPr>
          <w:cantSplit/>
          <w:trHeight w:val="240"/>
          <w:jc w:val="center"/>
        </w:trPr>
        <w:tc>
          <w:tcPr>
            <w:tcW w:w="5000" w:type="pct"/>
            <w:gridSpan w:val="7"/>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widowControl w:val="0"/>
              <w:autoSpaceDE w:val="0"/>
              <w:autoSpaceDN w:val="0"/>
              <w:adjustRightInd w:val="0"/>
              <w:jc w:val="both"/>
              <w:rPr>
                <w:sz w:val="28"/>
                <w:szCs w:val="28"/>
              </w:rPr>
            </w:pPr>
            <w:r w:rsidRPr="00400F30">
              <w:rPr>
                <w:sz w:val="28"/>
                <w:szCs w:val="28"/>
              </w:rPr>
              <w:t>Муниципальная программа «Развитие и поддержка институтов гражданского общества на территории Пинежского муниципального округа Архангельской области»</w:t>
            </w:r>
          </w:p>
        </w:tc>
      </w:tr>
      <w:tr w:rsidR="004B69EA" w:rsidRPr="00400F30" w:rsidTr="00F21988">
        <w:trPr>
          <w:cantSplit/>
          <w:trHeight w:val="240"/>
          <w:jc w:val="center"/>
        </w:trPr>
        <w:tc>
          <w:tcPr>
            <w:tcW w:w="1934" w:type="pct"/>
            <w:tcBorders>
              <w:top w:val="single" w:sz="4" w:space="0" w:color="auto"/>
              <w:left w:val="single" w:sz="4" w:space="0" w:color="auto"/>
              <w:bottom w:val="single" w:sz="4" w:space="0" w:color="auto"/>
              <w:right w:val="single" w:sz="4" w:space="0" w:color="auto"/>
            </w:tcBorders>
          </w:tcPr>
          <w:p w:rsidR="004B69EA" w:rsidRPr="00400F30" w:rsidRDefault="004B69EA" w:rsidP="00F21988">
            <w:pPr>
              <w:autoSpaceDE w:val="0"/>
              <w:autoSpaceDN w:val="0"/>
              <w:adjustRightInd w:val="0"/>
              <w:rPr>
                <w:sz w:val="28"/>
                <w:szCs w:val="28"/>
              </w:rPr>
            </w:pPr>
            <w:r w:rsidRPr="00400F30">
              <w:rPr>
                <w:sz w:val="28"/>
                <w:szCs w:val="28"/>
              </w:rPr>
              <w:t xml:space="preserve">1. Количество реализованных проектов </w:t>
            </w:r>
          </w:p>
        </w:tc>
        <w:tc>
          <w:tcPr>
            <w:tcW w:w="566"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единиц</w:t>
            </w:r>
          </w:p>
        </w:tc>
        <w:tc>
          <w:tcPr>
            <w:tcW w:w="535"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21</w:t>
            </w:r>
          </w:p>
        </w:tc>
        <w:tc>
          <w:tcPr>
            <w:tcW w:w="459"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23</w:t>
            </w:r>
          </w:p>
        </w:tc>
        <w:tc>
          <w:tcPr>
            <w:tcW w:w="459"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8</w:t>
            </w:r>
          </w:p>
        </w:tc>
        <w:tc>
          <w:tcPr>
            <w:tcW w:w="523"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0</w:t>
            </w:r>
          </w:p>
        </w:tc>
        <w:tc>
          <w:tcPr>
            <w:tcW w:w="523"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0</w:t>
            </w:r>
          </w:p>
        </w:tc>
      </w:tr>
      <w:tr w:rsidR="004B69EA" w:rsidRPr="00400F30" w:rsidTr="00F21988">
        <w:trPr>
          <w:cantSplit/>
          <w:trHeight w:val="240"/>
          <w:jc w:val="center"/>
        </w:trPr>
        <w:tc>
          <w:tcPr>
            <w:tcW w:w="1934" w:type="pct"/>
            <w:tcBorders>
              <w:top w:val="single" w:sz="4" w:space="0" w:color="auto"/>
              <w:left w:val="single" w:sz="4" w:space="0" w:color="auto"/>
              <w:bottom w:val="single" w:sz="4" w:space="0" w:color="auto"/>
              <w:right w:val="single" w:sz="4" w:space="0" w:color="auto"/>
            </w:tcBorders>
          </w:tcPr>
          <w:p w:rsidR="004B69EA" w:rsidRPr="00400F30" w:rsidRDefault="004B69EA" w:rsidP="00F21988">
            <w:pPr>
              <w:autoSpaceDE w:val="0"/>
              <w:autoSpaceDN w:val="0"/>
              <w:adjustRightInd w:val="0"/>
              <w:rPr>
                <w:sz w:val="28"/>
                <w:szCs w:val="28"/>
              </w:rPr>
            </w:pPr>
            <w:r w:rsidRPr="00400F30">
              <w:rPr>
                <w:sz w:val="28"/>
                <w:szCs w:val="28"/>
              </w:rPr>
              <w:t>2. Количество материалов о деятельности ТОС, НКО и других объединений граждан в средствах массовой информации и сети интернет в год</w:t>
            </w:r>
          </w:p>
          <w:p w:rsidR="004B69EA" w:rsidRPr="00400F30" w:rsidRDefault="004B69EA" w:rsidP="00F21988">
            <w:pPr>
              <w:autoSpaceDE w:val="0"/>
              <w:autoSpaceDN w:val="0"/>
              <w:adjustRightInd w:val="0"/>
              <w:rPr>
                <w:sz w:val="28"/>
                <w:szCs w:val="28"/>
              </w:rPr>
            </w:pPr>
          </w:p>
        </w:tc>
        <w:tc>
          <w:tcPr>
            <w:tcW w:w="566"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единиц</w:t>
            </w:r>
          </w:p>
        </w:tc>
        <w:tc>
          <w:tcPr>
            <w:tcW w:w="535"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15</w:t>
            </w:r>
          </w:p>
        </w:tc>
        <w:tc>
          <w:tcPr>
            <w:tcW w:w="459"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20</w:t>
            </w:r>
          </w:p>
        </w:tc>
        <w:tc>
          <w:tcPr>
            <w:tcW w:w="459"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20</w:t>
            </w:r>
          </w:p>
        </w:tc>
        <w:tc>
          <w:tcPr>
            <w:tcW w:w="523"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10</w:t>
            </w:r>
          </w:p>
        </w:tc>
        <w:tc>
          <w:tcPr>
            <w:tcW w:w="523"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10</w:t>
            </w:r>
          </w:p>
        </w:tc>
      </w:tr>
      <w:tr w:rsidR="004B69EA" w:rsidRPr="00400F30" w:rsidTr="00F21988">
        <w:trPr>
          <w:cantSplit/>
          <w:trHeight w:val="240"/>
          <w:jc w:val="center"/>
        </w:trPr>
        <w:tc>
          <w:tcPr>
            <w:tcW w:w="1934"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rPr>
                <w:sz w:val="28"/>
                <w:szCs w:val="28"/>
              </w:rPr>
            </w:pPr>
            <w:r w:rsidRPr="00400F30">
              <w:rPr>
                <w:sz w:val="28"/>
                <w:szCs w:val="28"/>
              </w:rPr>
              <w:t>3. Количество обученных представителей и руководителей ТОС, НКО и других объединений граждан</w:t>
            </w:r>
          </w:p>
        </w:tc>
        <w:tc>
          <w:tcPr>
            <w:tcW w:w="566"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единиц</w:t>
            </w:r>
          </w:p>
        </w:tc>
        <w:tc>
          <w:tcPr>
            <w:tcW w:w="535"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7</w:t>
            </w:r>
          </w:p>
        </w:tc>
        <w:tc>
          <w:tcPr>
            <w:tcW w:w="459"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10</w:t>
            </w:r>
          </w:p>
        </w:tc>
        <w:tc>
          <w:tcPr>
            <w:tcW w:w="459"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0</w:t>
            </w:r>
          </w:p>
        </w:tc>
        <w:tc>
          <w:tcPr>
            <w:tcW w:w="523"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0</w:t>
            </w:r>
          </w:p>
        </w:tc>
        <w:tc>
          <w:tcPr>
            <w:tcW w:w="523" w:type="pc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autoSpaceDE w:val="0"/>
              <w:autoSpaceDN w:val="0"/>
              <w:adjustRightInd w:val="0"/>
              <w:jc w:val="center"/>
              <w:rPr>
                <w:sz w:val="28"/>
                <w:szCs w:val="28"/>
              </w:rPr>
            </w:pPr>
            <w:r w:rsidRPr="00400F30">
              <w:rPr>
                <w:sz w:val="28"/>
                <w:szCs w:val="28"/>
              </w:rPr>
              <w:t>0</w:t>
            </w:r>
          </w:p>
        </w:tc>
      </w:tr>
    </w:tbl>
    <w:p w:rsidR="004B69EA" w:rsidRDefault="004B69EA" w:rsidP="004B69EA">
      <w:pPr>
        <w:jc w:val="right"/>
        <w:rPr>
          <w:rFonts w:eastAsia="Calibri"/>
          <w:sz w:val="28"/>
          <w:szCs w:val="28"/>
        </w:rPr>
      </w:pPr>
    </w:p>
    <w:p w:rsidR="004B69EA" w:rsidRDefault="004B69EA" w:rsidP="004B69EA">
      <w:pPr>
        <w:jc w:val="right"/>
        <w:rPr>
          <w:rFonts w:eastAsia="Calibri"/>
          <w:sz w:val="28"/>
          <w:szCs w:val="28"/>
        </w:rPr>
      </w:pPr>
    </w:p>
    <w:p w:rsidR="004B69EA" w:rsidRDefault="004B69EA" w:rsidP="004B69EA">
      <w:pPr>
        <w:jc w:val="right"/>
        <w:rPr>
          <w:rFonts w:eastAsia="Calibri"/>
          <w:sz w:val="28"/>
          <w:szCs w:val="28"/>
        </w:rPr>
      </w:pPr>
    </w:p>
    <w:p w:rsidR="004B69EA" w:rsidRDefault="004B69EA" w:rsidP="004B69EA">
      <w:pPr>
        <w:jc w:val="right"/>
        <w:rPr>
          <w:rFonts w:eastAsia="Calibri"/>
          <w:sz w:val="28"/>
          <w:szCs w:val="28"/>
        </w:rPr>
      </w:pPr>
    </w:p>
    <w:p w:rsidR="004B69EA" w:rsidRDefault="004B69EA" w:rsidP="004B69EA">
      <w:pPr>
        <w:jc w:val="right"/>
        <w:rPr>
          <w:rFonts w:eastAsia="Calibri"/>
          <w:sz w:val="28"/>
          <w:szCs w:val="28"/>
        </w:rPr>
      </w:pPr>
    </w:p>
    <w:p w:rsidR="004B69EA" w:rsidRDefault="004B69EA" w:rsidP="004B69EA">
      <w:pPr>
        <w:jc w:val="right"/>
        <w:rPr>
          <w:rFonts w:eastAsia="Calibri"/>
          <w:sz w:val="28"/>
          <w:szCs w:val="28"/>
        </w:rPr>
        <w:sectPr w:rsidR="004B69EA" w:rsidSect="00026971">
          <w:headerReference w:type="even" r:id="rId8"/>
          <w:pgSz w:w="11906" w:h="16838"/>
          <w:pgMar w:top="1134" w:right="851" w:bottom="1134" w:left="1134" w:header="709" w:footer="709" w:gutter="0"/>
          <w:cols w:space="708"/>
          <w:docGrid w:linePitch="360"/>
        </w:sectPr>
      </w:pPr>
    </w:p>
    <w:p w:rsidR="004B69EA" w:rsidRDefault="004B69EA" w:rsidP="004B69EA">
      <w:pPr>
        <w:jc w:val="right"/>
        <w:rPr>
          <w:rFonts w:eastAsia="Calibri"/>
          <w:sz w:val="28"/>
          <w:szCs w:val="28"/>
        </w:rPr>
      </w:pPr>
      <w:r>
        <w:rPr>
          <w:rFonts w:eastAsia="Calibri"/>
          <w:sz w:val="28"/>
          <w:szCs w:val="28"/>
        </w:rPr>
        <w:lastRenderedPageBreak/>
        <w:t>Приложение № 2</w:t>
      </w:r>
    </w:p>
    <w:p w:rsidR="004B69EA" w:rsidRDefault="004B69EA" w:rsidP="004B69EA">
      <w:pPr>
        <w:jc w:val="right"/>
        <w:rPr>
          <w:rFonts w:eastAsia="Calibri"/>
          <w:sz w:val="28"/>
          <w:szCs w:val="28"/>
        </w:rPr>
      </w:pPr>
      <w:r>
        <w:rPr>
          <w:rFonts w:eastAsia="Calibri"/>
          <w:sz w:val="28"/>
          <w:szCs w:val="28"/>
        </w:rPr>
        <w:t xml:space="preserve"> к муниципальной программе</w:t>
      </w:r>
    </w:p>
    <w:p w:rsidR="004B69EA" w:rsidRDefault="004B69EA" w:rsidP="004B69EA">
      <w:pPr>
        <w:jc w:val="right"/>
        <w:rPr>
          <w:sz w:val="28"/>
          <w:szCs w:val="28"/>
        </w:rPr>
      </w:pPr>
      <w:r w:rsidRPr="00400F30">
        <w:rPr>
          <w:sz w:val="28"/>
          <w:szCs w:val="28"/>
        </w:rPr>
        <w:t>«Развитие и поддержка институтов</w:t>
      </w:r>
    </w:p>
    <w:p w:rsidR="004B69EA" w:rsidRDefault="004B69EA" w:rsidP="004B69EA">
      <w:pPr>
        <w:jc w:val="right"/>
        <w:rPr>
          <w:sz w:val="28"/>
          <w:szCs w:val="28"/>
        </w:rPr>
      </w:pPr>
      <w:r w:rsidRPr="00400F30">
        <w:rPr>
          <w:sz w:val="28"/>
          <w:szCs w:val="28"/>
        </w:rPr>
        <w:t xml:space="preserve"> гражданского общества на территории</w:t>
      </w:r>
    </w:p>
    <w:p w:rsidR="004B69EA" w:rsidRDefault="004B69EA" w:rsidP="004B69EA">
      <w:pPr>
        <w:jc w:val="right"/>
        <w:rPr>
          <w:sz w:val="28"/>
          <w:szCs w:val="28"/>
        </w:rPr>
      </w:pPr>
      <w:r w:rsidRPr="00400F30">
        <w:rPr>
          <w:sz w:val="28"/>
          <w:szCs w:val="28"/>
        </w:rPr>
        <w:t xml:space="preserve"> Пинежского муниципального округа</w:t>
      </w:r>
    </w:p>
    <w:p w:rsidR="004B69EA" w:rsidRDefault="004B69EA" w:rsidP="004B69EA">
      <w:pPr>
        <w:jc w:val="right"/>
        <w:rPr>
          <w:rFonts w:eastAsia="Calibri"/>
          <w:sz w:val="28"/>
          <w:szCs w:val="28"/>
        </w:rPr>
      </w:pPr>
      <w:r w:rsidRPr="00400F30">
        <w:rPr>
          <w:sz w:val="28"/>
          <w:szCs w:val="28"/>
        </w:rPr>
        <w:t xml:space="preserve"> Архангельской области»</w:t>
      </w:r>
    </w:p>
    <w:p w:rsidR="004B69EA" w:rsidRDefault="004B69EA" w:rsidP="004B69EA">
      <w:pPr>
        <w:widowControl w:val="0"/>
        <w:autoSpaceDE w:val="0"/>
        <w:autoSpaceDN w:val="0"/>
        <w:adjustRightInd w:val="0"/>
        <w:jc w:val="center"/>
        <w:rPr>
          <w:b/>
          <w:color w:val="000000"/>
          <w:sz w:val="26"/>
          <w:szCs w:val="26"/>
        </w:rPr>
      </w:pPr>
    </w:p>
    <w:p w:rsidR="004B69EA" w:rsidRPr="00400F30" w:rsidRDefault="004B69EA" w:rsidP="004B69EA">
      <w:pPr>
        <w:widowControl w:val="0"/>
        <w:autoSpaceDE w:val="0"/>
        <w:autoSpaceDN w:val="0"/>
        <w:adjustRightInd w:val="0"/>
        <w:jc w:val="center"/>
        <w:rPr>
          <w:b/>
          <w:color w:val="000000"/>
          <w:sz w:val="28"/>
          <w:szCs w:val="28"/>
        </w:rPr>
      </w:pPr>
      <w:r w:rsidRPr="00400F30">
        <w:rPr>
          <w:b/>
          <w:color w:val="000000"/>
          <w:sz w:val="28"/>
          <w:szCs w:val="28"/>
        </w:rPr>
        <w:t>РЕСУРСНОЕ ОБЕСПЕЧЕНИЕ</w:t>
      </w:r>
    </w:p>
    <w:p w:rsidR="004B69EA" w:rsidRPr="00400F30" w:rsidRDefault="004B69EA" w:rsidP="004B69EA">
      <w:pPr>
        <w:widowControl w:val="0"/>
        <w:autoSpaceDE w:val="0"/>
        <w:autoSpaceDN w:val="0"/>
        <w:adjustRightInd w:val="0"/>
        <w:jc w:val="center"/>
        <w:rPr>
          <w:b/>
          <w:color w:val="000000"/>
          <w:sz w:val="28"/>
          <w:szCs w:val="28"/>
        </w:rPr>
      </w:pPr>
      <w:r w:rsidRPr="00400F30">
        <w:rPr>
          <w:b/>
          <w:color w:val="000000"/>
          <w:sz w:val="28"/>
          <w:szCs w:val="28"/>
        </w:rPr>
        <w:t>реализации  муниципальной программы</w:t>
      </w:r>
    </w:p>
    <w:p w:rsidR="004B69EA" w:rsidRPr="00400F30" w:rsidRDefault="004B69EA" w:rsidP="004B69EA">
      <w:pPr>
        <w:widowControl w:val="0"/>
        <w:autoSpaceDE w:val="0"/>
        <w:autoSpaceDN w:val="0"/>
        <w:adjustRightInd w:val="0"/>
        <w:jc w:val="center"/>
        <w:rPr>
          <w:b/>
          <w:color w:val="000000"/>
          <w:sz w:val="28"/>
          <w:szCs w:val="28"/>
        </w:rPr>
      </w:pPr>
      <w:r w:rsidRPr="00400F30">
        <w:rPr>
          <w:b/>
          <w:color w:val="000000"/>
          <w:sz w:val="28"/>
          <w:szCs w:val="28"/>
        </w:rPr>
        <w:t xml:space="preserve">«Развитие и поддержка институтов гражданского общества на территории </w:t>
      </w:r>
    </w:p>
    <w:p w:rsidR="004B69EA" w:rsidRPr="00400F30" w:rsidRDefault="004B69EA" w:rsidP="004B69EA">
      <w:pPr>
        <w:widowControl w:val="0"/>
        <w:autoSpaceDE w:val="0"/>
        <w:autoSpaceDN w:val="0"/>
        <w:adjustRightInd w:val="0"/>
        <w:jc w:val="center"/>
        <w:rPr>
          <w:b/>
          <w:color w:val="000000"/>
          <w:sz w:val="28"/>
          <w:szCs w:val="28"/>
          <w:lang w:eastAsia="en-US"/>
        </w:rPr>
      </w:pPr>
      <w:r w:rsidRPr="00400F30">
        <w:rPr>
          <w:b/>
          <w:color w:val="000000"/>
          <w:sz w:val="28"/>
          <w:szCs w:val="28"/>
        </w:rPr>
        <w:t>Пинежского муниципального округа Архангельской области»</w:t>
      </w:r>
      <w:r w:rsidRPr="00400F30">
        <w:rPr>
          <w:b/>
          <w:color w:val="000000"/>
          <w:sz w:val="28"/>
          <w:szCs w:val="28"/>
          <w:lang w:eastAsia="en-US"/>
        </w:rPr>
        <w:t xml:space="preserve"> </w:t>
      </w:r>
    </w:p>
    <w:p w:rsidR="004B69EA" w:rsidRPr="00400F30" w:rsidRDefault="004B69EA" w:rsidP="004B69EA">
      <w:pPr>
        <w:widowControl w:val="0"/>
        <w:autoSpaceDE w:val="0"/>
        <w:autoSpaceDN w:val="0"/>
        <w:adjustRightInd w:val="0"/>
        <w:jc w:val="center"/>
        <w:rPr>
          <w:b/>
          <w:color w:val="000000"/>
          <w:sz w:val="28"/>
          <w:szCs w:val="28"/>
          <w:lang w:eastAsia="en-US"/>
        </w:rPr>
      </w:pPr>
      <w:r w:rsidRPr="00400F30">
        <w:rPr>
          <w:b/>
          <w:color w:val="000000"/>
          <w:sz w:val="28"/>
          <w:szCs w:val="28"/>
        </w:rPr>
        <w:t xml:space="preserve">за счет средств местного бюджета </w:t>
      </w:r>
    </w:p>
    <w:p w:rsidR="004B69EA" w:rsidRPr="00400F30" w:rsidRDefault="004B69EA" w:rsidP="004B69EA">
      <w:pPr>
        <w:widowControl w:val="0"/>
        <w:autoSpaceDE w:val="0"/>
        <w:autoSpaceDN w:val="0"/>
        <w:adjustRightInd w:val="0"/>
        <w:rPr>
          <w:color w:val="000000"/>
          <w:sz w:val="28"/>
          <w:szCs w:val="28"/>
        </w:rPr>
      </w:pPr>
    </w:p>
    <w:p w:rsidR="004B69EA" w:rsidRPr="00400F30" w:rsidRDefault="004B69EA" w:rsidP="004B69EA">
      <w:pPr>
        <w:autoSpaceDE w:val="0"/>
        <w:autoSpaceDN w:val="0"/>
        <w:adjustRightInd w:val="0"/>
        <w:outlineLvl w:val="1"/>
        <w:rPr>
          <w:color w:val="000000"/>
          <w:sz w:val="28"/>
          <w:szCs w:val="28"/>
        </w:rPr>
      </w:pPr>
      <w:r w:rsidRPr="00400F30">
        <w:rPr>
          <w:color w:val="000000"/>
          <w:sz w:val="28"/>
          <w:szCs w:val="28"/>
        </w:rPr>
        <w:t xml:space="preserve">    </w:t>
      </w:r>
      <w:r w:rsidRPr="00400F30">
        <w:rPr>
          <w:color w:val="000000"/>
          <w:sz w:val="28"/>
          <w:szCs w:val="28"/>
        </w:rPr>
        <w:tab/>
        <w:t>Ответственный исполнитель муниципальной программы: отдел по культуре и туризму администрации Пинежского муниципального округа Архангельской области.</w:t>
      </w:r>
    </w:p>
    <w:p w:rsidR="004B69EA" w:rsidRPr="00400F30" w:rsidRDefault="004B69EA" w:rsidP="004B69EA">
      <w:pPr>
        <w:rPr>
          <w:rFonts w:ascii="Courier New" w:hAnsi="Courier New" w:cs="Courier New"/>
          <w:color w:val="000000"/>
          <w:sz w:val="28"/>
          <w:szCs w:val="28"/>
        </w:rPr>
      </w:pPr>
    </w:p>
    <w:tbl>
      <w:tblPr>
        <w:tblW w:w="14601" w:type="dxa"/>
        <w:tblInd w:w="75" w:type="dxa"/>
        <w:tblLayout w:type="fixed"/>
        <w:tblCellMar>
          <w:left w:w="75" w:type="dxa"/>
          <w:right w:w="75" w:type="dxa"/>
        </w:tblCellMar>
        <w:tblLook w:val="04A0"/>
      </w:tblPr>
      <w:tblGrid>
        <w:gridCol w:w="1560"/>
        <w:gridCol w:w="3543"/>
        <w:gridCol w:w="3686"/>
        <w:gridCol w:w="1559"/>
        <w:gridCol w:w="1559"/>
        <w:gridCol w:w="1418"/>
        <w:gridCol w:w="1276"/>
      </w:tblGrid>
      <w:tr w:rsidR="004B69EA" w:rsidRPr="00400F30" w:rsidTr="00F21988">
        <w:trPr>
          <w:trHeight w:val="273"/>
        </w:trPr>
        <w:tc>
          <w:tcPr>
            <w:tcW w:w="1560" w:type="dxa"/>
            <w:vMerge w:val="restar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Статус</w:t>
            </w:r>
          </w:p>
        </w:tc>
        <w:tc>
          <w:tcPr>
            <w:tcW w:w="3543" w:type="dxa"/>
            <w:vMerge w:val="restar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 xml:space="preserve">Наименование  </w:t>
            </w:r>
            <w:r w:rsidRPr="00400F30">
              <w:rPr>
                <w:color w:val="000000"/>
                <w:sz w:val="28"/>
                <w:szCs w:val="28"/>
              </w:rPr>
              <w:br/>
              <w:t>муниципальной</w:t>
            </w:r>
            <w:r w:rsidRPr="00400F30">
              <w:rPr>
                <w:color w:val="000000"/>
                <w:sz w:val="28"/>
                <w:szCs w:val="28"/>
              </w:rPr>
              <w:br/>
              <w:t xml:space="preserve">  программы,   </w:t>
            </w:r>
            <w:r w:rsidRPr="00400F30">
              <w:rPr>
                <w:color w:val="000000"/>
                <w:sz w:val="28"/>
                <w:szCs w:val="28"/>
              </w:rPr>
              <w:br/>
              <w:t xml:space="preserve"> подпрограммы</w:t>
            </w:r>
          </w:p>
        </w:tc>
        <w:tc>
          <w:tcPr>
            <w:tcW w:w="3686" w:type="dxa"/>
            <w:vMerge w:val="restart"/>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pStyle w:val="af2"/>
              <w:jc w:val="center"/>
              <w:rPr>
                <w:sz w:val="28"/>
                <w:szCs w:val="28"/>
              </w:rPr>
            </w:pPr>
            <w:r w:rsidRPr="00400F30">
              <w:rPr>
                <w:sz w:val="28"/>
                <w:szCs w:val="28"/>
              </w:rPr>
              <w:t xml:space="preserve">Ответственный  </w:t>
            </w:r>
            <w:r w:rsidRPr="00400F30">
              <w:rPr>
                <w:sz w:val="28"/>
                <w:szCs w:val="28"/>
              </w:rPr>
              <w:br/>
              <w:t xml:space="preserve">  исполнитель,   </w:t>
            </w:r>
            <w:r w:rsidRPr="00400F30">
              <w:rPr>
                <w:sz w:val="28"/>
                <w:szCs w:val="28"/>
              </w:rPr>
              <w:br/>
              <w:t xml:space="preserve">  соисполнитель  </w:t>
            </w:r>
            <w:r w:rsidRPr="00400F30">
              <w:rPr>
                <w:sz w:val="28"/>
                <w:szCs w:val="28"/>
              </w:rPr>
              <w:br/>
              <w:t xml:space="preserve"> муниципальной </w:t>
            </w:r>
            <w:r w:rsidRPr="00400F30">
              <w:rPr>
                <w:sz w:val="28"/>
                <w:szCs w:val="28"/>
              </w:rPr>
              <w:br/>
              <w:t xml:space="preserve">    программы    </w:t>
            </w:r>
            <w:r w:rsidRPr="00400F30">
              <w:rPr>
                <w:sz w:val="28"/>
                <w:szCs w:val="28"/>
              </w:rPr>
              <w:br/>
              <w:t xml:space="preserve"> (подпрограммы)</w:t>
            </w:r>
          </w:p>
        </w:tc>
        <w:tc>
          <w:tcPr>
            <w:tcW w:w="5812" w:type="dxa"/>
            <w:gridSpan w:val="4"/>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Расходы местного</w:t>
            </w:r>
            <w:r w:rsidRPr="00400F30">
              <w:rPr>
                <w:color w:val="000000"/>
                <w:sz w:val="28"/>
                <w:szCs w:val="28"/>
              </w:rPr>
              <w:br/>
              <w:t xml:space="preserve"> бюджета, тыс. рублей</w:t>
            </w:r>
          </w:p>
        </w:tc>
      </w:tr>
      <w:tr w:rsidR="004B69EA" w:rsidRPr="00400F30" w:rsidTr="00F21988">
        <w:trPr>
          <w:trHeight w:val="540"/>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4B69EA" w:rsidRPr="00400F30" w:rsidRDefault="004B69EA" w:rsidP="00F21988">
            <w:pPr>
              <w:rPr>
                <w:color w:val="000000"/>
                <w:sz w:val="28"/>
                <w:szCs w:val="28"/>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4B69EA" w:rsidRPr="00400F30" w:rsidRDefault="004B69EA" w:rsidP="00F21988">
            <w:pPr>
              <w:rPr>
                <w:color w:val="000000"/>
                <w:sz w:val="28"/>
                <w:szCs w:val="28"/>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4B69EA" w:rsidRPr="00400F30" w:rsidRDefault="004B69EA" w:rsidP="00F21988">
            <w:pPr>
              <w:rPr>
                <w:color w:val="000000"/>
                <w:sz w:val="28"/>
                <w:szCs w:val="28"/>
              </w:rPr>
            </w:pPr>
          </w:p>
        </w:tc>
        <w:tc>
          <w:tcPr>
            <w:tcW w:w="1559" w:type="dxa"/>
            <w:tcBorders>
              <w:top w:val="nil"/>
              <w:left w:val="single" w:sz="4" w:space="0" w:color="auto"/>
              <w:bottom w:val="single" w:sz="4" w:space="0" w:color="auto"/>
              <w:right w:val="single" w:sz="4" w:space="0" w:color="auto"/>
            </w:tcBorders>
            <w:vAlign w:val="center"/>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2024 г.</w:t>
            </w:r>
          </w:p>
        </w:tc>
        <w:tc>
          <w:tcPr>
            <w:tcW w:w="1559" w:type="dxa"/>
            <w:tcBorders>
              <w:top w:val="nil"/>
              <w:left w:val="single" w:sz="4" w:space="0" w:color="auto"/>
              <w:bottom w:val="single" w:sz="4" w:space="0" w:color="auto"/>
              <w:right w:val="single" w:sz="4" w:space="0" w:color="auto"/>
            </w:tcBorders>
            <w:vAlign w:val="center"/>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2025 г.</w:t>
            </w:r>
          </w:p>
        </w:tc>
        <w:tc>
          <w:tcPr>
            <w:tcW w:w="1418" w:type="dxa"/>
            <w:tcBorders>
              <w:top w:val="nil"/>
              <w:left w:val="single" w:sz="4" w:space="0" w:color="auto"/>
              <w:bottom w:val="single" w:sz="4" w:space="0" w:color="auto"/>
              <w:right w:val="single" w:sz="4" w:space="0" w:color="auto"/>
            </w:tcBorders>
            <w:vAlign w:val="center"/>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2026 г.</w:t>
            </w:r>
          </w:p>
        </w:tc>
        <w:tc>
          <w:tcPr>
            <w:tcW w:w="1276" w:type="dxa"/>
            <w:tcBorders>
              <w:top w:val="nil"/>
              <w:left w:val="single" w:sz="4" w:space="0" w:color="auto"/>
              <w:bottom w:val="single" w:sz="4" w:space="0" w:color="auto"/>
              <w:right w:val="single" w:sz="4" w:space="0" w:color="auto"/>
            </w:tcBorders>
            <w:vAlign w:val="center"/>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2027 г.</w:t>
            </w:r>
          </w:p>
        </w:tc>
      </w:tr>
      <w:tr w:rsidR="004B69EA" w:rsidRPr="00400F30" w:rsidTr="00F21988">
        <w:trPr>
          <w:trHeight w:val="132"/>
        </w:trPr>
        <w:tc>
          <w:tcPr>
            <w:tcW w:w="1560" w:type="dxa"/>
            <w:tcBorders>
              <w:top w:val="nil"/>
              <w:left w:val="single" w:sz="4" w:space="0" w:color="auto"/>
              <w:bottom w:val="single" w:sz="4" w:space="0" w:color="auto"/>
              <w:right w:val="single" w:sz="4" w:space="0" w:color="auto"/>
            </w:tcBorders>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1</w:t>
            </w:r>
          </w:p>
        </w:tc>
        <w:tc>
          <w:tcPr>
            <w:tcW w:w="3543" w:type="dxa"/>
            <w:tcBorders>
              <w:top w:val="nil"/>
              <w:left w:val="single" w:sz="4" w:space="0" w:color="auto"/>
              <w:bottom w:val="single" w:sz="4" w:space="0" w:color="auto"/>
              <w:right w:val="single" w:sz="4" w:space="0" w:color="auto"/>
            </w:tcBorders>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2</w:t>
            </w:r>
          </w:p>
        </w:tc>
        <w:tc>
          <w:tcPr>
            <w:tcW w:w="3686" w:type="dxa"/>
            <w:tcBorders>
              <w:top w:val="nil"/>
              <w:left w:val="single" w:sz="4" w:space="0" w:color="auto"/>
              <w:bottom w:val="single" w:sz="4" w:space="0" w:color="auto"/>
              <w:right w:val="single" w:sz="4" w:space="0" w:color="auto"/>
            </w:tcBorders>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3</w:t>
            </w:r>
          </w:p>
        </w:tc>
        <w:tc>
          <w:tcPr>
            <w:tcW w:w="1559" w:type="dxa"/>
            <w:tcBorders>
              <w:top w:val="nil"/>
              <w:left w:val="single" w:sz="4" w:space="0" w:color="auto"/>
              <w:bottom w:val="single" w:sz="4" w:space="0" w:color="auto"/>
              <w:right w:val="single" w:sz="4" w:space="0" w:color="auto"/>
            </w:tcBorders>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4</w:t>
            </w:r>
          </w:p>
        </w:tc>
        <w:tc>
          <w:tcPr>
            <w:tcW w:w="1559" w:type="dxa"/>
            <w:tcBorders>
              <w:top w:val="nil"/>
              <w:left w:val="single" w:sz="4" w:space="0" w:color="auto"/>
              <w:bottom w:val="single" w:sz="4" w:space="0" w:color="auto"/>
              <w:right w:val="single" w:sz="4" w:space="0" w:color="auto"/>
            </w:tcBorders>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5</w:t>
            </w:r>
          </w:p>
        </w:tc>
        <w:tc>
          <w:tcPr>
            <w:tcW w:w="1418" w:type="dxa"/>
            <w:tcBorders>
              <w:top w:val="nil"/>
              <w:left w:val="single" w:sz="4" w:space="0" w:color="auto"/>
              <w:bottom w:val="single" w:sz="4" w:space="0" w:color="auto"/>
              <w:right w:val="single" w:sz="4" w:space="0" w:color="auto"/>
            </w:tcBorders>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6</w:t>
            </w:r>
          </w:p>
        </w:tc>
        <w:tc>
          <w:tcPr>
            <w:tcW w:w="1276" w:type="dxa"/>
            <w:tcBorders>
              <w:top w:val="nil"/>
              <w:left w:val="single" w:sz="4" w:space="0" w:color="auto"/>
              <w:bottom w:val="single" w:sz="4" w:space="0" w:color="auto"/>
              <w:right w:val="single" w:sz="4" w:space="0" w:color="auto"/>
            </w:tcBorders>
          </w:tcPr>
          <w:p w:rsidR="004B69EA" w:rsidRPr="00400F30" w:rsidRDefault="004B69EA" w:rsidP="00F21988">
            <w:pPr>
              <w:widowControl w:val="0"/>
              <w:autoSpaceDE w:val="0"/>
              <w:autoSpaceDN w:val="0"/>
              <w:adjustRightInd w:val="0"/>
              <w:jc w:val="center"/>
              <w:rPr>
                <w:color w:val="000000"/>
                <w:sz w:val="28"/>
                <w:szCs w:val="28"/>
              </w:rPr>
            </w:pPr>
            <w:r>
              <w:rPr>
                <w:color w:val="000000"/>
                <w:sz w:val="28"/>
                <w:szCs w:val="28"/>
              </w:rPr>
              <w:t>7</w:t>
            </w:r>
          </w:p>
        </w:tc>
      </w:tr>
      <w:tr w:rsidR="004B69EA" w:rsidRPr="00400F30" w:rsidTr="00F21988">
        <w:tc>
          <w:tcPr>
            <w:tcW w:w="1560" w:type="dxa"/>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widowControl w:val="0"/>
              <w:autoSpaceDE w:val="0"/>
              <w:autoSpaceDN w:val="0"/>
              <w:adjustRightInd w:val="0"/>
              <w:jc w:val="center"/>
              <w:rPr>
                <w:b/>
                <w:color w:val="000000"/>
                <w:sz w:val="28"/>
                <w:szCs w:val="28"/>
              </w:rPr>
            </w:pPr>
            <w:proofErr w:type="spellStart"/>
            <w:proofErr w:type="gramStart"/>
            <w:r w:rsidRPr="00400F30">
              <w:rPr>
                <w:color w:val="000000"/>
                <w:sz w:val="28"/>
                <w:szCs w:val="28"/>
              </w:rPr>
              <w:t>Муници-пальная</w:t>
            </w:r>
            <w:proofErr w:type="spellEnd"/>
            <w:proofErr w:type="gramEnd"/>
            <w:r w:rsidRPr="00400F30">
              <w:rPr>
                <w:color w:val="000000"/>
                <w:sz w:val="28"/>
                <w:szCs w:val="28"/>
              </w:rPr>
              <w:br/>
              <w:t xml:space="preserve">программа  </w:t>
            </w:r>
          </w:p>
          <w:p w:rsidR="004B69EA" w:rsidRPr="00400F30" w:rsidRDefault="004B69EA" w:rsidP="00F21988">
            <w:pPr>
              <w:widowControl w:val="0"/>
              <w:autoSpaceDE w:val="0"/>
              <w:autoSpaceDN w:val="0"/>
              <w:adjustRightInd w:val="0"/>
              <w:rPr>
                <w:color w:val="000000"/>
                <w:sz w:val="28"/>
                <w:szCs w:val="28"/>
              </w:rPr>
            </w:pPr>
            <w:r w:rsidRPr="00400F30">
              <w:rPr>
                <w:color w:val="000000"/>
                <w:sz w:val="28"/>
                <w:szCs w:val="28"/>
              </w:rPr>
              <w:t xml:space="preserve">       </w:t>
            </w:r>
          </w:p>
        </w:tc>
        <w:tc>
          <w:tcPr>
            <w:tcW w:w="3543" w:type="dxa"/>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widowControl w:val="0"/>
              <w:autoSpaceDE w:val="0"/>
              <w:autoSpaceDN w:val="0"/>
              <w:adjustRightInd w:val="0"/>
              <w:jc w:val="center"/>
              <w:rPr>
                <w:color w:val="000000"/>
                <w:sz w:val="28"/>
                <w:szCs w:val="28"/>
              </w:rPr>
            </w:pPr>
            <w:r w:rsidRPr="00400F30">
              <w:rPr>
                <w:color w:val="000000"/>
                <w:sz w:val="28"/>
                <w:szCs w:val="28"/>
              </w:rPr>
              <w:t>«Развитие и поддержка институтов гражданского общества на территории Пинежского муниципального округа Архангельской области»</w:t>
            </w:r>
          </w:p>
        </w:tc>
        <w:tc>
          <w:tcPr>
            <w:tcW w:w="3686" w:type="dxa"/>
            <w:tcBorders>
              <w:top w:val="single" w:sz="4" w:space="0" w:color="auto"/>
              <w:left w:val="single" w:sz="4" w:space="0" w:color="auto"/>
              <w:bottom w:val="single" w:sz="4" w:space="0" w:color="auto"/>
              <w:right w:val="single" w:sz="4" w:space="0" w:color="auto"/>
            </w:tcBorders>
          </w:tcPr>
          <w:p w:rsidR="004B69EA" w:rsidRPr="00400F30" w:rsidRDefault="004B69EA" w:rsidP="00F21988">
            <w:pPr>
              <w:widowControl w:val="0"/>
              <w:autoSpaceDE w:val="0"/>
              <w:autoSpaceDN w:val="0"/>
              <w:adjustRightInd w:val="0"/>
              <w:rPr>
                <w:color w:val="000000"/>
                <w:sz w:val="28"/>
                <w:szCs w:val="28"/>
              </w:rPr>
            </w:pPr>
            <w:r w:rsidRPr="00400F30">
              <w:rPr>
                <w:color w:val="000000"/>
                <w:sz w:val="28"/>
                <w:szCs w:val="28"/>
              </w:rPr>
              <w:t>Отдел по культуре и туризму администрации Пинежского муниципального округа Архангельской области.</w:t>
            </w:r>
          </w:p>
          <w:p w:rsidR="004B69EA" w:rsidRPr="00400F30" w:rsidRDefault="004B69EA" w:rsidP="00F21988">
            <w:pPr>
              <w:autoSpaceDE w:val="0"/>
              <w:autoSpaceDN w:val="0"/>
              <w:adjustRightInd w:val="0"/>
              <w:outlineLvl w:val="1"/>
              <w:rPr>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jc w:val="center"/>
              <w:rPr>
                <w:bCs/>
                <w:color w:val="000000"/>
                <w:sz w:val="28"/>
                <w:szCs w:val="28"/>
              </w:rPr>
            </w:pPr>
            <w:r w:rsidRPr="00400F30">
              <w:rPr>
                <w:bCs/>
                <w:color w:val="000000"/>
                <w:sz w:val="28"/>
                <w:szCs w:val="28"/>
              </w:rPr>
              <w:t>1262,8</w:t>
            </w:r>
          </w:p>
        </w:tc>
        <w:tc>
          <w:tcPr>
            <w:tcW w:w="1559" w:type="dxa"/>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jc w:val="center"/>
              <w:rPr>
                <w:bCs/>
                <w:color w:val="000000"/>
                <w:sz w:val="28"/>
                <w:szCs w:val="28"/>
              </w:rPr>
            </w:pPr>
            <w:r w:rsidRPr="00400F30">
              <w:rPr>
                <w:bCs/>
                <w:color w:val="000000"/>
                <w:sz w:val="28"/>
                <w:szCs w:val="28"/>
              </w:rPr>
              <w:t>1210,5</w:t>
            </w:r>
          </w:p>
        </w:tc>
        <w:tc>
          <w:tcPr>
            <w:tcW w:w="1418" w:type="dxa"/>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jc w:val="center"/>
              <w:rPr>
                <w:bCs/>
                <w:color w:val="000000"/>
                <w:sz w:val="28"/>
                <w:szCs w:val="28"/>
              </w:rPr>
            </w:pPr>
            <w:r w:rsidRPr="00400F30">
              <w:rPr>
                <w:bCs/>
                <w:color w:val="000000"/>
                <w:sz w:val="28"/>
                <w:szCs w:val="28"/>
              </w:rPr>
              <w:t>0,0</w:t>
            </w:r>
          </w:p>
        </w:tc>
        <w:tc>
          <w:tcPr>
            <w:tcW w:w="1276" w:type="dxa"/>
            <w:tcBorders>
              <w:top w:val="single" w:sz="4" w:space="0" w:color="auto"/>
              <w:left w:val="single" w:sz="4" w:space="0" w:color="auto"/>
              <w:bottom w:val="single" w:sz="4" w:space="0" w:color="auto"/>
              <w:right w:val="single" w:sz="4" w:space="0" w:color="auto"/>
            </w:tcBorders>
            <w:hideMark/>
          </w:tcPr>
          <w:p w:rsidR="004B69EA" w:rsidRPr="00400F30" w:rsidRDefault="004B69EA" w:rsidP="00F21988">
            <w:pPr>
              <w:jc w:val="center"/>
              <w:rPr>
                <w:bCs/>
                <w:color w:val="000000"/>
                <w:sz w:val="28"/>
                <w:szCs w:val="28"/>
              </w:rPr>
            </w:pPr>
            <w:r w:rsidRPr="00400F30">
              <w:rPr>
                <w:bCs/>
                <w:color w:val="000000"/>
                <w:sz w:val="28"/>
                <w:szCs w:val="28"/>
              </w:rPr>
              <w:t>0,0</w:t>
            </w:r>
          </w:p>
        </w:tc>
      </w:tr>
    </w:tbl>
    <w:p w:rsidR="004B69EA" w:rsidRDefault="004B69EA" w:rsidP="004B69EA">
      <w:pPr>
        <w:widowControl w:val="0"/>
        <w:autoSpaceDE w:val="0"/>
        <w:autoSpaceDN w:val="0"/>
        <w:adjustRightInd w:val="0"/>
        <w:ind w:left="709"/>
        <w:jc w:val="both"/>
        <w:rPr>
          <w:rFonts w:eastAsia="Calibri"/>
          <w:sz w:val="28"/>
          <w:szCs w:val="28"/>
        </w:rPr>
      </w:pPr>
    </w:p>
    <w:p w:rsidR="004B69EA" w:rsidRDefault="004B69EA" w:rsidP="004B69EA">
      <w:pPr>
        <w:widowControl w:val="0"/>
        <w:autoSpaceDE w:val="0"/>
        <w:autoSpaceDN w:val="0"/>
        <w:adjustRightInd w:val="0"/>
        <w:ind w:left="709"/>
        <w:jc w:val="both"/>
        <w:rPr>
          <w:rFonts w:eastAsia="Calibri"/>
          <w:sz w:val="28"/>
          <w:szCs w:val="28"/>
        </w:rPr>
      </w:pPr>
    </w:p>
    <w:tbl>
      <w:tblPr>
        <w:tblW w:w="13960" w:type="dxa"/>
        <w:tblInd w:w="93" w:type="dxa"/>
        <w:tblLook w:val="04A0"/>
      </w:tblPr>
      <w:tblGrid>
        <w:gridCol w:w="431"/>
        <w:gridCol w:w="3020"/>
        <w:gridCol w:w="1647"/>
        <w:gridCol w:w="1156"/>
        <w:gridCol w:w="1018"/>
        <w:gridCol w:w="956"/>
        <w:gridCol w:w="956"/>
        <w:gridCol w:w="956"/>
        <w:gridCol w:w="956"/>
        <w:gridCol w:w="2864"/>
      </w:tblGrid>
      <w:tr w:rsidR="004B69EA" w:rsidTr="00F21988">
        <w:trPr>
          <w:trHeight w:val="315"/>
        </w:trPr>
        <w:tc>
          <w:tcPr>
            <w:tcW w:w="13960" w:type="dxa"/>
            <w:gridSpan w:val="10"/>
            <w:noWrap/>
            <w:vAlign w:val="center"/>
            <w:hideMark/>
          </w:tcPr>
          <w:p w:rsidR="004B69EA" w:rsidRPr="00400F30" w:rsidRDefault="004B69EA" w:rsidP="00F21988">
            <w:pPr>
              <w:jc w:val="right"/>
              <w:rPr>
                <w:rFonts w:eastAsia="Calibri"/>
                <w:sz w:val="28"/>
                <w:szCs w:val="28"/>
              </w:rPr>
            </w:pPr>
            <w:r w:rsidRPr="00400F30">
              <w:rPr>
                <w:rFonts w:eastAsia="Calibri"/>
                <w:sz w:val="28"/>
                <w:szCs w:val="28"/>
              </w:rPr>
              <w:t>Приложение № 3</w:t>
            </w:r>
          </w:p>
          <w:p w:rsidR="004B69EA" w:rsidRPr="00400F30" w:rsidRDefault="004B69EA" w:rsidP="00F21988">
            <w:pPr>
              <w:jc w:val="right"/>
              <w:rPr>
                <w:rFonts w:eastAsia="Calibri"/>
                <w:sz w:val="28"/>
                <w:szCs w:val="28"/>
              </w:rPr>
            </w:pPr>
            <w:r w:rsidRPr="00400F30">
              <w:rPr>
                <w:rFonts w:eastAsia="Calibri"/>
                <w:sz w:val="28"/>
                <w:szCs w:val="28"/>
              </w:rPr>
              <w:t xml:space="preserve"> к муниципальной программе</w:t>
            </w:r>
          </w:p>
          <w:p w:rsidR="004B69EA" w:rsidRPr="00400F30" w:rsidRDefault="004B69EA" w:rsidP="00F21988">
            <w:pPr>
              <w:jc w:val="right"/>
              <w:rPr>
                <w:sz w:val="28"/>
                <w:szCs w:val="28"/>
              </w:rPr>
            </w:pPr>
            <w:r w:rsidRPr="00400F30">
              <w:rPr>
                <w:sz w:val="28"/>
                <w:szCs w:val="28"/>
              </w:rPr>
              <w:t>«Развитие и поддержка институтов</w:t>
            </w:r>
          </w:p>
          <w:p w:rsidR="004B69EA" w:rsidRPr="00400F30" w:rsidRDefault="004B69EA" w:rsidP="00F21988">
            <w:pPr>
              <w:jc w:val="right"/>
              <w:rPr>
                <w:sz w:val="28"/>
                <w:szCs w:val="28"/>
              </w:rPr>
            </w:pPr>
            <w:r w:rsidRPr="00400F30">
              <w:rPr>
                <w:sz w:val="28"/>
                <w:szCs w:val="28"/>
              </w:rPr>
              <w:t xml:space="preserve"> гражданского общества на территории</w:t>
            </w:r>
          </w:p>
          <w:p w:rsidR="004B69EA" w:rsidRPr="00400F30" w:rsidRDefault="004B69EA" w:rsidP="00F21988">
            <w:pPr>
              <w:jc w:val="right"/>
              <w:rPr>
                <w:sz w:val="28"/>
                <w:szCs w:val="28"/>
              </w:rPr>
            </w:pPr>
            <w:r w:rsidRPr="00400F30">
              <w:rPr>
                <w:sz w:val="28"/>
                <w:szCs w:val="28"/>
              </w:rPr>
              <w:t xml:space="preserve"> Пинежского муниципального округа</w:t>
            </w:r>
          </w:p>
          <w:p w:rsidR="004B69EA" w:rsidRPr="00400F30" w:rsidRDefault="004B69EA" w:rsidP="00F21988">
            <w:pPr>
              <w:jc w:val="right"/>
              <w:rPr>
                <w:rFonts w:eastAsia="Calibri"/>
                <w:sz w:val="28"/>
                <w:szCs w:val="28"/>
              </w:rPr>
            </w:pPr>
            <w:r w:rsidRPr="00400F30">
              <w:rPr>
                <w:sz w:val="28"/>
                <w:szCs w:val="28"/>
              </w:rPr>
              <w:t xml:space="preserve"> Архангельской области»</w:t>
            </w:r>
          </w:p>
          <w:p w:rsidR="004B69EA" w:rsidRPr="00400F30" w:rsidRDefault="004B69EA" w:rsidP="00F21988">
            <w:pPr>
              <w:jc w:val="center"/>
              <w:rPr>
                <w:b/>
                <w:bCs/>
                <w:sz w:val="28"/>
                <w:szCs w:val="28"/>
              </w:rPr>
            </w:pPr>
          </w:p>
          <w:p w:rsidR="004B69EA" w:rsidRPr="00400F30" w:rsidRDefault="004B69EA" w:rsidP="00F21988">
            <w:pPr>
              <w:jc w:val="center"/>
              <w:rPr>
                <w:b/>
                <w:bCs/>
                <w:sz w:val="28"/>
                <w:szCs w:val="28"/>
              </w:rPr>
            </w:pPr>
            <w:r w:rsidRPr="00400F30">
              <w:rPr>
                <w:b/>
                <w:bCs/>
                <w:sz w:val="28"/>
                <w:szCs w:val="28"/>
              </w:rPr>
              <w:t>Перечень мероприятий муниципальной  программы</w:t>
            </w:r>
          </w:p>
          <w:p w:rsidR="004B69EA" w:rsidRPr="00400F30" w:rsidRDefault="004B69EA" w:rsidP="00F21988">
            <w:pPr>
              <w:jc w:val="center"/>
              <w:rPr>
                <w:b/>
                <w:bCs/>
                <w:sz w:val="28"/>
                <w:szCs w:val="28"/>
              </w:rPr>
            </w:pPr>
            <w:r w:rsidRPr="00400F30">
              <w:rPr>
                <w:b/>
                <w:bCs/>
                <w:sz w:val="28"/>
                <w:szCs w:val="28"/>
              </w:rPr>
              <w:t>«Развитие и поддержка институтов гражданского</w:t>
            </w:r>
            <w:r w:rsidRPr="00400F30">
              <w:rPr>
                <w:sz w:val="28"/>
                <w:szCs w:val="28"/>
              </w:rPr>
              <w:t xml:space="preserve"> </w:t>
            </w:r>
            <w:r w:rsidRPr="00400F30">
              <w:rPr>
                <w:b/>
                <w:bCs/>
                <w:sz w:val="28"/>
                <w:szCs w:val="28"/>
              </w:rPr>
              <w:t xml:space="preserve">общества </w:t>
            </w:r>
          </w:p>
        </w:tc>
      </w:tr>
      <w:tr w:rsidR="004B69EA" w:rsidTr="00F21988">
        <w:trPr>
          <w:trHeight w:val="315"/>
        </w:trPr>
        <w:tc>
          <w:tcPr>
            <w:tcW w:w="13960" w:type="dxa"/>
            <w:gridSpan w:val="10"/>
            <w:noWrap/>
            <w:vAlign w:val="center"/>
            <w:hideMark/>
          </w:tcPr>
          <w:p w:rsidR="004B69EA" w:rsidRPr="00400F30" w:rsidRDefault="004B69EA" w:rsidP="00F21988">
            <w:pPr>
              <w:jc w:val="center"/>
              <w:rPr>
                <w:b/>
                <w:bCs/>
                <w:sz w:val="28"/>
                <w:szCs w:val="28"/>
              </w:rPr>
            </w:pPr>
            <w:r w:rsidRPr="00400F30">
              <w:rPr>
                <w:b/>
                <w:bCs/>
                <w:sz w:val="28"/>
                <w:szCs w:val="28"/>
              </w:rPr>
              <w:t>на территории Пинежского муниципального округа</w:t>
            </w:r>
            <w:r w:rsidRPr="00400F30">
              <w:rPr>
                <w:sz w:val="28"/>
                <w:szCs w:val="28"/>
              </w:rPr>
              <w:t xml:space="preserve"> </w:t>
            </w:r>
            <w:r w:rsidRPr="00400F30">
              <w:rPr>
                <w:b/>
                <w:bCs/>
                <w:sz w:val="28"/>
                <w:szCs w:val="28"/>
              </w:rPr>
              <w:t>Архангельской области»</w:t>
            </w:r>
          </w:p>
        </w:tc>
      </w:tr>
      <w:tr w:rsidR="004B69EA" w:rsidTr="00F21988">
        <w:trPr>
          <w:trHeight w:val="255"/>
        </w:trPr>
        <w:tc>
          <w:tcPr>
            <w:tcW w:w="13960" w:type="dxa"/>
            <w:gridSpan w:val="10"/>
            <w:noWrap/>
            <w:hideMark/>
          </w:tcPr>
          <w:p w:rsidR="004B69EA" w:rsidRDefault="004B69EA" w:rsidP="00F21988">
            <w:pPr>
              <w:rPr>
                <w:rFonts w:eastAsia="Calibri"/>
                <w:sz w:val="20"/>
                <w:szCs w:val="20"/>
              </w:rPr>
            </w:pPr>
          </w:p>
        </w:tc>
      </w:tr>
      <w:tr w:rsidR="004B69EA" w:rsidTr="00F21988">
        <w:trPr>
          <w:trHeight w:val="1170"/>
        </w:trPr>
        <w:tc>
          <w:tcPr>
            <w:tcW w:w="431" w:type="dxa"/>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 xml:space="preserve">№ </w:t>
            </w:r>
            <w:proofErr w:type="spellStart"/>
            <w:r>
              <w:rPr>
                <w:sz w:val="20"/>
                <w:szCs w:val="20"/>
              </w:rPr>
              <w:t>пп</w:t>
            </w:r>
            <w:proofErr w:type="spellEnd"/>
          </w:p>
        </w:tc>
        <w:tc>
          <w:tcPr>
            <w:tcW w:w="3020" w:type="dxa"/>
            <w:tcBorders>
              <w:top w:val="single" w:sz="4" w:space="0" w:color="auto"/>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Наименование мероприятия</w:t>
            </w:r>
          </w:p>
        </w:tc>
        <w:tc>
          <w:tcPr>
            <w:tcW w:w="1647" w:type="dxa"/>
            <w:tcBorders>
              <w:top w:val="single" w:sz="4" w:space="0" w:color="auto"/>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Ответственный исполнитель</w:t>
            </w:r>
          </w:p>
        </w:tc>
        <w:tc>
          <w:tcPr>
            <w:tcW w:w="1156" w:type="dxa"/>
            <w:tcBorders>
              <w:top w:val="single" w:sz="4" w:space="0" w:color="auto"/>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Источники</w:t>
            </w:r>
          </w:p>
        </w:tc>
        <w:tc>
          <w:tcPr>
            <w:tcW w:w="1018" w:type="dxa"/>
            <w:tcBorders>
              <w:top w:val="single" w:sz="4" w:space="0" w:color="auto"/>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 xml:space="preserve">Объем </w:t>
            </w:r>
            <w:proofErr w:type="spellStart"/>
            <w:proofErr w:type="gramStart"/>
            <w:r>
              <w:rPr>
                <w:sz w:val="20"/>
                <w:szCs w:val="20"/>
              </w:rPr>
              <w:t>финанси-рования</w:t>
            </w:r>
            <w:proofErr w:type="spellEnd"/>
            <w:proofErr w:type="gramEnd"/>
            <w:r>
              <w:rPr>
                <w:sz w:val="20"/>
                <w:szCs w:val="20"/>
              </w:rPr>
              <w:t>, тыс. руб.</w:t>
            </w:r>
          </w:p>
        </w:tc>
        <w:tc>
          <w:tcPr>
            <w:tcW w:w="3824" w:type="dxa"/>
            <w:gridSpan w:val="4"/>
            <w:tcBorders>
              <w:top w:val="single" w:sz="4" w:space="0" w:color="auto"/>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Объем финансирования по годам, тыс. руб.</w:t>
            </w:r>
          </w:p>
        </w:tc>
        <w:tc>
          <w:tcPr>
            <w:tcW w:w="2864" w:type="dxa"/>
            <w:vMerge w:val="restart"/>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 xml:space="preserve">Показатели результата реализации мероприятия </w:t>
            </w:r>
          </w:p>
        </w:tc>
      </w:tr>
      <w:tr w:rsidR="004B69EA" w:rsidTr="00F21988">
        <w:trPr>
          <w:trHeight w:val="315"/>
        </w:trPr>
        <w:tc>
          <w:tcPr>
            <w:tcW w:w="431" w:type="dxa"/>
            <w:tcBorders>
              <w:top w:val="nil"/>
              <w:left w:val="single" w:sz="4" w:space="0" w:color="auto"/>
              <w:bottom w:val="single" w:sz="4" w:space="0" w:color="auto"/>
              <w:right w:val="single" w:sz="4" w:space="0" w:color="auto"/>
            </w:tcBorders>
            <w:vAlign w:val="center"/>
            <w:hideMark/>
          </w:tcPr>
          <w:p w:rsidR="004B69EA" w:rsidRDefault="004B69EA" w:rsidP="00F21988">
            <w:r>
              <w:t> </w:t>
            </w:r>
          </w:p>
        </w:tc>
        <w:tc>
          <w:tcPr>
            <w:tcW w:w="3020"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 </w:t>
            </w:r>
          </w:p>
        </w:tc>
        <w:tc>
          <w:tcPr>
            <w:tcW w:w="1647"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 </w:t>
            </w:r>
          </w:p>
        </w:tc>
        <w:tc>
          <w:tcPr>
            <w:tcW w:w="1156"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 </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Всего</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2024</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2025</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2026</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2027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315"/>
        </w:trPr>
        <w:tc>
          <w:tcPr>
            <w:tcW w:w="431" w:type="dxa"/>
            <w:tcBorders>
              <w:top w:val="nil"/>
              <w:left w:val="single" w:sz="4" w:space="0" w:color="auto"/>
              <w:bottom w:val="single" w:sz="4" w:space="0" w:color="auto"/>
              <w:right w:val="single" w:sz="4" w:space="0" w:color="auto"/>
            </w:tcBorders>
            <w:vAlign w:val="center"/>
            <w:hideMark/>
          </w:tcPr>
          <w:p w:rsidR="004B69EA" w:rsidRDefault="004B69EA" w:rsidP="00F21988">
            <w:r>
              <w:t> </w:t>
            </w:r>
          </w:p>
        </w:tc>
        <w:tc>
          <w:tcPr>
            <w:tcW w:w="3020"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1</w:t>
            </w:r>
          </w:p>
        </w:tc>
        <w:tc>
          <w:tcPr>
            <w:tcW w:w="1647"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2</w:t>
            </w:r>
          </w:p>
        </w:tc>
        <w:tc>
          <w:tcPr>
            <w:tcW w:w="1156"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3</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4</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5</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6</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7</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8</w:t>
            </w:r>
          </w:p>
        </w:tc>
        <w:tc>
          <w:tcPr>
            <w:tcW w:w="2864"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9</w:t>
            </w:r>
          </w:p>
        </w:tc>
      </w:tr>
      <w:tr w:rsidR="004B69EA" w:rsidTr="00F21988">
        <w:trPr>
          <w:trHeight w:val="630"/>
        </w:trPr>
        <w:tc>
          <w:tcPr>
            <w:tcW w:w="13960" w:type="dxa"/>
            <w:gridSpan w:val="10"/>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jc w:val="both"/>
              <w:rPr>
                <w:b/>
                <w:bCs/>
                <w:sz w:val="20"/>
                <w:szCs w:val="20"/>
              </w:rPr>
            </w:pPr>
            <w:r>
              <w:rPr>
                <w:b/>
                <w:bCs/>
                <w:sz w:val="20"/>
                <w:szCs w:val="20"/>
              </w:rPr>
              <w:t xml:space="preserve">Цель программы: создание условий для дальнейшего развития гражданского общества, повышение эффективности использования потенциала его институтов в социально-экономическом развитии Пинежского округа за исключением государственных и муниципальных учреждений. </w:t>
            </w:r>
          </w:p>
        </w:tc>
      </w:tr>
      <w:tr w:rsidR="004B69EA" w:rsidTr="00F21988">
        <w:trPr>
          <w:trHeight w:val="270"/>
        </w:trPr>
        <w:tc>
          <w:tcPr>
            <w:tcW w:w="13960" w:type="dxa"/>
            <w:gridSpan w:val="10"/>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b/>
                <w:bCs/>
                <w:sz w:val="20"/>
                <w:szCs w:val="20"/>
              </w:rPr>
            </w:pPr>
            <w:r>
              <w:rPr>
                <w:b/>
                <w:bCs/>
                <w:sz w:val="20"/>
                <w:szCs w:val="20"/>
              </w:rPr>
              <w:t>Задача № 1. Обеспечение финансовой поддержки развития ТОС на территории Пинежского округа.</w:t>
            </w:r>
          </w:p>
        </w:tc>
      </w:tr>
      <w:tr w:rsidR="004B69EA" w:rsidTr="00F21988">
        <w:trPr>
          <w:trHeight w:val="255"/>
        </w:trPr>
        <w:tc>
          <w:tcPr>
            <w:tcW w:w="13960" w:type="dxa"/>
            <w:gridSpan w:val="10"/>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rFonts w:ascii="Arial" w:hAnsi="Arial" w:cs="Arial"/>
                <w:sz w:val="20"/>
                <w:szCs w:val="20"/>
              </w:rPr>
            </w:pPr>
            <w:r>
              <w:rPr>
                <w:rFonts w:ascii="Arial" w:hAnsi="Arial" w:cs="Arial"/>
                <w:sz w:val="20"/>
                <w:szCs w:val="20"/>
              </w:rPr>
              <w:t> </w:t>
            </w:r>
          </w:p>
        </w:tc>
      </w:tr>
      <w:tr w:rsidR="004B69EA" w:rsidTr="00F21988">
        <w:trPr>
          <w:trHeight w:val="585"/>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1</w:t>
            </w:r>
          </w:p>
        </w:tc>
        <w:tc>
          <w:tcPr>
            <w:tcW w:w="3020" w:type="dxa"/>
            <w:vMerge w:val="restart"/>
            <w:tcBorders>
              <w:top w:val="nil"/>
              <w:left w:val="single" w:sz="4" w:space="0" w:color="auto"/>
              <w:bottom w:val="single" w:sz="4" w:space="0" w:color="000000"/>
              <w:right w:val="single" w:sz="4" w:space="0" w:color="auto"/>
            </w:tcBorders>
            <w:hideMark/>
          </w:tcPr>
          <w:p w:rsidR="004B69EA" w:rsidRDefault="004B69EA" w:rsidP="00F21988">
            <w:pPr>
              <w:rPr>
                <w:sz w:val="20"/>
                <w:szCs w:val="20"/>
              </w:rPr>
            </w:pPr>
            <w:r>
              <w:rPr>
                <w:sz w:val="20"/>
                <w:szCs w:val="20"/>
              </w:rPr>
              <w:t>1.1. Организация и проведение конкурса проектов развития территориального общественного самоуправления в Пинежском округе</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2171,7</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2171,2</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sidRPr="006F200B">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sidRPr="006F200B">
              <w:rPr>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Содействие органам ТОС в реализации проектов развития ТОС. Ежегодное проведение конкурса.</w:t>
            </w:r>
          </w:p>
        </w:tc>
      </w:tr>
      <w:tr w:rsidR="004B69EA" w:rsidTr="00F21988">
        <w:trPr>
          <w:trHeight w:val="585"/>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85"/>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sidRPr="000B0C49">
              <w:rPr>
                <w:sz w:val="20"/>
                <w:szCs w:val="20"/>
              </w:rPr>
              <w:t>1628,4</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color w:val="000000"/>
                <w:sz w:val="20"/>
                <w:szCs w:val="20"/>
              </w:rPr>
            </w:pPr>
            <w:r>
              <w:rPr>
                <w:color w:val="000000"/>
                <w:sz w:val="20"/>
                <w:szCs w:val="20"/>
              </w:rPr>
              <w:t>1628,4</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Pr="006F200B" w:rsidRDefault="004B69EA" w:rsidP="00F21988">
            <w:pPr>
              <w:jc w:val="center"/>
              <w:rPr>
                <w:sz w:val="20"/>
                <w:szCs w:val="20"/>
              </w:rPr>
            </w:pPr>
            <w:r w:rsidRPr="006F200B">
              <w:rPr>
                <w:sz w:val="20"/>
                <w:szCs w:val="20"/>
              </w:rPr>
              <w:t>0,0</w:t>
            </w:r>
          </w:p>
        </w:tc>
        <w:tc>
          <w:tcPr>
            <w:tcW w:w="956" w:type="dxa"/>
            <w:tcBorders>
              <w:top w:val="nil"/>
              <w:left w:val="nil"/>
              <w:bottom w:val="single" w:sz="4" w:space="0" w:color="auto"/>
              <w:right w:val="single" w:sz="4" w:space="0" w:color="auto"/>
            </w:tcBorders>
            <w:vAlign w:val="center"/>
            <w:hideMark/>
          </w:tcPr>
          <w:p w:rsidR="004B69EA" w:rsidRPr="006F200B" w:rsidRDefault="004B69EA" w:rsidP="00F21988">
            <w:pPr>
              <w:jc w:val="center"/>
              <w:rPr>
                <w:sz w:val="20"/>
                <w:szCs w:val="20"/>
              </w:rPr>
            </w:pPr>
            <w:r w:rsidRPr="006F200B">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85"/>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sidRPr="000B0C49">
              <w:rPr>
                <w:sz w:val="20"/>
                <w:szCs w:val="20"/>
              </w:rPr>
              <w:t>542,8</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542,8</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Pr="006F200B" w:rsidRDefault="004B69EA" w:rsidP="00F21988">
            <w:pPr>
              <w:jc w:val="center"/>
              <w:rPr>
                <w:sz w:val="20"/>
                <w:szCs w:val="20"/>
              </w:rPr>
            </w:pPr>
            <w:r w:rsidRPr="006F200B">
              <w:rPr>
                <w:sz w:val="20"/>
                <w:szCs w:val="20"/>
              </w:rPr>
              <w:t>0,0</w:t>
            </w:r>
          </w:p>
        </w:tc>
        <w:tc>
          <w:tcPr>
            <w:tcW w:w="956" w:type="dxa"/>
            <w:tcBorders>
              <w:top w:val="nil"/>
              <w:left w:val="nil"/>
              <w:bottom w:val="single" w:sz="4" w:space="0" w:color="auto"/>
              <w:right w:val="single" w:sz="4" w:space="0" w:color="auto"/>
            </w:tcBorders>
            <w:vAlign w:val="center"/>
            <w:hideMark/>
          </w:tcPr>
          <w:p w:rsidR="004B69EA" w:rsidRPr="006F200B" w:rsidRDefault="004B69EA" w:rsidP="00F21988">
            <w:pPr>
              <w:jc w:val="center"/>
              <w:rPr>
                <w:sz w:val="20"/>
                <w:szCs w:val="20"/>
              </w:rPr>
            </w:pPr>
            <w:r w:rsidRPr="006F200B">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70"/>
        </w:trPr>
        <w:tc>
          <w:tcPr>
            <w:tcW w:w="13960" w:type="dxa"/>
            <w:gridSpan w:val="10"/>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b/>
                <w:bCs/>
                <w:sz w:val="20"/>
                <w:szCs w:val="20"/>
              </w:rPr>
            </w:pPr>
            <w:r>
              <w:rPr>
                <w:b/>
                <w:bCs/>
                <w:sz w:val="20"/>
                <w:szCs w:val="20"/>
              </w:rPr>
              <w:t>Задача № 2. Обеспечение финансовой поддержки деятельности СО НКО, за исключением государственных и муниципальных учреждений, на территории Пинежского округа.</w:t>
            </w:r>
          </w:p>
        </w:tc>
      </w:tr>
      <w:tr w:rsidR="004B69EA" w:rsidTr="00F21988">
        <w:trPr>
          <w:trHeight w:val="409"/>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lastRenderedPageBreak/>
              <w:t>2</w:t>
            </w:r>
          </w:p>
        </w:tc>
        <w:tc>
          <w:tcPr>
            <w:tcW w:w="3020" w:type="dxa"/>
            <w:vMerge w:val="restart"/>
            <w:tcBorders>
              <w:top w:val="nil"/>
              <w:left w:val="single" w:sz="4" w:space="0" w:color="auto"/>
              <w:bottom w:val="single" w:sz="4" w:space="0" w:color="000000"/>
              <w:right w:val="single" w:sz="4" w:space="0" w:color="auto"/>
            </w:tcBorders>
            <w:hideMark/>
          </w:tcPr>
          <w:p w:rsidR="004B69EA" w:rsidRDefault="004B69EA" w:rsidP="00F21988">
            <w:pPr>
              <w:rPr>
                <w:sz w:val="20"/>
                <w:szCs w:val="20"/>
              </w:rPr>
            </w:pPr>
            <w:r>
              <w:rPr>
                <w:sz w:val="20"/>
                <w:szCs w:val="20"/>
              </w:rPr>
              <w:t>2.1. Организация и проведение конкурса на предоставление грантов в форме субсидий из бюджета Пинежского муниципального округа на реализацию социальных проектов социально ориентированным некоммерческим организациям, осуществляющим свою деятельность на территории Пинежского округа Архангельской области      </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606,9</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606,9</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 xml:space="preserve">Содействие СО НКО в реализации проектов, направленных на решение социальных проблем местного населения. Ежегодное участие в конкурсе на предоставление субсидий.        </w:t>
            </w:r>
          </w:p>
        </w:tc>
      </w:tr>
      <w:tr w:rsidR="004B69EA" w:rsidTr="00F21988">
        <w:trPr>
          <w:trHeight w:val="556"/>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49"/>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sidRPr="000B0C49">
              <w:rPr>
                <w:sz w:val="20"/>
                <w:szCs w:val="20"/>
              </w:rPr>
              <w:t>586,9</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586,9</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795"/>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20,0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20,0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70"/>
        </w:trPr>
        <w:tc>
          <w:tcPr>
            <w:tcW w:w="13960" w:type="dxa"/>
            <w:gridSpan w:val="10"/>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b/>
                <w:bCs/>
                <w:sz w:val="20"/>
                <w:szCs w:val="20"/>
              </w:rPr>
            </w:pPr>
            <w:r>
              <w:rPr>
                <w:b/>
                <w:bCs/>
                <w:sz w:val="20"/>
                <w:szCs w:val="20"/>
              </w:rPr>
              <w:t>Задача № 3.</w:t>
            </w:r>
            <w:r>
              <w:rPr>
                <w:b/>
                <w:bCs/>
              </w:rPr>
              <w:t xml:space="preserve"> Р</w:t>
            </w:r>
            <w:r>
              <w:rPr>
                <w:b/>
                <w:bCs/>
                <w:sz w:val="20"/>
                <w:szCs w:val="20"/>
              </w:rPr>
              <w:t xml:space="preserve">азвитие инициативного </w:t>
            </w:r>
            <w:proofErr w:type="spellStart"/>
            <w:r>
              <w:rPr>
                <w:b/>
                <w:bCs/>
                <w:sz w:val="20"/>
                <w:szCs w:val="20"/>
              </w:rPr>
              <w:t>бюджетирования</w:t>
            </w:r>
            <w:proofErr w:type="spellEnd"/>
            <w:r>
              <w:rPr>
                <w:b/>
                <w:bCs/>
                <w:sz w:val="20"/>
                <w:szCs w:val="20"/>
              </w:rPr>
              <w:t xml:space="preserve"> в рамках региональной программы «Комфортное Поморье» и популяризация лучших муниципальных практик на территории Пинежского округа.</w:t>
            </w:r>
          </w:p>
        </w:tc>
      </w:tr>
      <w:tr w:rsidR="004B69EA" w:rsidTr="00F21988">
        <w:trPr>
          <w:trHeight w:val="315"/>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3</w:t>
            </w:r>
          </w:p>
        </w:tc>
        <w:tc>
          <w:tcPr>
            <w:tcW w:w="3020" w:type="dxa"/>
            <w:vMerge w:val="restart"/>
            <w:tcBorders>
              <w:top w:val="nil"/>
              <w:left w:val="single" w:sz="4" w:space="0" w:color="auto"/>
              <w:bottom w:val="single" w:sz="4" w:space="0" w:color="000000"/>
              <w:right w:val="single" w:sz="4" w:space="0" w:color="auto"/>
            </w:tcBorders>
            <w:hideMark/>
          </w:tcPr>
          <w:p w:rsidR="004B69EA" w:rsidRDefault="004B69EA" w:rsidP="00F21988">
            <w:pPr>
              <w:rPr>
                <w:sz w:val="20"/>
                <w:szCs w:val="20"/>
              </w:rPr>
            </w:pPr>
            <w:r>
              <w:rPr>
                <w:sz w:val="20"/>
                <w:szCs w:val="20"/>
              </w:rPr>
              <w:t>3.1. Организация отбора, рассмотрения и оценки инициативных проектов в</w:t>
            </w:r>
            <w:r>
              <w:t xml:space="preserve"> </w:t>
            </w:r>
            <w:r>
              <w:rPr>
                <w:sz w:val="20"/>
                <w:szCs w:val="20"/>
              </w:rPr>
              <w:t>рамках региональной программы «Комфортное Поморье» в Пинежском округе</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15389,3</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14178,8</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1210,5</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000000"/>
              <w:right w:val="single" w:sz="4" w:space="0" w:color="auto"/>
            </w:tcBorders>
            <w:vAlign w:val="center"/>
            <w:hideMark/>
          </w:tcPr>
          <w:p w:rsidR="004B69EA" w:rsidRDefault="004B69EA" w:rsidP="00F21988">
            <w:pPr>
              <w:jc w:val="center"/>
              <w:rPr>
                <w:sz w:val="20"/>
                <w:szCs w:val="20"/>
              </w:rPr>
            </w:pPr>
            <w:r>
              <w:rPr>
                <w:sz w:val="20"/>
                <w:szCs w:val="20"/>
              </w:rPr>
              <w:t>Поддержка реализации социально значимых инициатив жителей в решении вопросов местного значения. Повышение заинтересованности и активизации жителей в решении вопросов местного значения.</w:t>
            </w: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sidRPr="000B0C49">
              <w:rPr>
                <w:sz w:val="20"/>
                <w:szCs w:val="20"/>
              </w:rPr>
              <w:t>13478,8</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13478,8</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1910,5</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700,0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1210,5</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r>
      <w:tr w:rsidR="004B69EA" w:rsidTr="00F21988">
        <w:trPr>
          <w:trHeight w:val="330"/>
        </w:trPr>
        <w:tc>
          <w:tcPr>
            <w:tcW w:w="13960" w:type="dxa"/>
            <w:gridSpan w:val="10"/>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b/>
                <w:bCs/>
                <w:sz w:val="20"/>
                <w:szCs w:val="20"/>
              </w:rPr>
            </w:pPr>
            <w:r>
              <w:rPr>
                <w:b/>
                <w:bCs/>
                <w:sz w:val="20"/>
                <w:szCs w:val="20"/>
              </w:rPr>
              <w:t>Задача № 4. Повышение устойчивости и эффективности деятельности ТОС, НКО и других объединений граждан</w:t>
            </w:r>
            <w:r>
              <w:t xml:space="preserve"> </w:t>
            </w:r>
            <w:r>
              <w:rPr>
                <w:b/>
                <w:bCs/>
                <w:sz w:val="20"/>
                <w:szCs w:val="20"/>
              </w:rPr>
              <w:t>на территории Пинежского округа.</w:t>
            </w:r>
          </w:p>
        </w:tc>
      </w:tr>
      <w:tr w:rsidR="004B69EA" w:rsidTr="00F21988">
        <w:trPr>
          <w:trHeight w:val="315"/>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4</w:t>
            </w:r>
          </w:p>
        </w:tc>
        <w:tc>
          <w:tcPr>
            <w:tcW w:w="3020" w:type="dxa"/>
            <w:vMerge w:val="restart"/>
            <w:tcBorders>
              <w:top w:val="nil"/>
              <w:left w:val="single" w:sz="4" w:space="0" w:color="auto"/>
              <w:bottom w:val="single" w:sz="4" w:space="0" w:color="auto"/>
              <w:right w:val="single" w:sz="4" w:space="0" w:color="auto"/>
            </w:tcBorders>
            <w:hideMark/>
          </w:tcPr>
          <w:p w:rsidR="004B69EA" w:rsidRDefault="004B69EA" w:rsidP="00F21988">
            <w:pPr>
              <w:rPr>
                <w:sz w:val="20"/>
                <w:szCs w:val="20"/>
              </w:rPr>
            </w:pPr>
            <w:r>
              <w:rPr>
                <w:sz w:val="20"/>
                <w:szCs w:val="20"/>
              </w:rPr>
              <w:t>4.1. Участие в межрайонных и межрегиональных мероприятиях в сфере развития гражданского общества.</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Выезды за пределы округа ежегодно  с целью популяризации, обмена опытом и обучения представителей ТОС, НКО и других объединений граждан.</w:t>
            </w:r>
          </w:p>
        </w:tc>
      </w:tr>
      <w:tr w:rsidR="004B69EA" w:rsidTr="00F21988">
        <w:trPr>
          <w:trHeight w:val="27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1230"/>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5</w:t>
            </w:r>
          </w:p>
        </w:tc>
        <w:tc>
          <w:tcPr>
            <w:tcW w:w="3020" w:type="dxa"/>
            <w:vMerge w:val="restart"/>
            <w:tcBorders>
              <w:top w:val="nil"/>
              <w:left w:val="single" w:sz="4" w:space="0" w:color="auto"/>
              <w:bottom w:val="single" w:sz="4" w:space="0" w:color="auto"/>
              <w:right w:val="single" w:sz="4" w:space="0" w:color="auto"/>
            </w:tcBorders>
            <w:hideMark/>
          </w:tcPr>
          <w:p w:rsidR="004B69EA" w:rsidRDefault="004B69EA" w:rsidP="00F21988">
            <w:pPr>
              <w:rPr>
                <w:sz w:val="20"/>
                <w:szCs w:val="20"/>
              </w:rPr>
            </w:pPr>
            <w:r>
              <w:rPr>
                <w:sz w:val="20"/>
                <w:szCs w:val="20"/>
              </w:rPr>
              <w:t xml:space="preserve">4.2. Информационная, методическая и консультационная поддержка деятельности ТОС, НКО и других объединений граждан. Проведение выездных встреч, рабочих совещаний с активом </w:t>
            </w:r>
            <w:r>
              <w:rPr>
                <w:sz w:val="20"/>
                <w:szCs w:val="20"/>
              </w:rPr>
              <w:lastRenderedPageBreak/>
              <w:t>ТОС, НКО и других объединений граждан  по определению приоритетных направлений работ.</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lastRenderedPageBreak/>
              <w:t xml:space="preserve">Отдел по культуре и туризму Администрации Пинежского муниципального округа </w:t>
            </w:r>
            <w:r>
              <w:rPr>
                <w:sz w:val="20"/>
                <w:szCs w:val="20"/>
              </w:rPr>
              <w:lastRenderedPageBreak/>
              <w:t>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lastRenderedPageBreak/>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 xml:space="preserve">Извещение ТОС, НКО и других объединений граждан об объявлении конкурсов в разных направлениях и различного уровня. Консультации по подготовке конкурсных заявок,  </w:t>
            </w:r>
            <w:r>
              <w:rPr>
                <w:sz w:val="20"/>
                <w:szCs w:val="20"/>
              </w:rPr>
              <w:lastRenderedPageBreak/>
              <w:t xml:space="preserve">реализации проектов, подготовке отчётов и др. Издание и распространение методических и др. материалов. </w:t>
            </w:r>
          </w:p>
        </w:tc>
      </w:tr>
      <w:tr w:rsidR="004B69EA" w:rsidTr="00F21988">
        <w:trPr>
          <w:trHeight w:val="36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315"/>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6</w:t>
            </w:r>
          </w:p>
        </w:tc>
        <w:tc>
          <w:tcPr>
            <w:tcW w:w="3020" w:type="dxa"/>
            <w:vMerge w:val="restart"/>
            <w:tcBorders>
              <w:top w:val="nil"/>
              <w:left w:val="single" w:sz="4" w:space="0" w:color="auto"/>
              <w:bottom w:val="single" w:sz="4" w:space="0" w:color="auto"/>
              <w:right w:val="single" w:sz="4" w:space="0" w:color="auto"/>
            </w:tcBorders>
            <w:hideMark/>
          </w:tcPr>
          <w:p w:rsidR="004B69EA" w:rsidRDefault="004B69EA" w:rsidP="00F21988">
            <w:pPr>
              <w:rPr>
                <w:sz w:val="20"/>
                <w:szCs w:val="20"/>
              </w:rPr>
            </w:pPr>
            <w:r>
              <w:rPr>
                <w:sz w:val="20"/>
                <w:szCs w:val="20"/>
              </w:rPr>
              <w:t>4.3. Формирование системы обучения актива ТОС, НКО и других объединений граждан с привлечением внешних экспертов.</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Организация и проведение обучающих мероприятий с представителями ТОС, НКО и других объединений граждан.</w:t>
            </w:r>
          </w:p>
        </w:tc>
      </w:tr>
      <w:tr w:rsidR="004B69EA" w:rsidTr="00F21988">
        <w:trPr>
          <w:trHeight w:val="33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25"/>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93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270"/>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7</w:t>
            </w:r>
          </w:p>
        </w:tc>
        <w:tc>
          <w:tcPr>
            <w:tcW w:w="3020" w:type="dxa"/>
            <w:vMerge w:val="restart"/>
            <w:tcBorders>
              <w:top w:val="nil"/>
              <w:left w:val="single" w:sz="4" w:space="0" w:color="auto"/>
              <w:bottom w:val="single" w:sz="4" w:space="0" w:color="auto"/>
              <w:right w:val="single" w:sz="4" w:space="0" w:color="auto"/>
            </w:tcBorders>
            <w:hideMark/>
          </w:tcPr>
          <w:p w:rsidR="004B69EA" w:rsidRDefault="004B69EA" w:rsidP="00F21988">
            <w:pPr>
              <w:rPr>
                <w:sz w:val="20"/>
                <w:szCs w:val="20"/>
              </w:rPr>
            </w:pPr>
            <w:r>
              <w:rPr>
                <w:sz w:val="20"/>
                <w:szCs w:val="20"/>
              </w:rPr>
              <w:t>4.4. Проведение  конференций, семинаров и иных мероприятий по актуальным вопросам деятельности ТОС, НКО и других объединений граждан с привлечением внешних экспертов.</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Обмен опытом, выявление, обобщение и распространение лучших практик, а также популяризация деятельности ТОС, НКО и других объединений граждан, развития добровольчества и благотворительности.</w:t>
            </w:r>
            <w:r>
              <w:t xml:space="preserve"> </w:t>
            </w:r>
          </w:p>
        </w:tc>
      </w:tr>
      <w:tr w:rsidR="004B69EA" w:rsidTr="00F21988">
        <w:trPr>
          <w:trHeight w:val="765"/>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495"/>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765"/>
        </w:trPr>
        <w:tc>
          <w:tcPr>
            <w:tcW w:w="13960" w:type="dxa"/>
            <w:gridSpan w:val="10"/>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b/>
                <w:bCs/>
                <w:sz w:val="20"/>
                <w:szCs w:val="20"/>
              </w:rPr>
            </w:pPr>
            <w:r>
              <w:rPr>
                <w:b/>
                <w:bCs/>
                <w:sz w:val="20"/>
                <w:szCs w:val="20"/>
              </w:rPr>
              <w:t xml:space="preserve">Задача № 5. Вовлечение широких слоёв населения в решение вопросов местного значения и </w:t>
            </w:r>
            <w:proofErr w:type="spellStart"/>
            <w:r>
              <w:rPr>
                <w:b/>
                <w:bCs/>
                <w:sz w:val="20"/>
                <w:szCs w:val="20"/>
              </w:rPr>
              <w:t>социокультурную</w:t>
            </w:r>
            <w:proofErr w:type="spellEnd"/>
            <w:r>
              <w:rPr>
                <w:b/>
                <w:bCs/>
                <w:sz w:val="20"/>
                <w:szCs w:val="20"/>
              </w:rPr>
              <w:t xml:space="preserve"> деятельность на территории Пинежского округа. Создание системы взаимодействия органов местного самоуправления, бизнеса, ТОС, НКО и других объединений граждан на территории Пинежского округа.</w:t>
            </w:r>
          </w:p>
        </w:tc>
      </w:tr>
      <w:tr w:rsidR="004B69EA" w:rsidTr="00F21988">
        <w:trPr>
          <w:trHeight w:val="450"/>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8</w:t>
            </w:r>
          </w:p>
        </w:tc>
        <w:tc>
          <w:tcPr>
            <w:tcW w:w="3020" w:type="dxa"/>
            <w:vMerge w:val="restart"/>
            <w:tcBorders>
              <w:top w:val="nil"/>
              <w:left w:val="single" w:sz="4" w:space="0" w:color="auto"/>
              <w:bottom w:val="single" w:sz="4" w:space="0" w:color="auto"/>
              <w:right w:val="single" w:sz="4" w:space="0" w:color="auto"/>
            </w:tcBorders>
            <w:hideMark/>
          </w:tcPr>
          <w:p w:rsidR="004B69EA" w:rsidRDefault="004B69EA" w:rsidP="00F21988">
            <w:pPr>
              <w:rPr>
                <w:sz w:val="20"/>
                <w:szCs w:val="20"/>
              </w:rPr>
            </w:pPr>
            <w:r>
              <w:rPr>
                <w:sz w:val="20"/>
                <w:szCs w:val="20"/>
              </w:rPr>
              <w:t>5.1. Слет активистов ТОС  Пинежского округа «ТОС Пинежья – всё свяжется!».</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 xml:space="preserve">Организация и проведение ежегодного мероприятия с целью популяризации </w:t>
            </w:r>
            <w:proofErr w:type="spellStart"/>
            <w:r>
              <w:rPr>
                <w:sz w:val="20"/>
                <w:szCs w:val="20"/>
              </w:rPr>
              <w:t>ТОСовского</w:t>
            </w:r>
            <w:proofErr w:type="spellEnd"/>
            <w:r>
              <w:rPr>
                <w:sz w:val="20"/>
                <w:szCs w:val="20"/>
              </w:rPr>
              <w:t xml:space="preserve"> движения, обмена опытом,  презентации достижений и обучения активистов ТОС и СО НКО.    </w:t>
            </w:r>
          </w:p>
        </w:tc>
      </w:tr>
      <w:tr w:rsidR="004B69EA" w:rsidTr="00F21988">
        <w:trPr>
          <w:trHeight w:val="345"/>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345"/>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9</w:t>
            </w:r>
          </w:p>
        </w:tc>
        <w:tc>
          <w:tcPr>
            <w:tcW w:w="3020" w:type="dxa"/>
            <w:vMerge w:val="restart"/>
            <w:tcBorders>
              <w:top w:val="nil"/>
              <w:left w:val="single" w:sz="4" w:space="0" w:color="auto"/>
              <w:bottom w:val="single" w:sz="4" w:space="0" w:color="auto"/>
              <w:right w:val="single" w:sz="4" w:space="0" w:color="auto"/>
            </w:tcBorders>
            <w:hideMark/>
          </w:tcPr>
          <w:p w:rsidR="004B69EA" w:rsidRDefault="004B69EA" w:rsidP="00F21988">
            <w:pPr>
              <w:rPr>
                <w:sz w:val="20"/>
                <w:szCs w:val="20"/>
              </w:rPr>
            </w:pPr>
            <w:r>
              <w:rPr>
                <w:sz w:val="20"/>
                <w:szCs w:val="20"/>
              </w:rPr>
              <w:t>5.2. Освещение деятельности ТОС, НКО и других объединений граждан в средствах массовой информации.</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 xml:space="preserve">Отдел по культуре и туризму Администрации Пинежского </w:t>
            </w:r>
            <w:r>
              <w:rPr>
                <w:sz w:val="20"/>
                <w:szCs w:val="20"/>
              </w:rPr>
              <w:lastRenderedPageBreak/>
              <w:t>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lastRenderedPageBreak/>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 xml:space="preserve">Публикации в районной массовой газете «Пинежье, на официальном сайте и группы </w:t>
            </w:r>
            <w:proofErr w:type="spellStart"/>
            <w:r>
              <w:rPr>
                <w:sz w:val="20"/>
                <w:szCs w:val="20"/>
              </w:rPr>
              <w:t>ВКонтакте</w:t>
            </w:r>
            <w:proofErr w:type="spellEnd"/>
            <w:r>
              <w:rPr>
                <w:sz w:val="20"/>
                <w:szCs w:val="20"/>
              </w:rPr>
              <w:t xml:space="preserve"> администрации Пинежского округа, на </w:t>
            </w:r>
            <w:r>
              <w:rPr>
                <w:sz w:val="20"/>
                <w:szCs w:val="20"/>
              </w:rPr>
              <w:lastRenderedPageBreak/>
              <w:t>областных информационных источниках</w:t>
            </w:r>
          </w:p>
        </w:tc>
      </w:tr>
      <w:tr w:rsidR="004B69EA" w:rsidTr="00F21988">
        <w:trPr>
          <w:trHeight w:val="345"/>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255"/>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lastRenderedPageBreak/>
              <w:t>10</w:t>
            </w:r>
          </w:p>
        </w:tc>
        <w:tc>
          <w:tcPr>
            <w:tcW w:w="3020" w:type="dxa"/>
            <w:vMerge w:val="restart"/>
            <w:tcBorders>
              <w:top w:val="nil"/>
              <w:left w:val="single" w:sz="4" w:space="0" w:color="auto"/>
              <w:bottom w:val="single" w:sz="4" w:space="0" w:color="auto"/>
              <w:right w:val="single" w:sz="4" w:space="0" w:color="auto"/>
            </w:tcBorders>
            <w:hideMark/>
          </w:tcPr>
          <w:p w:rsidR="004B69EA" w:rsidRDefault="004B69EA" w:rsidP="00F21988">
            <w:pPr>
              <w:rPr>
                <w:sz w:val="20"/>
                <w:szCs w:val="20"/>
              </w:rPr>
            </w:pPr>
            <w:r>
              <w:rPr>
                <w:sz w:val="20"/>
                <w:szCs w:val="20"/>
              </w:rPr>
              <w:t xml:space="preserve">5.3. Включение представителей ТОС, НКО и других объединений граждан в составы общественных советов, комиссий, рабочих групп и т.п., создаваемых органами местного самоуправления. </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Вовлечение населения в принятие управленческих и нормотворческих решений.</w:t>
            </w:r>
          </w:p>
        </w:tc>
      </w:tr>
      <w:tr w:rsidR="004B69EA" w:rsidTr="00F21988">
        <w:trPr>
          <w:trHeight w:val="285"/>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360"/>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11</w:t>
            </w:r>
          </w:p>
        </w:tc>
        <w:tc>
          <w:tcPr>
            <w:tcW w:w="3020" w:type="dxa"/>
            <w:vMerge w:val="restart"/>
            <w:tcBorders>
              <w:top w:val="nil"/>
              <w:left w:val="single" w:sz="4" w:space="0" w:color="auto"/>
              <w:bottom w:val="single" w:sz="4" w:space="0" w:color="auto"/>
              <w:right w:val="single" w:sz="4" w:space="0" w:color="auto"/>
            </w:tcBorders>
            <w:hideMark/>
          </w:tcPr>
          <w:p w:rsidR="004B69EA" w:rsidRDefault="004B69EA" w:rsidP="00F21988">
            <w:pPr>
              <w:rPr>
                <w:sz w:val="20"/>
                <w:szCs w:val="20"/>
              </w:rPr>
            </w:pPr>
            <w:r>
              <w:rPr>
                <w:sz w:val="20"/>
                <w:szCs w:val="20"/>
              </w:rPr>
              <w:t>5.4. Создание Совета по взаимодействию власти, бизнеса, ТОС и НКО при главе Пинежского округа.</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Развитие и совершенствование механизмов взаимодействия органов местного самоуправления, бизнеса, ТОС, НКО и других объединений граждан для решения проблем местного значения.</w:t>
            </w: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255"/>
        </w:trPr>
        <w:tc>
          <w:tcPr>
            <w:tcW w:w="13960" w:type="dxa"/>
            <w:gridSpan w:val="10"/>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b/>
                <w:bCs/>
                <w:sz w:val="20"/>
                <w:szCs w:val="20"/>
              </w:rPr>
            </w:pPr>
            <w:r>
              <w:rPr>
                <w:b/>
                <w:bCs/>
                <w:sz w:val="20"/>
                <w:szCs w:val="20"/>
              </w:rPr>
              <w:t>Задача № 6. Обеспечение иной поддержки деятельности ТОС, НКО и других объединений граждан на территории Пинежского округа.</w:t>
            </w:r>
          </w:p>
        </w:tc>
      </w:tr>
      <w:tr w:rsidR="004B69EA" w:rsidTr="00F21988">
        <w:trPr>
          <w:trHeight w:val="750"/>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12</w:t>
            </w:r>
          </w:p>
        </w:tc>
        <w:tc>
          <w:tcPr>
            <w:tcW w:w="3020" w:type="dxa"/>
            <w:vMerge w:val="restart"/>
            <w:tcBorders>
              <w:top w:val="nil"/>
              <w:left w:val="single" w:sz="4" w:space="0" w:color="auto"/>
              <w:bottom w:val="single" w:sz="4" w:space="0" w:color="000000"/>
              <w:right w:val="single" w:sz="4" w:space="0" w:color="auto"/>
            </w:tcBorders>
            <w:hideMark/>
          </w:tcPr>
          <w:p w:rsidR="004B69EA" w:rsidRDefault="004B69EA" w:rsidP="00F21988">
            <w:pPr>
              <w:rPr>
                <w:sz w:val="20"/>
                <w:szCs w:val="20"/>
              </w:rPr>
            </w:pPr>
            <w:r>
              <w:rPr>
                <w:sz w:val="20"/>
                <w:szCs w:val="20"/>
              </w:rPr>
              <w:t>6.1. Организация и проведение первого (окружного) этапа конкурсов                                              «Лучший ТОС Архангельской области»,                                     «Лучший активист ТОС Архангельской области» и «Лучший проект ТОС в Архангельской области».</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000000"/>
              <w:right w:val="single" w:sz="4" w:space="0" w:color="auto"/>
            </w:tcBorders>
            <w:vAlign w:val="center"/>
            <w:hideMark/>
          </w:tcPr>
          <w:p w:rsidR="004B69EA" w:rsidRDefault="004B69EA" w:rsidP="00F21988">
            <w:pPr>
              <w:jc w:val="center"/>
              <w:rPr>
                <w:sz w:val="20"/>
                <w:szCs w:val="20"/>
              </w:rPr>
            </w:pPr>
            <w:r>
              <w:rPr>
                <w:sz w:val="20"/>
                <w:szCs w:val="20"/>
              </w:rPr>
              <w:t>Поощрение участников конкурсов «Лучший ТОС Архангельской области», «Лучший активист ТОС Архангельской области» и «Лучший проект ТОС в Архангельской области», не ставших победителями второго (областного) этапа конкурсов.</w:t>
            </w: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r>
      <w:tr w:rsidR="004B69EA" w:rsidTr="00F21988">
        <w:trPr>
          <w:trHeight w:val="795"/>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13</w:t>
            </w:r>
          </w:p>
        </w:tc>
        <w:tc>
          <w:tcPr>
            <w:tcW w:w="3020" w:type="dxa"/>
            <w:vMerge w:val="restart"/>
            <w:tcBorders>
              <w:top w:val="nil"/>
              <w:left w:val="single" w:sz="4" w:space="0" w:color="auto"/>
              <w:bottom w:val="single" w:sz="4" w:space="0" w:color="auto"/>
              <w:right w:val="single" w:sz="4" w:space="0" w:color="auto"/>
            </w:tcBorders>
            <w:hideMark/>
          </w:tcPr>
          <w:p w:rsidR="004B69EA" w:rsidRDefault="004B69EA" w:rsidP="00F21988">
            <w:pPr>
              <w:rPr>
                <w:sz w:val="20"/>
                <w:szCs w:val="20"/>
              </w:rPr>
            </w:pPr>
            <w:r>
              <w:rPr>
                <w:sz w:val="20"/>
                <w:szCs w:val="20"/>
              </w:rPr>
              <w:t>6.2. Проведение окружного конкурса среди активных территорий/активных людей.</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 xml:space="preserve">Отдел по культуре и туризму Администрации Пинежского муниципального округа </w:t>
            </w:r>
            <w:r>
              <w:rPr>
                <w:sz w:val="20"/>
                <w:szCs w:val="20"/>
              </w:rPr>
              <w:lastRenderedPageBreak/>
              <w:t>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lastRenderedPageBreak/>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 xml:space="preserve">Общественное признание, стимулирование и поддержка социально активных граждан (объединений граждан), в осуществлении собственных инициатив направленных на решение локальных проблем. </w:t>
            </w:r>
            <w:r>
              <w:rPr>
                <w:sz w:val="20"/>
                <w:szCs w:val="20"/>
              </w:rPr>
              <w:lastRenderedPageBreak/>
              <w:t>Распространение успешного опыта гражданской активности.</w:t>
            </w: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698"/>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lastRenderedPageBreak/>
              <w:t>14</w:t>
            </w:r>
          </w:p>
        </w:tc>
        <w:tc>
          <w:tcPr>
            <w:tcW w:w="3020" w:type="dxa"/>
            <w:vMerge w:val="restart"/>
            <w:tcBorders>
              <w:top w:val="nil"/>
              <w:left w:val="single" w:sz="4" w:space="0" w:color="auto"/>
              <w:bottom w:val="single" w:sz="4" w:space="0" w:color="auto"/>
              <w:right w:val="single" w:sz="4" w:space="0" w:color="auto"/>
            </w:tcBorders>
            <w:hideMark/>
          </w:tcPr>
          <w:p w:rsidR="004B69EA" w:rsidRDefault="004B69EA" w:rsidP="00F21988">
            <w:pPr>
              <w:rPr>
                <w:sz w:val="20"/>
                <w:szCs w:val="20"/>
              </w:rPr>
            </w:pPr>
            <w:r>
              <w:rPr>
                <w:sz w:val="20"/>
                <w:szCs w:val="20"/>
              </w:rPr>
              <w:t>6.3. Возмещение затрат, связанных с обеспечением деятельности НКО и ТОС, являющихся юридическими лицами.</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000000"/>
              <w:right w:val="single" w:sz="4" w:space="0" w:color="auto"/>
            </w:tcBorders>
            <w:vAlign w:val="center"/>
            <w:hideMark/>
          </w:tcPr>
          <w:p w:rsidR="004B69EA" w:rsidRDefault="004B69EA" w:rsidP="00F21988">
            <w:pPr>
              <w:jc w:val="center"/>
              <w:rPr>
                <w:sz w:val="20"/>
                <w:szCs w:val="20"/>
              </w:rPr>
            </w:pPr>
            <w:r>
              <w:rPr>
                <w:sz w:val="20"/>
                <w:szCs w:val="20"/>
              </w:rPr>
              <w:t xml:space="preserve">Возмещение банковских расходов и отправка электронной отчётности через  СБИС юридическим лицам. Компенсация государственной пошлины за государственную регистрацию ТОС, НКО, регистрацию изменений, вносимых в учредительные документы юридического лица.  </w:t>
            </w: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rsidR="004B69EA" w:rsidRDefault="004B69EA" w:rsidP="00F21988">
            <w:pPr>
              <w:rPr>
                <w:sz w:val="20"/>
                <w:szCs w:val="20"/>
              </w:rPr>
            </w:pPr>
          </w:p>
        </w:tc>
      </w:tr>
      <w:tr w:rsidR="004B69EA" w:rsidTr="00F21988">
        <w:trPr>
          <w:trHeight w:val="659"/>
        </w:trPr>
        <w:tc>
          <w:tcPr>
            <w:tcW w:w="431"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15</w:t>
            </w:r>
          </w:p>
        </w:tc>
        <w:tc>
          <w:tcPr>
            <w:tcW w:w="3020" w:type="dxa"/>
            <w:vMerge w:val="restart"/>
            <w:tcBorders>
              <w:top w:val="nil"/>
              <w:left w:val="single" w:sz="4" w:space="0" w:color="auto"/>
              <w:bottom w:val="single" w:sz="4" w:space="0" w:color="auto"/>
              <w:right w:val="single" w:sz="4" w:space="0" w:color="auto"/>
            </w:tcBorders>
            <w:hideMark/>
          </w:tcPr>
          <w:p w:rsidR="004B69EA" w:rsidRDefault="004B69EA" w:rsidP="00F21988">
            <w:pPr>
              <w:rPr>
                <w:sz w:val="20"/>
                <w:szCs w:val="20"/>
              </w:rPr>
            </w:pPr>
            <w:r>
              <w:rPr>
                <w:sz w:val="20"/>
                <w:szCs w:val="20"/>
              </w:rPr>
              <w:t>6.4. Предоставление НКО</w:t>
            </w:r>
            <w:r>
              <w:t xml:space="preserve"> </w:t>
            </w:r>
            <w:r>
              <w:rPr>
                <w:sz w:val="20"/>
                <w:szCs w:val="20"/>
              </w:rPr>
              <w:t>и ТОС, являющихся юридическими лицами, льгот по уплате налогов и сборов в соответствии с законодательством о налогах и сборах.</w:t>
            </w:r>
          </w:p>
        </w:tc>
        <w:tc>
          <w:tcPr>
            <w:tcW w:w="1647" w:type="dxa"/>
            <w:vMerge w:val="restart"/>
            <w:tcBorders>
              <w:top w:val="nil"/>
              <w:left w:val="single" w:sz="4" w:space="0" w:color="auto"/>
              <w:bottom w:val="single" w:sz="4" w:space="0" w:color="auto"/>
              <w:right w:val="single" w:sz="4" w:space="0" w:color="auto"/>
            </w:tcBorders>
            <w:hideMark/>
          </w:tcPr>
          <w:p w:rsidR="004B69EA" w:rsidRDefault="004B69EA" w:rsidP="00F21988">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Работа с представительными органами муниципальных образований по принятию решений о предоставлении НКО и ТОС, являющихся юридическими лицами, льгот по уплате налогов и сборов в соответствии с законодательством о налогах и сборах.</w:t>
            </w: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sz w:val="20"/>
                <w:szCs w:val="20"/>
              </w:rPr>
            </w:pPr>
            <w:r>
              <w:rPr>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sz w:val="20"/>
                <w:szCs w:val="20"/>
              </w:rPr>
            </w:pPr>
            <w:r>
              <w:rPr>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sz w:val="20"/>
                <w:szCs w:val="20"/>
              </w:rPr>
            </w:pPr>
            <w:r>
              <w:rPr>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255"/>
        </w:trPr>
        <w:tc>
          <w:tcPr>
            <w:tcW w:w="5098" w:type="dxa"/>
            <w:gridSpan w:val="3"/>
            <w:vMerge w:val="restart"/>
            <w:tcBorders>
              <w:top w:val="single" w:sz="4" w:space="0" w:color="auto"/>
              <w:left w:val="single" w:sz="4" w:space="0" w:color="auto"/>
              <w:bottom w:val="single" w:sz="4" w:space="0" w:color="auto"/>
              <w:right w:val="single" w:sz="4" w:space="0" w:color="auto"/>
            </w:tcBorders>
            <w:hideMark/>
          </w:tcPr>
          <w:p w:rsidR="004B69EA" w:rsidRDefault="004B69EA" w:rsidP="00F21988">
            <w:pPr>
              <w:jc w:val="center"/>
              <w:rPr>
                <w:b/>
                <w:bCs/>
                <w:sz w:val="20"/>
                <w:szCs w:val="20"/>
              </w:rPr>
            </w:pPr>
            <w:r>
              <w:rPr>
                <w:b/>
                <w:bCs/>
                <w:sz w:val="20"/>
                <w:szCs w:val="20"/>
              </w:rPr>
              <w:t xml:space="preserve">Итого по муниципальной программе                       </w:t>
            </w:r>
          </w:p>
        </w:tc>
        <w:tc>
          <w:tcPr>
            <w:tcW w:w="1156" w:type="dxa"/>
            <w:tcBorders>
              <w:top w:val="nil"/>
              <w:left w:val="nil"/>
              <w:bottom w:val="single" w:sz="4" w:space="0" w:color="auto"/>
              <w:right w:val="single" w:sz="4" w:space="0" w:color="auto"/>
            </w:tcBorders>
            <w:vAlign w:val="center"/>
            <w:hideMark/>
          </w:tcPr>
          <w:p w:rsidR="004B69EA" w:rsidRDefault="004B69EA" w:rsidP="00F21988">
            <w:pPr>
              <w:rPr>
                <w:b/>
                <w:bCs/>
                <w:sz w:val="20"/>
                <w:szCs w:val="20"/>
              </w:rPr>
            </w:pPr>
            <w:r>
              <w:rPr>
                <w:b/>
                <w:bCs/>
                <w:sz w:val="20"/>
                <w:szCs w:val="20"/>
              </w:rPr>
              <w:t>итого</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18167,4</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16956,9</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1210,5</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0,0</w:t>
            </w:r>
          </w:p>
        </w:tc>
        <w:tc>
          <w:tcPr>
            <w:tcW w:w="2864" w:type="dxa"/>
            <w:vMerge w:val="restart"/>
            <w:tcBorders>
              <w:top w:val="nil"/>
              <w:left w:val="single" w:sz="4" w:space="0" w:color="auto"/>
              <w:bottom w:val="single" w:sz="4" w:space="0" w:color="auto"/>
              <w:right w:val="single" w:sz="4" w:space="0" w:color="auto"/>
            </w:tcBorders>
            <w:vAlign w:val="center"/>
            <w:hideMark/>
          </w:tcPr>
          <w:p w:rsidR="004B69EA" w:rsidRDefault="004B69EA" w:rsidP="00F21988">
            <w:pPr>
              <w:jc w:val="center"/>
              <w:rPr>
                <w:sz w:val="20"/>
                <w:szCs w:val="20"/>
              </w:rPr>
            </w:pPr>
            <w:r>
              <w:rPr>
                <w:sz w:val="20"/>
                <w:szCs w:val="20"/>
              </w:rPr>
              <w:t> </w:t>
            </w:r>
          </w:p>
        </w:tc>
      </w:tr>
      <w:tr w:rsidR="004B69EA" w:rsidTr="00F21988">
        <w:trPr>
          <w:trHeight w:val="51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b/>
                <w:bCs/>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b/>
                <w:bCs/>
                <w:sz w:val="20"/>
                <w:szCs w:val="20"/>
              </w:rPr>
            </w:pPr>
            <w:r>
              <w:rPr>
                <w:b/>
                <w:bCs/>
                <w:sz w:val="20"/>
                <w:szCs w:val="20"/>
              </w:rPr>
              <w:t>в том числе:</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rFonts w:ascii="Arial" w:hAnsi="Arial" w:cs="Arial"/>
                <w:b/>
                <w:bCs/>
                <w:sz w:val="20"/>
                <w:szCs w:val="20"/>
              </w:rPr>
            </w:pPr>
            <w:r>
              <w:rPr>
                <w:rFonts w:ascii="Arial" w:hAnsi="Arial" w:cs="Arial"/>
                <w:b/>
                <w:bCs/>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rFonts w:ascii="Arial" w:hAnsi="Arial" w:cs="Arial"/>
                <w:b/>
                <w:bCs/>
                <w:sz w:val="20"/>
                <w:szCs w:val="20"/>
              </w:rPr>
            </w:pPr>
            <w:r>
              <w:rPr>
                <w:rFonts w:ascii="Arial" w:hAnsi="Arial" w:cs="Arial"/>
                <w:b/>
                <w:bCs/>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rFonts w:ascii="Arial" w:hAnsi="Arial" w:cs="Arial"/>
                <w:b/>
                <w:bCs/>
                <w:sz w:val="20"/>
                <w:szCs w:val="20"/>
              </w:rPr>
            </w:pPr>
            <w:r>
              <w:rPr>
                <w:rFonts w:ascii="Arial" w:hAnsi="Arial" w:cs="Arial"/>
                <w:b/>
                <w:bCs/>
                <w:sz w:val="20"/>
                <w:szCs w:val="20"/>
              </w:rPr>
              <w:t> </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rFonts w:ascii="Arial" w:hAnsi="Arial" w:cs="Arial"/>
                <w:b/>
                <w:bCs/>
                <w:sz w:val="20"/>
                <w:szCs w:val="20"/>
              </w:rPr>
            </w:pPr>
            <w:r>
              <w:rPr>
                <w:rFonts w:ascii="Arial" w:hAnsi="Arial" w:cs="Arial"/>
                <w:b/>
                <w:bCs/>
                <w:sz w:val="20"/>
                <w:szCs w:val="20"/>
              </w:rPr>
              <w:t> </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b/>
                <w:bCs/>
                <w:sz w:val="20"/>
                <w:szCs w:val="20"/>
              </w:rPr>
            </w:pPr>
          </w:p>
        </w:tc>
        <w:tc>
          <w:tcPr>
            <w:tcW w:w="1156" w:type="dxa"/>
            <w:tcBorders>
              <w:top w:val="nil"/>
              <w:left w:val="nil"/>
              <w:bottom w:val="single" w:sz="4" w:space="0" w:color="auto"/>
              <w:right w:val="single" w:sz="4" w:space="0" w:color="auto"/>
            </w:tcBorders>
            <w:vAlign w:val="center"/>
            <w:hideMark/>
          </w:tcPr>
          <w:p w:rsidR="004B69EA" w:rsidRDefault="004B69EA" w:rsidP="00F21988">
            <w:pPr>
              <w:rPr>
                <w:b/>
                <w:bCs/>
                <w:sz w:val="20"/>
                <w:szCs w:val="20"/>
              </w:rPr>
            </w:pPr>
            <w:r>
              <w:rPr>
                <w:b/>
                <w:bCs/>
                <w:sz w:val="20"/>
                <w:szCs w:val="20"/>
              </w:rPr>
              <w:t>областной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15694,1</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15694,1</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r w:rsidR="004B69EA" w:rsidTr="00F21988">
        <w:trPr>
          <w:trHeight w:val="51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B69EA" w:rsidRDefault="004B69EA" w:rsidP="00F21988">
            <w:pPr>
              <w:rPr>
                <w:b/>
                <w:bCs/>
                <w:sz w:val="20"/>
                <w:szCs w:val="20"/>
              </w:rPr>
            </w:pPr>
          </w:p>
        </w:tc>
        <w:tc>
          <w:tcPr>
            <w:tcW w:w="1156" w:type="dxa"/>
            <w:tcBorders>
              <w:top w:val="nil"/>
              <w:left w:val="nil"/>
              <w:bottom w:val="single" w:sz="4" w:space="0" w:color="auto"/>
              <w:right w:val="single" w:sz="4" w:space="0" w:color="auto"/>
            </w:tcBorders>
            <w:hideMark/>
          </w:tcPr>
          <w:p w:rsidR="004B69EA" w:rsidRDefault="004B69EA" w:rsidP="00F21988">
            <w:pPr>
              <w:rPr>
                <w:b/>
                <w:bCs/>
                <w:sz w:val="20"/>
                <w:szCs w:val="20"/>
              </w:rPr>
            </w:pPr>
            <w:r>
              <w:rPr>
                <w:b/>
                <w:bCs/>
                <w:sz w:val="20"/>
                <w:szCs w:val="20"/>
              </w:rPr>
              <w:t>местный бюджет</w:t>
            </w:r>
          </w:p>
        </w:tc>
        <w:tc>
          <w:tcPr>
            <w:tcW w:w="1018"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2473,3</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1262,8</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1210,5</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0,0</w:t>
            </w:r>
          </w:p>
        </w:tc>
        <w:tc>
          <w:tcPr>
            <w:tcW w:w="956" w:type="dxa"/>
            <w:tcBorders>
              <w:top w:val="nil"/>
              <w:left w:val="nil"/>
              <w:bottom w:val="single" w:sz="4" w:space="0" w:color="auto"/>
              <w:right w:val="single" w:sz="4" w:space="0" w:color="auto"/>
            </w:tcBorders>
            <w:vAlign w:val="center"/>
            <w:hideMark/>
          </w:tcPr>
          <w:p w:rsidR="004B69EA" w:rsidRDefault="004B69EA" w:rsidP="00F21988">
            <w:pPr>
              <w:jc w:val="right"/>
              <w:rPr>
                <w:b/>
                <w:bCs/>
                <w:sz w:val="20"/>
                <w:szCs w:val="20"/>
              </w:rPr>
            </w:pPr>
            <w:r>
              <w:rPr>
                <w:b/>
                <w:bCs/>
                <w:sz w:val="20"/>
                <w:szCs w:val="20"/>
              </w:rPr>
              <w:t>0,0</w:t>
            </w:r>
          </w:p>
        </w:tc>
        <w:tc>
          <w:tcPr>
            <w:tcW w:w="0" w:type="auto"/>
            <w:vMerge/>
            <w:tcBorders>
              <w:top w:val="nil"/>
              <w:left w:val="single" w:sz="4" w:space="0" w:color="auto"/>
              <w:bottom w:val="single" w:sz="4" w:space="0" w:color="auto"/>
              <w:right w:val="single" w:sz="4" w:space="0" w:color="auto"/>
            </w:tcBorders>
            <w:vAlign w:val="center"/>
            <w:hideMark/>
          </w:tcPr>
          <w:p w:rsidR="004B69EA" w:rsidRDefault="004B69EA" w:rsidP="00F21988">
            <w:pPr>
              <w:rPr>
                <w:sz w:val="20"/>
                <w:szCs w:val="20"/>
              </w:rPr>
            </w:pPr>
          </w:p>
        </w:tc>
      </w:tr>
    </w:tbl>
    <w:p w:rsidR="004B69EA" w:rsidRPr="00E52AE4" w:rsidRDefault="004B69EA" w:rsidP="004B69EA">
      <w:pPr>
        <w:jc w:val="both"/>
        <w:rPr>
          <w:sz w:val="28"/>
          <w:szCs w:val="28"/>
        </w:rPr>
      </w:pPr>
    </w:p>
    <w:p w:rsidR="004B69EA" w:rsidRPr="00B0455A" w:rsidRDefault="004B69EA" w:rsidP="004B69EA">
      <w:pPr>
        <w:jc w:val="both"/>
        <w:rPr>
          <w:sz w:val="28"/>
          <w:szCs w:val="28"/>
        </w:rPr>
      </w:pPr>
    </w:p>
    <w:p w:rsidR="007B7918" w:rsidRDefault="007B7918" w:rsidP="00FB0C4A"/>
    <w:p w:rsidR="004B69EA" w:rsidRDefault="004B69EA" w:rsidP="00FB0C4A"/>
    <w:p w:rsidR="004B69EA" w:rsidRDefault="004B69EA" w:rsidP="00FB0C4A"/>
    <w:p w:rsidR="004B69EA" w:rsidRDefault="004B69EA" w:rsidP="00FB0C4A"/>
    <w:p w:rsidR="004B69EA" w:rsidRDefault="004B69EA" w:rsidP="00FB0C4A">
      <w:pPr>
        <w:sectPr w:rsidR="004B69EA" w:rsidSect="004B69EA">
          <w:pgSz w:w="16838" w:h="11906" w:orient="landscape"/>
          <w:pgMar w:top="1134" w:right="1134" w:bottom="851" w:left="1134" w:header="709" w:footer="709" w:gutter="0"/>
          <w:cols w:space="708"/>
          <w:docGrid w:linePitch="360"/>
        </w:sectPr>
      </w:pPr>
    </w:p>
    <w:p w:rsidR="004B69EA" w:rsidRPr="00863C6B" w:rsidRDefault="004B69EA" w:rsidP="004B69EA">
      <w:pPr>
        <w:jc w:val="center"/>
        <w:rPr>
          <w:b/>
          <w:sz w:val="28"/>
          <w:szCs w:val="28"/>
        </w:rPr>
      </w:pPr>
      <w:r w:rsidRPr="00863C6B">
        <w:rPr>
          <w:b/>
          <w:sz w:val="28"/>
          <w:szCs w:val="28"/>
        </w:rPr>
        <w:lastRenderedPageBreak/>
        <w:t>АДМИНИСТРАЦИ</w:t>
      </w:r>
      <w:r>
        <w:rPr>
          <w:b/>
          <w:sz w:val="28"/>
          <w:szCs w:val="28"/>
        </w:rPr>
        <w:t>Я</w:t>
      </w:r>
      <w:r w:rsidRPr="00863C6B">
        <w:rPr>
          <w:b/>
          <w:sz w:val="28"/>
          <w:szCs w:val="28"/>
        </w:rPr>
        <w:t xml:space="preserve"> </w:t>
      </w:r>
    </w:p>
    <w:p w:rsidR="004B69EA" w:rsidRDefault="004B69EA" w:rsidP="004B69EA">
      <w:pPr>
        <w:jc w:val="center"/>
        <w:rPr>
          <w:b/>
          <w:sz w:val="28"/>
          <w:szCs w:val="28"/>
        </w:rPr>
      </w:pPr>
      <w:r w:rsidRPr="00863C6B">
        <w:rPr>
          <w:b/>
          <w:sz w:val="28"/>
          <w:szCs w:val="28"/>
        </w:rPr>
        <w:t>ПИНЕЖСК</w:t>
      </w:r>
      <w:r>
        <w:rPr>
          <w:b/>
          <w:sz w:val="28"/>
          <w:szCs w:val="28"/>
        </w:rPr>
        <w:t>ОГО</w:t>
      </w:r>
      <w:r w:rsidRPr="00863C6B">
        <w:rPr>
          <w:b/>
          <w:sz w:val="28"/>
          <w:szCs w:val="28"/>
        </w:rPr>
        <w:t xml:space="preserve"> МУНИЦИПАЛЬН</w:t>
      </w:r>
      <w:r>
        <w:rPr>
          <w:b/>
          <w:sz w:val="28"/>
          <w:szCs w:val="28"/>
        </w:rPr>
        <w:t>ОГО</w:t>
      </w:r>
      <w:r w:rsidRPr="00863C6B">
        <w:rPr>
          <w:b/>
          <w:sz w:val="28"/>
          <w:szCs w:val="28"/>
        </w:rPr>
        <w:t xml:space="preserve"> </w:t>
      </w:r>
      <w:r>
        <w:rPr>
          <w:b/>
          <w:sz w:val="28"/>
          <w:szCs w:val="28"/>
        </w:rPr>
        <w:t>ОКРУГА</w:t>
      </w:r>
    </w:p>
    <w:p w:rsidR="004B69EA" w:rsidRPr="00863C6B" w:rsidRDefault="004B69EA" w:rsidP="004B69EA">
      <w:pPr>
        <w:jc w:val="center"/>
        <w:rPr>
          <w:b/>
          <w:sz w:val="28"/>
          <w:szCs w:val="28"/>
        </w:rPr>
      </w:pPr>
      <w:r>
        <w:rPr>
          <w:b/>
          <w:sz w:val="28"/>
          <w:szCs w:val="28"/>
        </w:rPr>
        <w:t>АРХАНГЕЛЬСКОЙ ОБЛАСТИ</w:t>
      </w:r>
    </w:p>
    <w:p w:rsidR="004B69EA" w:rsidRPr="003E0011" w:rsidRDefault="004B69EA" w:rsidP="004B69EA">
      <w:pPr>
        <w:jc w:val="center"/>
        <w:rPr>
          <w:sz w:val="28"/>
          <w:szCs w:val="28"/>
        </w:rPr>
      </w:pPr>
    </w:p>
    <w:p w:rsidR="004B69EA" w:rsidRPr="003E0011" w:rsidRDefault="004B69EA" w:rsidP="004B69EA">
      <w:pPr>
        <w:jc w:val="center"/>
        <w:rPr>
          <w:sz w:val="28"/>
          <w:szCs w:val="28"/>
        </w:rPr>
      </w:pPr>
    </w:p>
    <w:p w:rsidR="004B69EA" w:rsidRPr="00863C6B" w:rsidRDefault="004B69EA" w:rsidP="004B69EA">
      <w:pPr>
        <w:jc w:val="center"/>
        <w:rPr>
          <w:b/>
          <w:sz w:val="28"/>
          <w:szCs w:val="28"/>
        </w:rPr>
      </w:pPr>
      <w:proofErr w:type="gramStart"/>
      <w:r w:rsidRPr="00863C6B">
        <w:rPr>
          <w:b/>
          <w:sz w:val="28"/>
          <w:szCs w:val="28"/>
        </w:rPr>
        <w:t>П</w:t>
      </w:r>
      <w:proofErr w:type="gramEnd"/>
      <w:r w:rsidRPr="00863C6B">
        <w:rPr>
          <w:b/>
          <w:sz w:val="28"/>
          <w:szCs w:val="28"/>
        </w:rPr>
        <w:t xml:space="preserve"> О С Т А Н О В Л Е Н И Е</w:t>
      </w:r>
    </w:p>
    <w:p w:rsidR="004B69EA" w:rsidRPr="003E0011" w:rsidRDefault="004B69EA" w:rsidP="004B69EA">
      <w:pPr>
        <w:jc w:val="center"/>
        <w:rPr>
          <w:sz w:val="28"/>
          <w:szCs w:val="28"/>
        </w:rPr>
      </w:pPr>
    </w:p>
    <w:p w:rsidR="004B69EA" w:rsidRPr="003E0011" w:rsidRDefault="004B69EA" w:rsidP="004B69EA">
      <w:pPr>
        <w:jc w:val="center"/>
        <w:rPr>
          <w:sz w:val="28"/>
          <w:szCs w:val="28"/>
        </w:rPr>
      </w:pPr>
    </w:p>
    <w:p w:rsidR="004B69EA" w:rsidRPr="00863C6B" w:rsidRDefault="004B69EA" w:rsidP="004B69EA">
      <w:pPr>
        <w:jc w:val="center"/>
        <w:rPr>
          <w:sz w:val="28"/>
          <w:szCs w:val="28"/>
        </w:rPr>
      </w:pPr>
      <w:r>
        <w:rPr>
          <w:sz w:val="28"/>
          <w:szCs w:val="28"/>
        </w:rPr>
        <w:t>о</w:t>
      </w:r>
      <w:r w:rsidRPr="00863C6B">
        <w:rPr>
          <w:sz w:val="28"/>
          <w:szCs w:val="28"/>
        </w:rPr>
        <w:t>т</w:t>
      </w:r>
      <w:r>
        <w:rPr>
          <w:sz w:val="28"/>
          <w:szCs w:val="28"/>
        </w:rPr>
        <w:t xml:space="preserve"> 7 ноября 2024</w:t>
      </w:r>
      <w:r w:rsidRPr="00863C6B">
        <w:rPr>
          <w:sz w:val="28"/>
          <w:szCs w:val="28"/>
        </w:rPr>
        <w:t xml:space="preserve">г. № </w:t>
      </w:r>
      <w:r>
        <w:rPr>
          <w:sz w:val="28"/>
          <w:szCs w:val="28"/>
        </w:rPr>
        <w:t xml:space="preserve">0457 </w:t>
      </w:r>
      <w:r w:rsidRPr="00863C6B">
        <w:rPr>
          <w:sz w:val="28"/>
          <w:szCs w:val="28"/>
        </w:rPr>
        <w:t>-</w:t>
      </w:r>
      <w:r>
        <w:rPr>
          <w:sz w:val="28"/>
          <w:szCs w:val="28"/>
        </w:rPr>
        <w:t xml:space="preserve"> </w:t>
      </w:r>
      <w:r w:rsidRPr="00863C6B">
        <w:rPr>
          <w:sz w:val="28"/>
          <w:szCs w:val="28"/>
        </w:rPr>
        <w:t>па</w:t>
      </w:r>
    </w:p>
    <w:p w:rsidR="004B69EA" w:rsidRPr="00863C6B" w:rsidRDefault="004B69EA" w:rsidP="004B69EA">
      <w:pPr>
        <w:jc w:val="center"/>
        <w:rPr>
          <w:sz w:val="28"/>
          <w:szCs w:val="28"/>
        </w:rPr>
      </w:pPr>
    </w:p>
    <w:p w:rsidR="004B69EA" w:rsidRPr="00863C6B" w:rsidRDefault="004B69EA" w:rsidP="004B69EA">
      <w:pPr>
        <w:jc w:val="center"/>
        <w:rPr>
          <w:sz w:val="28"/>
          <w:szCs w:val="28"/>
        </w:rPr>
      </w:pPr>
    </w:p>
    <w:p w:rsidR="004B69EA" w:rsidRPr="00863C6B" w:rsidRDefault="004B69EA" w:rsidP="004B69EA">
      <w:pPr>
        <w:jc w:val="center"/>
        <w:rPr>
          <w:sz w:val="20"/>
          <w:szCs w:val="20"/>
        </w:rPr>
      </w:pPr>
      <w:r w:rsidRPr="00863C6B">
        <w:rPr>
          <w:sz w:val="20"/>
          <w:szCs w:val="20"/>
        </w:rPr>
        <w:t>с.</w:t>
      </w:r>
      <w:r>
        <w:rPr>
          <w:sz w:val="20"/>
          <w:szCs w:val="20"/>
        </w:rPr>
        <w:t xml:space="preserve"> </w:t>
      </w:r>
      <w:r w:rsidRPr="00863C6B">
        <w:rPr>
          <w:sz w:val="20"/>
          <w:szCs w:val="20"/>
        </w:rPr>
        <w:t>Карпогоры</w:t>
      </w:r>
    </w:p>
    <w:p w:rsidR="004B69EA" w:rsidRPr="003E0011" w:rsidRDefault="004B69EA" w:rsidP="004B69EA">
      <w:pPr>
        <w:jc w:val="center"/>
        <w:rPr>
          <w:sz w:val="28"/>
          <w:szCs w:val="28"/>
        </w:rPr>
      </w:pPr>
    </w:p>
    <w:p w:rsidR="004B69EA" w:rsidRPr="003E0011" w:rsidRDefault="004B69EA" w:rsidP="004B69EA">
      <w:pPr>
        <w:jc w:val="center"/>
        <w:rPr>
          <w:sz w:val="28"/>
          <w:szCs w:val="28"/>
        </w:rPr>
      </w:pPr>
    </w:p>
    <w:p w:rsidR="004B69EA" w:rsidRPr="00863C6B" w:rsidRDefault="004B69EA" w:rsidP="004B69EA">
      <w:pPr>
        <w:autoSpaceDE w:val="0"/>
        <w:autoSpaceDN w:val="0"/>
        <w:adjustRightInd w:val="0"/>
        <w:jc w:val="center"/>
        <w:rPr>
          <w:b/>
          <w:sz w:val="28"/>
          <w:szCs w:val="28"/>
        </w:rPr>
      </w:pPr>
      <w:r w:rsidRPr="00863C6B">
        <w:rPr>
          <w:b/>
          <w:sz w:val="28"/>
          <w:szCs w:val="28"/>
        </w:rPr>
        <w:t xml:space="preserve">О внесении изменений в муниципальную программу </w:t>
      </w:r>
    </w:p>
    <w:p w:rsidR="004B69EA" w:rsidRDefault="004B69EA" w:rsidP="004B69EA">
      <w:pPr>
        <w:jc w:val="center"/>
        <w:rPr>
          <w:b/>
          <w:sz w:val="28"/>
          <w:szCs w:val="28"/>
        </w:rPr>
      </w:pPr>
      <w:r w:rsidRPr="00863C6B">
        <w:rPr>
          <w:b/>
          <w:sz w:val="28"/>
          <w:szCs w:val="28"/>
        </w:rPr>
        <w:t xml:space="preserve"> «Обеспечение качественным, доступным жильем и объектами </w:t>
      </w:r>
    </w:p>
    <w:p w:rsidR="004B69EA" w:rsidRPr="00863C6B" w:rsidRDefault="004B69EA" w:rsidP="004B69EA">
      <w:pPr>
        <w:jc w:val="center"/>
        <w:rPr>
          <w:b/>
          <w:sz w:val="28"/>
          <w:szCs w:val="28"/>
        </w:rPr>
      </w:pPr>
      <w:r w:rsidRPr="00863C6B">
        <w:rPr>
          <w:b/>
          <w:sz w:val="28"/>
          <w:szCs w:val="28"/>
        </w:rPr>
        <w:t xml:space="preserve">жилищно-коммунального хозяйства населения Пинежского муниципального </w:t>
      </w:r>
      <w:r>
        <w:rPr>
          <w:b/>
          <w:sz w:val="28"/>
          <w:szCs w:val="28"/>
        </w:rPr>
        <w:t>округа Архангельской области</w:t>
      </w:r>
      <w:r w:rsidRPr="00863C6B">
        <w:rPr>
          <w:b/>
          <w:sz w:val="28"/>
          <w:szCs w:val="28"/>
        </w:rPr>
        <w:t xml:space="preserve">» </w:t>
      </w:r>
    </w:p>
    <w:p w:rsidR="004B69EA" w:rsidRPr="003E0011" w:rsidRDefault="004B69EA" w:rsidP="004B69EA">
      <w:pPr>
        <w:jc w:val="center"/>
        <w:rPr>
          <w:sz w:val="28"/>
          <w:szCs w:val="28"/>
        </w:rPr>
      </w:pPr>
    </w:p>
    <w:p w:rsidR="004B69EA" w:rsidRPr="003E0011" w:rsidRDefault="004B69EA" w:rsidP="004B69EA">
      <w:pPr>
        <w:jc w:val="center"/>
        <w:rPr>
          <w:sz w:val="28"/>
          <w:szCs w:val="28"/>
        </w:rPr>
      </w:pPr>
    </w:p>
    <w:p w:rsidR="004B69EA" w:rsidRPr="003E0011" w:rsidRDefault="004B69EA" w:rsidP="004B69EA">
      <w:pPr>
        <w:jc w:val="center"/>
        <w:rPr>
          <w:sz w:val="28"/>
          <w:szCs w:val="28"/>
        </w:rPr>
      </w:pPr>
    </w:p>
    <w:p w:rsidR="004B69EA" w:rsidRPr="00863C6B" w:rsidRDefault="004B69EA" w:rsidP="004B69EA">
      <w:pPr>
        <w:ind w:firstLine="709"/>
        <w:jc w:val="both"/>
        <w:rPr>
          <w:sz w:val="28"/>
          <w:szCs w:val="28"/>
        </w:rPr>
      </w:pPr>
      <w:r w:rsidRPr="00863C6B">
        <w:rPr>
          <w:sz w:val="28"/>
          <w:szCs w:val="28"/>
        </w:rPr>
        <w:t xml:space="preserve">В соответствии со статьей 179 Бюджетного кодекса Российской Федерации, Порядком разработки и реализации муниципальных программ </w:t>
      </w:r>
      <w:r>
        <w:rPr>
          <w:sz w:val="28"/>
          <w:szCs w:val="28"/>
        </w:rPr>
        <w:t>Пинежского муниципального округа Архангельской области</w:t>
      </w:r>
      <w:r w:rsidRPr="00863C6B">
        <w:rPr>
          <w:sz w:val="28"/>
          <w:szCs w:val="28"/>
        </w:rPr>
        <w:t>, утверждённым постановлением</w:t>
      </w:r>
      <w:r>
        <w:rPr>
          <w:sz w:val="28"/>
          <w:szCs w:val="28"/>
        </w:rPr>
        <w:t xml:space="preserve"> администрации Пинежского муниципального района Архангельской области от 09.11.2023 № 1073</w:t>
      </w:r>
      <w:r w:rsidRPr="00863C6B">
        <w:rPr>
          <w:sz w:val="28"/>
          <w:szCs w:val="28"/>
        </w:rPr>
        <w:t xml:space="preserve">-па, администрация </w:t>
      </w:r>
      <w:r>
        <w:rPr>
          <w:sz w:val="28"/>
          <w:szCs w:val="28"/>
        </w:rPr>
        <w:t>Пинежского</w:t>
      </w:r>
      <w:r w:rsidRPr="00863C6B">
        <w:rPr>
          <w:sz w:val="28"/>
          <w:szCs w:val="28"/>
        </w:rPr>
        <w:t xml:space="preserve"> </w:t>
      </w:r>
      <w:r>
        <w:rPr>
          <w:sz w:val="28"/>
          <w:szCs w:val="28"/>
        </w:rPr>
        <w:t>муниципального округа Архангельской области</w:t>
      </w:r>
    </w:p>
    <w:p w:rsidR="004B69EA" w:rsidRPr="00863C6B" w:rsidRDefault="004B69EA" w:rsidP="004B69EA">
      <w:pPr>
        <w:ind w:firstLine="709"/>
        <w:jc w:val="both"/>
        <w:rPr>
          <w:b/>
          <w:sz w:val="28"/>
          <w:szCs w:val="28"/>
        </w:rPr>
      </w:pPr>
      <w:proofErr w:type="spellStart"/>
      <w:proofErr w:type="gramStart"/>
      <w:r w:rsidRPr="00863C6B">
        <w:rPr>
          <w:b/>
          <w:sz w:val="28"/>
          <w:szCs w:val="28"/>
        </w:rPr>
        <w:t>п</w:t>
      </w:r>
      <w:proofErr w:type="spellEnd"/>
      <w:proofErr w:type="gramEnd"/>
      <w:r w:rsidRPr="00863C6B">
        <w:rPr>
          <w:b/>
          <w:sz w:val="28"/>
          <w:szCs w:val="28"/>
        </w:rPr>
        <w:t xml:space="preserve"> о с т а </w:t>
      </w:r>
      <w:proofErr w:type="spellStart"/>
      <w:r w:rsidRPr="00863C6B">
        <w:rPr>
          <w:b/>
          <w:sz w:val="28"/>
          <w:szCs w:val="28"/>
        </w:rPr>
        <w:t>н</w:t>
      </w:r>
      <w:proofErr w:type="spellEnd"/>
      <w:r w:rsidRPr="00863C6B">
        <w:rPr>
          <w:b/>
          <w:sz w:val="28"/>
          <w:szCs w:val="28"/>
        </w:rPr>
        <w:t xml:space="preserve"> о в л я е т:</w:t>
      </w:r>
    </w:p>
    <w:p w:rsidR="004B69EA" w:rsidRPr="00863C6B" w:rsidRDefault="004B69EA" w:rsidP="004B69EA">
      <w:pPr>
        <w:ind w:firstLine="709"/>
        <w:jc w:val="both"/>
        <w:rPr>
          <w:sz w:val="28"/>
          <w:szCs w:val="28"/>
        </w:rPr>
      </w:pPr>
      <w:r>
        <w:rPr>
          <w:sz w:val="28"/>
          <w:szCs w:val="28"/>
        </w:rPr>
        <w:t>1. У</w:t>
      </w:r>
      <w:r w:rsidRPr="00863C6B">
        <w:rPr>
          <w:sz w:val="28"/>
          <w:szCs w:val="28"/>
        </w:rPr>
        <w:t>твердить прилагаемые изменения, которые вносятся в муниципальную программу «Обеспечение качественным, доступным жильем и объектами жилищно-коммунального хозяйства населения Пинежского</w:t>
      </w:r>
      <w:r>
        <w:rPr>
          <w:sz w:val="28"/>
          <w:szCs w:val="28"/>
        </w:rPr>
        <w:t xml:space="preserve"> округа Архангельской области</w:t>
      </w:r>
      <w:r w:rsidRPr="00863C6B">
        <w:rPr>
          <w:sz w:val="28"/>
          <w:szCs w:val="28"/>
        </w:rPr>
        <w:t xml:space="preserve">», утверждённую постановлением администрации </w:t>
      </w:r>
      <w:r>
        <w:rPr>
          <w:sz w:val="28"/>
          <w:szCs w:val="28"/>
        </w:rPr>
        <w:t>Пинежского муниципального района от 09.11.2023 № 1073</w:t>
      </w:r>
      <w:r w:rsidRPr="00863C6B">
        <w:rPr>
          <w:sz w:val="28"/>
          <w:szCs w:val="28"/>
        </w:rPr>
        <w:t>-па.</w:t>
      </w:r>
    </w:p>
    <w:p w:rsidR="004B69EA" w:rsidRPr="00863C6B" w:rsidRDefault="004B69EA" w:rsidP="004B69EA">
      <w:pPr>
        <w:tabs>
          <w:tab w:val="left" w:pos="1134"/>
        </w:tabs>
        <w:ind w:firstLine="709"/>
        <w:jc w:val="both"/>
        <w:rPr>
          <w:sz w:val="28"/>
          <w:szCs w:val="28"/>
        </w:rPr>
      </w:pPr>
      <w:r>
        <w:rPr>
          <w:sz w:val="28"/>
          <w:szCs w:val="28"/>
        </w:rPr>
        <w:t>2. Настоящие постановление вступает в силу со дня его официального опубликования.</w:t>
      </w:r>
    </w:p>
    <w:p w:rsidR="004B69EA" w:rsidRPr="00863C6B" w:rsidRDefault="004B69EA" w:rsidP="004B69EA">
      <w:pPr>
        <w:tabs>
          <w:tab w:val="left" w:pos="1134"/>
        </w:tabs>
        <w:ind w:firstLine="709"/>
        <w:jc w:val="both"/>
        <w:rPr>
          <w:sz w:val="28"/>
          <w:szCs w:val="28"/>
        </w:rPr>
      </w:pPr>
    </w:p>
    <w:p w:rsidR="004B69EA" w:rsidRDefault="004B69EA" w:rsidP="004B69EA">
      <w:pPr>
        <w:jc w:val="both"/>
        <w:rPr>
          <w:sz w:val="28"/>
          <w:szCs w:val="28"/>
        </w:rPr>
      </w:pPr>
    </w:p>
    <w:p w:rsidR="004B69EA" w:rsidRDefault="004B69EA" w:rsidP="004B69EA">
      <w:pPr>
        <w:jc w:val="both"/>
        <w:rPr>
          <w:sz w:val="28"/>
          <w:szCs w:val="28"/>
        </w:rPr>
      </w:pPr>
    </w:p>
    <w:p w:rsidR="004B69EA" w:rsidRPr="00863C6B" w:rsidRDefault="004B69EA" w:rsidP="004B69EA">
      <w:pPr>
        <w:jc w:val="both"/>
        <w:rPr>
          <w:sz w:val="28"/>
          <w:szCs w:val="28"/>
        </w:rPr>
      </w:pPr>
      <w:r>
        <w:rPr>
          <w:sz w:val="28"/>
          <w:szCs w:val="28"/>
        </w:rPr>
        <w:t xml:space="preserve">Глава Пинежского муниципального округа    </w:t>
      </w:r>
      <w:r w:rsidRPr="00863C6B">
        <w:rPr>
          <w:sz w:val="28"/>
          <w:szCs w:val="28"/>
        </w:rPr>
        <w:t xml:space="preserve">         </w:t>
      </w:r>
      <w:r>
        <w:rPr>
          <w:sz w:val="28"/>
          <w:szCs w:val="28"/>
        </w:rPr>
        <w:t xml:space="preserve">          </w:t>
      </w:r>
      <w:r w:rsidRPr="00863C6B">
        <w:rPr>
          <w:sz w:val="28"/>
          <w:szCs w:val="28"/>
        </w:rPr>
        <w:t xml:space="preserve">  </w:t>
      </w:r>
      <w:r>
        <w:rPr>
          <w:sz w:val="28"/>
          <w:szCs w:val="28"/>
        </w:rPr>
        <w:t xml:space="preserve"> </w:t>
      </w:r>
      <w:r w:rsidRPr="00863C6B">
        <w:rPr>
          <w:sz w:val="28"/>
          <w:szCs w:val="28"/>
        </w:rPr>
        <w:t xml:space="preserve">  </w:t>
      </w:r>
      <w:r>
        <w:rPr>
          <w:sz w:val="28"/>
          <w:szCs w:val="28"/>
        </w:rPr>
        <w:t xml:space="preserve">           </w:t>
      </w:r>
      <w:r w:rsidRPr="00863C6B">
        <w:rPr>
          <w:sz w:val="28"/>
          <w:szCs w:val="28"/>
        </w:rPr>
        <w:t xml:space="preserve"> </w:t>
      </w:r>
      <w:r>
        <w:rPr>
          <w:sz w:val="28"/>
          <w:szCs w:val="28"/>
        </w:rPr>
        <w:t>Л.А. Колик</w:t>
      </w:r>
    </w:p>
    <w:p w:rsidR="004B69EA" w:rsidRPr="00863C6B" w:rsidRDefault="004B69EA" w:rsidP="004B69EA">
      <w:pPr>
        <w:jc w:val="both"/>
        <w:rPr>
          <w:sz w:val="28"/>
          <w:szCs w:val="28"/>
        </w:rPr>
      </w:pPr>
    </w:p>
    <w:p w:rsidR="004B69EA" w:rsidRPr="00863C6B" w:rsidRDefault="004B69EA" w:rsidP="004B69EA">
      <w:pPr>
        <w:jc w:val="both"/>
        <w:rPr>
          <w:sz w:val="28"/>
          <w:szCs w:val="28"/>
        </w:rPr>
      </w:pPr>
    </w:p>
    <w:p w:rsidR="004B69EA" w:rsidRDefault="004B69EA" w:rsidP="004B69EA">
      <w:pPr>
        <w:jc w:val="both"/>
        <w:rPr>
          <w:sz w:val="28"/>
          <w:szCs w:val="28"/>
        </w:rPr>
      </w:pPr>
    </w:p>
    <w:p w:rsidR="004B69EA" w:rsidRDefault="004B69EA" w:rsidP="004B69EA">
      <w:pPr>
        <w:jc w:val="both"/>
        <w:rPr>
          <w:sz w:val="28"/>
          <w:szCs w:val="28"/>
        </w:rPr>
      </w:pPr>
    </w:p>
    <w:p w:rsidR="004B69EA" w:rsidRPr="00C27882" w:rsidRDefault="004B69EA" w:rsidP="004B69EA">
      <w:pPr>
        <w:jc w:val="both"/>
        <w:rPr>
          <w:sz w:val="28"/>
          <w:szCs w:val="28"/>
        </w:rPr>
      </w:pPr>
    </w:p>
    <w:p w:rsidR="004B69EA" w:rsidRPr="00C27882" w:rsidRDefault="004B69EA" w:rsidP="004B69EA">
      <w:pPr>
        <w:jc w:val="right"/>
        <w:rPr>
          <w:sz w:val="28"/>
          <w:szCs w:val="28"/>
        </w:rPr>
      </w:pPr>
      <w:r w:rsidRPr="00C27882">
        <w:rPr>
          <w:sz w:val="28"/>
          <w:szCs w:val="28"/>
        </w:rPr>
        <w:lastRenderedPageBreak/>
        <w:t>Утверждены</w:t>
      </w:r>
    </w:p>
    <w:p w:rsidR="004B69EA" w:rsidRPr="00C27882" w:rsidRDefault="004B69EA" w:rsidP="004B69EA">
      <w:pPr>
        <w:jc w:val="right"/>
        <w:rPr>
          <w:sz w:val="28"/>
          <w:szCs w:val="28"/>
        </w:rPr>
      </w:pPr>
      <w:r w:rsidRPr="00C27882">
        <w:rPr>
          <w:sz w:val="28"/>
          <w:szCs w:val="28"/>
        </w:rPr>
        <w:t xml:space="preserve">постановлением администрации </w:t>
      </w:r>
    </w:p>
    <w:p w:rsidR="004B69EA" w:rsidRDefault="004B69EA" w:rsidP="004B69EA">
      <w:pPr>
        <w:jc w:val="right"/>
        <w:rPr>
          <w:sz w:val="28"/>
          <w:szCs w:val="28"/>
        </w:rPr>
      </w:pPr>
      <w:r w:rsidRPr="00C27882">
        <w:rPr>
          <w:sz w:val="28"/>
          <w:szCs w:val="28"/>
        </w:rPr>
        <w:t xml:space="preserve"> Пинежск</w:t>
      </w:r>
      <w:r>
        <w:rPr>
          <w:sz w:val="28"/>
          <w:szCs w:val="28"/>
        </w:rPr>
        <w:t>ого</w:t>
      </w:r>
      <w:r w:rsidRPr="00C27882">
        <w:rPr>
          <w:sz w:val="28"/>
          <w:szCs w:val="28"/>
        </w:rPr>
        <w:t xml:space="preserve"> муниципальн</w:t>
      </w:r>
      <w:r>
        <w:rPr>
          <w:sz w:val="28"/>
          <w:szCs w:val="28"/>
        </w:rPr>
        <w:t>ого округа</w:t>
      </w:r>
    </w:p>
    <w:p w:rsidR="004B69EA" w:rsidRPr="00C27882" w:rsidRDefault="004B69EA" w:rsidP="004B69EA">
      <w:pPr>
        <w:jc w:val="right"/>
        <w:rPr>
          <w:sz w:val="28"/>
          <w:szCs w:val="28"/>
        </w:rPr>
      </w:pPr>
      <w:r>
        <w:rPr>
          <w:sz w:val="28"/>
          <w:szCs w:val="28"/>
        </w:rPr>
        <w:t>Архангельской области</w:t>
      </w:r>
    </w:p>
    <w:p w:rsidR="004B69EA" w:rsidRPr="00C27882" w:rsidRDefault="004B69EA" w:rsidP="004B69EA">
      <w:pPr>
        <w:jc w:val="right"/>
        <w:rPr>
          <w:sz w:val="28"/>
          <w:szCs w:val="28"/>
        </w:rPr>
      </w:pPr>
      <w:r>
        <w:rPr>
          <w:sz w:val="28"/>
          <w:szCs w:val="28"/>
        </w:rPr>
        <w:t>от 7 ноября 2024г. № 0457 -па</w:t>
      </w:r>
    </w:p>
    <w:p w:rsidR="004B69EA" w:rsidRPr="00C27882" w:rsidRDefault="004B69EA" w:rsidP="004B69EA">
      <w:pPr>
        <w:jc w:val="right"/>
        <w:rPr>
          <w:sz w:val="28"/>
          <w:szCs w:val="28"/>
        </w:rPr>
      </w:pPr>
    </w:p>
    <w:p w:rsidR="004B69EA" w:rsidRPr="00C27882" w:rsidRDefault="004B69EA" w:rsidP="004B69EA">
      <w:pPr>
        <w:jc w:val="center"/>
        <w:rPr>
          <w:sz w:val="28"/>
          <w:szCs w:val="28"/>
        </w:rPr>
      </w:pPr>
    </w:p>
    <w:p w:rsidR="004B69EA" w:rsidRPr="00C27882" w:rsidRDefault="004B69EA" w:rsidP="004B69EA">
      <w:pPr>
        <w:jc w:val="center"/>
        <w:rPr>
          <w:sz w:val="28"/>
          <w:szCs w:val="28"/>
        </w:rPr>
      </w:pPr>
      <w:r w:rsidRPr="00C27882">
        <w:rPr>
          <w:sz w:val="28"/>
          <w:szCs w:val="28"/>
        </w:rPr>
        <w:t>Изменения, которые вносятся в муниципальную программу</w:t>
      </w:r>
    </w:p>
    <w:p w:rsidR="004B69EA" w:rsidRDefault="004B69EA" w:rsidP="004B69EA">
      <w:pPr>
        <w:jc w:val="center"/>
        <w:rPr>
          <w:sz w:val="28"/>
          <w:szCs w:val="28"/>
        </w:rPr>
      </w:pPr>
      <w:r>
        <w:rPr>
          <w:sz w:val="28"/>
          <w:szCs w:val="28"/>
        </w:rPr>
        <w:t>«</w:t>
      </w:r>
      <w:r w:rsidRPr="00C27882">
        <w:rPr>
          <w:sz w:val="28"/>
          <w:szCs w:val="28"/>
        </w:rPr>
        <w:t xml:space="preserve">Обеспечение качественным, доступным жильем и объектами </w:t>
      </w:r>
    </w:p>
    <w:p w:rsidR="004B69EA" w:rsidRDefault="004B69EA" w:rsidP="004B69EA">
      <w:pPr>
        <w:jc w:val="center"/>
        <w:rPr>
          <w:sz w:val="28"/>
          <w:szCs w:val="28"/>
        </w:rPr>
      </w:pPr>
      <w:r w:rsidRPr="00C27882">
        <w:rPr>
          <w:sz w:val="28"/>
          <w:szCs w:val="28"/>
        </w:rPr>
        <w:t xml:space="preserve">жилищно-коммунального хозяйства населения </w:t>
      </w:r>
    </w:p>
    <w:p w:rsidR="004B69EA" w:rsidRPr="00C27882" w:rsidRDefault="004B69EA" w:rsidP="004B69EA">
      <w:pPr>
        <w:jc w:val="center"/>
        <w:rPr>
          <w:sz w:val="28"/>
          <w:szCs w:val="28"/>
        </w:rPr>
      </w:pPr>
      <w:r>
        <w:rPr>
          <w:sz w:val="28"/>
          <w:szCs w:val="28"/>
        </w:rPr>
        <w:t>Пинежского муниципального округа Архангельской области»</w:t>
      </w:r>
    </w:p>
    <w:p w:rsidR="004B69EA" w:rsidRDefault="004B69EA" w:rsidP="004B69EA">
      <w:pPr>
        <w:jc w:val="center"/>
        <w:rPr>
          <w:sz w:val="28"/>
          <w:szCs w:val="28"/>
        </w:rPr>
      </w:pPr>
    </w:p>
    <w:p w:rsidR="004B69EA" w:rsidRDefault="004B69EA" w:rsidP="004B69EA">
      <w:pPr>
        <w:ind w:firstLine="709"/>
        <w:jc w:val="both"/>
        <w:rPr>
          <w:sz w:val="28"/>
          <w:szCs w:val="28"/>
        </w:rPr>
      </w:pPr>
      <w:r>
        <w:rPr>
          <w:sz w:val="28"/>
          <w:szCs w:val="28"/>
        </w:rPr>
        <w:t>1. В паспорте</w:t>
      </w:r>
    </w:p>
    <w:p w:rsidR="004B69EA" w:rsidRPr="00C27882" w:rsidRDefault="004B69EA" w:rsidP="004B69EA">
      <w:pPr>
        <w:ind w:left="720"/>
        <w:jc w:val="both"/>
        <w:rPr>
          <w:sz w:val="28"/>
          <w:szCs w:val="28"/>
        </w:rPr>
      </w:pPr>
      <w:r>
        <w:rPr>
          <w:sz w:val="28"/>
          <w:szCs w:val="28"/>
        </w:rPr>
        <w:t xml:space="preserve">1) </w:t>
      </w:r>
      <w:r w:rsidRPr="00C27882">
        <w:rPr>
          <w:sz w:val="28"/>
          <w:szCs w:val="28"/>
        </w:rPr>
        <w:t>позицию, касающуюся объемов и источников финансирования муниципальной программы изложить в следующей редакции:</w:t>
      </w:r>
    </w:p>
    <w:tbl>
      <w:tblPr>
        <w:tblW w:w="9441" w:type="dxa"/>
        <w:tblLayout w:type="fixed"/>
        <w:tblLook w:val="01E0"/>
      </w:tblPr>
      <w:tblGrid>
        <w:gridCol w:w="2943"/>
        <w:gridCol w:w="6498"/>
      </w:tblGrid>
      <w:tr w:rsidR="004B69EA" w:rsidRPr="005E5C1B" w:rsidTr="00F21988">
        <w:tc>
          <w:tcPr>
            <w:tcW w:w="2943" w:type="dxa"/>
          </w:tcPr>
          <w:p w:rsidR="004B69EA" w:rsidRDefault="004B69EA" w:rsidP="00F21988">
            <w:pPr>
              <w:jc w:val="both"/>
              <w:rPr>
                <w:sz w:val="28"/>
                <w:szCs w:val="28"/>
              </w:rPr>
            </w:pPr>
            <w:r w:rsidRPr="0074515A">
              <w:rPr>
                <w:sz w:val="28"/>
                <w:szCs w:val="28"/>
              </w:rPr>
              <w:t xml:space="preserve">«Объемы и </w:t>
            </w:r>
          </w:p>
          <w:p w:rsidR="004B69EA" w:rsidRPr="0074515A" w:rsidRDefault="004B69EA" w:rsidP="00F21988">
            <w:pPr>
              <w:jc w:val="both"/>
              <w:rPr>
                <w:sz w:val="28"/>
                <w:szCs w:val="28"/>
              </w:rPr>
            </w:pPr>
            <w:r w:rsidRPr="0074515A">
              <w:rPr>
                <w:sz w:val="28"/>
                <w:szCs w:val="28"/>
              </w:rPr>
              <w:t xml:space="preserve">источники финансирования </w:t>
            </w:r>
            <w:proofErr w:type="gramStart"/>
            <w:r w:rsidRPr="0074515A">
              <w:rPr>
                <w:sz w:val="28"/>
                <w:szCs w:val="28"/>
              </w:rPr>
              <w:t>муниципальной</w:t>
            </w:r>
            <w:proofErr w:type="gramEnd"/>
            <w:r w:rsidRPr="0074515A">
              <w:rPr>
                <w:sz w:val="28"/>
                <w:szCs w:val="28"/>
              </w:rPr>
              <w:t xml:space="preserve"> </w:t>
            </w:r>
          </w:p>
          <w:p w:rsidR="004B69EA" w:rsidRPr="0074515A" w:rsidRDefault="004B69EA" w:rsidP="00F21988">
            <w:pPr>
              <w:jc w:val="both"/>
              <w:rPr>
                <w:sz w:val="28"/>
                <w:szCs w:val="28"/>
              </w:rPr>
            </w:pPr>
            <w:r w:rsidRPr="0074515A">
              <w:rPr>
                <w:sz w:val="28"/>
                <w:szCs w:val="28"/>
              </w:rPr>
              <w:t xml:space="preserve">программы </w:t>
            </w:r>
          </w:p>
          <w:p w:rsidR="004B69EA" w:rsidRPr="0074515A" w:rsidRDefault="004B69EA" w:rsidP="00F21988">
            <w:pPr>
              <w:jc w:val="both"/>
              <w:rPr>
                <w:sz w:val="28"/>
                <w:szCs w:val="28"/>
              </w:rPr>
            </w:pPr>
            <w:r w:rsidRPr="0074515A">
              <w:rPr>
                <w:sz w:val="28"/>
                <w:szCs w:val="28"/>
              </w:rPr>
              <w:t xml:space="preserve">                                            </w:t>
            </w:r>
          </w:p>
        </w:tc>
        <w:tc>
          <w:tcPr>
            <w:tcW w:w="6498" w:type="dxa"/>
          </w:tcPr>
          <w:p w:rsidR="004B69EA" w:rsidRDefault="004B69EA" w:rsidP="00F21988">
            <w:pPr>
              <w:ind w:firstLine="33"/>
              <w:jc w:val="both"/>
              <w:rPr>
                <w:sz w:val="28"/>
                <w:szCs w:val="28"/>
              </w:rPr>
            </w:pPr>
            <w:r w:rsidRPr="0074515A">
              <w:rPr>
                <w:sz w:val="28"/>
                <w:szCs w:val="28"/>
              </w:rPr>
              <w:t xml:space="preserve"> Общий объем финансирования </w:t>
            </w:r>
          </w:p>
          <w:p w:rsidR="004B69EA" w:rsidRPr="0074515A" w:rsidRDefault="004B69EA" w:rsidP="00F21988">
            <w:pPr>
              <w:ind w:firstLine="33"/>
              <w:jc w:val="both"/>
              <w:rPr>
                <w:sz w:val="28"/>
                <w:szCs w:val="28"/>
              </w:rPr>
            </w:pPr>
            <w:r w:rsidRPr="0074515A">
              <w:rPr>
                <w:sz w:val="28"/>
                <w:szCs w:val="28"/>
              </w:rPr>
              <w:t xml:space="preserve">программы составляет </w:t>
            </w:r>
            <w:r>
              <w:rPr>
                <w:sz w:val="28"/>
                <w:szCs w:val="28"/>
              </w:rPr>
              <w:t>32884,4 тыс</w:t>
            </w:r>
            <w:r w:rsidRPr="0074515A">
              <w:rPr>
                <w:sz w:val="28"/>
                <w:szCs w:val="28"/>
              </w:rPr>
              <w:t>. руб.</w:t>
            </w:r>
          </w:p>
          <w:p w:rsidR="004B69EA" w:rsidRDefault="004B69EA" w:rsidP="00F21988">
            <w:pPr>
              <w:ind w:firstLine="33"/>
              <w:jc w:val="both"/>
              <w:rPr>
                <w:sz w:val="28"/>
                <w:szCs w:val="28"/>
              </w:rPr>
            </w:pPr>
            <w:r w:rsidRPr="0074515A">
              <w:rPr>
                <w:sz w:val="28"/>
                <w:szCs w:val="28"/>
              </w:rPr>
              <w:t>в том числе:</w:t>
            </w:r>
          </w:p>
          <w:p w:rsidR="004B69EA" w:rsidRPr="0074515A" w:rsidRDefault="004B69EA" w:rsidP="00F21988">
            <w:pPr>
              <w:ind w:firstLine="33"/>
              <w:jc w:val="both"/>
              <w:rPr>
                <w:sz w:val="28"/>
                <w:szCs w:val="28"/>
              </w:rPr>
            </w:pPr>
            <w:r>
              <w:rPr>
                <w:sz w:val="28"/>
                <w:szCs w:val="28"/>
              </w:rPr>
              <w:t>средств федерального бюджета – 0,0 тыс. руб.;</w:t>
            </w:r>
          </w:p>
          <w:p w:rsidR="004B69EA" w:rsidRPr="0074515A" w:rsidRDefault="004B69EA" w:rsidP="00F21988">
            <w:pPr>
              <w:ind w:firstLine="33"/>
              <w:jc w:val="both"/>
              <w:rPr>
                <w:sz w:val="28"/>
                <w:szCs w:val="28"/>
              </w:rPr>
            </w:pPr>
            <w:r w:rsidRPr="0074515A">
              <w:rPr>
                <w:sz w:val="28"/>
                <w:szCs w:val="28"/>
              </w:rPr>
              <w:t>средства областного бюджета –</w:t>
            </w:r>
            <w:r>
              <w:rPr>
                <w:sz w:val="28"/>
                <w:szCs w:val="28"/>
              </w:rPr>
              <w:t xml:space="preserve"> 2493,0</w:t>
            </w:r>
            <w:r w:rsidRPr="0074515A">
              <w:rPr>
                <w:sz w:val="28"/>
                <w:szCs w:val="28"/>
              </w:rPr>
              <w:t xml:space="preserve"> </w:t>
            </w:r>
            <w:r>
              <w:rPr>
                <w:sz w:val="28"/>
                <w:szCs w:val="28"/>
              </w:rPr>
              <w:t xml:space="preserve"> </w:t>
            </w:r>
            <w:r w:rsidRPr="0074515A">
              <w:rPr>
                <w:sz w:val="28"/>
                <w:szCs w:val="28"/>
              </w:rPr>
              <w:t>тыс. руб.;</w:t>
            </w:r>
          </w:p>
          <w:p w:rsidR="004B69EA" w:rsidRPr="0074515A" w:rsidRDefault="004B69EA" w:rsidP="00F21988">
            <w:pPr>
              <w:ind w:firstLine="33"/>
              <w:jc w:val="both"/>
              <w:rPr>
                <w:sz w:val="28"/>
                <w:szCs w:val="28"/>
              </w:rPr>
            </w:pPr>
            <w:r>
              <w:rPr>
                <w:sz w:val="28"/>
                <w:szCs w:val="28"/>
              </w:rPr>
              <w:t>средства местного</w:t>
            </w:r>
            <w:r w:rsidRPr="0074515A">
              <w:rPr>
                <w:sz w:val="28"/>
                <w:szCs w:val="28"/>
              </w:rPr>
              <w:t xml:space="preserve"> бюджета –</w:t>
            </w:r>
            <w:r>
              <w:rPr>
                <w:sz w:val="28"/>
                <w:szCs w:val="28"/>
              </w:rPr>
              <w:t>30391,4 тыс. руб.</w:t>
            </w:r>
            <w:r w:rsidRPr="0074515A">
              <w:rPr>
                <w:sz w:val="28"/>
                <w:szCs w:val="28"/>
              </w:rPr>
              <w:t>»</w:t>
            </w:r>
          </w:p>
        </w:tc>
      </w:tr>
    </w:tbl>
    <w:p w:rsidR="004B69EA" w:rsidRDefault="004B69EA" w:rsidP="004B69EA">
      <w:pPr>
        <w:widowControl w:val="0"/>
        <w:autoSpaceDE w:val="0"/>
        <w:autoSpaceDN w:val="0"/>
        <w:adjustRightInd w:val="0"/>
        <w:jc w:val="both"/>
        <w:rPr>
          <w:sz w:val="28"/>
        </w:rPr>
      </w:pPr>
      <w:r w:rsidRPr="0011027D">
        <w:rPr>
          <w:sz w:val="28"/>
        </w:rPr>
        <w:t xml:space="preserve"> </w:t>
      </w:r>
    </w:p>
    <w:p w:rsidR="004B69EA" w:rsidRDefault="004B69EA" w:rsidP="004B69EA">
      <w:pPr>
        <w:ind w:firstLine="709"/>
        <w:jc w:val="both"/>
        <w:rPr>
          <w:sz w:val="28"/>
          <w:szCs w:val="28"/>
        </w:rPr>
      </w:pPr>
      <w:r>
        <w:rPr>
          <w:sz w:val="28"/>
          <w:szCs w:val="28"/>
        </w:rPr>
        <w:t xml:space="preserve">2. </w:t>
      </w:r>
      <w:r w:rsidRPr="00C27882">
        <w:rPr>
          <w:sz w:val="28"/>
          <w:szCs w:val="28"/>
        </w:rPr>
        <w:t>Приложени</w:t>
      </w:r>
      <w:r>
        <w:rPr>
          <w:sz w:val="28"/>
          <w:szCs w:val="28"/>
        </w:rPr>
        <w:t xml:space="preserve">я </w:t>
      </w:r>
      <w:r w:rsidRPr="00C27882">
        <w:rPr>
          <w:sz w:val="28"/>
          <w:szCs w:val="28"/>
        </w:rPr>
        <w:t>№</w:t>
      </w:r>
      <w:r>
        <w:rPr>
          <w:sz w:val="28"/>
          <w:szCs w:val="28"/>
        </w:rPr>
        <w:t xml:space="preserve"> 1, 2, 3 </w:t>
      </w:r>
      <w:r w:rsidRPr="00C27882">
        <w:rPr>
          <w:sz w:val="28"/>
          <w:szCs w:val="28"/>
        </w:rPr>
        <w:t>к указанной муниципальной программ</w:t>
      </w:r>
      <w:r>
        <w:rPr>
          <w:sz w:val="28"/>
          <w:szCs w:val="28"/>
        </w:rPr>
        <w:t>е изложить в новой редакции.</w:t>
      </w:r>
    </w:p>
    <w:p w:rsidR="004B69EA" w:rsidRDefault="004B69EA" w:rsidP="004B69EA">
      <w:pPr>
        <w:ind w:firstLine="709"/>
        <w:jc w:val="both"/>
        <w:rPr>
          <w:sz w:val="28"/>
          <w:szCs w:val="28"/>
        </w:rPr>
      </w:pPr>
    </w:p>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4B69EA" w:rsidRDefault="004B69EA" w:rsidP="00FB0C4A"/>
    <w:p w:rsidR="00F21988" w:rsidRDefault="00F21988" w:rsidP="00FB0C4A">
      <w:pPr>
        <w:sectPr w:rsidR="00F21988" w:rsidSect="00F21988">
          <w:pgSz w:w="11906" w:h="16838"/>
          <w:pgMar w:top="1134" w:right="851" w:bottom="1134" w:left="1701" w:header="709" w:footer="709" w:gutter="0"/>
          <w:cols w:space="708"/>
          <w:docGrid w:linePitch="360"/>
        </w:sectPr>
      </w:pPr>
    </w:p>
    <w:p w:rsidR="00F21988" w:rsidRPr="00304B8C" w:rsidRDefault="00F21988" w:rsidP="00F21988">
      <w:pPr>
        <w:jc w:val="right"/>
        <w:rPr>
          <w:color w:val="000000"/>
        </w:rPr>
      </w:pPr>
      <w:r>
        <w:rPr>
          <w:color w:val="000000"/>
        </w:rPr>
        <w:lastRenderedPageBreak/>
        <w:t xml:space="preserve">Приложение №1 </w:t>
      </w:r>
      <w:r w:rsidRPr="00304B8C">
        <w:rPr>
          <w:color w:val="000000"/>
        </w:rPr>
        <w:t xml:space="preserve">к муниципальной программе </w:t>
      </w:r>
    </w:p>
    <w:p w:rsidR="00F21988" w:rsidRPr="00304B8C" w:rsidRDefault="00F21988" w:rsidP="00F21988">
      <w:pPr>
        <w:jc w:val="right"/>
        <w:rPr>
          <w:color w:val="000000"/>
        </w:rPr>
      </w:pPr>
      <w:r w:rsidRPr="00304B8C">
        <w:rPr>
          <w:color w:val="000000"/>
        </w:rPr>
        <w:t xml:space="preserve"> «Обеспечение качественным, доступным жильем</w:t>
      </w:r>
    </w:p>
    <w:p w:rsidR="00F21988" w:rsidRPr="00304B8C" w:rsidRDefault="00F21988" w:rsidP="00F21988">
      <w:pPr>
        <w:jc w:val="right"/>
        <w:rPr>
          <w:color w:val="000000"/>
        </w:rPr>
      </w:pPr>
      <w:r w:rsidRPr="00304B8C">
        <w:rPr>
          <w:color w:val="000000"/>
        </w:rPr>
        <w:t xml:space="preserve"> и объектами жилищно-коммунального хозяйства</w:t>
      </w:r>
    </w:p>
    <w:p w:rsidR="00F21988" w:rsidRPr="00304B8C" w:rsidRDefault="00F21988" w:rsidP="00F21988">
      <w:pPr>
        <w:jc w:val="right"/>
        <w:rPr>
          <w:color w:val="000000"/>
        </w:rPr>
      </w:pPr>
      <w:r w:rsidRPr="00304B8C">
        <w:rPr>
          <w:color w:val="000000"/>
        </w:rPr>
        <w:t xml:space="preserve"> населения </w:t>
      </w:r>
      <w:r>
        <w:rPr>
          <w:color w:val="000000"/>
        </w:rPr>
        <w:t>Пинежского муниципального округа Архангельской области</w:t>
      </w:r>
      <w:r w:rsidRPr="00304B8C">
        <w:rPr>
          <w:color w:val="000000"/>
        </w:rPr>
        <w:t>»</w:t>
      </w:r>
    </w:p>
    <w:p w:rsidR="00F21988" w:rsidRDefault="00F21988" w:rsidP="00F21988">
      <w:pPr>
        <w:autoSpaceDE w:val="0"/>
        <w:autoSpaceDN w:val="0"/>
        <w:adjustRightInd w:val="0"/>
        <w:jc w:val="center"/>
        <w:outlineLvl w:val="1"/>
        <w:rPr>
          <w:b/>
          <w:color w:val="000000"/>
          <w:lang w:eastAsia="en-US"/>
        </w:rPr>
      </w:pPr>
    </w:p>
    <w:p w:rsidR="00F21988" w:rsidRPr="00304B8C" w:rsidRDefault="00F21988" w:rsidP="00F21988">
      <w:pPr>
        <w:autoSpaceDE w:val="0"/>
        <w:autoSpaceDN w:val="0"/>
        <w:adjustRightInd w:val="0"/>
        <w:jc w:val="center"/>
        <w:outlineLvl w:val="1"/>
        <w:rPr>
          <w:b/>
          <w:color w:val="000000"/>
          <w:lang w:eastAsia="en-US"/>
        </w:rPr>
      </w:pPr>
      <w:proofErr w:type="gramStart"/>
      <w:r w:rsidRPr="00304B8C">
        <w:rPr>
          <w:b/>
          <w:color w:val="000000"/>
          <w:lang w:eastAsia="en-US"/>
        </w:rPr>
        <w:t>П</w:t>
      </w:r>
      <w:proofErr w:type="gramEnd"/>
      <w:r w:rsidRPr="00304B8C">
        <w:rPr>
          <w:b/>
          <w:color w:val="000000"/>
          <w:lang w:eastAsia="en-US"/>
        </w:rPr>
        <w:t xml:space="preserve"> Е Р Е Ч Е Н Ь</w:t>
      </w:r>
    </w:p>
    <w:p w:rsidR="00F21988" w:rsidRPr="00304B8C" w:rsidRDefault="00F21988" w:rsidP="00F21988">
      <w:pPr>
        <w:jc w:val="center"/>
        <w:rPr>
          <w:b/>
          <w:color w:val="000000"/>
        </w:rPr>
      </w:pPr>
      <w:r w:rsidRPr="00304B8C">
        <w:rPr>
          <w:b/>
          <w:color w:val="000000"/>
          <w:lang w:eastAsia="en-US"/>
        </w:rPr>
        <w:t xml:space="preserve">целевых показателей </w:t>
      </w:r>
      <w:r w:rsidRPr="00304B8C">
        <w:rPr>
          <w:b/>
          <w:color w:val="000000"/>
        </w:rPr>
        <w:t>муниципальной программы «Обеспечение качественным, доступным жильем и объектами жилищно-коммунального хозяйства населения Пинежского мун</w:t>
      </w:r>
      <w:r>
        <w:rPr>
          <w:b/>
          <w:color w:val="000000"/>
        </w:rPr>
        <w:t>иципального округа Архангельской области</w:t>
      </w:r>
      <w:r w:rsidRPr="00304B8C">
        <w:rPr>
          <w:b/>
          <w:color w:val="000000"/>
        </w:rPr>
        <w:t>»</w:t>
      </w:r>
    </w:p>
    <w:p w:rsidR="00F21988" w:rsidRPr="00304B8C" w:rsidRDefault="00F21988" w:rsidP="00F21988">
      <w:pPr>
        <w:autoSpaceDE w:val="0"/>
        <w:autoSpaceDN w:val="0"/>
        <w:adjustRightInd w:val="0"/>
        <w:jc w:val="center"/>
        <w:outlineLvl w:val="1"/>
        <w:rPr>
          <w:color w:val="000000"/>
          <w:sz w:val="20"/>
          <w:lang w:eastAsia="en-US"/>
        </w:rPr>
      </w:pPr>
      <w:r w:rsidRPr="00304B8C">
        <w:rPr>
          <w:color w:val="000000"/>
          <w:sz w:val="20"/>
          <w:lang w:eastAsia="en-US"/>
        </w:rPr>
        <w:t xml:space="preserve"> </w:t>
      </w:r>
    </w:p>
    <w:p w:rsidR="00F21988" w:rsidRDefault="00F21988" w:rsidP="00F21988">
      <w:pPr>
        <w:autoSpaceDE w:val="0"/>
        <w:autoSpaceDN w:val="0"/>
        <w:adjustRightInd w:val="0"/>
        <w:outlineLvl w:val="1"/>
        <w:rPr>
          <w:color w:val="000000"/>
        </w:rPr>
      </w:pPr>
      <w:r w:rsidRPr="00304B8C">
        <w:rPr>
          <w:color w:val="000000"/>
        </w:rPr>
        <w:t xml:space="preserve">  Ответственный исполнитель – отдел архитектуры и строительства администрации </w:t>
      </w:r>
      <w:r>
        <w:rPr>
          <w:color w:val="000000"/>
        </w:rPr>
        <w:t>Пинежского муниципального округа Архангельской области</w:t>
      </w:r>
      <w:r w:rsidRPr="00304B8C">
        <w:rPr>
          <w:color w:val="000000"/>
        </w:rPr>
        <w:t xml:space="preserve"> </w:t>
      </w:r>
    </w:p>
    <w:tbl>
      <w:tblPr>
        <w:tblW w:w="5149" w:type="pct"/>
        <w:jc w:val="center"/>
        <w:tblInd w:w="-438" w:type="dxa"/>
        <w:tblCellMar>
          <w:left w:w="70" w:type="dxa"/>
          <w:right w:w="70" w:type="dxa"/>
        </w:tblCellMar>
        <w:tblLook w:val="0000"/>
      </w:tblPr>
      <w:tblGrid>
        <w:gridCol w:w="4300"/>
        <w:gridCol w:w="1488"/>
        <w:gridCol w:w="1875"/>
        <w:gridCol w:w="1133"/>
        <w:gridCol w:w="1133"/>
        <w:gridCol w:w="1133"/>
        <w:gridCol w:w="1278"/>
        <w:gridCol w:w="1272"/>
        <w:gridCol w:w="1536"/>
      </w:tblGrid>
      <w:tr w:rsidR="00F21988" w:rsidRPr="00304B8C" w:rsidTr="00F21988">
        <w:trPr>
          <w:cantSplit/>
          <w:trHeight w:val="240"/>
          <w:jc w:val="center"/>
        </w:trPr>
        <w:tc>
          <w:tcPr>
            <w:tcW w:w="1419" w:type="pct"/>
            <w:vMerge w:val="restart"/>
            <w:tcBorders>
              <w:top w:val="single" w:sz="6" w:space="0" w:color="auto"/>
              <w:left w:val="single" w:sz="4" w:space="0" w:color="auto"/>
              <w:bottom w:val="nil"/>
              <w:right w:val="single" w:sz="6" w:space="0" w:color="auto"/>
            </w:tcBorders>
          </w:tcPr>
          <w:p w:rsidR="00F21988" w:rsidRPr="00304B8C" w:rsidRDefault="00F21988" w:rsidP="00F21988">
            <w:pPr>
              <w:autoSpaceDE w:val="0"/>
              <w:autoSpaceDN w:val="0"/>
              <w:adjustRightInd w:val="0"/>
              <w:jc w:val="center"/>
              <w:rPr>
                <w:b/>
                <w:color w:val="000000"/>
                <w:sz w:val="23"/>
                <w:szCs w:val="23"/>
              </w:rPr>
            </w:pPr>
            <w:r w:rsidRPr="00304B8C">
              <w:rPr>
                <w:b/>
                <w:color w:val="000000"/>
                <w:sz w:val="23"/>
                <w:szCs w:val="23"/>
              </w:rPr>
              <w:t>Наименование целевого показателя</w:t>
            </w:r>
          </w:p>
        </w:tc>
        <w:tc>
          <w:tcPr>
            <w:tcW w:w="491" w:type="pct"/>
            <w:vMerge w:val="restart"/>
            <w:tcBorders>
              <w:top w:val="single" w:sz="6" w:space="0" w:color="auto"/>
              <w:left w:val="single" w:sz="6" w:space="0" w:color="auto"/>
              <w:bottom w:val="nil"/>
              <w:right w:val="single" w:sz="6" w:space="0" w:color="auto"/>
            </w:tcBorders>
          </w:tcPr>
          <w:p w:rsidR="00F21988" w:rsidRPr="00304B8C" w:rsidRDefault="00F21988" w:rsidP="00F21988">
            <w:pPr>
              <w:autoSpaceDE w:val="0"/>
              <w:autoSpaceDN w:val="0"/>
              <w:adjustRightInd w:val="0"/>
              <w:rPr>
                <w:b/>
                <w:color w:val="000000"/>
                <w:sz w:val="23"/>
                <w:szCs w:val="23"/>
              </w:rPr>
            </w:pPr>
            <w:r w:rsidRPr="00304B8C">
              <w:rPr>
                <w:b/>
                <w:color w:val="000000"/>
                <w:sz w:val="23"/>
                <w:szCs w:val="23"/>
              </w:rPr>
              <w:t xml:space="preserve">Единица </w:t>
            </w:r>
            <w:r w:rsidRPr="00304B8C">
              <w:rPr>
                <w:b/>
                <w:color w:val="000000"/>
                <w:sz w:val="23"/>
                <w:szCs w:val="23"/>
              </w:rPr>
              <w:br/>
              <w:t>измерения</w:t>
            </w:r>
          </w:p>
        </w:tc>
        <w:tc>
          <w:tcPr>
            <w:tcW w:w="3090" w:type="pct"/>
            <w:gridSpan w:val="7"/>
            <w:tcBorders>
              <w:top w:val="single" w:sz="6" w:space="0" w:color="auto"/>
              <w:left w:val="single" w:sz="6" w:space="0" w:color="auto"/>
              <w:bottom w:val="single" w:sz="6" w:space="0" w:color="auto"/>
              <w:right w:val="single" w:sz="6" w:space="0" w:color="auto"/>
            </w:tcBorders>
          </w:tcPr>
          <w:p w:rsidR="00F21988" w:rsidRPr="00304B8C" w:rsidRDefault="00F21988" w:rsidP="00F21988">
            <w:pPr>
              <w:autoSpaceDE w:val="0"/>
              <w:autoSpaceDN w:val="0"/>
              <w:adjustRightInd w:val="0"/>
              <w:jc w:val="center"/>
              <w:rPr>
                <w:b/>
                <w:color w:val="000000"/>
                <w:sz w:val="23"/>
                <w:szCs w:val="23"/>
              </w:rPr>
            </w:pPr>
            <w:r w:rsidRPr="00304B8C">
              <w:rPr>
                <w:b/>
                <w:color w:val="000000"/>
                <w:sz w:val="23"/>
                <w:szCs w:val="23"/>
              </w:rPr>
              <w:t>Значения целевых показателей</w:t>
            </w:r>
          </w:p>
        </w:tc>
      </w:tr>
      <w:tr w:rsidR="00F21988" w:rsidRPr="00304B8C" w:rsidTr="00F21988">
        <w:trPr>
          <w:cantSplit/>
          <w:trHeight w:val="655"/>
          <w:jc w:val="center"/>
        </w:trPr>
        <w:tc>
          <w:tcPr>
            <w:tcW w:w="1419" w:type="pct"/>
            <w:vMerge/>
            <w:tcBorders>
              <w:top w:val="nil"/>
              <w:left w:val="single" w:sz="4" w:space="0" w:color="auto"/>
              <w:bottom w:val="single" w:sz="6" w:space="0" w:color="auto"/>
              <w:right w:val="single" w:sz="6" w:space="0" w:color="auto"/>
            </w:tcBorders>
          </w:tcPr>
          <w:p w:rsidR="00F21988" w:rsidRPr="00304B8C" w:rsidRDefault="00F21988" w:rsidP="00F21988">
            <w:pPr>
              <w:autoSpaceDE w:val="0"/>
              <w:autoSpaceDN w:val="0"/>
              <w:adjustRightInd w:val="0"/>
              <w:jc w:val="center"/>
              <w:rPr>
                <w:color w:val="000000"/>
                <w:sz w:val="23"/>
                <w:szCs w:val="23"/>
              </w:rPr>
            </w:pPr>
          </w:p>
        </w:tc>
        <w:tc>
          <w:tcPr>
            <w:tcW w:w="491" w:type="pct"/>
            <w:vMerge/>
            <w:tcBorders>
              <w:top w:val="nil"/>
              <w:left w:val="single" w:sz="6" w:space="0" w:color="auto"/>
              <w:bottom w:val="single" w:sz="6" w:space="0" w:color="auto"/>
              <w:right w:val="single" w:sz="6" w:space="0" w:color="auto"/>
            </w:tcBorders>
          </w:tcPr>
          <w:p w:rsidR="00F21988" w:rsidRPr="00304B8C" w:rsidRDefault="00F21988" w:rsidP="00F21988">
            <w:pPr>
              <w:autoSpaceDE w:val="0"/>
              <w:autoSpaceDN w:val="0"/>
              <w:adjustRightInd w:val="0"/>
              <w:jc w:val="center"/>
              <w:rPr>
                <w:color w:val="000000"/>
                <w:sz w:val="23"/>
                <w:szCs w:val="23"/>
              </w:rPr>
            </w:pPr>
          </w:p>
        </w:tc>
        <w:tc>
          <w:tcPr>
            <w:tcW w:w="619" w:type="pct"/>
            <w:tcBorders>
              <w:top w:val="single" w:sz="6" w:space="0" w:color="auto"/>
              <w:left w:val="single" w:sz="6" w:space="0" w:color="auto"/>
              <w:bottom w:val="single" w:sz="6" w:space="0" w:color="auto"/>
              <w:right w:val="single" w:sz="6" w:space="0" w:color="auto"/>
            </w:tcBorders>
          </w:tcPr>
          <w:p w:rsidR="00F21988" w:rsidRPr="00304B8C" w:rsidRDefault="00F21988" w:rsidP="00F21988">
            <w:pPr>
              <w:autoSpaceDE w:val="0"/>
              <w:autoSpaceDN w:val="0"/>
              <w:adjustRightInd w:val="0"/>
              <w:rPr>
                <w:b/>
                <w:color w:val="000000"/>
                <w:sz w:val="23"/>
                <w:szCs w:val="23"/>
              </w:rPr>
            </w:pPr>
            <w:r>
              <w:rPr>
                <w:b/>
                <w:color w:val="000000"/>
                <w:sz w:val="23"/>
                <w:szCs w:val="23"/>
              </w:rPr>
              <w:t>базовый 2023</w:t>
            </w:r>
            <w:r w:rsidRPr="00304B8C">
              <w:rPr>
                <w:b/>
                <w:color w:val="000000"/>
                <w:sz w:val="23"/>
                <w:szCs w:val="23"/>
              </w:rPr>
              <w:t xml:space="preserve"> г.</w:t>
            </w:r>
          </w:p>
        </w:tc>
        <w:tc>
          <w:tcPr>
            <w:tcW w:w="374" w:type="pct"/>
            <w:tcBorders>
              <w:top w:val="single" w:sz="6" w:space="0" w:color="auto"/>
              <w:left w:val="single" w:sz="6" w:space="0" w:color="auto"/>
              <w:bottom w:val="single" w:sz="6" w:space="0" w:color="auto"/>
              <w:right w:val="single" w:sz="6" w:space="0" w:color="auto"/>
            </w:tcBorders>
          </w:tcPr>
          <w:p w:rsidR="00F21988" w:rsidRPr="00304B8C" w:rsidRDefault="00F21988" w:rsidP="00F21988">
            <w:pPr>
              <w:autoSpaceDE w:val="0"/>
              <w:autoSpaceDN w:val="0"/>
              <w:adjustRightInd w:val="0"/>
              <w:rPr>
                <w:b/>
                <w:color w:val="000000"/>
                <w:sz w:val="23"/>
                <w:szCs w:val="23"/>
              </w:rPr>
            </w:pPr>
            <w:r>
              <w:rPr>
                <w:b/>
                <w:color w:val="000000"/>
                <w:sz w:val="23"/>
                <w:szCs w:val="23"/>
              </w:rPr>
              <w:t>202</w:t>
            </w:r>
            <w:r w:rsidRPr="00304B8C">
              <w:rPr>
                <w:b/>
                <w:color w:val="000000"/>
                <w:sz w:val="23"/>
                <w:szCs w:val="23"/>
              </w:rPr>
              <w:t>4 г</w:t>
            </w:r>
            <w:r>
              <w:rPr>
                <w:b/>
                <w:color w:val="000000"/>
                <w:sz w:val="23"/>
                <w:szCs w:val="23"/>
              </w:rPr>
              <w:t>од</w:t>
            </w:r>
          </w:p>
        </w:tc>
        <w:tc>
          <w:tcPr>
            <w:tcW w:w="374" w:type="pct"/>
            <w:tcBorders>
              <w:top w:val="single" w:sz="6" w:space="0" w:color="auto"/>
              <w:left w:val="single" w:sz="6" w:space="0" w:color="auto"/>
              <w:bottom w:val="single" w:sz="6" w:space="0" w:color="auto"/>
              <w:right w:val="single" w:sz="6" w:space="0" w:color="auto"/>
            </w:tcBorders>
          </w:tcPr>
          <w:p w:rsidR="00F21988" w:rsidRPr="00304B8C" w:rsidRDefault="00F21988" w:rsidP="00F21988">
            <w:pPr>
              <w:autoSpaceDE w:val="0"/>
              <w:autoSpaceDN w:val="0"/>
              <w:adjustRightInd w:val="0"/>
              <w:rPr>
                <w:b/>
                <w:color w:val="000000"/>
                <w:sz w:val="23"/>
                <w:szCs w:val="23"/>
              </w:rPr>
            </w:pPr>
            <w:r>
              <w:rPr>
                <w:b/>
                <w:color w:val="000000"/>
                <w:sz w:val="23"/>
                <w:szCs w:val="23"/>
              </w:rPr>
              <w:t>202</w:t>
            </w:r>
            <w:r w:rsidRPr="00304B8C">
              <w:rPr>
                <w:b/>
                <w:color w:val="000000"/>
                <w:sz w:val="23"/>
                <w:szCs w:val="23"/>
              </w:rPr>
              <w:t>5 г</w:t>
            </w:r>
            <w:r>
              <w:rPr>
                <w:b/>
                <w:color w:val="000000"/>
                <w:sz w:val="23"/>
                <w:szCs w:val="23"/>
              </w:rPr>
              <w:t>од</w:t>
            </w:r>
          </w:p>
        </w:tc>
        <w:tc>
          <w:tcPr>
            <w:tcW w:w="374" w:type="pct"/>
            <w:tcBorders>
              <w:top w:val="single" w:sz="6" w:space="0" w:color="auto"/>
              <w:left w:val="single" w:sz="6" w:space="0" w:color="auto"/>
              <w:bottom w:val="single" w:sz="6" w:space="0" w:color="auto"/>
              <w:right w:val="single" w:sz="6" w:space="0" w:color="auto"/>
            </w:tcBorders>
          </w:tcPr>
          <w:p w:rsidR="00F21988" w:rsidRPr="00304B8C" w:rsidRDefault="00F21988" w:rsidP="00F21988">
            <w:pPr>
              <w:autoSpaceDE w:val="0"/>
              <w:autoSpaceDN w:val="0"/>
              <w:adjustRightInd w:val="0"/>
              <w:rPr>
                <w:b/>
                <w:color w:val="000000"/>
                <w:sz w:val="23"/>
                <w:szCs w:val="23"/>
              </w:rPr>
            </w:pPr>
            <w:r>
              <w:rPr>
                <w:b/>
                <w:color w:val="000000"/>
                <w:sz w:val="23"/>
                <w:szCs w:val="23"/>
              </w:rPr>
              <w:t>202</w:t>
            </w:r>
            <w:r w:rsidRPr="00304B8C">
              <w:rPr>
                <w:b/>
                <w:color w:val="000000"/>
                <w:sz w:val="23"/>
                <w:szCs w:val="23"/>
              </w:rPr>
              <w:t>6 г</w:t>
            </w:r>
            <w:r>
              <w:rPr>
                <w:b/>
                <w:color w:val="000000"/>
                <w:sz w:val="23"/>
                <w:szCs w:val="23"/>
              </w:rPr>
              <w:t>од</w:t>
            </w:r>
          </w:p>
        </w:tc>
        <w:tc>
          <w:tcPr>
            <w:tcW w:w="422" w:type="pct"/>
            <w:tcBorders>
              <w:top w:val="single" w:sz="6" w:space="0" w:color="auto"/>
              <w:left w:val="single" w:sz="6" w:space="0" w:color="auto"/>
              <w:bottom w:val="single" w:sz="6" w:space="0" w:color="auto"/>
              <w:right w:val="single" w:sz="6" w:space="0" w:color="auto"/>
            </w:tcBorders>
          </w:tcPr>
          <w:p w:rsidR="00F21988" w:rsidRPr="00304B8C" w:rsidRDefault="00F21988" w:rsidP="00F21988">
            <w:pPr>
              <w:autoSpaceDE w:val="0"/>
              <w:autoSpaceDN w:val="0"/>
              <w:adjustRightInd w:val="0"/>
              <w:rPr>
                <w:b/>
                <w:color w:val="000000"/>
                <w:sz w:val="23"/>
                <w:szCs w:val="23"/>
              </w:rPr>
            </w:pPr>
            <w:r>
              <w:rPr>
                <w:b/>
                <w:color w:val="000000"/>
                <w:sz w:val="23"/>
                <w:szCs w:val="23"/>
              </w:rPr>
              <w:t>202</w:t>
            </w:r>
            <w:r w:rsidRPr="00304B8C">
              <w:rPr>
                <w:b/>
                <w:color w:val="000000"/>
                <w:sz w:val="23"/>
                <w:szCs w:val="23"/>
              </w:rPr>
              <w:t>7 г</w:t>
            </w:r>
            <w:r>
              <w:rPr>
                <w:b/>
                <w:color w:val="000000"/>
                <w:sz w:val="23"/>
                <w:szCs w:val="23"/>
              </w:rPr>
              <w:t>од</w:t>
            </w:r>
          </w:p>
        </w:tc>
        <w:tc>
          <w:tcPr>
            <w:tcW w:w="420" w:type="pct"/>
            <w:tcBorders>
              <w:top w:val="single" w:sz="6" w:space="0" w:color="auto"/>
              <w:left w:val="single" w:sz="6" w:space="0" w:color="auto"/>
              <w:bottom w:val="single" w:sz="6" w:space="0" w:color="auto"/>
              <w:right w:val="single" w:sz="6" w:space="0" w:color="auto"/>
            </w:tcBorders>
          </w:tcPr>
          <w:p w:rsidR="00F21988" w:rsidRPr="00304B8C" w:rsidRDefault="00F21988" w:rsidP="00F21988">
            <w:pPr>
              <w:autoSpaceDE w:val="0"/>
              <w:autoSpaceDN w:val="0"/>
              <w:adjustRightInd w:val="0"/>
              <w:rPr>
                <w:b/>
                <w:color w:val="000000"/>
                <w:sz w:val="23"/>
                <w:szCs w:val="23"/>
              </w:rPr>
            </w:pPr>
            <w:r>
              <w:rPr>
                <w:b/>
                <w:color w:val="000000"/>
                <w:sz w:val="23"/>
                <w:szCs w:val="23"/>
              </w:rPr>
              <w:t>202</w:t>
            </w:r>
            <w:r w:rsidRPr="00304B8C">
              <w:rPr>
                <w:b/>
                <w:color w:val="000000"/>
                <w:sz w:val="23"/>
                <w:szCs w:val="23"/>
              </w:rPr>
              <w:t>8 г</w:t>
            </w:r>
            <w:r>
              <w:rPr>
                <w:b/>
                <w:color w:val="000000"/>
                <w:sz w:val="23"/>
                <w:szCs w:val="23"/>
              </w:rPr>
              <w:t>од</w:t>
            </w:r>
          </w:p>
        </w:tc>
        <w:tc>
          <w:tcPr>
            <w:tcW w:w="507" w:type="pct"/>
            <w:tcBorders>
              <w:top w:val="single" w:sz="6" w:space="0" w:color="auto"/>
              <w:left w:val="single" w:sz="6" w:space="0" w:color="auto"/>
              <w:bottom w:val="single" w:sz="6" w:space="0" w:color="auto"/>
              <w:right w:val="single" w:sz="6" w:space="0" w:color="auto"/>
            </w:tcBorders>
          </w:tcPr>
          <w:p w:rsidR="00F21988" w:rsidRPr="00304B8C" w:rsidRDefault="00F21988" w:rsidP="00F21988">
            <w:pPr>
              <w:autoSpaceDE w:val="0"/>
              <w:autoSpaceDN w:val="0"/>
              <w:adjustRightInd w:val="0"/>
              <w:ind w:right="-91"/>
              <w:rPr>
                <w:b/>
                <w:color w:val="000000"/>
                <w:sz w:val="23"/>
                <w:szCs w:val="23"/>
              </w:rPr>
            </w:pPr>
            <w:r>
              <w:rPr>
                <w:b/>
                <w:color w:val="000000"/>
                <w:sz w:val="23"/>
                <w:szCs w:val="23"/>
              </w:rPr>
              <w:t>202</w:t>
            </w:r>
            <w:r w:rsidRPr="00304B8C">
              <w:rPr>
                <w:b/>
                <w:color w:val="000000"/>
                <w:sz w:val="23"/>
                <w:szCs w:val="23"/>
              </w:rPr>
              <w:t>9 г</w:t>
            </w:r>
            <w:r>
              <w:rPr>
                <w:b/>
                <w:color w:val="000000"/>
                <w:sz w:val="23"/>
                <w:szCs w:val="23"/>
              </w:rPr>
              <w:t>од</w:t>
            </w:r>
          </w:p>
        </w:tc>
      </w:tr>
      <w:tr w:rsidR="00F21988" w:rsidRPr="00304B8C" w:rsidTr="00F21988">
        <w:trPr>
          <w:cantSplit/>
          <w:trHeight w:val="65"/>
          <w:jc w:val="center"/>
        </w:trPr>
        <w:tc>
          <w:tcPr>
            <w:tcW w:w="1419" w:type="pct"/>
            <w:tcBorders>
              <w:top w:val="nil"/>
              <w:left w:val="single" w:sz="4" w:space="0" w:color="auto"/>
              <w:bottom w:val="single" w:sz="4" w:space="0" w:color="auto"/>
              <w:right w:val="single" w:sz="6" w:space="0" w:color="auto"/>
            </w:tcBorders>
          </w:tcPr>
          <w:p w:rsidR="00F21988" w:rsidRPr="00304B8C" w:rsidRDefault="00F21988" w:rsidP="00F21988">
            <w:pPr>
              <w:autoSpaceDE w:val="0"/>
              <w:autoSpaceDN w:val="0"/>
              <w:adjustRightInd w:val="0"/>
              <w:jc w:val="center"/>
              <w:rPr>
                <w:color w:val="000000"/>
                <w:sz w:val="20"/>
              </w:rPr>
            </w:pPr>
            <w:r w:rsidRPr="00304B8C">
              <w:rPr>
                <w:color w:val="000000"/>
                <w:sz w:val="20"/>
              </w:rPr>
              <w:t>1</w:t>
            </w:r>
          </w:p>
        </w:tc>
        <w:tc>
          <w:tcPr>
            <w:tcW w:w="491" w:type="pct"/>
            <w:tcBorders>
              <w:top w:val="nil"/>
              <w:left w:val="single" w:sz="6" w:space="0" w:color="auto"/>
              <w:bottom w:val="single" w:sz="4" w:space="0" w:color="auto"/>
              <w:right w:val="single" w:sz="6" w:space="0" w:color="auto"/>
            </w:tcBorders>
          </w:tcPr>
          <w:p w:rsidR="00F21988" w:rsidRPr="00304B8C" w:rsidRDefault="00F21988" w:rsidP="00F21988">
            <w:pPr>
              <w:autoSpaceDE w:val="0"/>
              <w:autoSpaceDN w:val="0"/>
              <w:adjustRightInd w:val="0"/>
              <w:rPr>
                <w:color w:val="000000"/>
                <w:sz w:val="20"/>
              </w:rPr>
            </w:pPr>
            <w:r w:rsidRPr="00304B8C">
              <w:rPr>
                <w:color w:val="000000"/>
                <w:sz w:val="20"/>
              </w:rPr>
              <w:t>2</w:t>
            </w:r>
          </w:p>
        </w:tc>
        <w:tc>
          <w:tcPr>
            <w:tcW w:w="619" w:type="pct"/>
            <w:tcBorders>
              <w:top w:val="single" w:sz="6" w:space="0" w:color="auto"/>
              <w:left w:val="single" w:sz="6" w:space="0" w:color="auto"/>
              <w:bottom w:val="single" w:sz="4" w:space="0" w:color="auto"/>
              <w:right w:val="single" w:sz="6" w:space="0" w:color="auto"/>
            </w:tcBorders>
          </w:tcPr>
          <w:p w:rsidR="00F21988" w:rsidRPr="00304B8C" w:rsidRDefault="00F21988" w:rsidP="00F21988">
            <w:pPr>
              <w:autoSpaceDE w:val="0"/>
              <w:autoSpaceDN w:val="0"/>
              <w:adjustRightInd w:val="0"/>
              <w:jc w:val="center"/>
              <w:rPr>
                <w:color w:val="000000"/>
                <w:sz w:val="20"/>
              </w:rPr>
            </w:pPr>
            <w:r w:rsidRPr="00304B8C">
              <w:rPr>
                <w:color w:val="000000"/>
                <w:sz w:val="20"/>
              </w:rPr>
              <w:t>3</w:t>
            </w:r>
          </w:p>
        </w:tc>
        <w:tc>
          <w:tcPr>
            <w:tcW w:w="374" w:type="pct"/>
            <w:tcBorders>
              <w:top w:val="single" w:sz="6" w:space="0" w:color="auto"/>
              <w:left w:val="single" w:sz="6" w:space="0" w:color="auto"/>
              <w:bottom w:val="single" w:sz="4" w:space="0" w:color="auto"/>
              <w:right w:val="single" w:sz="6" w:space="0" w:color="auto"/>
            </w:tcBorders>
          </w:tcPr>
          <w:p w:rsidR="00F21988" w:rsidRPr="00304B8C" w:rsidRDefault="00F21988" w:rsidP="00F21988">
            <w:pPr>
              <w:autoSpaceDE w:val="0"/>
              <w:autoSpaceDN w:val="0"/>
              <w:adjustRightInd w:val="0"/>
              <w:jc w:val="center"/>
              <w:rPr>
                <w:color w:val="000000"/>
                <w:sz w:val="20"/>
              </w:rPr>
            </w:pPr>
            <w:r w:rsidRPr="00304B8C">
              <w:rPr>
                <w:color w:val="000000"/>
                <w:sz w:val="20"/>
              </w:rPr>
              <w:t>4</w:t>
            </w:r>
          </w:p>
        </w:tc>
        <w:tc>
          <w:tcPr>
            <w:tcW w:w="374" w:type="pct"/>
            <w:tcBorders>
              <w:top w:val="single" w:sz="6" w:space="0" w:color="auto"/>
              <w:left w:val="single" w:sz="6" w:space="0" w:color="auto"/>
              <w:bottom w:val="single" w:sz="4" w:space="0" w:color="auto"/>
              <w:right w:val="single" w:sz="6" w:space="0" w:color="auto"/>
            </w:tcBorders>
          </w:tcPr>
          <w:p w:rsidR="00F21988" w:rsidRPr="00304B8C" w:rsidRDefault="00F21988" w:rsidP="00F21988">
            <w:pPr>
              <w:autoSpaceDE w:val="0"/>
              <w:autoSpaceDN w:val="0"/>
              <w:adjustRightInd w:val="0"/>
              <w:jc w:val="center"/>
              <w:rPr>
                <w:color w:val="000000"/>
                <w:sz w:val="20"/>
              </w:rPr>
            </w:pPr>
            <w:r w:rsidRPr="00304B8C">
              <w:rPr>
                <w:color w:val="000000"/>
                <w:sz w:val="20"/>
              </w:rPr>
              <w:t>5</w:t>
            </w:r>
          </w:p>
        </w:tc>
        <w:tc>
          <w:tcPr>
            <w:tcW w:w="374" w:type="pct"/>
            <w:tcBorders>
              <w:top w:val="single" w:sz="6" w:space="0" w:color="auto"/>
              <w:left w:val="single" w:sz="6" w:space="0" w:color="auto"/>
              <w:bottom w:val="single" w:sz="4" w:space="0" w:color="auto"/>
              <w:right w:val="single" w:sz="6" w:space="0" w:color="auto"/>
            </w:tcBorders>
          </w:tcPr>
          <w:p w:rsidR="00F21988" w:rsidRPr="00304B8C" w:rsidRDefault="00F21988" w:rsidP="00F21988">
            <w:pPr>
              <w:autoSpaceDE w:val="0"/>
              <w:autoSpaceDN w:val="0"/>
              <w:adjustRightInd w:val="0"/>
              <w:jc w:val="center"/>
              <w:rPr>
                <w:color w:val="000000"/>
                <w:sz w:val="20"/>
              </w:rPr>
            </w:pPr>
            <w:r w:rsidRPr="00304B8C">
              <w:rPr>
                <w:color w:val="000000"/>
                <w:sz w:val="20"/>
              </w:rPr>
              <w:t>6</w:t>
            </w:r>
          </w:p>
        </w:tc>
        <w:tc>
          <w:tcPr>
            <w:tcW w:w="422" w:type="pct"/>
            <w:tcBorders>
              <w:top w:val="single" w:sz="6" w:space="0" w:color="auto"/>
              <w:left w:val="single" w:sz="6" w:space="0" w:color="auto"/>
              <w:bottom w:val="single" w:sz="4" w:space="0" w:color="auto"/>
              <w:right w:val="single" w:sz="6" w:space="0" w:color="auto"/>
            </w:tcBorders>
          </w:tcPr>
          <w:p w:rsidR="00F21988" w:rsidRPr="00304B8C" w:rsidRDefault="00F21988" w:rsidP="00F21988">
            <w:pPr>
              <w:autoSpaceDE w:val="0"/>
              <w:autoSpaceDN w:val="0"/>
              <w:adjustRightInd w:val="0"/>
              <w:jc w:val="center"/>
              <w:rPr>
                <w:color w:val="000000"/>
                <w:sz w:val="20"/>
              </w:rPr>
            </w:pPr>
            <w:r w:rsidRPr="00304B8C">
              <w:rPr>
                <w:color w:val="000000"/>
                <w:sz w:val="20"/>
              </w:rPr>
              <w:t>7</w:t>
            </w:r>
          </w:p>
        </w:tc>
        <w:tc>
          <w:tcPr>
            <w:tcW w:w="420" w:type="pct"/>
            <w:tcBorders>
              <w:top w:val="single" w:sz="6" w:space="0" w:color="auto"/>
              <w:left w:val="single" w:sz="6" w:space="0" w:color="auto"/>
              <w:bottom w:val="single" w:sz="4" w:space="0" w:color="auto"/>
              <w:right w:val="single" w:sz="6" w:space="0" w:color="auto"/>
            </w:tcBorders>
          </w:tcPr>
          <w:p w:rsidR="00F21988" w:rsidRPr="00304B8C" w:rsidRDefault="00F21988" w:rsidP="00F21988">
            <w:pPr>
              <w:autoSpaceDE w:val="0"/>
              <w:autoSpaceDN w:val="0"/>
              <w:adjustRightInd w:val="0"/>
              <w:jc w:val="center"/>
              <w:rPr>
                <w:color w:val="000000"/>
                <w:sz w:val="20"/>
              </w:rPr>
            </w:pPr>
            <w:r w:rsidRPr="00304B8C">
              <w:rPr>
                <w:color w:val="000000"/>
                <w:sz w:val="20"/>
              </w:rPr>
              <w:t>8</w:t>
            </w:r>
          </w:p>
        </w:tc>
        <w:tc>
          <w:tcPr>
            <w:tcW w:w="507" w:type="pct"/>
            <w:tcBorders>
              <w:top w:val="single" w:sz="6" w:space="0" w:color="auto"/>
              <w:left w:val="single" w:sz="6" w:space="0" w:color="auto"/>
              <w:bottom w:val="single" w:sz="4" w:space="0" w:color="auto"/>
              <w:right w:val="single" w:sz="6" w:space="0" w:color="auto"/>
            </w:tcBorders>
          </w:tcPr>
          <w:p w:rsidR="00F21988" w:rsidRDefault="00F21988" w:rsidP="00F21988">
            <w:pPr>
              <w:autoSpaceDE w:val="0"/>
              <w:autoSpaceDN w:val="0"/>
              <w:adjustRightInd w:val="0"/>
              <w:ind w:right="-91"/>
              <w:jc w:val="center"/>
              <w:rPr>
                <w:color w:val="000000"/>
                <w:sz w:val="20"/>
              </w:rPr>
            </w:pPr>
            <w:r w:rsidRPr="00304B8C">
              <w:rPr>
                <w:color w:val="000000"/>
                <w:sz w:val="20"/>
              </w:rPr>
              <w:t>9</w:t>
            </w:r>
          </w:p>
        </w:tc>
      </w:tr>
      <w:tr w:rsidR="00F21988" w:rsidRPr="00304B8C" w:rsidTr="00F21988">
        <w:trPr>
          <w:cantSplit/>
          <w:trHeight w:val="240"/>
          <w:jc w:val="center"/>
        </w:trPr>
        <w:tc>
          <w:tcPr>
            <w:tcW w:w="5000" w:type="pct"/>
            <w:gridSpan w:val="9"/>
            <w:tcBorders>
              <w:top w:val="single" w:sz="4" w:space="0" w:color="auto"/>
              <w:left w:val="single" w:sz="4" w:space="0" w:color="auto"/>
              <w:bottom w:val="single" w:sz="4" w:space="0" w:color="auto"/>
              <w:right w:val="single" w:sz="4" w:space="0" w:color="auto"/>
            </w:tcBorders>
          </w:tcPr>
          <w:p w:rsidR="00F21988" w:rsidRPr="00304B8C" w:rsidRDefault="00F21988" w:rsidP="00F21988">
            <w:pPr>
              <w:ind w:right="-91"/>
              <w:rPr>
                <w:color w:val="000000"/>
              </w:rPr>
            </w:pPr>
            <w:r w:rsidRPr="00304B8C">
              <w:rPr>
                <w:b/>
                <w:color w:val="000000"/>
              </w:rPr>
              <w:t>Муниципальная программа «Обеспечение качественным, доступным жильем и жилищно-коммунальными услугами населения Пинежского муни</w:t>
            </w:r>
            <w:r>
              <w:rPr>
                <w:b/>
                <w:color w:val="000000"/>
              </w:rPr>
              <w:t>ципального округа Архангельской области</w:t>
            </w:r>
            <w:r w:rsidRPr="00304B8C">
              <w:rPr>
                <w:b/>
                <w:color w:val="000000"/>
              </w:rPr>
              <w:t xml:space="preserve">» </w:t>
            </w:r>
          </w:p>
        </w:tc>
      </w:tr>
      <w:tr w:rsidR="00F21988" w:rsidRPr="00304B8C" w:rsidTr="00F21988">
        <w:trPr>
          <w:cantSplit/>
          <w:trHeight w:val="240"/>
          <w:jc w:val="center"/>
        </w:trPr>
        <w:tc>
          <w:tcPr>
            <w:tcW w:w="1419"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rPr>
                <w:color w:val="000000"/>
              </w:rPr>
            </w:pPr>
            <w:r w:rsidRPr="00304B8C">
              <w:rPr>
                <w:color w:val="000000"/>
              </w:rPr>
              <w:t xml:space="preserve">1. Объем ввода жилья </w:t>
            </w:r>
          </w:p>
        </w:tc>
        <w:tc>
          <w:tcPr>
            <w:tcW w:w="491"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ind w:firstLine="182"/>
              <w:jc w:val="center"/>
              <w:rPr>
                <w:color w:val="000000"/>
              </w:rPr>
            </w:pPr>
            <w:r w:rsidRPr="00304B8C">
              <w:rPr>
                <w:color w:val="000000"/>
              </w:rPr>
              <w:t>тыс. кв. метров</w:t>
            </w:r>
          </w:p>
        </w:tc>
        <w:tc>
          <w:tcPr>
            <w:tcW w:w="619" w:type="pct"/>
            <w:tcBorders>
              <w:top w:val="single" w:sz="4" w:space="0" w:color="auto"/>
              <w:left w:val="single" w:sz="4" w:space="0" w:color="auto"/>
              <w:bottom w:val="single" w:sz="4" w:space="0" w:color="auto"/>
              <w:right w:val="single" w:sz="4" w:space="0" w:color="auto"/>
            </w:tcBorders>
          </w:tcPr>
          <w:p w:rsidR="00F21988" w:rsidRPr="00724501" w:rsidRDefault="00F21988" w:rsidP="00F21988">
            <w:pPr>
              <w:autoSpaceDE w:val="0"/>
              <w:autoSpaceDN w:val="0"/>
              <w:adjustRightInd w:val="0"/>
              <w:ind w:firstLine="214"/>
              <w:jc w:val="center"/>
              <w:rPr>
                <w:color w:val="000000"/>
                <w:lang w:val="en-US"/>
              </w:rPr>
            </w:pPr>
            <w:r>
              <w:rPr>
                <w:color w:val="000000"/>
                <w:lang w:val="en-US"/>
              </w:rPr>
              <w:t>2,0</w:t>
            </w:r>
          </w:p>
        </w:tc>
        <w:tc>
          <w:tcPr>
            <w:tcW w:w="374" w:type="pct"/>
            <w:tcBorders>
              <w:top w:val="single" w:sz="4" w:space="0" w:color="auto"/>
              <w:left w:val="single" w:sz="4" w:space="0" w:color="auto"/>
              <w:bottom w:val="single" w:sz="4" w:space="0" w:color="auto"/>
              <w:right w:val="single" w:sz="4" w:space="0" w:color="auto"/>
            </w:tcBorders>
          </w:tcPr>
          <w:p w:rsidR="00F21988" w:rsidRPr="00724501" w:rsidRDefault="00F21988" w:rsidP="00F21988">
            <w:pPr>
              <w:autoSpaceDE w:val="0"/>
              <w:autoSpaceDN w:val="0"/>
              <w:adjustRightInd w:val="0"/>
              <w:jc w:val="center"/>
              <w:rPr>
                <w:color w:val="000000"/>
                <w:lang w:val="en-US"/>
              </w:rPr>
            </w:pPr>
            <w:r>
              <w:rPr>
                <w:color w:val="000000"/>
              </w:rPr>
              <w:t>2</w:t>
            </w:r>
            <w:r>
              <w:rPr>
                <w:color w:val="000000"/>
                <w:lang w:val="en-US"/>
              </w:rPr>
              <w:t>,0</w:t>
            </w:r>
          </w:p>
        </w:tc>
        <w:tc>
          <w:tcPr>
            <w:tcW w:w="374" w:type="pct"/>
            <w:tcBorders>
              <w:top w:val="single" w:sz="4" w:space="0" w:color="auto"/>
              <w:left w:val="single" w:sz="4" w:space="0" w:color="auto"/>
              <w:bottom w:val="single" w:sz="4" w:space="0" w:color="auto"/>
              <w:right w:val="single" w:sz="4" w:space="0" w:color="auto"/>
            </w:tcBorders>
          </w:tcPr>
          <w:p w:rsidR="00F21988" w:rsidRPr="00724501" w:rsidRDefault="00F21988" w:rsidP="00F21988">
            <w:pPr>
              <w:autoSpaceDE w:val="0"/>
              <w:autoSpaceDN w:val="0"/>
              <w:adjustRightInd w:val="0"/>
              <w:jc w:val="center"/>
              <w:rPr>
                <w:color w:val="000000"/>
                <w:lang w:val="en-US"/>
              </w:rPr>
            </w:pPr>
            <w:r>
              <w:rPr>
                <w:color w:val="000000"/>
                <w:lang w:val="en-US"/>
              </w:rPr>
              <w:t>2</w:t>
            </w:r>
            <w:r>
              <w:rPr>
                <w:color w:val="000000"/>
              </w:rPr>
              <w:t>,</w:t>
            </w:r>
            <w:r>
              <w:rPr>
                <w:color w:val="000000"/>
                <w:lang w:val="en-US"/>
              </w:rPr>
              <w:t>0</w:t>
            </w:r>
          </w:p>
        </w:tc>
        <w:tc>
          <w:tcPr>
            <w:tcW w:w="374"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2,0</w:t>
            </w:r>
          </w:p>
        </w:tc>
        <w:tc>
          <w:tcPr>
            <w:tcW w:w="422"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jc w:val="center"/>
              <w:rPr>
                <w:color w:val="000000"/>
              </w:rPr>
            </w:pPr>
            <w:r>
              <w:rPr>
                <w:color w:val="000000"/>
              </w:rPr>
              <w:t>2,0</w:t>
            </w:r>
          </w:p>
        </w:tc>
        <w:tc>
          <w:tcPr>
            <w:tcW w:w="420"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jc w:val="center"/>
              <w:rPr>
                <w:color w:val="000000"/>
              </w:rPr>
            </w:pPr>
            <w:r>
              <w:rPr>
                <w:color w:val="000000"/>
              </w:rPr>
              <w:t>2,0</w:t>
            </w:r>
          </w:p>
        </w:tc>
        <w:tc>
          <w:tcPr>
            <w:tcW w:w="507" w:type="pct"/>
            <w:tcBorders>
              <w:top w:val="single" w:sz="4" w:space="0" w:color="auto"/>
              <w:left w:val="single" w:sz="4" w:space="0" w:color="auto"/>
              <w:bottom w:val="single" w:sz="4" w:space="0" w:color="auto"/>
              <w:right w:val="single" w:sz="4" w:space="0" w:color="auto"/>
            </w:tcBorders>
          </w:tcPr>
          <w:p w:rsidR="00F21988" w:rsidRDefault="00F21988" w:rsidP="00F21988">
            <w:pPr>
              <w:jc w:val="center"/>
              <w:rPr>
                <w:color w:val="000000"/>
              </w:rPr>
            </w:pPr>
            <w:r>
              <w:rPr>
                <w:color w:val="000000"/>
              </w:rPr>
              <w:t>2,0</w:t>
            </w:r>
          </w:p>
        </w:tc>
      </w:tr>
      <w:tr w:rsidR="00F21988" w:rsidRPr="00304B8C" w:rsidTr="00F21988">
        <w:trPr>
          <w:cantSplit/>
          <w:trHeight w:val="612"/>
          <w:jc w:val="center"/>
        </w:trPr>
        <w:tc>
          <w:tcPr>
            <w:tcW w:w="1419"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rPr>
                <w:color w:val="000000"/>
              </w:rPr>
            </w:pPr>
            <w:r>
              <w:rPr>
                <w:color w:val="000000"/>
              </w:rPr>
              <w:t>2</w:t>
            </w:r>
            <w:r w:rsidRPr="00304B8C">
              <w:rPr>
                <w:color w:val="000000"/>
              </w:rPr>
              <w:t>. Ввод в эксплуатацию объектов жилищно-коммунального обеспечения</w:t>
            </w:r>
            <w:r>
              <w:rPr>
                <w:color w:val="000000"/>
              </w:rPr>
              <w:t xml:space="preserve"> или транспортной инфраструктуры</w:t>
            </w:r>
          </w:p>
        </w:tc>
        <w:tc>
          <w:tcPr>
            <w:tcW w:w="491"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rPr>
                <w:color w:val="000000"/>
              </w:rPr>
            </w:pPr>
            <w:r w:rsidRPr="00304B8C">
              <w:rPr>
                <w:color w:val="000000"/>
              </w:rPr>
              <w:t>единиц</w:t>
            </w:r>
          </w:p>
        </w:tc>
        <w:tc>
          <w:tcPr>
            <w:tcW w:w="619"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sidRPr="00304B8C">
              <w:rPr>
                <w:color w:val="000000"/>
              </w:rPr>
              <w:t>0</w:t>
            </w:r>
          </w:p>
        </w:tc>
        <w:tc>
          <w:tcPr>
            <w:tcW w:w="374"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0</w:t>
            </w:r>
          </w:p>
        </w:tc>
        <w:tc>
          <w:tcPr>
            <w:tcW w:w="374"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0</w:t>
            </w:r>
          </w:p>
        </w:tc>
        <w:tc>
          <w:tcPr>
            <w:tcW w:w="374" w:type="pct"/>
            <w:tcBorders>
              <w:top w:val="single" w:sz="4" w:space="0" w:color="auto"/>
              <w:left w:val="single" w:sz="4" w:space="0" w:color="auto"/>
              <w:bottom w:val="single" w:sz="4" w:space="0" w:color="auto"/>
              <w:right w:val="single" w:sz="4" w:space="0" w:color="auto"/>
            </w:tcBorders>
          </w:tcPr>
          <w:p w:rsidR="00F21988" w:rsidRPr="00813D46" w:rsidRDefault="00F21988" w:rsidP="00F21988">
            <w:pPr>
              <w:autoSpaceDE w:val="0"/>
              <w:autoSpaceDN w:val="0"/>
              <w:adjustRightInd w:val="0"/>
              <w:jc w:val="center"/>
              <w:rPr>
                <w:color w:val="000000"/>
                <w:lang w:val="en-US"/>
              </w:rPr>
            </w:pPr>
            <w:r>
              <w:rPr>
                <w:color w:val="000000"/>
                <w:lang w:val="en-US"/>
              </w:rPr>
              <w:t>0</w:t>
            </w:r>
          </w:p>
        </w:tc>
        <w:tc>
          <w:tcPr>
            <w:tcW w:w="422"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0</w:t>
            </w:r>
          </w:p>
        </w:tc>
        <w:tc>
          <w:tcPr>
            <w:tcW w:w="420"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1</w:t>
            </w:r>
          </w:p>
        </w:tc>
        <w:tc>
          <w:tcPr>
            <w:tcW w:w="507" w:type="pct"/>
            <w:tcBorders>
              <w:top w:val="single" w:sz="4" w:space="0" w:color="auto"/>
              <w:left w:val="single" w:sz="4" w:space="0" w:color="auto"/>
              <w:bottom w:val="single" w:sz="4" w:space="0" w:color="auto"/>
              <w:right w:val="single" w:sz="4" w:space="0" w:color="auto"/>
            </w:tcBorders>
          </w:tcPr>
          <w:p w:rsidR="00F21988" w:rsidRDefault="00F21988" w:rsidP="00F21988">
            <w:pPr>
              <w:autoSpaceDE w:val="0"/>
              <w:autoSpaceDN w:val="0"/>
              <w:adjustRightInd w:val="0"/>
              <w:jc w:val="center"/>
              <w:rPr>
                <w:color w:val="000000"/>
              </w:rPr>
            </w:pPr>
            <w:r>
              <w:rPr>
                <w:color w:val="000000"/>
              </w:rPr>
              <w:t>1</w:t>
            </w:r>
          </w:p>
        </w:tc>
      </w:tr>
      <w:tr w:rsidR="00F21988" w:rsidRPr="00304B8C" w:rsidTr="00F21988">
        <w:trPr>
          <w:cantSplit/>
          <w:trHeight w:val="612"/>
          <w:jc w:val="center"/>
        </w:trPr>
        <w:tc>
          <w:tcPr>
            <w:tcW w:w="1419"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rPr>
                <w:color w:val="000000"/>
              </w:rPr>
            </w:pPr>
            <w:r>
              <w:rPr>
                <w:color w:val="000000"/>
              </w:rPr>
              <w:t>3. Разработано проектной документации или обоснования инвестиций объектов капитального строительства или выполнено технических отчетов</w:t>
            </w:r>
          </w:p>
        </w:tc>
        <w:tc>
          <w:tcPr>
            <w:tcW w:w="491"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rPr>
                <w:color w:val="000000"/>
              </w:rPr>
            </w:pPr>
            <w:r>
              <w:rPr>
                <w:color w:val="000000"/>
              </w:rPr>
              <w:t>единиц</w:t>
            </w:r>
          </w:p>
        </w:tc>
        <w:tc>
          <w:tcPr>
            <w:tcW w:w="619"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2</w:t>
            </w:r>
          </w:p>
        </w:tc>
        <w:tc>
          <w:tcPr>
            <w:tcW w:w="374"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4</w:t>
            </w:r>
          </w:p>
        </w:tc>
        <w:tc>
          <w:tcPr>
            <w:tcW w:w="374"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0</w:t>
            </w:r>
          </w:p>
        </w:tc>
        <w:tc>
          <w:tcPr>
            <w:tcW w:w="374"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0</w:t>
            </w:r>
          </w:p>
        </w:tc>
        <w:tc>
          <w:tcPr>
            <w:tcW w:w="422"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0</w:t>
            </w:r>
          </w:p>
        </w:tc>
        <w:tc>
          <w:tcPr>
            <w:tcW w:w="420"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0</w:t>
            </w:r>
          </w:p>
        </w:tc>
        <w:tc>
          <w:tcPr>
            <w:tcW w:w="507" w:type="pct"/>
            <w:tcBorders>
              <w:top w:val="single" w:sz="4" w:space="0" w:color="auto"/>
              <w:left w:val="single" w:sz="4" w:space="0" w:color="auto"/>
              <w:bottom w:val="single" w:sz="4" w:space="0" w:color="auto"/>
              <w:right w:val="single" w:sz="4" w:space="0" w:color="auto"/>
            </w:tcBorders>
          </w:tcPr>
          <w:p w:rsidR="00F21988" w:rsidRDefault="00F21988" w:rsidP="00F21988">
            <w:pPr>
              <w:autoSpaceDE w:val="0"/>
              <w:autoSpaceDN w:val="0"/>
              <w:adjustRightInd w:val="0"/>
              <w:jc w:val="center"/>
              <w:rPr>
                <w:color w:val="000000"/>
              </w:rPr>
            </w:pPr>
            <w:r>
              <w:rPr>
                <w:color w:val="000000"/>
              </w:rPr>
              <w:t>1</w:t>
            </w:r>
          </w:p>
        </w:tc>
      </w:tr>
      <w:tr w:rsidR="00F21988" w:rsidRPr="00304B8C" w:rsidTr="00F21988">
        <w:trPr>
          <w:cantSplit/>
          <w:trHeight w:val="612"/>
          <w:jc w:val="center"/>
        </w:trPr>
        <w:tc>
          <w:tcPr>
            <w:tcW w:w="1419"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rPr>
                <w:color w:val="000000"/>
              </w:rPr>
            </w:pPr>
            <w:r>
              <w:rPr>
                <w:color w:val="000000"/>
              </w:rPr>
              <w:t xml:space="preserve">4. Утверждено проектов планировки территории или проектов межевания </w:t>
            </w:r>
          </w:p>
        </w:tc>
        <w:tc>
          <w:tcPr>
            <w:tcW w:w="491"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rPr>
                <w:color w:val="000000"/>
              </w:rPr>
            </w:pPr>
            <w:r>
              <w:rPr>
                <w:color w:val="000000"/>
              </w:rPr>
              <w:t>единиц</w:t>
            </w:r>
          </w:p>
        </w:tc>
        <w:tc>
          <w:tcPr>
            <w:tcW w:w="619"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1</w:t>
            </w:r>
          </w:p>
        </w:tc>
        <w:tc>
          <w:tcPr>
            <w:tcW w:w="374"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1</w:t>
            </w:r>
          </w:p>
        </w:tc>
        <w:tc>
          <w:tcPr>
            <w:tcW w:w="374"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0</w:t>
            </w:r>
          </w:p>
        </w:tc>
        <w:tc>
          <w:tcPr>
            <w:tcW w:w="374"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1</w:t>
            </w:r>
          </w:p>
        </w:tc>
        <w:tc>
          <w:tcPr>
            <w:tcW w:w="422"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0</w:t>
            </w:r>
          </w:p>
        </w:tc>
        <w:tc>
          <w:tcPr>
            <w:tcW w:w="420" w:type="pct"/>
            <w:tcBorders>
              <w:top w:val="single" w:sz="4" w:space="0" w:color="auto"/>
              <w:left w:val="single" w:sz="4" w:space="0" w:color="auto"/>
              <w:bottom w:val="single" w:sz="4" w:space="0" w:color="auto"/>
              <w:right w:val="single" w:sz="4" w:space="0" w:color="auto"/>
            </w:tcBorders>
          </w:tcPr>
          <w:p w:rsidR="00F21988" w:rsidRPr="00304B8C" w:rsidRDefault="00F21988" w:rsidP="00F21988">
            <w:pPr>
              <w:autoSpaceDE w:val="0"/>
              <w:autoSpaceDN w:val="0"/>
              <w:adjustRightInd w:val="0"/>
              <w:jc w:val="center"/>
              <w:rPr>
                <w:color w:val="000000"/>
              </w:rPr>
            </w:pPr>
            <w:r>
              <w:rPr>
                <w:color w:val="000000"/>
              </w:rPr>
              <w:t>1</w:t>
            </w:r>
          </w:p>
        </w:tc>
        <w:tc>
          <w:tcPr>
            <w:tcW w:w="507" w:type="pct"/>
            <w:tcBorders>
              <w:top w:val="single" w:sz="4" w:space="0" w:color="auto"/>
              <w:left w:val="single" w:sz="4" w:space="0" w:color="auto"/>
              <w:bottom w:val="single" w:sz="4" w:space="0" w:color="auto"/>
              <w:right w:val="single" w:sz="4" w:space="0" w:color="auto"/>
            </w:tcBorders>
          </w:tcPr>
          <w:p w:rsidR="00F21988" w:rsidRPr="00585B38" w:rsidRDefault="00F21988" w:rsidP="00F21988">
            <w:pPr>
              <w:autoSpaceDE w:val="0"/>
              <w:autoSpaceDN w:val="0"/>
              <w:adjustRightInd w:val="0"/>
              <w:jc w:val="center"/>
              <w:rPr>
                <w:color w:val="000000"/>
                <w:lang w:val="en-US"/>
              </w:rPr>
            </w:pPr>
            <w:r>
              <w:rPr>
                <w:color w:val="000000"/>
                <w:lang w:val="en-US"/>
              </w:rPr>
              <w:t>1</w:t>
            </w:r>
          </w:p>
        </w:tc>
      </w:tr>
    </w:tbl>
    <w:p w:rsidR="00F21988" w:rsidRPr="00304B8C" w:rsidRDefault="00F21988" w:rsidP="00F21988">
      <w:pPr>
        <w:rPr>
          <w:color w:val="000000"/>
        </w:rPr>
      </w:pPr>
    </w:p>
    <w:p w:rsidR="00F21988" w:rsidRDefault="00F21988" w:rsidP="00F21988">
      <w:pPr>
        <w:autoSpaceDE w:val="0"/>
        <w:autoSpaceDN w:val="0"/>
        <w:adjustRightInd w:val="0"/>
        <w:outlineLvl w:val="1"/>
        <w:rPr>
          <w:color w:val="000000"/>
        </w:rPr>
      </w:pPr>
    </w:p>
    <w:p w:rsidR="00F21988" w:rsidRDefault="00F21988" w:rsidP="00F21988">
      <w:pPr>
        <w:autoSpaceDE w:val="0"/>
        <w:autoSpaceDN w:val="0"/>
        <w:adjustRightInd w:val="0"/>
        <w:outlineLvl w:val="1"/>
        <w:rPr>
          <w:color w:val="000000"/>
        </w:rPr>
      </w:pPr>
    </w:p>
    <w:p w:rsidR="00833C3C" w:rsidRPr="00304B8C" w:rsidRDefault="00833C3C" w:rsidP="00F21988">
      <w:pPr>
        <w:autoSpaceDE w:val="0"/>
        <w:autoSpaceDN w:val="0"/>
        <w:adjustRightInd w:val="0"/>
        <w:outlineLvl w:val="1"/>
        <w:rPr>
          <w:color w:val="000000"/>
        </w:rPr>
      </w:pPr>
    </w:p>
    <w:p w:rsidR="00F21988" w:rsidRDefault="00F21988" w:rsidP="00F21988">
      <w:pPr>
        <w:ind w:left="10348"/>
        <w:jc w:val="center"/>
        <w:rPr>
          <w:color w:val="000000"/>
        </w:rPr>
      </w:pPr>
    </w:p>
    <w:p w:rsidR="00F21988" w:rsidRPr="00304B8C" w:rsidRDefault="00F21988" w:rsidP="00F21988">
      <w:pPr>
        <w:ind w:left="10348"/>
        <w:jc w:val="right"/>
        <w:rPr>
          <w:color w:val="000000"/>
        </w:rPr>
      </w:pPr>
      <w:r w:rsidRPr="00304B8C">
        <w:rPr>
          <w:color w:val="000000"/>
        </w:rPr>
        <w:lastRenderedPageBreak/>
        <w:t xml:space="preserve">                ПРИЛОЖЕНИЕ № 2</w:t>
      </w:r>
    </w:p>
    <w:p w:rsidR="00F21988" w:rsidRPr="00304B8C" w:rsidRDefault="00F21988" w:rsidP="00F21988">
      <w:pPr>
        <w:jc w:val="right"/>
        <w:rPr>
          <w:color w:val="000000"/>
        </w:rPr>
      </w:pPr>
      <w:r w:rsidRPr="00304B8C">
        <w:rPr>
          <w:color w:val="000000"/>
        </w:rPr>
        <w:t xml:space="preserve">к муниципальной программе </w:t>
      </w:r>
    </w:p>
    <w:p w:rsidR="00F21988" w:rsidRPr="00304B8C" w:rsidRDefault="00F21988" w:rsidP="00F21988">
      <w:pPr>
        <w:jc w:val="right"/>
        <w:rPr>
          <w:color w:val="000000"/>
        </w:rPr>
      </w:pPr>
      <w:r w:rsidRPr="00304B8C">
        <w:rPr>
          <w:color w:val="000000"/>
        </w:rPr>
        <w:t xml:space="preserve"> «Обеспечение качественным, доступным жильем</w:t>
      </w:r>
    </w:p>
    <w:p w:rsidR="00F21988" w:rsidRPr="00304B8C" w:rsidRDefault="00F21988" w:rsidP="00F21988">
      <w:pPr>
        <w:jc w:val="right"/>
        <w:rPr>
          <w:color w:val="000000"/>
        </w:rPr>
      </w:pPr>
      <w:r w:rsidRPr="00304B8C">
        <w:rPr>
          <w:color w:val="000000"/>
        </w:rPr>
        <w:t xml:space="preserve"> и объектами жилищно-коммунального хозяйства</w:t>
      </w:r>
    </w:p>
    <w:p w:rsidR="00F21988" w:rsidRDefault="00F21988" w:rsidP="00F21988">
      <w:pPr>
        <w:jc w:val="right"/>
        <w:rPr>
          <w:color w:val="000000"/>
        </w:rPr>
      </w:pPr>
      <w:r w:rsidRPr="00304B8C">
        <w:rPr>
          <w:color w:val="000000"/>
        </w:rPr>
        <w:t xml:space="preserve"> населения Пинежского муниципального </w:t>
      </w:r>
      <w:r>
        <w:rPr>
          <w:color w:val="000000"/>
        </w:rPr>
        <w:t>округа Архангельской области</w:t>
      </w:r>
      <w:r w:rsidRPr="00304B8C">
        <w:rPr>
          <w:color w:val="000000"/>
        </w:rPr>
        <w:t>»</w:t>
      </w:r>
    </w:p>
    <w:p w:rsidR="00F21988" w:rsidRPr="00304B8C" w:rsidRDefault="00F21988" w:rsidP="00F21988">
      <w:pPr>
        <w:autoSpaceDE w:val="0"/>
        <w:autoSpaceDN w:val="0"/>
        <w:adjustRightInd w:val="0"/>
        <w:jc w:val="center"/>
        <w:outlineLvl w:val="1"/>
        <w:rPr>
          <w:b/>
          <w:color w:val="000000"/>
          <w:lang w:eastAsia="en-US"/>
        </w:rPr>
      </w:pPr>
    </w:p>
    <w:p w:rsidR="00F21988" w:rsidRPr="00304B8C" w:rsidRDefault="00F21988" w:rsidP="00F21988">
      <w:pPr>
        <w:autoSpaceDE w:val="0"/>
        <w:autoSpaceDN w:val="0"/>
        <w:adjustRightInd w:val="0"/>
        <w:jc w:val="center"/>
        <w:outlineLvl w:val="1"/>
        <w:rPr>
          <w:b/>
          <w:color w:val="000000"/>
          <w:lang w:eastAsia="en-US"/>
        </w:rPr>
      </w:pPr>
      <w:r w:rsidRPr="00304B8C">
        <w:rPr>
          <w:b/>
          <w:color w:val="000000"/>
          <w:lang w:eastAsia="en-US"/>
        </w:rPr>
        <w:t>РЕСУРСНОЕ ОБЕСПЕЧЕНИЕ</w:t>
      </w:r>
    </w:p>
    <w:p w:rsidR="00F21988" w:rsidRPr="00304B8C" w:rsidRDefault="00F21988" w:rsidP="00F21988">
      <w:pPr>
        <w:jc w:val="center"/>
        <w:rPr>
          <w:b/>
          <w:color w:val="000000"/>
        </w:rPr>
      </w:pPr>
      <w:r w:rsidRPr="00304B8C">
        <w:rPr>
          <w:b/>
          <w:color w:val="000000"/>
          <w:lang w:eastAsia="en-US"/>
        </w:rPr>
        <w:t xml:space="preserve">реализации </w:t>
      </w:r>
      <w:r w:rsidRPr="00304B8C">
        <w:rPr>
          <w:b/>
          <w:color w:val="000000"/>
        </w:rPr>
        <w:t xml:space="preserve">муниципальной программы «Обеспечение качественным, доступным жильем и объектами жилищно-коммунального хозяйства населения Пинежского </w:t>
      </w:r>
      <w:r>
        <w:rPr>
          <w:b/>
          <w:color w:val="000000"/>
        </w:rPr>
        <w:t>округа Архангельской области</w:t>
      </w:r>
      <w:r w:rsidRPr="00304B8C">
        <w:rPr>
          <w:b/>
          <w:color w:val="000000"/>
        </w:rPr>
        <w:t>»</w:t>
      </w:r>
    </w:p>
    <w:p w:rsidR="00F21988" w:rsidRPr="00304B8C" w:rsidRDefault="00F21988" w:rsidP="00F21988">
      <w:pPr>
        <w:autoSpaceDE w:val="0"/>
        <w:autoSpaceDN w:val="0"/>
        <w:adjustRightInd w:val="0"/>
        <w:jc w:val="center"/>
        <w:outlineLvl w:val="1"/>
        <w:rPr>
          <w:color w:val="000000"/>
          <w:sz w:val="20"/>
          <w:lang w:eastAsia="en-US"/>
        </w:rPr>
      </w:pPr>
      <w:r>
        <w:rPr>
          <w:color w:val="000000"/>
        </w:rPr>
        <w:t>за счет средств местного</w:t>
      </w:r>
      <w:r w:rsidRPr="00304B8C">
        <w:rPr>
          <w:color w:val="000000"/>
        </w:rPr>
        <w:t xml:space="preserve"> бюджета</w:t>
      </w:r>
      <w:r w:rsidRPr="00304B8C">
        <w:rPr>
          <w:color w:val="000000"/>
          <w:sz w:val="20"/>
          <w:lang w:eastAsia="en-US"/>
        </w:rPr>
        <w:t xml:space="preserve"> </w:t>
      </w:r>
    </w:p>
    <w:p w:rsidR="00F21988" w:rsidRDefault="00F21988" w:rsidP="00F21988">
      <w:pPr>
        <w:autoSpaceDE w:val="0"/>
        <w:autoSpaceDN w:val="0"/>
        <w:adjustRightInd w:val="0"/>
        <w:jc w:val="center"/>
        <w:outlineLvl w:val="1"/>
        <w:rPr>
          <w:color w:val="000000"/>
        </w:rPr>
      </w:pPr>
      <w:r w:rsidRPr="00304B8C">
        <w:rPr>
          <w:color w:val="000000"/>
        </w:rPr>
        <w:t xml:space="preserve">Ответственный исполнитель – отдел архитектуры и строительства администрации </w:t>
      </w:r>
      <w:r>
        <w:rPr>
          <w:color w:val="000000"/>
        </w:rPr>
        <w:t>Пинежского муниципального округа Архангельской области</w:t>
      </w:r>
    </w:p>
    <w:p w:rsidR="00F21988" w:rsidRDefault="00F21988" w:rsidP="00F21988">
      <w:pPr>
        <w:autoSpaceDE w:val="0"/>
        <w:autoSpaceDN w:val="0"/>
        <w:adjustRightInd w:val="0"/>
        <w:jc w:val="center"/>
        <w:outlineLvl w:val="1"/>
        <w:rPr>
          <w:color w:val="000000"/>
        </w:rPr>
      </w:pPr>
    </w:p>
    <w:p w:rsidR="00F21988" w:rsidRDefault="00F21988" w:rsidP="00F21988">
      <w:pPr>
        <w:autoSpaceDE w:val="0"/>
        <w:autoSpaceDN w:val="0"/>
        <w:adjustRightInd w:val="0"/>
        <w:jc w:val="center"/>
        <w:outlineLvl w:val="1"/>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061"/>
        <w:gridCol w:w="2551"/>
        <w:gridCol w:w="4254"/>
        <w:gridCol w:w="1277"/>
        <w:gridCol w:w="994"/>
        <w:gridCol w:w="1133"/>
        <w:gridCol w:w="1133"/>
        <w:gridCol w:w="1277"/>
        <w:gridCol w:w="1030"/>
      </w:tblGrid>
      <w:tr w:rsidR="00F21988" w:rsidRPr="00AD5D01" w:rsidTr="00F21988">
        <w:trPr>
          <w:cantSplit/>
          <w:trHeight w:val="503"/>
          <w:jc w:val="center"/>
        </w:trPr>
        <w:tc>
          <w:tcPr>
            <w:tcW w:w="361" w:type="pct"/>
            <w:vMerge w:val="restart"/>
            <w:vAlign w:val="center"/>
          </w:tcPr>
          <w:p w:rsidR="00F21988" w:rsidRPr="00AD5D01" w:rsidRDefault="00F21988" w:rsidP="00F21988">
            <w:r w:rsidRPr="00AD5D01">
              <w:t>Статус</w:t>
            </w:r>
          </w:p>
        </w:tc>
        <w:tc>
          <w:tcPr>
            <w:tcW w:w="867" w:type="pct"/>
            <w:vMerge w:val="restart"/>
            <w:vAlign w:val="center"/>
          </w:tcPr>
          <w:p w:rsidR="00F21988" w:rsidRPr="00AD5D01" w:rsidRDefault="00F21988" w:rsidP="00F21988">
            <w:r w:rsidRPr="00AD5D01">
              <w:t>Наименование</w:t>
            </w:r>
            <w:r>
              <w:t xml:space="preserve"> </w:t>
            </w:r>
            <w:proofErr w:type="gramStart"/>
            <w:r w:rsidRPr="00AD5D01">
              <w:t>муниципальной</w:t>
            </w:r>
            <w:proofErr w:type="gramEnd"/>
          </w:p>
          <w:p w:rsidR="00F21988" w:rsidRPr="00AD5D01" w:rsidRDefault="00F21988" w:rsidP="00F21988">
            <w:r w:rsidRPr="00AD5D01">
              <w:t>программы, подпрограммы</w:t>
            </w:r>
          </w:p>
          <w:p w:rsidR="00F21988" w:rsidRPr="00AD5D01" w:rsidRDefault="00F21988" w:rsidP="00F21988">
            <w:pPr>
              <w:jc w:val="center"/>
              <w:rPr>
                <w:bCs/>
                <w:sz w:val="22"/>
                <w:szCs w:val="22"/>
              </w:rPr>
            </w:pPr>
          </w:p>
        </w:tc>
        <w:tc>
          <w:tcPr>
            <w:tcW w:w="1446" w:type="pct"/>
            <w:vMerge w:val="restart"/>
            <w:vAlign w:val="center"/>
          </w:tcPr>
          <w:p w:rsidR="00F21988" w:rsidRPr="00AD5D01" w:rsidRDefault="00F21988" w:rsidP="00F21988">
            <w:pPr>
              <w:spacing w:after="120"/>
              <w:rPr>
                <w:sz w:val="22"/>
                <w:szCs w:val="22"/>
              </w:rPr>
            </w:pPr>
            <w:r w:rsidRPr="00AD5D01">
              <w:t>Ответственный исполнитель, соисполнитель муниципальной программы</w:t>
            </w:r>
          </w:p>
        </w:tc>
        <w:tc>
          <w:tcPr>
            <w:tcW w:w="2326" w:type="pct"/>
            <w:gridSpan w:val="6"/>
            <w:vAlign w:val="center"/>
          </w:tcPr>
          <w:p w:rsidR="00F21988" w:rsidRPr="00AD5D01" w:rsidRDefault="00F21988" w:rsidP="00F21988">
            <w:pPr>
              <w:jc w:val="center"/>
              <w:rPr>
                <w:b/>
                <w:sz w:val="22"/>
                <w:szCs w:val="22"/>
              </w:rPr>
            </w:pPr>
            <w:r w:rsidRPr="00AD5D01">
              <w:rPr>
                <w:b/>
                <w:sz w:val="22"/>
                <w:szCs w:val="22"/>
              </w:rPr>
              <w:t>Оценка расходов, тыс. рублей</w:t>
            </w:r>
          </w:p>
        </w:tc>
      </w:tr>
      <w:tr w:rsidR="00F21988" w:rsidRPr="00AD5D01" w:rsidTr="00F21988">
        <w:trPr>
          <w:cantSplit/>
          <w:trHeight w:val="209"/>
          <w:jc w:val="center"/>
        </w:trPr>
        <w:tc>
          <w:tcPr>
            <w:tcW w:w="361" w:type="pct"/>
            <w:vMerge/>
            <w:vAlign w:val="center"/>
          </w:tcPr>
          <w:p w:rsidR="00F21988" w:rsidRPr="00AD5D01" w:rsidRDefault="00F21988" w:rsidP="00F21988">
            <w:pPr>
              <w:jc w:val="center"/>
              <w:rPr>
                <w:sz w:val="22"/>
                <w:szCs w:val="22"/>
              </w:rPr>
            </w:pPr>
          </w:p>
        </w:tc>
        <w:tc>
          <w:tcPr>
            <w:tcW w:w="867" w:type="pct"/>
            <w:vMerge/>
            <w:vAlign w:val="center"/>
          </w:tcPr>
          <w:p w:rsidR="00F21988" w:rsidRPr="00AD5D01" w:rsidRDefault="00F21988" w:rsidP="00F21988">
            <w:pPr>
              <w:jc w:val="center"/>
              <w:rPr>
                <w:bCs/>
                <w:sz w:val="22"/>
                <w:szCs w:val="22"/>
              </w:rPr>
            </w:pPr>
          </w:p>
        </w:tc>
        <w:tc>
          <w:tcPr>
            <w:tcW w:w="1446" w:type="pct"/>
            <w:vMerge/>
            <w:vAlign w:val="center"/>
          </w:tcPr>
          <w:p w:rsidR="00F21988" w:rsidRPr="00AD5D01" w:rsidRDefault="00F21988" w:rsidP="00F21988">
            <w:pPr>
              <w:spacing w:after="120"/>
              <w:jc w:val="center"/>
              <w:rPr>
                <w:sz w:val="22"/>
                <w:szCs w:val="22"/>
              </w:rPr>
            </w:pPr>
          </w:p>
        </w:tc>
        <w:tc>
          <w:tcPr>
            <w:tcW w:w="434" w:type="pct"/>
            <w:vAlign w:val="center"/>
          </w:tcPr>
          <w:p w:rsidR="00F21988" w:rsidRPr="00AD5D01" w:rsidRDefault="00F21988" w:rsidP="00F21988">
            <w:pPr>
              <w:autoSpaceDE w:val="0"/>
              <w:autoSpaceDN w:val="0"/>
              <w:adjustRightInd w:val="0"/>
              <w:jc w:val="center"/>
              <w:rPr>
                <w:b/>
                <w:sz w:val="22"/>
                <w:szCs w:val="22"/>
              </w:rPr>
            </w:pPr>
            <w:r>
              <w:rPr>
                <w:b/>
                <w:sz w:val="22"/>
                <w:szCs w:val="22"/>
              </w:rPr>
              <w:t>202</w:t>
            </w:r>
            <w:r w:rsidRPr="00AD5D01">
              <w:rPr>
                <w:b/>
                <w:sz w:val="22"/>
                <w:szCs w:val="22"/>
              </w:rPr>
              <w:t>4 г.</w:t>
            </w:r>
          </w:p>
        </w:tc>
        <w:tc>
          <w:tcPr>
            <w:tcW w:w="338" w:type="pct"/>
            <w:vAlign w:val="center"/>
          </w:tcPr>
          <w:p w:rsidR="00F21988" w:rsidRPr="00AD5D01" w:rsidRDefault="00F21988" w:rsidP="00F21988">
            <w:pPr>
              <w:autoSpaceDE w:val="0"/>
              <w:autoSpaceDN w:val="0"/>
              <w:adjustRightInd w:val="0"/>
              <w:jc w:val="center"/>
              <w:rPr>
                <w:b/>
                <w:sz w:val="22"/>
                <w:szCs w:val="22"/>
              </w:rPr>
            </w:pPr>
            <w:r>
              <w:rPr>
                <w:b/>
                <w:sz w:val="22"/>
                <w:szCs w:val="22"/>
              </w:rPr>
              <w:t>202</w:t>
            </w:r>
            <w:r w:rsidRPr="00AD5D01">
              <w:rPr>
                <w:b/>
                <w:sz w:val="22"/>
                <w:szCs w:val="22"/>
              </w:rPr>
              <w:t>5 г.</w:t>
            </w:r>
          </w:p>
        </w:tc>
        <w:tc>
          <w:tcPr>
            <w:tcW w:w="385" w:type="pct"/>
            <w:vAlign w:val="center"/>
          </w:tcPr>
          <w:p w:rsidR="00F21988" w:rsidRPr="00AD5D01" w:rsidRDefault="00F21988" w:rsidP="00F21988">
            <w:pPr>
              <w:autoSpaceDE w:val="0"/>
              <w:autoSpaceDN w:val="0"/>
              <w:adjustRightInd w:val="0"/>
              <w:jc w:val="center"/>
              <w:rPr>
                <w:b/>
                <w:sz w:val="22"/>
                <w:szCs w:val="22"/>
              </w:rPr>
            </w:pPr>
            <w:r>
              <w:rPr>
                <w:b/>
                <w:sz w:val="22"/>
                <w:szCs w:val="22"/>
              </w:rPr>
              <w:t>202</w:t>
            </w:r>
            <w:r w:rsidRPr="00AD5D01">
              <w:rPr>
                <w:b/>
                <w:sz w:val="22"/>
                <w:szCs w:val="22"/>
              </w:rPr>
              <w:t>6 г.</w:t>
            </w:r>
          </w:p>
        </w:tc>
        <w:tc>
          <w:tcPr>
            <w:tcW w:w="385" w:type="pct"/>
            <w:vAlign w:val="center"/>
          </w:tcPr>
          <w:p w:rsidR="00F21988" w:rsidRPr="00AD5D01" w:rsidRDefault="00F21988" w:rsidP="00F21988">
            <w:pPr>
              <w:autoSpaceDE w:val="0"/>
              <w:autoSpaceDN w:val="0"/>
              <w:adjustRightInd w:val="0"/>
              <w:jc w:val="center"/>
              <w:rPr>
                <w:b/>
                <w:sz w:val="22"/>
                <w:szCs w:val="22"/>
              </w:rPr>
            </w:pPr>
            <w:r>
              <w:rPr>
                <w:b/>
                <w:sz w:val="22"/>
                <w:szCs w:val="22"/>
              </w:rPr>
              <w:t>202</w:t>
            </w:r>
            <w:r w:rsidRPr="00AD5D01">
              <w:rPr>
                <w:b/>
                <w:sz w:val="22"/>
                <w:szCs w:val="22"/>
              </w:rPr>
              <w:t>7 г.</w:t>
            </w:r>
          </w:p>
        </w:tc>
        <w:tc>
          <w:tcPr>
            <w:tcW w:w="434" w:type="pct"/>
            <w:vAlign w:val="center"/>
          </w:tcPr>
          <w:p w:rsidR="00F21988" w:rsidRPr="00AD5D01" w:rsidRDefault="00F21988" w:rsidP="00F21988">
            <w:pPr>
              <w:autoSpaceDE w:val="0"/>
              <w:autoSpaceDN w:val="0"/>
              <w:adjustRightInd w:val="0"/>
              <w:jc w:val="center"/>
              <w:rPr>
                <w:b/>
                <w:sz w:val="22"/>
                <w:szCs w:val="22"/>
              </w:rPr>
            </w:pPr>
            <w:r>
              <w:rPr>
                <w:b/>
                <w:sz w:val="22"/>
                <w:szCs w:val="22"/>
              </w:rPr>
              <w:t>202</w:t>
            </w:r>
            <w:r w:rsidRPr="00AD5D01">
              <w:rPr>
                <w:b/>
                <w:sz w:val="22"/>
                <w:szCs w:val="22"/>
              </w:rPr>
              <w:t>8 г.</w:t>
            </w:r>
          </w:p>
        </w:tc>
        <w:tc>
          <w:tcPr>
            <w:tcW w:w="351" w:type="pct"/>
            <w:vAlign w:val="center"/>
          </w:tcPr>
          <w:p w:rsidR="00F21988" w:rsidRPr="00AD5D01" w:rsidRDefault="00F21988" w:rsidP="00F21988">
            <w:pPr>
              <w:autoSpaceDE w:val="0"/>
              <w:autoSpaceDN w:val="0"/>
              <w:adjustRightInd w:val="0"/>
              <w:jc w:val="center"/>
              <w:rPr>
                <w:b/>
                <w:sz w:val="22"/>
                <w:szCs w:val="22"/>
              </w:rPr>
            </w:pPr>
            <w:r>
              <w:rPr>
                <w:b/>
                <w:sz w:val="22"/>
                <w:szCs w:val="22"/>
              </w:rPr>
              <w:t>202</w:t>
            </w:r>
            <w:r w:rsidRPr="00AD5D01">
              <w:rPr>
                <w:b/>
                <w:sz w:val="22"/>
                <w:szCs w:val="22"/>
              </w:rPr>
              <w:t>9 г.</w:t>
            </w:r>
          </w:p>
        </w:tc>
      </w:tr>
      <w:tr w:rsidR="00F21988" w:rsidRPr="00AD5D01" w:rsidTr="00F21988">
        <w:trPr>
          <w:cantSplit/>
          <w:trHeight w:val="209"/>
          <w:jc w:val="center"/>
        </w:trPr>
        <w:tc>
          <w:tcPr>
            <w:tcW w:w="361" w:type="pct"/>
          </w:tcPr>
          <w:p w:rsidR="00F21988" w:rsidRPr="00AD5D01" w:rsidRDefault="00F21988" w:rsidP="00F21988">
            <w:pPr>
              <w:autoSpaceDE w:val="0"/>
              <w:autoSpaceDN w:val="0"/>
              <w:adjustRightInd w:val="0"/>
              <w:jc w:val="center"/>
              <w:rPr>
                <w:sz w:val="22"/>
                <w:szCs w:val="22"/>
              </w:rPr>
            </w:pPr>
            <w:r w:rsidRPr="00AD5D01">
              <w:rPr>
                <w:sz w:val="22"/>
                <w:szCs w:val="22"/>
              </w:rPr>
              <w:t>1</w:t>
            </w:r>
          </w:p>
        </w:tc>
        <w:tc>
          <w:tcPr>
            <w:tcW w:w="867" w:type="pct"/>
          </w:tcPr>
          <w:p w:rsidR="00F21988" w:rsidRPr="00AD5D01" w:rsidRDefault="00F21988" w:rsidP="00F21988">
            <w:pPr>
              <w:autoSpaceDE w:val="0"/>
              <w:autoSpaceDN w:val="0"/>
              <w:adjustRightInd w:val="0"/>
              <w:jc w:val="center"/>
              <w:rPr>
                <w:sz w:val="22"/>
                <w:szCs w:val="22"/>
              </w:rPr>
            </w:pPr>
            <w:r w:rsidRPr="00AD5D01">
              <w:rPr>
                <w:sz w:val="22"/>
                <w:szCs w:val="22"/>
              </w:rPr>
              <w:t>2</w:t>
            </w:r>
          </w:p>
        </w:tc>
        <w:tc>
          <w:tcPr>
            <w:tcW w:w="1446" w:type="pct"/>
          </w:tcPr>
          <w:p w:rsidR="00F21988" w:rsidRPr="00AD5D01" w:rsidRDefault="00F21988" w:rsidP="00F21988">
            <w:pPr>
              <w:autoSpaceDE w:val="0"/>
              <w:autoSpaceDN w:val="0"/>
              <w:adjustRightInd w:val="0"/>
              <w:jc w:val="center"/>
              <w:rPr>
                <w:sz w:val="22"/>
                <w:szCs w:val="22"/>
              </w:rPr>
            </w:pPr>
            <w:r w:rsidRPr="00AD5D01">
              <w:rPr>
                <w:sz w:val="22"/>
                <w:szCs w:val="22"/>
              </w:rPr>
              <w:t>3</w:t>
            </w:r>
          </w:p>
        </w:tc>
        <w:tc>
          <w:tcPr>
            <w:tcW w:w="434" w:type="pct"/>
          </w:tcPr>
          <w:p w:rsidR="00F21988" w:rsidRPr="00AD5D01" w:rsidRDefault="00F21988" w:rsidP="00F21988">
            <w:pPr>
              <w:autoSpaceDE w:val="0"/>
              <w:autoSpaceDN w:val="0"/>
              <w:adjustRightInd w:val="0"/>
              <w:jc w:val="center"/>
              <w:rPr>
                <w:sz w:val="22"/>
                <w:szCs w:val="22"/>
              </w:rPr>
            </w:pPr>
            <w:r w:rsidRPr="00AD5D01">
              <w:rPr>
                <w:sz w:val="22"/>
                <w:szCs w:val="22"/>
              </w:rPr>
              <w:t>4</w:t>
            </w:r>
          </w:p>
        </w:tc>
        <w:tc>
          <w:tcPr>
            <w:tcW w:w="338" w:type="pct"/>
          </w:tcPr>
          <w:p w:rsidR="00F21988" w:rsidRPr="00AD5D01" w:rsidRDefault="00F21988" w:rsidP="00F21988">
            <w:pPr>
              <w:autoSpaceDE w:val="0"/>
              <w:autoSpaceDN w:val="0"/>
              <w:adjustRightInd w:val="0"/>
              <w:jc w:val="center"/>
              <w:rPr>
                <w:sz w:val="22"/>
                <w:szCs w:val="22"/>
              </w:rPr>
            </w:pPr>
            <w:r w:rsidRPr="00AD5D01">
              <w:rPr>
                <w:sz w:val="22"/>
                <w:szCs w:val="22"/>
              </w:rPr>
              <w:t>5</w:t>
            </w:r>
          </w:p>
        </w:tc>
        <w:tc>
          <w:tcPr>
            <w:tcW w:w="385" w:type="pct"/>
          </w:tcPr>
          <w:p w:rsidR="00F21988" w:rsidRPr="00AD5D01" w:rsidRDefault="00F21988" w:rsidP="00F21988">
            <w:pPr>
              <w:autoSpaceDE w:val="0"/>
              <w:autoSpaceDN w:val="0"/>
              <w:adjustRightInd w:val="0"/>
              <w:jc w:val="center"/>
              <w:rPr>
                <w:sz w:val="22"/>
                <w:szCs w:val="22"/>
              </w:rPr>
            </w:pPr>
            <w:r w:rsidRPr="00AD5D01">
              <w:rPr>
                <w:sz w:val="22"/>
                <w:szCs w:val="22"/>
              </w:rPr>
              <w:t>6</w:t>
            </w:r>
          </w:p>
        </w:tc>
        <w:tc>
          <w:tcPr>
            <w:tcW w:w="385" w:type="pct"/>
          </w:tcPr>
          <w:p w:rsidR="00F21988" w:rsidRPr="00AD5D01" w:rsidRDefault="00F21988" w:rsidP="00F21988">
            <w:pPr>
              <w:autoSpaceDE w:val="0"/>
              <w:autoSpaceDN w:val="0"/>
              <w:adjustRightInd w:val="0"/>
              <w:jc w:val="center"/>
              <w:rPr>
                <w:sz w:val="22"/>
                <w:szCs w:val="22"/>
              </w:rPr>
            </w:pPr>
            <w:r w:rsidRPr="00AD5D01">
              <w:rPr>
                <w:sz w:val="22"/>
                <w:szCs w:val="22"/>
              </w:rPr>
              <w:t>7</w:t>
            </w:r>
          </w:p>
        </w:tc>
        <w:tc>
          <w:tcPr>
            <w:tcW w:w="434" w:type="pct"/>
          </w:tcPr>
          <w:p w:rsidR="00F21988" w:rsidRPr="00AD5D01" w:rsidRDefault="00F21988" w:rsidP="00F21988">
            <w:pPr>
              <w:autoSpaceDE w:val="0"/>
              <w:autoSpaceDN w:val="0"/>
              <w:adjustRightInd w:val="0"/>
              <w:jc w:val="center"/>
              <w:rPr>
                <w:sz w:val="22"/>
                <w:szCs w:val="22"/>
              </w:rPr>
            </w:pPr>
            <w:r w:rsidRPr="00AD5D01">
              <w:rPr>
                <w:sz w:val="22"/>
                <w:szCs w:val="22"/>
              </w:rPr>
              <w:t>8</w:t>
            </w:r>
          </w:p>
        </w:tc>
        <w:tc>
          <w:tcPr>
            <w:tcW w:w="351" w:type="pct"/>
          </w:tcPr>
          <w:p w:rsidR="00F21988" w:rsidRPr="00AD5D01" w:rsidRDefault="00F21988" w:rsidP="00F21988">
            <w:pPr>
              <w:autoSpaceDE w:val="0"/>
              <w:autoSpaceDN w:val="0"/>
              <w:adjustRightInd w:val="0"/>
              <w:jc w:val="center"/>
              <w:rPr>
                <w:sz w:val="22"/>
                <w:szCs w:val="22"/>
              </w:rPr>
            </w:pPr>
            <w:r w:rsidRPr="00AD5D01">
              <w:rPr>
                <w:sz w:val="22"/>
                <w:szCs w:val="22"/>
              </w:rPr>
              <w:t>9</w:t>
            </w:r>
          </w:p>
        </w:tc>
      </w:tr>
      <w:tr w:rsidR="00F21988" w:rsidRPr="00AD5D01" w:rsidTr="00F21988">
        <w:trPr>
          <w:cantSplit/>
          <w:trHeight w:val="3289"/>
          <w:jc w:val="center"/>
        </w:trPr>
        <w:tc>
          <w:tcPr>
            <w:tcW w:w="361" w:type="pct"/>
          </w:tcPr>
          <w:p w:rsidR="00F21988" w:rsidRPr="00AD5D01" w:rsidRDefault="00F21988" w:rsidP="00F21988">
            <w:r w:rsidRPr="00AD5D01">
              <w:t>Муниципальная программа</w:t>
            </w:r>
          </w:p>
        </w:tc>
        <w:tc>
          <w:tcPr>
            <w:tcW w:w="867" w:type="pct"/>
            <w:vAlign w:val="center"/>
          </w:tcPr>
          <w:p w:rsidR="00F21988" w:rsidRPr="00AD5D01" w:rsidRDefault="00F21988" w:rsidP="00F21988">
            <w:r w:rsidRPr="00AD5D01">
              <w:t xml:space="preserve">Обеспечение качественным, доступным жильем и объектами жилищно-коммунального хозяйства населения Пинежского муниципального </w:t>
            </w:r>
            <w:r>
              <w:t>округа Архангельской области</w:t>
            </w:r>
            <w:r w:rsidRPr="00AD5D01">
              <w:t xml:space="preserve"> </w:t>
            </w:r>
          </w:p>
          <w:p w:rsidR="00F21988" w:rsidRPr="00AD5D01" w:rsidRDefault="00F21988" w:rsidP="00F21988"/>
          <w:p w:rsidR="00F21988" w:rsidRPr="00AD5D01" w:rsidRDefault="00F21988" w:rsidP="00F21988"/>
        </w:tc>
        <w:tc>
          <w:tcPr>
            <w:tcW w:w="1446" w:type="pct"/>
          </w:tcPr>
          <w:p w:rsidR="00F21988" w:rsidRPr="00AD5D01" w:rsidRDefault="00F21988" w:rsidP="00F21988">
            <w:pPr>
              <w:ind w:firstLine="33"/>
              <w:jc w:val="center"/>
              <w:rPr>
                <w:sz w:val="22"/>
                <w:szCs w:val="22"/>
              </w:rPr>
            </w:pPr>
            <w:r w:rsidRPr="00AD5D01">
              <w:rPr>
                <w:sz w:val="22"/>
                <w:szCs w:val="22"/>
              </w:rPr>
              <w:t xml:space="preserve">отдел архитектуры и строительства администрации </w:t>
            </w:r>
            <w:r>
              <w:rPr>
                <w:sz w:val="22"/>
                <w:szCs w:val="22"/>
              </w:rPr>
              <w:t>Пинежского муниципального округа Архангельской области</w:t>
            </w:r>
            <w:r w:rsidRPr="00AD5D01">
              <w:rPr>
                <w:sz w:val="22"/>
                <w:szCs w:val="22"/>
              </w:rPr>
              <w:t xml:space="preserve">, комитет по управлению муниципальным имуществом и ЖКХ администрации </w:t>
            </w:r>
            <w:r>
              <w:rPr>
                <w:sz w:val="22"/>
                <w:szCs w:val="22"/>
              </w:rPr>
              <w:t xml:space="preserve">Пинежского муниципального округа Архангельской области,  Администрация </w:t>
            </w:r>
            <w:r w:rsidRPr="00AD5D01">
              <w:rPr>
                <w:sz w:val="22"/>
                <w:szCs w:val="22"/>
              </w:rPr>
              <w:t>Пинежск</w:t>
            </w:r>
            <w:r>
              <w:rPr>
                <w:sz w:val="22"/>
                <w:szCs w:val="22"/>
              </w:rPr>
              <w:t>ого муниципального округа Архангельской области</w:t>
            </w:r>
          </w:p>
        </w:tc>
        <w:tc>
          <w:tcPr>
            <w:tcW w:w="434" w:type="pct"/>
          </w:tcPr>
          <w:p w:rsidR="00F21988" w:rsidRDefault="00F21988" w:rsidP="00F21988">
            <w:pPr>
              <w:jc w:val="center"/>
              <w:rPr>
                <w:sz w:val="22"/>
                <w:szCs w:val="22"/>
              </w:rPr>
            </w:pPr>
            <w:r>
              <w:rPr>
                <w:sz w:val="22"/>
                <w:szCs w:val="22"/>
              </w:rPr>
              <w:t>0,0</w:t>
            </w:r>
          </w:p>
          <w:p w:rsidR="00F21988" w:rsidRPr="00724501" w:rsidRDefault="00F21988" w:rsidP="00F21988">
            <w:pPr>
              <w:jc w:val="center"/>
              <w:rPr>
                <w:sz w:val="22"/>
                <w:szCs w:val="22"/>
              </w:rPr>
            </w:pPr>
          </w:p>
        </w:tc>
        <w:tc>
          <w:tcPr>
            <w:tcW w:w="338" w:type="pct"/>
          </w:tcPr>
          <w:p w:rsidR="00F21988" w:rsidRDefault="00F21988" w:rsidP="00F21988">
            <w:pPr>
              <w:jc w:val="center"/>
              <w:rPr>
                <w:sz w:val="22"/>
                <w:szCs w:val="22"/>
                <w:lang w:val="en-US"/>
              </w:rPr>
            </w:pPr>
            <w:r>
              <w:rPr>
                <w:sz w:val="22"/>
                <w:szCs w:val="22"/>
              </w:rPr>
              <w:t>0</w:t>
            </w:r>
            <w:r>
              <w:rPr>
                <w:sz w:val="22"/>
                <w:szCs w:val="22"/>
                <w:lang w:val="en-US"/>
              </w:rPr>
              <w:t>,0</w:t>
            </w:r>
          </w:p>
          <w:p w:rsidR="00F21988" w:rsidRPr="00585B38" w:rsidRDefault="00F21988" w:rsidP="00F21988">
            <w:pPr>
              <w:jc w:val="center"/>
              <w:rPr>
                <w:sz w:val="22"/>
                <w:szCs w:val="22"/>
                <w:lang w:val="en-US"/>
              </w:rPr>
            </w:pPr>
          </w:p>
          <w:p w:rsidR="00F21988" w:rsidRDefault="00F21988" w:rsidP="00F21988">
            <w:pPr>
              <w:jc w:val="center"/>
              <w:rPr>
                <w:sz w:val="22"/>
                <w:szCs w:val="22"/>
              </w:rPr>
            </w:pPr>
          </w:p>
          <w:p w:rsidR="00F21988" w:rsidRPr="00724501" w:rsidRDefault="00F21988" w:rsidP="00F21988">
            <w:pPr>
              <w:jc w:val="center"/>
              <w:rPr>
                <w:sz w:val="22"/>
                <w:szCs w:val="22"/>
              </w:rPr>
            </w:pPr>
          </w:p>
        </w:tc>
        <w:tc>
          <w:tcPr>
            <w:tcW w:w="385" w:type="pct"/>
          </w:tcPr>
          <w:p w:rsidR="00F21988" w:rsidRPr="00585B38" w:rsidRDefault="00F21988" w:rsidP="00F21988">
            <w:pPr>
              <w:jc w:val="center"/>
              <w:rPr>
                <w:sz w:val="22"/>
                <w:szCs w:val="22"/>
                <w:lang w:val="en-US"/>
              </w:rPr>
            </w:pPr>
            <w:r>
              <w:rPr>
                <w:sz w:val="22"/>
                <w:szCs w:val="22"/>
              </w:rPr>
              <w:t>930</w:t>
            </w:r>
            <w:r>
              <w:rPr>
                <w:sz w:val="22"/>
                <w:szCs w:val="22"/>
                <w:lang w:val="en-US"/>
              </w:rPr>
              <w:t>,5</w:t>
            </w:r>
          </w:p>
        </w:tc>
        <w:tc>
          <w:tcPr>
            <w:tcW w:w="385" w:type="pct"/>
          </w:tcPr>
          <w:p w:rsidR="00F21988" w:rsidRDefault="00F21988" w:rsidP="00F21988">
            <w:pPr>
              <w:jc w:val="center"/>
              <w:rPr>
                <w:sz w:val="22"/>
                <w:szCs w:val="22"/>
                <w:lang w:val="en-US"/>
              </w:rPr>
            </w:pPr>
            <w:r>
              <w:rPr>
                <w:sz w:val="22"/>
                <w:szCs w:val="22"/>
              </w:rPr>
              <w:t>0</w:t>
            </w:r>
            <w:r>
              <w:rPr>
                <w:sz w:val="22"/>
                <w:szCs w:val="22"/>
                <w:lang w:val="en-US"/>
              </w:rPr>
              <w:t>,0</w:t>
            </w:r>
          </w:p>
          <w:p w:rsidR="00F21988" w:rsidRPr="00585B38" w:rsidRDefault="00F21988" w:rsidP="00F21988">
            <w:pPr>
              <w:jc w:val="center"/>
              <w:rPr>
                <w:sz w:val="22"/>
                <w:szCs w:val="22"/>
                <w:lang w:val="en-US"/>
              </w:rPr>
            </w:pPr>
          </w:p>
        </w:tc>
        <w:tc>
          <w:tcPr>
            <w:tcW w:w="434" w:type="pct"/>
          </w:tcPr>
          <w:p w:rsidR="00F21988" w:rsidRPr="00585B38" w:rsidRDefault="00F21988" w:rsidP="00F21988">
            <w:pPr>
              <w:jc w:val="center"/>
              <w:rPr>
                <w:sz w:val="22"/>
                <w:szCs w:val="22"/>
                <w:lang w:val="en-US"/>
              </w:rPr>
            </w:pPr>
            <w:r>
              <w:rPr>
                <w:sz w:val="22"/>
                <w:szCs w:val="22"/>
              </w:rPr>
              <w:t>18791</w:t>
            </w:r>
            <w:r>
              <w:rPr>
                <w:sz w:val="22"/>
                <w:szCs w:val="22"/>
                <w:lang w:val="en-US"/>
              </w:rPr>
              <w:t>,1</w:t>
            </w:r>
          </w:p>
        </w:tc>
        <w:tc>
          <w:tcPr>
            <w:tcW w:w="351" w:type="pct"/>
          </w:tcPr>
          <w:p w:rsidR="00F21988" w:rsidRPr="00585B38" w:rsidRDefault="00F21988" w:rsidP="00F21988">
            <w:pPr>
              <w:jc w:val="center"/>
              <w:rPr>
                <w:lang w:val="en-US"/>
              </w:rPr>
            </w:pPr>
            <w:r>
              <w:t>10669</w:t>
            </w:r>
            <w:r>
              <w:rPr>
                <w:lang w:val="en-US"/>
              </w:rPr>
              <w:t>,8</w:t>
            </w:r>
          </w:p>
        </w:tc>
      </w:tr>
    </w:tbl>
    <w:p w:rsidR="00F21988" w:rsidRPr="00AD5D01" w:rsidRDefault="00F21988" w:rsidP="00F21988">
      <w:pPr>
        <w:autoSpaceDE w:val="0"/>
        <w:autoSpaceDN w:val="0"/>
        <w:adjustRightInd w:val="0"/>
        <w:jc w:val="center"/>
        <w:outlineLvl w:val="1"/>
      </w:pPr>
    </w:p>
    <w:p w:rsidR="00F21988" w:rsidRDefault="00F21988" w:rsidP="00F21988">
      <w:pPr>
        <w:autoSpaceDE w:val="0"/>
        <w:autoSpaceDN w:val="0"/>
        <w:adjustRightInd w:val="0"/>
        <w:jc w:val="center"/>
        <w:outlineLvl w:val="1"/>
        <w:sectPr w:rsidR="00F21988" w:rsidSect="00F21988">
          <w:pgSz w:w="16838" w:h="11906" w:orient="landscape"/>
          <w:pgMar w:top="1701" w:right="1134" w:bottom="851" w:left="1134" w:header="709" w:footer="709" w:gutter="0"/>
          <w:cols w:space="708"/>
          <w:docGrid w:linePitch="360"/>
        </w:sectPr>
      </w:pPr>
    </w:p>
    <w:p w:rsidR="00F21988" w:rsidRPr="002F32DA" w:rsidRDefault="00F21988" w:rsidP="00F21988">
      <w:pPr>
        <w:pStyle w:val="ConsPlusNormal"/>
        <w:ind w:firstLine="0"/>
        <w:jc w:val="center"/>
        <w:outlineLvl w:val="0"/>
        <w:rPr>
          <w:rFonts w:ascii="Times New Roman" w:hAnsi="Times New Roman" w:cs="Times New Roman"/>
          <w:b/>
          <w:sz w:val="28"/>
          <w:szCs w:val="28"/>
        </w:rPr>
      </w:pPr>
      <w:r w:rsidRPr="002F32DA">
        <w:rPr>
          <w:rFonts w:ascii="Times New Roman" w:hAnsi="Times New Roman" w:cs="Times New Roman"/>
          <w:b/>
          <w:sz w:val="28"/>
          <w:szCs w:val="28"/>
        </w:rPr>
        <w:lastRenderedPageBreak/>
        <w:t>АДМИНИСТРАЦИЯ</w:t>
      </w:r>
    </w:p>
    <w:p w:rsidR="00F21988" w:rsidRDefault="00F21988" w:rsidP="00F21988">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ПИНЕЖСКОГО МУНИЦИПАЛЬНОГО ОКРУГА</w:t>
      </w:r>
    </w:p>
    <w:p w:rsidR="00F21988" w:rsidRPr="002F32DA" w:rsidRDefault="00F21988" w:rsidP="00F21988">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АРХАНГЕЛЬСКОЙ ОБЛАСТИ</w:t>
      </w:r>
    </w:p>
    <w:p w:rsidR="00F21988" w:rsidRPr="002F32DA" w:rsidRDefault="00F21988" w:rsidP="00F21988">
      <w:pPr>
        <w:pStyle w:val="ConsPlusNormal"/>
        <w:ind w:firstLine="0"/>
        <w:jc w:val="center"/>
        <w:rPr>
          <w:rFonts w:ascii="Times New Roman" w:hAnsi="Times New Roman" w:cs="Times New Roman"/>
          <w:sz w:val="28"/>
          <w:szCs w:val="28"/>
        </w:rPr>
      </w:pPr>
    </w:p>
    <w:p w:rsidR="00F21988" w:rsidRPr="002F32DA" w:rsidRDefault="00F21988" w:rsidP="00F21988">
      <w:pPr>
        <w:pStyle w:val="ConsPlusNormal"/>
        <w:ind w:firstLine="0"/>
        <w:jc w:val="center"/>
        <w:rPr>
          <w:rFonts w:ascii="Times New Roman" w:hAnsi="Times New Roman" w:cs="Times New Roman"/>
          <w:sz w:val="28"/>
          <w:szCs w:val="28"/>
        </w:rPr>
      </w:pPr>
    </w:p>
    <w:p w:rsidR="00F21988" w:rsidRPr="002F32DA" w:rsidRDefault="00F21988" w:rsidP="00F21988">
      <w:pPr>
        <w:pStyle w:val="ConsPlusNormal"/>
        <w:ind w:firstLine="0"/>
        <w:jc w:val="center"/>
        <w:rPr>
          <w:rFonts w:ascii="Times New Roman" w:hAnsi="Times New Roman" w:cs="Times New Roman"/>
          <w:b/>
          <w:sz w:val="28"/>
          <w:szCs w:val="28"/>
        </w:rPr>
      </w:pPr>
      <w:proofErr w:type="gramStart"/>
      <w:r w:rsidRPr="002F32DA">
        <w:rPr>
          <w:rFonts w:ascii="Times New Roman" w:hAnsi="Times New Roman" w:cs="Times New Roman"/>
          <w:b/>
          <w:sz w:val="28"/>
          <w:szCs w:val="28"/>
        </w:rPr>
        <w:t>П</w:t>
      </w:r>
      <w:proofErr w:type="gramEnd"/>
      <w:r w:rsidRPr="002F32DA">
        <w:rPr>
          <w:rFonts w:ascii="Times New Roman" w:hAnsi="Times New Roman" w:cs="Times New Roman"/>
          <w:b/>
          <w:sz w:val="28"/>
          <w:szCs w:val="28"/>
        </w:rPr>
        <w:t xml:space="preserve"> О С Т А Н О В Л Е Н И Е</w:t>
      </w:r>
    </w:p>
    <w:p w:rsidR="00F21988" w:rsidRPr="002F32DA" w:rsidRDefault="00F21988" w:rsidP="00F21988">
      <w:pPr>
        <w:pStyle w:val="ConsPlusNormal"/>
        <w:ind w:firstLine="0"/>
        <w:jc w:val="center"/>
        <w:rPr>
          <w:rFonts w:ascii="Times New Roman" w:hAnsi="Times New Roman" w:cs="Times New Roman"/>
          <w:b/>
          <w:sz w:val="28"/>
          <w:szCs w:val="28"/>
        </w:rPr>
      </w:pPr>
    </w:p>
    <w:p w:rsidR="00F21988" w:rsidRPr="002F32DA" w:rsidRDefault="00F21988" w:rsidP="00F21988">
      <w:pPr>
        <w:pStyle w:val="ConsPlusNormal"/>
        <w:ind w:firstLine="0"/>
        <w:jc w:val="center"/>
        <w:rPr>
          <w:rFonts w:ascii="Times New Roman" w:hAnsi="Times New Roman" w:cs="Times New Roman"/>
          <w:sz w:val="28"/>
          <w:szCs w:val="28"/>
        </w:rPr>
      </w:pPr>
    </w:p>
    <w:p w:rsidR="00F21988" w:rsidRPr="002F32DA" w:rsidRDefault="00F21988" w:rsidP="00F21988">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о</w:t>
      </w:r>
      <w:r w:rsidRPr="002F32DA">
        <w:rPr>
          <w:rFonts w:ascii="Times New Roman" w:hAnsi="Times New Roman" w:cs="Times New Roman"/>
          <w:sz w:val="28"/>
          <w:szCs w:val="28"/>
        </w:rPr>
        <w:t>т</w:t>
      </w:r>
      <w:r>
        <w:rPr>
          <w:rFonts w:ascii="Times New Roman" w:hAnsi="Times New Roman" w:cs="Times New Roman"/>
          <w:sz w:val="28"/>
          <w:szCs w:val="28"/>
        </w:rPr>
        <w:t xml:space="preserve"> 7 ноября 2024 г. </w:t>
      </w:r>
      <w:r w:rsidRPr="002F32DA">
        <w:rPr>
          <w:rFonts w:ascii="Times New Roman" w:hAnsi="Times New Roman" w:cs="Times New Roman"/>
          <w:sz w:val="28"/>
          <w:szCs w:val="28"/>
        </w:rPr>
        <w:t xml:space="preserve">№ </w:t>
      </w:r>
      <w:r>
        <w:rPr>
          <w:rFonts w:ascii="Times New Roman" w:hAnsi="Times New Roman" w:cs="Times New Roman"/>
          <w:sz w:val="28"/>
          <w:szCs w:val="28"/>
        </w:rPr>
        <w:t xml:space="preserve">0458 </w:t>
      </w:r>
      <w:r w:rsidRPr="002F32DA">
        <w:rPr>
          <w:rFonts w:ascii="Times New Roman" w:hAnsi="Times New Roman" w:cs="Times New Roman"/>
          <w:sz w:val="28"/>
          <w:szCs w:val="28"/>
        </w:rPr>
        <w:t>-</w:t>
      </w:r>
      <w:r>
        <w:rPr>
          <w:rFonts w:ascii="Times New Roman" w:hAnsi="Times New Roman" w:cs="Times New Roman"/>
          <w:sz w:val="28"/>
          <w:szCs w:val="28"/>
        </w:rPr>
        <w:t xml:space="preserve"> </w:t>
      </w:r>
      <w:r w:rsidRPr="002F32DA">
        <w:rPr>
          <w:rFonts w:ascii="Times New Roman" w:hAnsi="Times New Roman" w:cs="Times New Roman"/>
          <w:sz w:val="28"/>
          <w:szCs w:val="28"/>
        </w:rPr>
        <w:t>па</w:t>
      </w:r>
    </w:p>
    <w:p w:rsidR="00F21988" w:rsidRPr="002F32DA" w:rsidRDefault="00F21988" w:rsidP="00F21988">
      <w:pPr>
        <w:pStyle w:val="ConsPlusNormal"/>
        <w:ind w:firstLine="0"/>
        <w:jc w:val="center"/>
        <w:rPr>
          <w:rFonts w:ascii="Times New Roman" w:hAnsi="Times New Roman" w:cs="Times New Roman"/>
          <w:sz w:val="28"/>
          <w:szCs w:val="28"/>
        </w:rPr>
      </w:pPr>
    </w:p>
    <w:p w:rsidR="00F21988" w:rsidRPr="002F32DA" w:rsidRDefault="00F21988" w:rsidP="00F21988">
      <w:pPr>
        <w:pStyle w:val="ConsPlusNormal"/>
        <w:ind w:firstLine="0"/>
        <w:jc w:val="center"/>
        <w:rPr>
          <w:rFonts w:ascii="Times New Roman" w:hAnsi="Times New Roman" w:cs="Times New Roman"/>
          <w:sz w:val="28"/>
          <w:szCs w:val="28"/>
        </w:rPr>
      </w:pPr>
    </w:p>
    <w:p w:rsidR="00F21988" w:rsidRPr="008B2773" w:rsidRDefault="00F21988" w:rsidP="00F21988">
      <w:pPr>
        <w:pStyle w:val="ConsPlusNormal"/>
        <w:ind w:firstLine="0"/>
        <w:jc w:val="center"/>
        <w:rPr>
          <w:rFonts w:ascii="Times New Roman" w:hAnsi="Times New Roman" w:cs="Times New Roman"/>
        </w:rPr>
      </w:pPr>
      <w:r w:rsidRPr="008B2773">
        <w:rPr>
          <w:rFonts w:ascii="Times New Roman" w:hAnsi="Times New Roman" w:cs="Times New Roman"/>
        </w:rPr>
        <w:t>с.</w:t>
      </w:r>
      <w:r>
        <w:rPr>
          <w:rFonts w:ascii="Times New Roman" w:hAnsi="Times New Roman" w:cs="Times New Roman"/>
        </w:rPr>
        <w:t xml:space="preserve"> </w:t>
      </w:r>
      <w:r w:rsidRPr="008B2773">
        <w:rPr>
          <w:rFonts w:ascii="Times New Roman" w:hAnsi="Times New Roman" w:cs="Times New Roman"/>
        </w:rPr>
        <w:t>Карпогоры</w:t>
      </w:r>
    </w:p>
    <w:p w:rsidR="00F21988" w:rsidRPr="002F32DA" w:rsidRDefault="00F21988" w:rsidP="00F21988">
      <w:pPr>
        <w:pStyle w:val="ConsPlusNormal"/>
        <w:ind w:firstLine="0"/>
        <w:jc w:val="center"/>
        <w:rPr>
          <w:rFonts w:ascii="Times New Roman" w:hAnsi="Times New Roman" w:cs="Times New Roman"/>
          <w:sz w:val="28"/>
          <w:szCs w:val="28"/>
        </w:rPr>
      </w:pPr>
    </w:p>
    <w:p w:rsidR="00F21988" w:rsidRDefault="00F21988" w:rsidP="00F21988">
      <w:pPr>
        <w:pStyle w:val="ConsPlusNormal"/>
        <w:ind w:firstLine="0"/>
        <w:jc w:val="center"/>
        <w:rPr>
          <w:rFonts w:ascii="Times New Roman" w:hAnsi="Times New Roman" w:cs="Times New Roman"/>
          <w:sz w:val="28"/>
          <w:szCs w:val="28"/>
        </w:rPr>
      </w:pPr>
    </w:p>
    <w:p w:rsidR="00F21988" w:rsidRPr="00833C3C" w:rsidRDefault="00F21988" w:rsidP="00F21988">
      <w:pPr>
        <w:pStyle w:val="ConsPlusTitle"/>
        <w:widowControl/>
        <w:jc w:val="center"/>
        <w:rPr>
          <w:rFonts w:ascii="Times New Roman" w:hAnsi="Times New Roman" w:cs="Times New Roman"/>
          <w:color w:val="000000"/>
          <w:sz w:val="28"/>
          <w:szCs w:val="28"/>
        </w:rPr>
      </w:pPr>
      <w:r w:rsidRPr="00833C3C">
        <w:rPr>
          <w:rFonts w:ascii="Times New Roman" w:hAnsi="Times New Roman" w:cs="Times New Roman"/>
          <w:sz w:val="28"/>
          <w:szCs w:val="28"/>
        </w:rPr>
        <w:t xml:space="preserve">О внесении изменений в муниципальную программу  </w:t>
      </w:r>
      <w:r w:rsidRPr="00833C3C">
        <w:rPr>
          <w:rFonts w:ascii="Times New Roman" w:hAnsi="Times New Roman" w:cs="Times New Roman"/>
          <w:color w:val="000000"/>
          <w:sz w:val="28"/>
          <w:szCs w:val="28"/>
        </w:rPr>
        <w:t>«Энергосбережение и повышение энергетической эффективности в Пинежском муниципальном округе Архангельской области»</w:t>
      </w:r>
    </w:p>
    <w:p w:rsidR="00F21988" w:rsidRDefault="00F21988" w:rsidP="00F21988">
      <w:pPr>
        <w:pStyle w:val="ConsPlusNormal"/>
        <w:ind w:firstLine="0"/>
        <w:jc w:val="center"/>
        <w:rPr>
          <w:rFonts w:ascii="Times New Roman" w:hAnsi="Times New Roman" w:cs="Times New Roman"/>
          <w:sz w:val="28"/>
          <w:szCs w:val="28"/>
        </w:rPr>
      </w:pPr>
    </w:p>
    <w:p w:rsidR="00F21988" w:rsidRDefault="00F21988" w:rsidP="00F21988">
      <w:pPr>
        <w:pStyle w:val="ConsPlusNormal"/>
        <w:ind w:firstLine="0"/>
        <w:jc w:val="center"/>
        <w:rPr>
          <w:rFonts w:ascii="Times New Roman" w:hAnsi="Times New Roman" w:cs="Times New Roman"/>
          <w:sz w:val="28"/>
          <w:szCs w:val="28"/>
        </w:rPr>
      </w:pPr>
    </w:p>
    <w:p w:rsidR="00F21988" w:rsidRPr="002F32DA" w:rsidRDefault="00F21988" w:rsidP="00F21988">
      <w:pPr>
        <w:pStyle w:val="ConsPlusNormal"/>
        <w:ind w:firstLine="0"/>
        <w:jc w:val="center"/>
        <w:rPr>
          <w:rFonts w:ascii="Times New Roman" w:hAnsi="Times New Roman" w:cs="Times New Roman"/>
          <w:sz w:val="28"/>
          <w:szCs w:val="28"/>
        </w:rPr>
      </w:pPr>
    </w:p>
    <w:p w:rsidR="00F21988" w:rsidRPr="002A1543" w:rsidRDefault="00F21988" w:rsidP="00F21988">
      <w:pPr>
        <w:ind w:firstLine="720"/>
        <w:jc w:val="both"/>
        <w:rPr>
          <w:sz w:val="28"/>
          <w:szCs w:val="28"/>
        </w:rPr>
      </w:pPr>
      <w:r w:rsidRPr="002A1543">
        <w:rPr>
          <w:sz w:val="28"/>
          <w:szCs w:val="28"/>
        </w:rPr>
        <w:t xml:space="preserve">В </w:t>
      </w:r>
      <w:r>
        <w:rPr>
          <w:sz w:val="28"/>
          <w:szCs w:val="28"/>
        </w:rPr>
        <w:t>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муниципальный район» от 03.09.2013г. № 0679-па, Уставом Пинежского муниципального округа Архангельской области, администрация Пинежского муниципального округа Архангельской области</w:t>
      </w:r>
    </w:p>
    <w:p w:rsidR="00F21988" w:rsidRPr="002A1543" w:rsidRDefault="00F21988" w:rsidP="00F21988">
      <w:pPr>
        <w:ind w:firstLine="720"/>
        <w:jc w:val="both"/>
        <w:rPr>
          <w:b/>
          <w:sz w:val="28"/>
          <w:szCs w:val="28"/>
        </w:rPr>
      </w:pPr>
      <w:proofErr w:type="spellStart"/>
      <w:proofErr w:type="gramStart"/>
      <w:r w:rsidRPr="002A1543">
        <w:rPr>
          <w:b/>
          <w:sz w:val="28"/>
          <w:szCs w:val="28"/>
        </w:rPr>
        <w:t>п</w:t>
      </w:r>
      <w:proofErr w:type="spellEnd"/>
      <w:proofErr w:type="gramEnd"/>
      <w:r w:rsidRPr="002A1543">
        <w:rPr>
          <w:b/>
          <w:sz w:val="28"/>
          <w:szCs w:val="28"/>
        </w:rPr>
        <w:t xml:space="preserve"> о с т а </w:t>
      </w:r>
      <w:proofErr w:type="spellStart"/>
      <w:r w:rsidRPr="002A1543">
        <w:rPr>
          <w:b/>
          <w:sz w:val="28"/>
          <w:szCs w:val="28"/>
        </w:rPr>
        <w:t>н</w:t>
      </w:r>
      <w:proofErr w:type="spellEnd"/>
      <w:r w:rsidRPr="002A1543">
        <w:rPr>
          <w:b/>
          <w:sz w:val="28"/>
          <w:szCs w:val="28"/>
        </w:rPr>
        <w:t xml:space="preserve"> о в л я е т:</w:t>
      </w:r>
    </w:p>
    <w:p w:rsidR="00F21988" w:rsidRDefault="00F21988" w:rsidP="00F21988">
      <w:pPr>
        <w:ind w:firstLine="708"/>
        <w:jc w:val="both"/>
        <w:rPr>
          <w:color w:val="000000"/>
          <w:sz w:val="28"/>
          <w:szCs w:val="28"/>
        </w:rPr>
      </w:pPr>
      <w:r>
        <w:rPr>
          <w:sz w:val="28"/>
          <w:szCs w:val="28"/>
        </w:rPr>
        <w:t xml:space="preserve">1. Внести в муниципальную программу </w:t>
      </w:r>
      <w:r w:rsidRPr="00A80F77">
        <w:rPr>
          <w:color w:val="000000"/>
          <w:sz w:val="28"/>
          <w:szCs w:val="28"/>
        </w:rPr>
        <w:t>«Энергосбережение и повышение энергетической эффективности в Пинежском муниципальном округе Архангельской области»</w:t>
      </w:r>
      <w:r>
        <w:rPr>
          <w:color w:val="000000"/>
          <w:sz w:val="28"/>
          <w:szCs w:val="28"/>
        </w:rPr>
        <w:t>, утвержденную постановлением администрации Пинежского муниципального района Архангельской области от 09 ноября 2023 года № 1069-па, следующие изменения:</w:t>
      </w:r>
    </w:p>
    <w:p w:rsidR="00F21988" w:rsidRDefault="00F21988" w:rsidP="00F21988">
      <w:pPr>
        <w:pStyle w:val="af0"/>
        <w:ind w:firstLine="709"/>
        <w:rPr>
          <w:szCs w:val="28"/>
        </w:rPr>
      </w:pPr>
      <w:r w:rsidRPr="00EA6B27">
        <w:rPr>
          <w:szCs w:val="28"/>
        </w:rPr>
        <w:t xml:space="preserve">1.1. В паспорте программы </w:t>
      </w:r>
    </w:p>
    <w:p w:rsidR="00F21988" w:rsidRDefault="00F21988" w:rsidP="00F21988">
      <w:pPr>
        <w:pStyle w:val="af0"/>
        <w:ind w:firstLine="709"/>
        <w:rPr>
          <w:szCs w:val="28"/>
        </w:rPr>
      </w:pPr>
      <w:r>
        <w:rPr>
          <w:szCs w:val="28"/>
        </w:rPr>
        <w:t>а) позицию, касающуюся сроков и этапов реализации муниципальной программы, цифры «2024-2026» заменить цифрами «2024-2027».</w:t>
      </w:r>
    </w:p>
    <w:p w:rsidR="00F21988" w:rsidRPr="00EA6B27" w:rsidRDefault="00F21988" w:rsidP="00F21988">
      <w:pPr>
        <w:pStyle w:val="af0"/>
        <w:ind w:firstLine="709"/>
        <w:rPr>
          <w:b/>
          <w:szCs w:val="28"/>
        </w:rPr>
      </w:pPr>
      <w:r>
        <w:rPr>
          <w:szCs w:val="28"/>
        </w:rPr>
        <w:t>б) позицию о</w:t>
      </w:r>
      <w:r w:rsidRPr="00EA6B27">
        <w:rPr>
          <w:szCs w:val="28"/>
        </w:rPr>
        <w:t>бъемы и источники финансирования муниципальной программы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335"/>
      </w:tblGrid>
      <w:tr w:rsidR="00F21988" w:rsidRPr="00EA6B27" w:rsidTr="00F21988">
        <w:tc>
          <w:tcPr>
            <w:tcW w:w="2235" w:type="dxa"/>
            <w:tcBorders>
              <w:top w:val="single" w:sz="4" w:space="0" w:color="auto"/>
              <w:left w:val="single" w:sz="4" w:space="0" w:color="auto"/>
              <w:bottom w:val="single" w:sz="4" w:space="0" w:color="auto"/>
              <w:right w:val="single" w:sz="4" w:space="0" w:color="auto"/>
            </w:tcBorders>
            <w:hideMark/>
          </w:tcPr>
          <w:p w:rsidR="00F21988" w:rsidRPr="00EA6B27" w:rsidRDefault="00F21988" w:rsidP="00F21988">
            <w:pPr>
              <w:pStyle w:val="af0"/>
              <w:rPr>
                <w:b/>
                <w:szCs w:val="28"/>
              </w:rPr>
            </w:pPr>
            <w:r w:rsidRPr="00EA6B27">
              <w:rPr>
                <w:szCs w:val="28"/>
              </w:rPr>
              <w:t>Объемы и источники финансирования муниципальной программы</w:t>
            </w:r>
          </w:p>
        </w:tc>
        <w:tc>
          <w:tcPr>
            <w:tcW w:w="7335" w:type="dxa"/>
            <w:tcBorders>
              <w:top w:val="single" w:sz="4" w:space="0" w:color="auto"/>
              <w:left w:val="single" w:sz="4" w:space="0" w:color="auto"/>
              <w:bottom w:val="single" w:sz="4" w:space="0" w:color="auto"/>
              <w:right w:val="single" w:sz="4" w:space="0" w:color="auto"/>
            </w:tcBorders>
            <w:hideMark/>
          </w:tcPr>
          <w:p w:rsidR="00F21988" w:rsidRDefault="00F21988" w:rsidP="00F21988">
            <w:pPr>
              <w:rPr>
                <w:sz w:val="28"/>
                <w:szCs w:val="28"/>
              </w:rPr>
            </w:pPr>
            <w:r w:rsidRPr="00E50149">
              <w:rPr>
                <w:sz w:val="28"/>
                <w:szCs w:val="28"/>
              </w:rPr>
              <w:t xml:space="preserve">Общий объем финансирования Программы составляет </w:t>
            </w:r>
            <w:r w:rsidRPr="00D94E4B">
              <w:rPr>
                <w:sz w:val="28"/>
                <w:szCs w:val="28"/>
              </w:rPr>
              <w:t>57 384,3</w:t>
            </w:r>
            <w:r w:rsidRPr="00BB214B">
              <w:rPr>
                <w:sz w:val="28"/>
                <w:szCs w:val="28"/>
              </w:rPr>
              <w:t xml:space="preserve">  тыс. рублей, в том числе: </w:t>
            </w:r>
          </w:p>
          <w:p w:rsidR="00F21988" w:rsidRDefault="00F21988" w:rsidP="00F21988">
            <w:pPr>
              <w:rPr>
                <w:sz w:val="28"/>
                <w:szCs w:val="28"/>
              </w:rPr>
            </w:pPr>
            <w:r>
              <w:rPr>
                <w:sz w:val="28"/>
                <w:szCs w:val="28"/>
              </w:rPr>
              <w:t>федеральный бюджет – 52 018,7 тыс. руб.;</w:t>
            </w:r>
          </w:p>
          <w:p w:rsidR="00F21988" w:rsidRPr="00BB214B" w:rsidRDefault="00F21988" w:rsidP="00F21988">
            <w:pPr>
              <w:rPr>
                <w:sz w:val="28"/>
                <w:szCs w:val="28"/>
              </w:rPr>
            </w:pPr>
            <w:r w:rsidRPr="00BB214B">
              <w:rPr>
                <w:sz w:val="28"/>
                <w:szCs w:val="28"/>
              </w:rPr>
              <w:t xml:space="preserve">областной бюджет – </w:t>
            </w:r>
            <w:r>
              <w:rPr>
                <w:sz w:val="28"/>
                <w:szCs w:val="28"/>
              </w:rPr>
              <w:t>4 523,4</w:t>
            </w:r>
            <w:r w:rsidRPr="00BB214B">
              <w:rPr>
                <w:sz w:val="28"/>
                <w:szCs w:val="28"/>
              </w:rPr>
              <w:t xml:space="preserve"> тыс.</w:t>
            </w:r>
            <w:r>
              <w:rPr>
                <w:sz w:val="28"/>
                <w:szCs w:val="28"/>
              </w:rPr>
              <w:t xml:space="preserve"> </w:t>
            </w:r>
            <w:r w:rsidRPr="00BB214B">
              <w:rPr>
                <w:sz w:val="28"/>
                <w:szCs w:val="28"/>
              </w:rPr>
              <w:t xml:space="preserve">руб., </w:t>
            </w:r>
          </w:p>
          <w:p w:rsidR="00F21988" w:rsidRPr="00E50149" w:rsidRDefault="00F21988" w:rsidP="00F21988">
            <w:pPr>
              <w:rPr>
                <w:sz w:val="28"/>
                <w:szCs w:val="28"/>
              </w:rPr>
            </w:pPr>
            <w:r>
              <w:rPr>
                <w:sz w:val="28"/>
                <w:szCs w:val="28"/>
              </w:rPr>
              <w:t>местный бюджет</w:t>
            </w:r>
            <w:r w:rsidRPr="00BB214B">
              <w:rPr>
                <w:sz w:val="28"/>
                <w:szCs w:val="28"/>
              </w:rPr>
              <w:t xml:space="preserve"> – </w:t>
            </w:r>
            <w:r>
              <w:rPr>
                <w:sz w:val="28"/>
                <w:szCs w:val="28"/>
              </w:rPr>
              <w:t>842,2</w:t>
            </w:r>
            <w:r w:rsidRPr="00BB214B">
              <w:rPr>
                <w:sz w:val="28"/>
                <w:szCs w:val="28"/>
              </w:rPr>
              <w:t xml:space="preserve"> тыс. руб.</w:t>
            </w:r>
          </w:p>
          <w:p w:rsidR="00F21988" w:rsidRPr="00EA6B27" w:rsidRDefault="00F21988" w:rsidP="00F21988">
            <w:pPr>
              <w:pStyle w:val="af0"/>
              <w:rPr>
                <w:b/>
                <w:szCs w:val="28"/>
              </w:rPr>
            </w:pPr>
          </w:p>
        </w:tc>
      </w:tr>
    </w:tbl>
    <w:p w:rsidR="00F21988" w:rsidRDefault="00F21988" w:rsidP="00F21988">
      <w:pPr>
        <w:jc w:val="both"/>
        <w:rPr>
          <w:sz w:val="28"/>
          <w:szCs w:val="28"/>
        </w:rPr>
      </w:pPr>
      <w:r>
        <w:rPr>
          <w:sz w:val="28"/>
          <w:szCs w:val="28"/>
        </w:rPr>
        <w:lastRenderedPageBreak/>
        <w:tab/>
        <w:t xml:space="preserve">1.2. Приложения </w:t>
      </w:r>
      <w:r w:rsidRPr="0016051D">
        <w:rPr>
          <w:sz w:val="28"/>
          <w:szCs w:val="28"/>
        </w:rPr>
        <w:t xml:space="preserve">№ </w:t>
      </w:r>
      <w:r>
        <w:rPr>
          <w:sz w:val="28"/>
          <w:szCs w:val="28"/>
        </w:rPr>
        <w:t xml:space="preserve">1, 2, 3 муниципальной программы </w:t>
      </w:r>
      <w:r w:rsidRPr="0016051D">
        <w:rPr>
          <w:sz w:val="28"/>
          <w:szCs w:val="28"/>
        </w:rPr>
        <w:t>«</w:t>
      </w:r>
      <w:r w:rsidRPr="0016051D">
        <w:rPr>
          <w:color w:val="000000"/>
          <w:sz w:val="28"/>
          <w:szCs w:val="28"/>
        </w:rPr>
        <w:t xml:space="preserve">Энергосбережение и повышение энергетической эффективности в Пинежском муниципальном </w:t>
      </w:r>
      <w:r>
        <w:rPr>
          <w:color w:val="000000"/>
          <w:sz w:val="28"/>
          <w:szCs w:val="28"/>
        </w:rPr>
        <w:t>округе</w:t>
      </w:r>
      <w:r w:rsidRPr="0016051D">
        <w:rPr>
          <w:color w:val="000000"/>
          <w:sz w:val="28"/>
          <w:szCs w:val="28"/>
        </w:rPr>
        <w:t xml:space="preserve"> Архангельской области</w:t>
      </w:r>
      <w:r w:rsidRPr="0016051D">
        <w:rPr>
          <w:sz w:val="28"/>
          <w:szCs w:val="28"/>
        </w:rPr>
        <w:t>» изложит</w:t>
      </w:r>
      <w:r>
        <w:rPr>
          <w:sz w:val="28"/>
          <w:szCs w:val="28"/>
        </w:rPr>
        <w:t>ь в новой редакции (прилагается).</w:t>
      </w:r>
    </w:p>
    <w:p w:rsidR="00F21988" w:rsidRDefault="00F21988" w:rsidP="00F21988">
      <w:pPr>
        <w:jc w:val="both"/>
        <w:rPr>
          <w:sz w:val="28"/>
          <w:szCs w:val="28"/>
        </w:rPr>
      </w:pPr>
      <w:r>
        <w:rPr>
          <w:sz w:val="28"/>
          <w:szCs w:val="28"/>
        </w:rPr>
        <w:tab/>
        <w:t xml:space="preserve">2. </w:t>
      </w:r>
      <w:r w:rsidRPr="00B61960">
        <w:rPr>
          <w:rFonts w:eastAsia="Calibri"/>
          <w:sz w:val="28"/>
          <w:szCs w:val="28"/>
          <w:lang w:eastAsia="en-US"/>
        </w:rPr>
        <w:t>Н</w:t>
      </w:r>
      <w:r w:rsidRPr="00B61960">
        <w:rPr>
          <w:sz w:val="28"/>
          <w:szCs w:val="28"/>
        </w:rPr>
        <w:t>астоящее постановление вступает в силу со дня его официального опубликования.</w:t>
      </w:r>
    </w:p>
    <w:p w:rsidR="00F21988" w:rsidRPr="0016051D" w:rsidRDefault="00F21988" w:rsidP="00F21988">
      <w:pPr>
        <w:jc w:val="both"/>
        <w:rPr>
          <w:color w:val="000000"/>
          <w:sz w:val="28"/>
          <w:szCs w:val="28"/>
        </w:rPr>
      </w:pPr>
    </w:p>
    <w:p w:rsidR="00F21988" w:rsidRDefault="00F21988" w:rsidP="00F21988">
      <w:pPr>
        <w:pStyle w:val="ConsPlusNormal"/>
        <w:jc w:val="both"/>
        <w:rPr>
          <w:rFonts w:ascii="Times New Roman" w:hAnsi="Times New Roman" w:cs="Times New Roman"/>
          <w:sz w:val="28"/>
          <w:szCs w:val="28"/>
        </w:rPr>
      </w:pPr>
    </w:p>
    <w:p w:rsidR="00F21988" w:rsidRPr="002F32DA" w:rsidRDefault="00F21988" w:rsidP="00F21988">
      <w:pPr>
        <w:pStyle w:val="ConsPlusNormal"/>
        <w:jc w:val="both"/>
        <w:rPr>
          <w:rFonts w:ascii="Times New Roman" w:hAnsi="Times New Roman" w:cs="Times New Roman"/>
          <w:sz w:val="28"/>
          <w:szCs w:val="28"/>
        </w:rPr>
      </w:pPr>
    </w:p>
    <w:p w:rsidR="00F21988" w:rsidRDefault="00F21988" w:rsidP="00F21988">
      <w:pPr>
        <w:pStyle w:val="ConsPlusNormal"/>
        <w:ind w:firstLine="0"/>
        <w:rPr>
          <w:rFonts w:ascii="Times New Roman" w:hAnsi="Times New Roman" w:cs="Times New Roman"/>
          <w:sz w:val="28"/>
          <w:szCs w:val="28"/>
        </w:rPr>
      </w:pPr>
      <w:r>
        <w:rPr>
          <w:rFonts w:ascii="Times New Roman" w:hAnsi="Times New Roman" w:cs="Times New Roman"/>
          <w:sz w:val="28"/>
          <w:szCs w:val="28"/>
        </w:rPr>
        <w:t>Глава</w:t>
      </w:r>
      <w:r w:rsidRPr="002F32DA">
        <w:rPr>
          <w:rFonts w:ascii="Times New Roman" w:hAnsi="Times New Roman" w:cs="Times New Roman"/>
          <w:sz w:val="28"/>
          <w:szCs w:val="28"/>
        </w:rPr>
        <w:t xml:space="preserve"> </w:t>
      </w:r>
      <w:r>
        <w:rPr>
          <w:rFonts w:ascii="Times New Roman" w:hAnsi="Times New Roman" w:cs="Times New Roman"/>
          <w:sz w:val="28"/>
          <w:szCs w:val="28"/>
        </w:rPr>
        <w:t>Пинежского муниципального округа</w:t>
      </w:r>
      <w:r w:rsidRPr="002F32D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F32DA">
        <w:rPr>
          <w:rFonts w:ascii="Times New Roman" w:hAnsi="Times New Roman" w:cs="Times New Roman"/>
          <w:sz w:val="28"/>
          <w:szCs w:val="28"/>
        </w:rPr>
        <w:t xml:space="preserve">       </w:t>
      </w:r>
      <w:r>
        <w:rPr>
          <w:rFonts w:ascii="Times New Roman" w:hAnsi="Times New Roman" w:cs="Times New Roman"/>
          <w:sz w:val="28"/>
          <w:szCs w:val="28"/>
        </w:rPr>
        <w:t xml:space="preserve">              Л.А. Колик</w:t>
      </w: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pStyle w:val="ConsPlusNormal"/>
        <w:outlineLvl w:val="0"/>
        <w:rPr>
          <w:rFonts w:ascii="Times New Roman" w:hAnsi="Times New Roman" w:cs="Times New Roman"/>
          <w:sz w:val="28"/>
          <w:szCs w:val="28"/>
        </w:rPr>
      </w:pPr>
    </w:p>
    <w:p w:rsidR="00F21988" w:rsidRDefault="00F21988" w:rsidP="00F21988">
      <w:pPr>
        <w:autoSpaceDE w:val="0"/>
        <w:autoSpaceDN w:val="0"/>
        <w:adjustRightInd w:val="0"/>
        <w:jc w:val="center"/>
        <w:outlineLvl w:val="1"/>
        <w:sectPr w:rsidR="00F21988" w:rsidSect="00F21988">
          <w:pgSz w:w="11906" w:h="16838"/>
          <w:pgMar w:top="1134" w:right="851" w:bottom="1134" w:left="1701" w:header="709" w:footer="709" w:gutter="0"/>
          <w:cols w:space="708"/>
          <w:docGrid w:linePitch="360"/>
        </w:sectPr>
      </w:pPr>
    </w:p>
    <w:p w:rsidR="00F21988" w:rsidRDefault="00F21988" w:rsidP="00F21988">
      <w:pPr>
        <w:jc w:val="right"/>
        <w:rPr>
          <w:color w:val="000000"/>
          <w:sz w:val="28"/>
          <w:szCs w:val="28"/>
        </w:rPr>
      </w:pPr>
      <w:r>
        <w:rPr>
          <w:color w:val="000000"/>
          <w:sz w:val="28"/>
          <w:szCs w:val="28"/>
        </w:rPr>
        <w:lastRenderedPageBreak/>
        <w:t xml:space="preserve">Приложение </w:t>
      </w:r>
    </w:p>
    <w:p w:rsidR="00F21988" w:rsidRPr="00B1574C" w:rsidRDefault="00F21988" w:rsidP="00F21988">
      <w:pPr>
        <w:jc w:val="right"/>
        <w:rPr>
          <w:color w:val="000000"/>
          <w:sz w:val="28"/>
          <w:szCs w:val="28"/>
        </w:rPr>
      </w:pPr>
      <w:r>
        <w:rPr>
          <w:color w:val="000000"/>
          <w:sz w:val="28"/>
          <w:szCs w:val="28"/>
        </w:rPr>
        <w:t xml:space="preserve">к </w:t>
      </w:r>
      <w:r w:rsidRPr="00B1574C">
        <w:rPr>
          <w:color w:val="000000"/>
          <w:sz w:val="28"/>
          <w:szCs w:val="28"/>
        </w:rPr>
        <w:t>постановлени</w:t>
      </w:r>
      <w:r>
        <w:rPr>
          <w:color w:val="000000"/>
          <w:sz w:val="28"/>
          <w:szCs w:val="28"/>
        </w:rPr>
        <w:t>ю</w:t>
      </w:r>
      <w:r w:rsidRPr="00B1574C">
        <w:rPr>
          <w:color w:val="000000"/>
          <w:sz w:val="28"/>
          <w:szCs w:val="28"/>
        </w:rPr>
        <w:t xml:space="preserve"> администрации </w:t>
      </w:r>
    </w:p>
    <w:p w:rsidR="00F21988" w:rsidRDefault="00F21988" w:rsidP="00F21988">
      <w:pPr>
        <w:jc w:val="right"/>
        <w:rPr>
          <w:color w:val="000000"/>
          <w:sz w:val="28"/>
          <w:szCs w:val="28"/>
        </w:rPr>
      </w:pPr>
      <w:r>
        <w:rPr>
          <w:color w:val="000000"/>
          <w:sz w:val="28"/>
          <w:szCs w:val="28"/>
        </w:rPr>
        <w:t>Пинежского муниципального округа</w:t>
      </w:r>
    </w:p>
    <w:p w:rsidR="00F21988" w:rsidRPr="00B1574C" w:rsidRDefault="00F21988" w:rsidP="00F21988">
      <w:pPr>
        <w:jc w:val="right"/>
        <w:rPr>
          <w:color w:val="000000"/>
          <w:sz w:val="28"/>
          <w:szCs w:val="28"/>
        </w:rPr>
      </w:pPr>
      <w:r>
        <w:rPr>
          <w:color w:val="000000"/>
          <w:sz w:val="28"/>
          <w:szCs w:val="28"/>
        </w:rPr>
        <w:t>Архангельской области</w:t>
      </w:r>
    </w:p>
    <w:p w:rsidR="00F21988" w:rsidRDefault="00F21988" w:rsidP="00F21988">
      <w:pPr>
        <w:jc w:val="right"/>
        <w:rPr>
          <w:color w:val="000000"/>
          <w:sz w:val="28"/>
          <w:szCs w:val="28"/>
        </w:rPr>
      </w:pPr>
      <w:r w:rsidRPr="00B1574C">
        <w:rPr>
          <w:color w:val="000000"/>
          <w:sz w:val="28"/>
          <w:szCs w:val="28"/>
        </w:rPr>
        <w:t xml:space="preserve">от </w:t>
      </w:r>
      <w:r>
        <w:rPr>
          <w:color w:val="000000"/>
          <w:sz w:val="28"/>
          <w:szCs w:val="28"/>
        </w:rPr>
        <w:t xml:space="preserve">7 ноября 2024г.  </w:t>
      </w:r>
      <w:r w:rsidRPr="00B1574C">
        <w:rPr>
          <w:color w:val="000000"/>
          <w:sz w:val="28"/>
          <w:szCs w:val="28"/>
        </w:rPr>
        <w:t xml:space="preserve">№ </w:t>
      </w:r>
      <w:r>
        <w:rPr>
          <w:color w:val="000000"/>
          <w:sz w:val="28"/>
          <w:szCs w:val="28"/>
        </w:rPr>
        <w:t>0458</w:t>
      </w:r>
      <w:r w:rsidRPr="00B1574C">
        <w:rPr>
          <w:color w:val="000000"/>
          <w:sz w:val="28"/>
          <w:szCs w:val="28"/>
        </w:rPr>
        <w:t xml:space="preserve"> - па</w:t>
      </w:r>
    </w:p>
    <w:p w:rsidR="00F21988" w:rsidRPr="00B1574C" w:rsidRDefault="00F21988" w:rsidP="00F21988">
      <w:pPr>
        <w:jc w:val="right"/>
        <w:rPr>
          <w:color w:val="000000"/>
          <w:sz w:val="28"/>
          <w:szCs w:val="28"/>
        </w:rPr>
      </w:pPr>
    </w:p>
    <w:p w:rsidR="00F21988" w:rsidRPr="00B1574C" w:rsidRDefault="00F21988" w:rsidP="00F21988">
      <w:pPr>
        <w:jc w:val="right"/>
        <w:rPr>
          <w:color w:val="000000"/>
        </w:rPr>
      </w:pPr>
      <w:r w:rsidRPr="00B1574C">
        <w:rPr>
          <w:color w:val="000000"/>
        </w:rPr>
        <w:t xml:space="preserve">                                                          ПРИЛОЖЕНИЕ  № 1</w:t>
      </w:r>
    </w:p>
    <w:p w:rsidR="00F21988" w:rsidRPr="00B1574C" w:rsidRDefault="00F21988" w:rsidP="00F21988">
      <w:pPr>
        <w:jc w:val="right"/>
        <w:rPr>
          <w:color w:val="000000"/>
        </w:rPr>
      </w:pPr>
      <w:r w:rsidRPr="00B1574C">
        <w:rPr>
          <w:color w:val="000000"/>
        </w:rPr>
        <w:t xml:space="preserve">                                                               к муниципальной программе  </w:t>
      </w:r>
    </w:p>
    <w:p w:rsidR="00F21988" w:rsidRPr="00B1574C" w:rsidRDefault="00F21988" w:rsidP="00F21988">
      <w:pPr>
        <w:jc w:val="right"/>
        <w:rPr>
          <w:color w:val="000000"/>
        </w:rPr>
      </w:pPr>
      <w:r w:rsidRPr="00B1574C">
        <w:rPr>
          <w:color w:val="000000"/>
        </w:rPr>
        <w:t xml:space="preserve">«Энергосбережение и повышение </w:t>
      </w:r>
    </w:p>
    <w:p w:rsidR="00F21988" w:rsidRPr="00B1574C" w:rsidRDefault="00F21988" w:rsidP="00F21988">
      <w:pPr>
        <w:jc w:val="right"/>
        <w:rPr>
          <w:color w:val="000000"/>
        </w:rPr>
      </w:pPr>
      <w:r w:rsidRPr="00B1574C">
        <w:rPr>
          <w:color w:val="000000"/>
        </w:rPr>
        <w:t xml:space="preserve">энергетической эффективности </w:t>
      </w:r>
    </w:p>
    <w:p w:rsidR="00F21988" w:rsidRDefault="00F21988" w:rsidP="00F21988">
      <w:pPr>
        <w:jc w:val="right"/>
        <w:rPr>
          <w:color w:val="000000"/>
        </w:rPr>
      </w:pPr>
      <w:r w:rsidRPr="00B1574C">
        <w:rPr>
          <w:color w:val="000000"/>
        </w:rPr>
        <w:t xml:space="preserve">в </w:t>
      </w:r>
      <w:r>
        <w:rPr>
          <w:color w:val="000000"/>
        </w:rPr>
        <w:t xml:space="preserve">Пинежском муниципальном округе </w:t>
      </w:r>
    </w:p>
    <w:p w:rsidR="00F21988" w:rsidRPr="005402AE" w:rsidRDefault="00F21988" w:rsidP="00F21988">
      <w:pPr>
        <w:jc w:val="right"/>
        <w:rPr>
          <w:color w:val="000000"/>
        </w:rPr>
      </w:pPr>
      <w:r>
        <w:rPr>
          <w:color w:val="000000"/>
        </w:rPr>
        <w:t>Архангельской области</w:t>
      </w:r>
      <w:r w:rsidRPr="00B1574C">
        <w:rPr>
          <w:color w:val="000000"/>
        </w:rPr>
        <w:t xml:space="preserve">»                                           </w:t>
      </w:r>
    </w:p>
    <w:p w:rsidR="00F21988" w:rsidRPr="00B1574C" w:rsidRDefault="00F21988" w:rsidP="00F21988">
      <w:pPr>
        <w:rPr>
          <w:b/>
          <w:color w:val="000000"/>
          <w:highlight w:val="yellow"/>
        </w:rPr>
      </w:pPr>
      <w:r w:rsidRPr="00B1574C">
        <w:rPr>
          <w:b/>
          <w:color w:val="000000"/>
          <w:highlight w:val="yellow"/>
        </w:rPr>
        <w:t xml:space="preserve">                      </w:t>
      </w:r>
    </w:p>
    <w:p w:rsidR="00F21988" w:rsidRPr="00E64473" w:rsidRDefault="00F21988" w:rsidP="00F21988">
      <w:pPr>
        <w:jc w:val="center"/>
        <w:rPr>
          <w:color w:val="000000"/>
          <w:sz w:val="28"/>
          <w:szCs w:val="28"/>
        </w:rPr>
      </w:pPr>
      <w:proofErr w:type="gramStart"/>
      <w:r w:rsidRPr="00E64473">
        <w:rPr>
          <w:color w:val="000000"/>
          <w:sz w:val="28"/>
          <w:szCs w:val="28"/>
        </w:rPr>
        <w:t>П</w:t>
      </w:r>
      <w:proofErr w:type="gramEnd"/>
      <w:r w:rsidRPr="00E64473">
        <w:rPr>
          <w:color w:val="000000"/>
          <w:sz w:val="28"/>
          <w:szCs w:val="28"/>
        </w:rPr>
        <w:t xml:space="preserve"> Е Р Е Ч Е Н Ь</w:t>
      </w:r>
    </w:p>
    <w:p w:rsidR="00F21988" w:rsidRPr="00E64473" w:rsidRDefault="00F21988" w:rsidP="00F21988">
      <w:pPr>
        <w:jc w:val="center"/>
        <w:rPr>
          <w:color w:val="000000"/>
          <w:sz w:val="28"/>
          <w:szCs w:val="28"/>
        </w:rPr>
      </w:pPr>
      <w:r w:rsidRPr="00E64473">
        <w:rPr>
          <w:color w:val="000000"/>
          <w:sz w:val="28"/>
          <w:szCs w:val="28"/>
        </w:rPr>
        <w:t>целевых показателей муниципальной программы</w:t>
      </w:r>
    </w:p>
    <w:p w:rsidR="00F21988" w:rsidRDefault="00F21988" w:rsidP="00F21988">
      <w:pPr>
        <w:jc w:val="center"/>
        <w:rPr>
          <w:color w:val="000000"/>
          <w:sz w:val="28"/>
          <w:szCs w:val="28"/>
        </w:rPr>
      </w:pPr>
      <w:r w:rsidRPr="00E64473">
        <w:rPr>
          <w:color w:val="000000"/>
          <w:sz w:val="28"/>
          <w:szCs w:val="28"/>
        </w:rPr>
        <w:t>«Энергосбережение и повышение энергетической эффективности в Пинежском муниципальном округе</w:t>
      </w:r>
    </w:p>
    <w:p w:rsidR="00F21988" w:rsidRPr="00E64473" w:rsidRDefault="00F21988" w:rsidP="00F21988">
      <w:pPr>
        <w:jc w:val="center"/>
        <w:rPr>
          <w:color w:val="000000"/>
          <w:sz w:val="28"/>
          <w:szCs w:val="28"/>
        </w:rPr>
      </w:pPr>
      <w:r w:rsidRPr="00E64473">
        <w:rPr>
          <w:color w:val="000000"/>
          <w:sz w:val="28"/>
          <w:szCs w:val="28"/>
        </w:rPr>
        <w:t>Архангельской области»</w:t>
      </w:r>
    </w:p>
    <w:p w:rsidR="00F21988" w:rsidRPr="00E64473" w:rsidRDefault="00F21988" w:rsidP="00F21988">
      <w:pPr>
        <w:jc w:val="center"/>
        <w:rPr>
          <w:color w:val="000000"/>
          <w:sz w:val="28"/>
          <w:szCs w:val="28"/>
        </w:rPr>
      </w:pPr>
    </w:p>
    <w:p w:rsidR="00F21988" w:rsidRPr="00E64473" w:rsidRDefault="00F21988" w:rsidP="00F21988">
      <w:pPr>
        <w:jc w:val="both"/>
        <w:rPr>
          <w:sz w:val="28"/>
          <w:szCs w:val="28"/>
        </w:rPr>
      </w:pPr>
      <w:r w:rsidRPr="00E64473">
        <w:rPr>
          <w:color w:val="000000"/>
          <w:sz w:val="28"/>
          <w:szCs w:val="28"/>
        </w:rPr>
        <w:t xml:space="preserve">         Ответственный исполнитель – комитет по </w:t>
      </w:r>
      <w:r w:rsidRPr="00E64473">
        <w:rPr>
          <w:sz w:val="28"/>
          <w:szCs w:val="28"/>
        </w:rPr>
        <w:t>управлению муниципальным имуществом и ЖКХ администрации Пинежского муниципального округа Архангельской области</w:t>
      </w:r>
    </w:p>
    <w:tbl>
      <w:tblPr>
        <w:tblW w:w="14861" w:type="dxa"/>
        <w:jc w:val="center"/>
        <w:tblInd w:w="-4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81"/>
        <w:gridCol w:w="1251"/>
        <w:gridCol w:w="1103"/>
        <w:gridCol w:w="1103"/>
        <w:gridCol w:w="1155"/>
        <w:gridCol w:w="1134"/>
        <w:gridCol w:w="1134"/>
      </w:tblGrid>
      <w:tr w:rsidR="00F21988" w:rsidRPr="00A22779" w:rsidTr="00F21988">
        <w:trPr>
          <w:trHeight w:val="270"/>
          <w:jc w:val="center"/>
        </w:trPr>
        <w:tc>
          <w:tcPr>
            <w:tcW w:w="7981" w:type="dxa"/>
            <w:vMerge w:val="restart"/>
            <w:tcBorders>
              <w:top w:val="single" w:sz="4" w:space="0" w:color="auto"/>
              <w:left w:val="single" w:sz="4" w:space="0" w:color="auto"/>
              <w:bottom w:val="single" w:sz="4" w:space="0" w:color="auto"/>
              <w:right w:val="single" w:sz="4" w:space="0" w:color="auto"/>
            </w:tcBorders>
          </w:tcPr>
          <w:p w:rsidR="00F21988" w:rsidRPr="00E64473" w:rsidRDefault="00F21988" w:rsidP="00F21988">
            <w:pPr>
              <w:jc w:val="both"/>
              <w:rPr>
                <w:highlight w:val="yellow"/>
              </w:rPr>
            </w:pPr>
            <w:r w:rsidRPr="00E64473">
              <w:t>Наименование целевого показателя</w:t>
            </w:r>
          </w:p>
        </w:tc>
        <w:tc>
          <w:tcPr>
            <w:tcW w:w="1251" w:type="dxa"/>
            <w:vMerge w:val="restart"/>
            <w:tcBorders>
              <w:top w:val="single" w:sz="4" w:space="0" w:color="auto"/>
              <w:left w:val="single" w:sz="4" w:space="0" w:color="auto"/>
              <w:bottom w:val="single" w:sz="4" w:space="0" w:color="auto"/>
              <w:right w:val="single" w:sz="4" w:space="0" w:color="auto"/>
            </w:tcBorders>
          </w:tcPr>
          <w:p w:rsidR="00F21988" w:rsidRPr="00E64473" w:rsidRDefault="00F21988" w:rsidP="00F21988">
            <w:pPr>
              <w:jc w:val="both"/>
              <w:rPr>
                <w:highlight w:val="yellow"/>
              </w:rPr>
            </w:pPr>
            <w:r w:rsidRPr="00E64473">
              <w:t>Ед. изм.</w:t>
            </w:r>
          </w:p>
        </w:tc>
        <w:tc>
          <w:tcPr>
            <w:tcW w:w="5629" w:type="dxa"/>
            <w:gridSpan w:val="5"/>
            <w:tcBorders>
              <w:top w:val="single" w:sz="4" w:space="0" w:color="auto"/>
              <w:left w:val="single" w:sz="4" w:space="0" w:color="auto"/>
              <w:bottom w:val="single" w:sz="4" w:space="0" w:color="auto"/>
            </w:tcBorders>
          </w:tcPr>
          <w:p w:rsidR="00F21988" w:rsidRPr="00E64473" w:rsidRDefault="00F21988" w:rsidP="00F21988">
            <w:pPr>
              <w:tabs>
                <w:tab w:val="left" w:pos="3410"/>
                <w:tab w:val="left" w:pos="3819"/>
              </w:tabs>
              <w:ind w:right="-767"/>
            </w:pPr>
            <w:r w:rsidRPr="00E64473">
              <w:t>Значение целевых показателей</w:t>
            </w:r>
          </w:p>
        </w:tc>
      </w:tr>
      <w:tr w:rsidR="00F21988" w:rsidRPr="00A22779" w:rsidTr="00F21988">
        <w:trPr>
          <w:trHeight w:val="145"/>
          <w:jc w:val="center"/>
        </w:trPr>
        <w:tc>
          <w:tcPr>
            <w:tcW w:w="7981" w:type="dxa"/>
            <w:vMerge/>
            <w:tcBorders>
              <w:top w:val="single" w:sz="4" w:space="0" w:color="auto"/>
              <w:left w:val="single" w:sz="4" w:space="0" w:color="auto"/>
              <w:bottom w:val="single" w:sz="4" w:space="0" w:color="auto"/>
              <w:right w:val="single" w:sz="4" w:space="0" w:color="auto"/>
            </w:tcBorders>
            <w:vAlign w:val="center"/>
          </w:tcPr>
          <w:p w:rsidR="00F21988" w:rsidRPr="00E64473" w:rsidRDefault="00F21988" w:rsidP="00F21988">
            <w:pPr>
              <w:rPr>
                <w:highlight w:val="yellow"/>
              </w:rPr>
            </w:pPr>
          </w:p>
        </w:tc>
        <w:tc>
          <w:tcPr>
            <w:tcW w:w="1251" w:type="dxa"/>
            <w:vMerge/>
            <w:tcBorders>
              <w:top w:val="single" w:sz="4" w:space="0" w:color="auto"/>
              <w:left w:val="single" w:sz="4" w:space="0" w:color="auto"/>
              <w:bottom w:val="single" w:sz="4" w:space="0" w:color="auto"/>
              <w:right w:val="single" w:sz="4" w:space="0" w:color="auto"/>
            </w:tcBorders>
            <w:vAlign w:val="center"/>
          </w:tcPr>
          <w:p w:rsidR="00F21988" w:rsidRPr="00E64473" w:rsidRDefault="00F21988" w:rsidP="00F21988">
            <w:pPr>
              <w:rPr>
                <w:highlight w:val="yellow"/>
              </w:rPr>
            </w:pPr>
          </w:p>
        </w:tc>
        <w:tc>
          <w:tcPr>
            <w:tcW w:w="1103" w:type="dxa"/>
          </w:tcPr>
          <w:p w:rsidR="00F21988" w:rsidRPr="00E64473" w:rsidRDefault="00F21988" w:rsidP="00F21988">
            <w:pPr>
              <w:jc w:val="center"/>
            </w:pPr>
            <w:r w:rsidRPr="00E64473">
              <w:t>Базовый 2022 год</w:t>
            </w:r>
          </w:p>
        </w:tc>
        <w:tc>
          <w:tcPr>
            <w:tcW w:w="1103" w:type="dxa"/>
          </w:tcPr>
          <w:p w:rsidR="00F21988" w:rsidRPr="00E64473" w:rsidRDefault="00F21988" w:rsidP="00F21988">
            <w:r w:rsidRPr="00E64473">
              <w:t>2024 год</w:t>
            </w:r>
          </w:p>
        </w:tc>
        <w:tc>
          <w:tcPr>
            <w:tcW w:w="1155" w:type="dxa"/>
          </w:tcPr>
          <w:p w:rsidR="00F21988" w:rsidRPr="00E64473" w:rsidRDefault="00F21988" w:rsidP="00F21988">
            <w:r w:rsidRPr="00E64473">
              <w:t>2025 год</w:t>
            </w:r>
          </w:p>
        </w:tc>
        <w:tc>
          <w:tcPr>
            <w:tcW w:w="1134" w:type="dxa"/>
          </w:tcPr>
          <w:p w:rsidR="00F21988" w:rsidRPr="00E64473" w:rsidRDefault="00F21988" w:rsidP="00F21988">
            <w:r w:rsidRPr="00E64473">
              <w:t>2026 год</w:t>
            </w:r>
          </w:p>
        </w:tc>
        <w:tc>
          <w:tcPr>
            <w:tcW w:w="1134" w:type="dxa"/>
          </w:tcPr>
          <w:p w:rsidR="00F21988" w:rsidRPr="00E64473" w:rsidRDefault="00F21988" w:rsidP="00F21988">
            <w:r w:rsidRPr="00E64473">
              <w:t>2027 год</w:t>
            </w:r>
          </w:p>
        </w:tc>
      </w:tr>
      <w:tr w:rsidR="00F21988" w:rsidRPr="0060119C" w:rsidTr="00F21988">
        <w:trPr>
          <w:trHeight w:val="145"/>
          <w:jc w:val="center"/>
        </w:trPr>
        <w:tc>
          <w:tcPr>
            <w:tcW w:w="7981" w:type="dxa"/>
            <w:tcBorders>
              <w:top w:val="single" w:sz="4" w:space="0" w:color="auto"/>
              <w:left w:val="single" w:sz="4" w:space="0" w:color="auto"/>
              <w:bottom w:val="single" w:sz="4" w:space="0" w:color="auto"/>
              <w:right w:val="single" w:sz="4" w:space="0" w:color="auto"/>
            </w:tcBorders>
          </w:tcPr>
          <w:p w:rsidR="00F21988" w:rsidRPr="00E64473" w:rsidRDefault="00F21988" w:rsidP="00F21988">
            <w:r w:rsidRPr="00E64473">
              <w:t>1. Приобретение и установка индивидуальных приборов учета</w:t>
            </w:r>
          </w:p>
        </w:tc>
        <w:tc>
          <w:tcPr>
            <w:tcW w:w="1251" w:type="dxa"/>
            <w:tcBorders>
              <w:top w:val="single" w:sz="4" w:space="0" w:color="auto"/>
              <w:left w:val="single" w:sz="4" w:space="0" w:color="auto"/>
              <w:bottom w:val="single" w:sz="4" w:space="0" w:color="auto"/>
              <w:right w:val="single" w:sz="4" w:space="0" w:color="auto"/>
            </w:tcBorders>
            <w:vAlign w:val="center"/>
          </w:tcPr>
          <w:p w:rsidR="00F21988" w:rsidRPr="00E64473" w:rsidRDefault="00F21988" w:rsidP="00F21988">
            <w:pPr>
              <w:jc w:val="both"/>
              <w:rPr>
                <w:rFonts w:eastAsia="Calibri"/>
              </w:rPr>
            </w:pPr>
            <w:r w:rsidRPr="00E64473">
              <w:rPr>
                <w:rFonts w:eastAsia="Calibri"/>
              </w:rPr>
              <w:t>шт.</w:t>
            </w:r>
          </w:p>
        </w:tc>
        <w:tc>
          <w:tcPr>
            <w:tcW w:w="1103" w:type="dxa"/>
          </w:tcPr>
          <w:p w:rsidR="00F21988" w:rsidRPr="00E64473" w:rsidRDefault="00F21988" w:rsidP="00F21988">
            <w:pPr>
              <w:jc w:val="center"/>
            </w:pPr>
            <w:r w:rsidRPr="00E64473">
              <w:t>70</w:t>
            </w:r>
          </w:p>
        </w:tc>
        <w:tc>
          <w:tcPr>
            <w:tcW w:w="1103" w:type="dxa"/>
          </w:tcPr>
          <w:p w:rsidR="00F21988" w:rsidRPr="00E64473" w:rsidRDefault="00F21988" w:rsidP="00F21988">
            <w:pPr>
              <w:jc w:val="center"/>
            </w:pPr>
            <w:r w:rsidRPr="00E64473">
              <w:t>-</w:t>
            </w:r>
          </w:p>
        </w:tc>
        <w:tc>
          <w:tcPr>
            <w:tcW w:w="1155" w:type="dxa"/>
          </w:tcPr>
          <w:p w:rsidR="00F21988" w:rsidRPr="00E64473" w:rsidRDefault="00F21988" w:rsidP="00F21988">
            <w:pPr>
              <w:jc w:val="center"/>
            </w:pPr>
            <w:r w:rsidRPr="00E64473">
              <w:t>-</w:t>
            </w:r>
          </w:p>
        </w:tc>
        <w:tc>
          <w:tcPr>
            <w:tcW w:w="1134" w:type="dxa"/>
          </w:tcPr>
          <w:p w:rsidR="00F21988" w:rsidRPr="00E64473" w:rsidRDefault="00F21988" w:rsidP="00F21988">
            <w:pPr>
              <w:jc w:val="center"/>
            </w:pPr>
            <w:r w:rsidRPr="00E64473">
              <w:t>60</w:t>
            </w:r>
          </w:p>
        </w:tc>
        <w:tc>
          <w:tcPr>
            <w:tcW w:w="1134" w:type="dxa"/>
          </w:tcPr>
          <w:p w:rsidR="00F21988" w:rsidRPr="00E64473" w:rsidRDefault="00F21988" w:rsidP="00F21988">
            <w:pPr>
              <w:jc w:val="center"/>
            </w:pPr>
            <w:r w:rsidRPr="00E64473">
              <w:t>60</w:t>
            </w:r>
          </w:p>
        </w:tc>
      </w:tr>
      <w:tr w:rsidR="00F21988" w:rsidRPr="0060119C" w:rsidTr="00F21988">
        <w:trPr>
          <w:trHeight w:val="145"/>
          <w:jc w:val="center"/>
        </w:trPr>
        <w:tc>
          <w:tcPr>
            <w:tcW w:w="7981" w:type="dxa"/>
            <w:tcBorders>
              <w:top w:val="single" w:sz="4" w:space="0" w:color="auto"/>
              <w:left w:val="single" w:sz="4" w:space="0" w:color="auto"/>
              <w:bottom w:val="single" w:sz="4" w:space="0" w:color="auto"/>
              <w:right w:val="single" w:sz="4" w:space="0" w:color="auto"/>
            </w:tcBorders>
          </w:tcPr>
          <w:p w:rsidR="00F21988" w:rsidRPr="00E64473" w:rsidRDefault="00F21988" w:rsidP="00F21988">
            <w:r w:rsidRPr="00E64473">
              <w:t xml:space="preserve">2. </w:t>
            </w:r>
            <w:r w:rsidRPr="00E64473">
              <w:rPr>
                <w:color w:val="000000"/>
              </w:rPr>
              <w:t xml:space="preserve">Обеспечение питьевой водой </w:t>
            </w:r>
            <w:r w:rsidRPr="00E64473">
              <w:rPr>
                <w:rStyle w:val="fontstyle16"/>
                <w:color w:val="000000"/>
                <w:bdr w:val="none" w:sz="0" w:space="0" w:color="auto" w:frame="1"/>
              </w:rPr>
              <w:t>населения</w:t>
            </w:r>
            <w:r w:rsidRPr="00E64473">
              <w:rPr>
                <w:color w:val="000000"/>
                <w:bdr w:val="none" w:sz="0" w:space="0" w:color="auto" w:frame="1"/>
              </w:rPr>
              <w:t>,</w:t>
            </w:r>
            <w:r w:rsidRPr="00E64473">
              <w:rPr>
                <w:rStyle w:val="apple-converted-space"/>
                <w:color w:val="000000"/>
                <w:bdr w:val="none" w:sz="0" w:space="0" w:color="auto" w:frame="1"/>
              </w:rPr>
              <w:t> </w:t>
            </w:r>
            <w:r w:rsidRPr="00E64473">
              <w:rPr>
                <w:rStyle w:val="fontstyle16"/>
                <w:color w:val="000000"/>
                <w:bdr w:val="none" w:sz="0" w:space="0" w:color="auto" w:frame="1"/>
              </w:rPr>
              <w:t>проживающего в домах, не</w:t>
            </w:r>
            <w:r w:rsidRPr="00E64473">
              <w:rPr>
                <w:rStyle w:val="apple-converted-space"/>
                <w:color w:val="000000"/>
                <w:bdr w:val="none" w:sz="0" w:space="0" w:color="auto" w:frame="1"/>
              </w:rPr>
              <w:t> </w:t>
            </w:r>
            <w:r w:rsidRPr="00E64473">
              <w:rPr>
                <w:color w:val="000000"/>
                <w:bdr w:val="none" w:sz="0" w:space="0" w:color="auto" w:frame="1"/>
              </w:rPr>
              <w:t>обеспеченных централизованным холодным водоснабжением</w:t>
            </w:r>
          </w:p>
        </w:tc>
        <w:tc>
          <w:tcPr>
            <w:tcW w:w="1251" w:type="dxa"/>
            <w:tcBorders>
              <w:top w:val="single" w:sz="4" w:space="0" w:color="auto"/>
              <w:left w:val="single" w:sz="4" w:space="0" w:color="auto"/>
              <w:bottom w:val="single" w:sz="4" w:space="0" w:color="auto"/>
              <w:right w:val="single" w:sz="4" w:space="0" w:color="auto"/>
            </w:tcBorders>
            <w:vAlign w:val="center"/>
          </w:tcPr>
          <w:p w:rsidR="00F21988" w:rsidRPr="00E64473" w:rsidRDefault="00F21988" w:rsidP="00F21988">
            <w:pPr>
              <w:jc w:val="both"/>
              <w:rPr>
                <w:rFonts w:eastAsia="Calibri"/>
              </w:rPr>
            </w:pPr>
            <w:r w:rsidRPr="00E64473">
              <w:rPr>
                <w:rFonts w:eastAsia="Calibri"/>
              </w:rPr>
              <w:t>шт.</w:t>
            </w:r>
          </w:p>
        </w:tc>
        <w:tc>
          <w:tcPr>
            <w:tcW w:w="1103" w:type="dxa"/>
          </w:tcPr>
          <w:p w:rsidR="00F21988" w:rsidRPr="00E64473" w:rsidRDefault="00F21988" w:rsidP="00F21988">
            <w:pPr>
              <w:jc w:val="center"/>
            </w:pPr>
            <w:r w:rsidRPr="00E64473">
              <w:t>-</w:t>
            </w:r>
          </w:p>
        </w:tc>
        <w:tc>
          <w:tcPr>
            <w:tcW w:w="1103" w:type="dxa"/>
          </w:tcPr>
          <w:p w:rsidR="00F21988" w:rsidRPr="00E64473" w:rsidRDefault="00F21988" w:rsidP="00F21988">
            <w:pPr>
              <w:jc w:val="center"/>
            </w:pPr>
            <w:r w:rsidRPr="00E64473">
              <w:t>-</w:t>
            </w:r>
          </w:p>
        </w:tc>
        <w:tc>
          <w:tcPr>
            <w:tcW w:w="1155" w:type="dxa"/>
          </w:tcPr>
          <w:p w:rsidR="00F21988" w:rsidRPr="00E64473" w:rsidRDefault="00F21988" w:rsidP="00F21988">
            <w:pPr>
              <w:jc w:val="center"/>
            </w:pPr>
            <w:r w:rsidRPr="00E64473">
              <w:t>-</w:t>
            </w:r>
          </w:p>
        </w:tc>
        <w:tc>
          <w:tcPr>
            <w:tcW w:w="1134" w:type="dxa"/>
          </w:tcPr>
          <w:p w:rsidR="00F21988" w:rsidRPr="00E64473" w:rsidRDefault="00F21988" w:rsidP="00F21988">
            <w:pPr>
              <w:jc w:val="center"/>
            </w:pPr>
            <w:r w:rsidRPr="00E64473">
              <w:t>-</w:t>
            </w:r>
          </w:p>
        </w:tc>
        <w:tc>
          <w:tcPr>
            <w:tcW w:w="1134" w:type="dxa"/>
          </w:tcPr>
          <w:p w:rsidR="00F21988" w:rsidRPr="00E64473" w:rsidRDefault="00F21988" w:rsidP="00F21988">
            <w:pPr>
              <w:jc w:val="center"/>
            </w:pPr>
            <w:r w:rsidRPr="00E64473">
              <w:t>-</w:t>
            </w:r>
          </w:p>
        </w:tc>
      </w:tr>
      <w:tr w:rsidR="00F21988" w:rsidRPr="0060119C" w:rsidTr="00F21988">
        <w:trPr>
          <w:trHeight w:val="145"/>
          <w:jc w:val="center"/>
        </w:trPr>
        <w:tc>
          <w:tcPr>
            <w:tcW w:w="7981" w:type="dxa"/>
            <w:tcBorders>
              <w:top w:val="single" w:sz="4" w:space="0" w:color="auto"/>
              <w:left w:val="single" w:sz="4" w:space="0" w:color="auto"/>
              <w:bottom w:val="single" w:sz="4" w:space="0" w:color="auto"/>
              <w:right w:val="single" w:sz="4" w:space="0" w:color="auto"/>
            </w:tcBorders>
          </w:tcPr>
          <w:p w:rsidR="00F21988" w:rsidRPr="00E64473" w:rsidRDefault="00F21988" w:rsidP="00F21988">
            <w:r w:rsidRPr="00E64473">
              <w:t>3. Разработка и актуализация схем теплоснабжения, водоснабжения и водоотведения</w:t>
            </w:r>
          </w:p>
        </w:tc>
        <w:tc>
          <w:tcPr>
            <w:tcW w:w="1251" w:type="dxa"/>
            <w:tcBorders>
              <w:top w:val="single" w:sz="4" w:space="0" w:color="auto"/>
              <w:left w:val="single" w:sz="4" w:space="0" w:color="auto"/>
              <w:bottom w:val="single" w:sz="4" w:space="0" w:color="auto"/>
              <w:right w:val="single" w:sz="4" w:space="0" w:color="auto"/>
            </w:tcBorders>
            <w:vAlign w:val="center"/>
          </w:tcPr>
          <w:p w:rsidR="00F21988" w:rsidRPr="00E64473" w:rsidRDefault="00F21988" w:rsidP="00F21988">
            <w:pPr>
              <w:jc w:val="both"/>
              <w:rPr>
                <w:rFonts w:eastAsia="Calibri"/>
              </w:rPr>
            </w:pPr>
            <w:r w:rsidRPr="00E64473">
              <w:rPr>
                <w:rFonts w:eastAsia="Calibri"/>
              </w:rPr>
              <w:t>шт.</w:t>
            </w:r>
          </w:p>
        </w:tc>
        <w:tc>
          <w:tcPr>
            <w:tcW w:w="1103" w:type="dxa"/>
          </w:tcPr>
          <w:p w:rsidR="00F21988" w:rsidRPr="00E64473" w:rsidRDefault="00F21988" w:rsidP="00F21988">
            <w:pPr>
              <w:jc w:val="center"/>
            </w:pPr>
            <w:r w:rsidRPr="00E64473">
              <w:t>-</w:t>
            </w:r>
          </w:p>
        </w:tc>
        <w:tc>
          <w:tcPr>
            <w:tcW w:w="1103" w:type="dxa"/>
          </w:tcPr>
          <w:p w:rsidR="00F21988" w:rsidRPr="00E64473" w:rsidRDefault="00F21988" w:rsidP="00F21988">
            <w:pPr>
              <w:jc w:val="center"/>
            </w:pPr>
            <w:r w:rsidRPr="00E64473">
              <w:t>-</w:t>
            </w:r>
          </w:p>
        </w:tc>
        <w:tc>
          <w:tcPr>
            <w:tcW w:w="1155" w:type="dxa"/>
          </w:tcPr>
          <w:p w:rsidR="00F21988" w:rsidRPr="00E64473" w:rsidRDefault="00F21988" w:rsidP="00F21988">
            <w:pPr>
              <w:jc w:val="center"/>
            </w:pPr>
            <w:r w:rsidRPr="00E64473">
              <w:t>-</w:t>
            </w:r>
          </w:p>
        </w:tc>
        <w:tc>
          <w:tcPr>
            <w:tcW w:w="1134" w:type="dxa"/>
          </w:tcPr>
          <w:p w:rsidR="00F21988" w:rsidRPr="00E64473" w:rsidRDefault="00F21988" w:rsidP="00F21988">
            <w:pPr>
              <w:jc w:val="center"/>
            </w:pPr>
            <w:r w:rsidRPr="00E64473">
              <w:t>-</w:t>
            </w:r>
          </w:p>
        </w:tc>
        <w:tc>
          <w:tcPr>
            <w:tcW w:w="1134" w:type="dxa"/>
          </w:tcPr>
          <w:p w:rsidR="00F21988" w:rsidRPr="00E64473" w:rsidRDefault="00F21988" w:rsidP="00F21988">
            <w:pPr>
              <w:jc w:val="center"/>
            </w:pPr>
            <w:r w:rsidRPr="00E64473">
              <w:t>-</w:t>
            </w:r>
          </w:p>
        </w:tc>
      </w:tr>
      <w:tr w:rsidR="00F21988" w:rsidRPr="0060119C" w:rsidTr="00F21988">
        <w:trPr>
          <w:trHeight w:val="145"/>
          <w:jc w:val="center"/>
        </w:trPr>
        <w:tc>
          <w:tcPr>
            <w:tcW w:w="7981" w:type="dxa"/>
            <w:tcBorders>
              <w:top w:val="single" w:sz="4" w:space="0" w:color="auto"/>
              <w:left w:val="single" w:sz="4" w:space="0" w:color="auto"/>
              <w:bottom w:val="single" w:sz="4" w:space="0" w:color="auto"/>
              <w:right w:val="single" w:sz="4" w:space="0" w:color="auto"/>
            </w:tcBorders>
          </w:tcPr>
          <w:p w:rsidR="00F21988" w:rsidRPr="00E64473" w:rsidRDefault="00F21988" w:rsidP="00F21988">
            <w:r w:rsidRPr="00E64473">
              <w:t>4. Капитальный ремонт и модернизация объектов теплоснабжения, водоснабжения и водоотведения</w:t>
            </w:r>
          </w:p>
        </w:tc>
        <w:tc>
          <w:tcPr>
            <w:tcW w:w="1251" w:type="dxa"/>
            <w:tcBorders>
              <w:top w:val="single" w:sz="4" w:space="0" w:color="auto"/>
              <w:left w:val="single" w:sz="4" w:space="0" w:color="auto"/>
              <w:bottom w:val="single" w:sz="4" w:space="0" w:color="auto"/>
              <w:right w:val="single" w:sz="4" w:space="0" w:color="auto"/>
            </w:tcBorders>
            <w:vAlign w:val="center"/>
          </w:tcPr>
          <w:p w:rsidR="00F21988" w:rsidRPr="00E64473" w:rsidRDefault="00F21988" w:rsidP="00F21988">
            <w:pPr>
              <w:jc w:val="both"/>
              <w:rPr>
                <w:rFonts w:eastAsia="Calibri"/>
              </w:rPr>
            </w:pPr>
            <w:r w:rsidRPr="00E64473">
              <w:rPr>
                <w:rFonts w:eastAsia="Calibri"/>
              </w:rPr>
              <w:t>шт.</w:t>
            </w:r>
          </w:p>
        </w:tc>
        <w:tc>
          <w:tcPr>
            <w:tcW w:w="1103" w:type="dxa"/>
          </w:tcPr>
          <w:p w:rsidR="00F21988" w:rsidRPr="00E64473" w:rsidRDefault="00F21988" w:rsidP="00F21988">
            <w:pPr>
              <w:jc w:val="center"/>
            </w:pPr>
            <w:r w:rsidRPr="00E64473">
              <w:t>-</w:t>
            </w:r>
          </w:p>
        </w:tc>
        <w:tc>
          <w:tcPr>
            <w:tcW w:w="1103" w:type="dxa"/>
          </w:tcPr>
          <w:p w:rsidR="00F21988" w:rsidRPr="00E64473" w:rsidRDefault="00F21988" w:rsidP="00F21988">
            <w:pPr>
              <w:jc w:val="center"/>
            </w:pPr>
            <w:r w:rsidRPr="00E64473">
              <w:t>-</w:t>
            </w:r>
          </w:p>
        </w:tc>
        <w:tc>
          <w:tcPr>
            <w:tcW w:w="1155" w:type="dxa"/>
          </w:tcPr>
          <w:p w:rsidR="00F21988" w:rsidRPr="00E64473" w:rsidRDefault="00F21988" w:rsidP="00F21988">
            <w:pPr>
              <w:jc w:val="center"/>
            </w:pPr>
            <w:r w:rsidRPr="00E64473">
              <w:t>1</w:t>
            </w:r>
          </w:p>
        </w:tc>
        <w:tc>
          <w:tcPr>
            <w:tcW w:w="1134" w:type="dxa"/>
          </w:tcPr>
          <w:p w:rsidR="00F21988" w:rsidRPr="00E64473" w:rsidRDefault="00F21988" w:rsidP="00F21988">
            <w:pPr>
              <w:jc w:val="center"/>
            </w:pPr>
            <w:r w:rsidRPr="00E64473">
              <w:t>1</w:t>
            </w:r>
          </w:p>
        </w:tc>
        <w:tc>
          <w:tcPr>
            <w:tcW w:w="1134" w:type="dxa"/>
          </w:tcPr>
          <w:p w:rsidR="00F21988" w:rsidRPr="00E64473" w:rsidRDefault="00F21988" w:rsidP="00F21988">
            <w:pPr>
              <w:jc w:val="center"/>
            </w:pPr>
            <w:r w:rsidRPr="00E64473">
              <w:t>-</w:t>
            </w:r>
          </w:p>
        </w:tc>
      </w:tr>
    </w:tbl>
    <w:p w:rsidR="00F21988" w:rsidRDefault="00F21988" w:rsidP="00F21988">
      <w:pPr>
        <w:jc w:val="both"/>
        <w:rPr>
          <w:highlight w:val="yellow"/>
        </w:rPr>
      </w:pPr>
      <w:r>
        <w:rPr>
          <w:highlight w:val="yellow"/>
        </w:rPr>
        <w:t xml:space="preserve">                                    </w:t>
      </w:r>
    </w:p>
    <w:p w:rsidR="00F21988" w:rsidRPr="00B1574C" w:rsidRDefault="00F21988" w:rsidP="00F21988">
      <w:pPr>
        <w:jc w:val="right"/>
        <w:rPr>
          <w:color w:val="000000"/>
        </w:rPr>
      </w:pPr>
      <w:r w:rsidRPr="00B1574C">
        <w:rPr>
          <w:color w:val="000000"/>
        </w:rPr>
        <w:lastRenderedPageBreak/>
        <w:t xml:space="preserve">                                                         ПРИЛОЖЕНИЕ  № 2</w:t>
      </w:r>
    </w:p>
    <w:p w:rsidR="00F21988" w:rsidRPr="00B1574C" w:rsidRDefault="00F21988" w:rsidP="00F21988">
      <w:pPr>
        <w:jc w:val="right"/>
        <w:rPr>
          <w:color w:val="000000"/>
        </w:rPr>
      </w:pPr>
      <w:r w:rsidRPr="00B1574C">
        <w:rPr>
          <w:color w:val="000000"/>
        </w:rPr>
        <w:t xml:space="preserve">                                                               к муниципальной программе  </w:t>
      </w:r>
    </w:p>
    <w:p w:rsidR="00F21988" w:rsidRPr="00B1574C" w:rsidRDefault="00F21988" w:rsidP="00F21988">
      <w:pPr>
        <w:jc w:val="right"/>
        <w:rPr>
          <w:color w:val="000000"/>
        </w:rPr>
      </w:pPr>
      <w:r w:rsidRPr="00B1574C">
        <w:rPr>
          <w:color w:val="000000"/>
        </w:rPr>
        <w:t xml:space="preserve">«Энергосбережение и повышение </w:t>
      </w:r>
    </w:p>
    <w:p w:rsidR="00F21988" w:rsidRPr="00B1574C" w:rsidRDefault="00F21988" w:rsidP="00F21988">
      <w:pPr>
        <w:jc w:val="right"/>
        <w:rPr>
          <w:color w:val="000000"/>
        </w:rPr>
      </w:pPr>
      <w:r w:rsidRPr="00B1574C">
        <w:rPr>
          <w:color w:val="000000"/>
        </w:rPr>
        <w:t xml:space="preserve">энергетической эффективности </w:t>
      </w:r>
    </w:p>
    <w:p w:rsidR="00F21988" w:rsidRDefault="00F21988" w:rsidP="00F21988">
      <w:pPr>
        <w:jc w:val="right"/>
        <w:rPr>
          <w:color w:val="000000"/>
        </w:rPr>
      </w:pPr>
      <w:r w:rsidRPr="00B1574C">
        <w:rPr>
          <w:color w:val="000000"/>
        </w:rPr>
        <w:t xml:space="preserve">в </w:t>
      </w:r>
      <w:r>
        <w:rPr>
          <w:color w:val="000000"/>
        </w:rPr>
        <w:t>Пинежском муниципальном округе</w:t>
      </w:r>
    </w:p>
    <w:p w:rsidR="00F21988" w:rsidRPr="00CA6D72" w:rsidRDefault="00F21988" w:rsidP="00F21988">
      <w:pPr>
        <w:jc w:val="right"/>
        <w:rPr>
          <w:color w:val="000000"/>
        </w:rPr>
      </w:pPr>
      <w:r>
        <w:rPr>
          <w:color w:val="000000"/>
        </w:rPr>
        <w:t>Архангельской области</w:t>
      </w:r>
      <w:r w:rsidRPr="00B1574C">
        <w:rPr>
          <w:color w:val="000000"/>
        </w:rPr>
        <w:t xml:space="preserve">»                                            </w:t>
      </w:r>
    </w:p>
    <w:p w:rsidR="00F21988" w:rsidRPr="00B1574C" w:rsidRDefault="00F21988" w:rsidP="00F21988">
      <w:pPr>
        <w:rPr>
          <w:b/>
          <w:color w:val="000000"/>
          <w:highlight w:val="yellow"/>
        </w:rPr>
      </w:pPr>
    </w:p>
    <w:p w:rsidR="00F21988" w:rsidRPr="00E64473" w:rsidRDefault="00F21988" w:rsidP="00F21988">
      <w:pPr>
        <w:jc w:val="center"/>
        <w:rPr>
          <w:color w:val="000000"/>
          <w:sz w:val="28"/>
          <w:szCs w:val="28"/>
        </w:rPr>
      </w:pPr>
      <w:r w:rsidRPr="00E64473">
        <w:rPr>
          <w:color w:val="000000"/>
          <w:sz w:val="28"/>
          <w:szCs w:val="28"/>
        </w:rPr>
        <w:t>РЕСУРСНОЕ ОБЕСПЕЧЕНИЕ</w:t>
      </w:r>
    </w:p>
    <w:p w:rsidR="00F21988" w:rsidRPr="00E64473" w:rsidRDefault="00F21988" w:rsidP="00F21988">
      <w:pPr>
        <w:jc w:val="center"/>
        <w:rPr>
          <w:color w:val="000000"/>
          <w:sz w:val="28"/>
          <w:szCs w:val="28"/>
        </w:rPr>
      </w:pPr>
      <w:r w:rsidRPr="00E64473">
        <w:rPr>
          <w:color w:val="000000"/>
          <w:sz w:val="28"/>
          <w:szCs w:val="28"/>
        </w:rPr>
        <w:t>реализации муниципальной программы</w:t>
      </w:r>
    </w:p>
    <w:p w:rsidR="00F21988" w:rsidRDefault="00F21988" w:rsidP="00F21988">
      <w:pPr>
        <w:jc w:val="center"/>
        <w:rPr>
          <w:color w:val="000000"/>
          <w:sz w:val="28"/>
          <w:szCs w:val="28"/>
        </w:rPr>
      </w:pPr>
      <w:r w:rsidRPr="00E64473">
        <w:rPr>
          <w:color w:val="000000"/>
          <w:sz w:val="28"/>
          <w:szCs w:val="28"/>
        </w:rPr>
        <w:t>«Энергосбережение и повышение энергетической эффективности в Пинежском муниципальном округе</w:t>
      </w:r>
    </w:p>
    <w:p w:rsidR="00F21988" w:rsidRPr="00E64473" w:rsidRDefault="00F21988" w:rsidP="00F21988">
      <w:pPr>
        <w:jc w:val="center"/>
        <w:rPr>
          <w:color w:val="000000"/>
          <w:sz w:val="28"/>
          <w:szCs w:val="28"/>
        </w:rPr>
      </w:pPr>
      <w:r w:rsidRPr="00E64473">
        <w:rPr>
          <w:color w:val="000000"/>
          <w:sz w:val="28"/>
          <w:szCs w:val="28"/>
        </w:rPr>
        <w:t xml:space="preserve"> Архангельской области»</w:t>
      </w:r>
    </w:p>
    <w:p w:rsidR="00F21988" w:rsidRPr="00E64473" w:rsidRDefault="00F21988" w:rsidP="00F21988">
      <w:pPr>
        <w:jc w:val="center"/>
        <w:rPr>
          <w:color w:val="000000"/>
          <w:sz w:val="28"/>
          <w:szCs w:val="28"/>
        </w:rPr>
      </w:pPr>
      <w:r w:rsidRPr="00E64473">
        <w:rPr>
          <w:color w:val="000000"/>
          <w:sz w:val="28"/>
          <w:szCs w:val="28"/>
        </w:rPr>
        <w:t>за счет средств местного бюджета</w:t>
      </w:r>
    </w:p>
    <w:p w:rsidR="00F21988" w:rsidRPr="00E64473" w:rsidRDefault="00F21988" w:rsidP="00F21988">
      <w:pPr>
        <w:jc w:val="center"/>
        <w:rPr>
          <w:i/>
          <w:color w:val="000000"/>
          <w:sz w:val="28"/>
          <w:szCs w:val="28"/>
        </w:rPr>
      </w:pPr>
    </w:p>
    <w:p w:rsidR="00F21988" w:rsidRPr="00E64473" w:rsidRDefault="00F21988" w:rsidP="00F21988">
      <w:pPr>
        <w:jc w:val="both"/>
        <w:rPr>
          <w:sz w:val="28"/>
          <w:szCs w:val="28"/>
        </w:rPr>
      </w:pPr>
      <w:r w:rsidRPr="00E64473">
        <w:rPr>
          <w:color w:val="000000"/>
          <w:sz w:val="28"/>
          <w:szCs w:val="28"/>
        </w:rPr>
        <w:t xml:space="preserve">         Ответственный исполнитель - комитет по управлению муниципальным имуществом и ЖКХ администрации Пинежского муниципального округа Архангельской области</w:t>
      </w:r>
    </w:p>
    <w:tbl>
      <w:tblPr>
        <w:tblW w:w="15268" w:type="dxa"/>
        <w:jc w:val="center"/>
        <w:tblInd w:w="-2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05"/>
        <w:gridCol w:w="3102"/>
        <w:gridCol w:w="4031"/>
        <w:gridCol w:w="1417"/>
        <w:gridCol w:w="1560"/>
        <w:gridCol w:w="1559"/>
        <w:gridCol w:w="1586"/>
        <w:gridCol w:w="8"/>
      </w:tblGrid>
      <w:tr w:rsidR="00F21988" w:rsidTr="00F21988">
        <w:trPr>
          <w:trHeight w:val="221"/>
          <w:jc w:val="center"/>
        </w:trPr>
        <w:tc>
          <w:tcPr>
            <w:tcW w:w="2005" w:type="dxa"/>
            <w:vMerge w:val="restart"/>
            <w:tcBorders>
              <w:top w:val="single" w:sz="4" w:space="0" w:color="auto"/>
              <w:left w:val="single" w:sz="4" w:space="0" w:color="auto"/>
              <w:bottom w:val="single" w:sz="4" w:space="0" w:color="auto"/>
              <w:right w:val="single" w:sz="4" w:space="0" w:color="auto"/>
            </w:tcBorders>
          </w:tcPr>
          <w:p w:rsidR="00F21988" w:rsidRDefault="00F21988" w:rsidP="00F21988">
            <w:pPr>
              <w:jc w:val="both"/>
              <w:rPr>
                <w:rFonts w:eastAsia="Calibri"/>
              </w:rPr>
            </w:pPr>
            <w:r>
              <w:rPr>
                <w:rFonts w:eastAsia="Calibri"/>
              </w:rPr>
              <w:t>Статус</w:t>
            </w:r>
          </w:p>
        </w:tc>
        <w:tc>
          <w:tcPr>
            <w:tcW w:w="3102" w:type="dxa"/>
            <w:vMerge w:val="restart"/>
            <w:tcBorders>
              <w:top w:val="single" w:sz="4" w:space="0" w:color="auto"/>
              <w:left w:val="single" w:sz="4" w:space="0" w:color="auto"/>
              <w:bottom w:val="single" w:sz="4" w:space="0" w:color="auto"/>
              <w:right w:val="single" w:sz="4" w:space="0" w:color="auto"/>
            </w:tcBorders>
          </w:tcPr>
          <w:p w:rsidR="00F21988" w:rsidRDefault="00F21988" w:rsidP="00F21988">
            <w:pPr>
              <w:jc w:val="both"/>
              <w:rPr>
                <w:rFonts w:eastAsia="Calibri"/>
              </w:rPr>
            </w:pPr>
            <w:r>
              <w:rPr>
                <w:rFonts w:eastAsia="Calibri"/>
              </w:rPr>
              <w:t>Наименование муниципальной программы, подпрограммы</w:t>
            </w:r>
          </w:p>
        </w:tc>
        <w:tc>
          <w:tcPr>
            <w:tcW w:w="4031" w:type="dxa"/>
            <w:tcBorders>
              <w:top w:val="single" w:sz="4" w:space="0" w:color="auto"/>
              <w:left w:val="single" w:sz="4" w:space="0" w:color="auto"/>
              <w:bottom w:val="single" w:sz="4" w:space="0" w:color="auto"/>
              <w:right w:val="single" w:sz="4" w:space="0" w:color="auto"/>
            </w:tcBorders>
          </w:tcPr>
          <w:p w:rsidR="00F21988" w:rsidRDefault="00F21988" w:rsidP="00F21988">
            <w:pPr>
              <w:tabs>
                <w:tab w:val="left" w:pos="2484"/>
              </w:tabs>
              <w:jc w:val="center"/>
              <w:rPr>
                <w:rFonts w:eastAsia="Calibri"/>
              </w:rPr>
            </w:pPr>
            <w:r>
              <w:rPr>
                <w:rFonts w:eastAsia="Calibri"/>
              </w:rPr>
              <w:t xml:space="preserve">Ответственный исполнитель, соисполнитель муниципальной программы </w:t>
            </w:r>
          </w:p>
        </w:tc>
        <w:tc>
          <w:tcPr>
            <w:tcW w:w="6130" w:type="dxa"/>
            <w:gridSpan w:val="5"/>
            <w:tcBorders>
              <w:top w:val="single" w:sz="4" w:space="0" w:color="auto"/>
              <w:left w:val="single" w:sz="4" w:space="0" w:color="auto"/>
              <w:bottom w:val="single" w:sz="4" w:space="0" w:color="auto"/>
              <w:right w:val="single" w:sz="4" w:space="0" w:color="auto"/>
            </w:tcBorders>
          </w:tcPr>
          <w:p w:rsidR="00F21988" w:rsidRDefault="00F21988" w:rsidP="00F21988">
            <w:pPr>
              <w:jc w:val="center"/>
              <w:rPr>
                <w:sz w:val="20"/>
                <w:szCs w:val="20"/>
              </w:rPr>
            </w:pPr>
            <w:r>
              <w:rPr>
                <w:sz w:val="20"/>
                <w:szCs w:val="20"/>
              </w:rPr>
              <w:t>Расходы местного бюджета</w:t>
            </w:r>
            <w:r w:rsidRPr="00AC5B9D">
              <w:rPr>
                <w:sz w:val="20"/>
                <w:szCs w:val="20"/>
              </w:rPr>
              <w:t>, тыс</w:t>
            </w:r>
            <w:proofErr w:type="gramStart"/>
            <w:r w:rsidRPr="00AC5B9D">
              <w:rPr>
                <w:sz w:val="20"/>
                <w:szCs w:val="20"/>
              </w:rPr>
              <w:t>.р</w:t>
            </w:r>
            <w:proofErr w:type="gramEnd"/>
            <w:r w:rsidRPr="00AC5B9D">
              <w:rPr>
                <w:sz w:val="20"/>
                <w:szCs w:val="20"/>
              </w:rPr>
              <w:t>уб.</w:t>
            </w:r>
          </w:p>
        </w:tc>
      </w:tr>
      <w:tr w:rsidR="00F21988" w:rsidTr="00F21988">
        <w:trPr>
          <w:trHeight w:val="146"/>
          <w:jc w:val="center"/>
        </w:trPr>
        <w:tc>
          <w:tcPr>
            <w:tcW w:w="2005" w:type="dxa"/>
            <w:vMerge/>
            <w:tcBorders>
              <w:top w:val="single" w:sz="4" w:space="0" w:color="auto"/>
              <w:left w:val="single" w:sz="4" w:space="0" w:color="auto"/>
              <w:bottom w:val="single" w:sz="4" w:space="0" w:color="auto"/>
              <w:right w:val="single" w:sz="4" w:space="0" w:color="auto"/>
            </w:tcBorders>
            <w:vAlign w:val="center"/>
          </w:tcPr>
          <w:p w:rsidR="00F21988" w:rsidRDefault="00F21988" w:rsidP="00F21988">
            <w:pPr>
              <w:rPr>
                <w:rFonts w:eastAsia="Calibri"/>
              </w:rPr>
            </w:pPr>
          </w:p>
        </w:tc>
        <w:tc>
          <w:tcPr>
            <w:tcW w:w="3102" w:type="dxa"/>
            <w:vMerge/>
            <w:tcBorders>
              <w:top w:val="single" w:sz="4" w:space="0" w:color="auto"/>
              <w:left w:val="single" w:sz="4" w:space="0" w:color="auto"/>
              <w:bottom w:val="single" w:sz="4" w:space="0" w:color="auto"/>
              <w:right w:val="single" w:sz="4" w:space="0" w:color="auto"/>
            </w:tcBorders>
            <w:vAlign w:val="center"/>
          </w:tcPr>
          <w:p w:rsidR="00F21988" w:rsidRDefault="00F21988" w:rsidP="00F21988">
            <w:pPr>
              <w:rPr>
                <w:rFonts w:eastAsia="Calibri"/>
              </w:rPr>
            </w:pPr>
          </w:p>
        </w:tc>
        <w:tc>
          <w:tcPr>
            <w:tcW w:w="4031" w:type="dxa"/>
            <w:tcBorders>
              <w:left w:val="single" w:sz="4" w:space="0" w:color="auto"/>
              <w:bottom w:val="single" w:sz="4" w:space="0" w:color="auto"/>
              <w:right w:val="single" w:sz="4" w:space="0" w:color="auto"/>
            </w:tcBorders>
            <w:vAlign w:val="center"/>
          </w:tcPr>
          <w:p w:rsidR="00F21988" w:rsidRDefault="00F21988" w:rsidP="00F21988">
            <w:pPr>
              <w:rPr>
                <w:rFonts w:eastAsia="Calibri"/>
              </w:rPr>
            </w:pPr>
          </w:p>
        </w:tc>
        <w:tc>
          <w:tcPr>
            <w:tcW w:w="1417" w:type="dxa"/>
          </w:tcPr>
          <w:p w:rsidR="00F21988" w:rsidRPr="001918F0" w:rsidRDefault="00F21988" w:rsidP="00F21988">
            <w:pPr>
              <w:jc w:val="center"/>
              <w:rPr>
                <w:rFonts w:eastAsia="Calibri"/>
                <w:sz w:val="20"/>
                <w:szCs w:val="20"/>
              </w:rPr>
            </w:pPr>
            <w:r>
              <w:rPr>
                <w:rFonts w:eastAsia="Calibri"/>
                <w:sz w:val="20"/>
                <w:szCs w:val="20"/>
              </w:rPr>
              <w:t>2024 год</w:t>
            </w:r>
          </w:p>
        </w:tc>
        <w:tc>
          <w:tcPr>
            <w:tcW w:w="1560" w:type="dxa"/>
          </w:tcPr>
          <w:p w:rsidR="00F21988" w:rsidRPr="001918F0" w:rsidRDefault="00F21988" w:rsidP="00F21988">
            <w:pPr>
              <w:jc w:val="center"/>
              <w:rPr>
                <w:rFonts w:eastAsia="Calibri"/>
                <w:sz w:val="20"/>
                <w:szCs w:val="20"/>
              </w:rPr>
            </w:pPr>
            <w:r>
              <w:rPr>
                <w:rFonts w:eastAsia="Calibri"/>
                <w:sz w:val="20"/>
                <w:szCs w:val="20"/>
              </w:rPr>
              <w:t>2025 год</w:t>
            </w:r>
          </w:p>
        </w:tc>
        <w:tc>
          <w:tcPr>
            <w:tcW w:w="1559" w:type="dxa"/>
          </w:tcPr>
          <w:p w:rsidR="00F21988" w:rsidRDefault="00F21988" w:rsidP="00F21988">
            <w:pPr>
              <w:jc w:val="center"/>
              <w:rPr>
                <w:rFonts w:eastAsia="Calibri"/>
                <w:sz w:val="20"/>
                <w:szCs w:val="20"/>
              </w:rPr>
            </w:pPr>
            <w:r>
              <w:rPr>
                <w:rFonts w:eastAsia="Calibri"/>
                <w:sz w:val="20"/>
                <w:szCs w:val="20"/>
              </w:rPr>
              <w:t>2026 год</w:t>
            </w:r>
          </w:p>
        </w:tc>
        <w:tc>
          <w:tcPr>
            <w:tcW w:w="1594" w:type="dxa"/>
            <w:gridSpan w:val="2"/>
          </w:tcPr>
          <w:p w:rsidR="00F21988" w:rsidRDefault="00F21988" w:rsidP="00F21988">
            <w:pPr>
              <w:jc w:val="center"/>
              <w:rPr>
                <w:rFonts w:eastAsia="Calibri"/>
                <w:sz w:val="20"/>
                <w:szCs w:val="20"/>
              </w:rPr>
            </w:pPr>
            <w:r>
              <w:rPr>
                <w:rFonts w:eastAsia="Calibri"/>
                <w:sz w:val="20"/>
                <w:szCs w:val="20"/>
              </w:rPr>
              <w:t>2027 год</w:t>
            </w:r>
          </w:p>
        </w:tc>
      </w:tr>
      <w:tr w:rsidR="00F21988" w:rsidTr="00F21988">
        <w:trPr>
          <w:gridAfter w:val="1"/>
          <w:wAfter w:w="8" w:type="dxa"/>
          <w:trHeight w:val="3362"/>
          <w:jc w:val="center"/>
        </w:trPr>
        <w:tc>
          <w:tcPr>
            <w:tcW w:w="2005" w:type="dxa"/>
            <w:tcBorders>
              <w:top w:val="single" w:sz="4" w:space="0" w:color="auto"/>
              <w:left w:val="single" w:sz="4" w:space="0" w:color="auto"/>
              <w:bottom w:val="single" w:sz="4" w:space="0" w:color="auto"/>
              <w:right w:val="single" w:sz="4" w:space="0" w:color="auto"/>
            </w:tcBorders>
            <w:vAlign w:val="center"/>
          </w:tcPr>
          <w:p w:rsidR="00F21988" w:rsidRDefault="00F21988" w:rsidP="00F21988">
            <w:r>
              <w:t>Муниципальная программа</w:t>
            </w:r>
          </w:p>
        </w:tc>
        <w:tc>
          <w:tcPr>
            <w:tcW w:w="3102" w:type="dxa"/>
            <w:tcBorders>
              <w:top w:val="single" w:sz="4" w:space="0" w:color="auto"/>
              <w:left w:val="single" w:sz="4" w:space="0" w:color="auto"/>
              <w:bottom w:val="single" w:sz="4" w:space="0" w:color="auto"/>
              <w:right w:val="single" w:sz="4" w:space="0" w:color="auto"/>
            </w:tcBorders>
            <w:vAlign w:val="center"/>
          </w:tcPr>
          <w:p w:rsidR="00F21988" w:rsidRDefault="00F21988" w:rsidP="00F21988">
            <w:pPr>
              <w:rPr>
                <w:rFonts w:eastAsia="Calibri"/>
              </w:rPr>
            </w:pPr>
            <w:r>
              <w:t>«Энергосбережение и повышение энергетической эффективности в Пинежском муниципальном округе Архангельской области»</w:t>
            </w:r>
          </w:p>
        </w:tc>
        <w:tc>
          <w:tcPr>
            <w:tcW w:w="4031" w:type="dxa"/>
            <w:tcBorders>
              <w:top w:val="single" w:sz="4" w:space="0" w:color="auto"/>
              <w:left w:val="single" w:sz="4" w:space="0" w:color="auto"/>
              <w:bottom w:val="single" w:sz="4" w:space="0" w:color="auto"/>
              <w:right w:val="single" w:sz="4" w:space="0" w:color="auto"/>
            </w:tcBorders>
            <w:vAlign w:val="center"/>
          </w:tcPr>
          <w:p w:rsidR="00F21988" w:rsidRPr="00D762FD" w:rsidRDefault="00F21988" w:rsidP="00F21988">
            <w:r>
              <w:t>Ответственный исполнитель: Комитет по управлению муниципальным имуществом и ЖКХ администрации Пинежского муниципального округа Архангельской области</w:t>
            </w:r>
          </w:p>
        </w:tc>
        <w:tc>
          <w:tcPr>
            <w:tcW w:w="1417" w:type="dxa"/>
            <w:vAlign w:val="center"/>
          </w:tcPr>
          <w:p w:rsidR="00F21988" w:rsidRPr="00EC1100" w:rsidRDefault="00F21988" w:rsidP="00F21988">
            <w:pPr>
              <w:jc w:val="center"/>
              <w:rPr>
                <w:sz w:val="22"/>
                <w:szCs w:val="22"/>
              </w:rPr>
            </w:pPr>
            <w:r>
              <w:rPr>
                <w:sz w:val="22"/>
                <w:szCs w:val="22"/>
              </w:rPr>
              <w:t>0,0</w:t>
            </w:r>
          </w:p>
        </w:tc>
        <w:tc>
          <w:tcPr>
            <w:tcW w:w="1560" w:type="dxa"/>
            <w:vAlign w:val="center"/>
          </w:tcPr>
          <w:p w:rsidR="00F21988" w:rsidRPr="00812BA7" w:rsidRDefault="00F21988" w:rsidP="00F21988">
            <w:pPr>
              <w:jc w:val="center"/>
              <w:rPr>
                <w:sz w:val="22"/>
                <w:szCs w:val="22"/>
              </w:rPr>
            </w:pPr>
            <w:r>
              <w:rPr>
                <w:sz w:val="22"/>
                <w:szCs w:val="22"/>
              </w:rPr>
              <w:t>285</w:t>
            </w:r>
            <w:r w:rsidRPr="00812BA7">
              <w:rPr>
                <w:sz w:val="22"/>
                <w:szCs w:val="22"/>
              </w:rPr>
              <w:t>,6</w:t>
            </w:r>
          </w:p>
        </w:tc>
        <w:tc>
          <w:tcPr>
            <w:tcW w:w="1559" w:type="dxa"/>
            <w:vAlign w:val="center"/>
          </w:tcPr>
          <w:p w:rsidR="00F21988" w:rsidRPr="00812BA7" w:rsidRDefault="00F21988" w:rsidP="00F21988">
            <w:pPr>
              <w:jc w:val="center"/>
              <w:rPr>
                <w:b/>
                <w:sz w:val="22"/>
                <w:szCs w:val="22"/>
              </w:rPr>
            </w:pPr>
            <w:r>
              <w:rPr>
                <w:sz w:val="22"/>
                <w:szCs w:val="22"/>
              </w:rPr>
              <w:t>418,1</w:t>
            </w:r>
          </w:p>
        </w:tc>
        <w:tc>
          <w:tcPr>
            <w:tcW w:w="1586" w:type="dxa"/>
            <w:vAlign w:val="center"/>
          </w:tcPr>
          <w:p w:rsidR="00F21988" w:rsidRPr="00EC1100" w:rsidRDefault="00F21988" w:rsidP="00F21988">
            <w:pPr>
              <w:jc w:val="center"/>
              <w:rPr>
                <w:sz w:val="22"/>
                <w:szCs w:val="22"/>
              </w:rPr>
            </w:pPr>
            <w:r>
              <w:rPr>
                <w:sz w:val="22"/>
                <w:szCs w:val="22"/>
              </w:rPr>
              <w:t>138,5</w:t>
            </w:r>
          </w:p>
        </w:tc>
      </w:tr>
    </w:tbl>
    <w:p w:rsidR="00F21988" w:rsidRDefault="00F21988" w:rsidP="00F21988">
      <w:pPr>
        <w:jc w:val="right"/>
        <w:rPr>
          <w:color w:val="000000"/>
        </w:rPr>
      </w:pPr>
      <w:r w:rsidRPr="00B1574C">
        <w:rPr>
          <w:color w:val="000000"/>
        </w:rPr>
        <w:t xml:space="preserve">                                                           </w:t>
      </w:r>
    </w:p>
    <w:p w:rsidR="00F21988" w:rsidRPr="00B1574C" w:rsidRDefault="00F21988" w:rsidP="00F21988">
      <w:pPr>
        <w:jc w:val="right"/>
        <w:rPr>
          <w:color w:val="000000"/>
        </w:rPr>
      </w:pPr>
      <w:r w:rsidRPr="00B1574C">
        <w:rPr>
          <w:color w:val="000000"/>
        </w:rPr>
        <w:lastRenderedPageBreak/>
        <w:t>ПРИЛОЖЕНИЕ  № 3</w:t>
      </w:r>
    </w:p>
    <w:p w:rsidR="00F21988" w:rsidRPr="00B1574C" w:rsidRDefault="00F21988" w:rsidP="00F21988">
      <w:pPr>
        <w:jc w:val="right"/>
        <w:rPr>
          <w:color w:val="000000"/>
        </w:rPr>
      </w:pPr>
      <w:r w:rsidRPr="00B1574C">
        <w:rPr>
          <w:color w:val="000000"/>
        </w:rPr>
        <w:t xml:space="preserve">                                                               к муниципальной программе  </w:t>
      </w:r>
    </w:p>
    <w:p w:rsidR="00F21988" w:rsidRPr="00B1574C" w:rsidRDefault="00F21988" w:rsidP="00F21988">
      <w:pPr>
        <w:jc w:val="right"/>
        <w:rPr>
          <w:color w:val="000000"/>
        </w:rPr>
      </w:pPr>
      <w:r w:rsidRPr="00B1574C">
        <w:rPr>
          <w:color w:val="000000"/>
        </w:rPr>
        <w:t xml:space="preserve">«Энергосбережение и повышение </w:t>
      </w:r>
    </w:p>
    <w:p w:rsidR="00F21988" w:rsidRPr="00B1574C" w:rsidRDefault="00F21988" w:rsidP="00F21988">
      <w:pPr>
        <w:jc w:val="right"/>
        <w:rPr>
          <w:color w:val="000000"/>
        </w:rPr>
      </w:pPr>
      <w:r w:rsidRPr="00B1574C">
        <w:rPr>
          <w:color w:val="000000"/>
        </w:rPr>
        <w:t xml:space="preserve">энергетической эффективности </w:t>
      </w:r>
    </w:p>
    <w:p w:rsidR="00F21988" w:rsidRDefault="00F21988" w:rsidP="00F21988">
      <w:pPr>
        <w:jc w:val="right"/>
        <w:rPr>
          <w:color w:val="000000"/>
        </w:rPr>
      </w:pPr>
      <w:r w:rsidRPr="00B1574C">
        <w:rPr>
          <w:color w:val="000000"/>
        </w:rPr>
        <w:t xml:space="preserve">в </w:t>
      </w:r>
      <w:r>
        <w:rPr>
          <w:color w:val="000000"/>
        </w:rPr>
        <w:t>Пинежском муниципальном округе</w:t>
      </w:r>
    </w:p>
    <w:p w:rsidR="00F21988" w:rsidRPr="00CE7CC9" w:rsidRDefault="00F21988" w:rsidP="00F21988">
      <w:pPr>
        <w:jc w:val="right"/>
        <w:rPr>
          <w:color w:val="000000"/>
        </w:rPr>
      </w:pPr>
      <w:r>
        <w:rPr>
          <w:color w:val="000000"/>
        </w:rPr>
        <w:t>Архангельской области</w:t>
      </w:r>
      <w:r w:rsidRPr="00B1574C">
        <w:rPr>
          <w:color w:val="000000"/>
        </w:rPr>
        <w:t xml:space="preserve">»                                            </w:t>
      </w:r>
    </w:p>
    <w:p w:rsidR="00F21988" w:rsidRPr="00E64473" w:rsidRDefault="00F21988" w:rsidP="00F21988">
      <w:pPr>
        <w:jc w:val="center"/>
        <w:rPr>
          <w:color w:val="000000"/>
          <w:sz w:val="28"/>
          <w:szCs w:val="28"/>
        </w:rPr>
      </w:pPr>
      <w:r w:rsidRPr="00E64473">
        <w:rPr>
          <w:color w:val="000000"/>
          <w:sz w:val="28"/>
          <w:szCs w:val="28"/>
        </w:rPr>
        <w:t xml:space="preserve">ПЕРЕЧЕНЬ МЕРОПРИЯТИЙ </w:t>
      </w:r>
    </w:p>
    <w:p w:rsidR="00F21988" w:rsidRPr="00E64473" w:rsidRDefault="00F21988" w:rsidP="00F21988">
      <w:pPr>
        <w:jc w:val="center"/>
        <w:rPr>
          <w:color w:val="000000"/>
          <w:sz w:val="28"/>
          <w:szCs w:val="28"/>
        </w:rPr>
      </w:pPr>
      <w:r w:rsidRPr="00E64473">
        <w:rPr>
          <w:color w:val="000000"/>
          <w:sz w:val="28"/>
          <w:szCs w:val="28"/>
        </w:rPr>
        <w:t>муниципальной программы</w:t>
      </w:r>
    </w:p>
    <w:p w:rsidR="00F21988" w:rsidRDefault="00F21988" w:rsidP="00F21988">
      <w:pPr>
        <w:jc w:val="center"/>
        <w:rPr>
          <w:color w:val="000000"/>
          <w:sz w:val="28"/>
          <w:szCs w:val="28"/>
        </w:rPr>
      </w:pPr>
      <w:r w:rsidRPr="00E64473">
        <w:rPr>
          <w:color w:val="000000"/>
          <w:sz w:val="28"/>
          <w:szCs w:val="28"/>
        </w:rPr>
        <w:t>«Энергосбережение и повышение энергетической эффективности в Пинежском муниципальном округе</w:t>
      </w:r>
    </w:p>
    <w:p w:rsidR="00F21988" w:rsidRPr="00E64473" w:rsidRDefault="00F21988" w:rsidP="00F21988">
      <w:pPr>
        <w:jc w:val="center"/>
        <w:rPr>
          <w:color w:val="000000"/>
          <w:sz w:val="28"/>
          <w:szCs w:val="28"/>
        </w:rPr>
      </w:pPr>
      <w:r w:rsidRPr="00E64473">
        <w:rPr>
          <w:color w:val="000000"/>
          <w:sz w:val="28"/>
          <w:szCs w:val="28"/>
        </w:rPr>
        <w:t xml:space="preserve"> Архангельской области»</w:t>
      </w:r>
    </w:p>
    <w:p w:rsidR="00F21988" w:rsidRDefault="00F21988" w:rsidP="00F21988">
      <w:pPr>
        <w:jc w:val="center"/>
        <w:rPr>
          <w:i/>
          <w:color w:val="000000"/>
          <w:sz w:val="20"/>
          <w:szCs w:val="20"/>
        </w:rPr>
      </w:pPr>
    </w:p>
    <w:tbl>
      <w:tblPr>
        <w:tblW w:w="1607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53"/>
        <w:gridCol w:w="2657"/>
        <w:gridCol w:w="1460"/>
        <w:gridCol w:w="1329"/>
        <w:gridCol w:w="1194"/>
        <w:gridCol w:w="1062"/>
        <w:gridCol w:w="44"/>
        <w:gridCol w:w="1125"/>
        <w:gridCol w:w="21"/>
        <w:gridCol w:w="1100"/>
        <w:gridCol w:w="2619"/>
        <w:gridCol w:w="7"/>
      </w:tblGrid>
      <w:tr w:rsidR="00F21988" w:rsidRPr="00DE59D7" w:rsidTr="00F21988">
        <w:trPr>
          <w:gridAfter w:val="1"/>
          <w:wAfter w:w="7" w:type="dxa"/>
          <w:trHeight w:val="145"/>
        </w:trPr>
        <w:tc>
          <w:tcPr>
            <w:tcW w:w="3453" w:type="dxa"/>
            <w:vMerge w:val="restart"/>
          </w:tcPr>
          <w:p w:rsidR="00F21988" w:rsidRPr="00DE59D7" w:rsidRDefault="00F21988" w:rsidP="00F21988">
            <w:pPr>
              <w:ind w:right="-2234"/>
              <w:jc w:val="both"/>
              <w:rPr>
                <w:sz w:val="18"/>
                <w:szCs w:val="18"/>
              </w:rPr>
            </w:pPr>
            <w:r w:rsidRPr="00DE59D7">
              <w:rPr>
                <w:sz w:val="18"/>
                <w:szCs w:val="18"/>
              </w:rPr>
              <w:t>Наименование мероприятия</w:t>
            </w:r>
          </w:p>
        </w:tc>
        <w:tc>
          <w:tcPr>
            <w:tcW w:w="2657" w:type="dxa"/>
            <w:vMerge w:val="restart"/>
          </w:tcPr>
          <w:p w:rsidR="00F21988" w:rsidRPr="00DE59D7" w:rsidRDefault="00F21988" w:rsidP="00F21988">
            <w:pPr>
              <w:jc w:val="both"/>
              <w:rPr>
                <w:sz w:val="18"/>
                <w:szCs w:val="18"/>
              </w:rPr>
            </w:pPr>
            <w:r w:rsidRPr="00DE59D7">
              <w:rPr>
                <w:sz w:val="18"/>
                <w:szCs w:val="18"/>
              </w:rPr>
              <w:t>Ответственный исполнитель, соисполнители</w:t>
            </w:r>
          </w:p>
        </w:tc>
        <w:tc>
          <w:tcPr>
            <w:tcW w:w="1460" w:type="dxa"/>
            <w:vMerge w:val="restart"/>
          </w:tcPr>
          <w:p w:rsidR="00F21988" w:rsidRPr="00DE59D7" w:rsidRDefault="00F21988" w:rsidP="00F21988">
            <w:pPr>
              <w:jc w:val="both"/>
              <w:rPr>
                <w:sz w:val="18"/>
                <w:szCs w:val="18"/>
              </w:rPr>
            </w:pPr>
            <w:r w:rsidRPr="00DE59D7">
              <w:rPr>
                <w:sz w:val="18"/>
                <w:szCs w:val="18"/>
              </w:rPr>
              <w:t>Источник финансирования</w:t>
            </w:r>
          </w:p>
        </w:tc>
        <w:tc>
          <w:tcPr>
            <w:tcW w:w="1329" w:type="dxa"/>
            <w:vAlign w:val="center"/>
          </w:tcPr>
          <w:p w:rsidR="00F21988" w:rsidRPr="00DE59D7" w:rsidRDefault="00F21988" w:rsidP="00F21988">
            <w:pPr>
              <w:jc w:val="both"/>
              <w:rPr>
                <w:sz w:val="18"/>
                <w:szCs w:val="18"/>
              </w:rPr>
            </w:pPr>
          </w:p>
        </w:tc>
        <w:tc>
          <w:tcPr>
            <w:tcW w:w="4546" w:type="dxa"/>
            <w:gridSpan w:val="6"/>
            <w:vAlign w:val="center"/>
          </w:tcPr>
          <w:p w:rsidR="00F21988" w:rsidRPr="00DE59D7" w:rsidRDefault="00F21988" w:rsidP="00F21988">
            <w:pPr>
              <w:ind w:right="594"/>
              <w:jc w:val="both"/>
              <w:rPr>
                <w:sz w:val="18"/>
                <w:szCs w:val="18"/>
              </w:rPr>
            </w:pPr>
            <w:r w:rsidRPr="00DE59D7">
              <w:rPr>
                <w:sz w:val="18"/>
                <w:szCs w:val="18"/>
              </w:rPr>
              <w:t>Объемы финансирования (тыс</w:t>
            </w:r>
            <w:proofErr w:type="gramStart"/>
            <w:r w:rsidRPr="00DE59D7">
              <w:rPr>
                <w:sz w:val="18"/>
                <w:szCs w:val="18"/>
              </w:rPr>
              <w:t>.р</w:t>
            </w:r>
            <w:proofErr w:type="gramEnd"/>
            <w:r w:rsidRPr="00DE59D7">
              <w:rPr>
                <w:sz w:val="18"/>
                <w:szCs w:val="18"/>
              </w:rPr>
              <w:t>уб.)</w:t>
            </w:r>
          </w:p>
        </w:tc>
        <w:tc>
          <w:tcPr>
            <w:tcW w:w="2619" w:type="dxa"/>
            <w:vMerge w:val="restart"/>
          </w:tcPr>
          <w:p w:rsidR="00F21988" w:rsidRPr="00DE59D7" w:rsidRDefault="00F21988" w:rsidP="00F21988">
            <w:pPr>
              <w:jc w:val="both"/>
              <w:rPr>
                <w:sz w:val="18"/>
                <w:szCs w:val="18"/>
              </w:rPr>
            </w:pPr>
            <w:r w:rsidRPr="00DE59D7">
              <w:rPr>
                <w:sz w:val="18"/>
                <w:szCs w:val="18"/>
              </w:rPr>
              <w:t xml:space="preserve">Показатели результата реализации мероприятий </w:t>
            </w:r>
          </w:p>
          <w:p w:rsidR="00F21988" w:rsidRPr="00DE59D7" w:rsidRDefault="00F21988" w:rsidP="00F21988">
            <w:pPr>
              <w:jc w:val="both"/>
              <w:rPr>
                <w:sz w:val="18"/>
                <w:szCs w:val="18"/>
              </w:rPr>
            </w:pPr>
            <w:r w:rsidRPr="00DE59D7">
              <w:rPr>
                <w:sz w:val="18"/>
                <w:szCs w:val="18"/>
              </w:rPr>
              <w:t>по годам</w:t>
            </w:r>
          </w:p>
        </w:tc>
      </w:tr>
      <w:tr w:rsidR="00F21988" w:rsidRPr="00DE59D7" w:rsidTr="00F21988">
        <w:trPr>
          <w:gridAfter w:val="1"/>
          <w:wAfter w:w="7" w:type="dxa"/>
          <w:trHeight w:val="851"/>
        </w:trPr>
        <w:tc>
          <w:tcPr>
            <w:tcW w:w="3453" w:type="dxa"/>
            <w:vMerge/>
          </w:tcPr>
          <w:p w:rsidR="00F21988" w:rsidRPr="00DE59D7" w:rsidRDefault="00F21988" w:rsidP="00F21988">
            <w:pPr>
              <w:jc w:val="both"/>
              <w:rPr>
                <w:sz w:val="18"/>
                <w:szCs w:val="18"/>
              </w:rPr>
            </w:pPr>
          </w:p>
        </w:tc>
        <w:tc>
          <w:tcPr>
            <w:tcW w:w="2657" w:type="dxa"/>
            <w:vMerge/>
          </w:tcPr>
          <w:p w:rsidR="00F21988" w:rsidRPr="00DE59D7" w:rsidRDefault="00F21988" w:rsidP="00F21988">
            <w:pPr>
              <w:jc w:val="both"/>
              <w:rPr>
                <w:sz w:val="18"/>
                <w:szCs w:val="18"/>
              </w:rPr>
            </w:pPr>
          </w:p>
        </w:tc>
        <w:tc>
          <w:tcPr>
            <w:tcW w:w="1460" w:type="dxa"/>
            <w:vMerge/>
          </w:tcPr>
          <w:p w:rsidR="00F21988" w:rsidRPr="00DE59D7" w:rsidRDefault="00F21988" w:rsidP="00F21988">
            <w:pPr>
              <w:jc w:val="both"/>
              <w:rPr>
                <w:sz w:val="18"/>
                <w:szCs w:val="18"/>
              </w:rPr>
            </w:pPr>
          </w:p>
        </w:tc>
        <w:tc>
          <w:tcPr>
            <w:tcW w:w="1329" w:type="dxa"/>
          </w:tcPr>
          <w:p w:rsidR="00F21988" w:rsidRPr="00DE59D7" w:rsidRDefault="00F21988" w:rsidP="00F21988">
            <w:pPr>
              <w:jc w:val="center"/>
              <w:rPr>
                <w:sz w:val="18"/>
                <w:szCs w:val="18"/>
              </w:rPr>
            </w:pPr>
            <w:r w:rsidRPr="00DE59D7">
              <w:rPr>
                <w:sz w:val="18"/>
                <w:szCs w:val="18"/>
              </w:rPr>
              <w:t>Всего</w:t>
            </w:r>
          </w:p>
        </w:tc>
        <w:tc>
          <w:tcPr>
            <w:tcW w:w="1194" w:type="dxa"/>
          </w:tcPr>
          <w:p w:rsidR="00F21988" w:rsidRPr="00DE59D7" w:rsidRDefault="00F21988" w:rsidP="00F21988">
            <w:pPr>
              <w:jc w:val="center"/>
              <w:rPr>
                <w:sz w:val="18"/>
                <w:szCs w:val="18"/>
              </w:rPr>
            </w:pPr>
            <w:r>
              <w:rPr>
                <w:sz w:val="18"/>
                <w:szCs w:val="18"/>
              </w:rPr>
              <w:t>2024</w:t>
            </w:r>
          </w:p>
        </w:tc>
        <w:tc>
          <w:tcPr>
            <w:tcW w:w="1062" w:type="dxa"/>
          </w:tcPr>
          <w:p w:rsidR="00F21988" w:rsidRPr="00DE59D7" w:rsidRDefault="00F21988" w:rsidP="00F21988">
            <w:pPr>
              <w:jc w:val="center"/>
              <w:rPr>
                <w:sz w:val="18"/>
                <w:szCs w:val="18"/>
              </w:rPr>
            </w:pPr>
            <w:r>
              <w:rPr>
                <w:sz w:val="18"/>
                <w:szCs w:val="18"/>
              </w:rPr>
              <w:t>2025</w:t>
            </w:r>
          </w:p>
        </w:tc>
        <w:tc>
          <w:tcPr>
            <w:tcW w:w="1190" w:type="dxa"/>
            <w:gridSpan w:val="3"/>
          </w:tcPr>
          <w:p w:rsidR="00F21988" w:rsidRPr="00DE59D7" w:rsidRDefault="00F21988" w:rsidP="00F21988">
            <w:pPr>
              <w:jc w:val="center"/>
              <w:rPr>
                <w:sz w:val="18"/>
                <w:szCs w:val="18"/>
              </w:rPr>
            </w:pPr>
            <w:r>
              <w:rPr>
                <w:sz w:val="18"/>
                <w:szCs w:val="18"/>
              </w:rPr>
              <w:t>2026</w:t>
            </w:r>
          </w:p>
        </w:tc>
        <w:tc>
          <w:tcPr>
            <w:tcW w:w="1100" w:type="dxa"/>
          </w:tcPr>
          <w:p w:rsidR="00F21988" w:rsidRPr="00DE59D7" w:rsidRDefault="00F21988" w:rsidP="00F21988">
            <w:pPr>
              <w:jc w:val="both"/>
              <w:rPr>
                <w:sz w:val="18"/>
                <w:szCs w:val="18"/>
              </w:rPr>
            </w:pPr>
            <w:r>
              <w:rPr>
                <w:sz w:val="18"/>
                <w:szCs w:val="18"/>
              </w:rPr>
              <w:t>2027</w:t>
            </w:r>
          </w:p>
        </w:tc>
        <w:tc>
          <w:tcPr>
            <w:tcW w:w="2619" w:type="dxa"/>
            <w:vMerge/>
          </w:tcPr>
          <w:p w:rsidR="00F21988" w:rsidRPr="00DE59D7" w:rsidRDefault="00F21988" w:rsidP="00F21988">
            <w:pPr>
              <w:jc w:val="both"/>
              <w:rPr>
                <w:sz w:val="18"/>
                <w:szCs w:val="18"/>
              </w:rPr>
            </w:pPr>
          </w:p>
        </w:tc>
      </w:tr>
      <w:tr w:rsidR="00F21988" w:rsidRPr="00DE59D7" w:rsidTr="00F21988">
        <w:trPr>
          <w:gridAfter w:val="1"/>
          <w:wAfter w:w="7" w:type="dxa"/>
          <w:trHeight w:val="145"/>
        </w:trPr>
        <w:tc>
          <w:tcPr>
            <w:tcW w:w="3453" w:type="dxa"/>
          </w:tcPr>
          <w:p w:rsidR="00F21988" w:rsidRPr="00DE59D7" w:rsidRDefault="00F21988" w:rsidP="00F21988">
            <w:pPr>
              <w:jc w:val="center"/>
              <w:rPr>
                <w:sz w:val="18"/>
                <w:szCs w:val="18"/>
              </w:rPr>
            </w:pPr>
            <w:r w:rsidRPr="00DE59D7">
              <w:rPr>
                <w:sz w:val="18"/>
                <w:szCs w:val="18"/>
              </w:rPr>
              <w:t>1</w:t>
            </w:r>
          </w:p>
        </w:tc>
        <w:tc>
          <w:tcPr>
            <w:tcW w:w="2657" w:type="dxa"/>
          </w:tcPr>
          <w:p w:rsidR="00F21988" w:rsidRPr="00DE59D7" w:rsidRDefault="00F21988" w:rsidP="00F21988">
            <w:pPr>
              <w:jc w:val="center"/>
              <w:rPr>
                <w:sz w:val="18"/>
                <w:szCs w:val="18"/>
              </w:rPr>
            </w:pPr>
            <w:r w:rsidRPr="00DE59D7">
              <w:rPr>
                <w:sz w:val="18"/>
                <w:szCs w:val="18"/>
              </w:rPr>
              <w:t>2</w:t>
            </w:r>
          </w:p>
        </w:tc>
        <w:tc>
          <w:tcPr>
            <w:tcW w:w="1460" w:type="dxa"/>
          </w:tcPr>
          <w:p w:rsidR="00F21988" w:rsidRPr="00DE59D7" w:rsidRDefault="00F21988" w:rsidP="00F21988">
            <w:pPr>
              <w:jc w:val="center"/>
              <w:rPr>
                <w:sz w:val="18"/>
                <w:szCs w:val="18"/>
              </w:rPr>
            </w:pPr>
            <w:r w:rsidRPr="00DE59D7">
              <w:rPr>
                <w:sz w:val="18"/>
                <w:szCs w:val="18"/>
              </w:rPr>
              <w:t>3</w:t>
            </w:r>
          </w:p>
        </w:tc>
        <w:tc>
          <w:tcPr>
            <w:tcW w:w="1329" w:type="dxa"/>
          </w:tcPr>
          <w:p w:rsidR="00F21988" w:rsidRPr="00DE59D7" w:rsidRDefault="00F21988" w:rsidP="00F21988">
            <w:pPr>
              <w:jc w:val="center"/>
              <w:rPr>
                <w:sz w:val="18"/>
                <w:szCs w:val="18"/>
              </w:rPr>
            </w:pPr>
            <w:r w:rsidRPr="00DE59D7">
              <w:rPr>
                <w:sz w:val="18"/>
                <w:szCs w:val="18"/>
              </w:rPr>
              <w:t>4</w:t>
            </w:r>
          </w:p>
        </w:tc>
        <w:tc>
          <w:tcPr>
            <w:tcW w:w="1194" w:type="dxa"/>
          </w:tcPr>
          <w:p w:rsidR="00F21988" w:rsidRPr="00DE59D7" w:rsidRDefault="00F21988" w:rsidP="00F21988">
            <w:pPr>
              <w:jc w:val="center"/>
              <w:rPr>
                <w:sz w:val="18"/>
                <w:szCs w:val="18"/>
              </w:rPr>
            </w:pPr>
            <w:r>
              <w:rPr>
                <w:sz w:val="18"/>
                <w:szCs w:val="18"/>
              </w:rPr>
              <w:t>5</w:t>
            </w:r>
          </w:p>
        </w:tc>
        <w:tc>
          <w:tcPr>
            <w:tcW w:w="1062" w:type="dxa"/>
          </w:tcPr>
          <w:p w:rsidR="00F21988" w:rsidRPr="00DE59D7" w:rsidRDefault="00F21988" w:rsidP="00F21988">
            <w:pPr>
              <w:jc w:val="center"/>
              <w:rPr>
                <w:sz w:val="18"/>
                <w:szCs w:val="18"/>
              </w:rPr>
            </w:pPr>
            <w:r>
              <w:rPr>
                <w:sz w:val="18"/>
                <w:szCs w:val="18"/>
              </w:rPr>
              <w:t>6</w:t>
            </w:r>
          </w:p>
        </w:tc>
        <w:tc>
          <w:tcPr>
            <w:tcW w:w="1190" w:type="dxa"/>
            <w:gridSpan w:val="3"/>
          </w:tcPr>
          <w:p w:rsidR="00F21988" w:rsidRPr="00DE59D7" w:rsidRDefault="00F21988" w:rsidP="00F21988">
            <w:pPr>
              <w:jc w:val="center"/>
              <w:rPr>
                <w:sz w:val="18"/>
                <w:szCs w:val="18"/>
              </w:rPr>
            </w:pPr>
            <w:r>
              <w:rPr>
                <w:sz w:val="18"/>
                <w:szCs w:val="18"/>
              </w:rPr>
              <w:t>7</w:t>
            </w:r>
          </w:p>
        </w:tc>
        <w:tc>
          <w:tcPr>
            <w:tcW w:w="1100" w:type="dxa"/>
          </w:tcPr>
          <w:p w:rsidR="00F21988" w:rsidRDefault="00F21988" w:rsidP="00F21988">
            <w:pPr>
              <w:jc w:val="center"/>
              <w:rPr>
                <w:sz w:val="18"/>
                <w:szCs w:val="18"/>
              </w:rPr>
            </w:pPr>
          </w:p>
        </w:tc>
        <w:tc>
          <w:tcPr>
            <w:tcW w:w="2619" w:type="dxa"/>
          </w:tcPr>
          <w:p w:rsidR="00F21988" w:rsidRPr="00DE59D7" w:rsidRDefault="00F21988" w:rsidP="00F21988">
            <w:pPr>
              <w:jc w:val="center"/>
              <w:rPr>
                <w:sz w:val="18"/>
                <w:szCs w:val="18"/>
              </w:rPr>
            </w:pPr>
            <w:r>
              <w:rPr>
                <w:sz w:val="18"/>
                <w:szCs w:val="18"/>
              </w:rPr>
              <w:t>8</w:t>
            </w:r>
          </w:p>
        </w:tc>
      </w:tr>
      <w:tr w:rsidR="00F21988" w:rsidRPr="00DE59D7" w:rsidTr="00F21988">
        <w:trPr>
          <w:gridAfter w:val="1"/>
          <w:wAfter w:w="7" w:type="dxa"/>
          <w:trHeight w:val="145"/>
        </w:trPr>
        <w:tc>
          <w:tcPr>
            <w:tcW w:w="16064" w:type="dxa"/>
            <w:gridSpan w:val="11"/>
          </w:tcPr>
          <w:p w:rsidR="00F21988" w:rsidRPr="00EC1100" w:rsidRDefault="00F21988" w:rsidP="00F21988">
            <w:pPr>
              <w:jc w:val="both"/>
              <w:rPr>
                <w:sz w:val="22"/>
                <w:szCs w:val="22"/>
              </w:rPr>
            </w:pPr>
            <w:r w:rsidRPr="00EC1100">
              <w:rPr>
                <w:sz w:val="22"/>
                <w:szCs w:val="22"/>
              </w:rPr>
              <w:t>Цель программы:</w:t>
            </w:r>
            <w:r>
              <w:rPr>
                <w:sz w:val="22"/>
                <w:szCs w:val="22"/>
              </w:rPr>
              <w:t xml:space="preserve"> </w:t>
            </w:r>
            <w:r w:rsidRPr="00EC1100">
              <w:rPr>
                <w:sz w:val="22"/>
                <w:szCs w:val="22"/>
              </w:rPr>
              <w:t>Повышение качества предоставления услуг по обеспечению энергетическими ресурсами и водой в муниципальных образованиях.</w:t>
            </w:r>
          </w:p>
        </w:tc>
      </w:tr>
      <w:tr w:rsidR="00F21988" w:rsidRPr="00DE59D7" w:rsidTr="00F21988">
        <w:trPr>
          <w:trHeight w:val="145"/>
        </w:trPr>
        <w:tc>
          <w:tcPr>
            <w:tcW w:w="16071" w:type="dxa"/>
            <w:gridSpan w:val="12"/>
            <w:tcBorders>
              <w:bottom w:val="single" w:sz="4" w:space="0" w:color="auto"/>
            </w:tcBorders>
          </w:tcPr>
          <w:p w:rsidR="00F21988" w:rsidRPr="00EC1100" w:rsidRDefault="00F21988" w:rsidP="00F21988">
            <w:pPr>
              <w:rPr>
                <w:sz w:val="22"/>
                <w:szCs w:val="22"/>
              </w:rPr>
            </w:pPr>
            <w:r w:rsidRPr="00EC1100">
              <w:rPr>
                <w:b/>
                <w:i/>
                <w:sz w:val="22"/>
                <w:szCs w:val="22"/>
              </w:rPr>
              <w:t xml:space="preserve">Задача №1 программы: </w:t>
            </w:r>
            <w:r w:rsidRPr="00EC1100">
              <w:rPr>
                <w:sz w:val="22"/>
                <w:szCs w:val="22"/>
              </w:rPr>
              <w:t>Обеспечение учета используемых энергетических ресурсов и применения индивидуальных приборов учета энергетических ресурсов при осуществлении расчетов за энергетические ресурсы в многоквартирных домах</w:t>
            </w:r>
          </w:p>
        </w:tc>
      </w:tr>
      <w:tr w:rsidR="00F21988" w:rsidRPr="00DE59D7" w:rsidTr="00F21988">
        <w:trPr>
          <w:trHeight w:val="145"/>
        </w:trPr>
        <w:tc>
          <w:tcPr>
            <w:tcW w:w="3453" w:type="dxa"/>
            <w:vMerge w:val="restart"/>
            <w:tcBorders>
              <w:top w:val="single" w:sz="4" w:space="0" w:color="auto"/>
              <w:left w:val="single" w:sz="4" w:space="0" w:color="auto"/>
              <w:right w:val="single" w:sz="4" w:space="0" w:color="auto"/>
            </w:tcBorders>
          </w:tcPr>
          <w:p w:rsidR="00F21988" w:rsidRPr="00EC1100" w:rsidRDefault="00F21988" w:rsidP="00F21988">
            <w:pPr>
              <w:rPr>
                <w:sz w:val="22"/>
                <w:szCs w:val="22"/>
              </w:rPr>
            </w:pPr>
            <w:r w:rsidRPr="00EC1100">
              <w:rPr>
                <w:sz w:val="22"/>
                <w:szCs w:val="22"/>
              </w:rPr>
              <w:t>1.1.Приобретение и установка индивидуальных приборов учета энергетических ресурсов в муниципальных помещениях многоквартирных домов</w:t>
            </w:r>
          </w:p>
        </w:tc>
        <w:tc>
          <w:tcPr>
            <w:tcW w:w="2657" w:type="dxa"/>
            <w:vMerge w:val="restart"/>
            <w:tcBorders>
              <w:left w:val="single" w:sz="4" w:space="0" w:color="auto"/>
            </w:tcBorders>
          </w:tcPr>
          <w:p w:rsidR="00F21988" w:rsidRPr="00EC1100" w:rsidRDefault="00F21988" w:rsidP="00F21988">
            <w:pPr>
              <w:rPr>
                <w:sz w:val="22"/>
                <w:szCs w:val="22"/>
              </w:rPr>
            </w:pPr>
            <w:r w:rsidRPr="00EC1100">
              <w:rPr>
                <w:sz w:val="22"/>
                <w:szCs w:val="22"/>
              </w:rPr>
              <w:t>Комитет по управлению муниципальным имуществом и ЖКХ администрации Пинежского муниципального округа Архангельской области</w:t>
            </w:r>
          </w:p>
        </w:tc>
        <w:tc>
          <w:tcPr>
            <w:tcW w:w="1460" w:type="dxa"/>
          </w:tcPr>
          <w:p w:rsidR="00F21988" w:rsidRPr="00DE59D7" w:rsidRDefault="00F21988" w:rsidP="00F21988">
            <w:pPr>
              <w:jc w:val="both"/>
              <w:rPr>
                <w:sz w:val="18"/>
                <w:szCs w:val="18"/>
              </w:rPr>
            </w:pPr>
            <w:r w:rsidRPr="00DE59D7">
              <w:rPr>
                <w:sz w:val="18"/>
                <w:szCs w:val="18"/>
              </w:rPr>
              <w:t>Областной</w:t>
            </w:r>
            <w:r>
              <w:rPr>
                <w:sz w:val="18"/>
                <w:szCs w:val="18"/>
              </w:rPr>
              <w:t xml:space="preserve"> бюджет</w:t>
            </w:r>
          </w:p>
        </w:tc>
        <w:tc>
          <w:tcPr>
            <w:tcW w:w="1329" w:type="dxa"/>
          </w:tcPr>
          <w:p w:rsidR="00F21988" w:rsidRPr="00EC1100" w:rsidRDefault="00F21988" w:rsidP="00F21988">
            <w:pPr>
              <w:jc w:val="center"/>
              <w:rPr>
                <w:sz w:val="22"/>
                <w:szCs w:val="22"/>
              </w:rPr>
            </w:pPr>
            <w:r w:rsidRPr="00EC1100">
              <w:rPr>
                <w:sz w:val="22"/>
                <w:szCs w:val="22"/>
              </w:rPr>
              <w:t>0,0</w:t>
            </w:r>
          </w:p>
        </w:tc>
        <w:tc>
          <w:tcPr>
            <w:tcW w:w="1194" w:type="dxa"/>
          </w:tcPr>
          <w:p w:rsidR="00F21988" w:rsidRPr="00EC1100" w:rsidRDefault="00F21988" w:rsidP="00F21988">
            <w:pPr>
              <w:jc w:val="center"/>
              <w:rPr>
                <w:sz w:val="22"/>
                <w:szCs w:val="22"/>
              </w:rPr>
            </w:pPr>
            <w:r w:rsidRPr="00EC1100">
              <w:rPr>
                <w:sz w:val="22"/>
                <w:szCs w:val="22"/>
              </w:rPr>
              <w:t>0,0</w:t>
            </w:r>
          </w:p>
        </w:tc>
        <w:tc>
          <w:tcPr>
            <w:tcW w:w="1062" w:type="dxa"/>
          </w:tcPr>
          <w:p w:rsidR="00F21988" w:rsidRPr="00EC1100" w:rsidRDefault="00F21988" w:rsidP="00F21988">
            <w:pPr>
              <w:jc w:val="center"/>
              <w:rPr>
                <w:sz w:val="22"/>
                <w:szCs w:val="22"/>
              </w:rPr>
            </w:pPr>
            <w:r w:rsidRPr="00EC1100">
              <w:rPr>
                <w:sz w:val="22"/>
                <w:szCs w:val="22"/>
              </w:rPr>
              <w:t>0,0</w:t>
            </w:r>
          </w:p>
        </w:tc>
        <w:tc>
          <w:tcPr>
            <w:tcW w:w="1169" w:type="dxa"/>
            <w:gridSpan w:val="2"/>
          </w:tcPr>
          <w:p w:rsidR="00F21988" w:rsidRPr="00EC1100" w:rsidRDefault="00F21988" w:rsidP="00F21988">
            <w:pPr>
              <w:jc w:val="center"/>
              <w:rPr>
                <w:sz w:val="22"/>
                <w:szCs w:val="22"/>
              </w:rPr>
            </w:pPr>
            <w:r w:rsidRPr="00EC1100">
              <w:rPr>
                <w:sz w:val="22"/>
                <w:szCs w:val="22"/>
              </w:rPr>
              <w:t>0,0</w:t>
            </w:r>
          </w:p>
        </w:tc>
        <w:tc>
          <w:tcPr>
            <w:tcW w:w="1121" w:type="dxa"/>
            <w:gridSpan w:val="2"/>
          </w:tcPr>
          <w:p w:rsidR="00F21988" w:rsidRPr="00EC1100" w:rsidRDefault="00F21988" w:rsidP="00F21988">
            <w:pPr>
              <w:jc w:val="center"/>
              <w:rPr>
                <w:sz w:val="22"/>
                <w:szCs w:val="22"/>
              </w:rPr>
            </w:pPr>
            <w:r>
              <w:rPr>
                <w:sz w:val="22"/>
                <w:szCs w:val="22"/>
              </w:rPr>
              <w:t>0,0</w:t>
            </w:r>
          </w:p>
        </w:tc>
        <w:tc>
          <w:tcPr>
            <w:tcW w:w="2626" w:type="dxa"/>
            <w:gridSpan w:val="2"/>
            <w:vMerge w:val="restart"/>
          </w:tcPr>
          <w:p w:rsidR="00F21988" w:rsidRPr="00DE59D7" w:rsidRDefault="00F21988" w:rsidP="00F21988">
            <w:pPr>
              <w:rPr>
                <w:sz w:val="18"/>
                <w:szCs w:val="18"/>
              </w:rPr>
            </w:pPr>
            <w:r>
              <w:rPr>
                <w:sz w:val="18"/>
                <w:szCs w:val="18"/>
              </w:rPr>
              <w:t>2026 – 2027 -о</w:t>
            </w:r>
            <w:r w:rsidRPr="00DE59D7">
              <w:rPr>
                <w:sz w:val="18"/>
                <w:szCs w:val="18"/>
              </w:rPr>
              <w:t>беспечение полного учета потребляемых энергетических ресурсов потребителями в муниципальных помещениях МКД</w:t>
            </w:r>
          </w:p>
        </w:tc>
      </w:tr>
      <w:tr w:rsidR="00F21988" w:rsidRPr="00DE59D7" w:rsidTr="00F21988">
        <w:trPr>
          <w:trHeight w:val="145"/>
        </w:trPr>
        <w:tc>
          <w:tcPr>
            <w:tcW w:w="3453" w:type="dxa"/>
            <w:vMerge/>
            <w:tcBorders>
              <w:top w:val="single" w:sz="4" w:space="0" w:color="auto"/>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sz w:val="18"/>
                <w:szCs w:val="18"/>
              </w:rPr>
            </w:pPr>
            <w:r>
              <w:rPr>
                <w:sz w:val="18"/>
                <w:szCs w:val="18"/>
              </w:rPr>
              <w:t>Местный бюджет</w:t>
            </w:r>
          </w:p>
        </w:tc>
        <w:tc>
          <w:tcPr>
            <w:tcW w:w="1329" w:type="dxa"/>
          </w:tcPr>
          <w:p w:rsidR="00F21988" w:rsidRPr="00EC1100" w:rsidRDefault="00F21988" w:rsidP="00F21988">
            <w:pPr>
              <w:jc w:val="center"/>
              <w:rPr>
                <w:sz w:val="22"/>
                <w:szCs w:val="22"/>
              </w:rPr>
            </w:pPr>
            <w:r>
              <w:rPr>
                <w:sz w:val="22"/>
                <w:szCs w:val="22"/>
              </w:rPr>
              <w:t>271,1</w:t>
            </w:r>
          </w:p>
        </w:tc>
        <w:tc>
          <w:tcPr>
            <w:tcW w:w="1194" w:type="dxa"/>
          </w:tcPr>
          <w:p w:rsidR="00F21988" w:rsidRPr="00EC1100" w:rsidRDefault="00F21988" w:rsidP="00F21988">
            <w:pPr>
              <w:jc w:val="center"/>
              <w:rPr>
                <w:sz w:val="22"/>
                <w:szCs w:val="22"/>
              </w:rPr>
            </w:pPr>
            <w:r>
              <w:rPr>
                <w:sz w:val="22"/>
                <w:szCs w:val="22"/>
              </w:rPr>
              <w:t>0,0</w:t>
            </w:r>
          </w:p>
        </w:tc>
        <w:tc>
          <w:tcPr>
            <w:tcW w:w="1062" w:type="dxa"/>
          </w:tcPr>
          <w:p w:rsidR="00F21988" w:rsidRPr="00EC1100" w:rsidRDefault="00F21988" w:rsidP="00F21988">
            <w:pPr>
              <w:jc w:val="center"/>
              <w:rPr>
                <w:sz w:val="22"/>
                <w:szCs w:val="22"/>
              </w:rPr>
            </w:pPr>
            <w:r>
              <w:rPr>
                <w:sz w:val="22"/>
                <w:szCs w:val="22"/>
              </w:rPr>
              <w:t>0,0</w:t>
            </w:r>
          </w:p>
        </w:tc>
        <w:tc>
          <w:tcPr>
            <w:tcW w:w="1169" w:type="dxa"/>
            <w:gridSpan w:val="2"/>
          </w:tcPr>
          <w:p w:rsidR="00F21988" w:rsidRPr="00EC1100" w:rsidRDefault="00F21988" w:rsidP="00F21988">
            <w:pPr>
              <w:jc w:val="center"/>
              <w:rPr>
                <w:sz w:val="22"/>
                <w:szCs w:val="22"/>
              </w:rPr>
            </w:pPr>
            <w:r>
              <w:rPr>
                <w:sz w:val="22"/>
                <w:szCs w:val="22"/>
              </w:rPr>
              <w:t>132,6</w:t>
            </w:r>
          </w:p>
        </w:tc>
        <w:tc>
          <w:tcPr>
            <w:tcW w:w="1121" w:type="dxa"/>
            <w:gridSpan w:val="2"/>
          </w:tcPr>
          <w:p w:rsidR="00F21988" w:rsidRPr="00EC1100" w:rsidRDefault="00F21988" w:rsidP="00F21988">
            <w:pPr>
              <w:jc w:val="center"/>
              <w:rPr>
                <w:sz w:val="22"/>
                <w:szCs w:val="22"/>
              </w:rPr>
            </w:pPr>
            <w:r>
              <w:rPr>
                <w:sz w:val="22"/>
                <w:szCs w:val="22"/>
              </w:rPr>
              <w:t>138,5</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145"/>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sz w:val="18"/>
                <w:szCs w:val="18"/>
              </w:rPr>
            </w:pPr>
            <w:proofErr w:type="spellStart"/>
            <w:r w:rsidRPr="00DE59D7">
              <w:rPr>
                <w:sz w:val="18"/>
                <w:szCs w:val="18"/>
              </w:rPr>
              <w:t>Внебюджет</w:t>
            </w:r>
            <w:proofErr w:type="spellEnd"/>
          </w:p>
        </w:tc>
        <w:tc>
          <w:tcPr>
            <w:tcW w:w="1329" w:type="dxa"/>
          </w:tcPr>
          <w:p w:rsidR="00F21988" w:rsidRPr="00EC1100" w:rsidRDefault="00F21988" w:rsidP="00F21988">
            <w:pPr>
              <w:jc w:val="center"/>
              <w:rPr>
                <w:sz w:val="22"/>
                <w:szCs w:val="22"/>
              </w:rPr>
            </w:pPr>
            <w:r w:rsidRPr="00EC1100">
              <w:rPr>
                <w:sz w:val="22"/>
                <w:szCs w:val="22"/>
              </w:rPr>
              <w:t>0,0</w:t>
            </w:r>
          </w:p>
        </w:tc>
        <w:tc>
          <w:tcPr>
            <w:tcW w:w="1194" w:type="dxa"/>
          </w:tcPr>
          <w:p w:rsidR="00F21988" w:rsidRPr="00EC1100" w:rsidRDefault="00F21988" w:rsidP="00F21988">
            <w:pPr>
              <w:jc w:val="center"/>
              <w:rPr>
                <w:sz w:val="22"/>
                <w:szCs w:val="22"/>
              </w:rPr>
            </w:pPr>
            <w:r w:rsidRPr="00EC1100">
              <w:rPr>
                <w:sz w:val="22"/>
                <w:szCs w:val="22"/>
              </w:rPr>
              <w:t>0,0</w:t>
            </w:r>
          </w:p>
        </w:tc>
        <w:tc>
          <w:tcPr>
            <w:tcW w:w="1062" w:type="dxa"/>
          </w:tcPr>
          <w:p w:rsidR="00F21988" w:rsidRPr="00EC1100" w:rsidRDefault="00F21988" w:rsidP="00F21988">
            <w:pPr>
              <w:jc w:val="center"/>
              <w:rPr>
                <w:sz w:val="22"/>
                <w:szCs w:val="22"/>
              </w:rPr>
            </w:pPr>
            <w:r w:rsidRPr="00EC1100">
              <w:rPr>
                <w:sz w:val="22"/>
                <w:szCs w:val="22"/>
              </w:rPr>
              <w:t>0,0</w:t>
            </w:r>
          </w:p>
        </w:tc>
        <w:tc>
          <w:tcPr>
            <w:tcW w:w="1169" w:type="dxa"/>
            <w:gridSpan w:val="2"/>
          </w:tcPr>
          <w:p w:rsidR="00F21988" w:rsidRPr="00EC1100" w:rsidRDefault="00F21988" w:rsidP="00F21988">
            <w:pPr>
              <w:jc w:val="center"/>
              <w:rPr>
                <w:sz w:val="22"/>
                <w:szCs w:val="22"/>
              </w:rPr>
            </w:pPr>
            <w:r w:rsidRPr="00EC1100">
              <w:rPr>
                <w:sz w:val="22"/>
                <w:szCs w:val="22"/>
              </w:rPr>
              <w:t>0,0</w:t>
            </w:r>
          </w:p>
        </w:tc>
        <w:tc>
          <w:tcPr>
            <w:tcW w:w="1121" w:type="dxa"/>
            <w:gridSpan w:val="2"/>
          </w:tcPr>
          <w:p w:rsidR="00F21988" w:rsidRPr="00EC1100" w:rsidRDefault="00F21988" w:rsidP="00F21988">
            <w:pPr>
              <w:jc w:val="center"/>
              <w:rPr>
                <w:sz w:val="22"/>
                <w:szCs w:val="22"/>
              </w:rPr>
            </w:pPr>
            <w:r>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145"/>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b/>
                <w:sz w:val="18"/>
                <w:szCs w:val="18"/>
              </w:rPr>
            </w:pPr>
            <w:r w:rsidRPr="00DE59D7">
              <w:rPr>
                <w:b/>
                <w:sz w:val="18"/>
                <w:szCs w:val="18"/>
              </w:rPr>
              <w:t>Итого</w:t>
            </w:r>
          </w:p>
        </w:tc>
        <w:tc>
          <w:tcPr>
            <w:tcW w:w="1329" w:type="dxa"/>
          </w:tcPr>
          <w:p w:rsidR="00F21988" w:rsidRPr="00EC1100" w:rsidRDefault="00F21988" w:rsidP="00F21988">
            <w:pPr>
              <w:jc w:val="center"/>
              <w:rPr>
                <w:b/>
                <w:sz w:val="22"/>
                <w:szCs w:val="22"/>
              </w:rPr>
            </w:pPr>
            <w:r>
              <w:rPr>
                <w:b/>
                <w:sz w:val="22"/>
                <w:szCs w:val="22"/>
              </w:rPr>
              <w:t>271,1</w:t>
            </w:r>
          </w:p>
        </w:tc>
        <w:tc>
          <w:tcPr>
            <w:tcW w:w="1194" w:type="dxa"/>
          </w:tcPr>
          <w:p w:rsidR="00F21988" w:rsidRPr="00EC1100" w:rsidRDefault="00F21988" w:rsidP="00F21988">
            <w:pPr>
              <w:jc w:val="center"/>
              <w:rPr>
                <w:b/>
                <w:sz w:val="22"/>
                <w:szCs w:val="22"/>
              </w:rPr>
            </w:pPr>
            <w:r>
              <w:rPr>
                <w:b/>
                <w:sz w:val="22"/>
                <w:szCs w:val="22"/>
              </w:rPr>
              <w:t>0,0</w:t>
            </w:r>
          </w:p>
        </w:tc>
        <w:tc>
          <w:tcPr>
            <w:tcW w:w="1062" w:type="dxa"/>
          </w:tcPr>
          <w:p w:rsidR="00F21988" w:rsidRPr="00EC1100" w:rsidRDefault="00F21988" w:rsidP="00F21988">
            <w:pPr>
              <w:jc w:val="center"/>
              <w:rPr>
                <w:b/>
                <w:sz w:val="22"/>
                <w:szCs w:val="22"/>
              </w:rPr>
            </w:pPr>
            <w:r>
              <w:rPr>
                <w:b/>
                <w:sz w:val="22"/>
                <w:szCs w:val="22"/>
              </w:rPr>
              <w:t>0,0</w:t>
            </w:r>
          </w:p>
        </w:tc>
        <w:tc>
          <w:tcPr>
            <w:tcW w:w="1169" w:type="dxa"/>
            <w:gridSpan w:val="2"/>
          </w:tcPr>
          <w:p w:rsidR="00F21988" w:rsidRPr="00EC1100" w:rsidRDefault="00F21988" w:rsidP="00F21988">
            <w:pPr>
              <w:jc w:val="center"/>
              <w:rPr>
                <w:b/>
                <w:sz w:val="22"/>
                <w:szCs w:val="22"/>
              </w:rPr>
            </w:pPr>
            <w:r>
              <w:rPr>
                <w:b/>
                <w:sz w:val="22"/>
                <w:szCs w:val="22"/>
              </w:rPr>
              <w:t>132,6</w:t>
            </w:r>
          </w:p>
        </w:tc>
        <w:tc>
          <w:tcPr>
            <w:tcW w:w="1121" w:type="dxa"/>
            <w:gridSpan w:val="2"/>
          </w:tcPr>
          <w:p w:rsidR="00F21988" w:rsidRPr="00EC1100" w:rsidRDefault="00F21988" w:rsidP="00F21988">
            <w:pPr>
              <w:jc w:val="center"/>
              <w:rPr>
                <w:b/>
                <w:sz w:val="22"/>
                <w:szCs w:val="22"/>
              </w:rPr>
            </w:pPr>
            <w:r>
              <w:rPr>
                <w:b/>
                <w:sz w:val="22"/>
                <w:szCs w:val="22"/>
              </w:rPr>
              <w:t>138,5</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16071" w:type="dxa"/>
            <w:gridSpan w:val="12"/>
            <w:tcBorders>
              <w:left w:val="single" w:sz="4" w:space="0" w:color="auto"/>
            </w:tcBorders>
          </w:tcPr>
          <w:p w:rsidR="00F21988" w:rsidRPr="00EC1100" w:rsidRDefault="00F21988" w:rsidP="00F21988">
            <w:pPr>
              <w:jc w:val="both"/>
              <w:rPr>
                <w:sz w:val="22"/>
                <w:szCs w:val="22"/>
              </w:rPr>
            </w:pPr>
            <w:r w:rsidRPr="00EC1100">
              <w:rPr>
                <w:b/>
                <w:i/>
                <w:sz w:val="22"/>
                <w:szCs w:val="22"/>
              </w:rPr>
              <w:t>Задача № 2 программы:</w:t>
            </w:r>
            <w:r w:rsidRPr="00EC1100">
              <w:rPr>
                <w:sz w:val="22"/>
                <w:szCs w:val="22"/>
              </w:rPr>
              <w:t xml:space="preserve"> </w:t>
            </w:r>
            <w:r w:rsidRPr="00EC1100">
              <w:rPr>
                <w:color w:val="000000"/>
                <w:sz w:val="22"/>
                <w:szCs w:val="22"/>
              </w:rPr>
              <w:t xml:space="preserve">Обеспечение питьевой водой </w:t>
            </w:r>
            <w:r w:rsidRPr="00EC1100">
              <w:rPr>
                <w:rStyle w:val="fontstyle16"/>
                <w:color w:val="000000"/>
                <w:sz w:val="22"/>
                <w:szCs w:val="22"/>
                <w:bdr w:val="none" w:sz="0" w:space="0" w:color="auto" w:frame="1"/>
              </w:rPr>
              <w:t>населения</w:t>
            </w:r>
            <w:r w:rsidRPr="00EC1100">
              <w:rPr>
                <w:color w:val="000000"/>
                <w:sz w:val="22"/>
                <w:szCs w:val="22"/>
                <w:bdr w:val="none" w:sz="0" w:space="0" w:color="auto" w:frame="1"/>
              </w:rPr>
              <w:t>,</w:t>
            </w:r>
            <w:r w:rsidRPr="00EC1100">
              <w:rPr>
                <w:rStyle w:val="apple-converted-space"/>
                <w:color w:val="000000"/>
                <w:sz w:val="22"/>
                <w:szCs w:val="22"/>
                <w:bdr w:val="none" w:sz="0" w:space="0" w:color="auto" w:frame="1"/>
              </w:rPr>
              <w:t> </w:t>
            </w:r>
            <w:r w:rsidRPr="00EC1100">
              <w:rPr>
                <w:rStyle w:val="fontstyle16"/>
                <w:color w:val="000000"/>
                <w:sz w:val="22"/>
                <w:szCs w:val="22"/>
                <w:bdr w:val="none" w:sz="0" w:space="0" w:color="auto" w:frame="1"/>
              </w:rPr>
              <w:t>проживающего в домах, не</w:t>
            </w:r>
            <w:r w:rsidRPr="00EC1100">
              <w:rPr>
                <w:rStyle w:val="apple-converted-space"/>
                <w:color w:val="000000"/>
                <w:sz w:val="22"/>
                <w:szCs w:val="22"/>
                <w:bdr w:val="none" w:sz="0" w:space="0" w:color="auto" w:frame="1"/>
              </w:rPr>
              <w:t> </w:t>
            </w:r>
            <w:r w:rsidRPr="00EC1100">
              <w:rPr>
                <w:color w:val="000000"/>
                <w:sz w:val="22"/>
                <w:szCs w:val="22"/>
                <w:bdr w:val="none" w:sz="0" w:space="0" w:color="auto" w:frame="1"/>
              </w:rPr>
              <w:t>обеспеченных централизованным холодным водоснабжением, в том числе путем подвоза воды</w:t>
            </w:r>
          </w:p>
        </w:tc>
      </w:tr>
      <w:tr w:rsidR="00F21988" w:rsidRPr="00DE59D7" w:rsidTr="00F21988">
        <w:trPr>
          <w:trHeight w:val="403"/>
        </w:trPr>
        <w:tc>
          <w:tcPr>
            <w:tcW w:w="3453" w:type="dxa"/>
            <w:vMerge w:val="restart"/>
            <w:tcBorders>
              <w:left w:val="single" w:sz="4" w:space="0" w:color="auto"/>
              <w:right w:val="single" w:sz="4" w:space="0" w:color="auto"/>
            </w:tcBorders>
          </w:tcPr>
          <w:p w:rsidR="00F21988" w:rsidRPr="00EC1100" w:rsidRDefault="00F21988" w:rsidP="00F21988">
            <w:pPr>
              <w:rPr>
                <w:sz w:val="22"/>
                <w:szCs w:val="22"/>
              </w:rPr>
            </w:pPr>
            <w:r w:rsidRPr="00EC1100">
              <w:rPr>
                <w:sz w:val="22"/>
                <w:szCs w:val="22"/>
              </w:rPr>
              <w:t xml:space="preserve">2.1. Мероприятия по обеспечению </w:t>
            </w:r>
            <w:r w:rsidRPr="00EC1100">
              <w:rPr>
                <w:color w:val="000000"/>
                <w:sz w:val="22"/>
                <w:szCs w:val="22"/>
              </w:rPr>
              <w:t xml:space="preserve">питьевой водой </w:t>
            </w:r>
            <w:r w:rsidRPr="00EC1100">
              <w:rPr>
                <w:rStyle w:val="fontstyle16"/>
                <w:color w:val="000000"/>
                <w:sz w:val="22"/>
                <w:szCs w:val="22"/>
                <w:bdr w:val="none" w:sz="0" w:space="0" w:color="auto" w:frame="1"/>
              </w:rPr>
              <w:t>населения</w:t>
            </w:r>
            <w:r w:rsidRPr="00EC1100">
              <w:rPr>
                <w:color w:val="000000"/>
                <w:sz w:val="22"/>
                <w:szCs w:val="22"/>
                <w:bdr w:val="none" w:sz="0" w:space="0" w:color="auto" w:frame="1"/>
              </w:rPr>
              <w:t>,</w:t>
            </w:r>
            <w:r w:rsidRPr="00EC1100">
              <w:rPr>
                <w:rStyle w:val="apple-converted-space"/>
                <w:color w:val="000000"/>
                <w:sz w:val="22"/>
                <w:szCs w:val="22"/>
                <w:bdr w:val="none" w:sz="0" w:space="0" w:color="auto" w:frame="1"/>
              </w:rPr>
              <w:t> </w:t>
            </w:r>
            <w:r w:rsidRPr="00EC1100">
              <w:rPr>
                <w:rStyle w:val="fontstyle16"/>
                <w:color w:val="000000"/>
                <w:sz w:val="22"/>
                <w:szCs w:val="22"/>
                <w:bdr w:val="none" w:sz="0" w:space="0" w:color="auto" w:frame="1"/>
              </w:rPr>
              <w:t>проживающего в домах, не</w:t>
            </w:r>
            <w:r w:rsidRPr="00EC1100">
              <w:rPr>
                <w:rStyle w:val="apple-converted-space"/>
                <w:color w:val="000000"/>
                <w:sz w:val="22"/>
                <w:szCs w:val="22"/>
                <w:bdr w:val="none" w:sz="0" w:space="0" w:color="auto" w:frame="1"/>
              </w:rPr>
              <w:t> </w:t>
            </w:r>
            <w:r w:rsidRPr="00EC1100">
              <w:rPr>
                <w:color w:val="000000"/>
                <w:sz w:val="22"/>
                <w:szCs w:val="22"/>
                <w:bdr w:val="none" w:sz="0" w:space="0" w:color="auto" w:frame="1"/>
              </w:rPr>
              <w:t>обеспеченных централизованным холодным водоснабжением</w:t>
            </w:r>
          </w:p>
        </w:tc>
        <w:tc>
          <w:tcPr>
            <w:tcW w:w="2657" w:type="dxa"/>
            <w:vMerge w:val="restart"/>
            <w:tcBorders>
              <w:left w:val="single" w:sz="4" w:space="0" w:color="auto"/>
            </w:tcBorders>
          </w:tcPr>
          <w:p w:rsidR="00F21988" w:rsidRPr="00EC1100" w:rsidRDefault="00F21988" w:rsidP="00F21988">
            <w:pPr>
              <w:jc w:val="both"/>
              <w:rPr>
                <w:sz w:val="22"/>
                <w:szCs w:val="22"/>
              </w:rPr>
            </w:pPr>
            <w:r w:rsidRPr="00EC1100">
              <w:rPr>
                <w:sz w:val="22"/>
                <w:szCs w:val="22"/>
              </w:rPr>
              <w:t>Комитет по управлению муниципальным имуществом и ЖКХ администрации Пинежского муниципального округа Архангельской области</w:t>
            </w:r>
          </w:p>
        </w:tc>
        <w:tc>
          <w:tcPr>
            <w:tcW w:w="1460" w:type="dxa"/>
          </w:tcPr>
          <w:p w:rsidR="00F21988" w:rsidRPr="00DE59D7" w:rsidRDefault="00F21988" w:rsidP="00F21988">
            <w:pPr>
              <w:rPr>
                <w:sz w:val="18"/>
                <w:szCs w:val="18"/>
              </w:rPr>
            </w:pPr>
            <w:r w:rsidRPr="00DE59D7">
              <w:rPr>
                <w:sz w:val="18"/>
                <w:szCs w:val="18"/>
              </w:rPr>
              <w:t>Областной</w:t>
            </w:r>
            <w:r>
              <w:rPr>
                <w:sz w:val="18"/>
                <w:szCs w:val="18"/>
              </w:rPr>
              <w:t xml:space="preserve"> бюджет</w:t>
            </w:r>
          </w:p>
        </w:tc>
        <w:tc>
          <w:tcPr>
            <w:tcW w:w="1329" w:type="dxa"/>
          </w:tcPr>
          <w:p w:rsidR="00F21988" w:rsidRPr="00EC1100" w:rsidRDefault="00F21988" w:rsidP="00F21988">
            <w:pPr>
              <w:jc w:val="center"/>
              <w:rPr>
                <w:sz w:val="22"/>
                <w:szCs w:val="22"/>
              </w:rPr>
            </w:pPr>
            <w:r w:rsidRPr="00EC1100">
              <w:rPr>
                <w:sz w:val="22"/>
                <w:szCs w:val="22"/>
              </w:rPr>
              <w:t>0,0</w:t>
            </w:r>
          </w:p>
        </w:tc>
        <w:tc>
          <w:tcPr>
            <w:tcW w:w="1194" w:type="dxa"/>
          </w:tcPr>
          <w:p w:rsidR="00F21988" w:rsidRPr="00EC1100" w:rsidRDefault="00F21988" w:rsidP="00F21988">
            <w:pPr>
              <w:jc w:val="center"/>
              <w:rPr>
                <w:sz w:val="22"/>
                <w:szCs w:val="22"/>
              </w:rPr>
            </w:pPr>
            <w:r w:rsidRPr="00EC1100">
              <w:rPr>
                <w:sz w:val="22"/>
                <w:szCs w:val="22"/>
              </w:rPr>
              <w:t>0,0</w:t>
            </w:r>
          </w:p>
        </w:tc>
        <w:tc>
          <w:tcPr>
            <w:tcW w:w="1062" w:type="dxa"/>
          </w:tcPr>
          <w:p w:rsidR="00F21988" w:rsidRPr="00EC1100" w:rsidRDefault="00F21988" w:rsidP="00F21988">
            <w:pPr>
              <w:jc w:val="center"/>
              <w:rPr>
                <w:sz w:val="22"/>
                <w:szCs w:val="22"/>
              </w:rPr>
            </w:pPr>
            <w:r w:rsidRPr="00EC1100">
              <w:rPr>
                <w:sz w:val="22"/>
                <w:szCs w:val="22"/>
              </w:rPr>
              <w:t>0,0</w:t>
            </w:r>
          </w:p>
        </w:tc>
        <w:tc>
          <w:tcPr>
            <w:tcW w:w="1169" w:type="dxa"/>
            <w:gridSpan w:val="2"/>
          </w:tcPr>
          <w:p w:rsidR="00F21988" w:rsidRPr="00EC1100" w:rsidRDefault="00F21988" w:rsidP="00F21988">
            <w:pPr>
              <w:jc w:val="center"/>
              <w:rPr>
                <w:sz w:val="22"/>
                <w:szCs w:val="22"/>
              </w:rPr>
            </w:pPr>
            <w:r w:rsidRPr="00EC1100">
              <w:rPr>
                <w:sz w:val="22"/>
                <w:szCs w:val="22"/>
              </w:rPr>
              <w:t>0,0</w:t>
            </w:r>
          </w:p>
        </w:tc>
        <w:tc>
          <w:tcPr>
            <w:tcW w:w="1121" w:type="dxa"/>
            <w:gridSpan w:val="2"/>
          </w:tcPr>
          <w:p w:rsidR="00F21988" w:rsidRDefault="00F21988" w:rsidP="00F21988">
            <w:pPr>
              <w:jc w:val="center"/>
            </w:pPr>
            <w:r w:rsidRPr="00A87428">
              <w:rPr>
                <w:sz w:val="22"/>
                <w:szCs w:val="22"/>
              </w:rPr>
              <w:t>0,0</w:t>
            </w:r>
          </w:p>
        </w:tc>
        <w:tc>
          <w:tcPr>
            <w:tcW w:w="2626" w:type="dxa"/>
            <w:gridSpan w:val="2"/>
            <w:vMerge w:val="restart"/>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rPr>
                <w:sz w:val="18"/>
                <w:szCs w:val="18"/>
              </w:rPr>
            </w:pPr>
            <w:r>
              <w:rPr>
                <w:sz w:val="18"/>
                <w:szCs w:val="18"/>
              </w:rPr>
              <w:t>Местный бюджет</w:t>
            </w:r>
          </w:p>
        </w:tc>
        <w:tc>
          <w:tcPr>
            <w:tcW w:w="1329" w:type="dxa"/>
          </w:tcPr>
          <w:p w:rsidR="00F21988" w:rsidRPr="00EC1100" w:rsidRDefault="00F21988" w:rsidP="00F21988">
            <w:pPr>
              <w:jc w:val="center"/>
              <w:rPr>
                <w:sz w:val="22"/>
                <w:szCs w:val="22"/>
              </w:rPr>
            </w:pPr>
            <w:r>
              <w:rPr>
                <w:sz w:val="22"/>
                <w:szCs w:val="22"/>
              </w:rPr>
              <w:t>0,0</w:t>
            </w:r>
          </w:p>
        </w:tc>
        <w:tc>
          <w:tcPr>
            <w:tcW w:w="1194" w:type="dxa"/>
          </w:tcPr>
          <w:p w:rsidR="00F21988" w:rsidRPr="00EC1100" w:rsidRDefault="00F21988" w:rsidP="00F21988">
            <w:pPr>
              <w:jc w:val="center"/>
              <w:rPr>
                <w:sz w:val="22"/>
                <w:szCs w:val="22"/>
              </w:rPr>
            </w:pPr>
            <w:r>
              <w:rPr>
                <w:sz w:val="22"/>
                <w:szCs w:val="22"/>
              </w:rPr>
              <w:t>0,0</w:t>
            </w:r>
          </w:p>
        </w:tc>
        <w:tc>
          <w:tcPr>
            <w:tcW w:w="1062" w:type="dxa"/>
          </w:tcPr>
          <w:p w:rsidR="00F21988" w:rsidRPr="00EC1100" w:rsidRDefault="00F21988" w:rsidP="00F21988">
            <w:pPr>
              <w:jc w:val="center"/>
              <w:rPr>
                <w:sz w:val="22"/>
                <w:szCs w:val="22"/>
              </w:rPr>
            </w:pPr>
            <w:r>
              <w:rPr>
                <w:sz w:val="22"/>
                <w:szCs w:val="22"/>
              </w:rPr>
              <w:t>0,0</w:t>
            </w:r>
          </w:p>
        </w:tc>
        <w:tc>
          <w:tcPr>
            <w:tcW w:w="1169" w:type="dxa"/>
            <w:gridSpan w:val="2"/>
          </w:tcPr>
          <w:p w:rsidR="00F21988" w:rsidRPr="00EC1100" w:rsidRDefault="00F21988" w:rsidP="00F21988">
            <w:pPr>
              <w:jc w:val="center"/>
              <w:rPr>
                <w:sz w:val="22"/>
                <w:szCs w:val="22"/>
              </w:rPr>
            </w:pPr>
            <w:r w:rsidRPr="00EC1100">
              <w:rPr>
                <w:sz w:val="22"/>
                <w:szCs w:val="22"/>
              </w:rPr>
              <w:t>0,0</w:t>
            </w:r>
          </w:p>
        </w:tc>
        <w:tc>
          <w:tcPr>
            <w:tcW w:w="1121" w:type="dxa"/>
            <w:gridSpan w:val="2"/>
          </w:tcPr>
          <w:p w:rsidR="00F21988" w:rsidRDefault="00F21988" w:rsidP="00F21988">
            <w:pPr>
              <w:jc w:val="center"/>
            </w:pPr>
            <w:r w:rsidRPr="00A87428">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sz w:val="18"/>
                <w:szCs w:val="18"/>
              </w:rPr>
            </w:pPr>
            <w:proofErr w:type="spellStart"/>
            <w:r w:rsidRPr="00DE59D7">
              <w:rPr>
                <w:sz w:val="18"/>
                <w:szCs w:val="18"/>
              </w:rPr>
              <w:t>Внебюджет</w:t>
            </w:r>
            <w:proofErr w:type="spellEnd"/>
          </w:p>
        </w:tc>
        <w:tc>
          <w:tcPr>
            <w:tcW w:w="1329" w:type="dxa"/>
          </w:tcPr>
          <w:p w:rsidR="00F21988" w:rsidRPr="00EC1100" w:rsidRDefault="00F21988" w:rsidP="00F21988">
            <w:pPr>
              <w:jc w:val="center"/>
              <w:rPr>
                <w:sz w:val="22"/>
                <w:szCs w:val="22"/>
              </w:rPr>
            </w:pPr>
            <w:r w:rsidRPr="00EC1100">
              <w:rPr>
                <w:sz w:val="22"/>
                <w:szCs w:val="22"/>
              </w:rPr>
              <w:t>0,0</w:t>
            </w:r>
          </w:p>
        </w:tc>
        <w:tc>
          <w:tcPr>
            <w:tcW w:w="1194" w:type="dxa"/>
          </w:tcPr>
          <w:p w:rsidR="00F21988" w:rsidRPr="00EC1100" w:rsidRDefault="00F21988" w:rsidP="00F21988">
            <w:pPr>
              <w:jc w:val="center"/>
              <w:rPr>
                <w:sz w:val="22"/>
                <w:szCs w:val="22"/>
              </w:rPr>
            </w:pPr>
            <w:r w:rsidRPr="00EC1100">
              <w:rPr>
                <w:sz w:val="22"/>
                <w:szCs w:val="22"/>
              </w:rPr>
              <w:t>0,0</w:t>
            </w:r>
          </w:p>
        </w:tc>
        <w:tc>
          <w:tcPr>
            <w:tcW w:w="1062" w:type="dxa"/>
          </w:tcPr>
          <w:p w:rsidR="00F21988" w:rsidRPr="00EC1100" w:rsidRDefault="00F21988" w:rsidP="00F21988">
            <w:pPr>
              <w:jc w:val="center"/>
              <w:rPr>
                <w:sz w:val="22"/>
                <w:szCs w:val="22"/>
              </w:rPr>
            </w:pPr>
            <w:r w:rsidRPr="00EC1100">
              <w:rPr>
                <w:sz w:val="22"/>
                <w:szCs w:val="22"/>
              </w:rPr>
              <w:t>0,0</w:t>
            </w:r>
          </w:p>
        </w:tc>
        <w:tc>
          <w:tcPr>
            <w:tcW w:w="1169" w:type="dxa"/>
            <w:gridSpan w:val="2"/>
          </w:tcPr>
          <w:p w:rsidR="00F21988" w:rsidRPr="00EC1100" w:rsidRDefault="00F21988" w:rsidP="00F21988">
            <w:pPr>
              <w:jc w:val="center"/>
              <w:rPr>
                <w:sz w:val="22"/>
                <w:szCs w:val="22"/>
              </w:rPr>
            </w:pPr>
            <w:r w:rsidRPr="00EC1100">
              <w:rPr>
                <w:sz w:val="22"/>
                <w:szCs w:val="22"/>
              </w:rPr>
              <w:t>0,0</w:t>
            </w:r>
          </w:p>
        </w:tc>
        <w:tc>
          <w:tcPr>
            <w:tcW w:w="1121" w:type="dxa"/>
            <w:gridSpan w:val="2"/>
          </w:tcPr>
          <w:p w:rsidR="00F21988" w:rsidRDefault="00F21988" w:rsidP="00F21988">
            <w:pPr>
              <w:jc w:val="center"/>
            </w:pPr>
            <w:r w:rsidRPr="00A87428">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b/>
                <w:sz w:val="18"/>
                <w:szCs w:val="18"/>
              </w:rPr>
            </w:pPr>
            <w:r w:rsidRPr="00DE59D7">
              <w:rPr>
                <w:b/>
                <w:sz w:val="18"/>
                <w:szCs w:val="18"/>
              </w:rPr>
              <w:t>Итого</w:t>
            </w:r>
          </w:p>
        </w:tc>
        <w:tc>
          <w:tcPr>
            <w:tcW w:w="1329" w:type="dxa"/>
          </w:tcPr>
          <w:p w:rsidR="00F21988" w:rsidRPr="00EC1100" w:rsidRDefault="00F21988" w:rsidP="00F21988">
            <w:pPr>
              <w:jc w:val="center"/>
              <w:rPr>
                <w:b/>
                <w:sz w:val="22"/>
                <w:szCs w:val="22"/>
              </w:rPr>
            </w:pPr>
            <w:r>
              <w:rPr>
                <w:b/>
                <w:sz w:val="22"/>
                <w:szCs w:val="22"/>
              </w:rPr>
              <w:t>0,0</w:t>
            </w:r>
          </w:p>
        </w:tc>
        <w:tc>
          <w:tcPr>
            <w:tcW w:w="1194" w:type="dxa"/>
          </w:tcPr>
          <w:p w:rsidR="00F21988" w:rsidRPr="00EC1100" w:rsidRDefault="00F21988" w:rsidP="00F21988">
            <w:pPr>
              <w:jc w:val="center"/>
              <w:rPr>
                <w:b/>
                <w:sz w:val="22"/>
                <w:szCs w:val="22"/>
              </w:rPr>
            </w:pPr>
            <w:r>
              <w:rPr>
                <w:b/>
                <w:sz w:val="22"/>
                <w:szCs w:val="22"/>
              </w:rPr>
              <w:t>0,0</w:t>
            </w:r>
          </w:p>
        </w:tc>
        <w:tc>
          <w:tcPr>
            <w:tcW w:w="1062" w:type="dxa"/>
          </w:tcPr>
          <w:p w:rsidR="00F21988" w:rsidRPr="00EC1100" w:rsidRDefault="00F21988" w:rsidP="00F21988">
            <w:pPr>
              <w:jc w:val="center"/>
              <w:rPr>
                <w:b/>
                <w:sz w:val="22"/>
                <w:szCs w:val="22"/>
              </w:rPr>
            </w:pPr>
            <w:r>
              <w:rPr>
                <w:b/>
                <w:sz w:val="22"/>
                <w:szCs w:val="22"/>
              </w:rPr>
              <w:t>0,0</w:t>
            </w:r>
          </w:p>
        </w:tc>
        <w:tc>
          <w:tcPr>
            <w:tcW w:w="1169" w:type="dxa"/>
            <w:gridSpan w:val="2"/>
          </w:tcPr>
          <w:p w:rsidR="00F21988" w:rsidRPr="00EC1100" w:rsidRDefault="00F21988" w:rsidP="00F21988">
            <w:pPr>
              <w:jc w:val="center"/>
              <w:rPr>
                <w:b/>
                <w:sz w:val="22"/>
                <w:szCs w:val="22"/>
              </w:rPr>
            </w:pPr>
            <w:r w:rsidRPr="00EC1100">
              <w:rPr>
                <w:b/>
                <w:sz w:val="22"/>
                <w:szCs w:val="22"/>
              </w:rPr>
              <w:t>0,0</w:t>
            </w:r>
          </w:p>
        </w:tc>
        <w:tc>
          <w:tcPr>
            <w:tcW w:w="1121" w:type="dxa"/>
            <w:gridSpan w:val="2"/>
          </w:tcPr>
          <w:p w:rsidR="00F21988" w:rsidRPr="005C64A6" w:rsidRDefault="00F21988" w:rsidP="00F21988">
            <w:pPr>
              <w:jc w:val="center"/>
              <w:rPr>
                <w:b/>
              </w:rPr>
            </w:pPr>
            <w:r w:rsidRPr="005C64A6">
              <w:rPr>
                <w:b/>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16071" w:type="dxa"/>
            <w:gridSpan w:val="12"/>
            <w:tcBorders>
              <w:left w:val="single" w:sz="4" w:space="0" w:color="auto"/>
            </w:tcBorders>
          </w:tcPr>
          <w:p w:rsidR="00F21988" w:rsidRPr="00EC1100" w:rsidRDefault="00F21988" w:rsidP="00F21988">
            <w:pPr>
              <w:jc w:val="both"/>
              <w:rPr>
                <w:sz w:val="22"/>
                <w:szCs w:val="22"/>
              </w:rPr>
            </w:pPr>
            <w:r w:rsidRPr="00EC1100">
              <w:rPr>
                <w:b/>
                <w:i/>
                <w:sz w:val="22"/>
                <w:szCs w:val="22"/>
              </w:rPr>
              <w:lastRenderedPageBreak/>
              <w:t>Задача № 3 программы:</w:t>
            </w:r>
            <w:r w:rsidRPr="00EC1100">
              <w:rPr>
                <w:sz w:val="22"/>
                <w:szCs w:val="22"/>
              </w:rPr>
              <w:t xml:space="preserve"> </w:t>
            </w:r>
            <w:r>
              <w:rPr>
                <w:sz w:val="22"/>
                <w:szCs w:val="22"/>
              </w:rPr>
              <w:t>П</w:t>
            </w:r>
            <w:r w:rsidRPr="00EC1100">
              <w:rPr>
                <w:sz w:val="22"/>
                <w:szCs w:val="22"/>
              </w:rPr>
              <w:t>овышение надежности работы систем теплоснабжения</w:t>
            </w:r>
          </w:p>
        </w:tc>
      </w:tr>
      <w:tr w:rsidR="00F21988" w:rsidRPr="00DE59D7" w:rsidTr="00F21988">
        <w:trPr>
          <w:trHeight w:val="403"/>
        </w:trPr>
        <w:tc>
          <w:tcPr>
            <w:tcW w:w="3453" w:type="dxa"/>
            <w:vMerge w:val="restart"/>
            <w:tcBorders>
              <w:left w:val="single" w:sz="4" w:space="0" w:color="auto"/>
              <w:right w:val="single" w:sz="4" w:space="0" w:color="auto"/>
            </w:tcBorders>
          </w:tcPr>
          <w:p w:rsidR="00F21988" w:rsidRPr="00EC1100" w:rsidRDefault="00F21988" w:rsidP="00F21988">
            <w:pPr>
              <w:jc w:val="both"/>
              <w:rPr>
                <w:sz w:val="22"/>
                <w:szCs w:val="22"/>
              </w:rPr>
            </w:pPr>
            <w:r w:rsidRPr="00EC1100">
              <w:rPr>
                <w:sz w:val="22"/>
                <w:szCs w:val="22"/>
              </w:rPr>
              <w:t>3.1. Мероприятия по разработке и актуализации схем теплоснабжения</w:t>
            </w:r>
          </w:p>
        </w:tc>
        <w:tc>
          <w:tcPr>
            <w:tcW w:w="2657" w:type="dxa"/>
            <w:vMerge w:val="restart"/>
            <w:tcBorders>
              <w:left w:val="single" w:sz="4" w:space="0" w:color="auto"/>
            </w:tcBorders>
          </w:tcPr>
          <w:p w:rsidR="00F21988" w:rsidRPr="00EC1100" w:rsidRDefault="00F21988" w:rsidP="00F21988">
            <w:pPr>
              <w:jc w:val="both"/>
              <w:rPr>
                <w:sz w:val="22"/>
                <w:szCs w:val="22"/>
              </w:rPr>
            </w:pPr>
            <w:r w:rsidRPr="00EC1100">
              <w:rPr>
                <w:sz w:val="22"/>
                <w:szCs w:val="22"/>
              </w:rPr>
              <w:t>Комитет по управлению муниципальным имуществом и ЖКХ администрации Пинежского муниципального округа Архангельской области</w:t>
            </w:r>
          </w:p>
        </w:tc>
        <w:tc>
          <w:tcPr>
            <w:tcW w:w="1460" w:type="dxa"/>
          </w:tcPr>
          <w:p w:rsidR="00F21988" w:rsidRPr="00DE59D7" w:rsidRDefault="00F21988" w:rsidP="00F21988">
            <w:pPr>
              <w:rPr>
                <w:sz w:val="18"/>
                <w:szCs w:val="18"/>
              </w:rPr>
            </w:pPr>
            <w:r w:rsidRPr="00DE59D7">
              <w:rPr>
                <w:sz w:val="18"/>
                <w:szCs w:val="18"/>
              </w:rPr>
              <w:t>Областной</w:t>
            </w:r>
            <w:r>
              <w:rPr>
                <w:sz w:val="18"/>
                <w:szCs w:val="18"/>
              </w:rPr>
              <w:t xml:space="preserve"> бюджет</w:t>
            </w:r>
          </w:p>
        </w:tc>
        <w:tc>
          <w:tcPr>
            <w:tcW w:w="1329" w:type="dxa"/>
          </w:tcPr>
          <w:p w:rsidR="00F21988" w:rsidRPr="00EC1100" w:rsidRDefault="00F21988" w:rsidP="00F21988">
            <w:pPr>
              <w:jc w:val="center"/>
              <w:rPr>
                <w:sz w:val="22"/>
                <w:szCs w:val="22"/>
              </w:rPr>
            </w:pPr>
            <w:r w:rsidRPr="00EC1100">
              <w:rPr>
                <w:sz w:val="22"/>
                <w:szCs w:val="22"/>
              </w:rPr>
              <w:t>0,0</w:t>
            </w:r>
          </w:p>
        </w:tc>
        <w:tc>
          <w:tcPr>
            <w:tcW w:w="1194" w:type="dxa"/>
          </w:tcPr>
          <w:p w:rsidR="00F21988" w:rsidRPr="00EC1100" w:rsidRDefault="00F21988" w:rsidP="00F21988">
            <w:pPr>
              <w:jc w:val="center"/>
              <w:rPr>
                <w:sz w:val="22"/>
                <w:szCs w:val="22"/>
              </w:rPr>
            </w:pPr>
            <w:r w:rsidRPr="00EC1100">
              <w:rPr>
                <w:sz w:val="22"/>
                <w:szCs w:val="22"/>
              </w:rPr>
              <w:t>0,0</w:t>
            </w:r>
          </w:p>
        </w:tc>
        <w:tc>
          <w:tcPr>
            <w:tcW w:w="1062" w:type="dxa"/>
          </w:tcPr>
          <w:p w:rsidR="00F21988" w:rsidRPr="00EC1100" w:rsidRDefault="00F21988" w:rsidP="00F21988">
            <w:pPr>
              <w:jc w:val="center"/>
              <w:rPr>
                <w:sz w:val="22"/>
                <w:szCs w:val="22"/>
              </w:rPr>
            </w:pPr>
            <w:r w:rsidRPr="00EC1100">
              <w:rPr>
                <w:sz w:val="22"/>
                <w:szCs w:val="22"/>
              </w:rPr>
              <w:t>0,0</w:t>
            </w:r>
          </w:p>
        </w:tc>
        <w:tc>
          <w:tcPr>
            <w:tcW w:w="1169" w:type="dxa"/>
            <w:gridSpan w:val="2"/>
          </w:tcPr>
          <w:p w:rsidR="00F21988" w:rsidRPr="00EC1100" w:rsidRDefault="00F21988" w:rsidP="00F21988">
            <w:pPr>
              <w:jc w:val="center"/>
              <w:rPr>
                <w:sz w:val="22"/>
                <w:szCs w:val="22"/>
              </w:rPr>
            </w:pPr>
            <w:r w:rsidRPr="00EC1100">
              <w:rPr>
                <w:sz w:val="22"/>
                <w:szCs w:val="22"/>
              </w:rPr>
              <w:t>0,0</w:t>
            </w:r>
          </w:p>
        </w:tc>
        <w:tc>
          <w:tcPr>
            <w:tcW w:w="1121" w:type="dxa"/>
            <w:gridSpan w:val="2"/>
          </w:tcPr>
          <w:p w:rsidR="00F21988" w:rsidRDefault="00F21988" w:rsidP="00F21988">
            <w:pPr>
              <w:jc w:val="center"/>
            </w:pPr>
            <w:r w:rsidRPr="003F7EE7">
              <w:rPr>
                <w:sz w:val="22"/>
                <w:szCs w:val="22"/>
              </w:rPr>
              <w:t>0,0</w:t>
            </w:r>
          </w:p>
        </w:tc>
        <w:tc>
          <w:tcPr>
            <w:tcW w:w="2626" w:type="dxa"/>
            <w:gridSpan w:val="2"/>
            <w:vMerge w:val="restart"/>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rPr>
                <w:sz w:val="18"/>
                <w:szCs w:val="18"/>
              </w:rPr>
            </w:pPr>
            <w:r>
              <w:rPr>
                <w:sz w:val="18"/>
                <w:szCs w:val="18"/>
              </w:rPr>
              <w:t>Местный бюджет</w:t>
            </w:r>
          </w:p>
        </w:tc>
        <w:tc>
          <w:tcPr>
            <w:tcW w:w="1329" w:type="dxa"/>
          </w:tcPr>
          <w:p w:rsidR="00F21988" w:rsidRPr="00EC1100" w:rsidRDefault="00F21988" w:rsidP="00F21988">
            <w:pPr>
              <w:jc w:val="center"/>
              <w:rPr>
                <w:sz w:val="22"/>
                <w:szCs w:val="22"/>
              </w:rPr>
            </w:pPr>
            <w:r>
              <w:rPr>
                <w:sz w:val="22"/>
                <w:szCs w:val="22"/>
              </w:rPr>
              <w:t>0,0</w:t>
            </w:r>
          </w:p>
        </w:tc>
        <w:tc>
          <w:tcPr>
            <w:tcW w:w="1194" w:type="dxa"/>
          </w:tcPr>
          <w:p w:rsidR="00F21988" w:rsidRPr="00EC1100" w:rsidRDefault="00F21988" w:rsidP="00F21988">
            <w:pPr>
              <w:jc w:val="center"/>
              <w:rPr>
                <w:sz w:val="22"/>
                <w:szCs w:val="22"/>
              </w:rPr>
            </w:pPr>
            <w:r>
              <w:rPr>
                <w:sz w:val="22"/>
                <w:szCs w:val="22"/>
              </w:rPr>
              <w:t>0,0</w:t>
            </w:r>
          </w:p>
        </w:tc>
        <w:tc>
          <w:tcPr>
            <w:tcW w:w="1062" w:type="dxa"/>
          </w:tcPr>
          <w:p w:rsidR="00F21988" w:rsidRPr="00EC1100" w:rsidRDefault="00F21988" w:rsidP="00F21988">
            <w:pPr>
              <w:jc w:val="center"/>
              <w:rPr>
                <w:sz w:val="22"/>
                <w:szCs w:val="22"/>
              </w:rPr>
            </w:pPr>
            <w:r>
              <w:rPr>
                <w:sz w:val="22"/>
                <w:szCs w:val="22"/>
              </w:rPr>
              <w:t>0,0</w:t>
            </w:r>
          </w:p>
        </w:tc>
        <w:tc>
          <w:tcPr>
            <w:tcW w:w="1169" w:type="dxa"/>
            <w:gridSpan w:val="2"/>
          </w:tcPr>
          <w:p w:rsidR="00F21988" w:rsidRPr="00EC1100" w:rsidRDefault="00F21988" w:rsidP="00F21988">
            <w:pPr>
              <w:jc w:val="center"/>
              <w:rPr>
                <w:sz w:val="22"/>
                <w:szCs w:val="22"/>
              </w:rPr>
            </w:pPr>
            <w:r w:rsidRPr="00EC1100">
              <w:rPr>
                <w:sz w:val="22"/>
                <w:szCs w:val="22"/>
              </w:rPr>
              <w:t>0,0</w:t>
            </w:r>
          </w:p>
        </w:tc>
        <w:tc>
          <w:tcPr>
            <w:tcW w:w="1121" w:type="dxa"/>
            <w:gridSpan w:val="2"/>
          </w:tcPr>
          <w:p w:rsidR="00F21988" w:rsidRDefault="00F21988" w:rsidP="00F21988">
            <w:pPr>
              <w:jc w:val="center"/>
            </w:pPr>
            <w:r w:rsidRPr="003F7EE7">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sz w:val="18"/>
                <w:szCs w:val="18"/>
              </w:rPr>
            </w:pPr>
            <w:proofErr w:type="spellStart"/>
            <w:r w:rsidRPr="00DE59D7">
              <w:rPr>
                <w:sz w:val="18"/>
                <w:szCs w:val="18"/>
              </w:rPr>
              <w:t>Внебюджет</w:t>
            </w:r>
            <w:proofErr w:type="spellEnd"/>
          </w:p>
        </w:tc>
        <w:tc>
          <w:tcPr>
            <w:tcW w:w="1329" w:type="dxa"/>
          </w:tcPr>
          <w:p w:rsidR="00F21988" w:rsidRPr="00EC1100" w:rsidRDefault="00F21988" w:rsidP="00F21988">
            <w:pPr>
              <w:jc w:val="center"/>
              <w:rPr>
                <w:sz w:val="22"/>
                <w:szCs w:val="22"/>
              </w:rPr>
            </w:pPr>
            <w:r w:rsidRPr="00EC1100">
              <w:rPr>
                <w:sz w:val="22"/>
                <w:szCs w:val="22"/>
              </w:rPr>
              <w:t>0,0</w:t>
            </w:r>
          </w:p>
        </w:tc>
        <w:tc>
          <w:tcPr>
            <w:tcW w:w="1194" w:type="dxa"/>
          </w:tcPr>
          <w:p w:rsidR="00F21988" w:rsidRPr="00EC1100" w:rsidRDefault="00F21988" w:rsidP="00F21988">
            <w:pPr>
              <w:jc w:val="center"/>
              <w:rPr>
                <w:sz w:val="22"/>
                <w:szCs w:val="22"/>
              </w:rPr>
            </w:pPr>
            <w:r w:rsidRPr="00EC1100">
              <w:rPr>
                <w:sz w:val="22"/>
                <w:szCs w:val="22"/>
              </w:rPr>
              <w:t>0,0</w:t>
            </w:r>
          </w:p>
        </w:tc>
        <w:tc>
          <w:tcPr>
            <w:tcW w:w="1062" w:type="dxa"/>
          </w:tcPr>
          <w:p w:rsidR="00F21988" w:rsidRPr="00EC1100" w:rsidRDefault="00F21988" w:rsidP="00F21988">
            <w:pPr>
              <w:jc w:val="center"/>
              <w:rPr>
                <w:sz w:val="22"/>
                <w:szCs w:val="22"/>
              </w:rPr>
            </w:pPr>
            <w:r w:rsidRPr="00EC1100">
              <w:rPr>
                <w:sz w:val="22"/>
                <w:szCs w:val="22"/>
              </w:rPr>
              <w:t>0,0</w:t>
            </w:r>
          </w:p>
        </w:tc>
        <w:tc>
          <w:tcPr>
            <w:tcW w:w="1169" w:type="dxa"/>
            <w:gridSpan w:val="2"/>
          </w:tcPr>
          <w:p w:rsidR="00F21988" w:rsidRPr="00EC1100" w:rsidRDefault="00F21988" w:rsidP="00F21988">
            <w:pPr>
              <w:jc w:val="center"/>
              <w:rPr>
                <w:sz w:val="22"/>
                <w:szCs w:val="22"/>
              </w:rPr>
            </w:pPr>
            <w:r w:rsidRPr="00EC1100">
              <w:rPr>
                <w:sz w:val="22"/>
                <w:szCs w:val="22"/>
              </w:rPr>
              <w:t>0,0</w:t>
            </w:r>
          </w:p>
        </w:tc>
        <w:tc>
          <w:tcPr>
            <w:tcW w:w="1121" w:type="dxa"/>
            <w:gridSpan w:val="2"/>
          </w:tcPr>
          <w:p w:rsidR="00F21988" w:rsidRDefault="00F21988" w:rsidP="00F21988">
            <w:pPr>
              <w:jc w:val="center"/>
            </w:pPr>
            <w:r w:rsidRPr="003F7EE7">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b/>
                <w:sz w:val="18"/>
                <w:szCs w:val="18"/>
              </w:rPr>
            </w:pPr>
            <w:r w:rsidRPr="00DE59D7">
              <w:rPr>
                <w:b/>
                <w:sz w:val="18"/>
                <w:szCs w:val="18"/>
              </w:rPr>
              <w:t>Итого</w:t>
            </w:r>
          </w:p>
        </w:tc>
        <w:tc>
          <w:tcPr>
            <w:tcW w:w="1329" w:type="dxa"/>
          </w:tcPr>
          <w:p w:rsidR="00F21988" w:rsidRPr="00EC1100" w:rsidRDefault="00F21988" w:rsidP="00F21988">
            <w:pPr>
              <w:jc w:val="center"/>
              <w:rPr>
                <w:b/>
                <w:sz w:val="22"/>
                <w:szCs w:val="22"/>
              </w:rPr>
            </w:pPr>
            <w:r>
              <w:rPr>
                <w:b/>
                <w:sz w:val="22"/>
                <w:szCs w:val="22"/>
              </w:rPr>
              <w:t>0,0</w:t>
            </w:r>
          </w:p>
        </w:tc>
        <w:tc>
          <w:tcPr>
            <w:tcW w:w="1194" w:type="dxa"/>
          </w:tcPr>
          <w:p w:rsidR="00F21988" w:rsidRPr="00EC1100" w:rsidRDefault="00F21988" w:rsidP="00F21988">
            <w:pPr>
              <w:jc w:val="center"/>
              <w:rPr>
                <w:b/>
                <w:sz w:val="22"/>
                <w:szCs w:val="22"/>
              </w:rPr>
            </w:pPr>
            <w:r>
              <w:rPr>
                <w:b/>
                <w:sz w:val="22"/>
                <w:szCs w:val="22"/>
              </w:rPr>
              <w:t>0,0</w:t>
            </w:r>
          </w:p>
        </w:tc>
        <w:tc>
          <w:tcPr>
            <w:tcW w:w="1062" w:type="dxa"/>
          </w:tcPr>
          <w:p w:rsidR="00F21988" w:rsidRPr="00EC1100" w:rsidRDefault="00F21988" w:rsidP="00F21988">
            <w:pPr>
              <w:jc w:val="center"/>
              <w:rPr>
                <w:b/>
                <w:sz w:val="22"/>
                <w:szCs w:val="22"/>
              </w:rPr>
            </w:pPr>
            <w:r>
              <w:rPr>
                <w:b/>
                <w:sz w:val="22"/>
                <w:szCs w:val="22"/>
              </w:rPr>
              <w:t>0,0</w:t>
            </w:r>
          </w:p>
        </w:tc>
        <w:tc>
          <w:tcPr>
            <w:tcW w:w="1169" w:type="dxa"/>
            <w:gridSpan w:val="2"/>
          </w:tcPr>
          <w:p w:rsidR="00F21988" w:rsidRPr="00EC1100" w:rsidRDefault="00F21988" w:rsidP="00F21988">
            <w:pPr>
              <w:jc w:val="center"/>
              <w:rPr>
                <w:b/>
                <w:sz w:val="22"/>
                <w:szCs w:val="22"/>
              </w:rPr>
            </w:pPr>
            <w:r w:rsidRPr="00EC1100">
              <w:rPr>
                <w:b/>
                <w:sz w:val="22"/>
                <w:szCs w:val="22"/>
              </w:rPr>
              <w:t>0,0</w:t>
            </w:r>
          </w:p>
        </w:tc>
        <w:tc>
          <w:tcPr>
            <w:tcW w:w="1121" w:type="dxa"/>
            <w:gridSpan w:val="2"/>
          </w:tcPr>
          <w:p w:rsidR="00F21988" w:rsidRPr="005C64A6" w:rsidRDefault="00F21988" w:rsidP="00F21988">
            <w:pPr>
              <w:jc w:val="center"/>
              <w:rPr>
                <w:b/>
              </w:rPr>
            </w:pPr>
            <w:r w:rsidRPr="005C64A6">
              <w:rPr>
                <w:b/>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val="restart"/>
            <w:tcBorders>
              <w:left w:val="single" w:sz="4" w:space="0" w:color="auto"/>
              <w:right w:val="single" w:sz="4" w:space="0" w:color="auto"/>
            </w:tcBorders>
          </w:tcPr>
          <w:p w:rsidR="00F21988" w:rsidRPr="00DE59D7" w:rsidRDefault="00F21988" w:rsidP="00F21988">
            <w:pPr>
              <w:jc w:val="both"/>
              <w:rPr>
                <w:sz w:val="18"/>
                <w:szCs w:val="18"/>
              </w:rPr>
            </w:pPr>
            <w:r>
              <w:rPr>
                <w:sz w:val="22"/>
                <w:szCs w:val="22"/>
              </w:rPr>
              <w:t>3.2</w:t>
            </w:r>
            <w:r w:rsidRPr="00EC1100">
              <w:rPr>
                <w:sz w:val="22"/>
                <w:szCs w:val="22"/>
              </w:rPr>
              <w:t xml:space="preserve">. </w:t>
            </w:r>
            <w:r w:rsidRPr="00590653">
              <w:rPr>
                <w:sz w:val="22"/>
                <w:szCs w:val="22"/>
              </w:rPr>
              <w:t>Капитальный</w:t>
            </w:r>
            <w:r>
              <w:rPr>
                <w:sz w:val="22"/>
                <w:szCs w:val="22"/>
              </w:rPr>
              <w:t xml:space="preserve"> ремонт и модернизация объектов </w:t>
            </w:r>
            <w:r w:rsidRPr="00EC1100">
              <w:rPr>
                <w:sz w:val="22"/>
                <w:szCs w:val="22"/>
              </w:rPr>
              <w:t>теплоснабжения</w:t>
            </w:r>
          </w:p>
        </w:tc>
        <w:tc>
          <w:tcPr>
            <w:tcW w:w="2657" w:type="dxa"/>
            <w:vMerge w:val="restart"/>
            <w:tcBorders>
              <w:left w:val="single" w:sz="4" w:space="0" w:color="auto"/>
            </w:tcBorders>
          </w:tcPr>
          <w:p w:rsidR="00F21988" w:rsidRPr="00DE59D7" w:rsidRDefault="00F21988" w:rsidP="00F21988">
            <w:pPr>
              <w:jc w:val="both"/>
              <w:rPr>
                <w:sz w:val="18"/>
                <w:szCs w:val="18"/>
              </w:rPr>
            </w:pPr>
            <w:r w:rsidRPr="00EC1100">
              <w:rPr>
                <w:sz w:val="22"/>
                <w:szCs w:val="22"/>
              </w:rPr>
              <w:t>Комитет по управлению муниципальным имуществом и ЖКХ администрации Пинежского муниципального округа Архангельской области</w:t>
            </w:r>
          </w:p>
        </w:tc>
        <w:tc>
          <w:tcPr>
            <w:tcW w:w="1460" w:type="dxa"/>
          </w:tcPr>
          <w:p w:rsidR="00F21988" w:rsidRPr="00816178" w:rsidRDefault="00F21988" w:rsidP="00F21988">
            <w:pPr>
              <w:jc w:val="both"/>
              <w:rPr>
                <w:sz w:val="18"/>
                <w:szCs w:val="18"/>
              </w:rPr>
            </w:pPr>
            <w:r>
              <w:rPr>
                <w:sz w:val="18"/>
                <w:szCs w:val="18"/>
              </w:rPr>
              <w:t>Федеральный бюджет</w:t>
            </w:r>
          </w:p>
        </w:tc>
        <w:tc>
          <w:tcPr>
            <w:tcW w:w="1329" w:type="dxa"/>
          </w:tcPr>
          <w:p w:rsidR="00F21988" w:rsidRPr="00812BA7" w:rsidRDefault="00F21988" w:rsidP="00F21988">
            <w:pPr>
              <w:jc w:val="center"/>
              <w:rPr>
                <w:sz w:val="22"/>
                <w:szCs w:val="22"/>
              </w:rPr>
            </w:pPr>
            <w:r w:rsidRPr="00812BA7">
              <w:rPr>
                <w:sz w:val="22"/>
                <w:szCs w:val="22"/>
              </w:rPr>
              <w:t>0,0</w:t>
            </w:r>
          </w:p>
        </w:tc>
        <w:tc>
          <w:tcPr>
            <w:tcW w:w="1194" w:type="dxa"/>
          </w:tcPr>
          <w:p w:rsidR="00F21988" w:rsidRPr="00812BA7" w:rsidRDefault="00F21988" w:rsidP="00F21988">
            <w:pPr>
              <w:jc w:val="center"/>
              <w:rPr>
                <w:sz w:val="22"/>
                <w:szCs w:val="22"/>
              </w:rPr>
            </w:pPr>
            <w:r w:rsidRPr="00812BA7">
              <w:rPr>
                <w:sz w:val="22"/>
                <w:szCs w:val="22"/>
              </w:rPr>
              <w:t>0,0</w:t>
            </w:r>
          </w:p>
        </w:tc>
        <w:tc>
          <w:tcPr>
            <w:tcW w:w="1062" w:type="dxa"/>
          </w:tcPr>
          <w:p w:rsidR="00F21988" w:rsidRPr="00812BA7" w:rsidRDefault="00F21988" w:rsidP="00F21988">
            <w:pPr>
              <w:jc w:val="center"/>
              <w:rPr>
                <w:sz w:val="22"/>
                <w:szCs w:val="22"/>
              </w:rPr>
            </w:pPr>
            <w:r w:rsidRPr="00812BA7">
              <w:rPr>
                <w:sz w:val="22"/>
                <w:szCs w:val="22"/>
              </w:rPr>
              <w:t>0,0</w:t>
            </w:r>
          </w:p>
        </w:tc>
        <w:tc>
          <w:tcPr>
            <w:tcW w:w="1169" w:type="dxa"/>
            <w:gridSpan w:val="2"/>
          </w:tcPr>
          <w:p w:rsidR="00F21988" w:rsidRPr="00812BA7" w:rsidRDefault="00F21988" w:rsidP="00F21988">
            <w:pPr>
              <w:jc w:val="center"/>
              <w:rPr>
                <w:sz w:val="22"/>
                <w:szCs w:val="22"/>
              </w:rPr>
            </w:pPr>
            <w:r w:rsidRPr="00812BA7">
              <w:rPr>
                <w:sz w:val="22"/>
                <w:szCs w:val="22"/>
              </w:rPr>
              <w:t>0,0</w:t>
            </w:r>
          </w:p>
        </w:tc>
        <w:tc>
          <w:tcPr>
            <w:tcW w:w="1121" w:type="dxa"/>
            <w:gridSpan w:val="2"/>
          </w:tcPr>
          <w:p w:rsidR="00F21988" w:rsidRPr="00812BA7" w:rsidRDefault="00F21988" w:rsidP="00F21988">
            <w:pPr>
              <w:jc w:val="center"/>
              <w:rPr>
                <w:sz w:val="22"/>
                <w:szCs w:val="22"/>
              </w:rPr>
            </w:pPr>
            <w:r w:rsidRPr="00812BA7">
              <w:rPr>
                <w:sz w:val="22"/>
                <w:szCs w:val="22"/>
              </w:rPr>
              <w:t>0,0</w:t>
            </w:r>
          </w:p>
        </w:tc>
        <w:tc>
          <w:tcPr>
            <w:tcW w:w="2626" w:type="dxa"/>
            <w:gridSpan w:val="2"/>
            <w:vMerge w:val="restart"/>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EC1100" w:rsidRDefault="00F21988" w:rsidP="00F21988">
            <w:pPr>
              <w:jc w:val="both"/>
              <w:rPr>
                <w:sz w:val="22"/>
                <w:szCs w:val="22"/>
              </w:rPr>
            </w:pPr>
          </w:p>
        </w:tc>
        <w:tc>
          <w:tcPr>
            <w:tcW w:w="2657" w:type="dxa"/>
            <w:vMerge/>
            <w:tcBorders>
              <w:left w:val="single" w:sz="4" w:space="0" w:color="auto"/>
            </w:tcBorders>
          </w:tcPr>
          <w:p w:rsidR="00F21988" w:rsidRPr="00EC1100" w:rsidRDefault="00F21988" w:rsidP="00F21988">
            <w:pPr>
              <w:jc w:val="both"/>
              <w:rPr>
                <w:sz w:val="22"/>
                <w:szCs w:val="22"/>
              </w:rPr>
            </w:pPr>
          </w:p>
        </w:tc>
        <w:tc>
          <w:tcPr>
            <w:tcW w:w="1460" w:type="dxa"/>
          </w:tcPr>
          <w:p w:rsidR="00F21988" w:rsidRPr="00DE59D7" w:rsidRDefault="00F21988" w:rsidP="00F21988">
            <w:pPr>
              <w:rPr>
                <w:sz w:val="18"/>
                <w:szCs w:val="18"/>
              </w:rPr>
            </w:pPr>
            <w:r w:rsidRPr="00DE59D7">
              <w:rPr>
                <w:sz w:val="18"/>
                <w:szCs w:val="18"/>
              </w:rPr>
              <w:t>Областной</w:t>
            </w:r>
            <w:r>
              <w:rPr>
                <w:sz w:val="18"/>
                <w:szCs w:val="18"/>
              </w:rPr>
              <w:t xml:space="preserve"> бюджет</w:t>
            </w:r>
          </w:p>
        </w:tc>
        <w:tc>
          <w:tcPr>
            <w:tcW w:w="1329" w:type="dxa"/>
          </w:tcPr>
          <w:p w:rsidR="00F21988" w:rsidRPr="00812BA7" w:rsidRDefault="00F21988" w:rsidP="00F21988">
            <w:pPr>
              <w:jc w:val="center"/>
              <w:rPr>
                <w:sz w:val="22"/>
                <w:szCs w:val="22"/>
              </w:rPr>
            </w:pPr>
            <w:r w:rsidRPr="00812BA7">
              <w:rPr>
                <w:sz w:val="22"/>
                <w:szCs w:val="22"/>
              </w:rPr>
              <w:t>0,0</w:t>
            </w:r>
          </w:p>
        </w:tc>
        <w:tc>
          <w:tcPr>
            <w:tcW w:w="1194" w:type="dxa"/>
          </w:tcPr>
          <w:p w:rsidR="00F21988" w:rsidRPr="00812BA7" w:rsidRDefault="00F21988" w:rsidP="00F21988">
            <w:pPr>
              <w:jc w:val="center"/>
              <w:rPr>
                <w:sz w:val="22"/>
                <w:szCs w:val="22"/>
              </w:rPr>
            </w:pPr>
            <w:r w:rsidRPr="00812BA7">
              <w:rPr>
                <w:sz w:val="22"/>
                <w:szCs w:val="22"/>
              </w:rPr>
              <w:t>0,0</w:t>
            </w:r>
          </w:p>
        </w:tc>
        <w:tc>
          <w:tcPr>
            <w:tcW w:w="1062" w:type="dxa"/>
          </w:tcPr>
          <w:p w:rsidR="00F21988" w:rsidRPr="00812BA7" w:rsidRDefault="00F21988" w:rsidP="00F21988">
            <w:pPr>
              <w:jc w:val="center"/>
              <w:rPr>
                <w:sz w:val="22"/>
                <w:szCs w:val="22"/>
              </w:rPr>
            </w:pPr>
            <w:r w:rsidRPr="00812BA7">
              <w:rPr>
                <w:sz w:val="22"/>
                <w:szCs w:val="22"/>
              </w:rPr>
              <w:t>0,0</w:t>
            </w:r>
          </w:p>
        </w:tc>
        <w:tc>
          <w:tcPr>
            <w:tcW w:w="1169" w:type="dxa"/>
            <w:gridSpan w:val="2"/>
          </w:tcPr>
          <w:p w:rsidR="00F21988" w:rsidRPr="00812BA7" w:rsidRDefault="00F21988" w:rsidP="00F21988">
            <w:pPr>
              <w:jc w:val="center"/>
              <w:rPr>
                <w:sz w:val="22"/>
                <w:szCs w:val="22"/>
              </w:rPr>
            </w:pPr>
            <w:r w:rsidRPr="00812BA7">
              <w:rPr>
                <w:sz w:val="22"/>
                <w:szCs w:val="22"/>
              </w:rPr>
              <w:t>0,0</w:t>
            </w:r>
          </w:p>
        </w:tc>
        <w:tc>
          <w:tcPr>
            <w:tcW w:w="1121" w:type="dxa"/>
            <w:gridSpan w:val="2"/>
          </w:tcPr>
          <w:p w:rsidR="00F21988" w:rsidRPr="00812BA7" w:rsidRDefault="00F21988" w:rsidP="00F21988">
            <w:pPr>
              <w:jc w:val="center"/>
              <w:rPr>
                <w:sz w:val="22"/>
                <w:szCs w:val="22"/>
              </w:rPr>
            </w:pPr>
            <w:r w:rsidRPr="00812BA7">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rPr>
                <w:sz w:val="18"/>
                <w:szCs w:val="18"/>
              </w:rPr>
            </w:pPr>
            <w:r>
              <w:rPr>
                <w:sz w:val="18"/>
                <w:szCs w:val="18"/>
              </w:rPr>
              <w:t>Местный бюджет</w:t>
            </w:r>
          </w:p>
        </w:tc>
        <w:tc>
          <w:tcPr>
            <w:tcW w:w="1329" w:type="dxa"/>
          </w:tcPr>
          <w:p w:rsidR="00F21988" w:rsidRPr="00812BA7" w:rsidRDefault="00F21988" w:rsidP="00F21988">
            <w:pPr>
              <w:jc w:val="center"/>
              <w:rPr>
                <w:sz w:val="22"/>
                <w:szCs w:val="22"/>
              </w:rPr>
            </w:pPr>
            <w:r w:rsidRPr="00812BA7">
              <w:rPr>
                <w:sz w:val="22"/>
                <w:szCs w:val="22"/>
              </w:rPr>
              <w:t>0,0</w:t>
            </w:r>
          </w:p>
        </w:tc>
        <w:tc>
          <w:tcPr>
            <w:tcW w:w="1194" w:type="dxa"/>
          </w:tcPr>
          <w:p w:rsidR="00F21988" w:rsidRPr="00812BA7" w:rsidRDefault="00F21988" w:rsidP="00F21988">
            <w:pPr>
              <w:jc w:val="center"/>
              <w:rPr>
                <w:sz w:val="22"/>
                <w:szCs w:val="22"/>
              </w:rPr>
            </w:pPr>
            <w:r w:rsidRPr="00812BA7">
              <w:rPr>
                <w:sz w:val="22"/>
                <w:szCs w:val="22"/>
              </w:rPr>
              <w:t>0,0</w:t>
            </w:r>
          </w:p>
        </w:tc>
        <w:tc>
          <w:tcPr>
            <w:tcW w:w="1062" w:type="dxa"/>
          </w:tcPr>
          <w:p w:rsidR="00F21988" w:rsidRPr="00812BA7" w:rsidRDefault="00F21988" w:rsidP="00F21988">
            <w:pPr>
              <w:jc w:val="center"/>
              <w:rPr>
                <w:sz w:val="22"/>
                <w:szCs w:val="22"/>
              </w:rPr>
            </w:pPr>
            <w:r w:rsidRPr="00812BA7">
              <w:rPr>
                <w:sz w:val="22"/>
                <w:szCs w:val="22"/>
              </w:rPr>
              <w:t>0,0</w:t>
            </w:r>
          </w:p>
        </w:tc>
        <w:tc>
          <w:tcPr>
            <w:tcW w:w="1169" w:type="dxa"/>
            <w:gridSpan w:val="2"/>
          </w:tcPr>
          <w:p w:rsidR="00F21988" w:rsidRPr="00812BA7" w:rsidRDefault="00F21988" w:rsidP="00F21988">
            <w:pPr>
              <w:jc w:val="center"/>
              <w:rPr>
                <w:sz w:val="22"/>
                <w:szCs w:val="22"/>
              </w:rPr>
            </w:pPr>
            <w:r w:rsidRPr="00812BA7">
              <w:rPr>
                <w:sz w:val="22"/>
                <w:szCs w:val="22"/>
              </w:rPr>
              <w:t>0,0</w:t>
            </w:r>
          </w:p>
        </w:tc>
        <w:tc>
          <w:tcPr>
            <w:tcW w:w="1121" w:type="dxa"/>
            <w:gridSpan w:val="2"/>
          </w:tcPr>
          <w:p w:rsidR="00F21988" w:rsidRPr="00812BA7" w:rsidRDefault="00F21988" w:rsidP="00F21988">
            <w:pPr>
              <w:jc w:val="center"/>
              <w:rPr>
                <w:sz w:val="22"/>
                <w:szCs w:val="22"/>
              </w:rPr>
            </w:pPr>
            <w:r w:rsidRPr="00812BA7">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sz w:val="18"/>
                <w:szCs w:val="18"/>
              </w:rPr>
            </w:pPr>
            <w:proofErr w:type="spellStart"/>
            <w:r w:rsidRPr="00DE59D7">
              <w:rPr>
                <w:sz w:val="18"/>
                <w:szCs w:val="18"/>
              </w:rPr>
              <w:t>Внебюджет</w:t>
            </w:r>
            <w:proofErr w:type="spellEnd"/>
          </w:p>
        </w:tc>
        <w:tc>
          <w:tcPr>
            <w:tcW w:w="1329" w:type="dxa"/>
          </w:tcPr>
          <w:p w:rsidR="00F21988" w:rsidRPr="00812BA7" w:rsidRDefault="00F21988" w:rsidP="00F21988">
            <w:pPr>
              <w:jc w:val="center"/>
              <w:rPr>
                <w:sz w:val="22"/>
                <w:szCs w:val="22"/>
              </w:rPr>
            </w:pPr>
            <w:r w:rsidRPr="00812BA7">
              <w:rPr>
                <w:sz w:val="22"/>
                <w:szCs w:val="22"/>
              </w:rPr>
              <w:t>0,0</w:t>
            </w:r>
          </w:p>
        </w:tc>
        <w:tc>
          <w:tcPr>
            <w:tcW w:w="1194" w:type="dxa"/>
          </w:tcPr>
          <w:p w:rsidR="00F21988" w:rsidRPr="00812BA7" w:rsidRDefault="00F21988" w:rsidP="00F21988">
            <w:pPr>
              <w:jc w:val="center"/>
              <w:rPr>
                <w:sz w:val="22"/>
                <w:szCs w:val="22"/>
              </w:rPr>
            </w:pPr>
            <w:r w:rsidRPr="00812BA7">
              <w:rPr>
                <w:sz w:val="22"/>
                <w:szCs w:val="22"/>
              </w:rPr>
              <w:t>0,0</w:t>
            </w:r>
          </w:p>
        </w:tc>
        <w:tc>
          <w:tcPr>
            <w:tcW w:w="1062" w:type="dxa"/>
          </w:tcPr>
          <w:p w:rsidR="00F21988" w:rsidRPr="00812BA7" w:rsidRDefault="00F21988" w:rsidP="00F21988">
            <w:pPr>
              <w:jc w:val="center"/>
              <w:rPr>
                <w:sz w:val="22"/>
                <w:szCs w:val="22"/>
              </w:rPr>
            </w:pPr>
            <w:r w:rsidRPr="00812BA7">
              <w:rPr>
                <w:sz w:val="22"/>
                <w:szCs w:val="22"/>
              </w:rPr>
              <w:t>0,0</w:t>
            </w:r>
          </w:p>
        </w:tc>
        <w:tc>
          <w:tcPr>
            <w:tcW w:w="1169" w:type="dxa"/>
            <w:gridSpan w:val="2"/>
          </w:tcPr>
          <w:p w:rsidR="00F21988" w:rsidRPr="00812BA7" w:rsidRDefault="00F21988" w:rsidP="00F21988">
            <w:pPr>
              <w:jc w:val="center"/>
              <w:rPr>
                <w:sz w:val="22"/>
                <w:szCs w:val="22"/>
              </w:rPr>
            </w:pPr>
            <w:r w:rsidRPr="00812BA7">
              <w:rPr>
                <w:sz w:val="22"/>
                <w:szCs w:val="22"/>
              </w:rPr>
              <w:t>0,0</w:t>
            </w:r>
          </w:p>
        </w:tc>
        <w:tc>
          <w:tcPr>
            <w:tcW w:w="1121" w:type="dxa"/>
            <w:gridSpan w:val="2"/>
          </w:tcPr>
          <w:p w:rsidR="00F21988" w:rsidRPr="00812BA7" w:rsidRDefault="00F21988" w:rsidP="00F21988">
            <w:pPr>
              <w:jc w:val="center"/>
              <w:rPr>
                <w:sz w:val="22"/>
                <w:szCs w:val="22"/>
              </w:rPr>
            </w:pPr>
            <w:r w:rsidRPr="00812BA7">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b/>
                <w:sz w:val="18"/>
                <w:szCs w:val="18"/>
              </w:rPr>
            </w:pPr>
            <w:r w:rsidRPr="00DE59D7">
              <w:rPr>
                <w:b/>
                <w:sz w:val="18"/>
                <w:szCs w:val="18"/>
              </w:rPr>
              <w:t>Итого</w:t>
            </w:r>
          </w:p>
        </w:tc>
        <w:tc>
          <w:tcPr>
            <w:tcW w:w="1329" w:type="dxa"/>
          </w:tcPr>
          <w:p w:rsidR="00F21988" w:rsidRPr="00812BA7" w:rsidRDefault="00F21988" w:rsidP="00F21988">
            <w:pPr>
              <w:jc w:val="center"/>
              <w:rPr>
                <w:b/>
                <w:sz w:val="22"/>
                <w:szCs w:val="22"/>
              </w:rPr>
            </w:pPr>
            <w:r w:rsidRPr="00812BA7">
              <w:rPr>
                <w:b/>
                <w:sz w:val="22"/>
                <w:szCs w:val="22"/>
              </w:rPr>
              <w:t>0,0</w:t>
            </w:r>
          </w:p>
        </w:tc>
        <w:tc>
          <w:tcPr>
            <w:tcW w:w="1194" w:type="dxa"/>
          </w:tcPr>
          <w:p w:rsidR="00F21988" w:rsidRPr="00812BA7" w:rsidRDefault="00F21988" w:rsidP="00F21988">
            <w:pPr>
              <w:jc w:val="center"/>
              <w:rPr>
                <w:b/>
                <w:sz w:val="22"/>
                <w:szCs w:val="22"/>
              </w:rPr>
            </w:pPr>
            <w:r w:rsidRPr="00812BA7">
              <w:rPr>
                <w:b/>
                <w:sz w:val="22"/>
                <w:szCs w:val="22"/>
              </w:rPr>
              <w:t>0,0</w:t>
            </w:r>
          </w:p>
        </w:tc>
        <w:tc>
          <w:tcPr>
            <w:tcW w:w="1062" w:type="dxa"/>
          </w:tcPr>
          <w:p w:rsidR="00F21988" w:rsidRPr="00812BA7" w:rsidRDefault="00F21988" w:rsidP="00F21988">
            <w:pPr>
              <w:jc w:val="center"/>
              <w:rPr>
                <w:b/>
                <w:sz w:val="22"/>
                <w:szCs w:val="22"/>
              </w:rPr>
            </w:pPr>
            <w:r w:rsidRPr="00812BA7">
              <w:rPr>
                <w:b/>
                <w:sz w:val="22"/>
                <w:szCs w:val="22"/>
              </w:rPr>
              <w:t>0,0</w:t>
            </w:r>
          </w:p>
        </w:tc>
        <w:tc>
          <w:tcPr>
            <w:tcW w:w="1169" w:type="dxa"/>
            <w:gridSpan w:val="2"/>
          </w:tcPr>
          <w:p w:rsidR="00F21988" w:rsidRPr="00812BA7" w:rsidRDefault="00F21988" w:rsidP="00F21988">
            <w:pPr>
              <w:jc w:val="center"/>
              <w:rPr>
                <w:b/>
                <w:sz w:val="22"/>
                <w:szCs w:val="22"/>
              </w:rPr>
            </w:pPr>
            <w:r w:rsidRPr="00812BA7">
              <w:rPr>
                <w:b/>
                <w:sz w:val="22"/>
                <w:szCs w:val="22"/>
              </w:rPr>
              <w:t>0,0</w:t>
            </w:r>
          </w:p>
        </w:tc>
        <w:tc>
          <w:tcPr>
            <w:tcW w:w="1121" w:type="dxa"/>
            <w:gridSpan w:val="2"/>
          </w:tcPr>
          <w:p w:rsidR="00F21988" w:rsidRPr="00812BA7" w:rsidRDefault="00F21988" w:rsidP="00F21988">
            <w:pPr>
              <w:jc w:val="center"/>
              <w:rPr>
                <w:b/>
                <w:sz w:val="22"/>
                <w:szCs w:val="22"/>
              </w:rPr>
            </w:pPr>
            <w:r w:rsidRPr="00812BA7">
              <w:rPr>
                <w:b/>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16071" w:type="dxa"/>
            <w:gridSpan w:val="12"/>
            <w:tcBorders>
              <w:left w:val="single" w:sz="4" w:space="0" w:color="auto"/>
            </w:tcBorders>
          </w:tcPr>
          <w:p w:rsidR="00F21988" w:rsidRPr="00DE59D7" w:rsidRDefault="00F21988" w:rsidP="00F21988">
            <w:pPr>
              <w:jc w:val="both"/>
              <w:rPr>
                <w:sz w:val="18"/>
                <w:szCs w:val="18"/>
              </w:rPr>
            </w:pPr>
            <w:r w:rsidRPr="00EC1100">
              <w:rPr>
                <w:b/>
                <w:i/>
                <w:sz w:val="22"/>
                <w:szCs w:val="22"/>
              </w:rPr>
              <w:t xml:space="preserve">Задача № </w:t>
            </w:r>
            <w:r>
              <w:rPr>
                <w:b/>
                <w:i/>
                <w:sz w:val="22"/>
                <w:szCs w:val="22"/>
              </w:rPr>
              <w:t>4</w:t>
            </w:r>
            <w:r w:rsidRPr="00EC1100">
              <w:rPr>
                <w:b/>
                <w:i/>
                <w:sz w:val="22"/>
                <w:szCs w:val="22"/>
              </w:rPr>
              <w:t xml:space="preserve"> программы:</w:t>
            </w:r>
            <w:r w:rsidRPr="00EC1100">
              <w:rPr>
                <w:sz w:val="22"/>
                <w:szCs w:val="22"/>
              </w:rPr>
              <w:t xml:space="preserve"> Повышение надежности водоснабжения и обеспечения </w:t>
            </w:r>
            <w:r>
              <w:rPr>
                <w:sz w:val="22"/>
                <w:szCs w:val="22"/>
              </w:rPr>
              <w:t xml:space="preserve">водоснабжения и </w:t>
            </w:r>
            <w:r w:rsidRPr="00EC1100">
              <w:rPr>
                <w:sz w:val="22"/>
                <w:szCs w:val="22"/>
              </w:rPr>
              <w:t>водоотведения</w:t>
            </w:r>
          </w:p>
        </w:tc>
      </w:tr>
      <w:tr w:rsidR="00F21988" w:rsidRPr="00DE59D7" w:rsidTr="00F21988">
        <w:trPr>
          <w:trHeight w:val="403"/>
        </w:trPr>
        <w:tc>
          <w:tcPr>
            <w:tcW w:w="3453" w:type="dxa"/>
            <w:vMerge w:val="restart"/>
            <w:tcBorders>
              <w:left w:val="single" w:sz="4" w:space="0" w:color="auto"/>
              <w:right w:val="single" w:sz="4" w:space="0" w:color="auto"/>
            </w:tcBorders>
          </w:tcPr>
          <w:p w:rsidR="00F21988" w:rsidRPr="00DE59D7" w:rsidRDefault="00F21988" w:rsidP="00F21988">
            <w:pPr>
              <w:jc w:val="both"/>
              <w:rPr>
                <w:sz w:val="18"/>
                <w:szCs w:val="18"/>
              </w:rPr>
            </w:pPr>
            <w:r>
              <w:rPr>
                <w:sz w:val="22"/>
                <w:szCs w:val="22"/>
              </w:rPr>
              <w:t>4</w:t>
            </w:r>
            <w:r w:rsidRPr="00EC1100">
              <w:rPr>
                <w:sz w:val="22"/>
                <w:szCs w:val="22"/>
              </w:rPr>
              <w:t xml:space="preserve">.1. Мероприятия по разработке и актуализации схем </w:t>
            </w:r>
            <w:r>
              <w:rPr>
                <w:sz w:val="22"/>
                <w:szCs w:val="22"/>
              </w:rPr>
              <w:t>водоснабжения и водоотведения</w:t>
            </w:r>
          </w:p>
        </w:tc>
        <w:tc>
          <w:tcPr>
            <w:tcW w:w="2657" w:type="dxa"/>
            <w:vMerge w:val="restart"/>
            <w:tcBorders>
              <w:left w:val="single" w:sz="4" w:space="0" w:color="auto"/>
            </w:tcBorders>
          </w:tcPr>
          <w:p w:rsidR="00F21988" w:rsidRPr="00DE59D7" w:rsidRDefault="00F21988" w:rsidP="00F21988">
            <w:pPr>
              <w:jc w:val="both"/>
              <w:rPr>
                <w:sz w:val="18"/>
                <w:szCs w:val="18"/>
              </w:rPr>
            </w:pPr>
            <w:r w:rsidRPr="00EC1100">
              <w:rPr>
                <w:sz w:val="22"/>
                <w:szCs w:val="22"/>
              </w:rPr>
              <w:t>Комитет по управлению муниципальным имуществом и ЖКХ администрации Пинежского муниципального округа Архангельской области</w:t>
            </w:r>
          </w:p>
        </w:tc>
        <w:tc>
          <w:tcPr>
            <w:tcW w:w="1460" w:type="dxa"/>
          </w:tcPr>
          <w:p w:rsidR="00F21988" w:rsidRPr="00DE59D7" w:rsidRDefault="00F21988" w:rsidP="00F21988">
            <w:pPr>
              <w:rPr>
                <w:sz w:val="18"/>
                <w:szCs w:val="18"/>
              </w:rPr>
            </w:pPr>
            <w:r w:rsidRPr="00DE59D7">
              <w:rPr>
                <w:sz w:val="18"/>
                <w:szCs w:val="18"/>
              </w:rPr>
              <w:t>Областной</w:t>
            </w:r>
            <w:r>
              <w:rPr>
                <w:sz w:val="18"/>
                <w:szCs w:val="18"/>
              </w:rPr>
              <w:t xml:space="preserve"> бюджет</w:t>
            </w:r>
          </w:p>
        </w:tc>
        <w:tc>
          <w:tcPr>
            <w:tcW w:w="1329" w:type="dxa"/>
          </w:tcPr>
          <w:p w:rsidR="00F21988" w:rsidRPr="00EC1100" w:rsidRDefault="00F21988" w:rsidP="00F21988">
            <w:pPr>
              <w:jc w:val="center"/>
              <w:rPr>
                <w:sz w:val="22"/>
                <w:szCs w:val="22"/>
              </w:rPr>
            </w:pPr>
            <w:r w:rsidRPr="00EC1100">
              <w:rPr>
                <w:sz w:val="22"/>
                <w:szCs w:val="22"/>
              </w:rPr>
              <w:t>0,0</w:t>
            </w:r>
          </w:p>
        </w:tc>
        <w:tc>
          <w:tcPr>
            <w:tcW w:w="1194" w:type="dxa"/>
          </w:tcPr>
          <w:p w:rsidR="00F21988" w:rsidRPr="00EC1100" w:rsidRDefault="00F21988" w:rsidP="00F21988">
            <w:pPr>
              <w:jc w:val="center"/>
              <w:rPr>
                <w:sz w:val="22"/>
                <w:szCs w:val="22"/>
              </w:rPr>
            </w:pPr>
            <w:r w:rsidRPr="00EC1100">
              <w:rPr>
                <w:sz w:val="22"/>
                <w:szCs w:val="22"/>
              </w:rPr>
              <w:t>0,0</w:t>
            </w:r>
          </w:p>
        </w:tc>
        <w:tc>
          <w:tcPr>
            <w:tcW w:w="1106" w:type="dxa"/>
            <w:gridSpan w:val="2"/>
          </w:tcPr>
          <w:p w:rsidR="00F21988" w:rsidRPr="00EC1100" w:rsidRDefault="00F21988" w:rsidP="00F21988">
            <w:pPr>
              <w:jc w:val="center"/>
              <w:rPr>
                <w:sz w:val="22"/>
                <w:szCs w:val="22"/>
              </w:rPr>
            </w:pPr>
            <w:r w:rsidRPr="00EC1100">
              <w:rPr>
                <w:sz w:val="22"/>
                <w:szCs w:val="22"/>
              </w:rPr>
              <w:t>0,0</w:t>
            </w:r>
          </w:p>
        </w:tc>
        <w:tc>
          <w:tcPr>
            <w:tcW w:w="1125" w:type="dxa"/>
          </w:tcPr>
          <w:p w:rsidR="00F21988" w:rsidRPr="00EC1100" w:rsidRDefault="00F21988" w:rsidP="00F21988">
            <w:pPr>
              <w:jc w:val="center"/>
              <w:rPr>
                <w:sz w:val="22"/>
                <w:szCs w:val="22"/>
              </w:rPr>
            </w:pPr>
            <w:r w:rsidRPr="00EC1100">
              <w:rPr>
                <w:sz w:val="22"/>
                <w:szCs w:val="22"/>
              </w:rPr>
              <w:t>0,0</w:t>
            </w:r>
          </w:p>
        </w:tc>
        <w:tc>
          <w:tcPr>
            <w:tcW w:w="1121" w:type="dxa"/>
            <w:gridSpan w:val="2"/>
          </w:tcPr>
          <w:p w:rsidR="00F21988" w:rsidRDefault="00F21988" w:rsidP="00F21988">
            <w:pPr>
              <w:jc w:val="center"/>
            </w:pPr>
            <w:r w:rsidRPr="003675D3">
              <w:rPr>
                <w:sz w:val="22"/>
                <w:szCs w:val="22"/>
              </w:rPr>
              <w:t>0,0</w:t>
            </w:r>
          </w:p>
        </w:tc>
        <w:tc>
          <w:tcPr>
            <w:tcW w:w="2626" w:type="dxa"/>
            <w:gridSpan w:val="2"/>
            <w:vMerge w:val="restart"/>
          </w:tcPr>
          <w:p w:rsidR="00F21988" w:rsidRPr="00DE59D7" w:rsidRDefault="00F21988" w:rsidP="00F21988">
            <w:pPr>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rPr>
                <w:sz w:val="18"/>
                <w:szCs w:val="18"/>
              </w:rPr>
            </w:pPr>
            <w:r>
              <w:rPr>
                <w:sz w:val="18"/>
                <w:szCs w:val="18"/>
              </w:rPr>
              <w:t>Местный бюджет</w:t>
            </w:r>
          </w:p>
        </w:tc>
        <w:tc>
          <w:tcPr>
            <w:tcW w:w="1329" w:type="dxa"/>
          </w:tcPr>
          <w:p w:rsidR="00F21988" w:rsidRPr="00EC1100" w:rsidRDefault="00F21988" w:rsidP="00F21988">
            <w:pPr>
              <w:jc w:val="center"/>
              <w:rPr>
                <w:sz w:val="22"/>
                <w:szCs w:val="22"/>
              </w:rPr>
            </w:pPr>
            <w:r>
              <w:rPr>
                <w:sz w:val="22"/>
                <w:szCs w:val="22"/>
              </w:rPr>
              <w:t>0,0</w:t>
            </w:r>
          </w:p>
        </w:tc>
        <w:tc>
          <w:tcPr>
            <w:tcW w:w="1194" w:type="dxa"/>
          </w:tcPr>
          <w:p w:rsidR="00F21988" w:rsidRPr="00EC1100" w:rsidRDefault="00F21988" w:rsidP="00F21988">
            <w:pPr>
              <w:jc w:val="center"/>
              <w:rPr>
                <w:sz w:val="22"/>
                <w:szCs w:val="22"/>
              </w:rPr>
            </w:pPr>
            <w:r>
              <w:rPr>
                <w:sz w:val="22"/>
                <w:szCs w:val="22"/>
              </w:rPr>
              <w:t>0,0</w:t>
            </w:r>
          </w:p>
        </w:tc>
        <w:tc>
          <w:tcPr>
            <w:tcW w:w="1106" w:type="dxa"/>
            <w:gridSpan w:val="2"/>
          </w:tcPr>
          <w:p w:rsidR="00F21988" w:rsidRPr="00EC1100" w:rsidRDefault="00F21988" w:rsidP="00F21988">
            <w:pPr>
              <w:jc w:val="center"/>
              <w:rPr>
                <w:sz w:val="22"/>
                <w:szCs w:val="22"/>
              </w:rPr>
            </w:pPr>
            <w:r>
              <w:rPr>
                <w:sz w:val="22"/>
                <w:szCs w:val="22"/>
              </w:rPr>
              <w:t>0,0</w:t>
            </w:r>
          </w:p>
        </w:tc>
        <w:tc>
          <w:tcPr>
            <w:tcW w:w="1125" w:type="dxa"/>
          </w:tcPr>
          <w:p w:rsidR="00F21988" w:rsidRPr="00EC1100" w:rsidRDefault="00F21988" w:rsidP="00F21988">
            <w:pPr>
              <w:jc w:val="center"/>
              <w:rPr>
                <w:sz w:val="22"/>
                <w:szCs w:val="22"/>
              </w:rPr>
            </w:pPr>
            <w:r w:rsidRPr="00EC1100">
              <w:rPr>
                <w:sz w:val="22"/>
                <w:szCs w:val="22"/>
              </w:rPr>
              <w:t>0,0</w:t>
            </w:r>
          </w:p>
        </w:tc>
        <w:tc>
          <w:tcPr>
            <w:tcW w:w="1121" w:type="dxa"/>
            <w:gridSpan w:val="2"/>
          </w:tcPr>
          <w:p w:rsidR="00F21988" w:rsidRDefault="00F21988" w:rsidP="00F21988">
            <w:pPr>
              <w:jc w:val="center"/>
            </w:pPr>
            <w:r w:rsidRPr="003675D3">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sz w:val="18"/>
                <w:szCs w:val="18"/>
              </w:rPr>
            </w:pPr>
            <w:proofErr w:type="spellStart"/>
            <w:r w:rsidRPr="00DE59D7">
              <w:rPr>
                <w:sz w:val="18"/>
                <w:szCs w:val="18"/>
              </w:rPr>
              <w:t>Внебюджет</w:t>
            </w:r>
            <w:proofErr w:type="spellEnd"/>
          </w:p>
        </w:tc>
        <w:tc>
          <w:tcPr>
            <w:tcW w:w="1329" w:type="dxa"/>
          </w:tcPr>
          <w:p w:rsidR="00F21988" w:rsidRPr="00EC1100" w:rsidRDefault="00F21988" w:rsidP="00F21988">
            <w:pPr>
              <w:jc w:val="center"/>
              <w:rPr>
                <w:sz w:val="22"/>
                <w:szCs w:val="22"/>
              </w:rPr>
            </w:pPr>
            <w:r w:rsidRPr="00EC1100">
              <w:rPr>
                <w:sz w:val="22"/>
                <w:szCs w:val="22"/>
              </w:rPr>
              <w:t>0,0</w:t>
            </w:r>
          </w:p>
        </w:tc>
        <w:tc>
          <w:tcPr>
            <w:tcW w:w="1194" w:type="dxa"/>
          </w:tcPr>
          <w:p w:rsidR="00F21988" w:rsidRPr="00EC1100" w:rsidRDefault="00F21988" w:rsidP="00F21988">
            <w:pPr>
              <w:jc w:val="center"/>
              <w:rPr>
                <w:sz w:val="22"/>
                <w:szCs w:val="22"/>
              </w:rPr>
            </w:pPr>
            <w:r w:rsidRPr="00EC1100">
              <w:rPr>
                <w:sz w:val="22"/>
                <w:szCs w:val="22"/>
              </w:rPr>
              <w:t>0,0</w:t>
            </w:r>
          </w:p>
        </w:tc>
        <w:tc>
          <w:tcPr>
            <w:tcW w:w="1106" w:type="dxa"/>
            <w:gridSpan w:val="2"/>
          </w:tcPr>
          <w:p w:rsidR="00F21988" w:rsidRPr="00EC1100" w:rsidRDefault="00F21988" w:rsidP="00F21988">
            <w:pPr>
              <w:jc w:val="center"/>
              <w:rPr>
                <w:sz w:val="22"/>
                <w:szCs w:val="22"/>
              </w:rPr>
            </w:pPr>
            <w:r w:rsidRPr="00EC1100">
              <w:rPr>
                <w:sz w:val="22"/>
                <w:szCs w:val="22"/>
              </w:rPr>
              <w:t>0,0</w:t>
            </w:r>
          </w:p>
        </w:tc>
        <w:tc>
          <w:tcPr>
            <w:tcW w:w="1125" w:type="dxa"/>
          </w:tcPr>
          <w:p w:rsidR="00F21988" w:rsidRPr="00EC1100" w:rsidRDefault="00F21988" w:rsidP="00F21988">
            <w:pPr>
              <w:jc w:val="center"/>
              <w:rPr>
                <w:sz w:val="22"/>
                <w:szCs w:val="22"/>
              </w:rPr>
            </w:pPr>
            <w:r w:rsidRPr="00EC1100">
              <w:rPr>
                <w:sz w:val="22"/>
                <w:szCs w:val="22"/>
              </w:rPr>
              <w:t>0,0</w:t>
            </w:r>
          </w:p>
        </w:tc>
        <w:tc>
          <w:tcPr>
            <w:tcW w:w="1121" w:type="dxa"/>
            <w:gridSpan w:val="2"/>
          </w:tcPr>
          <w:p w:rsidR="00F21988" w:rsidRDefault="00F21988" w:rsidP="00F21988">
            <w:pPr>
              <w:jc w:val="center"/>
            </w:pPr>
            <w:r w:rsidRPr="003675D3">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b/>
                <w:sz w:val="18"/>
                <w:szCs w:val="18"/>
              </w:rPr>
            </w:pPr>
            <w:r w:rsidRPr="00DE59D7">
              <w:rPr>
                <w:b/>
                <w:sz w:val="18"/>
                <w:szCs w:val="18"/>
              </w:rPr>
              <w:t>Итого</w:t>
            </w:r>
          </w:p>
        </w:tc>
        <w:tc>
          <w:tcPr>
            <w:tcW w:w="1329" w:type="dxa"/>
          </w:tcPr>
          <w:p w:rsidR="00F21988" w:rsidRPr="00EC1100" w:rsidRDefault="00F21988" w:rsidP="00F21988">
            <w:pPr>
              <w:jc w:val="center"/>
              <w:rPr>
                <w:b/>
                <w:sz w:val="22"/>
                <w:szCs w:val="22"/>
              </w:rPr>
            </w:pPr>
            <w:r>
              <w:rPr>
                <w:b/>
                <w:sz w:val="22"/>
                <w:szCs w:val="22"/>
              </w:rPr>
              <w:t>0,0</w:t>
            </w:r>
          </w:p>
        </w:tc>
        <w:tc>
          <w:tcPr>
            <w:tcW w:w="1194" w:type="dxa"/>
          </w:tcPr>
          <w:p w:rsidR="00F21988" w:rsidRPr="00EC1100" w:rsidRDefault="00F21988" w:rsidP="00F21988">
            <w:pPr>
              <w:jc w:val="center"/>
              <w:rPr>
                <w:b/>
                <w:sz w:val="22"/>
                <w:szCs w:val="22"/>
              </w:rPr>
            </w:pPr>
            <w:r>
              <w:rPr>
                <w:b/>
                <w:sz w:val="22"/>
                <w:szCs w:val="22"/>
              </w:rPr>
              <w:t>0,0</w:t>
            </w:r>
          </w:p>
        </w:tc>
        <w:tc>
          <w:tcPr>
            <w:tcW w:w="1106" w:type="dxa"/>
            <w:gridSpan w:val="2"/>
          </w:tcPr>
          <w:p w:rsidR="00F21988" w:rsidRPr="00EC1100" w:rsidRDefault="00F21988" w:rsidP="00F21988">
            <w:pPr>
              <w:jc w:val="center"/>
              <w:rPr>
                <w:b/>
                <w:sz w:val="22"/>
                <w:szCs w:val="22"/>
              </w:rPr>
            </w:pPr>
            <w:r>
              <w:rPr>
                <w:b/>
                <w:sz w:val="22"/>
                <w:szCs w:val="22"/>
              </w:rPr>
              <w:t>0,0</w:t>
            </w:r>
          </w:p>
        </w:tc>
        <w:tc>
          <w:tcPr>
            <w:tcW w:w="1125" w:type="dxa"/>
          </w:tcPr>
          <w:p w:rsidR="00F21988" w:rsidRPr="00EC1100" w:rsidRDefault="00F21988" w:rsidP="00F21988">
            <w:pPr>
              <w:jc w:val="center"/>
              <w:rPr>
                <w:b/>
                <w:sz w:val="22"/>
                <w:szCs w:val="22"/>
              </w:rPr>
            </w:pPr>
            <w:r w:rsidRPr="00EC1100">
              <w:rPr>
                <w:b/>
                <w:sz w:val="22"/>
                <w:szCs w:val="22"/>
              </w:rPr>
              <w:t>0,0</w:t>
            </w:r>
          </w:p>
        </w:tc>
        <w:tc>
          <w:tcPr>
            <w:tcW w:w="1121" w:type="dxa"/>
            <w:gridSpan w:val="2"/>
          </w:tcPr>
          <w:p w:rsidR="00F21988" w:rsidRPr="005C64A6" w:rsidRDefault="00F21988" w:rsidP="00F21988">
            <w:pPr>
              <w:jc w:val="center"/>
              <w:rPr>
                <w:b/>
              </w:rPr>
            </w:pPr>
            <w:r w:rsidRPr="005C64A6">
              <w:rPr>
                <w:b/>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val="restart"/>
            <w:tcBorders>
              <w:left w:val="single" w:sz="4" w:space="0" w:color="auto"/>
              <w:right w:val="single" w:sz="4" w:space="0" w:color="auto"/>
            </w:tcBorders>
          </w:tcPr>
          <w:p w:rsidR="00F21988" w:rsidRPr="00590653" w:rsidRDefault="00F21988" w:rsidP="00F21988">
            <w:pPr>
              <w:jc w:val="both"/>
              <w:rPr>
                <w:sz w:val="22"/>
                <w:szCs w:val="22"/>
              </w:rPr>
            </w:pPr>
            <w:r w:rsidRPr="00590653">
              <w:rPr>
                <w:sz w:val="22"/>
                <w:szCs w:val="22"/>
              </w:rPr>
              <w:t>4.2 Капитальный ремонт и модернизация объектов водоснабжения и водоотведения</w:t>
            </w:r>
          </w:p>
        </w:tc>
        <w:tc>
          <w:tcPr>
            <w:tcW w:w="2657" w:type="dxa"/>
            <w:vMerge w:val="restart"/>
            <w:tcBorders>
              <w:left w:val="single" w:sz="4" w:space="0" w:color="auto"/>
            </w:tcBorders>
          </w:tcPr>
          <w:p w:rsidR="00F21988" w:rsidRPr="00EC1100" w:rsidRDefault="00F21988" w:rsidP="00F21988">
            <w:pPr>
              <w:jc w:val="both"/>
              <w:rPr>
                <w:sz w:val="22"/>
                <w:szCs w:val="22"/>
              </w:rPr>
            </w:pPr>
            <w:r w:rsidRPr="00EC1100">
              <w:rPr>
                <w:sz w:val="22"/>
                <w:szCs w:val="22"/>
              </w:rPr>
              <w:t>Комитет по управлению муниципальным имуществом и ЖКХ администрации Пинежского муниципального округа Архангельской области</w:t>
            </w:r>
          </w:p>
        </w:tc>
        <w:tc>
          <w:tcPr>
            <w:tcW w:w="1460" w:type="dxa"/>
          </w:tcPr>
          <w:p w:rsidR="00F21988" w:rsidRPr="00DE59D7" w:rsidRDefault="00F21988" w:rsidP="00F21988">
            <w:pPr>
              <w:rPr>
                <w:sz w:val="18"/>
                <w:szCs w:val="18"/>
              </w:rPr>
            </w:pPr>
            <w:r>
              <w:rPr>
                <w:sz w:val="18"/>
                <w:szCs w:val="18"/>
              </w:rPr>
              <w:t>Федеральный бюджет</w:t>
            </w:r>
          </w:p>
        </w:tc>
        <w:tc>
          <w:tcPr>
            <w:tcW w:w="1329" w:type="dxa"/>
          </w:tcPr>
          <w:p w:rsidR="00F21988" w:rsidRPr="00812BA7" w:rsidRDefault="00F21988" w:rsidP="00F21988">
            <w:pPr>
              <w:jc w:val="center"/>
              <w:rPr>
                <w:sz w:val="22"/>
                <w:szCs w:val="22"/>
              </w:rPr>
            </w:pPr>
            <w:r w:rsidRPr="00812BA7">
              <w:rPr>
                <w:sz w:val="22"/>
                <w:szCs w:val="22"/>
              </w:rPr>
              <w:t>52 018,7</w:t>
            </w:r>
          </w:p>
        </w:tc>
        <w:tc>
          <w:tcPr>
            <w:tcW w:w="1194" w:type="dxa"/>
          </w:tcPr>
          <w:p w:rsidR="00F21988" w:rsidRPr="00812BA7" w:rsidRDefault="00F21988" w:rsidP="00F21988">
            <w:pPr>
              <w:jc w:val="center"/>
              <w:rPr>
                <w:sz w:val="22"/>
                <w:szCs w:val="22"/>
              </w:rPr>
            </w:pPr>
            <w:r w:rsidRPr="00812BA7">
              <w:rPr>
                <w:sz w:val="22"/>
                <w:szCs w:val="22"/>
              </w:rPr>
              <w:t>0,0</w:t>
            </w:r>
          </w:p>
        </w:tc>
        <w:tc>
          <w:tcPr>
            <w:tcW w:w="1106" w:type="dxa"/>
            <w:gridSpan w:val="2"/>
          </w:tcPr>
          <w:p w:rsidR="00F21988" w:rsidRPr="00812BA7" w:rsidRDefault="00F21988" w:rsidP="00F21988">
            <w:pPr>
              <w:jc w:val="center"/>
              <w:rPr>
                <w:sz w:val="22"/>
                <w:szCs w:val="22"/>
              </w:rPr>
            </w:pPr>
            <w:r w:rsidRPr="00812BA7">
              <w:rPr>
                <w:sz w:val="22"/>
                <w:szCs w:val="22"/>
              </w:rPr>
              <w:t>27 705,6</w:t>
            </w:r>
          </w:p>
        </w:tc>
        <w:tc>
          <w:tcPr>
            <w:tcW w:w="1125" w:type="dxa"/>
          </w:tcPr>
          <w:p w:rsidR="00F21988" w:rsidRPr="00812BA7" w:rsidRDefault="00F21988" w:rsidP="00F21988">
            <w:pPr>
              <w:jc w:val="center"/>
              <w:rPr>
                <w:sz w:val="22"/>
                <w:szCs w:val="22"/>
              </w:rPr>
            </w:pPr>
            <w:r w:rsidRPr="00812BA7">
              <w:rPr>
                <w:sz w:val="22"/>
                <w:szCs w:val="22"/>
              </w:rPr>
              <w:t>24 313,1</w:t>
            </w:r>
          </w:p>
        </w:tc>
        <w:tc>
          <w:tcPr>
            <w:tcW w:w="1121" w:type="dxa"/>
            <w:gridSpan w:val="2"/>
          </w:tcPr>
          <w:p w:rsidR="00F21988" w:rsidRPr="00812BA7" w:rsidRDefault="00F21988" w:rsidP="00F21988">
            <w:pPr>
              <w:jc w:val="center"/>
              <w:rPr>
                <w:sz w:val="22"/>
                <w:szCs w:val="22"/>
              </w:rPr>
            </w:pPr>
            <w:r w:rsidRPr="00812BA7">
              <w:rPr>
                <w:sz w:val="22"/>
                <w:szCs w:val="22"/>
              </w:rPr>
              <w:t>0,0</w:t>
            </w:r>
          </w:p>
        </w:tc>
        <w:tc>
          <w:tcPr>
            <w:tcW w:w="2626" w:type="dxa"/>
            <w:gridSpan w:val="2"/>
            <w:vMerge w:val="restart"/>
          </w:tcPr>
          <w:p w:rsidR="00F21988" w:rsidRDefault="00F21988" w:rsidP="00F21988">
            <w:pPr>
              <w:rPr>
                <w:sz w:val="18"/>
                <w:szCs w:val="18"/>
              </w:rPr>
            </w:pPr>
            <w:r>
              <w:rPr>
                <w:sz w:val="18"/>
                <w:szCs w:val="18"/>
              </w:rPr>
              <w:t>2025 – 2026 капитальный ремонт системы водоотведения (с. Карпогоры), протяженностью 5047м (по программе КРСТ)</w:t>
            </w:r>
          </w:p>
          <w:p w:rsidR="00F21988" w:rsidRDefault="00F21988" w:rsidP="00F21988">
            <w:pPr>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rPr>
                <w:sz w:val="18"/>
                <w:szCs w:val="18"/>
              </w:rPr>
            </w:pPr>
            <w:r w:rsidRPr="00DE59D7">
              <w:rPr>
                <w:sz w:val="18"/>
                <w:szCs w:val="18"/>
              </w:rPr>
              <w:t>Областной</w:t>
            </w:r>
            <w:r>
              <w:rPr>
                <w:sz w:val="18"/>
                <w:szCs w:val="18"/>
              </w:rPr>
              <w:t xml:space="preserve"> бюджет</w:t>
            </w:r>
          </w:p>
        </w:tc>
        <w:tc>
          <w:tcPr>
            <w:tcW w:w="1329" w:type="dxa"/>
          </w:tcPr>
          <w:p w:rsidR="00F21988" w:rsidRPr="00812BA7" w:rsidRDefault="00F21988" w:rsidP="00F21988">
            <w:pPr>
              <w:jc w:val="center"/>
              <w:rPr>
                <w:b/>
                <w:sz w:val="22"/>
                <w:szCs w:val="22"/>
              </w:rPr>
            </w:pPr>
            <w:r>
              <w:rPr>
                <w:sz w:val="22"/>
                <w:szCs w:val="22"/>
              </w:rPr>
              <w:t>4 523,4</w:t>
            </w:r>
          </w:p>
        </w:tc>
        <w:tc>
          <w:tcPr>
            <w:tcW w:w="1194" w:type="dxa"/>
          </w:tcPr>
          <w:p w:rsidR="00F21988" w:rsidRPr="00812BA7" w:rsidRDefault="00F21988" w:rsidP="00F21988">
            <w:pPr>
              <w:jc w:val="center"/>
              <w:rPr>
                <w:sz w:val="22"/>
                <w:szCs w:val="22"/>
              </w:rPr>
            </w:pPr>
            <w:r w:rsidRPr="00812BA7">
              <w:rPr>
                <w:sz w:val="22"/>
                <w:szCs w:val="22"/>
              </w:rPr>
              <w:t>0,0</w:t>
            </w:r>
          </w:p>
        </w:tc>
        <w:tc>
          <w:tcPr>
            <w:tcW w:w="1106" w:type="dxa"/>
            <w:gridSpan w:val="2"/>
          </w:tcPr>
          <w:p w:rsidR="00F21988" w:rsidRPr="00812BA7" w:rsidRDefault="00F21988" w:rsidP="00F21988">
            <w:pPr>
              <w:jc w:val="center"/>
              <w:rPr>
                <w:sz w:val="22"/>
                <w:szCs w:val="22"/>
              </w:rPr>
            </w:pPr>
            <w:r>
              <w:rPr>
                <w:sz w:val="22"/>
                <w:szCs w:val="22"/>
              </w:rPr>
              <w:t>565,4</w:t>
            </w:r>
          </w:p>
        </w:tc>
        <w:tc>
          <w:tcPr>
            <w:tcW w:w="1125" w:type="dxa"/>
          </w:tcPr>
          <w:p w:rsidR="00F21988" w:rsidRPr="00812BA7" w:rsidRDefault="00F21988" w:rsidP="00F21988">
            <w:pPr>
              <w:jc w:val="center"/>
              <w:rPr>
                <w:sz w:val="22"/>
                <w:szCs w:val="22"/>
              </w:rPr>
            </w:pPr>
            <w:r w:rsidRPr="00812BA7">
              <w:rPr>
                <w:sz w:val="22"/>
                <w:szCs w:val="22"/>
              </w:rPr>
              <w:t>3 958,0</w:t>
            </w:r>
          </w:p>
        </w:tc>
        <w:tc>
          <w:tcPr>
            <w:tcW w:w="1121" w:type="dxa"/>
            <w:gridSpan w:val="2"/>
          </w:tcPr>
          <w:p w:rsidR="00F21988" w:rsidRPr="00812BA7" w:rsidRDefault="00F21988" w:rsidP="00F21988">
            <w:pPr>
              <w:jc w:val="center"/>
              <w:rPr>
                <w:sz w:val="22"/>
                <w:szCs w:val="22"/>
              </w:rPr>
            </w:pPr>
            <w:r w:rsidRPr="00812BA7">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rPr>
                <w:sz w:val="18"/>
                <w:szCs w:val="18"/>
              </w:rPr>
            </w:pPr>
            <w:r>
              <w:rPr>
                <w:sz w:val="18"/>
                <w:szCs w:val="18"/>
              </w:rPr>
              <w:t>Местный бюджет</w:t>
            </w:r>
          </w:p>
        </w:tc>
        <w:tc>
          <w:tcPr>
            <w:tcW w:w="1329" w:type="dxa"/>
          </w:tcPr>
          <w:p w:rsidR="00F21988" w:rsidRPr="00812BA7" w:rsidRDefault="00F21988" w:rsidP="00F21988">
            <w:pPr>
              <w:jc w:val="center"/>
              <w:rPr>
                <w:sz w:val="22"/>
                <w:szCs w:val="22"/>
              </w:rPr>
            </w:pPr>
            <w:r>
              <w:rPr>
                <w:sz w:val="22"/>
                <w:szCs w:val="22"/>
              </w:rPr>
              <w:t>571,1</w:t>
            </w:r>
          </w:p>
        </w:tc>
        <w:tc>
          <w:tcPr>
            <w:tcW w:w="1194" w:type="dxa"/>
          </w:tcPr>
          <w:p w:rsidR="00F21988" w:rsidRPr="00812BA7" w:rsidRDefault="00F21988" w:rsidP="00F21988">
            <w:pPr>
              <w:jc w:val="center"/>
              <w:rPr>
                <w:b/>
                <w:sz w:val="22"/>
                <w:szCs w:val="22"/>
              </w:rPr>
            </w:pPr>
            <w:r w:rsidRPr="00812BA7">
              <w:rPr>
                <w:sz w:val="22"/>
                <w:szCs w:val="22"/>
              </w:rPr>
              <w:t>0,0</w:t>
            </w:r>
          </w:p>
        </w:tc>
        <w:tc>
          <w:tcPr>
            <w:tcW w:w="1106" w:type="dxa"/>
            <w:gridSpan w:val="2"/>
          </w:tcPr>
          <w:p w:rsidR="00F21988" w:rsidRPr="00812BA7" w:rsidRDefault="00F21988" w:rsidP="00F21988">
            <w:pPr>
              <w:jc w:val="center"/>
              <w:rPr>
                <w:sz w:val="22"/>
                <w:szCs w:val="22"/>
              </w:rPr>
            </w:pPr>
            <w:r>
              <w:rPr>
                <w:sz w:val="22"/>
                <w:szCs w:val="22"/>
              </w:rPr>
              <w:t>285</w:t>
            </w:r>
            <w:r w:rsidRPr="00812BA7">
              <w:rPr>
                <w:sz w:val="22"/>
                <w:szCs w:val="22"/>
              </w:rPr>
              <w:t>,6</w:t>
            </w:r>
          </w:p>
        </w:tc>
        <w:tc>
          <w:tcPr>
            <w:tcW w:w="1125" w:type="dxa"/>
          </w:tcPr>
          <w:p w:rsidR="00F21988" w:rsidRPr="00812BA7" w:rsidRDefault="00F21988" w:rsidP="00F21988">
            <w:pPr>
              <w:jc w:val="center"/>
              <w:rPr>
                <w:b/>
                <w:sz w:val="22"/>
                <w:szCs w:val="22"/>
              </w:rPr>
            </w:pPr>
            <w:r w:rsidRPr="00812BA7">
              <w:rPr>
                <w:sz w:val="22"/>
                <w:szCs w:val="22"/>
              </w:rPr>
              <w:t>285,5</w:t>
            </w:r>
          </w:p>
        </w:tc>
        <w:tc>
          <w:tcPr>
            <w:tcW w:w="1121" w:type="dxa"/>
            <w:gridSpan w:val="2"/>
          </w:tcPr>
          <w:p w:rsidR="00F21988" w:rsidRPr="00812BA7" w:rsidRDefault="00F21988" w:rsidP="00F21988">
            <w:pPr>
              <w:jc w:val="center"/>
              <w:rPr>
                <w:b/>
                <w:sz w:val="22"/>
                <w:szCs w:val="22"/>
              </w:rPr>
            </w:pPr>
            <w:r w:rsidRPr="00812BA7">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sz w:val="18"/>
                <w:szCs w:val="18"/>
              </w:rPr>
            </w:pPr>
            <w:proofErr w:type="spellStart"/>
            <w:r w:rsidRPr="00DE59D7">
              <w:rPr>
                <w:sz w:val="18"/>
                <w:szCs w:val="18"/>
              </w:rPr>
              <w:t>Внебюджет</w:t>
            </w:r>
            <w:proofErr w:type="spellEnd"/>
          </w:p>
        </w:tc>
        <w:tc>
          <w:tcPr>
            <w:tcW w:w="1329" w:type="dxa"/>
          </w:tcPr>
          <w:p w:rsidR="00F21988" w:rsidRPr="00812BA7" w:rsidRDefault="00F21988" w:rsidP="00F21988">
            <w:pPr>
              <w:jc w:val="center"/>
              <w:rPr>
                <w:b/>
                <w:sz w:val="22"/>
                <w:szCs w:val="22"/>
              </w:rPr>
            </w:pPr>
            <w:r w:rsidRPr="00812BA7">
              <w:rPr>
                <w:sz w:val="22"/>
                <w:szCs w:val="22"/>
              </w:rPr>
              <w:t>0,0</w:t>
            </w:r>
          </w:p>
        </w:tc>
        <w:tc>
          <w:tcPr>
            <w:tcW w:w="1194" w:type="dxa"/>
          </w:tcPr>
          <w:p w:rsidR="00F21988" w:rsidRPr="00812BA7" w:rsidRDefault="00F21988" w:rsidP="00F21988">
            <w:pPr>
              <w:jc w:val="center"/>
              <w:rPr>
                <w:sz w:val="22"/>
                <w:szCs w:val="22"/>
              </w:rPr>
            </w:pPr>
            <w:r w:rsidRPr="00812BA7">
              <w:rPr>
                <w:sz w:val="22"/>
                <w:szCs w:val="22"/>
              </w:rPr>
              <w:t>0,0</w:t>
            </w:r>
          </w:p>
        </w:tc>
        <w:tc>
          <w:tcPr>
            <w:tcW w:w="1106" w:type="dxa"/>
            <w:gridSpan w:val="2"/>
          </w:tcPr>
          <w:p w:rsidR="00F21988" w:rsidRPr="00812BA7" w:rsidRDefault="00F21988" w:rsidP="00F21988">
            <w:pPr>
              <w:jc w:val="center"/>
              <w:rPr>
                <w:sz w:val="22"/>
                <w:szCs w:val="22"/>
              </w:rPr>
            </w:pPr>
            <w:r w:rsidRPr="00812BA7">
              <w:rPr>
                <w:sz w:val="22"/>
                <w:szCs w:val="22"/>
              </w:rPr>
              <w:t>0,0</w:t>
            </w:r>
          </w:p>
        </w:tc>
        <w:tc>
          <w:tcPr>
            <w:tcW w:w="1125" w:type="dxa"/>
          </w:tcPr>
          <w:p w:rsidR="00F21988" w:rsidRPr="00812BA7" w:rsidRDefault="00F21988" w:rsidP="00F21988">
            <w:pPr>
              <w:jc w:val="center"/>
              <w:rPr>
                <w:sz w:val="22"/>
                <w:szCs w:val="22"/>
              </w:rPr>
            </w:pPr>
            <w:r w:rsidRPr="00812BA7">
              <w:rPr>
                <w:sz w:val="22"/>
                <w:szCs w:val="22"/>
              </w:rPr>
              <w:t>0,0</w:t>
            </w:r>
          </w:p>
        </w:tc>
        <w:tc>
          <w:tcPr>
            <w:tcW w:w="1121" w:type="dxa"/>
            <w:gridSpan w:val="2"/>
          </w:tcPr>
          <w:p w:rsidR="00F21988" w:rsidRPr="00812BA7" w:rsidRDefault="00F21988" w:rsidP="00F21988">
            <w:pPr>
              <w:jc w:val="center"/>
              <w:rPr>
                <w:sz w:val="22"/>
                <w:szCs w:val="22"/>
              </w:rPr>
            </w:pPr>
            <w:r w:rsidRPr="00812BA7">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403"/>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b/>
                <w:sz w:val="18"/>
                <w:szCs w:val="18"/>
              </w:rPr>
            </w:pPr>
            <w:r w:rsidRPr="00DE59D7">
              <w:rPr>
                <w:b/>
                <w:sz w:val="18"/>
                <w:szCs w:val="18"/>
              </w:rPr>
              <w:t>Итого</w:t>
            </w:r>
          </w:p>
        </w:tc>
        <w:tc>
          <w:tcPr>
            <w:tcW w:w="1329" w:type="dxa"/>
          </w:tcPr>
          <w:p w:rsidR="00F21988" w:rsidRPr="00812BA7" w:rsidRDefault="00F21988" w:rsidP="00F21988">
            <w:pPr>
              <w:jc w:val="center"/>
              <w:rPr>
                <w:b/>
                <w:sz w:val="22"/>
                <w:szCs w:val="22"/>
              </w:rPr>
            </w:pPr>
            <w:r>
              <w:rPr>
                <w:b/>
                <w:sz w:val="22"/>
                <w:szCs w:val="22"/>
              </w:rPr>
              <w:t>57 113,2</w:t>
            </w:r>
          </w:p>
        </w:tc>
        <w:tc>
          <w:tcPr>
            <w:tcW w:w="1194" w:type="dxa"/>
          </w:tcPr>
          <w:p w:rsidR="00F21988" w:rsidRPr="00812BA7" w:rsidRDefault="00F21988" w:rsidP="00F21988">
            <w:pPr>
              <w:jc w:val="center"/>
              <w:rPr>
                <w:b/>
                <w:sz w:val="22"/>
                <w:szCs w:val="22"/>
              </w:rPr>
            </w:pPr>
            <w:r w:rsidRPr="00812BA7">
              <w:rPr>
                <w:b/>
                <w:sz w:val="22"/>
                <w:szCs w:val="22"/>
              </w:rPr>
              <w:t>0,0</w:t>
            </w:r>
          </w:p>
        </w:tc>
        <w:tc>
          <w:tcPr>
            <w:tcW w:w="1106" w:type="dxa"/>
            <w:gridSpan w:val="2"/>
          </w:tcPr>
          <w:p w:rsidR="00F21988" w:rsidRPr="00812BA7" w:rsidRDefault="00F21988" w:rsidP="00F21988">
            <w:pPr>
              <w:jc w:val="center"/>
              <w:rPr>
                <w:b/>
                <w:sz w:val="22"/>
                <w:szCs w:val="22"/>
              </w:rPr>
            </w:pPr>
            <w:r>
              <w:rPr>
                <w:b/>
                <w:sz w:val="22"/>
                <w:szCs w:val="22"/>
              </w:rPr>
              <w:t>28 556,6</w:t>
            </w:r>
          </w:p>
        </w:tc>
        <w:tc>
          <w:tcPr>
            <w:tcW w:w="1125" w:type="dxa"/>
          </w:tcPr>
          <w:p w:rsidR="00F21988" w:rsidRPr="00812BA7" w:rsidRDefault="00F21988" w:rsidP="00F21988">
            <w:pPr>
              <w:jc w:val="center"/>
              <w:rPr>
                <w:b/>
                <w:sz w:val="22"/>
                <w:szCs w:val="22"/>
              </w:rPr>
            </w:pPr>
            <w:r w:rsidRPr="00812BA7">
              <w:rPr>
                <w:b/>
                <w:sz w:val="22"/>
                <w:szCs w:val="22"/>
              </w:rPr>
              <w:t>28 556,6</w:t>
            </w:r>
          </w:p>
        </w:tc>
        <w:tc>
          <w:tcPr>
            <w:tcW w:w="1121" w:type="dxa"/>
            <w:gridSpan w:val="2"/>
          </w:tcPr>
          <w:p w:rsidR="00F21988" w:rsidRPr="00812BA7" w:rsidRDefault="00F21988" w:rsidP="00F21988">
            <w:pPr>
              <w:jc w:val="center"/>
              <w:rPr>
                <w:b/>
                <w:sz w:val="22"/>
                <w:szCs w:val="22"/>
              </w:rPr>
            </w:pPr>
            <w:r w:rsidRPr="00812BA7">
              <w:rPr>
                <w:b/>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391"/>
        </w:trPr>
        <w:tc>
          <w:tcPr>
            <w:tcW w:w="3453" w:type="dxa"/>
            <w:vMerge w:val="restart"/>
            <w:tcBorders>
              <w:top w:val="single" w:sz="4" w:space="0" w:color="auto"/>
              <w:left w:val="single" w:sz="4" w:space="0" w:color="auto"/>
              <w:right w:val="single" w:sz="4" w:space="0" w:color="auto"/>
            </w:tcBorders>
          </w:tcPr>
          <w:p w:rsidR="00F21988" w:rsidRPr="00EC1100" w:rsidRDefault="00F21988" w:rsidP="00F21988">
            <w:pPr>
              <w:jc w:val="both"/>
              <w:rPr>
                <w:sz w:val="22"/>
                <w:szCs w:val="22"/>
              </w:rPr>
            </w:pPr>
            <w:r w:rsidRPr="00EC1100">
              <w:rPr>
                <w:sz w:val="22"/>
                <w:szCs w:val="22"/>
              </w:rPr>
              <w:t xml:space="preserve">Всего </w:t>
            </w:r>
            <w:proofErr w:type="gramStart"/>
            <w:r w:rsidRPr="00EC1100">
              <w:rPr>
                <w:sz w:val="22"/>
                <w:szCs w:val="22"/>
              </w:rPr>
              <w:t>по</w:t>
            </w:r>
            <w:proofErr w:type="gramEnd"/>
            <w:r w:rsidRPr="00EC1100">
              <w:rPr>
                <w:sz w:val="22"/>
                <w:szCs w:val="22"/>
              </w:rPr>
              <w:t xml:space="preserve"> </w:t>
            </w:r>
          </w:p>
          <w:p w:rsidR="00F21988" w:rsidRPr="00EC1100" w:rsidRDefault="00F21988" w:rsidP="00F21988">
            <w:pPr>
              <w:jc w:val="both"/>
              <w:rPr>
                <w:sz w:val="22"/>
                <w:szCs w:val="22"/>
              </w:rPr>
            </w:pPr>
            <w:r w:rsidRPr="00EC1100">
              <w:rPr>
                <w:sz w:val="22"/>
                <w:szCs w:val="22"/>
              </w:rPr>
              <w:lastRenderedPageBreak/>
              <w:t xml:space="preserve">муниципальной </w:t>
            </w:r>
          </w:p>
          <w:p w:rsidR="00F21988" w:rsidRPr="00EC1100" w:rsidRDefault="00F21988" w:rsidP="00F21988">
            <w:pPr>
              <w:jc w:val="both"/>
              <w:rPr>
                <w:sz w:val="22"/>
                <w:szCs w:val="22"/>
              </w:rPr>
            </w:pPr>
            <w:r w:rsidRPr="00EC1100">
              <w:rPr>
                <w:sz w:val="22"/>
                <w:szCs w:val="22"/>
              </w:rPr>
              <w:t>программе</w:t>
            </w:r>
          </w:p>
        </w:tc>
        <w:tc>
          <w:tcPr>
            <w:tcW w:w="2657" w:type="dxa"/>
            <w:vMerge w:val="restart"/>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sz w:val="18"/>
                <w:szCs w:val="18"/>
              </w:rPr>
            </w:pPr>
            <w:r>
              <w:rPr>
                <w:sz w:val="18"/>
                <w:szCs w:val="18"/>
              </w:rPr>
              <w:t>Федеральный бюджет</w:t>
            </w:r>
          </w:p>
        </w:tc>
        <w:tc>
          <w:tcPr>
            <w:tcW w:w="1329" w:type="dxa"/>
          </w:tcPr>
          <w:p w:rsidR="00F21988" w:rsidRPr="00EC1100" w:rsidRDefault="00F21988" w:rsidP="00F21988">
            <w:pPr>
              <w:jc w:val="center"/>
              <w:rPr>
                <w:sz w:val="22"/>
                <w:szCs w:val="22"/>
              </w:rPr>
            </w:pPr>
            <w:r>
              <w:rPr>
                <w:sz w:val="22"/>
                <w:szCs w:val="22"/>
              </w:rPr>
              <w:t>52 018,7</w:t>
            </w:r>
          </w:p>
        </w:tc>
        <w:tc>
          <w:tcPr>
            <w:tcW w:w="1194" w:type="dxa"/>
          </w:tcPr>
          <w:p w:rsidR="00F21988" w:rsidRPr="00EC1100" w:rsidRDefault="00F21988" w:rsidP="00F21988">
            <w:pPr>
              <w:jc w:val="center"/>
              <w:rPr>
                <w:sz w:val="22"/>
                <w:szCs w:val="22"/>
              </w:rPr>
            </w:pPr>
            <w:r>
              <w:rPr>
                <w:sz w:val="22"/>
                <w:szCs w:val="22"/>
              </w:rPr>
              <w:t>0,0</w:t>
            </w:r>
          </w:p>
        </w:tc>
        <w:tc>
          <w:tcPr>
            <w:tcW w:w="1106" w:type="dxa"/>
            <w:gridSpan w:val="2"/>
          </w:tcPr>
          <w:p w:rsidR="00F21988" w:rsidRPr="00812BA7" w:rsidRDefault="00F21988" w:rsidP="00F21988">
            <w:pPr>
              <w:jc w:val="center"/>
              <w:rPr>
                <w:sz w:val="22"/>
                <w:szCs w:val="22"/>
              </w:rPr>
            </w:pPr>
            <w:r w:rsidRPr="00812BA7">
              <w:rPr>
                <w:sz w:val="22"/>
                <w:szCs w:val="22"/>
              </w:rPr>
              <w:t>27 705,6</w:t>
            </w:r>
          </w:p>
        </w:tc>
        <w:tc>
          <w:tcPr>
            <w:tcW w:w="1125" w:type="dxa"/>
          </w:tcPr>
          <w:p w:rsidR="00F21988" w:rsidRPr="00812BA7" w:rsidRDefault="00F21988" w:rsidP="00F21988">
            <w:pPr>
              <w:jc w:val="center"/>
              <w:rPr>
                <w:sz w:val="22"/>
                <w:szCs w:val="22"/>
              </w:rPr>
            </w:pPr>
            <w:r w:rsidRPr="00812BA7">
              <w:rPr>
                <w:sz w:val="22"/>
                <w:szCs w:val="22"/>
              </w:rPr>
              <w:t>24 313,1</w:t>
            </w:r>
          </w:p>
        </w:tc>
        <w:tc>
          <w:tcPr>
            <w:tcW w:w="1121" w:type="dxa"/>
            <w:gridSpan w:val="2"/>
          </w:tcPr>
          <w:p w:rsidR="00F21988" w:rsidRDefault="00F21988" w:rsidP="00F21988">
            <w:pPr>
              <w:jc w:val="center"/>
            </w:pPr>
            <w:r w:rsidRPr="003675D3">
              <w:rPr>
                <w:sz w:val="22"/>
                <w:szCs w:val="22"/>
              </w:rPr>
              <w:t>0,0</w:t>
            </w:r>
          </w:p>
        </w:tc>
        <w:tc>
          <w:tcPr>
            <w:tcW w:w="2626" w:type="dxa"/>
            <w:gridSpan w:val="2"/>
            <w:vMerge w:val="restart"/>
          </w:tcPr>
          <w:p w:rsidR="00F21988" w:rsidRPr="00DE59D7" w:rsidRDefault="00F21988" w:rsidP="00F21988">
            <w:pPr>
              <w:jc w:val="both"/>
              <w:rPr>
                <w:sz w:val="18"/>
                <w:szCs w:val="18"/>
              </w:rPr>
            </w:pPr>
          </w:p>
        </w:tc>
      </w:tr>
      <w:tr w:rsidR="00F21988" w:rsidRPr="00DE59D7" w:rsidTr="00F21988">
        <w:trPr>
          <w:trHeight w:val="391"/>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sz w:val="18"/>
                <w:szCs w:val="18"/>
              </w:rPr>
            </w:pPr>
            <w:r w:rsidRPr="00DE59D7">
              <w:rPr>
                <w:sz w:val="18"/>
                <w:szCs w:val="18"/>
              </w:rPr>
              <w:t>Областной</w:t>
            </w:r>
            <w:r>
              <w:rPr>
                <w:sz w:val="18"/>
                <w:szCs w:val="18"/>
              </w:rPr>
              <w:t xml:space="preserve"> бюджет</w:t>
            </w:r>
          </w:p>
        </w:tc>
        <w:tc>
          <w:tcPr>
            <w:tcW w:w="1329" w:type="dxa"/>
          </w:tcPr>
          <w:p w:rsidR="00F21988" w:rsidRPr="00EC1100" w:rsidRDefault="00F21988" w:rsidP="00F21988">
            <w:pPr>
              <w:jc w:val="center"/>
              <w:rPr>
                <w:sz w:val="22"/>
                <w:szCs w:val="22"/>
              </w:rPr>
            </w:pPr>
            <w:r>
              <w:rPr>
                <w:sz w:val="22"/>
                <w:szCs w:val="22"/>
              </w:rPr>
              <w:t>4 523,4</w:t>
            </w:r>
          </w:p>
        </w:tc>
        <w:tc>
          <w:tcPr>
            <w:tcW w:w="1194" w:type="dxa"/>
          </w:tcPr>
          <w:p w:rsidR="00F21988" w:rsidRPr="00EC1100" w:rsidRDefault="00F21988" w:rsidP="00F21988">
            <w:pPr>
              <w:jc w:val="center"/>
              <w:rPr>
                <w:sz w:val="22"/>
                <w:szCs w:val="22"/>
              </w:rPr>
            </w:pPr>
            <w:r w:rsidRPr="00EC1100">
              <w:rPr>
                <w:sz w:val="22"/>
                <w:szCs w:val="22"/>
              </w:rPr>
              <w:t>0,0</w:t>
            </w:r>
          </w:p>
        </w:tc>
        <w:tc>
          <w:tcPr>
            <w:tcW w:w="1106" w:type="dxa"/>
            <w:gridSpan w:val="2"/>
          </w:tcPr>
          <w:p w:rsidR="00F21988" w:rsidRPr="00812BA7" w:rsidRDefault="00F21988" w:rsidP="00F21988">
            <w:pPr>
              <w:jc w:val="center"/>
              <w:rPr>
                <w:sz w:val="22"/>
                <w:szCs w:val="22"/>
              </w:rPr>
            </w:pPr>
            <w:r>
              <w:rPr>
                <w:sz w:val="22"/>
                <w:szCs w:val="22"/>
              </w:rPr>
              <w:t>565,4</w:t>
            </w:r>
          </w:p>
        </w:tc>
        <w:tc>
          <w:tcPr>
            <w:tcW w:w="1125" w:type="dxa"/>
          </w:tcPr>
          <w:p w:rsidR="00F21988" w:rsidRPr="00812BA7" w:rsidRDefault="00F21988" w:rsidP="00F21988">
            <w:pPr>
              <w:jc w:val="center"/>
              <w:rPr>
                <w:sz w:val="22"/>
                <w:szCs w:val="22"/>
              </w:rPr>
            </w:pPr>
            <w:r w:rsidRPr="00812BA7">
              <w:rPr>
                <w:sz w:val="22"/>
                <w:szCs w:val="22"/>
              </w:rPr>
              <w:t>3 958,0</w:t>
            </w:r>
          </w:p>
        </w:tc>
        <w:tc>
          <w:tcPr>
            <w:tcW w:w="1121" w:type="dxa"/>
            <w:gridSpan w:val="2"/>
          </w:tcPr>
          <w:p w:rsidR="00F21988" w:rsidRPr="00EC1100" w:rsidRDefault="00F21988" w:rsidP="00F21988">
            <w:pPr>
              <w:jc w:val="center"/>
              <w:rPr>
                <w:sz w:val="22"/>
                <w:szCs w:val="22"/>
              </w:rPr>
            </w:pPr>
            <w:r>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145"/>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sz w:val="18"/>
                <w:szCs w:val="18"/>
              </w:rPr>
            </w:pPr>
            <w:r>
              <w:rPr>
                <w:sz w:val="18"/>
                <w:szCs w:val="18"/>
              </w:rPr>
              <w:t>Местный бюджет</w:t>
            </w:r>
          </w:p>
        </w:tc>
        <w:tc>
          <w:tcPr>
            <w:tcW w:w="1329" w:type="dxa"/>
          </w:tcPr>
          <w:p w:rsidR="00F21988" w:rsidRPr="00EC1100" w:rsidRDefault="00F21988" w:rsidP="00F21988">
            <w:pPr>
              <w:jc w:val="center"/>
              <w:rPr>
                <w:sz w:val="22"/>
                <w:szCs w:val="22"/>
              </w:rPr>
            </w:pPr>
            <w:r>
              <w:rPr>
                <w:sz w:val="22"/>
                <w:szCs w:val="22"/>
              </w:rPr>
              <w:t>842,2</w:t>
            </w:r>
          </w:p>
          <w:p w:rsidR="00F21988" w:rsidRPr="00EC1100" w:rsidRDefault="00F21988" w:rsidP="00F21988">
            <w:pPr>
              <w:jc w:val="center"/>
              <w:rPr>
                <w:sz w:val="22"/>
                <w:szCs w:val="22"/>
              </w:rPr>
            </w:pPr>
          </w:p>
        </w:tc>
        <w:tc>
          <w:tcPr>
            <w:tcW w:w="1194" w:type="dxa"/>
          </w:tcPr>
          <w:p w:rsidR="00F21988" w:rsidRPr="00EC1100" w:rsidRDefault="00F21988" w:rsidP="00F21988">
            <w:pPr>
              <w:jc w:val="center"/>
              <w:rPr>
                <w:sz w:val="22"/>
                <w:szCs w:val="22"/>
              </w:rPr>
            </w:pPr>
            <w:r>
              <w:rPr>
                <w:sz w:val="22"/>
                <w:szCs w:val="22"/>
              </w:rPr>
              <w:t>0,0</w:t>
            </w:r>
          </w:p>
        </w:tc>
        <w:tc>
          <w:tcPr>
            <w:tcW w:w="1106" w:type="dxa"/>
            <w:gridSpan w:val="2"/>
          </w:tcPr>
          <w:p w:rsidR="00F21988" w:rsidRPr="00812BA7" w:rsidRDefault="00F21988" w:rsidP="00F21988">
            <w:pPr>
              <w:jc w:val="center"/>
              <w:rPr>
                <w:sz w:val="22"/>
                <w:szCs w:val="22"/>
              </w:rPr>
            </w:pPr>
            <w:r>
              <w:rPr>
                <w:sz w:val="22"/>
                <w:szCs w:val="22"/>
              </w:rPr>
              <w:t>285</w:t>
            </w:r>
            <w:r w:rsidRPr="00812BA7">
              <w:rPr>
                <w:sz w:val="22"/>
                <w:szCs w:val="22"/>
              </w:rPr>
              <w:t>,6</w:t>
            </w:r>
          </w:p>
        </w:tc>
        <w:tc>
          <w:tcPr>
            <w:tcW w:w="1125" w:type="dxa"/>
          </w:tcPr>
          <w:p w:rsidR="00F21988" w:rsidRPr="00812BA7" w:rsidRDefault="00F21988" w:rsidP="00F21988">
            <w:pPr>
              <w:jc w:val="center"/>
              <w:rPr>
                <w:b/>
                <w:sz w:val="22"/>
                <w:szCs w:val="22"/>
              </w:rPr>
            </w:pPr>
            <w:r>
              <w:rPr>
                <w:sz w:val="22"/>
                <w:szCs w:val="22"/>
              </w:rPr>
              <w:t>418,1</w:t>
            </w:r>
          </w:p>
        </w:tc>
        <w:tc>
          <w:tcPr>
            <w:tcW w:w="1121" w:type="dxa"/>
            <w:gridSpan w:val="2"/>
          </w:tcPr>
          <w:p w:rsidR="00F21988" w:rsidRPr="00EC1100" w:rsidRDefault="00F21988" w:rsidP="00F21988">
            <w:pPr>
              <w:jc w:val="center"/>
              <w:rPr>
                <w:sz w:val="22"/>
                <w:szCs w:val="22"/>
              </w:rPr>
            </w:pPr>
            <w:r>
              <w:rPr>
                <w:sz w:val="22"/>
                <w:szCs w:val="22"/>
              </w:rPr>
              <w:t>138,5</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145"/>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sz w:val="18"/>
                <w:szCs w:val="18"/>
              </w:rPr>
            </w:pPr>
            <w:proofErr w:type="spellStart"/>
            <w:r w:rsidRPr="00DE59D7">
              <w:rPr>
                <w:sz w:val="18"/>
                <w:szCs w:val="18"/>
              </w:rPr>
              <w:t>Внебюджет</w:t>
            </w:r>
            <w:proofErr w:type="spellEnd"/>
          </w:p>
        </w:tc>
        <w:tc>
          <w:tcPr>
            <w:tcW w:w="1329" w:type="dxa"/>
          </w:tcPr>
          <w:p w:rsidR="00F21988" w:rsidRPr="00EC1100" w:rsidRDefault="00F21988" w:rsidP="00F21988">
            <w:pPr>
              <w:jc w:val="center"/>
              <w:rPr>
                <w:sz w:val="22"/>
                <w:szCs w:val="22"/>
              </w:rPr>
            </w:pPr>
            <w:r w:rsidRPr="00EC1100">
              <w:rPr>
                <w:sz w:val="22"/>
                <w:szCs w:val="22"/>
              </w:rPr>
              <w:t>0,0</w:t>
            </w:r>
          </w:p>
        </w:tc>
        <w:tc>
          <w:tcPr>
            <w:tcW w:w="1194" w:type="dxa"/>
          </w:tcPr>
          <w:p w:rsidR="00F21988" w:rsidRPr="00EC1100" w:rsidRDefault="00F21988" w:rsidP="00F21988">
            <w:pPr>
              <w:jc w:val="center"/>
              <w:rPr>
                <w:sz w:val="22"/>
                <w:szCs w:val="22"/>
              </w:rPr>
            </w:pPr>
            <w:r w:rsidRPr="00EC1100">
              <w:rPr>
                <w:sz w:val="22"/>
                <w:szCs w:val="22"/>
              </w:rPr>
              <w:t>0,0</w:t>
            </w:r>
          </w:p>
        </w:tc>
        <w:tc>
          <w:tcPr>
            <w:tcW w:w="1106" w:type="dxa"/>
            <w:gridSpan w:val="2"/>
          </w:tcPr>
          <w:p w:rsidR="00F21988" w:rsidRPr="00812BA7" w:rsidRDefault="00F21988" w:rsidP="00F21988">
            <w:pPr>
              <w:jc w:val="center"/>
              <w:rPr>
                <w:sz w:val="22"/>
                <w:szCs w:val="22"/>
              </w:rPr>
            </w:pPr>
            <w:r w:rsidRPr="00812BA7">
              <w:rPr>
                <w:sz w:val="22"/>
                <w:szCs w:val="22"/>
              </w:rPr>
              <w:t>0,0</w:t>
            </w:r>
          </w:p>
        </w:tc>
        <w:tc>
          <w:tcPr>
            <w:tcW w:w="1125" w:type="dxa"/>
          </w:tcPr>
          <w:p w:rsidR="00F21988" w:rsidRPr="00812BA7" w:rsidRDefault="00F21988" w:rsidP="00F21988">
            <w:pPr>
              <w:jc w:val="center"/>
              <w:rPr>
                <w:sz w:val="22"/>
                <w:szCs w:val="22"/>
              </w:rPr>
            </w:pPr>
            <w:r w:rsidRPr="00812BA7">
              <w:rPr>
                <w:sz w:val="22"/>
                <w:szCs w:val="22"/>
              </w:rPr>
              <w:t>0,0</w:t>
            </w:r>
          </w:p>
        </w:tc>
        <w:tc>
          <w:tcPr>
            <w:tcW w:w="1121" w:type="dxa"/>
            <w:gridSpan w:val="2"/>
          </w:tcPr>
          <w:p w:rsidR="00F21988" w:rsidRPr="00EC1100" w:rsidRDefault="00F21988" w:rsidP="00F21988">
            <w:pPr>
              <w:jc w:val="center"/>
              <w:rPr>
                <w:sz w:val="22"/>
                <w:szCs w:val="22"/>
              </w:rPr>
            </w:pPr>
            <w:r>
              <w:rPr>
                <w:sz w:val="22"/>
                <w:szCs w:val="22"/>
              </w:rPr>
              <w:t>0,0</w:t>
            </w:r>
          </w:p>
        </w:tc>
        <w:tc>
          <w:tcPr>
            <w:tcW w:w="2626" w:type="dxa"/>
            <w:gridSpan w:val="2"/>
            <w:vMerge/>
          </w:tcPr>
          <w:p w:rsidR="00F21988" w:rsidRPr="00DE59D7" w:rsidRDefault="00F21988" w:rsidP="00F21988">
            <w:pPr>
              <w:jc w:val="both"/>
              <w:rPr>
                <w:sz w:val="18"/>
                <w:szCs w:val="18"/>
              </w:rPr>
            </w:pPr>
          </w:p>
        </w:tc>
      </w:tr>
      <w:tr w:rsidR="00F21988" w:rsidRPr="00DE59D7" w:rsidTr="00F21988">
        <w:trPr>
          <w:trHeight w:val="145"/>
        </w:trPr>
        <w:tc>
          <w:tcPr>
            <w:tcW w:w="3453" w:type="dxa"/>
            <w:vMerge/>
            <w:tcBorders>
              <w:left w:val="single" w:sz="4" w:space="0" w:color="auto"/>
              <w:right w:val="single" w:sz="4" w:space="0" w:color="auto"/>
            </w:tcBorders>
          </w:tcPr>
          <w:p w:rsidR="00F21988" w:rsidRPr="00DE59D7" w:rsidRDefault="00F21988" w:rsidP="00F21988">
            <w:pPr>
              <w:jc w:val="both"/>
              <w:rPr>
                <w:sz w:val="18"/>
                <w:szCs w:val="18"/>
              </w:rPr>
            </w:pPr>
          </w:p>
        </w:tc>
        <w:tc>
          <w:tcPr>
            <w:tcW w:w="2657" w:type="dxa"/>
            <w:vMerge/>
            <w:tcBorders>
              <w:left w:val="single" w:sz="4" w:space="0" w:color="auto"/>
            </w:tcBorders>
          </w:tcPr>
          <w:p w:rsidR="00F21988" w:rsidRPr="00DE59D7" w:rsidRDefault="00F21988" w:rsidP="00F21988">
            <w:pPr>
              <w:jc w:val="both"/>
              <w:rPr>
                <w:sz w:val="18"/>
                <w:szCs w:val="18"/>
              </w:rPr>
            </w:pPr>
          </w:p>
        </w:tc>
        <w:tc>
          <w:tcPr>
            <w:tcW w:w="1460" w:type="dxa"/>
          </w:tcPr>
          <w:p w:rsidR="00F21988" w:rsidRPr="00DE59D7" w:rsidRDefault="00F21988" w:rsidP="00F21988">
            <w:pPr>
              <w:jc w:val="both"/>
              <w:rPr>
                <w:b/>
                <w:sz w:val="18"/>
                <w:szCs w:val="18"/>
              </w:rPr>
            </w:pPr>
            <w:r w:rsidRPr="00DE59D7">
              <w:rPr>
                <w:b/>
                <w:sz w:val="18"/>
                <w:szCs w:val="18"/>
              </w:rPr>
              <w:t>Итого</w:t>
            </w:r>
          </w:p>
        </w:tc>
        <w:tc>
          <w:tcPr>
            <w:tcW w:w="1329" w:type="dxa"/>
          </w:tcPr>
          <w:p w:rsidR="00F21988" w:rsidRPr="00EC1100" w:rsidRDefault="00F21988" w:rsidP="00F21988">
            <w:pPr>
              <w:jc w:val="center"/>
              <w:rPr>
                <w:b/>
                <w:sz w:val="22"/>
                <w:szCs w:val="22"/>
              </w:rPr>
            </w:pPr>
            <w:r>
              <w:rPr>
                <w:b/>
                <w:sz w:val="22"/>
                <w:szCs w:val="22"/>
              </w:rPr>
              <w:t>57 384,3</w:t>
            </w:r>
          </w:p>
        </w:tc>
        <w:tc>
          <w:tcPr>
            <w:tcW w:w="1194" w:type="dxa"/>
          </w:tcPr>
          <w:p w:rsidR="00F21988" w:rsidRPr="00EC1100" w:rsidRDefault="00F21988" w:rsidP="00F21988">
            <w:pPr>
              <w:jc w:val="center"/>
              <w:rPr>
                <w:b/>
                <w:sz w:val="22"/>
                <w:szCs w:val="22"/>
              </w:rPr>
            </w:pPr>
            <w:r>
              <w:rPr>
                <w:b/>
                <w:sz w:val="22"/>
                <w:szCs w:val="22"/>
              </w:rPr>
              <w:t>0,0</w:t>
            </w:r>
          </w:p>
        </w:tc>
        <w:tc>
          <w:tcPr>
            <w:tcW w:w="1106" w:type="dxa"/>
            <w:gridSpan w:val="2"/>
          </w:tcPr>
          <w:p w:rsidR="00F21988" w:rsidRPr="00812BA7" w:rsidRDefault="00F21988" w:rsidP="00F21988">
            <w:pPr>
              <w:jc w:val="center"/>
              <w:rPr>
                <w:b/>
                <w:sz w:val="22"/>
                <w:szCs w:val="22"/>
              </w:rPr>
            </w:pPr>
            <w:r>
              <w:rPr>
                <w:b/>
                <w:sz w:val="22"/>
                <w:szCs w:val="22"/>
              </w:rPr>
              <w:t>28 556,6</w:t>
            </w:r>
          </w:p>
        </w:tc>
        <w:tc>
          <w:tcPr>
            <w:tcW w:w="1125" w:type="dxa"/>
          </w:tcPr>
          <w:p w:rsidR="00F21988" w:rsidRPr="00812BA7" w:rsidRDefault="00F21988" w:rsidP="00F21988">
            <w:pPr>
              <w:jc w:val="center"/>
              <w:rPr>
                <w:b/>
                <w:sz w:val="22"/>
                <w:szCs w:val="22"/>
              </w:rPr>
            </w:pPr>
            <w:r w:rsidRPr="00812BA7">
              <w:rPr>
                <w:b/>
                <w:sz w:val="22"/>
                <w:szCs w:val="22"/>
              </w:rPr>
              <w:t>28</w:t>
            </w:r>
            <w:r>
              <w:rPr>
                <w:b/>
                <w:sz w:val="22"/>
                <w:szCs w:val="22"/>
              </w:rPr>
              <w:t> 689,2</w:t>
            </w:r>
          </w:p>
        </w:tc>
        <w:tc>
          <w:tcPr>
            <w:tcW w:w="1121" w:type="dxa"/>
            <w:gridSpan w:val="2"/>
          </w:tcPr>
          <w:p w:rsidR="00F21988" w:rsidRPr="00EC1100" w:rsidRDefault="00F21988" w:rsidP="00F21988">
            <w:pPr>
              <w:jc w:val="center"/>
              <w:rPr>
                <w:b/>
                <w:sz w:val="22"/>
                <w:szCs w:val="22"/>
              </w:rPr>
            </w:pPr>
            <w:r>
              <w:rPr>
                <w:b/>
                <w:sz w:val="22"/>
                <w:szCs w:val="22"/>
              </w:rPr>
              <w:t>138,5</w:t>
            </w:r>
          </w:p>
        </w:tc>
        <w:tc>
          <w:tcPr>
            <w:tcW w:w="2626" w:type="dxa"/>
            <w:gridSpan w:val="2"/>
            <w:vMerge/>
          </w:tcPr>
          <w:p w:rsidR="00F21988" w:rsidRPr="00DE59D7" w:rsidRDefault="00F21988" w:rsidP="00F21988">
            <w:pPr>
              <w:jc w:val="both"/>
              <w:rPr>
                <w:sz w:val="18"/>
                <w:szCs w:val="18"/>
              </w:rPr>
            </w:pPr>
          </w:p>
        </w:tc>
      </w:tr>
    </w:tbl>
    <w:p w:rsidR="00F21988" w:rsidRDefault="00F21988" w:rsidP="00F21988">
      <w:pPr>
        <w:rPr>
          <w:i/>
          <w:color w:val="000000"/>
          <w:sz w:val="20"/>
          <w:szCs w:val="20"/>
        </w:rPr>
      </w:pPr>
    </w:p>
    <w:p w:rsidR="00F21988" w:rsidRPr="00AD5D01" w:rsidRDefault="00F21988" w:rsidP="00F21988">
      <w:pPr>
        <w:autoSpaceDE w:val="0"/>
        <w:autoSpaceDN w:val="0"/>
        <w:adjustRightInd w:val="0"/>
        <w:jc w:val="center"/>
        <w:outlineLvl w:val="1"/>
      </w:pPr>
    </w:p>
    <w:p w:rsidR="004B69EA" w:rsidRDefault="004B69EA" w:rsidP="00FB0C4A"/>
    <w:p w:rsidR="004B69EA" w:rsidRDefault="004B69EA" w:rsidP="00FB0C4A"/>
    <w:p w:rsidR="00F21988" w:rsidRDefault="00F21988" w:rsidP="00FB0C4A">
      <w:pPr>
        <w:sectPr w:rsidR="00F21988" w:rsidSect="00F21988">
          <w:pgSz w:w="16838" w:h="11906" w:orient="landscape"/>
          <w:pgMar w:top="1701" w:right="1134" w:bottom="851" w:left="1134" w:header="709" w:footer="709" w:gutter="0"/>
          <w:cols w:space="708"/>
          <w:docGrid w:linePitch="360"/>
        </w:sectPr>
      </w:pPr>
    </w:p>
    <w:p w:rsidR="00F21988" w:rsidRDefault="00F21988" w:rsidP="00F21988">
      <w:pPr>
        <w:jc w:val="center"/>
        <w:rPr>
          <w:b/>
          <w:sz w:val="26"/>
          <w:szCs w:val="26"/>
        </w:rPr>
      </w:pPr>
      <w:r w:rsidRPr="001459D0">
        <w:rPr>
          <w:b/>
          <w:sz w:val="26"/>
          <w:szCs w:val="26"/>
        </w:rPr>
        <w:lastRenderedPageBreak/>
        <w:t>АДМИНИСТРАЦИЯ</w:t>
      </w:r>
    </w:p>
    <w:p w:rsidR="00F21988" w:rsidRPr="001459D0" w:rsidRDefault="00F21988" w:rsidP="00F21988">
      <w:pPr>
        <w:jc w:val="center"/>
        <w:rPr>
          <w:b/>
          <w:sz w:val="26"/>
          <w:szCs w:val="26"/>
        </w:rPr>
      </w:pPr>
      <w:r>
        <w:rPr>
          <w:b/>
          <w:sz w:val="26"/>
          <w:szCs w:val="26"/>
        </w:rPr>
        <w:t>ПИНЕЖСКОГО МУНИЦИПАЛЬНОГО ОКРУГА</w:t>
      </w:r>
    </w:p>
    <w:p w:rsidR="00F21988" w:rsidRPr="001459D0" w:rsidRDefault="00F21988" w:rsidP="00F21988">
      <w:pPr>
        <w:jc w:val="center"/>
        <w:rPr>
          <w:b/>
          <w:sz w:val="26"/>
          <w:szCs w:val="26"/>
        </w:rPr>
      </w:pPr>
      <w:r w:rsidRPr="001459D0">
        <w:rPr>
          <w:b/>
          <w:sz w:val="26"/>
          <w:szCs w:val="26"/>
        </w:rPr>
        <w:t>АРХАНГЕЛЬСКОЙ ОБЛАСТИ</w:t>
      </w:r>
    </w:p>
    <w:p w:rsidR="00F21988" w:rsidRPr="00A915DA" w:rsidRDefault="00F21988" w:rsidP="00F21988">
      <w:pPr>
        <w:jc w:val="center"/>
        <w:rPr>
          <w:sz w:val="28"/>
          <w:szCs w:val="28"/>
        </w:rPr>
      </w:pPr>
    </w:p>
    <w:p w:rsidR="00F21988" w:rsidRPr="00496D8D" w:rsidRDefault="00F21988" w:rsidP="00F21988">
      <w:pPr>
        <w:jc w:val="center"/>
        <w:rPr>
          <w:sz w:val="28"/>
          <w:szCs w:val="28"/>
        </w:rPr>
      </w:pPr>
    </w:p>
    <w:p w:rsidR="00F21988" w:rsidRPr="001459D0" w:rsidRDefault="00F21988" w:rsidP="00F21988">
      <w:pPr>
        <w:jc w:val="center"/>
        <w:rPr>
          <w:b/>
          <w:sz w:val="26"/>
          <w:szCs w:val="26"/>
        </w:rPr>
      </w:pPr>
      <w:proofErr w:type="gramStart"/>
      <w:r w:rsidRPr="001459D0">
        <w:rPr>
          <w:b/>
          <w:sz w:val="26"/>
          <w:szCs w:val="26"/>
        </w:rPr>
        <w:t>П</w:t>
      </w:r>
      <w:proofErr w:type="gramEnd"/>
      <w:r w:rsidRPr="001459D0">
        <w:rPr>
          <w:b/>
          <w:sz w:val="26"/>
          <w:szCs w:val="26"/>
        </w:rPr>
        <w:t xml:space="preserve"> О С Т А Н О В Л Е Н И Е</w:t>
      </w:r>
    </w:p>
    <w:p w:rsidR="00F21988" w:rsidRPr="00496D8D" w:rsidRDefault="00F21988" w:rsidP="00F21988">
      <w:pPr>
        <w:jc w:val="center"/>
        <w:rPr>
          <w:sz w:val="28"/>
          <w:szCs w:val="28"/>
        </w:rPr>
      </w:pPr>
    </w:p>
    <w:p w:rsidR="00F21988" w:rsidRPr="00496D8D" w:rsidRDefault="00F21988" w:rsidP="00F21988">
      <w:pPr>
        <w:jc w:val="center"/>
        <w:rPr>
          <w:sz w:val="28"/>
          <w:szCs w:val="28"/>
        </w:rPr>
      </w:pPr>
    </w:p>
    <w:p w:rsidR="00F21988" w:rsidRPr="001459D0" w:rsidRDefault="00F21988" w:rsidP="00F21988">
      <w:pPr>
        <w:jc w:val="center"/>
        <w:rPr>
          <w:sz w:val="26"/>
          <w:szCs w:val="26"/>
        </w:rPr>
      </w:pPr>
      <w:r>
        <w:rPr>
          <w:sz w:val="26"/>
          <w:szCs w:val="26"/>
        </w:rPr>
        <w:t>о</w:t>
      </w:r>
      <w:r w:rsidRPr="001459D0">
        <w:rPr>
          <w:sz w:val="26"/>
          <w:szCs w:val="26"/>
        </w:rPr>
        <w:t>т</w:t>
      </w:r>
      <w:r>
        <w:rPr>
          <w:sz w:val="26"/>
          <w:szCs w:val="26"/>
        </w:rPr>
        <w:t xml:space="preserve"> 7</w:t>
      </w:r>
      <w:r w:rsidRPr="001459D0">
        <w:rPr>
          <w:sz w:val="26"/>
          <w:szCs w:val="26"/>
        </w:rPr>
        <w:t xml:space="preserve"> </w:t>
      </w:r>
      <w:r>
        <w:rPr>
          <w:sz w:val="26"/>
          <w:szCs w:val="26"/>
        </w:rPr>
        <w:t>ноября 2024</w:t>
      </w:r>
      <w:r w:rsidRPr="001459D0">
        <w:rPr>
          <w:sz w:val="26"/>
          <w:szCs w:val="26"/>
        </w:rPr>
        <w:t xml:space="preserve"> г. № </w:t>
      </w:r>
      <w:r>
        <w:rPr>
          <w:sz w:val="26"/>
          <w:szCs w:val="26"/>
        </w:rPr>
        <w:t>0459</w:t>
      </w:r>
      <w:r w:rsidRPr="001459D0">
        <w:rPr>
          <w:sz w:val="26"/>
          <w:szCs w:val="26"/>
        </w:rPr>
        <w:t xml:space="preserve"> - па</w:t>
      </w:r>
    </w:p>
    <w:p w:rsidR="00F21988" w:rsidRPr="00496D8D" w:rsidRDefault="00F21988" w:rsidP="00F21988">
      <w:pPr>
        <w:jc w:val="center"/>
        <w:rPr>
          <w:sz w:val="28"/>
          <w:szCs w:val="28"/>
        </w:rPr>
      </w:pPr>
    </w:p>
    <w:p w:rsidR="00F21988" w:rsidRPr="00496D8D" w:rsidRDefault="00F21988" w:rsidP="00F21988">
      <w:pPr>
        <w:jc w:val="center"/>
        <w:rPr>
          <w:sz w:val="28"/>
          <w:szCs w:val="28"/>
        </w:rPr>
      </w:pPr>
    </w:p>
    <w:p w:rsidR="00F21988" w:rsidRPr="00496D8D" w:rsidRDefault="00F21988" w:rsidP="00F21988">
      <w:pPr>
        <w:jc w:val="center"/>
      </w:pPr>
      <w:r w:rsidRPr="00496D8D">
        <w:t>с. Карпогоры</w:t>
      </w:r>
    </w:p>
    <w:p w:rsidR="00F21988" w:rsidRPr="00496D8D" w:rsidRDefault="00F21988" w:rsidP="00F21988">
      <w:pPr>
        <w:jc w:val="center"/>
        <w:rPr>
          <w:sz w:val="28"/>
          <w:szCs w:val="28"/>
        </w:rPr>
      </w:pPr>
    </w:p>
    <w:p w:rsidR="00F21988" w:rsidRPr="00496D8D" w:rsidRDefault="00F21988" w:rsidP="00F21988">
      <w:pPr>
        <w:jc w:val="center"/>
        <w:rPr>
          <w:sz w:val="28"/>
          <w:szCs w:val="28"/>
        </w:rPr>
      </w:pPr>
    </w:p>
    <w:p w:rsidR="00F21988" w:rsidRPr="001459D0" w:rsidRDefault="00F21988" w:rsidP="00F21988">
      <w:pPr>
        <w:jc w:val="center"/>
        <w:rPr>
          <w:b/>
          <w:sz w:val="26"/>
          <w:szCs w:val="26"/>
        </w:rPr>
      </w:pPr>
      <w:r w:rsidRPr="001459D0">
        <w:rPr>
          <w:b/>
          <w:sz w:val="26"/>
          <w:szCs w:val="26"/>
        </w:rPr>
        <w:t>О внесении изменений в муниципальную программу</w:t>
      </w:r>
    </w:p>
    <w:p w:rsidR="00F21988" w:rsidRPr="001459D0" w:rsidRDefault="00F21988" w:rsidP="00F21988">
      <w:pPr>
        <w:jc w:val="center"/>
        <w:rPr>
          <w:b/>
          <w:sz w:val="26"/>
          <w:szCs w:val="26"/>
        </w:rPr>
      </w:pPr>
      <w:r>
        <w:rPr>
          <w:b/>
          <w:sz w:val="26"/>
          <w:szCs w:val="26"/>
        </w:rPr>
        <w:t>«Молодежь Пинежья</w:t>
      </w:r>
      <w:r w:rsidRPr="001459D0">
        <w:rPr>
          <w:b/>
          <w:sz w:val="26"/>
          <w:szCs w:val="26"/>
        </w:rPr>
        <w:t>»</w:t>
      </w:r>
    </w:p>
    <w:p w:rsidR="00F21988" w:rsidRPr="00496D8D" w:rsidRDefault="00F21988" w:rsidP="00F21988">
      <w:pPr>
        <w:jc w:val="center"/>
        <w:rPr>
          <w:b/>
          <w:sz w:val="28"/>
          <w:szCs w:val="28"/>
        </w:rPr>
      </w:pPr>
    </w:p>
    <w:p w:rsidR="00F21988" w:rsidRPr="00496D8D" w:rsidRDefault="00F21988" w:rsidP="00F21988">
      <w:pPr>
        <w:jc w:val="center"/>
        <w:rPr>
          <w:b/>
          <w:sz w:val="28"/>
          <w:szCs w:val="28"/>
        </w:rPr>
      </w:pPr>
    </w:p>
    <w:p w:rsidR="00F21988" w:rsidRPr="00496D8D" w:rsidRDefault="00F21988" w:rsidP="00F21988">
      <w:pPr>
        <w:jc w:val="center"/>
        <w:rPr>
          <w:b/>
          <w:sz w:val="28"/>
          <w:szCs w:val="28"/>
        </w:rPr>
      </w:pPr>
    </w:p>
    <w:p w:rsidR="00F21988" w:rsidRPr="001459D0" w:rsidRDefault="00F21988" w:rsidP="00F21988">
      <w:pPr>
        <w:pStyle w:val="ConsPlusNormal"/>
        <w:ind w:firstLine="709"/>
        <w:jc w:val="both"/>
        <w:rPr>
          <w:rFonts w:ascii="Times New Roman" w:hAnsi="Times New Roman" w:cs="Times New Roman"/>
          <w:sz w:val="26"/>
          <w:szCs w:val="26"/>
        </w:rPr>
      </w:pPr>
      <w:r w:rsidRPr="001459D0">
        <w:rPr>
          <w:rFonts w:ascii="Times New Roman" w:hAnsi="Times New Roman" w:cs="Times New Roman"/>
          <w:sz w:val="26"/>
          <w:szCs w:val="26"/>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Архангельской области, утвержденным постановлением администрации муниципального образования «Пинежский муниципальный район» Архангельской области от 03.09.2013 г. №</w:t>
      </w:r>
      <w:r>
        <w:rPr>
          <w:rFonts w:ascii="Times New Roman" w:hAnsi="Times New Roman" w:cs="Times New Roman"/>
          <w:sz w:val="26"/>
          <w:szCs w:val="26"/>
        </w:rPr>
        <w:t xml:space="preserve"> </w:t>
      </w:r>
      <w:r w:rsidRPr="001459D0">
        <w:rPr>
          <w:rFonts w:ascii="Times New Roman" w:hAnsi="Times New Roman" w:cs="Times New Roman"/>
          <w:sz w:val="26"/>
          <w:szCs w:val="26"/>
        </w:rPr>
        <w:t xml:space="preserve">0679-па, администрация </w:t>
      </w:r>
      <w:r>
        <w:rPr>
          <w:rFonts w:ascii="Times New Roman" w:hAnsi="Times New Roman" w:cs="Times New Roman"/>
          <w:sz w:val="26"/>
          <w:szCs w:val="26"/>
        </w:rPr>
        <w:t xml:space="preserve">Пинежского муниципального района </w:t>
      </w:r>
      <w:r w:rsidRPr="001459D0">
        <w:rPr>
          <w:rFonts w:ascii="Times New Roman" w:hAnsi="Times New Roman" w:cs="Times New Roman"/>
          <w:sz w:val="26"/>
          <w:szCs w:val="26"/>
        </w:rPr>
        <w:t>Архангельской области</w:t>
      </w:r>
    </w:p>
    <w:p w:rsidR="00F21988" w:rsidRPr="001459D0" w:rsidRDefault="00F21988" w:rsidP="00F21988">
      <w:pPr>
        <w:pStyle w:val="ConsPlusNormal"/>
        <w:ind w:firstLine="709"/>
        <w:jc w:val="both"/>
        <w:rPr>
          <w:rFonts w:ascii="Times New Roman" w:hAnsi="Times New Roman" w:cs="Times New Roman"/>
          <w:sz w:val="26"/>
          <w:szCs w:val="26"/>
        </w:rPr>
      </w:pPr>
      <w:proofErr w:type="spellStart"/>
      <w:proofErr w:type="gramStart"/>
      <w:r w:rsidRPr="001459D0">
        <w:rPr>
          <w:rFonts w:ascii="Times New Roman" w:hAnsi="Times New Roman" w:cs="Times New Roman"/>
          <w:b/>
          <w:sz w:val="26"/>
          <w:szCs w:val="26"/>
        </w:rPr>
        <w:t>п</w:t>
      </w:r>
      <w:proofErr w:type="spellEnd"/>
      <w:proofErr w:type="gramEnd"/>
      <w:r w:rsidRPr="001459D0">
        <w:rPr>
          <w:rFonts w:ascii="Times New Roman" w:hAnsi="Times New Roman" w:cs="Times New Roman"/>
          <w:b/>
          <w:sz w:val="26"/>
          <w:szCs w:val="26"/>
        </w:rPr>
        <w:t xml:space="preserve"> о с т а </w:t>
      </w:r>
      <w:proofErr w:type="spellStart"/>
      <w:r w:rsidRPr="001459D0">
        <w:rPr>
          <w:rFonts w:ascii="Times New Roman" w:hAnsi="Times New Roman" w:cs="Times New Roman"/>
          <w:b/>
          <w:sz w:val="26"/>
          <w:szCs w:val="26"/>
        </w:rPr>
        <w:t>н</w:t>
      </w:r>
      <w:proofErr w:type="spellEnd"/>
      <w:r w:rsidRPr="001459D0">
        <w:rPr>
          <w:rFonts w:ascii="Times New Roman" w:hAnsi="Times New Roman" w:cs="Times New Roman"/>
          <w:b/>
          <w:sz w:val="26"/>
          <w:szCs w:val="26"/>
        </w:rPr>
        <w:t xml:space="preserve"> о в л я е т:</w:t>
      </w:r>
    </w:p>
    <w:p w:rsidR="00F21988" w:rsidRPr="001459D0" w:rsidRDefault="00F21988" w:rsidP="00F21988">
      <w:pPr>
        <w:tabs>
          <w:tab w:val="left" w:pos="851"/>
          <w:tab w:val="left" w:pos="993"/>
        </w:tabs>
        <w:ind w:firstLine="709"/>
        <w:jc w:val="both"/>
        <w:rPr>
          <w:sz w:val="26"/>
          <w:szCs w:val="26"/>
        </w:rPr>
      </w:pPr>
      <w:r w:rsidRPr="001459D0">
        <w:rPr>
          <w:sz w:val="26"/>
          <w:szCs w:val="26"/>
        </w:rPr>
        <w:t>Утвердить прилагаемые изменения, которые вносятся</w:t>
      </w:r>
      <w:r>
        <w:rPr>
          <w:sz w:val="26"/>
          <w:szCs w:val="26"/>
        </w:rPr>
        <w:t xml:space="preserve"> </w:t>
      </w:r>
      <w:r w:rsidRPr="001459D0">
        <w:rPr>
          <w:sz w:val="26"/>
          <w:szCs w:val="26"/>
        </w:rPr>
        <w:t>в муниципальную программу</w:t>
      </w:r>
      <w:r>
        <w:rPr>
          <w:sz w:val="26"/>
          <w:szCs w:val="26"/>
        </w:rPr>
        <w:t xml:space="preserve"> «Молодежь Пинежья</w:t>
      </w:r>
      <w:r w:rsidRPr="001459D0">
        <w:rPr>
          <w:sz w:val="26"/>
          <w:szCs w:val="26"/>
        </w:rPr>
        <w:t xml:space="preserve">», утвержденную постановлением администрации </w:t>
      </w:r>
      <w:r>
        <w:rPr>
          <w:sz w:val="26"/>
          <w:szCs w:val="26"/>
        </w:rPr>
        <w:t>Пинежского муниципального</w:t>
      </w:r>
      <w:r w:rsidRPr="001459D0">
        <w:rPr>
          <w:sz w:val="26"/>
          <w:szCs w:val="26"/>
        </w:rPr>
        <w:t xml:space="preserve"> район</w:t>
      </w:r>
      <w:r>
        <w:rPr>
          <w:sz w:val="26"/>
          <w:szCs w:val="26"/>
        </w:rPr>
        <w:t>а</w:t>
      </w:r>
      <w:r w:rsidRPr="001459D0">
        <w:rPr>
          <w:sz w:val="26"/>
          <w:szCs w:val="26"/>
        </w:rPr>
        <w:t xml:space="preserve"> Архангельской области</w:t>
      </w:r>
      <w:r>
        <w:rPr>
          <w:sz w:val="26"/>
          <w:szCs w:val="26"/>
        </w:rPr>
        <w:t xml:space="preserve"> от 09.11.2023</w:t>
      </w:r>
      <w:r w:rsidRPr="001459D0">
        <w:rPr>
          <w:sz w:val="26"/>
          <w:szCs w:val="26"/>
        </w:rPr>
        <w:t xml:space="preserve"> </w:t>
      </w:r>
      <w:r>
        <w:rPr>
          <w:sz w:val="26"/>
          <w:szCs w:val="26"/>
        </w:rPr>
        <w:t xml:space="preserve">           </w:t>
      </w:r>
      <w:r w:rsidRPr="001459D0">
        <w:rPr>
          <w:sz w:val="26"/>
          <w:szCs w:val="26"/>
        </w:rPr>
        <w:t>№ 1</w:t>
      </w:r>
      <w:r>
        <w:rPr>
          <w:sz w:val="26"/>
          <w:szCs w:val="26"/>
        </w:rPr>
        <w:t>077</w:t>
      </w:r>
      <w:r w:rsidRPr="001459D0">
        <w:rPr>
          <w:sz w:val="26"/>
          <w:szCs w:val="26"/>
        </w:rPr>
        <w:t>-па.</w:t>
      </w:r>
    </w:p>
    <w:p w:rsidR="00F21988" w:rsidRDefault="00F21988" w:rsidP="00F21988">
      <w:pPr>
        <w:pStyle w:val="ConsPlusNormal"/>
        <w:ind w:firstLine="0"/>
        <w:jc w:val="both"/>
        <w:rPr>
          <w:rFonts w:ascii="Times New Roman" w:hAnsi="Times New Roman" w:cs="Times New Roman"/>
          <w:sz w:val="28"/>
          <w:szCs w:val="28"/>
        </w:rPr>
      </w:pPr>
    </w:p>
    <w:p w:rsidR="00F21988" w:rsidRDefault="00F21988" w:rsidP="00F21988">
      <w:pPr>
        <w:pStyle w:val="ConsPlusNormal"/>
        <w:ind w:firstLine="0"/>
        <w:jc w:val="both"/>
        <w:rPr>
          <w:rFonts w:ascii="Times New Roman" w:hAnsi="Times New Roman" w:cs="Times New Roman"/>
          <w:sz w:val="28"/>
          <w:szCs w:val="28"/>
        </w:rPr>
      </w:pPr>
    </w:p>
    <w:p w:rsidR="00F21988" w:rsidRDefault="00F21988" w:rsidP="00F21988">
      <w:pPr>
        <w:jc w:val="both"/>
        <w:rPr>
          <w:sz w:val="28"/>
          <w:szCs w:val="28"/>
        </w:rPr>
      </w:pPr>
    </w:p>
    <w:p w:rsidR="00F21988" w:rsidRPr="001459D0" w:rsidRDefault="00F21988" w:rsidP="00F21988">
      <w:pPr>
        <w:jc w:val="both"/>
        <w:rPr>
          <w:sz w:val="26"/>
          <w:szCs w:val="26"/>
        </w:rPr>
      </w:pPr>
      <w:r>
        <w:rPr>
          <w:sz w:val="26"/>
          <w:szCs w:val="26"/>
        </w:rPr>
        <w:t>Г</w:t>
      </w:r>
      <w:r w:rsidRPr="001459D0">
        <w:rPr>
          <w:sz w:val="26"/>
          <w:szCs w:val="26"/>
        </w:rPr>
        <w:t>лав</w:t>
      </w:r>
      <w:r>
        <w:rPr>
          <w:sz w:val="26"/>
          <w:szCs w:val="26"/>
        </w:rPr>
        <w:t>а Пинежского муниципального округа                                                  Л.А. Колик</w:t>
      </w:r>
    </w:p>
    <w:p w:rsidR="00F21988" w:rsidRDefault="00F21988" w:rsidP="00F21988">
      <w:pPr>
        <w:jc w:val="right"/>
        <w:rPr>
          <w:noProof/>
          <w:sz w:val="28"/>
          <w:szCs w:val="28"/>
        </w:rPr>
      </w:pPr>
    </w:p>
    <w:p w:rsidR="00F21988" w:rsidRDefault="00F21988" w:rsidP="00F21988">
      <w:pPr>
        <w:jc w:val="right"/>
        <w:rPr>
          <w:noProof/>
          <w:sz w:val="28"/>
          <w:szCs w:val="28"/>
        </w:rPr>
      </w:pPr>
    </w:p>
    <w:p w:rsidR="00F21988" w:rsidRDefault="00F21988" w:rsidP="00F21988">
      <w:pPr>
        <w:jc w:val="right"/>
        <w:rPr>
          <w:noProof/>
          <w:sz w:val="26"/>
          <w:szCs w:val="26"/>
        </w:rPr>
        <w:sectPr w:rsidR="00F21988" w:rsidSect="00F21988">
          <w:footerReference w:type="even" r:id="rId9"/>
          <w:footerReference w:type="default" r:id="rId10"/>
          <w:pgSz w:w="11906" w:h="16838" w:code="9"/>
          <w:pgMar w:top="1134" w:right="851" w:bottom="1134" w:left="1701" w:header="567" w:footer="567" w:gutter="0"/>
          <w:cols w:space="708"/>
          <w:docGrid w:linePitch="360"/>
        </w:sectPr>
      </w:pPr>
    </w:p>
    <w:p w:rsidR="00F21988" w:rsidRPr="00833C3C" w:rsidRDefault="00F21988" w:rsidP="00F21988">
      <w:pPr>
        <w:jc w:val="right"/>
        <w:rPr>
          <w:sz w:val="26"/>
          <w:szCs w:val="26"/>
        </w:rPr>
      </w:pPr>
      <w:r w:rsidRPr="00833C3C">
        <w:rPr>
          <w:noProof/>
          <w:sz w:val="26"/>
          <w:szCs w:val="26"/>
        </w:rPr>
        <w:lastRenderedPageBreak/>
        <w:t>Утверждены</w:t>
      </w:r>
    </w:p>
    <w:p w:rsidR="00F21988" w:rsidRPr="00833C3C" w:rsidRDefault="00F21988" w:rsidP="00F21988">
      <w:pPr>
        <w:jc w:val="right"/>
        <w:rPr>
          <w:sz w:val="26"/>
          <w:szCs w:val="26"/>
        </w:rPr>
      </w:pPr>
      <w:r w:rsidRPr="00833C3C">
        <w:rPr>
          <w:sz w:val="26"/>
          <w:szCs w:val="26"/>
        </w:rPr>
        <w:t xml:space="preserve">постановлением администрации </w:t>
      </w:r>
    </w:p>
    <w:p w:rsidR="00F21988" w:rsidRPr="00833C3C" w:rsidRDefault="00F21988" w:rsidP="00F21988">
      <w:pPr>
        <w:jc w:val="right"/>
        <w:rPr>
          <w:sz w:val="26"/>
          <w:szCs w:val="26"/>
        </w:rPr>
      </w:pPr>
      <w:r w:rsidRPr="00833C3C">
        <w:rPr>
          <w:sz w:val="26"/>
          <w:szCs w:val="26"/>
        </w:rPr>
        <w:t>Пинежский муниципального округа</w:t>
      </w:r>
    </w:p>
    <w:p w:rsidR="00F21988" w:rsidRPr="00833C3C" w:rsidRDefault="00F21988" w:rsidP="00F21988">
      <w:pPr>
        <w:jc w:val="right"/>
        <w:rPr>
          <w:sz w:val="26"/>
          <w:szCs w:val="26"/>
        </w:rPr>
      </w:pPr>
      <w:r w:rsidRPr="00833C3C">
        <w:rPr>
          <w:sz w:val="26"/>
          <w:szCs w:val="26"/>
        </w:rPr>
        <w:t>от 7 ноября 2024 г. № 0459 - па</w:t>
      </w:r>
    </w:p>
    <w:p w:rsidR="00F21988" w:rsidRPr="00833C3C" w:rsidRDefault="00F21988" w:rsidP="00F21988">
      <w:pPr>
        <w:rPr>
          <w:sz w:val="26"/>
          <w:szCs w:val="26"/>
        </w:rPr>
      </w:pPr>
    </w:p>
    <w:p w:rsidR="00F21988" w:rsidRPr="00833C3C" w:rsidRDefault="00F21988" w:rsidP="00F21988">
      <w:pPr>
        <w:jc w:val="center"/>
        <w:rPr>
          <w:sz w:val="26"/>
          <w:szCs w:val="26"/>
        </w:rPr>
      </w:pPr>
      <w:r w:rsidRPr="00833C3C">
        <w:rPr>
          <w:sz w:val="26"/>
          <w:szCs w:val="26"/>
        </w:rPr>
        <w:t>Изменения</w:t>
      </w:r>
    </w:p>
    <w:p w:rsidR="00F21988" w:rsidRPr="00833C3C" w:rsidRDefault="00F21988" w:rsidP="00F21988">
      <w:pPr>
        <w:jc w:val="center"/>
        <w:rPr>
          <w:sz w:val="26"/>
          <w:szCs w:val="26"/>
        </w:rPr>
      </w:pPr>
      <w:r w:rsidRPr="00833C3C">
        <w:rPr>
          <w:sz w:val="26"/>
          <w:szCs w:val="26"/>
        </w:rPr>
        <w:t>вносимые в муниципальную программу «Молодежь Пинежья», утвержденную постановлением администрации</w:t>
      </w:r>
      <w:r w:rsidRPr="00833C3C">
        <w:rPr>
          <w:sz w:val="26"/>
          <w:szCs w:val="26"/>
        </w:rPr>
        <w:br/>
        <w:t xml:space="preserve">Пинежского муниципального района Архангельской области от 09.11.2023 №1077-па </w:t>
      </w:r>
    </w:p>
    <w:p w:rsidR="00F21988" w:rsidRPr="00833C3C" w:rsidRDefault="00F21988" w:rsidP="00F21988">
      <w:pPr>
        <w:widowControl w:val="0"/>
        <w:jc w:val="right"/>
        <w:outlineLvl w:val="1"/>
        <w:rPr>
          <w:color w:val="000000"/>
          <w:sz w:val="26"/>
          <w:szCs w:val="26"/>
        </w:rPr>
      </w:pPr>
    </w:p>
    <w:p w:rsidR="00F21988" w:rsidRPr="00833C3C" w:rsidRDefault="00F21988" w:rsidP="003B7249">
      <w:pPr>
        <w:pStyle w:val="af5"/>
        <w:numPr>
          <w:ilvl w:val="0"/>
          <w:numId w:val="7"/>
        </w:numPr>
        <w:overflowPunct w:val="0"/>
        <w:autoSpaceDE w:val="0"/>
        <w:autoSpaceDN w:val="0"/>
        <w:adjustRightInd w:val="0"/>
        <w:spacing w:line="240" w:lineRule="auto"/>
        <w:ind w:left="0" w:firstLine="480"/>
        <w:jc w:val="left"/>
        <w:textAlignment w:val="baseline"/>
        <w:rPr>
          <w:rFonts w:ascii="Times New Roman" w:hAnsi="Times New Roman" w:cs="Times New Roman"/>
          <w:sz w:val="26"/>
          <w:szCs w:val="26"/>
        </w:rPr>
      </w:pPr>
      <w:r w:rsidRPr="00833C3C">
        <w:rPr>
          <w:rFonts w:ascii="Times New Roman" w:hAnsi="Times New Roman" w:cs="Times New Roman"/>
          <w:color w:val="000000"/>
          <w:sz w:val="26"/>
          <w:szCs w:val="26"/>
        </w:rPr>
        <w:t xml:space="preserve">В </w:t>
      </w:r>
      <w:proofErr w:type="gramStart"/>
      <w:r w:rsidRPr="00833C3C">
        <w:rPr>
          <w:rFonts w:ascii="Times New Roman" w:hAnsi="Times New Roman" w:cs="Times New Roman"/>
          <w:color w:val="000000"/>
          <w:sz w:val="26"/>
          <w:szCs w:val="26"/>
        </w:rPr>
        <w:t>П</w:t>
      </w:r>
      <w:proofErr w:type="gramEnd"/>
      <w:r w:rsidRPr="00833C3C">
        <w:rPr>
          <w:rFonts w:ascii="Times New Roman" w:hAnsi="Times New Roman" w:cs="Times New Roman"/>
          <w:color w:val="000000"/>
          <w:sz w:val="26"/>
          <w:szCs w:val="26"/>
        </w:rPr>
        <w:t xml:space="preserve"> А С П О Р Т Е муниципальной программы </w:t>
      </w:r>
      <w:r w:rsidRPr="00833C3C">
        <w:rPr>
          <w:rFonts w:ascii="Times New Roman" w:hAnsi="Times New Roman" w:cs="Times New Roman"/>
          <w:sz w:val="26"/>
          <w:szCs w:val="26"/>
        </w:rPr>
        <w:t>«Молодежь Пинежья»,  в позиции, касающейся сроков и этапов реализации программы изложить в следующей редакции:</w:t>
      </w:r>
    </w:p>
    <w:tbl>
      <w:tblPr>
        <w:tblW w:w="5000" w:type="pct"/>
        <w:tblLayout w:type="fixed"/>
        <w:tblCellMar>
          <w:left w:w="70" w:type="dxa"/>
          <w:right w:w="70" w:type="dxa"/>
        </w:tblCellMar>
        <w:tblLook w:val="0000"/>
      </w:tblPr>
      <w:tblGrid>
        <w:gridCol w:w="6025"/>
        <w:gridCol w:w="1275"/>
        <w:gridCol w:w="7126"/>
      </w:tblGrid>
      <w:tr w:rsidR="00F21988" w:rsidRPr="00833C3C" w:rsidTr="00F21988">
        <w:trPr>
          <w:cantSplit/>
          <w:trHeight w:val="480"/>
        </w:trPr>
        <w:tc>
          <w:tcPr>
            <w:tcW w:w="2088" w:type="pct"/>
          </w:tcPr>
          <w:p w:rsidR="00F21988" w:rsidRPr="00833C3C" w:rsidRDefault="00F21988" w:rsidP="00F21988">
            <w:pPr>
              <w:pStyle w:val="ConsPlusNormal"/>
              <w:ind w:firstLine="0"/>
              <w:rPr>
                <w:rFonts w:ascii="Times New Roman" w:hAnsi="Times New Roman" w:cs="Times New Roman"/>
                <w:sz w:val="26"/>
                <w:szCs w:val="26"/>
              </w:rPr>
            </w:pPr>
          </w:p>
          <w:tbl>
            <w:tblPr>
              <w:tblStyle w:val="afb"/>
              <w:tblW w:w="93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29"/>
              <w:gridCol w:w="3810"/>
            </w:tblGrid>
            <w:tr w:rsidR="00F21988" w:rsidRPr="00833C3C" w:rsidTr="00F21988">
              <w:tc>
                <w:tcPr>
                  <w:tcW w:w="5529" w:type="dxa"/>
                </w:tcPr>
                <w:p w:rsidR="00F21988" w:rsidRPr="00833C3C" w:rsidRDefault="00F21988" w:rsidP="00F21988">
                  <w:pPr>
                    <w:pStyle w:val="ConsPlusNormal"/>
                    <w:ind w:left="-108" w:right="-190" w:firstLine="0"/>
                    <w:rPr>
                      <w:rFonts w:ascii="Times New Roman" w:hAnsi="Times New Roman" w:cs="Times New Roman"/>
                      <w:sz w:val="26"/>
                      <w:szCs w:val="26"/>
                    </w:rPr>
                  </w:pPr>
                  <w:r w:rsidRPr="00833C3C">
                    <w:rPr>
                      <w:rFonts w:ascii="Times New Roman" w:hAnsi="Times New Roman" w:cs="Times New Roman"/>
                      <w:sz w:val="26"/>
                      <w:szCs w:val="26"/>
                    </w:rPr>
                    <w:t xml:space="preserve">Сроки и этапы реализации программы </w:t>
                  </w:r>
                </w:p>
                <w:p w:rsidR="00F21988" w:rsidRPr="00833C3C" w:rsidRDefault="00F21988" w:rsidP="00F21988">
                  <w:pPr>
                    <w:pStyle w:val="ConsPlusNormal"/>
                    <w:ind w:right="-190" w:firstLine="0"/>
                    <w:rPr>
                      <w:rFonts w:ascii="Times New Roman" w:hAnsi="Times New Roman" w:cs="Times New Roman"/>
                      <w:sz w:val="26"/>
                      <w:szCs w:val="26"/>
                    </w:rPr>
                  </w:pPr>
                </w:p>
              </w:tc>
              <w:tc>
                <w:tcPr>
                  <w:tcW w:w="3810" w:type="dxa"/>
                </w:tcPr>
                <w:p w:rsidR="00F21988" w:rsidRPr="00833C3C" w:rsidRDefault="00F21988" w:rsidP="00F21988">
                  <w:pPr>
                    <w:pStyle w:val="ConsPlusNormal"/>
                    <w:ind w:firstLine="0"/>
                    <w:rPr>
                      <w:rFonts w:ascii="Times New Roman" w:hAnsi="Times New Roman" w:cs="Times New Roman"/>
                      <w:sz w:val="26"/>
                      <w:szCs w:val="26"/>
                    </w:rPr>
                  </w:pPr>
                </w:p>
              </w:tc>
            </w:tr>
          </w:tbl>
          <w:p w:rsidR="00F21988" w:rsidRPr="00833C3C" w:rsidRDefault="00F21988" w:rsidP="00F21988">
            <w:pPr>
              <w:rPr>
                <w:sz w:val="26"/>
                <w:szCs w:val="26"/>
              </w:rPr>
            </w:pPr>
          </w:p>
        </w:tc>
        <w:tc>
          <w:tcPr>
            <w:tcW w:w="442" w:type="pct"/>
          </w:tcPr>
          <w:p w:rsidR="00F21988" w:rsidRPr="00833C3C" w:rsidRDefault="00F21988" w:rsidP="00F21988">
            <w:pPr>
              <w:jc w:val="center"/>
              <w:rPr>
                <w:sz w:val="26"/>
                <w:szCs w:val="26"/>
              </w:rPr>
            </w:pPr>
          </w:p>
          <w:p w:rsidR="00F21988" w:rsidRPr="00833C3C" w:rsidRDefault="00F21988" w:rsidP="00F21988">
            <w:pPr>
              <w:jc w:val="center"/>
              <w:rPr>
                <w:sz w:val="26"/>
                <w:szCs w:val="26"/>
              </w:rPr>
            </w:pPr>
            <w:r w:rsidRPr="00833C3C">
              <w:rPr>
                <w:sz w:val="26"/>
                <w:szCs w:val="26"/>
              </w:rPr>
              <w:t>–</w:t>
            </w:r>
          </w:p>
        </w:tc>
        <w:tc>
          <w:tcPr>
            <w:tcW w:w="2470" w:type="pct"/>
            <w:shd w:val="clear" w:color="auto" w:fill="FFFFFF"/>
          </w:tcPr>
          <w:p w:rsidR="00F21988" w:rsidRPr="00833C3C" w:rsidRDefault="00F21988" w:rsidP="00F21988">
            <w:pPr>
              <w:pStyle w:val="ConsPlusCell"/>
              <w:rPr>
                <w:rFonts w:ascii="Times New Roman" w:hAnsi="Times New Roman" w:cs="Times New Roman"/>
                <w:sz w:val="26"/>
                <w:szCs w:val="26"/>
              </w:rPr>
            </w:pPr>
          </w:p>
          <w:p w:rsidR="00F21988" w:rsidRPr="00833C3C" w:rsidRDefault="00F21988" w:rsidP="00F21988">
            <w:pPr>
              <w:pStyle w:val="ConsPlusCell"/>
              <w:rPr>
                <w:rFonts w:ascii="Times New Roman" w:hAnsi="Times New Roman" w:cs="Times New Roman"/>
                <w:sz w:val="26"/>
                <w:szCs w:val="26"/>
              </w:rPr>
            </w:pPr>
            <w:r w:rsidRPr="00833C3C">
              <w:rPr>
                <w:rFonts w:ascii="Times New Roman" w:hAnsi="Times New Roman" w:cs="Times New Roman"/>
                <w:sz w:val="26"/>
                <w:szCs w:val="26"/>
              </w:rPr>
              <w:t>2024 – 2027 годы, реализуется в один этап;</w:t>
            </w:r>
          </w:p>
        </w:tc>
      </w:tr>
    </w:tbl>
    <w:p w:rsidR="00F21988" w:rsidRPr="00833C3C" w:rsidRDefault="00F21988" w:rsidP="00F21988">
      <w:pPr>
        <w:rPr>
          <w:sz w:val="26"/>
          <w:szCs w:val="26"/>
        </w:rPr>
      </w:pPr>
    </w:p>
    <w:p w:rsidR="00F21988" w:rsidRPr="00833C3C" w:rsidRDefault="00F21988" w:rsidP="003B7249">
      <w:pPr>
        <w:pStyle w:val="af5"/>
        <w:numPr>
          <w:ilvl w:val="0"/>
          <w:numId w:val="7"/>
        </w:numPr>
        <w:overflowPunct w:val="0"/>
        <w:autoSpaceDE w:val="0"/>
        <w:autoSpaceDN w:val="0"/>
        <w:adjustRightInd w:val="0"/>
        <w:spacing w:line="240" w:lineRule="auto"/>
        <w:ind w:left="0" w:firstLine="480"/>
        <w:jc w:val="left"/>
        <w:textAlignment w:val="baseline"/>
        <w:rPr>
          <w:rFonts w:ascii="Times New Roman" w:hAnsi="Times New Roman" w:cs="Times New Roman"/>
          <w:sz w:val="26"/>
          <w:szCs w:val="26"/>
        </w:rPr>
      </w:pPr>
      <w:r w:rsidRPr="00833C3C">
        <w:rPr>
          <w:rFonts w:ascii="Times New Roman" w:hAnsi="Times New Roman" w:cs="Times New Roman"/>
          <w:color w:val="000000"/>
          <w:sz w:val="26"/>
          <w:szCs w:val="26"/>
        </w:rPr>
        <w:t xml:space="preserve"> В </w:t>
      </w:r>
      <w:proofErr w:type="gramStart"/>
      <w:r w:rsidRPr="00833C3C">
        <w:rPr>
          <w:rFonts w:ascii="Times New Roman" w:hAnsi="Times New Roman" w:cs="Times New Roman"/>
          <w:color w:val="000000"/>
          <w:sz w:val="26"/>
          <w:szCs w:val="26"/>
        </w:rPr>
        <w:t>П</w:t>
      </w:r>
      <w:proofErr w:type="gramEnd"/>
      <w:r w:rsidRPr="00833C3C">
        <w:rPr>
          <w:rFonts w:ascii="Times New Roman" w:hAnsi="Times New Roman" w:cs="Times New Roman"/>
          <w:color w:val="000000"/>
          <w:sz w:val="26"/>
          <w:szCs w:val="26"/>
        </w:rPr>
        <w:t xml:space="preserve"> А С П О Р Т Е муниципальной программы </w:t>
      </w:r>
      <w:r w:rsidRPr="00833C3C">
        <w:rPr>
          <w:rFonts w:ascii="Times New Roman" w:hAnsi="Times New Roman" w:cs="Times New Roman"/>
          <w:sz w:val="26"/>
          <w:szCs w:val="26"/>
        </w:rPr>
        <w:t>«Молодежь Пинежья», в позиции, касающейся объемов и источников финансирования, изложить в следующей редакции:</w:t>
      </w:r>
    </w:p>
    <w:p w:rsidR="00F21988" w:rsidRPr="00833C3C" w:rsidRDefault="00F21988" w:rsidP="00F21988">
      <w:pPr>
        <w:pStyle w:val="af5"/>
        <w:ind w:left="675"/>
        <w:jc w:val="both"/>
        <w:outlineLvl w:val="1"/>
        <w:rPr>
          <w:rFonts w:ascii="Times New Roman" w:hAnsi="Times New Roman" w:cs="Times New Roman"/>
          <w:color w:val="000000"/>
          <w:sz w:val="26"/>
          <w:szCs w:val="26"/>
        </w:rPr>
      </w:pPr>
    </w:p>
    <w:tbl>
      <w:tblPr>
        <w:tblW w:w="5000" w:type="pct"/>
        <w:tblLayout w:type="fixed"/>
        <w:tblCellMar>
          <w:left w:w="70" w:type="dxa"/>
          <w:right w:w="70" w:type="dxa"/>
        </w:tblCellMar>
        <w:tblLook w:val="0000"/>
      </w:tblPr>
      <w:tblGrid>
        <w:gridCol w:w="6025"/>
        <w:gridCol w:w="1275"/>
        <w:gridCol w:w="7126"/>
      </w:tblGrid>
      <w:tr w:rsidR="00F21988" w:rsidRPr="00833C3C" w:rsidTr="00F21988">
        <w:trPr>
          <w:cantSplit/>
          <w:trHeight w:val="480"/>
        </w:trPr>
        <w:tc>
          <w:tcPr>
            <w:tcW w:w="2088" w:type="pct"/>
          </w:tcPr>
          <w:p w:rsidR="00F21988" w:rsidRPr="00833C3C" w:rsidRDefault="00F21988" w:rsidP="00F21988">
            <w:pPr>
              <w:rPr>
                <w:sz w:val="26"/>
                <w:szCs w:val="26"/>
              </w:rPr>
            </w:pPr>
            <w:r w:rsidRPr="00833C3C">
              <w:rPr>
                <w:sz w:val="26"/>
                <w:szCs w:val="26"/>
              </w:rPr>
              <w:t>Объемы и источники финансирования программы</w:t>
            </w:r>
          </w:p>
          <w:p w:rsidR="00F21988" w:rsidRPr="00833C3C" w:rsidRDefault="00F21988" w:rsidP="00F21988">
            <w:pPr>
              <w:rPr>
                <w:sz w:val="26"/>
                <w:szCs w:val="26"/>
              </w:rPr>
            </w:pPr>
          </w:p>
        </w:tc>
        <w:tc>
          <w:tcPr>
            <w:tcW w:w="442" w:type="pct"/>
          </w:tcPr>
          <w:p w:rsidR="00F21988" w:rsidRPr="00833C3C" w:rsidRDefault="00F21988" w:rsidP="00F21988">
            <w:pPr>
              <w:jc w:val="center"/>
              <w:rPr>
                <w:sz w:val="26"/>
                <w:szCs w:val="26"/>
              </w:rPr>
            </w:pPr>
            <w:r w:rsidRPr="00833C3C">
              <w:rPr>
                <w:sz w:val="26"/>
                <w:szCs w:val="26"/>
              </w:rPr>
              <w:t>–</w:t>
            </w:r>
          </w:p>
        </w:tc>
        <w:tc>
          <w:tcPr>
            <w:tcW w:w="2470" w:type="pct"/>
            <w:shd w:val="clear" w:color="auto" w:fill="FFFFFF"/>
          </w:tcPr>
          <w:p w:rsidR="00F21988" w:rsidRPr="00833C3C" w:rsidRDefault="00F21988" w:rsidP="00F21988">
            <w:pPr>
              <w:rPr>
                <w:sz w:val="26"/>
                <w:szCs w:val="26"/>
              </w:rPr>
            </w:pPr>
            <w:r w:rsidRPr="00833C3C">
              <w:rPr>
                <w:sz w:val="26"/>
                <w:szCs w:val="26"/>
              </w:rPr>
              <w:t>общий объем финансирования составляет: 1874,9 тыс. рублей, в том числе средства местного бюджета – 1083,9 тыс. руб.;</w:t>
            </w:r>
          </w:p>
          <w:p w:rsidR="00F21988" w:rsidRPr="00833C3C" w:rsidRDefault="00F21988" w:rsidP="00F21988">
            <w:pPr>
              <w:rPr>
                <w:sz w:val="26"/>
                <w:szCs w:val="26"/>
              </w:rPr>
            </w:pPr>
            <w:r w:rsidRPr="00833C3C">
              <w:rPr>
                <w:sz w:val="26"/>
                <w:szCs w:val="26"/>
              </w:rPr>
              <w:t>средства областного бюджета – 791,0  тыс. руб.</w:t>
            </w:r>
          </w:p>
          <w:p w:rsidR="00F21988" w:rsidRPr="00833C3C" w:rsidRDefault="00F21988" w:rsidP="00F21988">
            <w:pPr>
              <w:rPr>
                <w:sz w:val="26"/>
                <w:szCs w:val="26"/>
              </w:rPr>
            </w:pPr>
          </w:p>
          <w:p w:rsidR="00F21988" w:rsidRPr="00833C3C" w:rsidRDefault="00F21988" w:rsidP="00F21988">
            <w:pPr>
              <w:rPr>
                <w:sz w:val="26"/>
                <w:szCs w:val="26"/>
              </w:rPr>
            </w:pPr>
          </w:p>
        </w:tc>
      </w:tr>
    </w:tbl>
    <w:p w:rsidR="00F21988" w:rsidRPr="00833C3C" w:rsidRDefault="00F21988" w:rsidP="00F21988">
      <w:pPr>
        <w:widowControl w:val="0"/>
        <w:outlineLvl w:val="1"/>
        <w:rPr>
          <w:color w:val="000000"/>
          <w:sz w:val="26"/>
          <w:szCs w:val="26"/>
        </w:rPr>
      </w:pPr>
    </w:p>
    <w:p w:rsidR="00F21988" w:rsidRPr="00833C3C" w:rsidRDefault="00F21988" w:rsidP="003B7249">
      <w:pPr>
        <w:pStyle w:val="af5"/>
        <w:widowControl w:val="0"/>
        <w:numPr>
          <w:ilvl w:val="0"/>
          <w:numId w:val="7"/>
        </w:numPr>
        <w:overflowPunct w:val="0"/>
        <w:autoSpaceDE w:val="0"/>
        <w:autoSpaceDN w:val="0"/>
        <w:adjustRightInd w:val="0"/>
        <w:spacing w:line="240" w:lineRule="auto"/>
        <w:jc w:val="left"/>
        <w:textAlignment w:val="baseline"/>
        <w:outlineLvl w:val="1"/>
        <w:rPr>
          <w:rFonts w:ascii="Times New Roman" w:hAnsi="Times New Roman" w:cs="Times New Roman"/>
          <w:color w:val="000000"/>
          <w:sz w:val="26"/>
          <w:szCs w:val="26"/>
        </w:rPr>
      </w:pPr>
      <w:r w:rsidRPr="00833C3C">
        <w:rPr>
          <w:rFonts w:ascii="Times New Roman" w:hAnsi="Times New Roman" w:cs="Times New Roman"/>
          <w:color w:val="000000"/>
          <w:sz w:val="26"/>
          <w:szCs w:val="26"/>
        </w:rPr>
        <w:t>Приложение 1,2,3 к указанной программе изложить в новой редакции.</w:t>
      </w:r>
    </w:p>
    <w:p w:rsidR="00F21988" w:rsidRPr="00833C3C" w:rsidRDefault="00F21988" w:rsidP="00F21988">
      <w:pPr>
        <w:widowControl w:val="0"/>
        <w:outlineLvl w:val="1"/>
        <w:rPr>
          <w:color w:val="000000"/>
          <w:sz w:val="26"/>
          <w:szCs w:val="26"/>
        </w:rPr>
      </w:pPr>
    </w:p>
    <w:p w:rsidR="00F21988" w:rsidRDefault="00F21988" w:rsidP="00F21988">
      <w:pPr>
        <w:widowControl w:val="0"/>
        <w:outlineLvl w:val="1"/>
        <w:rPr>
          <w:color w:val="000000"/>
          <w:sz w:val="28"/>
          <w:szCs w:val="28"/>
        </w:rPr>
      </w:pPr>
    </w:p>
    <w:p w:rsidR="00F21988" w:rsidRDefault="00F21988" w:rsidP="00F21988">
      <w:pPr>
        <w:widowControl w:val="0"/>
        <w:outlineLvl w:val="1"/>
        <w:rPr>
          <w:color w:val="000000"/>
          <w:sz w:val="28"/>
          <w:szCs w:val="28"/>
        </w:rPr>
      </w:pPr>
    </w:p>
    <w:p w:rsidR="00F21988" w:rsidRDefault="00F21988" w:rsidP="00F21988">
      <w:pPr>
        <w:rPr>
          <w:color w:val="000000"/>
          <w:sz w:val="28"/>
          <w:szCs w:val="28"/>
        </w:rPr>
      </w:pPr>
    </w:p>
    <w:p w:rsidR="00F21988" w:rsidRDefault="00F21988" w:rsidP="00F21988">
      <w:pPr>
        <w:rPr>
          <w:color w:val="000000"/>
          <w:sz w:val="28"/>
          <w:szCs w:val="28"/>
        </w:rPr>
      </w:pPr>
    </w:p>
    <w:p w:rsidR="00F21988" w:rsidRPr="00B778E0" w:rsidRDefault="00F21988" w:rsidP="00F21988">
      <w:pPr>
        <w:rPr>
          <w:sz w:val="26"/>
          <w:szCs w:val="26"/>
        </w:rPr>
      </w:pPr>
    </w:p>
    <w:p w:rsidR="00F21988" w:rsidRPr="00B778E0" w:rsidRDefault="00F21988" w:rsidP="00F21988">
      <w:pPr>
        <w:ind w:firstLine="709"/>
        <w:jc w:val="right"/>
        <w:rPr>
          <w:rFonts w:eastAsia="Calibri"/>
        </w:rPr>
      </w:pPr>
      <w:r w:rsidRPr="00B778E0">
        <w:rPr>
          <w:rFonts w:eastAsia="Calibri"/>
          <w:color w:val="000000"/>
        </w:rPr>
        <w:lastRenderedPageBreak/>
        <w:t>ПРИЛОЖЕНИЕ № 1</w:t>
      </w:r>
    </w:p>
    <w:p w:rsidR="00F21988" w:rsidRPr="00B778E0" w:rsidRDefault="00F21988" w:rsidP="00F21988">
      <w:pPr>
        <w:widowControl w:val="0"/>
        <w:jc w:val="right"/>
        <w:outlineLvl w:val="1"/>
        <w:rPr>
          <w:rFonts w:eastAsia="Calibri"/>
        </w:rPr>
      </w:pPr>
      <w:r w:rsidRPr="00B778E0">
        <w:rPr>
          <w:rFonts w:eastAsia="Calibri"/>
          <w:color w:val="000000"/>
        </w:rPr>
        <w:t xml:space="preserve">к </w:t>
      </w:r>
      <w:r w:rsidRPr="00B778E0">
        <w:rPr>
          <w:rFonts w:eastAsia="Calibri"/>
        </w:rPr>
        <w:t>муниципальной программе</w:t>
      </w:r>
    </w:p>
    <w:p w:rsidR="00F21988" w:rsidRPr="00B778E0" w:rsidRDefault="00F21988" w:rsidP="00F21988">
      <w:pPr>
        <w:ind w:firstLine="540"/>
        <w:jc w:val="right"/>
        <w:rPr>
          <w:rFonts w:eastAsia="Calibri"/>
          <w:bCs/>
        </w:rPr>
      </w:pPr>
      <w:r w:rsidRPr="00B778E0">
        <w:rPr>
          <w:rFonts w:eastAsia="Calibri"/>
          <w:bCs/>
        </w:rPr>
        <w:t>«Молодёжь Пинежья»</w:t>
      </w:r>
    </w:p>
    <w:p w:rsidR="00F21988" w:rsidRPr="00B778E0" w:rsidRDefault="00F21988" w:rsidP="00F21988">
      <w:pPr>
        <w:ind w:firstLine="540"/>
        <w:jc w:val="right"/>
        <w:rPr>
          <w:rFonts w:eastAsia="Calibri"/>
          <w:bCs/>
          <w:sz w:val="28"/>
          <w:szCs w:val="28"/>
        </w:rPr>
      </w:pPr>
      <w:r w:rsidRPr="00B778E0">
        <w:rPr>
          <w:rFonts w:eastAsia="Calibri"/>
          <w:bCs/>
          <w:sz w:val="28"/>
          <w:szCs w:val="28"/>
        </w:rPr>
        <w:t xml:space="preserve"> </w:t>
      </w:r>
    </w:p>
    <w:p w:rsidR="00F21988" w:rsidRPr="00B778E0" w:rsidRDefault="00F21988" w:rsidP="00F21988">
      <w:pPr>
        <w:widowControl w:val="0"/>
        <w:jc w:val="center"/>
        <w:rPr>
          <w:rFonts w:eastAsia="Calibri"/>
          <w:sz w:val="28"/>
          <w:szCs w:val="28"/>
        </w:rPr>
      </w:pPr>
    </w:p>
    <w:p w:rsidR="00F21988" w:rsidRPr="00833C3C" w:rsidRDefault="00F21988" w:rsidP="00F21988">
      <w:pPr>
        <w:widowControl w:val="0"/>
        <w:jc w:val="center"/>
        <w:rPr>
          <w:rFonts w:eastAsia="Calibri"/>
          <w:b/>
          <w:sz w:val="27"/>
          <w:szCs w:val="27"/>
        </w:rPr>
      </w:pPr>
      <w:proofErr w:type="gramStart"/>
      <w:r w:rsidRPr="00833C3C">
        <w:rPr>
          <w:rFonts w:eastAsia="Calibri"/>
          <w:b/>
          <w:sz w:val="27"/>
          <w:szCs w:val="27"/>
        </w:rPr>
        <w:t>П</w:t>
      </w:r>
      <w:proofErr w:type="gramEnd"/>
      <w:r w:rsidRPr="00833C3C">
        <w:rPr>
          <w:rFonts w:eastAsia="Calibri"/>
          <w:b/>
          <w:sz w:val="27"/>
          <w:szCs w:val="27"/>
        </w:rPr>
        <w:t xml:space="preserve"> Е Р Е Ч Е Н Ь</w:t>
      </w:r>
    </w:p>
    <w:p w:rsidR="00F21988" w:rsidRPr="00833C3C" w:rsidRDefault="00F21988" w:rsidP="00F21988">
      <w:pPr>
        <w:widowControl w:val="0"/>
        <w:jc w:val="center"/>
        <w:rPr>
          <w:rFonts w:eastAsia="Calibri"/>
          <w:b/>
          <w:sz w:val="27"/>
          <w:szCs w:val="27"/>
        </w:rPr>
      </w:pPr>
      <w:r w:rsidRPr="00833C3C">
        <w:rPr>
          <w:rFonts w:eastAsia="Calibri"/>
          <w:b/>
          <w:sz w:val="27"/>
          <w:szCs w:val="27"/>
        </w:rPr>
        <w:t xml:space="preserve">целевых показателей муниципальной программы </w:t>
      </w:r>
    </w:p>
    <w:p w:rsidR="00F21988" w:rsidRPr="00B778E0" w:rsidRDefault="00F21988" w:rsidP="00F21988">
      <w:pPr>
        <w:ind w:firstLine="540"/>
        <w:jc w:val="center"/>
        <w:rPr>
          <w:rFonts w:eastAsia="Calibri"/>
          <w:b/>
          <w:bCs/>
          <w:sz w:val="27"/>
          <w:szCs w:val="27"/>
        </w:rPr>
      </w:pPr>
      <w:r w:rsidRPr="00B778E0">
        <w:rPr>
          <w:rFonts w:eastAsia="Calibri"/>
          <w:b/>
          <w:bCs/>
          <w:sz w:val="27"/>
          <w:szCs w:val="27"/>
        </w:rPr>
        <w:t>«Молодёжь Пинежья»</w:t>
      </w:r>
    </w:p>
    <w:p w:rsidR="00F21988" w:rsidRPr="00B778E0" w:rsidRDefault="00F21988" w:rsidP="00F21988">
      <w:pPr>
        <w:jc w:val="both"/>
        <w:rPr>
          <w:rFonts w:eastAsia="Calibri"/>
          <w:color w:val="000000"/>
          <w:sz w:val="27"/>
          <w:szCs w:val="27"/>
        </w:rPr>
      </w:pPr>
    </w:p>
    <w:p w:rsidR="00F21988" w:rsidRPr="00B778E0" w:rsidRDefault="00F21988" w:rsidP="00F21988">
      <w:pPr>
        <w:jc w:val="both"/>
        <w:rPr>
          <w:rFonts w:eastAsia="Calibri"/>
          <w:sz w:val="27"/>
          <w:szCs w:val="27"/>
        </w:rPr>
      </w:pPr>
      <w:r w:rsidRPr="00B778E0">
        <w:rPr>
          <w:rFonts w:eastAsia="Calibri"/>
          <w:color w:val="000000"/>
          <w:sz w:val="27"/>
          <w:szCs w:val="27"/>
        </w:rPr>
        <w:t xml:space="preserve">Ответственный  исполнитель муниципальной программы: </w:t>
      </w:r>
      <w:r w:rsidRPr="00B778E0">
        <w:rPr>
          <w:rFonts w:eastAsia="Calibri"/>
          <w:sz w:val="27"/>
          <w:szCs w:val="27"/>
        </w:rPr>
        <w:t>отдел по социальным вопросам, молодежной политике и спорту администрации Пинежского муниципального округа  Архангельской области</w:t>
      </w:r>
    </w:p>
    <w:tbl>
      <w:tblPr>
        <w:tblpPr w:leftFromText="180" w:rightFromText="180" w:vertAnchor="text" w:horzAnchor="margin" w:tblpY="215"/>
        <w:tblW w:w="5000" w:type="pct"/>
        <w:tblLayout w:type="fixed"/>
        <w:tblCellMar>
          <w:left w:w="70" w:type="dxa"/>
          <w:right w:w="70" w:type="dxa"/>
        </w:tblCellMar>
        <w:tblLook w:val="0000"/>
      </w:tblPr>
      <w:tblGrid>
        <w:gridCol w:w="6418"/>
        <w:gridCol w:w="1657"/>
        <w:gridCol w:w="1656"/>
        <w:gridCol w:w="1241"/>
        <w:gridCol w:w="1241"/>
        <w:gridCol w:w="1108"/>
        <w:gridCol w:w="1105"/>
      </w:tblGrid>
      <w:tr w:rsidR="00F21988" w:rsidRPr="00B778E0" w:rsidTr="00F21988">
        <w:trPr>
          <w:cantSplit/>
          <w:trHeight w:val="240"/>
        </w:trPr>
        <w:tc>
          <w:tcPr>
            <w:tcW w:w="2224" w:type="pct"/>
            <w:vMerge w:val="restart"/>
            <w:tcBorders>
              <w:top w:val="single" w:sz="6" w:space="0" w:color="auto"/>
              <w:left w:val="single" w:sz="4"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Наименование целевого показателя</w:t>
            </w:r>
          </w:p>
        </w:tc>
        <w:tc>
          <w:tcPr>
            <w:tcW w:w="574" w:type="pct"/>
            <w:vMerge w:val="restart"/>
            <w:tcBorders>
              <w:top w:val="single" w:sz="6" w:space="0" w:color="auto"/>
              <w:left w:val="single" w:sz="6" w:space="0" w:color="auto"/>
              <w:right w:val="single" w:sz="6" w:space="0" w:color="auto"/>
            </w:tcBorders>
          </w:tcPr>
          <w:p w:rsidR="00F21988" w:rsidRPr="00B778E0" w:rsidRDefault="00F21988" w:rsidP="00F21988">
            <w:pPr>
              <w:jc w:val="center"/>
              <w:rPr>
                <w:rFonts w:eastAsia="Calibri"/>
                <w:sz w:val="27"/>
                <w:szCs w:val="27"/>
              </w:rPr>
            </w:pPr>
            <w:r w:rsidRPr="00B778E0">
              <w:rPr>
                <w:rFonts w:eastAsia="Calibri"/>
                <w:sz w:val="27"/>
                <w:szCs w:val="27"/>
              </w:rPr>
              <w:t>Единица измерения</w:t>
            </w:r>
          </w:p>
        </w:tc>
        <w:tc>
          <w:tcPr>
            <w:tcW w:w="574" w:type="pct"/>
            <w:vMerge w:val="restart"/>
            <w:tcBorders>
              <w:top w:val="single" w:sz="6" w:space="0" w:color="auto"/>
              <w:left w:val="single" w:sz="6" w:space="0" w:color="auto"/>
              <w:right w:val="single" w:sz="6" w:space="0" w:color="auto"/>
            </w:tcBorders>
          </w:tcPr>
          <w:p w:rsidR="00F21988" w:rsidRPr="00B778E0" w:rsidRDefault="00F21988" w:rsidP="00F21988">
            <w:pPr>
              <w:ind w:right="-70" w:hanging="18"/>
              <w:jc w:val="center"/>
              <w:rPr>
                <w:rFonts w:eastAsia="Calibri"/>
                <w:color w:val="000000"/>
                <w:sz w:val="27"/>
                <w:szCs w:val="27"/>
              </w:rPr>
            </w:pPr>
            <w:r w:rsidRPr="00B778E0">
              <w:rPr>
                <w:rFonts w:eastAsia="Calibri"/>
                <w:color w:val="000000"/>
                <w:sz w:val="27"/>
                <w:szCs w:val="27"/>
              </w:rPr>
              <w:t>базовый 2022 г.</w:t>
            </w:r>
          </w:p>
        </w:tc>
        <w:tc>
          <w:tcPr>
            <w:tcW w:w="1627" w:type="pct"/>
            <w:gridSpan w:val="4"/>
            <w:tcBorders>
              <w:top w:val="single" w:sz="6" w:space="0" w:color="auto"/>
              <w:left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Значение целевых показателей</w:t>
            </w:r>
          </w:p>
        </w:tc>
      </w:tr>
      <w:tr w:rsidR="00F21988" w:rsidRPr="00B778E0" w:rsidTr="00F21988">
        <w:trPr>
          <w:cantSplit/>
          <w:trHeight w:val="240"/>
        </w:trPr>
        <w:tc>
          <w:tcPr>
            <w:tcW w:w="2224" w:type="pct"/>
            <w:vMerge/>
            <w:tcBorders>
              <w:left w:val="single" w:sz="4" w:space="0" w:color="auto"/>
              <w:bottom w:val="single" w:sz="6" w:space="0" w:color="auto"/>
              <w:right w:val="single" w:sz="6" w:space="0" w:color="auto"/>
            </w:tcBorders>
          </w:tcPr>
          <w:p w:rsidR="00F21988" w:rsidRPr="00B778E0" w:rsidRDefault="00F21988" w:rsidP="00F21988">
            <w:pPr>
              <w:ind w:firstLine="720"/>
              <w:jc w:val="both"/>
              <w:rPr>
                <w:rFonts w:eastAsia="Calibri"/>
                <w:color w:val="000000"/>
                <w:sz w:val="27"/>
                <w:szCs w:val="27"/>
              </w:rPr>
            </w:pPr>
          </w:p>
        </w:tc>
        <w:tc>
          <w:tcPr>
            <w:tcW w:w="574" w:type="pct"/>
            <w:vMerge/>
            <w:tcBorders>
              <w:left w:val="single" w:sz="6" w:space="0" w:color="auto"/>
              <w:bottom w:val="single" w:sz="6" w:space="0" w:color="auto"/>
              <w:right w:val="single" w:sz="6" w:space="0" w:color="auto"/>
            </w:tcBorders>
          </w:tcPr>
          <w:p w:rsidR="00F21988" w:rsidRPr="00B778E0" w:rsidRDefault="00F21988" w:rsidP="00F21988">
            <w:pPr>
              <w:jc w:val="center"/>
              <w:rPr>
                <w:rFonts w:eastAsia="Calibri"/>
                <w:sz w:val="27"/>
                <w:szCs w:val="27"/>
              </w:rPr>
            </w:pPr>
          </w:p>
        </w:tc>
        <w:tc>
          <w:tcPr>
            <w:tcW w:w="574" w:type="pct"/>
            <w:vMerge/>
            <w:tcBorders>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p>
        </w:tc>
        <w:tc>
          <w:tcPr>
            <w:tcW w:w="430"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2024</w:t>
            </w:r>
          </w:p>
        </w:tc>
        <w:tc>
          <w:tcPr>
            <w:tcW w:w="430"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2025</w:t>
            </w:r>
          </w:p>
        </w:tc>
        <w:tc>
          <w:tcPr>
            <w:tcW w:w="38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2026</w:t>
            </w:r>
          </w:p>
        </w:tc>
        <w:tc>
          <w:tcPr>
            <w:tcW w:w="383"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2027</w:t>
            </w:r>
          </w:p>
        </w:tc>
      </w:tr>
      <w:tr w:rsidR="00F21988" w:rsidRPr="00B778E0" w:rsidTr="00F21988">
        <w:trPr>
          <w:cantSplit/>
          <w:trHeight w:val="240"/>
        </w:trPr>
        <w:tc>
          <w:tcPr>
            <w:tcW w:w="2224" w:type="pct"/>
            <w:tcBorders>
              <w:top w:val="single" w:sz="6" w:space="0" w:color="auto"/>
              <w:left w:val="single" w:sz="4" w:space="0" w:color="auto"/>
              <w:bottom w:val="single" w:sz="6" w:space="0" w:color="auto"/>
              <w:right w:val="single" w:sz="6" w:space="0" w:color="auto"/>
            </w:tcBorders>
          </w:tcPr>
          <w:p w:rsidR="00F21988" w:rsidRPr="00B778E0" w:rsidRDefault="00F21988" w:rsidP="00F21988">
            <w:pPr>
              <w:ind w:firstLine="720"/>
              <w:jc w:val="center"/>
              <w:rPr>
                <w:rFonts w:eastAsia="Calibri"/>
                <w:color w:val="000000"/>
                <w:sz w:val="27"/>
                <w:szCs w:val="27"/>
              </w:rPr>
            </w:pPr>
            <w:r w:rsidRPr="00B778E0">
              <w:rPr>
                <w:rFonts w:eastAsia="Calibri"/>
                <w:color w:val="000000"/>
                <w:sz w:val="27"/>
                <w:szCs w:val="27"/>
              </w:rPr>
              <w:t>1</w:t>
            </w:r>
          </w:p>
        </w:tc>
        <w:tc>
          <w:tcPr>
            <w:tcW w:w="57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sz w:val="27"/>
                <w:szCs w:val="27"/>
              </w:rPr>
            </w:pPr>
            <w:r w:rsidRPr="00B778E0">
              <w:rPr>
                <w:rFonts w:eastAsia="Calibri"/>
                <w:sz w:val="27"/>
                <w:szCs w:val="27"/>
              </w:rPr>
              <w:t>2</w:t>
            </w:r>
          </w:p>
        </w:tc>
        <w:tc>
          <w:tcPr>
            <w:tcW w:w="57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3</w:t>
            </w:r>
          </w:p>
        </w:tc>
        <w:tc>
          <w:tcPr>
            <w:tcW w:w="430"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4</w:t>
            </w:r>
          </w:p>
        </w:tc>
        <w:tc>
          <w:tcPr>
            <w:tcW w:w="430"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5</w:t>
            </w:r>
          </w:p>
        </w:tc>
        <w:tc>
          <w:tcPr>
            <w:tcW w:w="38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6</w:t>
            </w:r>
          </w:p>
        </w:tc>
        <w:tc>
          <w:tcPr>
            <w:tcW w:w="383"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7</w:t>
            </w:r>
          </w:p>
        </w:tc>
      </w:tr>
      <w:tr w:rsidR="00F21988" w:rsidRPr="00B778E0" w:rsidTr="00F21988">
        <w:trPr>
          <w:cantSplit/>
          <w:trHeight w:val="240"/>
        </w:trPr>
        <w:tc>
          <w:tcPr>
            <w:tcW w:w="2224" w:type="pct"/>
            <w:tcBorders>
              <w:top w:val="single" w:sz="6" w:space="0" w:color="auto"/>
              <w:left w:val="single" w:sz="4" w:space="0" w:color="auto"/>
              <w:bottom w:val="single" w:sz="6" w:space="0" w:color="auto"/>
              <w:right w:val="single" w:sz="6" w:space="0" w:color="auto"/>
            </w:tcBorders>
          </w:tcPr>
          <w:p w:rsidR="00F21988" w:rsidRPr="00B778E0" w:rsidRDefault="00F21988" w:rsidP="00F21988">
            <w:pPr>
              <w:rPr>
                <w:rFonts w:eastAsia="Calibri"/>
                <w:sz w:val="27"/>
                <w:szCs w:val="27"/>
              </w:rPr>
            </w:pPr>
            <w:r w:rsidRPr="00B778E0">
              <w:rPr>
                <w:rFonts w:eastAsia="Calibri"/>
                <w:sz w:val="27"/>
                <w:szCs w:val="27"/>
              </w:rPr>
              <w:t>1. Доля молодежи, удовлетворенной реализацией молодежной политики в Пинежском муниципальном округе</w:t>
            </w:r>
          </w:p>
        </w:tc>
        <w:tc>
          <w:tcPr>
            <w:tcW w:w="57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процент</w:t>
            </w:r>
          </w:p>
        </w:tc>
        <w:tc>
          <w:tcPr>
            <w:tcW w:w="57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43</w:t>
            </w:r>
          </w:p>
        </w:tc>
        <w:tc>
          <w:tcPr>
            <w:tcW w:w="430"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45</w:t>
            </w:r>
          </w:p>
        </w:tc>
        <w:tc>
          <w:tcPr>
            <w:tcW w:w="430"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47</w:t>
            </w:r>
          </w:p>
        </w:tc>
        <w:tc>
          <w:tcPr>
            <w:tcW w:w="38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49</w:t>
            </w:r>
          </w:p>
        </w:tc>
        <w:tc>
          <w:tcPr>
            <w:tcW w:w="383"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49</w:t>
            </w:r>
          </w:p>
        </w:tc>
      </w:tr>
      <w:tr w:rsidR="00F21988" w:rsidRPr="00B778E0" w:rsidTr="00F21988">
        <w:trPr>
          <w:cantSplit/>
          <w:trHeight w:val="240"/>
        </w:trPr>
        <w:tc>
          <w:tcPr>
            <w:tcW w:w="2224" w:type="pct"/>
            <w:tcBorders>
              <w:top w:val="single" w:sz="6" w:space="0" w:color="auto"/>
              <w:left w:val="single" w:sz="4" w:space="0" w:color="auto"/>
              <w:bottom w:val="single" w:sz="6" w:space="0" w:color="auto"/>
              <w:right w:val="single" w:sz="6" w:space="0" w:color="auto"/>
            </w:tcBorders>
          </w:tcPr>
          <w:p w:rsidR="00F21988" w:rsidRPr="00B778E0" w:rsidRDefault="00F21988" w:rsidP="00F21988">
            <w:pPr>
              <w:rPr>
                <w:rFonts w:eastAsia="Calibri"/>
                <w:sz w:val="27"/>
                <w:szCs w:val="27"/>
              </w:rPr>
            </w:pPr>
            <w:r w:rsidRPr="00B778E0">
              <w:rPr>
                <w:rFonts w:eastAsia="Calibri"/>
                <w:sz w:val="27"/>
                <w:szCs w:val="27"/>
              </w:rPr>
              <w:t>2. Доля молодых граждан, участвующих в деятельности молодежных и детских общественных объединений, органов молодежного самоуправления и организаций патриотической направленности, от общего количества молодежи</w:t>
            </w:r>
          </w:p>
        </w:tc>
        <w:tc>
          <w:tcPr>
            <w:tcW w:w="57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sz w:val="27"/>
                <w:szCs w:val="27"/>
              </w:rPr>
              <w:t>процент</w:t>
            </w:r>
          </w:p>
        </w:tc>
        <w:tc>
          <w:tcPr>
            <w:tcW w:w="57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38</w:t>
            </w:r>
          </w:p>
        </w:tc>
        <w:tc>
          <w:tcPr>
            <w:tcW w:w="430"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40,5</w:t>
            </w:r>
          </w:p>
        </w:tc>
        <w:tc>
          <w:tcPr>
            <w:tcW w:w="430"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43</w:t>
            </w:r>
          </w:p>
        </w:tc>
        <w:tc>
          <w:tcPr>
            <w:tcW w:w="38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45,5</w:t>
            </w:r>
          </w:p>
        </w:tc>
        <w:tc>
          <w:tcPr>
            <w:tcW w:w="383"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50</w:t>
            </w:r>
          </w:p>
        </w:tc>
      </w:tr>
      <w:tr w:rsidR="00F21988" w:rsidRPr="00B778E0" w:rsidTr="00F21988">
        <w:trPr>
          <w:cantSplit/>
          <w:trHeight w:val="240"/>
        </w:trPr>
        <w:tc>
          <w:tcPr>
            <w:tcW w:w="2224" w:type="pct"/>
            <w:tcBorders>
              <w:top w:val="single" w:sz="6" w:space="0" w:color="auto"/>
              <w:left w:val="single" w:sz="4" w:space="0" w:color="auto"/>
              <w:bottom w:val="single" w:sz="6" w:space="0" w:color="auto"/>
              <w:right w:val="single" w:sz="6" w:space="0" w:color="auto"/>
            </w:tcBorders>
          </w:tcPr>
          <w:p w:rsidR="00F21988" w:rsidRPr="00B778E0" w:rsidRDefault="00F21988" w:rsidP="00F21988">
            <w:pPr>
              <w:rPr>
                <w:rFonts w:eastAsia="Calibri"/>
                <w:sz w:val="27"/>
                <w:szCs w:val="27"/>
              </w:rPr>
            </w:pPr>
            <w:r w:rsidRPr="00B778E0">
              <w:rPr>
                <w:rFonts w:eastAsia="Calibri"/>
                <w:sz w:val="27"/>
                <w:szCs w:val="27"/>
              </w:rPr>
              <w:t>3. Доля молодых граждан, участвующих в мероприятиях по патриотическому воспитанию, по отношению к общему количеству граждан, проживающих в Пинежском муниципальном округе</w:t>
            </w:r>
          </w:p>
        </w:tc>
        <w:tc>
          <w:tcPr>
            <w:tcW w:w="57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rPr>
                <w:rFonts w:eastAsia="Calibri"/>
                <w:sz w:val="27"/>
                <w:szCs w:val="27"/>
              </w:rPr>
            </w:pPr>
            <w:r w:rsidRPr="00B778E0">
              <w:rPr>
                <w:rFonts w:eastAsia="Calibri"/>
                <w:color w:val="000000"/>
                <w:sz w:val="27"/>
                <w:szCs w:val="27"/>
              </w:rPr>
              <w:t>процент</w:t>
            </w:r>
          </w:p>
        </w:tc>
        <w:tc>
          <w:tcPr>
            <w:tcW w:w="57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50</w:t>
            </w:r>
          </w:p>
        </w:tc>
        <w:tc>
          <w:tcPr>
            <w:tcW w:w="430"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53</w:t>
            </w:r>
          </w:p>
        </w:tc>
        <w:tc>
          <w:tcPr>
            <w:tcW w:w="430"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56</w:t>
            </w:r>
          </w:p>
        </w:tc>
        <w:tc>
          <w:tcPr>
            <w:tcW w:w="38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60</w:t>
            </w:r>
          </w:p>
        </w:tc>
        <w:tc>
          <w:tcPr>
            <w:tcW w:w="383"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60</w:t>
            </w:r>
          </w:p>
        </w:tc>
      </w:tr>
      <w:tr w:rsidR="00F21988" w:rsidRPr="00B778E0" w:rsidTr="00F21988">
        <w:trPr>
          <w:cantSplit/>
          <w:trHeight w:val="240"/>
        </w:trPr>
        <w:tc>
          <w:tcPr>
            <w:tcW w:w="2224" w:type="pct"/>
            <w:tcBorders>
              <w:top w:val="single" w:sz="6" w:space="0" w:color="auto"/>
              <w:left w:val="single" w:sz="4" w:space="0" w:color="auto"/>
              <w:bottom w:val="single" w:sz="6" w:space="0" w:color="auto"/>
              <w:right w:val="single" w:sz="6" w:space="0" w:color="auto"/>
            </w:tcBorders>
          </w:tcPr>
          <w:p w:rsidR="00F21988" w:rsidRPr="00B778E0" w:rsidRDefault="00F21988" w:rsidP="00F21988">
            <w:pPr>
              <w:rPr>
                <w:rFonts w:eastAsia="Calibri"/>
                <w:sz w:val="27"/>
                <w:szCs w:val="27"/>
              </w:rPr>
            </w:pPr>
            <w:r w:rsidRPr="00B778E0">
              <w:rPr>
                <w:rFonts w:eastAsia="Calibri"/>
                <w:sz w:val="27"/>
                <w:szCs w:val="27"/>
              </w:rPr>
              <w:t>4. Доля молодых граждан, вовлеченных в добровольческую (волонтерскую) деятельность, по отношению к общему количеству граждан, проживающих в Пинежском муниципальном округе</w:t>
            </w:r>
          </w:p>
        </w:tc>
        <w:tc>
          <w:tcPr>
            <w:tcW w:w="57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rPr>
                <w:rFonts w:eastAsia="Calibri"/>
                <w:sz w:val="27"/>
                <w:szCs w:val="27"/>
              </w:rPr>
            </w:pPr>
            <w:r w:rsidRPr="00B778E0">
              <w:rPr>
                <w:rFonts w:eastAsia="Calibri"/>
                <w:color w:val="000000"/>
                <w:sz w:val="27"/>
                <w:szCs w:val="27"/>
              </w:rPr>
              <w:t>процент</w:t>
            </w:r>
          </w:p>
        </w:tc>
        <w:tc>
          <w:tcPr>
            <w:tcW w:w="57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6,6</w:t>
            </w:r>
          </w:p>
        </w:tc>
        <w:tc>
          <w:tcPr>
            <w:tcW w:w="430"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7,5</w:t>
            </w:r>
          </w:p>
        </w:tc>
        <w:tc>
          <w:tcPr>
            <w:tcW w:w="430"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8,4</w:t>
            </w:r>
          </w:p>
        </w:tc>
        <w:tc>
          <w:tcPr>
            <w:tcW w:w="384"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9,3</w:t>
            </w:r>
          </w:p>
        </w:tc>
        <w:tc>
          <w:tcPr>
            <w:tcW w:w="383" w:type="pct"/>
            <w:tcBorders>
              <w:top w:val="single" w:sz="6" w:space="0" w:color="auto"/>
              <w:left w:val="single" w:sz="6" w:space="0" w:color="auto"/>
              <w:bottom w:val="single" w:sz="6" w:space="0" w:color="auto"/>
              <w:right w:val="single" w:sz="6" w:space="0" w:color="auto"/>
            </w:tcBorders>
          </w:tcPr>
          <w:p w:rsidR="00F21988" w:rsidRPr="00B778E0" w:rsidRDefault="00F21988" w:rsidP="00F21988">
            <w:pPr>
              <w:jc w:val="center"/>
              <w:rPr>
                <w:rFonts w:eastAsia="Calibri"/>
                <w:color w:val="000000"/>
                <w:sz w:val="27"/>
                <w:szCs w:val="27"/>
              </w:rPr>
            </w:pPr>
            <w:r w:rsidRPr="00B778E0">
              <w:rPr>
                <w:rFonts w:eastAsia="Calibri"/>
                <w:color w:val="000000"/>
                <w:sz w:val="27"/>
                <w:szCs w:val="27"/>
              </w:rPr>
              <w:t>9,3</w:t>
            </w:r>
          </w:p>
        </w:tc>
      </w:tr>
    </w:tbl>
    <w:p w:rsidR="00F21988" w:rsidRPr="00127B4F" w:rsidRDefault="00F21988" w:rsidP="00F21988">
      <w:pPr>
        <w:widowControl w:val="0"/>
        <w:jc w:val="right"/>
        <w:outlineLvl w:val="1"/>
        <w:rPr>
          <w:sz w:val="26"/>
          <w:szCs w:val="26"/>
        </w:rPr>
      </w:pPr>
      <w:r w:rsidRPr="00127B4F">
        <w:rPr>
          <w:sz w:val="26"/>
          <w:szCs w:val="26"/>
        </w:rPr>
        <w:lastRenderedPageBreak/>
        <w:t>Приложение № 2</w:t>
      </w:r>
    </w:p>
    <w:p w:rsidR="00F21988" w:rsidRPr="00127B4F" w:rsidRDefault="00F21988" w:rsidP="00F21988">
      <w:pPr>
        <w:widowControl w:val="0"/>
        <w:jc w:val="right"/>
        <w:outlineLvl w:val="1"/>
        <w:rPr>
          <w:sz w:val="26"/>
          <w:szCs w:val="26"/>
        </w:rPr>
      </w:pPr>
      <w:r w:rsidRPr="00127B4F">
        <w:rPr>
          <w:sz w:val="26"/>
          <w:szCs w:val="26"/>
        </w:rPr>
        <w:t>к муниципальной программе</w:t>
      </w:r>
    </w:p>
    <w:p w:rsidR="00F21988" w:rsidRPr="00ED45E0" w:rsidRDefault="00F21988" w:rsidP="00F21988">
      <w:pPr>
        <w:ind w:firstLine="540"/>
        <w:jc w:val="right"/>
        <w:rPr>
          <w:bCs/>
          <w:sz w:val="26"/>
          <w:szCs w:val="26"/>
        </w:rPr>
      </w:pPr>
      <w:r>
        <w:rPr>
          <w:bCs/>
          <w:sz w:val="26"/>
          <w:szCs w:val="26"/>
        </w:rPr>
        <w:t>«Молодёжь Пинежья</w:t>
      </w:r>
      <w:r w:rsidRPr="00127B4F">
        <w:rPr>
          <w:bCs/>
          <w:sz w:val="26"/>
          <w:szCs w:val="26"/>
        </w:rPr>
        <w:t>»</w:t>
      </w:r>
    </w:p>
    <w:p w:rsidR="00F21988" w:rsidRPr="00127B4F" w:rsidRDefault="00F21988" w:rsidP="00F21988">
      <w:pPr>
        <w:widowControl w:val="0"/>
        <w:ind w:firstLine="540"/>
        <w:jc w:val="both"/>
        <w:rPr>
          <w:sz w:val="26"/>
          <w:szCs w:val="26"/>
        </w:rPr>
      </w:pPr>
    </w:p>
    <w:p w:rsidR="00F21988" w:rsidRPr="008453D8" w:rsidRDefault="00F21988" w:rsidP="00F21988">
      <w:pPr>
        <w:pStyle w:val="ConsPlusNonformat"/>
        <w:jc w:val="center"/>
        <w:rPr>
          <w:rFonts w:ascii="Times New Roman" w:hAnsi="Times New Roman" w:cs="Times New Roman"/>
          <w:sz w:val="28"/>
          <w:szCs w:val="28"/>
        </w:rPr>
      </w:pPr>
      <w:r w:rsidRPr="008453D8">
        <w:rPr>
          <w:rFonts w:ascii="Times New Roman" w:hAnsi="Times New Roman" w:cs="Times New Roman"/>
          <w:sz w:val="28"/>
          <w:szCs w:val="28"/>
        </w:rPr>
        <w:t>РЕСУРСНОЕ ОБЕСПЕЧЕНИЕ</w:t>
      </w:r>
    </w:p>
    <w:p w:rsidR="00F21988" w:rsidRPr="00833C3C" w:rsidRDefault="00F21988" w:rsidP="00F21988">
      <w:pPr>
        <w:pStyle w:val="ConsPlusNonformat"/>
        <w:jc w:val="center"/>
        <w:rPr>
          <w:rFonts w:ascii="Times New Roman" w:hAnsi="Times New Roman" w:cs="Times New Roman"/>
          <w:sz w:val="28"/>
          <w:szCs w:val="28"/>
        </w:rPr>
      </w:pPr>
      <w:r w:rsidRPr="008453D8">
        <w:rPr>
          <w:rFonts w:ascii="Times New Roman" w:hAnsi="Times New Roman" w:cs="Times New Roman"/>
          <w:sz w:val="28"/>
          <w:szCs w:val="28"/>
        </w:rPr>
        <w:t xml:space="preserve">реализации  муниципальной программы </w:t>
      </w:r>
      <w:r w:rsidRPr="00833C3C">
        <w:rPr>
          <w:rFonts w:ascii="Times New Roman" w:hAnsi="Times New Roman" w:cs="Times New Roman"/>
          <w:bCs/>
          <w:sz w:val="28"/>
          <w:szCs w:val="28"/>
        </w:rPr>
        <w:t>«Молодёжь Пинежья»</w:t>
      </w:r>
    </w:p>
    <w:p w:rsidR="00F21988" w:rsidRPr="008453D8" w:rsidRDefault="00F21988" w:rsidP="00F21988">
      <w:pPr>
        <w:ind w:firstLine="540"/>
        <w:jc w:val="center"/>
        <w:rPr>
          <w:sz w:val="28"/>
          <w:szCs w:val="28"/>
        </w:rPr>
      </w:pPr>
      <w:r w:rsidRPr="008453D8">
        <w:rPr>
          <w:bCs/>
          <w:sz w:val="28"/>
          <w:szCs w:val="28"/>
        </w:rPr>
        <w:t xml:space="preserve">за счет средств </w:t>
      </w:r>
      <w:r>
        <w:rPr>
          <w:bCs/>
          <w:sz w:val="28"/>
          <w:szCs w:val="28"/>
        </w:rPr>
        <w:t>местного</w:t>
      </w:r>
      <w:r w:rsidRPr="008453D8">
        <w:rPr>
          <w:bCs/>
          <w:sz w:val="28"/>
          <w:szCs w:val="28"/>
        </w:rPr>
        <w:t xml:space="preserve"> бюджета</w:t>
      </w:r>
    </w:p>
    <w:p w:rsidR="00F21988" w:rsidRPr="008453D8" w:rsidRDefault="00F21988" w:rsidP="00F21988">
      <w:pPr>
        <w:pStyle w:val="ConsPlusNonformat"/>
        <w:jc w:val="center"/>
        <w:rPr>
          <w:rFonts w:ascii="Times New Roman" w:hAnsi="Times New Roman" w:cs="Times New Roman"/>
          <w:sz w:val="28"/>
          <w:szCs w:val="28"/>
        </w:rPr>
      </w:pPr>
      <w:r w:rsidRPr="008453D8">
        <w:rPr>
          <w:rFonts w:ascii="Times New Roman" w:hAnsi="Times New Roman" w:cs="Times New Roman"/>
          <w:sz w:val="28"/>
          <w:szCs w:val="28"/>
        </w:rPr>
        <w:t xml:space="preserve">Ответственный исполнитель: отдел по социальным вопросам, молодежной политике и спорту администрации </w:t>
      </w:r>
    </w:p>
    <w:p w:rsidR="00F21988" w:rsidRPr="008453D8" w:rsidRDefault="00F21988" w:rsidP="00F21988">
      <w:pPr>
        <w:pStyle w:val="ConsPlusNonformat"/>
        <w:jc w:val="center"/>
        <w:rPr>
          <w:rFonts w:ascii="Times New Roman" w:hAnsi="Times New Roman" w:cs="Times New Roman"/>
          <w:sz w:val="28"/>
          <w:szCs w:val="28"/>
        </w:rPr>
      </w:pPr>
      <w:r w:rsidRPr="008453D8">
        <w:rPr>
          <w:rFonts w:ascii="Times New Roman" w:hAnsi="Times New Roman" w:cs="Times New Roman"/>
          <w:sz w:val="28"/>
          <w:szCs w:val="28"/>
        </w:rPr>
        <w:t>Пинежского муниципального округа</w:t>
      </w:r>
    </w:p>
    <w:p w:rsidR="00F21988" w:rsidRDefault="00F21988" w:rsidP="00F21988">
      <w:pPr>
        <w:pStyle w:val="ConsPlusNonformat"/>
      </w:pPr>
    </w:p>
    <w:tbl>
      <w:tblPr>
        <w:tblW w:w="13684" w:type="dxa"/>
        <w:tblCellSpacing w:w="5" w:type="nil"/>
        <w:tblLayout w:type="fixed"/>
        <w:tblCellMar>
          <w:left w:w="75" w:type="dxa"/>
          <w:right w:w="75" w:type="dxa"/>
        </w:tblCellMar>
        <w:tblLook w:val="0000"/>
      </w:tblPr>
      <w:tblGrid>
        <w:gridCol w:w="2202"/>
        <w:gridCol w:w="2126"/>
        <w:gridCol w:w="2700"/>
        <w:gridCol w:w="1694"/>
        <w:gridCol w:w="1559"/>
        <w:gridCol w:w="1560"/>
        <w:gridCol w:w="1843"/>
      </w:tblGrid>
      <w:tr w:rsidR="00F21988" w:rsidRPr="00ED45E0" w:rsidTr="00F21988">
        <w:trPr>
          <w:trHeight w:val="540"/>
          <w:tblCellSpacing w:w="5" w:type="nil"/>
        </w:trPr>
        <w:tc>
          <w:tcPr>
            <w:tcW w:w="2202" w:type="dxa"/>
            <w:vMerge w:val="restart"/>
            <w:tcBorders>
              <w:top w:val="single" w:sz="4" w:space="0" w:color="auto"/>
              <w:left w:val="single" w:sz="4" w:space="0" w:color="auto"/>
              <w:bottom w:val="single" w:sz="4" w:space="0" w:color="auto"/>
              <w:right w:val="single" w:sz="4" w:space="0" w:color="auto"/>
            </w:tcBorders>
          </w:tcPr>
          <w:p w:rsidR="00F21988" w:rsidRPr="00ED45E0" w:rsidRDefault="00F21988" w:rsidP="00F21988">
            <w:pPr>
              <w:widowControl w:val="0"/>
              <w:jc w:val="center"/>
            </w:pPr>
            <w:r w:rsidRPr="00ED45E0">
              <w:t>Статус</w:t>
            </w:r>
          </w:p>
        </w:tc>
        <w:tc>
          <w:tcPr>
            <w:tcW w:w="2126" w:type="dxa"/>
            <w:vMerge w:val="restart"/>
            <w:tcBorders>
              <w:top w:val="single" w:sz="4" w:space="0" w:color="auto"/>
              <w:left w:val="single" w:sz="4" w:space="0" w:color="auto"/>
              <w:bottom w:val="single" w:sz="4" w:space="0" w:color="auto"/>
              <w:right w:val="single" w:sz="4" w:space="0" w:color="auto"/>
            </w:tcBorders>
          </w:tcPr>
          <w:p w:rsidR="00F21988" w:rsidRPr="00ED45E0" w:rsidRDefault="00F21988" w:rsidP="00F21988">
            <w:pPr>
              <w:widowControl w:val="0"/>
              <w:jc w:val="center"/>
            </w:pPr>
            <w:r w:rsidRPr="00ED45E0">
              <w:t xml:space="preserve">Наименование  </w:t>
            </w:r>
            <w:r w:rsidRPr="00ED45E0">
              <w:br/>
              <w:t>муниципальной  программы,   подпрограммы</w:t>
            </w:r>
          </w:p>
        </w:tc>
        <w:tc>
          <w:tcPr>
            <w:tcW w:w="2700" w:type="dxa"/>
            <w:vMerge w:val="restart"/>
            <w:tcBorders>
              <w:top w:val="single" w:sz="4" w:space="0" w:color="auto"/>
              <w:left w:val="single" w:sz="4" w:space="0" w:color="auto"/>
              <w:bottom w:val="single" w:sz="4" w:space="0" w:color="auto"/>
              <w:right w:val="single" w:sz="4" w:space="0" w:color="auto"/>
            </w:tcBorders>
          </w:tcPr>
          <w:p w:rsidR="00F21988" w:rsidRPr="00ED45E0" w:rsidRDefault="00F21988" w:rsidP="00F21988">
            <w:pPr>
              <w:widowControl w:val="0"/>
              <w:jc w:val="center"/>
            </w:pPr>
            <w:r w:rsidRPr="00ED45E0">
              <w:t>Ответственный    исполнитель,     соисполнитель   муниципальной     программы     (подпрограммы)</w:t>
            </w:r>
          </w:p>
        </w:tc>
        <w:tc>
          <w:tcPr>
            <w:tcW w:w="4813" w:type="dxa"/>
            <w:gridSpan w:val="3"/>
            <w:tcBorders>
              <w:top w:val="single" w:sz="4" w:space="0" w:color="auto"/>
              <w:left w:val="single" w:sz="4" w:space="0" w:color="auto"/>
              <w:bottom w:val="single" w:sz="4" w:space="0" w:color="auto"/>
              <w:right w:val="single" w:sz="4" w:space="0" w:color="auto"/>
            </w:tcBorders>
          </w:tcPr>
          <w:p w:rsidR="00F21988" w:rsidRPr="00ED45E0" w:rsidRDefault="00F21988" w:rsidP="00F21988">
            <w:pPr>
              <w:widowControl w:val="0"/>
              <w:jc w:val="center"/>
            </w:pPr>
            <w:r w:rsidRPr="00ED45E0">
              <w:t>Расходы местного   бюджета, тыс. рублей</w:t>
            </w:r>
          </w:p>
        </w:tc>
        <w:tc>
          <w:tcPr>
            <w:tcW w:w="1843" w:type="dxa"/>
            <w:tcBorders>
              <w:top w:val="single" w:sz="4" w:space="0" w:color="auto"/>
              <w:left w:val="single" w:sz="4" w:space="0" w:color="auto"/>
              <w:bottom w:val="single" w:sz="4" w:space="0" w:color="auto"/>
              <w:right w:val="single" w:sz="4" w:space="0" w:color="auto"/>
            </w:tcBorders>
          </w:tcPr>
          <w:p w:rsidR="00F21988" w:rsidRPr="00ED45E0" w:rsidRDefault="00F21988" w:rsidP="00F21988">
            <w:pPr>
              <w:widowControl w:val="0"/>
              <w:jc w:val="center"/>
            </w:pPr>
          </w:p>
        </w:tc>
      </w:tr>
      <w:tr w:rsidR="00F21988" w:rsidRPr="00ED45E0" w:rsidTr="00F21988">
        <w:trPr>
          <w:trHeight w:val="540"/>
          <w:tblCellSpacing w:w="5" w:type="nil"/>
        </w:trPr>
        <w:tc>
          <w:tcPr>
            <w:tcW w:w="2202" w:type="dxa"/>
            <w:vMerge/>
            <w:tcBorders>
              <w:left w:val="single" w:sz="4" w:space="0" w:color="auto"/>
              <w:bottom w:val="single" w:sz="4" w:space="0" w:color="auto"/>
              <w:right w:val="single" w:sz="4" w:space="0" w:color="auto"/>
            </w:tcBorders>
          </w:tcPr>
          <w:p w:rsidR="00F21988" w:rsidRPr="00ED45E0" w:rsidRDefault="00F21988" w:rsidP="00F21988">
            <w:pPr>
              <w:widowControl w:val="0"/>
            </w:pPr>
          </w:p>
        </w:tc>
        <w:tc>
          <w:tcPr>
            <w:tcW w:w="2126" w:type="dxa"/>
            <w:vMerge/>
            <w:tcBorders>
              <w:left w:val="single" w:sz="4" w:space="0" w:color="auto"/>
              <w:bottom w:val="single" w:sz="4" w:space="0" w:color="auto"/>
              <w:right w:val="single" w:sz="4" w:space="0" w:color="auto"/>
            </w:tcBorders>
          </w:tcPr>
          <w:p w:rsidR="00F21988" w:rsidRPr="00ED45E0" w:rsidRDefault="00F21988" w:rsidP="00F21988">
            <w:pPr>
              <w:widowControl w:val="0"/>
            </w:pPr>
          </w:p>
        </w:tc>
        <w:tc>
          <w:tcPr>
            <w:tcW w:w="2700" w:type="dxa"/>
            <w:vMerge/>
            <w:tcBorders>
              <w:left w:val="single" w:sz="4" w:space="0" w:color="auto"/>
              <w:bottom w:val="single" w:sz="4" w:space="0" w:color="auto"/>
              <w:right w:val="single" w:sz="4" w:space="0" w:color="auto"/>
            </w:tcBorders>
          </w:tcPr>
          <w:p w:rsidR="00F21988" w:rsidRPr="00ED45E0" w:rsidRDefault="00F21988" w:rsidP="00F21988">
            <w:pPr>
              <w:widowControl w:val="0"/>
            </w:pPr>
          </w:p>
        </w:tc>
        <w:tc>
          <w:tcPr>
            <w:tcW w:w="1694" w:type="dxa"/>
            <w:tcBorders>
              <w:left w:val="single" w:sz="4" w:space="0" w:color="auto"/>
              <w:bottom w:val="single" w:sz="4" w:space="0" w:color="auto"/>
              <w:right w:val="single" w:sz="4" w:space="0" w:color="auto"/>
            </w:tcBorders>
          </w:tcPr>
          <w:p w:rsidR="00F21988" w:rsidRPr="00ED45E0" w:rsidRDefault="00F21988" w:rsidP="00F21988">
            <w:pPr>
              <w:widowControl w:val="0"/>
              <w:jc w:val="center"/>
            </w:pPr>
            <w:r w:rsidRPr="00ED45E0">
              <w:t>2024 г</w:t>
            </w:r>
            <w:r>
              <w:t>.</w:t>
            </w:r>
          </w:p>
        </w:tc>
        <w:tc>
          <w:tcPr>
            <w:tcW w:w="1559" w:type="dxa"/>
            <w:tcBorders>
              <w:left w:val="single" w:sz="4" w:space="0" w:color="auto"/>
              <w:bottom w:val="single" w:sz="4" w:space="0" w:color="auto"/>
              <w:right w:val="single" w:sz="4" w:space="0" w:color="auto"/>
            </w:tcBorders>
          </w:tcPr>
          <w:p w:rsidR="00F21988" w:rsidRPr="00ED45E0" w:rsidRDefault="00F21988" w:rsidP="00F21988">
            <w:pPr>
              <w:widowControl w:val="0"/>
              <w:jc w:val="center"/>
            </w:pPr>
            <w:r w:rsidRPr="00ED45E0">
              <w:t>2025г</w:t>
            </w:r>
            <w:r>
              <w:t>.</w:t>
            </w:r>
          </w:p>
        </w:tc>
        <w:tc>
          <w:tcPr>
            <w:tcW w:w="1560" w:type="dxa"/>
            <w:tcBorders>
              <w:left w:val="single" w:sz="4" w:space="0" w:color="auto"/>
              <w:bottom w:val="single" w:sz="4" w:space="0" w:color="auto"/>
              <w:right w:val="single" w:sz="4" w:space="0" w:color="auto"/>
            </w:tcBorders>
          </w:tcPr>
          <w:p w:rsidR="00F21988" w:rsidRPr="00ED45E0" w:rsidRDefault="00F21988" w:rsidP="00F21988">
            <w:pPr>
              <w:widowControl w:val="0"/>
              <w:jc w:val="center"/>
            </w:pPr>
            <w:r w:rsidRPr="00ED45E0">
              <w:t>2026г</w:t>
            </w:r>
            <w:r>
              <w:t>.</w:t>
            </w:r>
          </w:p>
        </w:tc>
        <w:tc>
          <w:tcPr>
            <w:tcW w:w="1843" w:type="dxa"/>
            <w:tcBorders>
              <w:left w:val="single" w:sz="4" w:space="0" w:color="auto"/>
              <w:bottom w:val="single" w:sz="4" w:space="0" w:color="auto"/>
              <w:right w:val="single" w:sz="4" w:space="0" w:color="auto"/>
            </w:tcBorders>
          </w:tcPr>
          <w:p w:rsidR="00F21988" w:rsidRPr="00ED45E0" w:rsidRDefault="00F21988" w:rsidP="00F21988">
            <w:pPr>
              <w:widowControl w:val="0"/>
              <w:jc w:val="center"/>
            </w:pPr>
            <w:r w:rsidRPr="00ED45E0">
              <w:t>2027</w:t>
            </w:r>
            <w:r>
              <w:t xml:space="preserve"> г.</w:t>
            </w:r>
          </w:p>
        </w:tc>
      </w:tr>
      <w:tr w:rsidR="00F21988" w:rsidRPr="00ED45E0" w:rsidTr="00F21988">
        <w:trPr>
          <w:tblCellSpacing w:w="5" w:type="nil"/>
        </w:trPr>
        <w:tc>
          <w:tcPr>
            <w:tcW w:w="2202" w:type="dxa"/>
            <w:tcBorders>
              <w:left w:val="single" w:sz="4" w:space="0" w:color="auto"/>
              <w:bottom w:val="single" w:sz="4" w:space="0" w:color="auto"/>
              <w:right w:val="single" w:sz="4" w:space="0" w:color="auto"/>
            </w:tcBorders>
          </w:tcPr>
          <w:p w:rsidR="00F21988" w:rsidRPr="00ED45E0" w:rsidRDefault="00F21988" w:rsidP="00F21988">
            <w:pPr>
              <w:widowControl w:val="0"/>
            </w:pPr>
            <w:r w:rsidRPr="00ED45E0">
              <w:t xml:space="preserve">        1         </w:t>
            </w:r>
          </w:p>
        </w:tc>
        <w:tc>
          <w:tcPr>
            <w:tcW w:w="2126" w:type="dxa"/>
            <w:tcBorders>
              <w:left w:val="single" w:sz="4" w:space="0" w:color="auto"/>
              <w:bottom w:val="single" w:sz="4" w:space="0" w:color="auto"/>
              <w:right w:val="single" w:sz="4" w:space="0" w:color="auto"/>
            </w:tcBorders>
          </w:tcPr>
          <w:p w:rsidR="00F21988" w:rsidRPr="00ED45E0" w:rsidRDefault="00F21988" w:rsidP="00F21988">
            <w:pPr>
              <w:widowControl w:val="0"/>
            </w:pPr>
            <w:r w:rsidRPr="00ED45E0">
              <w:t xml:space="preserve">       2       </w:t>
            </w:r>
          </w:p>
        </w:tc>
        <w:tc>
          <w:tcPr>
            <w:tcW w:w="2700" w:type="dxa"/>
            <w:tcBorders>
              <w:left w:val="single" w:sz="4" w:space="0" w:color="auto"/>
              <w:bottom w:val="single" w:sz="4" w:space="0" w:color="auto"/>
              <w:right w:val="single" w:sz="4" w:space="0" w:color="auto"/>
            </w:tcBorders>
          </w:tcPr>
          <w:p w:rsidR="00F21988" w:rsidRPr="00ED45E0" w:rsidRDefault="00F21988" w:rsidP="00F21988">
            <w:pPr>
              <w:widowControl w:val="0"/>
            </w:pPr>
            <w:r w:rsidRPr="00ED45E0">
              <w:t xml:space="preserve">        3        </w:t>
            </w:r>
          </w:p>
        </w:tc>
        <w:tc>
          <w:tcPr>
            <w:tcW w:w="1694" w:type="dxa"/>
            <w:tcBorders>
              <w:left w:val="single" w:sz="4" w:space="0" w:color="auto"/>
              <w:bottom w:val="single" w:sz="4" w:space="0" w:color="auto"/>
              <w:right w:val="single" w:sz="4" w:space="0" w:color="auto"/>
            </w:tcBorders>
          </w:tcPr>
          <w:p w:rsidR="00F21988" w:rsidRPr="00ED45E0" w:rsidRDefault="00F21988" w:rsidP="00F21988">
            <w:pPr>
              <w:widowControl w:val="0"/>
              <w:jc w:val="center"/>
            </w:pPr>
            <w:r w:rsidRPr="00ED45E0">
              <w:t>4</w:t>
            </w:r>
          </w:p>
        </w:tc>
        <w:tc>
          <w:tcPr>
            <w:tcW w:w="1559" w:type="dxa"/>
            <w:tcBorders>
              <w:left w:val="single" w:sz="4" w:space="0" w:color="auto"/>
              <w:bottom w:val="single" w:sz="4" w:space="0" w:color="auto"/>
              <w:right w:val="single" w:sz="4" w:space="0" w:color="auto"/>
            </w:tcBorders>
          </w:tcPr>
          <w:p w:rsidR="00F21988" w:rsidRPr="00ED45E0" w:rsidRDefault="00F21988" w:rsidP="00F21988">
            <w:pPr>
              <w:widowControl w:val="0"/>
              <w:jc w:val="center"/>
            </w:pPr>
            <w:r w:rsidRPr="00ED45E0">
              <w:t>5</w:t>
            </w:r>
          </w:p>
        </w:tc>
        <w:tc>
          <w:tcPr>
            <w:tcW w:w="1560" w:type="dxa"/>
            <w:tcBorders>
              <w:left w:val="single" w:sz="4" w:space="0" w:color="auto"/>
              <w:bottom w:val="single" w:sz="4" w:space="0" w:color="auto"/>
              <w:right w:val="single" w:sz="4" w:space="0" w:color="auto"/>
            </w:tcBorders>
          </w:tcPr>
          <w:p w:rsidR="00F21988" w:rsidRPr="00ED45E0" w:rsidRDefault="00F21988" w:rsidP="00F21988">
            <w:pPr>
              <w:widowControl w:val="0"/>
              <w:jc w:val="center"/>
            </w:pPr>
            <w:r w:rsidRPr="00ED45E0">
              <w:t>6</w:t>
            </w:r>
          </w:p>
        </w:tc>
        <w:tc>
          <w:tcPr>
            <w:tcW w:w="1843" w:type="dxa"/>
            <w:tcBorders>
              <w:left w:val="single" w:sz="4" w:space="0" w:color="auto"/>
              <w:bottom w:val="single" w:sz="4" w:space="0" w:color="auto"/>
              <w:right w:val="single" w:sz="4" w:space="0" w:color="auto"/>
            </w:tcBorders>
          </w:tcPr>
          <w:p w:rsidR="00F21988" w:rsidRPr="00ED45E0" w:rsidRDefault="00F21988" w:rsidP="00F21988">
            <w:pPr>
              <w:widowControl w:val="0"/>
              <w:jc w:val="center"/>
            </w:pPr>
            <w:r w:rsidRPr="00ED45E0">
              <w:t>7</w:t>
            </w:r>
          </w:p>
        </w:tc>
      </w:tr>
      <w:tr w:rsidR="00F21988" w:rsidRPr="00ED45E0" w:rsidTr="00F21988">
        <w:trPr>
          <w:tblCellSpacing w:w="5" w:type="nil"/>
        </w:trPr>
        <w:tc>
          <w:tcPr>
            <w:tcW w:w="2202" w:type="dxa"/>
            <w:vMerge w:val="restart"/>
            <w:tcBorders>
              <w:top w:val="single" w:sz="4" w:space="0" w:color="auto"/>
              <w:left w:val="single" w:sz="4" w:space="0" w:color="auto"/>
              <w:bottom w:val="single" w:sz="4" w:space="0" w:color="auto"/>
              <w:right w:val="single" w:sz="4" w:space="0" w:color="auto"/>
            </w:tcBorders>
          </w:tcPr>
          <w:p w:rsidR="00F21988" w:rsidRPr="00ED45E0" w:rsidRDefault="00F21988" w:rsidP="00F21988">
            <w:pPr>
              <w:widowControl w:val="0"/>
              <w:jc w:val="center"/>
            </w:pPr>
          </w:p>
          <w:p w:rsidR="00F21988" w:rsidRPr="00ED45E0" w:rsidRDefault="00F21988" w:rsidP="00F21988">
            <w:pPr>
              <w:widowControl w:val="0"/>
              <w:jc w:val="center"/>
            </w:pPr>
            <w:r w:rsidRPr="00ED45E0">
              <w:t>Муниципальная программа</w:t>
            </w:r>
          </w:p>
        </w:tc>
        <w:tc>
          <w:tcPr>
            <w:tcW w:w="2126" w:type="dxa"/>
            <w:vMerge w:val="restart"/>
            <w:tcBorders>
              <w:top w:val="single" w:sz="4" w:space="0" w:color="auto"/>
              <w:left w:val="single" w:sz="4" w:space="0" w:color="auto"/>
              <w:bottom w:val="single" w:sz="4" w:space="0" w:color="auto"/>
              <w:right w:val="single" w:sz="4" w:space="0" w:color="auto"/>
            </w:tcBorders>
          </w:tcPr>
          <w:p w:rsidR="00F21988" w:rsidRPr="00ED45E0" w:rsidRDefault="00F21988" w:rsidP="00F21988">
            <w:pPr>
              <w:jc w:val="center"/>
              <w:rPr>
                <w:rFonts w:eastAsia="Calibri"/>
                <w:bCs/>
              </w:rPr>
            </w:pPr>
          </w:p>
          <w:p w:rsidR="00F21988" w:rsidRPr="00ED45E0" w:rsidRDefault="00F21988" w:rsidP="00F21988">
            <w:pPr>
              <w:jc w:val="center"/>
              <w:rPr>
                <w:rFonts w:eastAsia="Calibri"/>
                <w:bCs/>
              </w:rPr>
            </w:pPr>
            <w:r w:rsidRPr="00ED45E0">
              <w:rPr>
                <w:rFonts w:eastAsia="Calibri"/>
                <w:bCs/>
              </w:rPr>
              <w:t>«Молодёжь Пинежья»</w:t>
            </w:r>
          </w:p>
        </w:tc>
        <w:tc>
          <w:tcPr>
            <w:tcW w:w="2700" w:type="dxa"/>
            <w:tcBorders>
              <w:top w:val="single" w:sz="4" w:space="0" w:color="auto"/>
              <w:left w:val="single" w:sz="4" w:space="0" w:color="auto"/>
              <w:bottom w:val="single" w:sz="4" w:space="0" w:color="auto"/>
              <w:right w:val="single" w:sz="4" w:space="0" w:color="auto"/>
            </w:tcBorders>
          </w:tcPr>
          <w:p w:rsidR="00F21988" w:rsidRPr="00ED45E0" w:rsidRDefault="00F21988" w:rsidP="00F21988">
            <w:pPr>
              <w:widowControl w:val="0"/>
            </w:pPr>
            <w:r w:rsidRPr="00ED45E0">
              <w:t>всего:</w:t>
            </w:r>
          </w:p>
          <w:p w:rsidR="00F21988" w:rsidRPr="00ED45E0" w:rsidRDefault="00F21988" w:rsidP="00F21988">
            <w:pPr>
              <w:widowControl w:val="0"/>
            </w:pPr>
          </w:p>
        </w:tc>
        <w:tc>
          <w:tcPr>
            <w:tcW w:w="1694" w:type="dxa"/>
            <w:tcBorders>
              <w:top w:val="single" w:sz="4" w:space="0" w:color="auto"/>
              <w:left w:val="single" w:sz="4" w:space="0" w:color="auto"/>
              <w:bottom w:val="single" w:sz="4" w:space="0" w:color="auto"/>
              <w:right w:val="single" w:sz="4" w:space="0" w:color="auto"/>
            </w:tcBorders>
          </w:tcPr>
          <w:p w:rsidR="00F21988" w:rsidRPr="00ED45E0" w:rsidRDefault="00F21988" w:rsidP="00F21988">
            <w:pPr>
              <w:widowControl w:val="0"/>
              <w:jc w:val="center"/>
            </w:pPr>
            <w:r w:rsidRPr="00FF1F8D">
              <w:t>112,9</w:t>
            </w:r>
          </w:p>
        </w:tc>
        <w:tc>
          <w:tcPr>
            <w:tcW w:w="1559" w:type="dxa"/>
            <w:tcBorders>
              <w:top w:val="single" w:sz="4" w:space="0" w:color="auto"/>
              <w:left w:val="single" w:sz="4" w:space="0" w:color="auto"/>
              <w:bottom w:val="single" w:sz="4" w:space="0" w:color="auto"/>
              <w:right w:val="single" w:sz="4" w:space="0" w:color="auto"/>
            </w:tcBorders>
          </w:tcPr>
          <w:p w:rsidR="00F21988" w:rsidRPr="00ED45E0" w:rsidRDefault="00F21988" w:rsidP="00F21988">
            <w:pPr>
              <w:widowControl w:val="0"/>
              <w:jc w:val="center"/>
            </w:pPr>
            <w:r>
              <w:t>0,00</w:t>
            </w:r>
          </w:p>
        </w:tc>
        <w:tc>
          <w:tcPr>
            <w:tcW w:w="1560" w:type="dxa"/>
            <w:tcBorders>
              <w:top w:val="single" w:sz="4" w:space="0" w:color="auto"/>
              <w:left w:val="single" w:sz="4" w:space="0" w:color="auto"/>
              <w:bottom w:val="single" w:sz="4" w:space="0" w:color="auto"/>
              <w:right w:val="single" w:sz="4" w:space="0" w:color="auto"/>
            </w:tcBorders>
          </w:tcPr>
          <w:p w:rsidR="00F21988" w:rsidRPr="00197076" w:rsidRDefault="00F21988" w:rsidP="00F21988">
            <w:r>
              <w:t>485,5</w:t>
            </w:r>
          </w:p>
        </w:tc>
        <w:tc>
          <w:tcPr>
            <w:tcW w:w="1843" w:type="dxa"/>
            <w:tcBorders>
              <w:top w:val="single" w:sz="4" w:space="0" w:color="auto"/>
              <w:left w:val="single" w:sz="4" w:space="0" w:color="auto"/>
              <w:bottom w:val="single" w:sz="4" w:space="0" w:color="auto"/>
              <w:right w:val="single" w:sz="4" w:space="0" w:color="auto"/>
            </w:tcBorders>
          </w:tcPr>
          <w:p w:rsidR="00F21988" w:rsidRPr="00197076" w:rsidRDefault="00F21988" w:rsidP="00F21988">
            <w:r w:rsidRPr="00C50D2A">
              <w:t>485,5</w:t>
            </w:r>
          </w:p>
        </w:tc>
      </w:tr>
      <w:tr w:rsidR="00F21988" w:rsidRPr="00ED45E0" w:rsidTr="00F21988">
        <w:trPr>
          <w:trHeight w:val="324"/>
          <w:tblCellSpacing w:w="5" w:type="nil"/>
        </w:trPr>
        <w:tc>
          <w:tcPr>
            <w:tcW w:w="2202" w:type="dxa"/>
            <w:vMerge/>
            <w:tcBorders>
              <w:top w:val="single" w:sz="4" w:space="0" w:color="auto"/>
              <w:left w:val="single" w:sz="4" w:space="0" w:color="auto"/>
              <w:bottom w:val="single" w:sz="4" w:space="0" w:color="auto"/>
              <w:right w:val="single" w:sz="4" w:space="0" w:color="auto"/>
            </w:tcBorders>
          </w:tcPr>
          <w:p w:rsidR="00F21988" w:rsidRPr="00ED45E0" w:rsidRDefault="00F21988" w:rsidP="00F21988">
            <w:pPr>
              <w:widowControl w:val="0"/>
            </w:pPr>
          </w:p>
        </w:tc>
        <w:tc>
          <w:tcPr>
            <w:tcW w:w="2126" w:type="dxa"/>
            <w:vMerge/>
            <w:tcBorders>
              <w:top w:val="single" w:sz="4" w:space="0" w:color="auto"/>
              <w:left w:val="single" w:sz="4" w:space="0" w:color="auto"/>
              <w:bottom w:val="single" w:sz="4" w:space="0" w:color="auto"/>
              <w:right w:val="single" w:sz="4" w:space="0" w:color="auto"/>
            </w:tcBorders>
          </w:tcPr>
          <w:p w:rsidR="00F21988" w:rsidRPr="00ED45E0" w:rsidRDefault="00F21988" w:rsidP="00F21988">
            <w:pPr>
              <w:jc w:val="both"/>
              <w:rPr>
                <w:rFonts w:eastAsia="Calibri"/>
                <w:bCs/>
              </w:rPr>
            </w:pPr>
          </w:p>
        </w:tc>
        <w:tc>
          <w:tcPr>
            <w:tcW w:w="2700" w:type="dxa"/>
            <w:tcBorders>
              <w:left w:val="single" w:sz="4" w:space="0" w:color="auto"/>
              <w:bottom w:val="single" w:sz="4" w:space="0" w:color="auto"/>
              <w:right w:val="single" w:sz="4" w:space="0" w:color="auto"/>
            </w:tcBorders>
          </w:tcPr>
          <w:p w:rsidR="00F21988" w:rsidRPr="00ED45E0" w:rsidRDefault="00F21988" w:rsidP="00F21988">
            <w:pPr>
              <w:widowControl w:val="0"/>
            </w:pPr>
            <w:r w:rsidRPr="00ED45E0">
              <w:t>в том числе</w:t>
            </w:r>
          </w:p>
        </w:tc>
        <w:tc>
          <w:tcPr>
            <w:tcW w:w="1694" w:type="dxa"/>
            <w:tcBorders>
              <w:left w:val="single" w:sz="4" w:space="0" w:color="auto"/>
              <w:bottom w:val="single" w:sz="4" w:space="0" w:color="auto"/>
              <w:right w:val="single" w:sz="4" w:space="0" w:color="auto"/>
            </w:tcBorders>
          </w:tcPr>
          <w:p w:rsidR="00F21988" w:rsidRPr="00ED45E0" w:rsidRDefault="00F21988" w:rsidP="00F21988">
            <w:pPr>
              <w:widowControl w:val="0"/>
              <w:jc w:val="center"/>
            </w:pPr>
          </w:p>
        </w:tc>
        <w:tc>
          <w:tcPr>
            <w:tcW w:w="1559" w:type="dxa"/>
            <w:tcBorders>
              <w:left w:val="single" w:sz="4" w:space="0" w:color="auto"/>
              <w:bottom w:val="single" w:sz="4" w:space="0" w:color="auto"/>
              <w:right w:val="single" w:sz="4" w:space="0" w:color="auto"/>
            </w:tcBorders>
          </w:tcPr>
          <w:p w:rsidR="00F21988" w:rsidRPr="00ED45E0" w:rsidRDefault="00F21988" w:rsidP="00F21988">
            <w:pPr>
              <w:widowControl w:val="0"/>
              <w:jc w:val="center"/>
            </w:pPr>
          </w:p>
        </w:tc>
        <w:tc>
          <w:tcPr>
            <w:tcW w:w="1560" w:type="dxa"/>
            <w:tcBorders>
              <w:left w:val="single" w:sz="4" w:space="0" w:color="auto"/>
              <w:bottom w:val="single" w:sz="4" w:space="0" w:color="auto"/>
              <w:right w:val="single" w:sz="4" w:space="0" w:color="auto"/>
            </w:tcBorders>
          </w:tcPr>
          <w:p w:rsidR="00F21988" w:rsidRPr="00ED45E0" w:rsidRDefault="00F21988" w:rsidP="00F21988">
            <w:pPr>
              <w:jc w:val="center"/>
              <w:rPr>
                <w:rFonts w:eastAsia="Calibri"/>
              </w:rPr>
            </w:pPr>
          </w:p>
        </w:tc>
        <w:tc>
          <w:tcPr>
            <w:tcW w:w="1843" w:type="dxa"/>
            <w:tcBorders>
              <w:left w:val="single" w:sz="4" w:space="0" w:color="auto"/>
              <w:bottom w:val="single" w:sz="4" w:space="0" w:color="auto"/>
              <w:right w:val="single" w:sz="4" w:space="0" w:color="auto"/>
            </w:tcBorders>
          </w:tcPr>
          <w:p w:rsidR="00F21988" w:rsidRPr="00197076" w:rsidRDefault="00F21988" w:rsidP="00F21988">
            <w:pPr>
              <w:jc w:val="center"/>
              <w:rPr>
                <w:rFonts w:eastAsia="Calibri"/>
              </w:rPr>
            </w:pPr>
          </w:p>
        </w:tc>
      </w:tr>
      <w:tr w:rsidR="00F21988" w:rsidRPr="00ED45E0" w:rsidTr="00F21988">
        <w:trPr>
          <w:trHeight w:val="124"/>
          <w:tblCellSpacing w:w="5" w:type="nil"/>
        </w:trPr>
        <w:tc>
          <w:tcPr>
            <w:tcW w:w="2202" w:type="dxa"/>
            <w:vMerge/>
            <w:tcBorders>
              <w:top w:val="single" w:sz="4" w:space="0" w:color="auto"/>
              <w:left w:val="single" w:sz="4" w:space="0" w:color="auto"/>
              <w:bottom w:val="single" w:sz="4" w:space="0" w:color="auto"/>
              <w:right w:val="single" w:sz="4" w:space="0" w:color="auto"/>
            </w:tcBorders>
          </w:tcPr>
          <w:p w:rsidR="00F21988" w:rsidRPr="00ED45E0" w:rsidRDefault="00F21988" w:rsidP="00F21988">
            <w:pPr>
              <w:widowControl w:val="0"/>
            </w:pPr>
          </w:p>
        </w:tc>
        <w:tc>
          <w:tcPr>
            <w:tcW w:w="2126" w:type="dxa"/>
            <w:vMerge/>
            <w:tcBorders>
              <w:top w:val="single" w:sz="4" w:space="0" w:color="auto"/>
              <w:left w:val="single" w:sz="4" w:space="0" w:color="auto"/>
              <w:bottom w:val="single" w:sz="4" w:space="0" w:color="auto"/>
              <w:right w:val="single" w:sz="4" w:space="0" w:color="auto"/>
            </w:tcBorders>
          </w:tcPr>
          <w:p w:rsidR="00F21988" w:rsidRPr="00ED45E0" w:rsidRDefault="00F21988" w:rsidP="00F21988">
            <w:pPr>
              <w:jc w:val="both"/>
              <w:rPr>
                <w:rFonts w:eastAsia="Calibri"/>
                <w:bCs/>
              </w:rPr>
            </w:pPr>
          </w:p>
        </w:tc>
        <w:tc>
          <w:tcPr>
            <w:tcW w:w="2700" w:type="dxa"/>
            <w:tcBorders>
              <w:left w:val="single" w:sz="4" w:space="0" w:color="auto"/>
              <w:bottom w:val="single" w:sz="4" w:space="0" w:color="auto"/>
              <w:right w:val="single" w:sz="4" w:space="0" w:color="auto"/>
            </w:tcBorders>
          </w:tcPr>
          <w:p w:rsidR="00F21988" w:rsidRPr="00ED45E0" w:rsidRDefault="00F21988" w:rsidP="00F21988">
            <w:pPr>
              <w:widowControl w:val="0"/>
              <w:jc w:val="both"/>
              <w:rPr>
                <w:rFonts w:eastAsia="Calibri"/>
              </w:rPr>
            </w:pPr>
            <w:r w:rsidRPr="00ED45E0">
              <w:t xml:space="preserve">отдел по </w:t>
            </w:r>
            <w:r>
              <w:t xml:space="preserve">социальным вопросам, </w:t>
            </w:r>
            <w:r w:rsidRPr="00ED45E0">
              <w:t>молодежной политике и спорту администрации Пинежского муниципального округа  Архангельской области</w:t>
            </w:r>
          </w:p>
        </w:tc>
        <w:tc>
          <w:tcPr>
            <w:tcW w:w="1694" w:type="dxa"/>
            <w:tcBorders>
              <w:left w:val="single" w:sz="4" w:space="0" w:color="auto"/>
              <w:bottom w:val="single" w:sz="4" w:space="0" w:color="auto"/>
              <w:right w:val="single" w:sz="4" w:space="0" w:color="auto"/>
            </w:tcBorders>
          </w:tcPr>
          <w:p w:rsidR="00F21988" w:rsidRPr="00ED45E0" w:rsidRDefault="00F21988" w:rsidP="00F21988">
            <w:pPr>
              <w:widowControl w:val="0"/>
              <w:jc w:val="center"/>
            </w:pPr>
            <w:r w:rsidRPr="00FF1F8D">
              <w:t>112,9</w:t>
            </w:r>
          </w:p>
        </w:tc>
        <w:tc>
          <w:tcPr>
            <w:tcW w:w="1559" w:type="dxa"/>
            <w:tcBorders>
              <w:left w:val="single" w:sz="4" w:space="0" w:color="auto"/>
              <w:bottom w:val="single" w:sz="4" w:space="0" w:color="auto"/>
              <w:right w:val="single" w:sz="4" w:space="0" w:color="auto"/>
            </w:tcBorders>
          </w:tcPr>
          <w:p w:rsidR="00F21988" w:rsidRPr="00ED45E0" w:rsidRDefault="00F21988" w:rsidP="00F21988">
            <w:pPr>
              <w:widowControl w:val="0"/>
              <w:jc w:val="center"/>
            </w:pPr>
            <w:r>
              <w:t>0,00</w:t>
            </w:r>
          </w:p>
        </w:tc>
        <w:tc>
          <w:tcPr>
            <w:tcW w:w="1560" w:type="dxa"/>
            <w:tcBorders>
              <w:left w:val="single" w:sz="4" w:space="0" w:color="auto"/>
              <w:bottom w:val="single" w:sz="4" w:space="0" w:color="auto"/>
              <w:right w:val="single" w:sz="4" w:space="0" w:color="auto"/>
            </w:tcBorders>
          </w:tcPr>
          <w:p w:rsidR="00F21988" w:rsidRPr="00197076" w:rsidRDefault="00F21988" w:rsidP="00F21988">
            <w:r w:rsidRPr="00C50D2A">
              <w:t>485,5</w:t>
            </w:r>
          </w:p>
        </w:tc>
        <w:tc>
          <w:tcPr>
            <w:tcW w:w="1843" w:type="dxa"/>
            <w:tcBorders>
              <w:left w:val="single" w:sz="4" w:space="0" w:color="auto"/>
              <w:bottom w:val="single" w:sz="4" w:space="0" w:color="auto"/>
              <w:right w:val="single" w:sz="4" w:space="0" w:color="auto"/>
            </w:tcBorders>
          </w:tcPr>
          <w:p w:rsidR="00F21988" w:rsidRPr="00197076" w:rsidRDefault="00F21988" w:rsidP="00F21988">
            <w:r w:rsidRPr="00C50D2A">
              <w:t>485,5</w:t>
            </w:r>
          </w:p>
        </w:tc>
      </w:tr>
    </w:tbl>
    <w:p w:rsidR="00F21988" w:rsidRDefault="00F21988" w:rsidP="00F21988">
      <w:pPr>
        <w:pStyle w:val="af5"/>
        <w:widowControl w:val="0"/>
        <w:ind w:left="0" w:firstLine="709"/>
        <w:jc w:val="both"/>
        <w:outlineLvl w:val="1"/>
        <w:rPr>
          <w:color w:val="000000"/>
          <w:sz w:val="26"/>
          <w:szCs w:val="26"/>
        </w:rPr>
      </w:pPr>
    </w:p>
    <w:p w:rsidR="00F21988" w:rsidRDefault="00F21988" w:rsidP="00F21988">
      <w:pPr>
        <w:pStyle w:val="af5"/>
        <w:widowControl w:val="0"/>
        <w:ind w:left="0" w:firstLine="709"/>
        <w:jc w:val="both"/>
        <w:outlineLvl w:val="1"/>
        <w:rPr>
          <w:color w:val="000000"/>
          <w:sz w:val="26"/>
          <w:szCs w:val="26"/>
        </w:rPr>
      </w:pPr>
    </w:p>
    <w:p w:rsidR="00F21988" w:rsidRDefault="00F21988" w:rsidP="00F21988">
      <w:pPr>
        <w:pStyle w:val="ConsPlusNonformat"/>
      </w:pPr>
    </w:p>
    <w:p w:rsidR="00F21988" w:rsidRDefault="00F21988" w:rsidP="00F21988">
      <w:pPr>
        <w:pStyle w:val="ConsPlusNonformat"/>
      </w:pPr>
    </w:p>
    <w:p w:rsidR="00F21988" w:rsidRDefault="00F21988" w:rsidP="00F21988">
      <w:pPr>
        <w:pStyle w:val="ConsPlusNonformat"/>
      </w:pPr>
    </w:p>
    <w:p w:rsidR="00F21988" w:rsidRDefault="00F21988" w:rsidP="00F21988">
      <w:pPr>
        <w:ind w:firstLine="9923"/>
        <w:contextualSpacing/>
        <w:jc w:val="right"/>
        <w:rPr>
          <w:sz w:val="26"/>
          <w:szCs w:val="26"/>
        </w:rPr>
      </w:pPr>
    </w:p>
    <w:p w:rsidR="00F21988" w:rsidRPr="00127B4F" w:rsidRDefault="00F21988" w:rsidP="00F21988">
      <w:pPr>
        <w:ind w:firstLine="9923"/>
        <w:contextualSpacing/>
        <w:jc w:val="right"/>
        <w:rPr>
          <w:sz w:val="26"/>
          <w:szCs w:val="26"/>
        </w:rPr>
      </w:pPr>
      <w:r w:rsidRPr="00127B4F">
        <w:rPr>
          <w:sz w:val="26"/>
          <w:szCs w:val="26"/>
        </w:rPr>
        <w:lastRenderedPageBreak/>
        <w:t>ПРИЛОЖЕНИЕ №3</w:t>
      </w:r>
    </w:p>
    <w:p w:rsidR="00F21988" w:rsidRPr="00127B4F" w:rsidRDefault="00F21988" w:rsidP="00F21988">
      <w:pPr>
        <w:widowControl w:val="0"/>
        <w:contextualSpacing/>
        <w:jc w:val="right"/>
        <w:outlineLvl w:val="1"/>
        <w:rPr>
          <w:color w:val="000000"/>
          <w:sz w:val="26"/>
          <w:szCs w:val="26"/>
        </w:rPr>
      </w:pPr>
      <w:r w:rsidRPr="00127B4F">
        <w:rPr>
          <w:color w:val="000000"/>
          <w:sz w:val="26"/>
          <w:szCs w:val="26"/>
        </w:rPr>
        <w:t xml:space="preserve"> к муниципальной программе</w:t>
      </w:r>
    </w:p>
    <w:p w:rsidR="00F21988" w:rsidRPr="00127B4F" w:rsidRDefault="00F21988" w:rsidP="00F21988">
      <w:pPr>
        <w:ind w:firstLine="540"/>
        <w:contextualSpacing/>
        <w:jc w:val="right"/>
        <w:rPr>
          <w:bCs/>
          <w:sz w:val="26"/>
          <w:szCs w:val="26"/>
        </w:rPr>
      </w:pPr>
      <w:r>
        <w:rPr>
          <w:bCs/>
          <w:sz w:val="26"/>
          <w:szCs w:val="26"/>
        </w:rPr>
        <w:t>«Молодёжь Пинежья</w:t>
      </w:r>
      <w:r w:rsidRPr="00127B4F">
        <w:rPr>
          <w:bCs/>
          <w:sz w:val="26"/>
          <w:szCs w:val="26"/>
        </w:rPr>
        <w:t>»</w:t>
      </w:r>
    </w:p>
    <w:p w:rsidR="00F21988" w:rsidRPr="00127B4F" w:rsidRDefault="00F21988" w:rsidP="00F21988">
      <w:pPr>
        <w:contextualSpacing/>
        <w:jc w:val="center"/>
        <w:outlineLvl w:val="1"/>
        <w:rPr>
          <w:b/>
          <w:sz w:val="26"/>
          <w:szCs w:val="26"/>
        </w:rPr>
      </w:pPr>
    </w:p>
    <w:p w:rsidR="00F21988" w:rsidRPr="00127B4F" w:rsidRDefault="00F21988" w:rsidP="00F21988">
      <w:pPr>
        <w:contextualSpacing/>
        <w:jc w:val="center"/>
        <w:outlineLvl w:val="1"/>
        <w:rPr>
          <w:b/>
          <w:sz w:val="26"/>
          <w:szCs w:val="26"/>
        </w:rPr>
      </w:pPr>
      <w:r w:rsidRPr="00127B4F">
        <w:rPr>
          <w:b/>
          <w:sz w:val="26"/>
          <w:szCs w:val="26"/>
        </w:rPr>
        <w:t>ПЕРЕЧЕНЬ МЕРОПРИЯТИЙ</w:t>
      </w:r>
    </w:p>
    <w:p w:rsidR="00F21988" w:rsidRPr="00127B4F" w:rsidRDefault="00F21988" w:rsidP="00F21988">
      <w:pPr>
        <w:ind w:firstLine="540"/>
        <w:contextualSpacing/>
        <w:jc w:val="center"/>
        <w:rPr>
          <w:b/>
          <w:bCs/>
          <w:sz w:val="26"/>
          <w:szCs w:val="26"/>
        </w:rPr>
      </w:pPr>
      <w:r w:rsidRPr="00127B4F">
        <w:rPr>
          <w:b/>
          <w:sz w:val="26"/>
          <w:szCs w:val="26"/>
        </w:rPr>
        <w:t>муниципальной  программы</w:t>
      </w:r>
      <w:r w:rsidRPr="00127B4F">
        <w:rPr>
          <w:b/>
          <w:bCs/>
          <w:sz w:val="26"/>
          <w:szCs w:val="26"/>
        </w:rPr>
        <w:t xml:space="preserve"> </w:t>
      </w:r>
      <w:r>
        <w:rPr>
          <w:b/>
          <w:bCs/>
          <w:sz w:val="26"/>
          <w:szCs w:val="26"/>
        </w:rPr>
        <w:t>«Молодёжь Пинежья</w:t>
      </w:r>
      <w:r w:rsidRPr="00127B4F">
        <w:rPr>
          <w:b/>
          <w:bCs/>
          <w:sz w:val="26"/>
          <w:szCs w:val="26"/>
        </w:rPr>
        <w:t>»</w:t>
      </w:r>
    </w:p>
    <w:p w:rsidR="00F21988" w:rsidRPr="00127B4F" w:rsidRDefault="00F21988" w:rsidP="00F21988">
      <w:pPr>
        <w:contextualSpacing/>
        <w:rPr>
          <w:bCs/>
          <w:i/>
          <w:sz w:val="26"/>
          <w:szCs w:val="26"/>
        </w:rPr>
      </w:pPr>
    </w:p>
    <w:p w:rsidR="00F21988" w:rsidRDefault="00F21988" w:rsidP="00F21988">
      <w:pPr>
        <w:rPr>
          <w:bCs/>
          <w:sz w:val="18"/>
          <w:szCs w:val="1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2"/>
        <w:gridCol w:w="1526"/>
        <w:gridCol w:w="2974"/>
        <w:gridCol w:w="142"/>
        <w:gridCol w:w="1987"/>
        <w:gridCol w:w="851"/>
        <w:gridCol w:w="708"/>
        <w:gridCol w:w="851"/>
        <w:gridCol w:w="850"/>
        <w:gridCol w:w="851"/>
        <w:gridCol w:w="2268"/>
        <w:gridCol w:w="142"/>
      </w:tblGrid>
      <w:tr w:rsidR="00F21988" w:rsidRPr="0085196D" w:rsidTr="00F21988">
        <w:trPr>
          <w:gridAfter w:val="1"/>
          <w:wAfter w:w="142" w:type="dxa"/>
        </w:trPr>
        <w:tc>
          <w:tcPr>
            <w:tcW w:w="2518" w:type="dxa"/>
            <w:gridSpan w:val="2"/>
            <w:vMerge w:val="restart"/>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Наименование мероприятий</w:t>
            </w:r>
          </w:p>
        </w:tc>
        <w:tc>
          <w:tcPr>
            <w:tcW w:w="2974" w:type="dxa"/>
            <w:vMerge w:val="restart"/>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Ответственный исполнитель, соисполнитель</w:t>
            </w:r>
          </w:p>
        </w:tc>
        <w:tc>
          <w:tcPr>
            <w:tcW w:w="2129" w:type="dxa"/>
            <w:gridSpan w:val="2"/>
            <w:vMerge w:val="restart"/>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Источник финансирования</w:t>
            </w:r>
          </w:p>
        </w:tc>
        <w:tc>
          <w:tcPr>
            <w:tcW w:w="3260" w:type="dxa"/>
            <w:gridSpan w:val="4"/>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Объем финансирования, тыс. руб.</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2268" w:type="dxa"/>
            <w:vMerge w:val="restart"/>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Показатели результата реализации мероприятий по годам</w:t>
            </w:r>
          </w:p>
        </w:tc>
      </w:tr>
      <w:tr w:rsidR="00F21988" w:rsidRPr="0085196D" w:rsidTr="00F21988">
        <w:trPr>
          <w:gridAfter w:val="1"/>
          <w:wAfter w:w="142" w:type="dxa"/>
        </w:trPr>
        <w:tc>
          <w:tcPr>
            <w:tcW w:w="2518"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974" w:type="dxa"/>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129"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Всего</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2024</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2025</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2026</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2027</w:t>
            </w:r>
          </w:p>
        </w:tc>
        <w:tc>
          <w:tcPr>
            <w:tcW w:w="2268" w:type="dxa"/>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rPr>
          <w:gridAfter w:val="1"/>
          <w:wAfter w:w="142" w:type="dxa"/>
        </w:trPr>
        <w:tc>
          <w:tcPr>
            <w:tcW w:w="2518"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1</w:t>
            </w:r>
          </w:p>
        </w:tc>
        <w:tc>
          <w:tcPr>
            <w:tcW w:w="2974"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2</w:t>
            </w: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3</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4</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5</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6</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7</w:t>
            </w:r>
          </w:p>
          <w:p w:rsidR="00F21988" w:rsidRPr="0085196D" w:rsidRDefault="00F21988" w:rsidP="00F2198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8</w:t>
            </w:r>
          </w:p>
        </w:tc>
        <w:tc>
          <w:tcPr>
            <w:tcW w:w="226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8</w:t>
            </w:r>
          </w:p>
        </w:tc>
      </w:tr>
      <w:tr w:rsidR="00F21988" w:rsidRPr="0085196D" w:rsidTr="00F21988">
        <w:trPr>
          <w:gridAfter w:val="1"/>
          <w:wAfter w:w="142" w:type="dxa"/>
        </w:trPr>
        <w:tc>
          <w:tcPr>
            <w:tcW w:w="992"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both"/>
              <w:rPr>
                <w:rFonts w:eastAsia="Calibri"/>
                <w:b/>
              </w:rPr>
            </w:pPr>
          </w:p>
        </w:tc>
        <w:tc>
          <w:tcPr>
            <w:tcW w:w="13008" w:type="dxa"/>
            <w:gridSpan w:val="10"/>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both"/>
              <w:rPr>
                <w:rFonts w:eastAsia="Calibri"/>
                <w:b/>
              </w:rPr>
            </w:pPr>
            <w:r w:rsidRPr="0085196D">
              <w:rPr>
                <w:rFonts w:eastAsia="Calibri"/>
                <w:b/>
              </w:rPr>
              <w:t xml:space="preserve">Цель программы: </w:t>
            </w:r>
            <w:r w:rsidRPr="0085196D">
              <w:rPr>
                <w:rFonts w:eastAsia="Calibri"/>
              </w:rPr>
              <w:t>создание условий для вовлечения молодёжи в социально-экономическую, политическую и общественную жизнь Пинежского муниципального округа</w:t>
            </w:r>
          </w:p>
        </w:tc>
      </w:tr>
      <w:tr w:rsidR="00F21988" w:rsidRPr="0085196D" w:rsidTr="00F21988">
        <w:trPr>
          <w:gridAfter w:val="1"/>
          <w:wAfter w:w="142" w:type="dxa"/>
          <w:trHeight w:val="347"/>
        </w:trPr>
        <w:tc>
          <w:tcPr>
            <w:tcW w:w="992"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widowControl w:val="0"/>
              <w:jc w:val="both"/>
              <w:rPr>
                <w:rFonts w:eastAsia="Calibri"/>
                <w:b/>
              </w:rPr>
            </w:pPr>
          </w:p>
        </w:tc>
        <w:tc>
          <w:tcPr>
            <w:tcW w:w="13008" w:type="dxa"/>
            <w:gridSpan w:val="10"/>
            <w:tcBorders>
              <w:top w:val="single" w:sz="4" w:space="0" w:color="auto"/>
              <w:left w:val="single" w:sz="4" w:space="0" w:color="auto"/>
              <w:bottom w:val="single" w:sz="4" w:space="0" w:color="auto"/>
              <w:right w:val="single" w:sz="4" w:space="0" w:color="auto"/>
            </w:tcBorders>
          </w:tcPr>
          <w:p w:rsidR="00F21988" w:rsidRPr="0085196D" w:rsidRDefault="00F21988" w:rsidP="00F21988">
            <w:pPr>
              <w:widowControl w:val="0"/>
              <w:jc w:val="both"/>
              <w:rPr>
                <w:rFonts w:eastAsia="Calibri"/>
                <w:b/>
              </w:rPr>
            </w:pPr>
            <w:r w:rsidRPr="0085196D">
              <w:rPr>
                <w:rFonts w:eastAsia="Calibri"/>
                <w:b/>
              </w:rPr>
              <w:t>Задача № 1 - поддержка инициатив социально активной молодежи и развитие добровольчества (волонтерства), содействие самореализации и  профессиональной ориентации молодежи</w:t>
            </w:r>
          </w:p>
        </w:tc>
      </w:tr>
      <w:tr w:rsidR="00F21988" w:rsidRPr="0085196D" w:rsidTr="00F21988">
        <w:trPr>
          <w:trHeight w:val="703"/>
        </w:trPr>
        <w:tc>
          <w:tcPr>
            <w:tcW w:w="2518" w:type="dxa"/>
            <w:gridSpan w:val="2"/>
            <w:vMerge w:val="restart"/>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11. Участие в выездных мероприятиях</w:t>
            </w:r>
          </w:p>
          <w:p w:rsidR="00F21988" w:rsidRPr="0085196D" w:rsidRDefault="00F21988" w:rsidP="00F21988">
            <w:pPr>
              <w:rPr>
                <w:rFonts w:eastAsia="Calibri"/>
              </w:rPr>
            </w:pPr>
          </w:p>
        </w:tc>
        <w:tc>
          <w:tcPr>
            <w:tcW w:w="2974" w:type="dxa"/>
            <w:vMerge w:val="restart"/>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t xml:space="preserve">отдел по </w:t>
            </w:r>
            <w:r>
              <w:t xml:space="preserve">социальным вопросам, </w:t>
            </w:r>
            <w:r w:rsidRPr="0085196D">
              <w:t>молодежной политике и спорту администрации Пинежского муниципального округа  Архангельской области</w:t>
            </w: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итого</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120,0</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0</w:t>
            </w:r>
            <w:r>
              <w:rPr>
                <w:rFonts w:eastAsia="Calibri"/>
                <w:b/>
              </w:rPr>
              <w:t>,00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0</w:t>
            </w:r>
            <w:r>
              <w:rPr>
                <w:rFonts w:eastAsia="Calibri"/>
                <w:b/>
              </w:rPr>
              <w:t>,00</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60,0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60,0</w:t>
            </w:r>
          </w:p>
        </w:tc>
        <w:tc>
          <w:tcPr>
            <w:tcW w:w="2410" w:type="dxa"/>
            <w:gridSpan w:val="2"/>
            <w:vMerge w:val="restart"/>
            <w:tcBorders>
              <w:top w:val="single" w:sz="4" w:space="0" w:color="auto"/>
              <w:left w:val="single" w:sz="4" w:space="0" w:color="auto"/>
              <w:right w:val="single" w:sz="4" w:space="0" w:color="auto"/>
            </w:tcBorders>
          </w:tcPr>
          <w:p w:rsidR="00F21988" w:rsidRPr="0085196D" w:rsidRDefault="00F21988" w:rsidP="00F21988">
            <w:pPr>
              <w:rPr>
                <w:rFonts w:eastAsia="Calibri"/>
              </w:rPr>
            </w:pPr>
            <w:r w:rsidRPr="0085196D">
              <w:rPr>
                <w:rFonts w:eastAsia="Calibri"/>
              </w:rPr>
              <w:t>Е</w:t>
            </w:r>
            <w:r>
              <w:rPr>
                <w:rFonts w:eastAsia="Calibri"/>
              </w:rPr>
              <w:t>жегодное направление не менее 15</w:t>
            </w:r>
            <w:r w:rsidRPr="0085196D">
              <w:rPr>
                <w:rFonts w:eastAsia="Calibri"/>
              </w:rPr>
              <w:t xml:space="preserve"> человек для участия в мероприятиях различных уровней по основным направлениям развития молодежной политики</w:t>
            </w:r>
          </w:p>
        </w:tc>
      </w:tr>
      <w:tr w:rsidR="00F21988" w:rsidRPr="0085196D" w:rsidTr="00F21988">
        <w:tc>
          <w:tcPr>
            <w:tcW w:w="2518"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974" w:type="dxa"/>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в том числе:</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p>
        </w:tc>
        <w:tc>
          <w:tcPr>
            <w:tcW w:w="2410" w:type="dxa"/>
            <w:gridSpan w:val="2"/>
            <w:vMerge/>
            <w:tcBorders>
              <w:left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974" w:type="dxa"/>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областной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2410" w:type="dxa"/>
            <w:gridSpan w:val="2"/>
            <w:vMerge/>
            <w:tcBorders>
              <w:left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974" w:type="dxa"/>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местный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120,0</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0,00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0,00</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60,0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60,0</w:t>
            </w:r>
          </w:p>
        </w:tc>
        <w:tc>
          <w:tcPr>
            <w:tcW w:w="2410" w:type="dxa"/>
            <w:gridSpan w:val="2"/>
            <w:vMerge/>
            <w:tcBorders>
              <w:left w:val="single" w:sz="4" w:space="0" w:color="auto"/>
              <w:right w:val="single" w:sz="4" w:space="0" w:color="auto"/>
            </w:tcBorders>
          </w:tcPr>
          <w:p w:rsidR="00F21988" w:rsidRPr="0085196D" w:rsidRDefault="00F21988" w:rsidP="00F21988">
            <w:pPr>
              <w:rPr>
                <w:rFonts w:eastAsia="Calibri"/>
              </w:rPr>
            </w:pPr>
          </w:p>
        </w:tc>
      </w:tr>
      <w:tr w:rsidR="00F21988" w:rsidRPr="0085196D" w:rsidTr="00F21988">
        <w:trPr>
          <w:trHeight w:val="859"/>
        </w:trPr>
        <w:tc>
          <w:tcPr>
            <w:tcW w:w="2518"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974" w:type="dxa"/>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129" w:type="dxa"/>
            <w:gridSpan w:val="2"/>
            <w:tcBorders>
              <w:top w:val="single" w:sz="4" w:space="0" w:color="auto"/>
              <w:left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внебюджетные средства</w:t>
            </w:r>
          </w:p>
        </w:tc>
        <w:tc>
          <w:tcPr>
            <w:tcW w:w="851" w:type="dxa"/>
            <w:tcBorders>
              <w:top w:val="single" w:sz="4" w:space="0" w:color="auto"/>
              <w:left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708" w:type="dxa"/>
            <w:tcBorders>
              <w:top w:val="single" w:sz="4" w:space="0" w:color="auto"/>
              <w:left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right w:val="single" w:sz="4" w:space="0" w:color="auto"/>
            </w:tcBorders>
          </w:tcPr>
          <w:p w:rsidR="00F21988" w:rsidRPr="0085196D" w:rsidRDefault="00F21988" w:rsidP="00F21988">
            <w:pPr>
              <w:jc w:val="center"/>
              <w:rPr>
                <w:rFonts w:eastAsia="Calibri"/>
              </w:rPr>
            </w:pPr>
          </w:p>
        </w:tc>
        <w:tc>
          <w:tcPr>
            <w:tcW w:w="850" w:type="dxa"/>
            <w:tcBorders>
              <w:top w:val="single" w:sz="4" w:space="0" w:color="auto"/>
              <w:left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2410" w:type="dxa"/>
            <w:gridSpan w:val="2"/>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val="restart"/>
            <w:tcBorders>
              <w:top w:val="single" w:sz="4" w:space="0" w:color="auto"/>
              <w:left w:val="single" w:sz="4" w:space="0" w:color="auto"/>
              <w:right w:val="single" w:sz="4" w:space="0" w:color="auto"/>
            </w:tcBorders>
          </w:tcPr>
          <w:p w:rsidR="00F21988" w:rsidRPr="0085196D" w:rsidRDefault="00F21988" w:rsidP="00F21988">
            <w:pPr>
              <w:rPr>
                <w:rFonts w:eastAsia="Calibri"/>
              </w:rPr>
            </w:pPr>
            <w:r w:rsidRPr="0085196D">
              <w:rPr>
                <w:rFonts w:eastAsia="Calibri"/>
              </w:rPr>
              <w:t>1.2. Проведение мероприятий для молодежи и молодых семей</w:t>
            </w:r>
          </w:p>
        </w:tc>
        <w:tc>
          <w:tcPr>
            <w:tcW w:w="2974" w:type="dxa"/>
            <w:vMerge w:val="restart"/>
            <w:tcBorders>
              <w:top w:val="single" w:sz="4" w:space="0" w:color="auto"/>
              <w:left w:val="single" w:sz="4" w:space="0" w:color="auto"/>
              <w:right w:val="single" w:sz="4" w:space="0" w:color="auto"/>
            </w:tcBorders>
          </w:tcPr>
          <w:p w:rsidR="00F21988" w:rsidRPr="0085196D" w:rsidRDefault="00F21988" w:rsidP="00F21988">
            <w:pPr>
              <w:rPr>
                <w:rFonts w:eastAsia="Calibri"/>
              </w:rPr>
            </w:pPr>
            <w:r w:rsidRPr="008453D8">
              <w:t xml:space="preserve">отдел по социальным вопросам, молодежной политике и спорту администрации </w:t>
            </w:r>
            <w:r w:rsidRPr="008453D8">
              <w:lastRenderedPageBreak/>
              <w:t>Пинежского муниципального округа  Архангельской области</w:t>
            </w: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lastRenderedPageBreak/>
              <w:t>итого:</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Pr>
                <w:rFonts w:eastAsia="Calibri"/>
                <w:b/>
              </w:rPr>
              <w:t>497,6</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Pr>
                <w:rFonts w:eastAsia="Calibri"/>
                <w:b/>
              </w:rPr>
              <w:t>11,0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0,0</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b/>
              </w:rPr>
            </w:pPr>
            <w:r>
              <w:rPr>
                <w:rFonts w:eastAsia="Calibri"/>
                <w:b/>
              </w:rPr>
              <w:t>243,3</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C50D2A">
              <w:rPr>
                <w:rFonts w:eastAsia="Calibri"/>
                <w:b/>
              </w:rPr>
              <w:t>243,3</w:t>
            </w:r>
          </w:p>
        </w:tc>
        <w:tc>
          <w:tcPr>
            <w:tcW w:w="2410" w:type="dxa"/>
            <w:gridSpan w:val="2"/>
            <w:vMerge w:val="restart"/>
            <w:tcBorders>
              <w:left w:val="single" w:sz="4" w:space="0" w:color="auto"/>
              <w:right w:val="single" w:sz="4" w:space="0" w:color="auto"/>
            </w:tcBorders>
          </w:tcPr>
          <w:p w:rsidR="00F21988" w:rsidRPr="0085196D" w:rsidRDefault="00F21988" w:rsidP="00F21988">
            <w:pPr>
              <w:widowControl w:val="0"/>
              <w:rPr>
                <w:rFonts w:eastAsia="Calibri"/>
              </w:rPr>
            </w:pPr>
            <w:r w:rsidRPr="0085196D">
              <w:rPr>
                <w:rFonts w:eastAsia="Calibri"/>
              </w:rPr>
              <w:t xml:space="preserve">Ежегодная организация не менее 3 мероприятий с общим </w:t>
            </w:r>
            <w:r w:rsidRPr="0085196D">
              <w:rPr>
                <w:rFonts w:eastAsia="Calibri"/>
              </w:rPr>
              <w:lastRenderedPageBreak/>
              <w:t>количеством участников не менее 120 человек</w:t>
            </w:r>
          </w:p>
          <w:p w:rsidR="00F21988" w:rsidRPr="0085196D" w:rsidRDefault="00F21988" w:rsidP="00F21988">
            <w:pPr>
              <w:widowControl w:val="0"/>
              <w:rPr>
                <w:rFonts w:eastAsia="Calibri"/>
              </w:rPr>
            </w:pP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2974" w:type="dxa"/>
            <w:vMerge/>
            <w:tcBorders>
              <w:left w:val="single" w:sz="4" w:space="0" w:color="auto"/>
              <w:right w:val="single" w:sz="4" w:space="0" w:color="auto"/>
            </w:tcBorders>
          </w:tcPr>
          <w:p w:rsidR="00F21988" w:rsidRPr="0085196D" w:rsidRDefault="00F21988" w:rsidP="00F21988">
            <w:pPr>
              <w:rPr>
                <w:rFonts w:eastAsia="Calibri"/>
              </w:rPr>
            </w:pP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в том числе:</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2410" w:type="dxa"/>
            <w:gridSpan w:val="2"/>
            <w:vMerge/>
            <w:tcBorders>
              <w:left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2974" w:type="dxa"/>
            <w:vMerge/>
            <w:tcBorders>
              <w:left w:val="single" w:sz="4" w:space="0" w:color="auto"/>
              <w:right w:val="single" w:sz="4" w:space="0" w:color="auto"/>
            </w:tcBorders>
          </w:tcPr>
          <w:p w:rsidR="00F21988" w:rsidRPr="0085196D" w:rsidRDefault="00F21988" w:rsidP="00F21988">
            <w:pPr>
              <w:rPr>
                <w:rFonts w:eastAsia="Calibri"/>
              </w:rPr>
            </w:pP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областной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11,0</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11,0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2410" w:type="dxa"/>
            <w:gridSpan w:val="2"/>
            <w:vMerge/>
            <w:tcBorders>
              <w:left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2974" w:type="dxa"/>
            <w:vMerge/>
            <w:tcBorders>
              <w:left w:val="single" w:sz="4" w:space="0" w:color="auto"/>
              <w:right w:val="single" w:sz="4" w:space="0" w:color="auto"/>
            </w:tcBorders>
          </w:tcPr>
          <w:p w:rsidR="00F21988" w:rsidRPr="0085196D" w:rsidRDefault="00F21988" w:rsidP="00F21988">
            <w:pPr>
              <w:rPr>
                <w:rFonts w:eastAsia="Calibri"/>
              </w:rPr>
            </w:pP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местный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486,6</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0,00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0,0</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C50D2A">
              <w:rPr>
                <w:rFonts w:eastAsia="Calibri"/>
              </w:rPr>
              <w:t>243,3</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C50D2A">
              <w:rPr>
                <w:rFonts w:eastAsia="Calibri"/>
              </w:rPr>
              <w:t>243,3</w:t>
            </w:r>
          </w:p>
        </w:tc>
        <w:tc>
          <w:tcPr>
            <w:tcW w:w="2410" w:type="dxa"/>
            <w:gridSpan w:val="2"/>
            <w:vMerge/>
            <w:tcBorders>
              <w:left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974" w:type="dxa"/>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внебюджетные средства</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2410" w:type="dxa"/>
            <w:gridSpan w:val="2"/>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rPr>
          <w:trHeight w:val="543"/>
        </w:trPr>
        <w:tc>
          <w:tcPr>
            <w:tcW w:w="2518" w:type="dxa"/>
            <w:gridSpan w:val="2"/>
            <w:vMerge w:val="restart"/>
            <w:tcBorders>
              <w:top w:val="single" w:sz="4" w:space="0" w:color="auto"/>
              <w:left w:val="single" w:sz="4" w:space="0" w:color="auto"/>
              <w:right w:val="single" w:sz="4" w:space="0" w:color="auto"/>
            </w:tcBorders>
          </w:tcPr>
          <w:p w:rsidR="00F21988" w:rsidRPr="0085196D" w:rsidRDefault="00F21988" w:rsidP="00F21988">
            <w:pPr>
              <w:rPr>
                <w:rFonts w:eastAsia="Calibri"/>
              </w:rPr>
            </w:pPr>
            <w:r w:rsidRPr="0085196D">
              <w:rPr>
                <w:rFonts w:eastAsia="Calibri"/>
              </w:rPr>
              <w:lastRenderedPageBreak/>
              <w:t xml:space="preserve">1.3. Проведение </w:t>
            </w:r>
            <w:proofErr w:type="spellStart"/>
            <w:r w:rsidRPr="0085196D">
              <w:rPr>
                <w:rFonts w:eastAsia="Calibri"/>
              </w:rPr>
              <w:t>профориентационных</w:t>
            </w:r>
            <w:proofErr w:type="spellEnd"/>
            <w:r w:rsidRPr="0085196D">
              <w:rPr>
                <w:rFonts w:eastAsia="Calibri"/>
              </w:rPr>
              <w:t xml:space="preserve"> мероприятий</w:t>
            </w:r>
          </w:p>
        </w:tc>
        <w:tc>
          <w:tcPr>
            <w:tcW w:w="2974" w:type="dxa"/>
            <w:vMerge w:val="restart"/>
            <w:tcBorders>
              <w:top w:val="single" w:sz="4" w:space="0" w:color="auto"/>
              <w:left w:val="single" w:sz="4" w:space="0" w:color="auto"/>
              <w:right w:val="single" w:sz="4" w:space="0" w:color="auto"/>
            </w:tcBorders>
          </w:tcPr>
          <w:p w:rsidR="00F21988" w:rsidRPr="0085196D" w:rsidRDefault="00F21988" w:rsidP="00F21988">
            <w:pPr>
              <w:rPr>
                <w:rFonts w:eastAsia="Calibri"/>
              </w:rPr>
            </w:pPr>
            <w:r w:rsidRPr="008453D8">
              <w:t>отдел по социальным вопросам, молодежной политике и спорту администрации Пинежского муниципального округа  Архангельской области</w:t>
            </w: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итого</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88,0</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0,0</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44,0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44,0</w:t>
            </w:r>
          </w:p>
        </w:tc>
        <w:tc>
          <w:tcPr>
            <w:tcW w:w="2410" w:type="dxa"/>
            <w:gridSpan w:val="2"/>
            <w:vMerge w:val="restart"/>
            <w:tcBorders>
              <w:left w:val="single" w:sz="4" w:space="0" w:color="auto"/>
              <w:right w:val="single" w:sz="4" w:space="0" w:color="auto"/>
            </w:tcBorders>
          </w:tcPr>
          <w:p w:rsidR="00F21988" w:rsidRPr="0085196D" w:rsidRDefault="00F21988" w:rsidP="00F21988">
            <w:pPr>
              <w:rPr>
                <w:rFonts w:eastAsia="Calibri"/>
              </w:rPr>
            </w:pPr>
            <w:r w:rsidRPr="0085196D">
              <w:rPr>
                <w:rFonts w:eastAsia="Calibri"/>
              </w:rPr>
              <w:t xml:space="preserve">Организация не менее 1 мероприятия </w:t>
            </w:r>
            <w:proofErr w:type="spellStart"/>
            <w:r w:rsidRPr="0085196D">
              <w:rPr>
                <w:rFonts w:eastAsia="Calibri"/>
              </w:rPr>
              <w:t>профориентационной</w:t>
            </w:r>
            <w:proofErr w:type="spellEnd"/>
            <w:r w:rsidRPr="0085196D">
              <w:rPr>
                <w:rFonts w:eastAsia="Calibri"/>
              </w:rPr>
              <w:t xml:space="preserve"> направленности с общим количеством участников не менее 40 человек</w:t>
            </w: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2974" w:type="dxa"/>
            <w:vMerge/>
            <w:tcBorders>
              <w:left w:val="single" w:sz="4" w:space="0" w:color="auto"/>
              <w:right w:val="single" w:sz="4" w:space="0" w:color="auto"/>
            </w:tcBorders>
          </w:tcPr>
          <w:p w:rsidR="00F21988" w:rsidRPr="0085196D" w:rsidRDefault="00F21988" w:rsidP="00F21988">
            <w:pPr>
              <w:rPr>
                <w:rFonts w:eastAsia="Calibri"/>
              </w:rPr>
            </w:pP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в том числе:</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2410" w:type="dxa"/>
            <w:gridSpan w:val="2"/>
            <w:vMerge/>
            <w:tcBorders>
              <w:left w:val="single" w:sz="4" w:space="0" w:color="auto"/>
              <w:right w:val="single" w:sz="4" w:space="0" w:color="auto"/>
            </w:tcBorders>
          </w:tcPr>
          <w:p w:rsidR="00F21988" w:rsidRPr="0085196D" w:rsidRDefault="00F21988" w:rsidP="00F21988">
            <w:pPr>
              <w:jc w:val="center"/>
              <w:rPr>
                <w:rFonts w:eastAsia="Calibri"/>
              </w:rPr>
            </w:pP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2974" w:type="dxa"/>
            <w:vMerge/>
            <w:tcBorders>
              <w:left w:val="single" w:sz="4" w:space="0" w:color="auto"/>
              <w:right w:val="single" w:sz="4" w:space="0" w:color="auto"/>
            </w:tcBorders>
          </w:tcPr>
          <w:p w:rsidR="00F21988" w:rsidRPr="0085196D" w:rsidRDefault="00F21988" w:rsidP="00F21988">
            <w:pPr>
              <w:rPr>
                <w:rFonts w:eastAsia="Calibri"/>
              </w:rPr>
            </w:pP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областной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2410" w:type="dxa"/>
            <w:gridSpan w:val="2"/>
            <w:vMerge/>
            <w:tcBorders>
              <w:left w:val="single" w:sz="4" w:space="0" w:color="auto"/>
              <w:right w:val="single" w:sz="4" w:space="0" w:color="auto"/>
            </w:tcBorders>
          </w:tcPr>
          <w:p w:rsidR="00F21988" w:rsidRPr="0085196D" w:rsidRDefault="00F21988" w:rsidP="00F21988">
            <w:pPr>
              <w:jc w:val="center"/>
              <w:rPr>
                <w:rFonts w:eastAsia="Calibri"/>
              </w:rPr>
            </w:pP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2974" w:type="dxa"/>
            <w:vMerge/>
            <w:tcBorders>
              <w:left w:val="single" w:sz="4" w:space="0" w:color="auto"/>
              <w:right w:val="single" w:sz="4" w:space="0" w:color="auto"/>
            </w:tcBorders>
          </w:tcPr>
          <w:p w:rsidR="00F21988" w:rsidRPr="0085196D" w:rsidRDefault="00F21988" w:rsidP="00F21988">
            <w:pPr>
              <w:rPr>
                <w:rFonts w:eastAsia="Calibri"/>
              </w:rPr>
            </w:pP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местный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88,0</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0,0</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44,0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44,0</w:t>
            </w:r>
          </w:p>
        </w:tc>
        <w:tc>
          <w:tcPr>
            <w:tcW w:w="2410" w:type="dxa"/>
            <w:gridSpan w:val="2"/>
            <w:vMerge/>
            <w:tcBorders>
              <w:left w:val="single" w:sz="4" w:space="0" w:color="auto"/>
              <w:right w:val="single" w:sz="4" w:space="0" w:color="auto"/>
            </w:tcBorders>
          </w:tcPr>
          <w:p w:rsidR="00F21988" w:rsidRPr="0085196D" w:rsidRDefault="00F21988" w:rsidP="00F21988">
            <w:pPr>
              <w:jc w:val="center"/>
              <w:rPr>
                <w:rFonts w:eastAsia="Calibri"/>
              </w:rPr>
            </w:pPr>
          </w:p>
        </w:tc>
      </w:tr>
      <w:tr w:rsidR="00F21988" w:rsidRPr="0085196D" w:rsidTr="00F21988">
        <w:tc>
          <w:tcPr>
            <w:tcW w:w="2518" w:type="dxa"/>
            <w:gridSpan w:val="2"/>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974" w:type="dxa"/>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2129" w:type="dxa"/>
            <w:gridSpan w:val="2"/>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внебюджетные средства</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2410" w:type="dxa"/>
            <w:gridSpan w:val="2"/>
            <w:vMerge/>
            <w:tcBorders>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r>
      <w:tr w:rsidR="00F21988" w:rsidRPr="0085196D" w:rsidTr="00F21988">
        <w:trPr>
          <w:trHeight w:val="315"/>
        </w:trPr>
        <w:tc>
          <w:tcPr>
            <w:tcW w:w="992"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both"/>
              <w:rPr>
                <w:rFonts w:eastAsia="Calibri"/>
                <w:b/>
              </w:rPr>
            </w:pPr>
          </w:p>
        </w:tc>
        <w:tc>
          <w:tcPr>
            <w:tcW w:w="13150" w:type="dxa"/>
            <w:gridSpan w:val="11"/>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both"/>
              <w:rPr>
                <w:rFonts w:eastAsia="Calibri"/>
                <w:b/>
              </w:rPr>
            </w:pPr>
            <w:r w:rsidRPr="0085196D">
              <w:rPr>
                <w:rFonts w:eastAsia="Calibri"/>
                <w:b/>
              </w:rPr>
              <w:t>Задача № 2 -  развитие и совершенствование системы патриотического воспитания граждан Российской Федерации в Пинежском муниципальном  округе</w:t>
            </w:r>
          </w:p>
        </w:tc>
      </w:tr>
      <w:tr w:rsidR="00F21988" w:rsidRPr="0085196D" w:rsidTr="00F21988">
        <w:tc>
          <w:tcPr>
            <w:tcW w:w="2518" w:type="dxa"/>
            <w:gridSpan w:val="2"/>
            <w:vMerge w:val="restart"/>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2.1. Проведение районных мероприятий  патриотической направленности</w:t>
            </w:r>
          </w:p>
        </w:tc>
        <w:tc>
          <w:tcPr>
            <w:tcW w:w="3116" w:type="dxa"/>
            <w:gridSpan w:val="2"/>
            <w:vMerge w:val="restart"/>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453D8">
              <w:t>отдел по социальным вопросам, молодежной политике и спорту администрации Пинежского муниципального округа  Архангельской области</w:t>
            </w: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итого</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166,4</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106"/>
              <w:jc w:val="center"/>
              <w:rPr>
                <w:rFonts w:eastAsia="Calibri"/>
                <w:b/>
              </w:rPr>
            </w:pPr>
            <w:r w:rsidRPr="0085196D">
              <w:rPr>
                <w:rFonts w:eastAsia="Calibri"/>
                <w:b/>
              </w:rPr>
              <w:t>30,0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69"/>
              <w:jc w:val="center"/>
              <w:rPr>
                <w:rFonts w:eastAsia="Calibri"/>
                <w:b/>
              </w:rPr>
            </w:pPr>
            <w:r w:rsidRPr="0085196D">
              <w:rPr>
                <w:rFonts w:eastAsia="Calibri"/>
                <w:b/>
              </w:rPr>
              <w:t>0,0</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69"/>
              <w:jc w:val="center"/>
              <w:rPr>
                <w:rFonts w:eastAsia="Calibri"/>
                <w:b/>
              </w:rPr>
            </w:pPr>
            <w:r w:rsidRPr="0085196D">
              <w:rPr>
                <w:rFonts w:eastAsia="Calibri"/>
                <w:b/>
              </w:rPr>
              <w:t>68,2</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68,2</w:t>
            </w:r>
          </w:p>
        </w:tc>
        <w:tc>
          <w:tcPr>
            <w:tcW w:w="2410" w:type="dxa"/>
            <w:gridSpan w:val="2"/>
            <w:vMerge w:val="restart"/>
            <w:tcBorders>
              <w:top w:val="single" w:sz="4" w:space="0" w:color="auto"/>
              <w:left w:val="single" w:sz="4" w:space="0" w:color="auto"/>
              <w:right w:val="single" w:sz="4" w:space="0" w:color="auto"/>
            </w:tcBorders>
          </w:tcPr>
          <w:p w:rsidR="00F21988" w:rsidRPr="0085196D" w:rsidRDefault="00F21988" w:rsidP="00F21988">
            <w:pPr>
              <w:widowControl w:val="0"/>
              <w:rPr>
                <w:rFonts w:eastAsia="Calibri"/>
              </w:rPr>
            </w:pPr>
            <w:r w:rsidRPr="0085196D">
              <w:rPr>
                <w:rFonts w:eastAsia="Calibri"/>
              </w:rPr>
              <w:t>Организация ежегодно не менее двух мероприятий патриотической направленности с количеством участников не менее 100 человек.</w:t>
            </w:r>
          </w:p>
        </w:tc>
      </w:tr>
      <w:tr w:rsidR="00F21988" w:rsidRPr="0085196D" w:rsidTr="00F21988">
        <w:tc>
          <w:tcPr>
            <w:tcW w:w="2518"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в том числе:</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106"/>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69"/>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69"/>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2410" w:type="dxa"/>
            <w:gridSpan w:val="2"/>
            <w:vMerge/>
            <w:tcBorders>
              <w:left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областной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30,0</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106"/>
              <w:jc w:val="center"/>
              <w:rPr>
                <w:rFonts w:eastAsia="Calibri"/>
              </w:rPr>
            </w:pPr>
            <w:r w:rsidRPr="0085196D">
              <w:rPr>
                <w:rFonts w:eastAsia="Calibri"/>
              </w:rPr>
              <w:t>30,0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69"/>
              <w:jc w:val="center"/>
              <w:rPr>
                <w:rFonts w:eastAsia="Calibri"/>
              </w:rPr>
            </w:pPr>
            <w:r>
              <w:rPr>
                <w:rFonts w:eastAsia="Calibri"/>
              </w:rPr>
              <w:t>-</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69"/>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2410" w:type="dxa"/>
            <w:gridSpan w:val="2"/>
            <w:vMerge/>
            <w:tcBorders>
              <w:left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местный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136,4</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106"/>
              <w:jc w:val="center"/>
              <w:rPr>
                <w:rFonts w:eastAsia="Calibri"/>
              </w:rPr>
            </w:pPr>
            <w:r w:rsidRPr="0085196D">
              <w:rPr>
                <w:rFonts w:eastAsia="Calibri"/>
              </w:rPr>
              <w:t>0,0</w:t>
            </w:r>
            <w:r>
              <w:rPr>
                <w:rFonts w:eastAsia="Calibri"/>
              </w:rPr>
              <w:t>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69"/>
              <w:jc w:val="center"/>
              <w:rPr>
                <w:rFonts w:eastAsia="Calibri"/>
              </w:rPr>
            </w:pPr>
            <w:r w:rsidRPr="0085196D">
              <w:rPr>
                <w:rFonts w:eastAsia="Calibri"/>
              </w:rPr>
              <w:t>0,0</w:t>
            </w:r>
            <w:r>
              <w:rPr>
                <w:rFonts w:eastAsia="Calibri"/>
              </w:rPr>
              <w:t>0</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69"/>
              <w:jc w:val="center"/>
              <w:rPr>
                <w:rFonts w:eastAsia="Calibri"/>
              </w:rPr>
            </w:pPr>
            <w:r w:rsidRPr="0085196D">
              <w:rPr>
                <w:rFonts w:eastAsia="Calibri"/>
              </w:rPr>
              <w:t>68,2</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68,2</w:t>
            </w:r>
          </w:p>
        </w:tc>
        <w:tc>
          <w:tcPr>
            <w:tcW w:w="2410" w:type="dxa"/>
            <w:gridSpan w:val="2"/>
            <w:vMerge/>
            <w:tcBorders>
              <w:left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внебюджетные средства</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2410" w:type="dxa"/>
            <w:gridSpan w:val="2"/>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val="restart"/>
            <w:tcBorders>
              <w:top w:val="single" w:sz="4" w:space="0" w:color="auto"/>
              <w:left w:val="single" w:sz="4" w:space="0" w:color="auto"/>
              <w:right w:val="single" w:sz="4" w:space="0" w:color="auto"/>
            </w:tcBorders>
          </w:tcPr>
          <w:p w:rsidR="00F21988" w:rsidRPr="0085196D" w:rsidRDefault="00F21988" w:rsidP="00F21988">
            <w:pPr>
              <w:rPr>
                <w:rFonts w:eastAsia="Calibri"/>
              </w:rPr>
            </w:pPr>
            <w:r w:rsidRPr="0085196D">
              <w:rPr>
                <w:rFonts w:eastAsia="Calibri"/>
              </w:rPr>
              <w:t>2.2. Участие в выездных мероприятиях патриотической направленности; в поисковых экспедициях патриотической направленности</w:t>
            </w:r>
          </w:p>
        </w:tc>
        <w:tc>
          <w:tcPr>
            <w:tcW w:w="3116" w:type="dxa"/>
            <w:gridSpan w:val="2"/>
            <w:vMerge w:val="restart"/>
            <w:tcBorders>
              <w:top w:val="single" w:sz="4" w:space="0" w:color="auto"/>
              <w:left w:val="single" w:sz="4" w:space="0" w:color="auto"/>
              <w:right w:val="single" w:sz="4" w:space="0" w:color="auto"/>
            </w:tcBorders>
          </w:tcPr>
          <w:p w:rsidR="00F21988" w:rsidRPr="0085196D" w:rsidRDefault="00F21988" w:rsidP="00F21988">
            <w:pPr>
              <w:rPr>
                <w:rFonts w:eastAsia="Calibri"/>
              </w:rPr>
            </w:pPr>
            <w:r w:rsidRPr="008453D8">
              <w:t>отдел по социальным вопросам, молодежной политике и спорту администрации Пинежского муниципального округа  Архангельской области</w:t>
            </w: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итого</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140,0</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0,0</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70,0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b/>
              </w:rPr>
            </w:pPr>
            <w:r w:rsidRPr="0085196D">
              <w:rPr>
                <w:rFonts w:eastAsia="Calibri"/>
                <w:b/>
              </w:rPr>
              <w:t>70,0</w:t>
            </w:r>
          </w:p>
        </w:tc>
        <w:tc>
          <w:tcPr>
            <w:tcW w:w="2410" w:type="dxa"/>
            <w:gridSpan w:val="2"/>
            <w:vMerge w:val="restart"/>
            <w:tcBorders>
              <w:left w:val="single" w:sz="4" w:space="0" w:color="auto"/>
              <w:right w:val="single" w:sz="4" w:space="0" w:color="auto"/>
            </w:tcBorders>
          </w:tcPr>
          <w:p w:rsidR="00F21988" w:rsidRPr="0085196D" w:rsidRDefault="00F21988" w:rsidP="00F21988">
            <w:pPr>
              <w:widowControl w:val="0"/>
              <w:rPr>
                <w:rFonts w:eastAsia="Calibri"/>
              </w:rPr>
            </w:pPr>
            <w:r w:rsidRPr="0085196D">
              <w:rPr>
                <w:rFonts w:eastAsia="Calibri"/>
              </w:rPr>
              <w:t xml:space="preserve">Ежегодное направление не менее четырех человек для участия в мероприятиях различных уровней по патриотической направленности; представителей поисковых отрядов не менее чем в двух поисковых </w:t>
            </w:r>
            <w:r w:rsidRPr="0085196D">
              <w:rPr>
                <w:rFonts w:eastAsia="Calibri"/>
              </w:rPr>
              <w:lastRenderedPageBreak/>
              <w:t xml:space="preserve">экспедициях </w:t>
            </w: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в том числе:</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2410" w:type="dxa"/>
            <w:gridSpan w:val="2"/>
            <w:vMerge/>
            <w:tcBorders>
              <w:left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областной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2410" w:type="dxa"/>
            <w:gridSpan w:val="2"/>
            <w:vMerge/>
            <w:tcBorders>
              <w:left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местный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140</w:t>
            </w:r>
            <w:r w:rsidRPr="0085196D">
              <w:rPr>
                <w:rFonts w:eastAsia="Calibri"/>
              </w:rPr>
              <w:t>,0</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0,0</w:t>
            </w:r>
            <w:r>
              <w:rPr>
                <w:rFonts w:eastAsia="Calibri"/>
              </w:rPr>
              <w:t>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0,00</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70,0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70,0</w:t>
            </w:r>
          </w:p>
        </w:tc>
        <w:tc>
          <w:tcPr>
            <w:tcW w:w="2410" w:type="dxa"/>
            <w:gridSpan w:val="2"/>
            <w:vMerge/>
            <w:tcBorders>
              <w:left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08"/>
              <w:rPr>
                <w:rFonts w:eastAsia="Calibri"/>
              </w:rPr>
            </w:pPr>
            <w:r w:rsidRPr="0085196D">
              <w:rPr>
                <w:rFonts w:eastAsia="Calibri"/>
              </w:rPr>
              <w:t>внебюджетные средства</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2410" w:type="dxa"/>
            <w:gridSpan w:val="2"/>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val="restart"/>
            <w:tcBorders>
              <w:left w:val="single" w:sz="4" w:space="0" w:color="auto"/>
              <w:right w:val="single" w:sz="4" w:space="0" w:color="auto"/>
            </w:tcBorders>
          </w:tcPr>
          <w:p w:rsidR="00F21988" w:rsidRPr="0085196D" w:rsidRDefault="00F21988" w:rsidP="00F21988">
            <w:pPr>
              <w:rPr>
                <w:rFonts w:eastAsia="Calibri"/>
              </w:rPr>
            </w:pPr>
            <w:r>
              <w:rPr>
                <w:rFonts w:eastAsia="Calibri"/>
              </w:rPr>
              <w:lastRenderedPageBreak/>
              <w:t>Ремонт, реконструкция, благоустройство и установка памятников, мемориалов, памятных досок</w:t>
            </w:r>
          </w:p>
        </w:tc>
        <w:tc>
          <w:tcPr>
            <w:tcW w:w="3116" w:type="dxa"/>
            <w:gridSpan w:val="2"/>
            <w:vMerge w:val="restart"/>
            <w:tcBorders>
              <w:left w:val="single" w:sz="4" w:space="0" w:color="auto"/>
              <w:right w:val="single" w:sz="4" w:space="0" w:color="auto"/>
            </w:tcBorders>
          </w:tcPr>
          <w:p w:rsidR="00F21988" w:rsidRPr="0085196D" w:rsidRDefault="00F21988" w:rsidP="00F21988">
            <w:pPr>
              <w:rPr>
                <w:rFonts w:eastAsia="Calibri"/>
              </w:rPr>
            </w:pPr>
            <w:r w:rsidRPr="008453D8">
              <w:t>отдел по социальным вопросам, молодежной политике и спорту администрации Пинежского муниципального округа  Архангельской области</w:t>
            </w:r>
          </w:p>
        </w:tc>
        <w:tc>
          <w:tcPr>
            <w:tcW w:w="1987" w:type="dxa"/>
            <w:tcBorders>
              <w:top w:val="single" w:sz="4" w:space="0" w:color="auto"/>
              <w:left w:val="single" w:sz="4" w:space="0" w:color="auto"/>
              <w:bottom w:val="single" w:sz="4" w:space="0" w:color="auto"/>
              <w:right w:val="single" w:sz="4" w:space="0" w:color="auto"/>
            </w:tcBorders>
          </w:tcPr>
          <w:p w:rsidR="00F21988" w:rsidRPr="00274087" w:rsidRDefault="00F21988" w:rsidP="00F21988">
            <w:r w:rsidRPr="00274087">
              <w:t>итого</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112,9</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112,9</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0,00</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0,00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0,00</w:t>
            </w:r>
          </w:p>
        </w:tc>
        <w:tc>
          <w:tcPr>
            <w:tcW w:w="2410" w:type="dxa"/>
            <w:gridSpan w:val="2"/>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274087" w:rsidRDefault="00F21988" w:rsidP="00F21988">
            <w:r w:rsidRPr="00274087">
              <w:t>в том числе:</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2410" w:type="dxa"/>
            <w:gridSpan w:val="2"/>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274087" w:rsidRDefault="00F21988" w:rsidP="00F21988">
            <w:r w:rsidRPr="00274087">
              <w:t>областной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750,0</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750,0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w:t>
            </w:r>
          </w:p>
        </w:tc>
        <w:tc>
          <w:tcPr>
            <w:tcW w:w="2410" w:type="dxa"/>
            <w:gridSpan w:val="2"/>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274087" w:rsidRDefault="00F21988" w:rsidP="00F21988">
            <w:r w:rsidRPr="00274087">
              <w:t>местный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F734C2" w:rsidRDefault="00F21988" w:rsidP="00F21988">
            <w:pPr>
              <w:jc w:val="center"/>
            </w:pPr>
            <w:r w:rsidRPr="00F734C2">
              <w:t>112,9</w:t>
            </w:r>
          </w:p>
        </w:tc>
        <w:tc>
          <w:tcPr>
            <w:tcW w:w="708" w:type="dxa"/>
            <w:tcBorders>
              <w:top w:val="single" w:sz="4" w:space="0" w:color="auto"/>
              <w:left w:val="single" w:sz="4" w:space="0" w:color="auto"/>
              <w:bottom w:val="single" w:sz="4" w:space="0" w:color="auto"/>
              <w:right w:val="single" w:sz="4" w:space="0" w:color="auto"/>
            </w:tcBorders>
          </w:tcPr>
          <w:p w:rsidR="00F21988" w:rsidRPr="00F734C2" w:rsidRDefault="00F21988" w:rsidP="00F21988">
            <w:pPr>
              <w:jc w:val="center"/>
            </w:pPr>
            <w:r w:rsidRPr="00F734C2">
              <w:t>112,9</w:t>
            </w:r>
          </w:p>
        </w:tc>
        <w:tc>
          <w:tcPr>
            <w:tcW w:w="851" w:type="dxa"/>
            <w:tcBorders>
              <w:top w:val="single" w:sz="4" w:space="0" w:color="auto"/>
              <w:left w:val="single" w:sz="4" w:space="0" w:color="auto"/>
              <w:bottom w:val="single" w:sz="4" w:space="0" w:color="auto"/>
              <w:right w:val="single" w:sz="4" w:space="0" w:color="auto"/>
            </w:tcBorders>
          </w:tcPr>
          <w:p w:rsidR="00F21988" w:rsidRPr="00F734C2" w:rsidRDefault="00F21988" w:rsidP="00F21988">
            <w:pPr>
              <w:jc w:val="center"/>
            </w:pPr>
            <w:r w:rsidRPr="00F734C2">
              <w:t>0,00</w:t>
            </w:r>
          </w:p>
        </w:tc>
        <w:tc>
          <w:tcPr>
            <w:tcW w:w="850" w:type="dxa"/>
            <w:tcBorders>
              <w:top w:val="single" w:sz="4" w:space="0" w:color="auto"/>
              <w:left w:val="single" w:sz="4" w:space="0" w:color="auto"/>
              <w:bottom w:val="single" w:sz="4" w:space="0" w:color="auto"/>
              <w:right w:val="single" w:sz="4" w:space="0" w:color="auto"/>
            </w:tcBorders>
          </w:tcPr>
          <w:p w:rsidR="00F21988" w:rsidRPr="00F734C2" w:rsidRDefault="00F21988" w:rsidP="00F21988">
            <w:pPr>
              <w:jc w:val="center"/>
            </w:pPr>
            <w:r w:rsidRPr="00F734C2">
              <w:t>0,00</w:t>
            </w:r>
          </w:p>
        </w:tc>
        <w:tc>
          <w:tcPr>
            <w:tcW w:w="851" w:type="dxa"/>
            <w:tcBorders>
              <w:top w:val="single" w:sz="4" w:space="0" w:color="auto"/>
              <w:left w:val="single" w:sz="4" w:space="0" w:color="auto"/>
              <w:bottom w:val="single" w:sz="4" w:space="0" w:color="auto"/>
              <w:right w:val="single" w:sz="4" w:space="0" w:color="auto"/>
            </w:tcBorders>
          </w:tcPr>
          <w:p w:rsidR="00F21988" w:rsidRDefault="00F21988" w:rsidP="00F21988">
            <w:pPr>
              <w:jc w:val="center"/>
            </w:pPr>
            <w:r w:rsidRPr="00F734C2">
              <w:t>0,00</w:t>
            </w:r>
          </w:p>
        </w:tc>
        <w:tc>
          <w:tcPr>
            <w:tcW w:w="2410" w:type="dxa"/>
            <w:gridSpan w:val="2"/>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Default="00F21988" w:rsidP="00F21988">
            <w:r w:rsidRPr="00274087">
              <w:t>внебюджетные средства</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w:t>
            </w:r>
          </w:p>
        </w:tc>
        <w:tc>
          <w:tcPr>
            <w:tcW w:w="2410" w:type="dxa"/>
            <w:gridSpan w:val="2"/>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val="restart"/>
            <w:tcBorders>
              <w:left w:val="single" w:sz="4" w:space="0" w:color="auto"/>
              <w:right w:val="single" w:sz="4" w:space="0" w:color="auto"/>
            </w:tcBorders>
          </w:tcPr>
          <w:p w:rsidR="00F21988" w:rsidRPr="0085196D" w:rsidRDefault="00F21988" w:rsidP="00F21988">
            <w:pPr>
              <w:rPr>
                <w:rFonts w:eastAsia="Calibri"/>
              </w:rPr>
            </w:pPr>
            <w:r w:rsidRPr="0085196D">
              <w:rPr>
                <w:rFonts w:eastAsia="Calibri"/>
              </w:rPr>
              <w:t>Итого по муниципальной программе:</w:t>
            </w:r>
          </w:p>
        </w:tc>
        <w:tc>
          <w:tcPr>
            <w:tcW w:w="3116" w:type="dxa"/>
            <w:gridSpan w:val="2"/>
            <w:vMerge w:val="restart"/>
            <w:tcBorders>
              <w:left w:val="single" w:sz="4" w:space="0" w:color="auto"/>
              <w:right w:val="single" w:sz="4" w:space="0" w:color="auto"/>
            </w:tcBorders>
          </w:tcPr>
          <w:p w:rsidR="00F21988" w:rsidRPr="0085196D" w:rsidRDefault="00F21988" w:rsidP="00F21988">
            <w:pPr>
              <w:rPr>
                <w:rFonts w:eastAsia="Calibri"/>
              </w:rPr>
            </w:pPr>
            <w:r w:rsidRPr="008453D8">
              <w:t>отдел по социальным вопросам, молодежной политике и спорту администрации Пинежского муниципального округа  Архангельской области</w:t>
            </w: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итого</w:t>
            </w:r>
          </w:p>
        </w:tc>
        <w:tc>
          <w:tcPr>
            <w:tcW w:w="851" w:type="dxa"/>
            <w:tcBorders>
              <w:top w:val="single" w:sz="4" w:space="0" w:color="auto"/>
              <w:left w:val="single" w:sz="4" w:space="0" w:color="auto"/>
              <w:bottom w:val="single" w:sz="4" w:space="0" w:color="auto"/>
              <w:right w:val="single" w:sz="4" w:space="0" w:color="auto"/>
            </w:tcBorders>
          </w:tcPr>
          <w:p w:rsidR="00F21988" w:rsidRPr="00197076" w:rsidRDefault="00F21988" w:rsidP="00F21988">
            <w:pPr>
              <w:jc w:val="center"/>
              <w:rPr>
                <w:rFonts w:eastAsia="Calibri"/>
                <w:b/>
              </w:rPr>
            </w:pPr>
            <w:r>
              <w:rPr>
                <w:rFonts w:eastAsia="Calibri"/>
                <w:b/>
              </w:rPr>
              <w:t>1874,9</w:t>
            </w:r>
          </w:p>
        </w:tc>
        <w:tc>
          <w:tcPr>
            <w:tcW w:w="708" w:type="dxa"/>
            <w:tcBorders>
              <w:top w:val="single" w:sz="4" w:space="0" w:color="auto"/>
              <w:left w:val="single" w:sz="4" w:space="0" w:color="auto"/>
              <w:bottom w:val="single" w:sz="4" w:space="0" w:color="auto"/>
              <w:right w:val="single" w:sz="4" w:space="0" w:color="auto"/>
            </w:tcBorders>
          </w:tcPr>
          <w:p w:rsidR="00F21988" w:rsidRPr="00197076" w:rsidRDefault="00F21988" w:rsidP="00F21988">
            <w:pPr>
              <w:jc w:val="center"/>
              <w:rPr>
                <w:rFonts w:eastAsia="Calibri"/>
                <w:b/>
              </w:rPr>
            </w:pPr>
            <w:r>
              <w:rPr>
                <w:rFonts w:eastAsia="Calibri"/>
                <w:b/>
              </w:rPr>
              <w:t>903,9</w:t>
            </w:r>
          </w:p>
        </w:tc>
        <w:tc>
          <w:tcPr>
            <w:tcW w:w="851" w:type="dxa"/>
            <w:tcBorders>
              <w:top w:val="single" w:sz="4" w:space="0" w:color="auto"/>
              <w:left w:val="single" w:sz="4" w:space="0" w:color="auto"/>
              <w:bottom w:val="single" w:sz="4" w:space="0" w:color="auto"/>
              <w:right w:val="single" w:sz="4" w:space="0" w:color="auto"/>
            </w:tcBorders>
          </w:tcPr>
          <w:p w:rsidR="00F21988" w:rsidRPr="00197076" w:rsidRDefault="00F21988" w:rsidP="00F21988">
            <w:pPr>
              <w:ind w:right="-141"/>
              <w:jc w:val="center"/>
              <w:rPr>
                <w:rFonts w:eastAsia="Calibri"/>
                <w:b/>
              </w:rPr>
            </w:pPr>
            <w:r>
              <w:rPr>
                <w:rFonts w:eastAsia="Calibri"/>
                <w:b/>
              </w:rPr>
              <w:t>-</w:t>
            </w:r>
          </w:p>
        </w:tc>
        <w:tc>
          <w:tcPr>
            <w:tcW w:w="850" w:type="dxa"/>
            <w:tcBorders>
              <w:top w:val="single" w:sz="4" w:space="0" w:color="auto"/>
              <w:left w:val="single" w:sz="4" w:space="0" w:color="auto"/>
              <w:bottom w:val="single" w:sz="4" w:space="0" w:color="auto"/>
              <w:right w:val="single" w:sz="4" w:space="0" w:color="auto"/>
            </w:tcBorders>
          </w:tcPr>
          <w:p w:rsidR="00F21988" w:rsidRPr="00197076" w:rsidRDefault="00F21988" w:rsidP="00F21988">
            <w:pPr>
              <w:ind w:right="-141"/>
              <w:rPr>
                <w:rFonts w:eastAsia="Calibri"/>
                <w:b/>
              </w:rPr>
            </w:pPr>
            <w:r>
              <w:rPr>
                <w:rFonts w:eastAsia="Calibri"/>
                <w:b/>
              </w:rPr>
              <w:t>485,5</w:t>
            </w:r>
          </w:p>
        </w:tc>
        <w:tc>
          <w:tcPr>
            <w:tcW w:w="851" w:type="dxa"/>
            <w:tcBorders>
              <w:top w:val="single" w:sz="4" w:space="0" w:color="auto"/>
              <w:left w:val="single" w:sz="4" w:space="0" w:color="auto"/>
              <w:bottom w:val="single" w:sz="4" w:space="0" w:color="auto"/>
              <w:right w:val="single" w:sz="4" w:space="0" w:color="auto"/>
            </w:tcBorders>
          </w:tcPr>
          <w:p w:rsidR="00F21988" w:rsidRPr="00197076" w:rsidRDefault="00F21988" w:rsidP="00F21988">
            <w:pPr>
              <w:ind w:left="-87" w:right="-183" w:firstLine="87"/>
              <w:rPr>
                <w:rFonts w:eastAsia="Calibri"/>
                <w:b/>
              </w:rPr>
            </w:pPr>
            <w:r w:rsidRPr="00C50D2A">
              <w:rPr>
                <w:rFonts w:eastAsia="Calibri"/>
                <w:b/>
              </w:rPr>
              <w:t>485,5</w:t>
            </w:r>
          </w:p>
        </w:tc>
        <w:tc>
          <w:tcPr>
            <w:tcW w:w="2410" w:type="dxa"/>
            <w:gridSpan w:val="2"/>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 xml:space="preserve">в том числе:      </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222"/>
              <w:jc w:val="center"/>
              <w:rPr>
                <w:rFonts w:eastAsia="Calibri"/>
              </w:rPr>
            </w:pP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17" w:hanging="164"/>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p>
        </w:tc>
        <w:tc>
          <w:tcPr>
            <w:tcW w:w="2410" w:type="dxa"/>
            <w:gridSpan w:val="2"/>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left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rPr>
                <w:rFonts w:eastAsia="Calibri"/>
              </w:rPr>
              <w:t xml:space="preserve">областной бюджет  </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hanging="222"/>
              <w:jc w:val="center"/>
              <w:rPr>
                <w:rFonts w:eastAsia="Calibri"/>
              </w:rPr>
            </w:pPr>
            <w:r>
              <w:rPr>
                <w:rFonts w:eastAsia="Calibri"/>
              </w:rPr>
              <w:t>791,0</w:t>
            </w:r>
          </w:p>
        </w:tc>
        <w:tc>
          <w:tcPr>
            <w:tcW w:w="708"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right="-117" w:hanging="164"/>
              <w:jc w:val="center"/>
              <w:rPr>
                <w:rFonts w:eastAsia="Calibri"/>
              </w:rPr>
            </w:pPr>
            <w:r>
              <w:t>791,0</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Pr>
                <w:rFonts w:eastAsia="Calibri"/>
              </w:rPr>
              <w:t>-</w:t>
            </w:r>
          </w:p>
        </w:tc>
        <w:tc>
          <w:tcPr>
            <w:tcW w:w="850"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jc w:val="center"/>
              <w:rPr>
                <w:rFonts w:eastAsia="Calibri"/>
              </w:rPr>
            </w:pPr>
            <w:r w:rsidRPr="0085196D">
              <w:rPr>
                <w:rFonts w:eastAsia="Calibri"/>
              </w:rPr>
              <w:t>-</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left="-87" w:right="-183" w:firstLine="87"/>
              <w:jc w:val="center"/>
              <w:rPr>
                <w:rFonts w:eastAsia="Calibri"/>
              </w:rPr>
            </w:pPr>
            <w:r w:rsidRPr="0085196D">
              <w:rPr>
                <w:rFonts w:eastAsia="Calibri"/>
              </w:rPr>
              <w:t>-</w:t>
            </w:r>
          </w:p>
        </w:tc>
        <w:tc>
          <w:tcPr>
            <w:tcW w:w="2410" w:type="dxa"/>
            <w:gridSpan w:val="2"/>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r w:rsidR="00F21988" w:rsidRPr="0085196D" w:rsidTr="00F21988">
        <w:tc>
          <w:tcPr>
            <w:tcW w:w="2518" w:type="dxa"/>
            <w:gridSpan w:val="2"/>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3116" w:type="dxa"/>
            <w:gridSpan w:val="2"/>
            <w:vMerge/>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c>
          <w:tcPr>
            <w:tcW w:w="1987"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rPr>
                <w:rFonts w:eastAsia="Calibri"/>
              </w:rPr>
            </w:pPr>
            <w:r w:rsidRPr="0085196D">
              <w:t>местный бюджет</w:t>
            </w:r>
          </w:p>
        </w:tc>
        <w:tc>
          <w:tcPr>
            <w:tcW w:w="851" w:type="dxa"/>
            <w:tcBorders>
              <w:top w:val="single" w:sz="4" w:space="0" w:color="auto"/>
              <w:left w:val="single" w:sz="4" w:space="0" w:color="auto"/>
              <w:bottom w:val="single" w:sz="4" w:space="0" w:color="auto"/>
              <w:right w:val="single" w:sz="4" w:space="0" w:color="auto"/>
            </w:tcBorders>
          </w:tcPr>
          <w:p w:rsidR="00F21988" w:rsidRPr="00320166" w:rsidRDefault="00F21988" w:rsidP="00F21988">
            <w:pPr>
              <w:jc w:val="center"/>
            </w:pPr>
            <w:r>
              <w:t>1083,9</w:t>
            </w:r>
          </w:p>
        </w:tc>
        <w:tc>
          <w:tcPr>
            <w:tcW w:w="708" w:type="dxa"/>
            <w:tcBorders>
              <w:top w:val="single" w:sz="4" w:space="0" w:color="auto"/>
              <w:left w:val="single" w:sz="4" w:space="0" w:color="auto"/>
              <w:bottom w:val="single" w:sz="4" w:space="0" w:color="auto"/>
              <w:right w:val="single" w:sz="4" w:space="0" w:color="auto"/>
            </w:tcBorders>
          </w:tcPr>
          <w:p w:rsidR="00F21988" w:rsidRPr="00320166" w:rsidRDefault="00F21988" w:rsidP="00F21988">
            <w:pPr>
              <w:jc w:val="center"/>
            </w:pPr>
            <w:r>
              <w:t>112,9</w:t>
            </w:r>
          </w:p>
        </w:tc>
        <w:tc>
          <w:tcPr>
            <w:tcW w:w="851" w:type="dxa"/>
            <w:tcBorders>
              <w:top w:val="single" w:sz="4" w:space="0" w:color="auto"/>
              <w:left w:val="single" w:sz="4" w:space="0" w:color="auto"/>
              <w:bottom w:val="single" w:sz="4" w:space="0" w:color="auto"/>
              <w:right w:val="single" w:sz="4" w:space="0" w:color="auto"/>
            </w:tcBorders>
          </w:tcPr>
          <w:p w:rsidR="00F21988" w:rsidRPr="00320166" w:rsidRDefault="00F21988" w:rsidP="00F21988">
            <w:pPr>
              <w:jc w:val="center"/>
            </w:pPr>
            <w:r w:rsidRPr="00320166">
              <w:t>-</w:t>
            </w:r>
          </w:p>
        </w:tc>
        <w:tc>
          <w:tcPr>
            <w:tcW w:w="850" w:type="dxa"/>
            <w:tcBorders>
              <w:top w:val="single" w:sz="4" w:space="0" w:color="auto"/>
              <w:left w:val="single" w:sz="4" w:space="0" w:color="auto"/>
              <w:bottom w:val="single" w:sz="4" w:space="0" w:color="auto"/>
              <w:right w:val="single" w:sz="4" w:space="0" w:color="auto"/>
            </w:tcBorders>
          </w:tcPr>
          <w:p w:rsidR="00F21988" w:rsidRPr="00320166" w:rsidRDefault="00F21988" w:rsidP="00F21988">
            <w:r w:rsidRPr="00320166">
              <w:t>485,5</w:t>
            </w:r>
          </w:p>
        </w:tc>
        <w:tc>
          <w:tcPr>
            <w:tcW w:w="851" w:type="dxa"/>
            <w:tcBorders>
              <w:top w:val="single" w:sz="4" w:space="0" w:color="auto"/>
              <w:left w:val="single" w:sz="4" w:space="0" w:color="auto"/>
              <w:bottom w:val="single" w:sz="4" w:space="0" w:color="auto"/>
              <w:right w:val="single" w:sz="4" w:space="0" w:color="auto"/>
            </w:tcBorders>
          </w:tcPr>
          <w:p w:rsidR="00F21988" w:rsidRPr="0085196D" w:rsidRDefault="00F21988" w:rsidP="00F21988">
            <w:pPr>
              <w:ind w:left="-87" w:right="-183" w:firstLine="87"/>
              <w:rPr>
                <w:rFonts w:eastAsia="Calibri"/>
              </w:rPr>
            </w:pPr>
            <w:r w:rsidRPr="00C50D2A">
              <w:rPr>
                <w:rFonts w:eastAsia="Calibri"/>
              </w:rPr>
              <w:t>485,5</w:t>
            </w:r>
          </w:p>
        </w:tc>
        <w:tc>
          <w:tcPr>
            <w:tcW w:w="2410" w:type="dxa"/>
            <w:gridSpan w:val="2"/>
            <w:tcBorders>
              <w:left w:val="single" w:sz="4" w:space="0" w:color="auto"/>
              <w:bottom w:val="single" w:sz="4" w:space="0" w:color="auto"/>
              <w:right w:val="single" w:sz="4" w:space="0" w:color="auto"/>
            </w:tcBorders>
          </w:tcPr>
          <w:p w:rsidR="00F21988" w:rsidRPr="0085196D" w:rsidRDefault="00F21988" w:rsidP="00F21988">
            <w:pPr>
              <w:rPr>
                <w:rFonts w:eastAsia="Calibri"/>
              </w:rPr>
            </w:pPr>
          </w:p>
        </w:tc>
      </w:tr>
    </w:tbl>
    <w:p w:rsidR="00F21988" w:rsidRPr="0085196D" w:rsidRDefault="00F21988" w:rsidP="00F21988">
      <w:pPr>
        <w:rPr>
          <w:bCs/>
        </w:rPr>
      </w:pPr>
    </w:p>
    <w:p w:rsidR="004B69EA" w:rsidRDefault="004B69EA" w:rsidP="00FB0C4A"/>
    <w:p w:rsidR="00F21988" w:rsidRDefault="00F21988" w:rsidP="00FB0C4A"/>
    <w:p w:rsidR="00F21988" w:rsidRDefault="00F21988" w:rsidP="00FB0C4A">
      <w:pPr>
        <w:sectPr w:rsidR="00F21988" w:rsidSect="00F21988">
          <w:pgSz w:w="16838" w:h="11906" w:orient="landscape" w:code="9"/>
          <w:pgMar w:top="1134" w:right="851" w:bottom="1134" w:left="1701" w:header="567" w:footer="567" w:gutter="0"/>
          <w:cols w:space="708"/>
          <w:docGrid w:linePitch="360"/>
        </w:sectPr>
      </w:pPr>
    </w:p>
    <w:p w:rsidR="00F21988" w:rsidRDefault="00F21988" w:rsidP="00F21988">
      <w:pPr>
        <w:jc w:val="center"/>
        <w:rPr>
          <w:b/>
          <w:sz w:val="28"/>
          <w:szCs w:val="28"/>
        </w:rPr>
      </w:pPr>
      <w:r w:rsidRPr="000E5EC8">
        <w:rPr>
          <w:b/>
          <w:sz w:val="28"/>
          <w:szCs w:val="28"/>
        </w:rPr>
        <w:lastRenderedPageBreak/>
        <w:t>АДМИНИСТРАЦИЯ</w:t>
      </w:r>
    </w:p>
    <w:p w:rsidR="00F21988" w:rsidRDefault="00F21988" w:rsidP="00F21988">
      <w:pPr>
        <w:jc w:val="center"/>
        <w:rPr>
          <w:b/>
          <w:sz w:val="28"/>
          <w:szCs w:val="28"/>
        </w:rPr>
      </w:pPr>
      <w:r w:rsidRPr="000E5EC8">
        <w:rPr>
          <w:b/>
          <w:sz w:val="28"/>
          <w:szCs w:val="28"/>
        </w:rPr>
        <w:t>ПИНЕЖСК</w:t>
      </w:r>
      <w:r>
        <w:rPr>
          <w:b/>
          <w:sz w:val="28"/>
          <w:szCs w:val="28"/>
        </w:rPr>
        <w:t>ОГО</w:t>
      </w:r>
      <w:r w:rsidRPr="000E5EC8">
        <w:rPr>
          <w:b/>
          <w:sz w:val="28"/>
          <w:szCs w:val="28"/>
        </w:rPr>
        <w:t xml:space="preserve"> МУНИЦИПАЛЬН</w:t>
      </w:r>
      <w:r>
        <w:rPr>
          <w:b/>
          <w:sz w:val="28"/>
          <w:szCs w:val="28"/>
        </w:rPr>
        <w:t>ОГО ОКРУГА</w:t>
      </w:r>
    </w:p>
    <w:p w:rsidR="00F21988" w:rsidRPr="000E5EC8" w:rsidRDefault="00F21988" w:rsidP="00F21988">
      <w:pPr>
        <w:jc w:val="center"/>
        <w:rPr>
          <w:b/>
          <w:sz w:val="28"/>
          <w:szCs w:val="28"/>
        </w:rPr>
      </w:pPr>
      <w:r>
        <w:rPr>
          <w:b/>
          <w:sz w:val="28"/>
          <w:szCs w:val="28"/>
        </w:rPr>
        <w:t>АРХАНГЕЛЬСКОЙ ОБЛАСТИ</w:t>
      </w:r>
    </w:p>
    <w:p w:rsidR="00F21988" w:rsidRPr="00592761" w:rsidRDefault="00F21988" w:rsidP="00F21988">
      <w:pPr>
        <w:jc w:val="center"/>
        <w:rPr>
          <w:sz w:val="28"/>
          <w:szCs w:val="28"/>
        </w:rPr>
      </w:pPr>
    </w:p>
    <w:p w:rsidR="00F21988" w:rsidRPr="00592761" w:rsidRDefault="00F21988" w:rsidP="00F21988">
      <w:pPr>
        <w:jc w:val="center"/>
        <w:rPr>
          <w:sz w:val="28"/>
          <w:szCs w:val="28"/>
        </w:rPr>
      </w:pPr>
    </w:p>
    <w:p w:rsidR="00F21988" w:rsidRPr="000E5EC8" w:rsidRDefault="00F21988" w:rsidP="00F21988">
      <w:pPr>
        <w:jc w:val="center"/>
        <w:rPr>
          <w:b/>
          <w:sz w:val="28"/>
          <w:szCs w:val="28"/>
        </w:rPr>
      </w:pPr>
      <w:proofErr w:type="gramStart"/>
      <w:r w:rsidRPr="000E5EC8">
        <w:rPr>
          <w:b/>
          <w:sz w:val="28"/>
          <w:szCs w:val="28"/>
        </w:rPr>
        <w:t>П</w:t>
      </w:r>
      <w:proofErr w:type="gramEnd"/>
      <w:r w:rsidRPr="000E5EC8">
        <w:rPr>
          <w:b/>
          <w:sz w:val="28"/>
          <w:szCs w:val="28"/>
        </w:rPr>
        <w:t xml:space="preserve"> О С Т А Н О В Л Е Н И Е</w:t>
      </w:r>
    </w:p>
    <w:p w:rsidR="00F21988" w:rsidRPr="00592761" w:rsidRDefault="00F21988" w:rsidP="00F21988">
      <w:pPr>
        <w:jc w:val="center"/>
        <w:rPr>
          <w:sz w:val="28"/>
          <w:szCs w:val="28"/>
        </w:rPr>
      </w:pPr>
    </w:p>
    <w:p w:rsidR="00F21988" w:rsidRPr="00592761" w:rsidRDefault="00F21988" w:rsidP="00F21988">
      <w:pPr>
        <w:jc w:val="center"/>
        <w:rPr>
          <w:sz w:val="28"/>
          <w:szCs w:val="28"/>
        </w:rPr>
      </w:pPr>
    </w:p>
    <w:p w:rsidR="00F21988" w:rsidRPr="000E5EC8" w:rsidRDefault="00F21988" w:rsidP="00F21988">
      <w:pPr>
        <w:jc w:val="center"/>
        <w:rPr>
          <w:sz w:val="28"/>
          <w:szCs w:val="28"/>
        </w:rPr>
      </w:pPr>
      <w:r>
        <w:rPr>
          <w:sz w:val="28"/>
          <w:szCs w:val="28"/>
        </w:rPr>
        <w:t>от 7 ноября</w:t>
      </w:r>
      <w:r w:rsidRPr="000E5EC8">
        <w:rPr>
          <w:sz w:val="28"/>
          <w:szCs w:val="28"/>
        </w:rPr>
        <w:t xml:space="preserve"> 20</w:t>
      </w:r>
      <w:r>
        <w:rPr>
          <w:sz w:val="28"/>
          <w:szCs w:val="28"/>
        </w:rPr>
        <w:t>24</w:t>
      </w:r>
      <w:r w:rsidRPr="000E5EC8">
        <w:rPr>
          <w:sz w:val="28"/>
          <w:szCs w:val="28"/>
        </w:rPr>
        <w:t xml:space="preserve"> г</w:t>
      </w:r>
      <w:r>
        <w:rPr>
          <w:sz w:val="28"/>
          <w:szCs w:val="28"/>
        </w:rPr>
        <w:t>.</w:t>
      </w:r>
      <w:r w:rsidRPr="000E5EC8">
        <w:rPr>
          <w:sz w:val="28"/>
          <w:szCs w:val="28"/>
        </w:rPr>
        <w:t xml:space="preserve"> </w:t>
      </w:r>
      <w:r>
        <w:rPr>
          <w:sz w:val="28"/>
          <w:szCs w:val="28"/>
        </w:rPr>
        <w:t xml:space="preserve">  </w:t>
      </w:r>
      <w:r w:rsidRPr="000E5EC8">
        <w:rPr>
          <w:sz w:val="28"/>
          <w:szCs w:val="28"/>
        </w:rPr>
        <w:t xml:space="preserve">№ </w:t>
      </w:r>
      <w:r>
        <w:rPr>
          <w:sz w:val="28"/>
          <w:szCs w:val="28"/>
        </w:rPr>
        <w:t xml:space="preserve">0460 </w:t>
      </w:r>
      <w:r w:rsidRPr="000E5EC8">
        <w:rPr>
          <w:sz w:val="28"/>
          <w:szCs w:val="28"/>
        </w:rPr>
        <w:t>-</w:t>
      </w:r>
      <w:r>
        <w:rPr>
          <w:sz w:val="28"/>
          <w:szCs w:val="28"/>
        </w:rPr>
        <w:t xml:space="preserve"> </w:t>
      </w:r>
      <w:r w:rsidRPr="000E5EC8">
        <w:rPr>
          <w:sz w:val="28"/>
          <w:szCs w:val="28"/>
        </w:rPr>
        <w:t>па</w:t>
      </w:r>
    </w:p>
    <w:p w:rsidR="00F21988" w:rsidRPr="00592761" w:rsidRDefault="00F21988" w:rsidP="00F21988">
      <w:pPr>
        <w:jc w:val="center"/>
        <w:rPr>
          <w:sz w:val="28"/>
          <w:szCs w:val="28"/>
        </w:rPr>
      </w:pPr>
    </w:p>
    <w:p w:rsidR="00F21988" w:rsidRPr="00592761" w:rsidRDefault="00F21988" w:rsidP="00F21988">
      <w:pPr>
        <w:jc w:val="center"/>
        <w:rPr>
          <w:sz w:val="28"/>
          <w:szCs w:val="28"/>
        </w:rPr>
      </w:pPr>
    </w:p>
    <w:p w:rsidR="00F21988" w:rsidRPr="000E5EC8" w:rsidRDefault="00F21988" w:rsidP="00F21988">
      <w:pPr>
        <w:jc w:val="center"/>
        <w:rPr>
          <w:sz w:val="20"/>
          <w:szCs w:val="20"/>
        </w:rPr>
      </w:pPr>
      <w:r w:rsidRPr="000E5EC8">
        <w:rPr>
          <w:sz w:val="20"/>
          <w:szCs w:val="20"/>
        </w:rPr>
        <w:t>с</w:t>
      </w:r>
      <w:proofErr w:type="gramStart"/>
      <w:r w:rsidRPr="000E5EC8">
        <w:rPr>
          <w:sz w:val="20"/>
          <w:szCs w:val="20"/>
        </w:rPr>
        <w:t>.К</w:t>
      </w:r>
      <w:proofErr w:type="gramEnd"/>
      <w:r w:rsidRPr="000E5EC8">
        <w:rPr>
          <w:sz w:val="20"/>
          <w:szCs w:val="20"/>
        </w:rPr>
        <w:t>арпогоры</w:t>
      </w:r>
    </w:p>
    <w:p w:rsidR="00F21988" w:rsidRPr="00592761" w:rsidRDefault="00F21988" w:rsidP="00F21988">
      <w:pPr>
        <w:jc w:val="center"/>
        <w:rPr>
          <w:sz w:val="28"/>
          <w:szCs w:val="28"/>
        </w:rPr>
      </w:pPr>
    </w:p>
    <w:p w:rsidR="00F21988" w:rsidRPr="00592761" w:rsidRDefault="00F21988" w:rsidP="00F21988">
      <w:pPr>
        <w:jc w:val="center"/>
        <w:rPr>
          <w:sz w:val="28"/>
          <w:szCs w:val="28"/>
        </w:rPr>
      </w:pPr>
    </w:p>
    <w:p w:rsidR="00F21988" w:rsidRPr="00B82230" w:rsidRDefault="00F21988" w:rsidP="00F21988">
      <w:pPr>
        <w:pStyle w:val="ConsPlusNormal"/>
        <w:spacing w:line="276" w:lineRule="auto"/>
        <w:ind w:firstLine="0"/>
        <w:jc w:val="center"/>
        <w:rPr>
          <w:rFonts w:ascii="Times New Roman" w:hAnsi="Times New Roman" w:cs="Times New Roman"/>
          <w:b/>
          <w:sz w:val="28"/>
          <w:szCs w:val="28"/>
        </w:rPr>
      </w:pPr>
      <w:r w:rsidRPr="00B82230">
        <w:rPr>
          <w:rFonts w:ascii="Times New Roman" w:hAnsi="Times New Roman" w:cs="Times New Roman"/>
          <w:b/>
          <w:sz w:val="28"/>
          <w:szCs w:val="28"/>
        </w:rPr>
        <w:t xml:space="preserve">О </w:t>
      </w:r>
      <w:r>
        <w:rPr>
          <w:rFonts w:ascii="Times New Roman" w:hAnsi="Times New Roman" w:cs="Times New Roman"/>
          <w:b/>
          <w:sz w:val="28"/>
          <w:szCs w:val="28"/>
        </w:rPr>
        <w:t xml:space="preserve">внесении изменений в муниципальную </w:t>
      </w:r>
      <w:r w:rsidRPr="00B82230">
        <w:rPr>
          <w:rFonts w:ascii="Times New Roman" w:hAnsi="Times New Roman" w:cs="Times New Roman"/>
          <w:b/>
          <w:sz w:val="28"/>
          <w:szCs w:val="28"/>
        </w:rPr>
        <w:t>программ</w:t>
      </w:r>
      <w:r>
        <w:rPr>
          <w:rFonts w:ascii="Times New Roman" w:hAnsi="Times New Roman" w:cs="Times New Roman"/>
          <w:b/>
          <w:sz w:val="28"/>
          <w:szCs w:val="28"/>
        </w:rPr>
        <w:t>у</w:t>
      </w:r>
    </w:p>
    <w:p w:rsidR="00F21988" w:rsidRDefault="00F21988" w:rsidP="00F21988">
      <w:pPr>
        <w:pStyle w:val="ConsPlusNormal"/>
        <w:spacing w:line="276" w:lineRule="auto"/>
        <w:ind w:firstLine="0"/>
        <w:jc w:val="center"/>
        <w:rPr>
          <w:rFonts w:ascii="Times New Roman" w:hAnsi="Times New Roman" w:cs="Times New Roman"/>
          <w:b/>
          <w:sz w:val="28"/>
          <w:szCs w:val="28"/>
        </w:rPr>
      </w:pPr>
      <w:r w:rsidRPr="00B82230">
        <w:rPr>
          <w:rFonts w:ascii="Times New Roman" w:hAnsi="Times New Roman" w:cs="Times New Roman"/>
          <w:b/>
          <w:sz w:val="28"/>
          <w:szCs w:val="28"/>
        </w:rPr>
        <w:t>«Профилактика правонарушений на территории</w:t>
      </w:r>
    </w:p>
    <w:p w:rsidR="00F21988" w:rsidRPr="00B82230" w:rsidRDefault="00F21988" w:rsidP="00F21988">
      <w:pPr>
        <w:pStyle w:val="ConsPlusNormal"/>
        <w:spacing w:line="276" w:lineRule="auto"/>
        <w:ind w:firstLine="0"/>
        <w:jc w:val="center"/>
        <w:rPr>
          <w:rFonts w:ascii="Times New Roman" w:hAnsi="Times New Roman" w:cs="Times New Roman"/>
          <w:b/>
          <w:sz w:val="28"/>
          <w:szCs w:val="28"/>
        </w:rPr>
      </w:pPr>
      <w:r w:rsidRPr="00B82230">
        <w:rPr>
          <w:rFonts w:ascii="Times New Roman" w:hAnsi="Times New Roman" w:cs="Times New Roman"/>
          <w:b/>
          <w:sz w:val="28"/>
          <w:szCs w:val="28"/>
        </w:rPr>
        <w:t>Пинежского муниципального округа</w:t>
      </w:r>
      <w:r>
        <w:rPr>
          <w:rFonts w:ascii="Times New Roman" w:hAnsi="Times New Roman" w:cs="Times New Roman"/>
          <w:b/>
          <w:sz w:val="28"/>
          <w:szCs w:val="28"/>
        </w:rPr>
        <w:t xml:space="preserve"> </w:t>
      </w:r>
      <w:r w:rsidRPr="00B82230">
        <w:rPr>
          <w:rFonts w:ascii="Times New Roman" w:hAnsi="Times New Roman" w:cs="Times New Roman"/>
          <w:b/>
          <w:sz w:val="28"/>
          <w:szCs w:val="28"/>
        </w:rPr>
        <w:t>Архангельской области»</w:t>
      </w:r>
    </w:p>
    <w:p w:rsidR="00F21988" w:rsidRPr="00592761" w:rsidRDefault="00F21988" w:rsidP="00F21988">
      <w:pPr>
        <w:pStyle w:val="af2"/>
        <w:jc w:val="center"/>
        <w:rPr>
          <w:sz w:val="28"/>
          <w:szCs w:val="28"/>
        </w:rPr>
      </w:pPr>
    </w:p>
    <w:p w:rsidR="00F21988" w:rsidRPr="00592761" w:rsidRDefault="00F21988" w:rsidP="00F21988">
      <w:pPr>
        <w:pStyle w:val="af2"/>
        <w:jc w:val="center"/>
        <w:rPr>
          <w:sz w:val="28"/>
          <w:szCs w:val="28"/>
        </w:rPr>
      </w:pPr>
    </w:p>
    <w:p w:rsidR="00F21988" w:rsidRPr="00592761" w:rsidRDefault="00F21988" w:rsidP="00F21988">
      <w:pPr>
        <w:pStyle w:val="af2"/>
        <w:jc w:val="center"/>
        <w:rPr>
          <w:sz w:val="28"/>
          <w:szCs w:val="28"/>
        </w:rPr>
      </w:pPr>
    </w:p>
    <w:p w:rsidR="00F21988" w:rsidRPr="002A1543" w:rsidRDefault="00F21988" w:rsidP="00F21988">
      <w:pPr>
        <w:pStyle w:val="af2"/>
        <w:ind w:firstLine="709"/>
        <w:rPr>
          <w:sz w:val="28"/>
          <w:szCs w:val="28"/>
        </w:rPr>
      </w:pPr>
      <w:r w:rsidRPr="002A1543">
        <w:rPr>
          <w:sz w:val="28"/>
          <w:szCs w:val="28"/>
        </w:rPr>
        <w:t xml:space="preserve">В </w:t>
      </w:r>
      <w:r>
        <w:rPr>
          <w:sz w:val="28"/>
          <w:szCs w:val="28"/>
        </w:rPr>
        <w:t>соответствии со статьей 179 Бюджетного кодекса Российской Федерации, Порядком разработки и реализации  муниципальных программ Пинежского муниципального района Архангельской области, утвержденным постановлением администрации муниципального образования «Пинежский муниципальный район» от 03.09.2013 г. № 0679-па администрация Пинежского муниципального района Архангельской области</w:t>
      </w:r>
    </w:p>
    <w:p w:rsidR="00F21988" w:rsidRDefault="00F21988" w:rsidP="00F21988">
      <w:pPr>
        <w:pStyle w:val="af2"/>
        <w:ind w:firstLine="709"/>
        <w:rPr>
          <w:b/>
          <w:sz w:val="28"/>
          <w:szCs w:val="28"/>
        </w:rPr>
      </w:pPr>
      <w:proofErr w:type="spellStart"/>
      <w:proofErr w:type="gramStart"/>
      <w:r w:rsidRPr="000E5EC8">
        <w:rPr>
          <w:b/>
          <w:sz w:val="28"/>
          <w:szCs w:val="28"/>
        </w:rPr>
        <w:t>п</w:t>
      </w:r>
      <w:proofErr w:type="spellEnd"/>
      <w:proofErr w:type="gramEnd"/>
      <w:r w:rsidRPr="000E5EC8">
        <w:rPr>
          <w:b/>
          <w:sz w:val="28"/>
          <w:szCs w:val="28"/>
        </w:rPr>
        <w:t xml:space="preserve"> о с т а </w:t>
      </w:r>
      <w:proofErr w:type="spellStart"/>
      <w:r w:rsidRPr="000E5EC8">
        <w:rPr>
          <w:b/>
          <w:sz w:val="28"/>
          <w:szCs w:val="28"/>
        </w:rPr>
        <w:t>н</w:t>
      </w:r>
      <w:proofErr w:type="spellEnd"/>
      <w:r w:rsidRPr="000E5EC8">
        <w:rPr>
          <w:b/>
          <w:sz w:val="28"/>
          <w:szCs w:val="28"/>
        </w:rPr>
        <w:t xml:space="preserve"> о в л я е т:</w:t>
      </w:r>
    </w:p>
    <w:p w:rsidR="00F21988" w:rsidRDefault="00F21988" w:rsidP="00F21988">
      <w:pPr>
        <w:pStyle w:val="af2"/>
        <w:ind w:firstLine="709"/>
        <w:rPr>
          <w:sz w:val="28"/>
          <w:szCs w:val="28"/>
        </w:rPr>
      </w:pPr>
      <w:r w:rsidRPr="008C201D">
        <w:rPr>
          <w:color w:val="000000" w:themeColor="text1"/>
          <w:sz w:val="28"/>
          <w:szCs w:val="28"/>
        </w:rPr>
        <w:t>Утвердить прилагаемые изменения</w:t>
      </w:r>
      <w:r>
        <w:rPr>
          <w:color w:val="000000" w:themeColor="text1"/>
          <w:sz w:val="28"/>
          <w:szCs w:val="28"/>
        </w:rPr>
        <w:t>,</w:t>
      </w:r>
      <w:r w:rsidRPr="008C201D">
        <w:rPr>
          <w:color w:val="000000" w:themeColor="text1"/>
          <w:sz w:val="28"/>
          <w:szCs w:val="28"/>
        </w:rPr>
        <w:t xml:space="preserve"> которые вносятся в муниципальную программу </w:t>
      </w:r>
      <w:r w:rsidRPr="008C201D">
        <w:rPr>
          <w:sz w:val="28"/>
          <w:szCs w:val="28"/>
        </w:rPr>
        <w:t>«Профилактика правонарушений на территории</w:t>
      </w:r>
      <w:r>
        <w:rPr>
          <w:sz w:val="28"/>
          <w:szCs w:val="28"/>
        </w:rPr>
        <w:t xml:space="preserve"> </w:t>
      </w:r>
      <w:r w:rsidRPr="008C201D">
        <w:rPr>
          <w:sz w:val="28"/>
          <w:szCs w:val="28"/>
        </w:rPr>
        <w:t>Пинежского муниципального округа Архангельской области»</w:t>
      </w:r>
      <w:r>
        <w:rPr>
          <w:sz w:val="28"/>
          <w:szCs w:val="28"/>
        </w:rPr>
        <w:t>, утвержденную 09.11.2023 №1081-па.</w:t>
      </w:r>
    </w:p>
    <w:p w:rsidR="00F21988" w:rsidRPr="001604A0" w:rsidRDefault="00F21988" w:rsidP="00F21988">
      <w:pPr>
        <w:pStyle w:val="af2"/>
        <w:ind w:firstLine="709"/>
      </w:pPr>
      <w:r w:rsidRPr="00AF3F25">
        <w:rPr>
          <w:sz w:val="28"/>
          <w:szCs w:val="28"/>
        </w:rPr>
        <w:t>2. Настоящее постановление вступает в силу со дня его официального опубликования.</w:t>
      </w:r>
    </w:p>
    <w:p w:rsidR="00F21988" w:rsidRPr="008C201D" w:rsidRDefault="00F21988" w:rsidP="00F21988">
      <w:pPr>
        <w:pStyle w:val="af2"/>
        <w:ind w:firstLine="709"/>
        <w:rPr>
          <w:sz w:val="28"/>
          <w:szCs w:val="28"/>
        </w:rPr>
      </w:pPr>
    </w:p>
    <w:p w:rsidR="00F21988" w:rsidRPr="008C201D" w:rsidRDefault="00F21988" w:rsidP="00F21988">
      <w:pPr>
        <w:pStyle w:val="af2"/>
        <w:ind w:firstLine="709"/>
        <w:rPr>
          <w:sz w:val="28"/>
          <w:szCs w:val="28"/>
        </w:rPr>
      </w:pPr>
    </w:p>
    <w:p w:rsidR="00F21988" w:rsidRDefault="00F21988" w:rsidP="00F21988">
      <w:pPr>
        <w:pStyle w:val="af2"/>
        <w:ind w:firstLine="709"/>
        <w:rPr>
          <w:sz w:val="28"/>
          <w:szCs w:val="28"/>
        </w:rPr>
      </w:pPr>
    </w:p>
    <w:p w:rsidR="00F21988" w:rsidRPr="000E5EC8" w:rsidRDefault="00F21988" w:rsidP="00F21988">
      <w:pPr>
        <w:pStyle w:val="af2"/>
        <w:rPr>
          <w:sz w:val="28"/>
          <w:szCs w:val="28"/>
        </w:rPr>
      </w:pPr>
      <w:r w:rsidRPr="000E5EC8">
        <w:rPr>
          <w:sz w:val="28"/>
          <w:szCs w:val="28"/>
        </w:rPr>
        <w:t>Глава</w:t>
      </w:r>
      <w:r>
        <w:rPr>
          <w:sz w:val="28"/>
          <w:szCs w:val="28"/>
        </w:rPr>
        <w:t xml:space="preserve"> Пинежского муниципального округа                                        Л.А. Колик</w:t>
      </w:r>
    </w:p>
    <w:p w:rsidR="00F21988" w:rsidRDefault="00F21988" w:rsidP="00F21988">
      <w:pPr>
        <w:pStyle w:val="af2"/>
        <w:ind w:firstLine="709"/>
      </w:pPr>
    </w:p>
    <w:p w:rsidR="00F21988" w:rsidRDefault="00F21988" w:rsidP="00F21988">
      <w:pPr>
        <w:pStyle w:val="af2"/>
        <w:ind w:firstLine="709"/>
        <w:rPr>
          <w:b/>
          <w:sz w:val="28"/>
          <w:szCs w:val="28"/>
        </w:rPr>
      </w:pPr>
    </w:p>
    <w:p w:rsidR="00F21988" w:rsidRDefault="00F21988" w:rsidP="00F21988">
      <w:pPr>
        <w:pStyle w:val="af2"/>
        <w:ind w:firstLine="709"/>
        <w:rPr>
          <w:b/>
          <w:sz w:val="28"/>
          <w:szCs w:val="28"/>
        </w:rPr>
      </w:pPr>
    </w:p>
    <w:p w:rsidR="00F21988" w:rsidRDefault="00F21988" w:rsidP="00F21988">
      <w:pPr>
        <w:pStyle w:val="af2"/>
        <w:ind w:firstLine="709"/>
        <w:rPr>
          <w:b/>
          <w:sz w:val="28"/>
          <w:szCs w:val="28"/>
        </w:rPr>
      </w:pPr>
    </w:p>
    <w:p w:rsidR="00F21988" w:rsidRPr="00C40867" w:rsidRDefault="00F21988" w:rsidP="00F21988">
      <w:pPr>
        <w:pStyle w:val="af2"/>
        <w:ind w:firstLine="709"/>
        <w:rPr>
          <w:b/>
          <w:sz w:val="28"/>
          <w:szCs w:val="28"/>
        </w:rPr>
      </w:pPr>
    </w:p>
    <w:p w:rsidR="00F21988" w:rsidRDefault="00F21988" w:rsidP="00F21988">
      <w:pPr>
        <w:jc w:val="center"/>
        <w:rPr>
          <w:b/>
          <w:sz w:val="28"/>
          <w:szCs w:val="28"/>
        </w:rPr>
      </w:pPr>
    </w:p>
    <w:p w:rsidR="00F21988" w:rsidRDefault="00F21988" w:rsidP="00FB0C4A"/>
    <w:p w:rsidR="00F21988" w:rsidRDefault="00F21988" w:rsidP="00FB0C4A"/>
    <w:p w:rsidR="00F21988" w:rsidRDefault="00F21988" w:rsidP="00FB0C4A"/>
    <w:p w:rsidR="00F21988" w:rsidRDefault="00F21988" w:rsidP="00FB0C4A"/>
    <w:p w:rsidR="00F21988" w:rsidRPr="0082453F" w:rsidRDefault="00F21988" w:rsidP="00F21988">
      <w:pPr>
        <w:jc w:val="right"/>
        <w:rPr>
          <w:sz w:val="28"/>
          <w:szCs w:val="28"/>
        </w:rPr>
      </w:pPr>
      <w:r w:rsidRPr="0082453F">
        <w:rPr>
          <w:sz w:val="28"/>
          <w:szCs w:val="28"/>
        </w:rPr>
        <w:lastRenderedPageBreak/>
        <w:t>УТВЕРЖДЕНЫ</w:t>
      </w:r>
    </w:p>
    <w:p w:rsidR="00F21988" w:rsidRPr="0082453F" w:rsidRDefault="00F21988" w:rsidP="00F21988">
      <w:pPr>
        <w:jc w:val="right"/>
        <w:rPr>
          <w:sz w:val="28"/>
          <w:szCs w:val="28"/>
        </w:rPr>
      </w:pPr>
      <w:r w:rsidRPr="0082453F">
        <w:rPr>
          <w:sz w:val="28"/>
          <w:szCs w:val="28"/>
        </w:rPr>
        <w:t>постановлением администрации</w:t>
      </w:r>
    </w:p>
    <w:p w:rsidR="00F21988" w:rsidRDefault="00F21988" w:rsidP="00F21988">
      <w:pPr>
        <w:jc w:val="right"/>
        <w:rPr>
          <w:sz w:val="28"/>
          <w:szCs w:val="28"/>
        </w:rPr>
      </w:pPr>
      <w:r>
        <w:rPr>
          <w:sz w:val="28"/>
          <w:szCs w:val="28"/>
        </w:rPr>
        <w:t>Пинежского муниципального округа</w:t>
      </w:r>
    </w:p>
    <w:p w:rsidR="00F21988" w:rsidRPr="0082453F" w:rsidRDefault="00F21988" w:rsidP="00F21988">
      <w:pPr>
        <w:jc w:val="right"/>
        <w:rPr>
          <w:sz w:val="28"/>
          <w:szCs w:val="28"/>
        </w:rPr>
      </w:pPr>
      <w:r>
        <w:rPr>
          <w:sz w:val="28"/>
          <w:szCs w:val="28"/>
        </w:rPr>
        <w:t xml:space="preserve"> Архангельской области</w:t>
      </w:r>
    </w:p>
    <w:p w:rsidR="00F21988" w:rsidRPr="0082453F" w:rsidRDefault="00F21988" w:rsidP="00F21988">
      <w:pPr>
        <w:jc w:val="right"/>
        <w:rPr>
          <w:sz w:val="28"/>
          <w:szCs w:val="28"/>
        </w:rPr>
      </w:pPr>
      <w:r w:rsidRPr="0082453F">
        <w:rPr>
          <w:sz w:val="28"/>
          <w:szCs w:val="28"/>
        </w:rPr>
        <w:t xml:space="preserve">от </w:t>
      </w:r>
      <w:r>
        <w:rPr>
          <w:sz w:val="28"/>
          <w:szCs w:val="28"/>
        </w:rPr>
        <w:t>7 ноября 2024</w:t>
      </w:r>
      <w:r w:rsidRPr="0082453F">
        <w:rPr>
          <w:sz w:val="28"/>
          <w:szCs w:val="28"/>
        </w:rPr>
        <w:t xml:space="preserve"> г. </w:t>
      </w:r>
      <w:r>
        <w:rPr>
          <w:sz w:val="28"/>
          <w:szCs w:val="28"/>
        </w:rPr>
        <w:t xml:space="preserve"> </w:t>
      </w:r>
      <w:r w:rsidRPr="0082453F">
        <w:rPr>
          <w:sz w:val="28"/>
          <w:szCs w:val="28"/>
        </w:rPr>
        <w:t>№</w:t>
      </w:r>
      <w:r>
        <w:rPr>
          <w:sz w:val="28"/>
          <w:szCs w:val="28"/>
        </w:rPr>
        <w:t xml:space="preserve"> 0460 - па</w:t>
      </w:r>
      <w:r w:rsidRPr="0082453F">
        <w:rPr>
          <w:sz w:val="28"/>
          <w:szCs w:val="28"/>
        </w:rPr>
        <w:t xml:space="preserve"> </w:t>
      </w:r>
    </w:p>
    <w:p w:rsidR="00F21988" w:rsidRDefault="00F21988" w:rsidP="00F21988">
      <w:pPr>
        <w:jc w:val="center"/>
        <w:rPr>
          <w:b/>
          <w:sz w:val="28"/>
          <w:szCs w:val="28"/>
        </w:rPr>
      </w:pPr>
    </w:p>
    <w:p w:rsidR="00F21988" w:rsidRPr="00637B6B" w:rsidRDefault="00F21988" w:rsidP="00F21988">
      <w:pPr>
        <w:jc w:val="center"/>
        <w:rPr>
          <w:b/>
          <w:sz w:val="28"/>
          <w:szCs w:val="28"/>
        </w:rPr>
      </w:pPr>
      <w:r w:rsidRPr="00637B6B">
        <w:rPr>
          <w:b/>
          <w:sz w:val="28"/>
          <w:szCs w:val="28"/>
        </w:rPr>
        <w:t>Изменения,</w:t>
      </w:r>
    </w:p>
    <w:p w:rsidR="00F21988" w:rsidRPr="00637B6B" w:rsidRDefault="00F21988" w:rsidP="00F21988">
      <w:pPr>
        <w:pStyle w:val="ConsPlusNormal"/>
        <w:spacing w:line="276" w:lineRule="auto"/>
        <w:ind w:firstLine="540"/>
        <w:jc w:val="center"/>
        <w:rPr>
          <w:rFonts w:ascii="Times New Roman" w:hAnsi="Times New Roman" w:cs="Times New Roman"/>
          <w:b/>
          <w:sz w:val="28"/>
          <w:szCs w:val="28"/>
        </w:rPr>
      </w:pPr>
      <w:proofErr w:type="gramStart"/>
      <w:r w:rsidRPr="00637B6B">
        <w:rPr>
          <w:rFonts w:ascii="Times New Roman" w:hAnsi="Times New Roman" w:cs="Times New Roman"/>
          <w:b/>
          <w:sz w:val="28"/>
          <w:szCs w:val="28"/>
        </w:rPr>
        <w:t>которые вносятся в муниципальную программу «Профилактика правонарушений на территории</w:t>
      </w:r>
      <w:proofErr w:type="gramEnd"/>
    </w:p>
    <w:p w:rsidR="00F21988" w:rsidRDefault="00F21988" w:rsidP="00F21988">
      <w:pPr>
        <w:autoSpaceDE w:val="0"/>
        <w:autoSpaceDN w:val="0"/>
        <w:adjustRightInd w:val="0"/>
        <w:ind w:firstLine="540"/>
        <w:jc w:val="center"/>
        <w:rPr>
          <w:b/>
          <w:sz w:val="28"/>
          <w:szCs w:val="28"/>
        </w:rPr>
      </w:pPr>
      <w:r w:rsidRPr="00637B6B">
        <w:rPr>
          <w:b/>
          <w:sz w:val="28"/>
          <w:szCs w:val="28"/>
        </w:rPr>
        <w:t xml:space="preserve">Пинежского муниципального округа Архангельской области», </w:t>
      </w:r>
      <w:proofErr w:type="gramStart"/>
      <w:r w:rsidRPr="00637B6B">
        <w:rPr>
          <w:b/>
          <w:sz w:val="28"/>
          <w:szCs w:val="28"/>
        </w:rPr>
        <w:t>утвержденную</w:t>
      </w:r>
      <w:proofErr w:type="gramEnd"/>
      <w:r w:rsidRPr="00637B6B">
        <w:rPr>
          <w:b/>
          <w:sz w:val="28"/>
          <w:szCs w:val="28"/>
        </w:rPr>
        <w:t xml:space="preserve"> Постановлением администрации Пинежского муниципального района  Архангельской области  от 09.11.2023 №1081-па</w:t>
      </w:r>
    </w:p>
    <w:p w:rsidR="00833C3C" w:rsidRPr="00637B6B" w:rsidRDefault="00833C3C" w:rsidP="00F21988">
      <w:pPr>
        <w:autoSpaceDE w:val="0"/>
        <w:autoSpaceDN w:val="0"/>
        <w:adjustRightInd w:val="0"/>
        <w:ind w:firstLine="540"/>
        <w:jc w:val="center"/>
        <w:rPr>
          <w:b/>
          <w:sz w:val="28"/>
          <w:szCs w:val="28"/>
        </w:rPr>
      </w:pPr>
    </w:p>
    <w:p w:rsidR="00F21988" w:rsidRPr="00331B3B" w:rsidRDefault="00F21988" w:rsidP="003B7249">
      <w:pPr>
        <w:pStyle w:val="af5"/>
        <w:numPr>
          <w:ilvl w:val="0"/>
          <w:numId w:val="8"/>
        </w:numPr>
        <w:spacing w:after="200"/>
        <w:ind w:left="0" w:firstLine="709"/>
        <w:jc w:val="both"/>
        <w:rPr>
          <w:rFonts w:ascii="Times New Roman" w:hAnsi="Times New Roman" w:cs="Times New Roman"/>
          <w:color w:val="000000"/>
          <w:sz w:val="28"/>
          <w:szCs w:val="28"/>
        </w:rPr>
      </w:pPr>
      <w:r w:rsidRPr="00331B3B">
        <w:rPr>
          <w:rFonts w:ascii="Times New Roman" w:hAnsi="Times New Roman" w:cs="Times New Roman"/>
          <w:sz w:val="28"/>
          <w:szCs w:val="28"/>
        </w:rPr>
        <w:t xml:space="preserve">В паспорте муниципальной программы </w:t>
      </w:r>
      <w:r w:rsidRPr="00331B3B">
        <w:rPr>
          <w:rFonts w:ascii="Times New Roman" w:hAnsi="Times New Roman" w:cs="Times New Roman"/>
          <w:color w:val="000000"/>
          <w:sz w:val="28"/>
          <w:szCs w:val="28"/>
        </w:rPr>
        <w:t>сроки и этапы реализации муниципальной программы с «2024-2026 годы» заменить на «2024-2027 годы».</w:t>
      </w:r>
    </w:p>
    <w:p w:rsidR="00F21988" w:rsidRPr="003132C6" w:rsidRDefault="00F21988" w:rsidP="003B7249">
      <w:pPr>
        <w:pStyle w:val="af5"/>
        <w:numPr>
          <w:ilvl w:val="0"/>
          <w:numId w:val="8"/>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паспорте подпрограммы №1 </w:t>
      </w:r>
      <w:r w:rsidRPr="00331B3B">
        <w:rPr>
          <w:rFonts w:ascii="Times New Roman" w:hAnsi="Times New Roman" w:cs="Times New Roman"/>
          <w:color w:val="000000"/>
          <w:sz w:val="28"/>
          <w:szCs w:val="28"/>
        </w:rPr>
        <w:t xml:space="preserve">сроки и этапы реализации </w:t>
      </w:r>
      <w:r>
        <w:rPr>
          <w:rFonts w:ascii="Times New Roman" w:hAnsi="Times New Roman" w:cs="Times New Roman"/>
          <w:color w:val="000000"/>
          <w:sz w:val="28"/>
          <w:szCs w:val="28"/>
        </w:rPr>
        <w:t>под</w:t>
      </w:r>
      <w:r w:rsidRPr="00331B3B">
        <w:rPr>
          <w:rFonts w:ascii="Times New Roman" w:hAnsi="Times New Roman" w:cs="Times New Roman"/>
          <w:color w:val="000000"/>
          <w:sz w:val="28"/>
          <w:szCs w:val="28"/>
        </w:rPr>
        <w:t>программы с «2024-2026 годы» заменить на «2024-2027 годы».</w:t>
      </w:r>
    </w:p>
    <w:p w:rsidR="00F21988" w:rsidRPr="003132C6" w:rsidRDefault="00F21988" w:rsidP="003B7249">
      <w:pPr>
        <w:pStyle w:val="af5"/>
        <w:numPr>
          <w:ilvl w:val="0"/>
          <w:numId w:val="8"/>
        </w:numPr>
        <w:ind w:left="0" w:firstLine="709"/>
        <w:jc w:val="both"/>
        <w:rPr>
          <w:rFonts w:ascii="Times New Roman" w:hAnsi="Times New Roman" w:cs="Times New Roman"/>
          <w:sz w:val="28"/>
          <w:szCs w:val="28"/>
        </w:rPr>
      </w:pPr>
      <w:r w:rsidRPr="003132C6">
        <w:rPr>
          <w:rFonts w:ascii="Times New Roman" w:hAnsi="Times New Roman" w:cs="Times New Roman"/>
          <w:sz w:val="28"/>
          <w:szCs w:val="28"/>
        </w:rPr>
        <w:t xml:space="preserve">В паспорте подпрограммы №2 </w:t>
      </w:r>
      <w:r w:rsidRPr="003132C6">
        <w:rPr>
          <w:rFonts w:ascii="Times New Roman" w:hAnsi="Times New Roman" w:cs="Times New Roman"/>
          <w:color w:val="000000"/>
          <w:sz w:val="28"/>
          <w:szCs w:val="28"/>
        </w:rPr>
        <w:t>сроки и этапы реализации подпрограммы с «2024-2026 годы» заменить на «2024-2027 годы».</w:t>
      </w:r>
    </w:p>
    <w:p w:rsidR="00F21988" w:rsidRPr="0088418E" w:rsidRDefault="00F21988" w:rsidP="00F21988">
      <w:pPr>
        <w:ind w:firstLine="709"/>
        <w:jc w:val="both"/>
        <w:rPr>
          <w:sz w:val="28"/>
          <w:szCs w:val="28"/>
        </w:rPr>
      </w:pPr>
      <w:r w:rsidRPr="0088418E">
        <w:rPr>
          <w:sz w:val="28"/>
          <w:szCs w:val="28"/>
        </w:rPr>
        <w:t>в) абзац 2 гл.</w:t>
      </w:r>
      <w:r w:rsidRPr="0088418E">
        <w:rPr>
          <w:sz w:val="28"/>
          <w:szCs w:val="28"/>
          <w:lang w:val="en-US"/>
        </w:rPr>
        <w:t>III</w:t>
      </w:r>
      <w:r w:rsidRPr="0088418E">
        <w:rPr>
          <w:sz w:val="28"/>
          <w:szCs w:val="28"/>
        </w:rPr>
        <w:t xml:space="preserve"> изложить в новой редакции:</w:t>
      </w:r>
    </w:p>
    <w:p w:rsidR="00F21988" w:rsidRPr="0088418E" w:rsidRDefault="00F21988" w:rsidP="00F21988">
      <w:pPr>
        <w:autoSpaceDE w:val="0"/>
        <w:autoSpaceDN w:val="0"/>
        <w:adjustRightInd w:val="0"/>
        <w:ind w:firstLine="709"/>
        <w:jc w:val="both"/>
        <w:rPr>
          <w:sz w:val="28"/>
          <w:szCs w:val="28"/>
        </w:rPr>
      </w:pPr>
      <w:r w:rsidRPr="0088418E">
        <w:rPr>
          <w:sz w:val="28"/>
          <w:szCs w:val="28"/>
        </w:rPr>
        <w:t>«Реализация муниципальной программы к 2027 году предполагает достижение следующих результатов:</w:t>
      </w:r>
    </w:p>
    <w:p w:rsidR="00F21988" w:rsidRPr="0088418E" w:rsidRDefault="00F21988" w:rsidP="00F21988">
      <w:pPr>
        <w:widowControl w:val="0"/>
        <w:autoSpaceDE w:val="0"/>
        <w:autoSpaceDN w:val="0"/>
        <w:adjustRightInd w:val="0"/>
        <w:ind w:firstLine="708"/>
        <w:jc w:val="both"/>
        <w:outlineLvl w:val="1"/>
        <w:rPr>
          <w:sz w:val="28"/>
          <w:szCs w:val="28"/>
        </w:rPr>
      </w:pPr>
      <w:r w:rsidRPr="0088418E">
        <w:rPr>
          <w:sz w:val="28"/>
          <w:szCs w:val="28"/>
        </w:rPr>
        <w:t>- количество зарегистрированных преступлений на территории Пинежского района не превысит 2</w:t>
      </w:r>
      <w:r>
        <w:rPr>
          <w:sz w:val="28"/>
          <w:szCs w:val="28"/>
        </w:rPr>
        <w:t>5</w:t>
      </w:r>
      <w:r w:rsidRPr="0088418E">
        <w:rPr>
          <w:sz w:val="28"/>
          <w:szCs w:val="28"/>
        </w:rPr>
        <w:t>0 преступлений;</w:t>
      </w:r>
    </w:p>
    <w:p w:rsidR="00F21988" w:rsidRPr="0088418E" w:rsidRDefault="00F21988" w:rsidP="00F21988">
      <w:pPr>
        <w:widowControl w:val="0"/>
        <w:autoSpaceDE w:val="0"/>
        <w:autoSpaceDN w:val="0"/>
        <w:adjustRightInd w:val="0"/>
        <w:ind w:firstLine="708"/>
        <w:jc w:val="both"/>
        <w:outlineLvl w:val="1"/>
        <w:rPr>
          <w:sz w:val="28"/>
          <w:szCs w:val="28"/>
        </w:rPr>
      </w:pPr>
      <w:r w:rsidRPr="0088418E">
        <w:rPr>
          <w:sz w:val="28"/>
          <w:szCs w:val="28"/>
        </w:rPr>
        <w:t xml:space="preserve">- количество дорожно-транспортных происшествий снизится до </w:t>
      </w:r>
      <w:r>
        <w:rPr>
          <w:sz w:val="28"/>
          <w:szCs w:val="28"/>
        </w:rPr>
        <w:t>30</w:t>
      </w:r>
      <w:r w:rsidRPr="0088418E">
        <w:rPr>
          <w:sz w:val="28"/>
          <w:szCs w:val="28"/>
        </w:rPr>
        <w:t xml:space="preserve"> происшествий;</w:t>
      </w:r>
    </w:p>
    <w:p w:rsidR="00F21988" w:rsidRPr="0088418E" w:rsidRDefault="00F21988" w:rsidP="00F21988">
      <w:pPr>
        <w:widowControl w:val="0"/>
        <w:autoSpaceDE w:val="0"/>
        <w:autoSpaceDN w:val="0"/>
        <w:adjustRightInd w:val="0"/>
        <w:ind w:firstLine="708"/>
        <w:jc w:val="both"/>
        <w:outlineLvl w:val="1"/>
        <w:rPr>
          <w:sz w:val="28"/>
          <w:szCs w:val="28"/>
        </w:rPr>
      </w:pPr>
      <w:r w:rsidRPr="0088418E">
        <w:rPr>
          <w:sz w:val="28"/>
          <w:szCs w:val="28"/>
        </w:rPr>
        <w:t>- создание добровольных общественных формирований по охране общественного порядка приведет к  недопущению  правонарушений во время проведения массовых мероприятий;</w:t>
      </w:r>
    </w:p>
    <w:p w:rsidR="00F21988" w:rsidRPr="0088418E" w:rsidRDefault="00F21988" w:rsidP="00F21988">
      <w:pPr>
        <w:widowControl w:val="0"/>
        <w:autoSpaceDE w:val="0"/>
        <w:autoSpaceDN w:val="0"/>
        <w:adjustRightInd w:val="0"/>
        <w:ind w:firstLine="708"/>
        <w:jc w:val="both"/>
        <w:outlineLvl w:val="1"/>
        <w:rPr>
          <w:sz w:val="28"/>
          <w:szCs w:val="28"/>
        </w:rPr>
      </w:pPr>
      <w:r w:rsidRPr="0088418E">
        <w:rPr>
          <w:sz w:val="28"/>
          <w:szCs w:val="28"/>
        </w:rPr>
        <w:t xml:space="preserve">- снижение количества преступлений, совершенных ранее судимыми лицами, до </w:t>
      </w:r>
      <w:r>
        <w:rPr>
          <w:sz w:val="28"/>
          <w:szCs w:val="28"/>
        </w:rPr>
        <w:t>38</w:t>
      </w:r>
      <w:r w:rsidRPr="0088418E">
        <w:rPr>
          <w:sz w:val="28"/>
          <w:szCs w:val="28"/>
        </w:rPr>
        <w:t xml:space="preserve"> преступлений;</w:t>
      </w:r>
    </w:p>
    <w:p w:rsidR="00F21988" w:rsidRPr="0088418E" w:rsidRDefault="00F21988" w:rsidP="00F21988">
      <w:pPr>
        <w:jc w:val="both"/>
        <w:rPr>
          <w:sz w:val="28"/>
          <w:szCs w:val="28"/>
        </w:rPr>
      </w:pPr>
      <w:r w:rsidRPr="0088418E">
        <w:tab/>
      </w:r>
      <w:r w:rsidRPr="0088418E">
        <w:rPr>
          <w:sz w:val="28"/>
          <w:szCs w:val="28"/>
        </w:rPr>
        <w:t>- доля подростков от 14 до 18 лет, состоящих на межведомственном учете, охваченных занятостью в свободное от учебы время, составит не менее</w:t>
      </w:r>
      <w:r>
        <w:rPr>
          <w:sz w:val="28"/>
          <w:szCs w:val="28"/>
        </w:rPr>
        <w:t xml:space="preserve"> 48</w:t>
      </w:r>
      <w:r w:rsidRPr="0088418E">
        <w:rPr>
          <w:sz w:val="28"/>
          <w:szCs w:val="28"/>
        </w:rPr>
        <w:t xml:space="preserve"> %;</w:t>
      </w:r>
    </w:p>
    <w:p w:rsidR="00F21988" w:rsidRPr="0088418E" w:rsidRDefault="00F21988" w:rsidP="00F21988">
      <w:pPr>
        <w:jc w:val="both"/>
        <w:rPr>
          <w:sz w:val="28"/>
          <w:szCs w:val="28"/>
        </w:rPr>
      </w:pPr>
      <w:r w:rsidRPr="0088418E">
        <w:rPr>
          <w:sz w:val="28"/>
          <w:szCs w:val="28"/>
        </w:rPr>
        <w:tab/>
        <w:t>- увеличение доли несовершеннолетних, состоящих на профилактических учетах</w:t>
      </w:r>
      <w:r>
        <w:rPr>
          <w:sz w:val="28"/>
          <w:szCs w:val="28"/>
        </w:rPr>
        <w:t xml:space="preserve">, проживающих в </w:t>
      </w:r>
      <w:r w:rsidRPr="0088418E">
        <w:rPr>
          <w:sz w:val="28"/>
          <w:szCs w:val="28"/>
        </w:rPr>
        <w:t xml:space="preserve">семьях, состоящих на профилактическом учете в ГБУ СОН АО «Приморский КЦСО», охваченных летним отдыхом, до </w:t>
      </w:r>
      <w:r>
        <w:rPr>
          <w:sz w:val="28"/>
          <w:szCs w:val="28"/>
        </w:rPr>
        <w:t>60</w:t>
      </w:r>
      <w:r w:rsidRPr="0088418E">
        <w:rPr>
          <w:sz w:val="28"/>
          <w:szCs w:val="28"/>
        </w:rPr>
        <w:t xml:space="preserve">%; </w:t>
      </w:r>
    </w:p>
    <w:p w:rsidR="00F21988" w:rsidRPr="0088418E" w:rsidRDefault="00F21988" w:rsidP="00F21988">
      <w:pPr>
        <w:ind w:firstLine="705"/>
        <w:jc w:val="both"/>
        <w:rPr>
          <w:sz w:val="28"/>
          <w:szCs w:val="28"/>
        </w:rPr>
      </w:pPr>
      <w:r w:rsidRPr="0088418E">
        <w:rPr>
          <w:sz w:val="28"/>
          <w:szCs w:val="28"/>
        </w:rPr>
        <w:t>- доля несовершеннолетних, охваченных  внеурочной деятельностью, не менее 95%;</w:t>
      </w:r>
    </w:p>
    <w:p w:rsidR="00F21988" w:rsidRDefault="00F21988" w:rsidP="00F21988">
      <w:pPr>
        <w:ind w:firstLine="705"/>
        <w:jc w:val="both"/>
        <w:rPr>
          <w:sz w:val="28"/>
          <w:szCs w:val="28"/>
        </w:rPr>
      </w:pPr>
      <w:r w:rsidRPr="0088418E">
        <w:rPr>
          <w:sz w:val="28"/>
          <w:szCs w:val="28"/>
        </w:rPr>
        <w:t>- снижение количества семей, состоящих на учете семей, находящихся в социально опасном положении, в  ГБУ СОН АО «Приморский КЦСО» в 202</w:t>
      </w:r>
      <w:r>
        <w:rPr>
          <w:sz w:val="28"/>
          <w:szCs w:val="28"/>
        </w:rPr>
        <w:t>7</w:t>
      </w:r>
      <w:r w:rsidRPr="0088418E">
        <w:rPr>
          <w:sz w:val="28"/>
          <w:szCs w:val="28"/>
        </w:rPr>
        <w:t xml:space="preserve"> году </w:t>
      </w:r>
      <w:r>
        <w:rPr>
          <w:sz w:val="28"/>
          <w:szCs w:val="28"/>
        </w:rPr>
        <w:t>не более</w:t>
      </w:r>
      <w:r w:rsidRPr="0088418E">
        <w:rPr>
          <w:sz w:val="28"/>
          <w:szCs w:val="28"/>
        </w:rPr>
        <w:t xml:space="preserve"> 30 семей</w:t>
      </w:r>
      <w:r>
        <w:rPr>
          <w:sz w:val="28"/>
          <w:szCs w:val="28"/>
        </w:rPr>
        <w:t>».</w:t>
      </w:r>
    </w:p>
    <w:p w:rsidR="00F21988" w:rsidRPr="005B0DD5" w:rsidRDefault="00F21988" w:rsidP="003B7249">
      <w:pPr>
        <w:pStyle w:val="af5"/>
        <w:numPr>
          <w:ilvl w:val="0"/>
          <w:numId w:val="8"/>
        </w:numPr>
        <w:ind w:left="0" w:firstLine="709"/>
        <w:jc w:val="both"/>
        <w:rPr>
          <w:rFonts w:ascii="Times New Roman" w:hAnsi="Times New Roman" w:cs="Times New Roman"/>
          <w:sz w:val="28"/>
          <w:szCs w:val="28"/>
        </w:rPr>
      </w:pPr>
      <w:r w:rsidRPr="005B0DD5">
        <w:rPr>
          <w:rFonts w:ascii="Times New Roman" w:hAnsi="Times New Roman" w:cs="Times New Roman"/>
          <w:sz w:val="28"/>
          <w:szCs w:val="28"/>
        </w:rPr>
        <w:lastRenderedPageBreak/>
        <w:t>В паспорте муниципальной программы абзац, касающийся объемов и источников финансирования программы, изложить в следующей редакции:</w:t>
      </w:r>
    </w:p>
    <w:p w:rsidR="00F21988" w:rsidRDefault="00F21988" w:rsidP="00F21988">
      <w:pPr>
        <w:pStyle w:val="af5"/>
        <w:ind w:left="0" w:firstLine="709"/>
        <w:jc w:val="both"/>
        <w:rPr>
          <w:rFonts w:ascii="Times New Roman" w:hAnsi="Times New Roman" w:cs="Times New Roman"/>
          <w:sz w:val="28"/>
          <w:szCs w:val="28"/>
        </w:rPr>
      </w:pPr>
      <w:r w:rsidRPr="00FE456C">
        <w:rPr>
          <w:rFonts w:ascii="Times New Roman" w:hAnsi="Times New Roman" w:cs="Times New Roman"/>
          <w:sz w:val="28"/>
          <w:szCs w:val="28"/>
        </w:rPr>
        <w:t xml:space="preserve">«общий объем финансирования программы составляет </w:t>
      </w:r>
      <w:r>
        <w:rPr>
          <w:rFonts w:ascii="Times New Roman" w:hAnsi="Times New Roman" w:cs="Times New Roman"/>
          <w:sz w:val="28"/>
          <w:szCs w:val="28"/>
        </w:rPr>
        <w:t xml:space="preserve">2086,5 </w:t>
      </w:r>
      <w:r w:rsidRPr="00FE456C">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из средств </w:t>
      </w:r>
      <w:r w:rsidRPr="00FE456C">
        <w:rPr>
          <w:rFonts w:ascii="Times New Roman" w:hAnsi="Times New Roman" w:cs="Times New Roman"/>
          <w:sz w:val="28"/>
          <w:szCs w:val="28"/>
        </w:rPr>
        <w:t xml:space="preserve">областного бюджета – </w:t>
      </w:r>
      <w:r>
        <w:rPr>
          <w:rFonts w:ascii="Times New Roman" w:hAnsi="Times New Roman" w:cs="Times New Roman"/>
          <w:sz w:val="28"/>
          <w:szCs w:val="28"/>
        </w:rPr>
        <w:t>566,5</w:t>
      </w:r>
      <w:r w:rsidRPr="00FE456C">
        <w:rPr>
          <w:rFonts w:ascii="Times New Roman" w:hAnsi="Times New Roman" w:cs="Times New Roman"/>
          <w:sz w:val="28"/>
          <w:szCs w:val="28"/>
        </w:rPr>
        <w:t xml:space="preserve"> тыс. рублей,  </w:t>
      </w:r>
      <w:r>
        <w:rPr>
          <w:rFonts w:ascii="Times New Roman" w:hAnsi="Times New Roman" w:cs="Times New Roman"/>
          <w:sz w:val="28"/>
          <w:szCs w:val="28"/>
        </w:rPr>
        <w:t xml:space="preserve">из средств </w:t>
      </w:r>
      <w:r w:rsidRPr="00FE456C">
        <w:rPr>
          <w:rFonts w:ascii="Times New Roman" w:hAnsi="Times New Roman" w:cs="Times New Roman"/>
          <w:sz w:val="28"/>
          <w:szCs w:val="28"/>
        </w:rPr>
        <w:t xml:space="preserve">местного бюджета –  </w:t>
      </w:r>
      <w:r>
        <w:rPr>
          <w:rFonts w:ascii="Times New Roman" w:hAnsi="Times New Roman" w:cs="Times New Roman"/>
          <w:sz w:val="28"/>
          <w:szCs w:val="28"/>
        </w:rPr>
        <w:t>1520</w:t>
      </w:r>
      <w:r w:rsidRPr="00FE456C">
        <w:rPr>
          <w:rFonts w:ascii="Times New Roman" w:hAnsi="Times New Roman" w:cs="Times New Roman"/>
          <w:sz w:val="28"/>
          <w:szCs w:val="28"/>
        </w:rPr>
        <w:t>,0 тыс. рублей</w:t>
      </w:r>
      <w:r>
        <w:rPr>
          <w:rFonts w:ascii="Times New Roman" w:hAnsi="Times New Roman" w:cs="Times New Roman"/>
          <w:sz w:val="28"/>
          <w:szCs w:val="28"/>
        </w:rPr>
        <w:t>».</w:t>
      </w:r>
    </w:p>
    <w:p w:rsidR="00F21988" w:rsidRPr="005B0DD5" w:rsidRDefault="00F21988" w:rsidP="003B7249">
      <w:pPr>
        <w:pStyle w:val="af5"/>
        <w:numPr>
          <w:ilvl w:val="0"/>
          <w:numId w:val="8"/>
        </w:numPr>
        <w:ind w:left="0" w:firstLine="709"/>
        <w:jc w:val="both"/>
        <w:rPr>
          <w:rFonts w:ascii="Times New Roman" w:hAnsi="Times New Roman" w:cs="Times New Roman"/>
          <w:sz w:val="28"/>
          <w:szCs w:val="28"/>
        </w:rPr>
      </w:pPr>
      <w:r>
        <w:rPr>
          <w:rFonts w:ascii="Times New Roman" w:hAnsi="Times New Roman" w:cs="Times New Roman"/>
          <w:sz w:val="28"/>
          <w:szCs w:val="28"/>
        </w:rPr>
        <w:t>В паспорте подпрограммы № 1</w:t>
      </w:r>
      <w:r w:rsidRPr="005B0DD5">
        <w:rPr>
          <w:rFonts w:ascii="Times New Roman" w:hAnsi="Times New Roman" w:cs="Times New Roman"/>
          <w:sz w:val="28"/>
          <w:szCs w:val="28"/>
        </w:rPr>
        <w:t xml:space="preserve">  абзац, касающийся объемов и источников финансирования программы, изложить в следующей редакции:</w:t>
      </w:r>
    </w:p>
    <w:p w:rsidR="00F21988" w:rsidRPr="001A3F3E" w:rsidRDefault="00F21988" w:rsidP="00F21988">
      <w:pPr>
        <w:pStyle w:val="af5"/>
        <w:autoSpaceDE w:val="0"/>
        <w:autoSpaceDN w:val="0"/>
        <w:adjustRightInd w:val="0"/>
        <w:ind w:left="0" w:firstLine="709"/>
        <w:jc w:val="both"/>
        <w:rPr>
          <w:rFonts w:ascii="Times New Roman" w:hAnsi="Times New Roman" w:cs="Times New Roman"/>
          <w:sz w:val="28"/>
          <w:szCs w:val="28"/>
        </w:rPr>
      </w:pPr>
      <w:r w:rsidRPr="003B2634">
        <w:rPr>
          <w:rFonts w:ascii="Times New Roman" w:hAnsi="Times New Roman" w:cs="Times New Roman"/>
          <w:sz w:val="28"/>
          <w:szCs w:val="28"/>
        </w:rPr>
        <w:t>«общий объем финансировани</w:t>
      </w:r>
      <w:r>
        <w:rPr>
          <w:rFonts w:ascii="Times New Roman" w:hAnsi="Times New Roman" w:cs="Times New Roman"/>
          <w:sz w:val="28"/>
          <w:szCs w:val="28"/>
        </w:rPr>
        <w:t>я подпрограммы составляет 20,0</w:t>
      </w:r>
      <w:r w:rsidRPr="003B2634">
        <w:rPr>
          <w:rFonts w:ascii="Times New Roman" w:hAnsi="Times New Roman" w:cs="Times New Roman"/>
          <w:sz w:val="28"/>
          <w:szCs w:val="28"/>
        </w:rPr>
        <w:t xml:space="preserve"> тыс. рублей, из средств областного бюджета – </w:t>
      </w:r>
      <w:r>
        <w:rPr>
          <w:rFonts w:ascii="Times New Roman" w:hAnsi="Times New Roman" w:cs="Times New Roman"/>
          <w:sz w:val="28"/>
          <w:szCs w:val="28"/>
        </w:rPr>
        <w:t>0</w:t>
      </w:r>
      <w:r w:rsidRPr="003B2634">
        <w:rPr>
          <w:rFonts w:ascii="Times New Roman" w:hAnsi="Times New Roman" w:cs="Times New Roman"/>
          <w:sz w:val="28"/>
          <w:szCs w:val="28"/>
        </w:rPr>
        <w:t xml:space="preserve"> рублей, из средств  местного бюджета –  </w:t>
      </w:r>
      <w:r>
        <w:rPr>
          <w:rFonts w:ascii="Times New Roman" w:hAnsi="Times New Roman" w:cs="Times New Roman"/>
          <w:sz w:val="28"/>
          <w:szCs w:val="28"/>
        </w:rPr>
        <w:t>20</w:t>
      </w:r>
      <w:r w:rsidRPr="003B2634">
        <w:rPr>
          <w:rFonts w:ascii="Times New Roman" w:hAnsi="Times New Roman" w:cs="Times New Roman"/>
          <w:sz w:val="28"/>
          <w:szCs w:val="28"/>
        </w:rPr>
        <w:t>,0 тыс. рублей</w:t>
      </w:r>
      <w:r>
        <w:rPr>
          <w:rFonts w:ascii="Times New Roman" w:hAnsi="Times New Roman" w:cs="Times New Roman"/>
          <w:sz w:val="28"/>
          <w:szCs w:val="28"/>
        </w:rPr>
        <w:t>».</w:t>
      </w:r>
      <w:r w:rsidRPr="003B2634">
        <w:rPr>
          <w:rFonts w:ascii="Times New Roman" w:hAnsi="Times New Roman" w:cs="Times New Roman"/>
          <w:sz w:val="28"/>
          <w:szCs w:val="28"/>
        </w:rPr>
        <w:t xml:space="preserve"> </w:t>
      </w:r>
    </w:p>
    <w:p w:rsidR="00F21988" w:rsidRPr="005B0DD5" w:rsidRDefault="00F21988" w:rsidP="003B7249">
      <w:pPr>
        <w:pStyle w:val="af5"/>
        <w:numPr>
          <w:ilvl w:val="0"/>
          <w:numId w:val="8"/>
        </w:numPr>
        <w:ind w:left="0" w:firstLine="709"/>
        <w:jc w:val="both"/>
        <w:rPr>
          <w:rFonts w:ascii="Times New Roman" w:hAnsi="Times New Roman" w:cs="Times New Roman"/>
          <w:sz w:val="28"/>
          <w:szCs w:val="28"/>
        </w:rPr>
      </w:pPr>
      <w:r w:rsidRPr="005B0DD5">
        <w:rPr>
          <w:rFonts w:ascii="Times New Roman" w:hAnsi="Times New Roman" w:cs="Times New Roman"/>
          <w:sz w:val="28"/>
          <w:szCs w:val="28"/>
        </w:rPr>
        <w:t>В паспорте подпрограммы № 2 абзац, касающийся объемов и источников финансирования программы, изложить в следующей редакции:</w:t>
      </w:r>
    </w:p>
    <w:p w:rsidR="00F21988" w:rsidRPr="00542434" w:rsidRDefault="00F21988" w:rsidP="00F21988">
      <w:pPr>
        <w:pStyle w:val="af5"/>
        <w:ind w:left="0" w:firstLine="709"/>
        <w:jc w:val="both"/>
        <w:rPr>
          <w:rFonts w:ascii="Times New Roman" w:hAnsi="Times New Roman" w:cs="Times New Roman"/>
          <w:sz w:val="28"/>
          <w:szCs w:val="28"/>
        </w:rPr>
      </w:pPr>
      <w:r w:rsidRPr="003B2634">
        <w:rPr>
          <w:rFonts w:ascii="Times New Roman" w:hAnsi="Times New Roman" w:cs="Times New Roman"/>
          <w:sz w:val="28"/>
          <w:szCs w:val="28"/>
        </w:rPr>
        <w:t xml:space="preserve">«общий объем финансирования подпрограммы составляет </w:t>
      </w:r>
      <w:r>
        <w:rPr>
          <w:rFonts w:ascii="Times New Roman" w:hAnsi="Times New Roman" w:cs="Times New Roman"/>
          <w:sz w:val="28"/>
          <w:szCs w:val="28"/>
        </w:rPr>
        <w:t xml:space="preserve">2066,5 </w:t>
      </w:r>
      <w:r w:rsidRPr="00FE456C">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из средств </w:t>
      </w:r>
      <w:r w:rsidRPr="00FE456C">
        <w:rPr>
          <w:rFonts w:ascii="Times New Roman" w:hAnsi="Times New Roman" w:cs="Times New Roman"/>
          <w:sz w:val="28"/>
          <w:szCs w:val="28"/>
        </w:rPr>
        <w:t xml:space="preserve">областного бюджета – </w:t>
      </w:r>
      <w:r>
        <w:rPr>
          <w:rFonts w:ascii="Times New Roman" w:hAnsi="Times New Roman" w:cs="Times New Roman"/>
          <w:sz w:val="28"/>
          <w:szCs w:val="28"/>
        </w:rPr>
        <w:t>566,5</w:t>
      </w:r>
      <w:r w:rsidRPr="00FE456C">
        <w:rPr>
          <w:rFonts w:ascii="Times New Roman" w:hAnsi="Times New Roman" w:cs="Times New Roman"/>
          <w:sz w:val="28"/>
          <w:szCs w:val="28"/>
        </w:rPr>
        <w:t xml:space="preserve"> тыс. рублей,  </w:t>
      </w:r>
      <w:r>
        <w:rPr>
          <w:rFonts w:ascii="Times New Roman" w:hAnsi="Times New Roman" w:cs="Times New Roman"/>
          <w:sz w:val="28"/>
          <w:szCs w:val="28"/>
        </w:rPr>
        <w:t xml:space="preserve">из средств </w:t>
      </w:r>
      <w:r w:rsidRPr="00FE456C">
        <w:rPr>
          <w:rFonts w:ascii="Times New Roman" w:hAnsi="Times New Roman" w:cs="Times New Roman"/>
          <w:sz w:val="28"/>
          <w:szCs w:val="28"/>
        </w:rPr>
        <w:t xml:space="preserve">местного бюджета –  </w:t>
      </w:r>
      <w:r>
        <w:rPr>
          <w:rFonts w:ascii="Times New Roman" w:hAnsi="Times New Roman" w:cs="Times New Roman"/>
          <w:sz w:val="28"/>
          <w:szCs w:val="28"/>
        </w:rPr>
        <w:t>1500</w:t>
      </w:r>
      <w:r w:rsidRPr="00FE456C">
        <w:rPr>
          <w:rFonts w:ascii="Times New Roman" w:hAnsi="Times New Roman" w:cs="Times New Roman"/>
          <w:sz w:val="28"/>
          <w:szCs w:val="28"/>
        </w:rPr>
        <w:t>,0 тыс. рублей</w:t>
      </w:r>
      <w:r>
        <w:rPr>
          <w:rFonts w:ascii="Times New Roman" w:hAnsi="Times New Roman" w:cs="Times New Roman"/>
          <w:sz w:val="28"/>
          <w:szCs w:val="28"/>
        </w:rPr>
        <w:t>».</w:t>
      </w:r>
    </w:p>
    <w:p w:rsidR="00F21988" w:rsidRPr="0082453F" w:rsidRDefault="00F21988" w:rsidP="003B7249">
      <w:pPr>
        <w:pStyle w:val="af5"/>
        <w:numPr>
          <w:ilvl w:val="0"/>
          <w:numId w:val="8"/>
        </w:numPr>
        <w:ind w:left="0" w:firstLine="709"/>
        <w:jc w:val="both"/>
        <w:rPr>
          <w:rFonts w:ascii="Times New Roman" w:hAnsi="Times New Roman" w:cs="Times New Roman"/>
          <w:sz w:val="28"/>
          <w:szCs w:val="28"/>
        </w:rPr>
      </w:pPr>
      <w:r w:rsidRPr="0082453F">
        <w:rPr>
          <w:rFonts w:ascii="Times New Roman" w:hAnsi="Times New Roman" w:cs="Times New Roman"/>
          <w:sz w:val="28"/>
          <w:szCs w:val="28"/>
        </w:rPr>
        <w:t>Приложения №1,</w:t>
      </w:r>
      <w:r>
        <w:rPr>
          <w:rFonts w:ascii="Times New Roman" w:hAnsi="Times New Roman" w:cs="Times New Roman"/>
          <w:sz w:val="28"/>
          <w:szCs w:val="28"/>
        </w:rPr>
        <w:t xml:space="preserve"> </w:t>
      </w:r>
      <w:r w:rsidRPr="0082453F">
        <w:rPr>
          <w:rFonts w:ascii="Times New Roman" w:hAnsi="Times New Roman" w:cs="Times New Roman"/>
          <w:sz w:val="28"/>
          <w:szCs w:val="28"/>
        </w:rPr>
        <w:t xml:space="preserve">№2 и №3 к указанной муниципальной программе изложить в </w:t>
      </w:r>
      <w:r>
        <w:rPr>
          <w:rFonts w:ascii="Times New Roman" w:hAnsi="Times New Roman" w:cs="Times New Roman"/>
          <w:sz w:val="28"/>
          <w:szCs w:val="28"/>
        </w:rPr>
        <w:t>ново</w:t>
      </w:r>
      <w:r w:rsidRPr="0082453F">
        <w:rPr>
          <w:rFonts w:ascii="Times New Roman" w:hAnsi="Times New Roman" w:cs="Times New Roman"/>
          <w:sz w:val="28"/>
          <w:szCs w:val="28"/>
        </w:rPr>
        <w:t>й редакции:</w:t>
      </w:r>
    </w:p>
    <w:p w:rsidR="00F21988" w:rsidRPr="0082453F" w:rsidRDefault="00F21988" w:rsidP="00F21988">
      <w:pPr>
        <w:rPr>
          <w:sz w:val="28"/>
          <w:szCs w:val="28"/>
        </w:rPr>
      </w:pPr>
      <w:r w:rsidRPr="0082453F">
        <w:rPr>
          <w:sz w:val="28"/>
          <w:szCs w:val="28"/>
        </w:rPr>
        <w:t xml:space="preserve">                                                                                                      </w:t>
      </w:r>
    </w:p>
    <w:p w:rsidR="00F21988" w:rsidRPr="0082453F" w:rsidRDefault="00F21988" w:rsidP="00F21988">
      <w:pPr>
        <w:autoSpaceDE w:val="0"/>
        <w:autoSpaceDN w:val="0"/>
        <w:adjustRightInd w:val="0"/>
        <w:jc w:val="center"/>
        <w:rPr>
          <w:b/>
          <w:sz w:val="28"/>
          <w:szCs w:val="28"/>
          <w:highlight w:val="yellow"/>
        </w:rPr>
      </w:pPr>
      <w:r w:rsidRPr="0082453F">
        <w:rPr>
          <w:b/>
          <w:sz w:val="28"/>
          <w:szCs w:val="28"/>
        </w:rPr>
        <w:t>_______________</w:t>
      </w:r>
    </w:p>
    <w:p w:rsidR="00F21988" w:rsidRPr="0070589F" w:rsidRDefault="00F21988" w:rsidP="00F21988">
      <w:pPr>
        <w:rPr>
          <w:b/>
          <w:sz w:val="28"/>
          <w:szCs w:val="28"/>
        </w:rPr>
      </w:pPr>
    </w:p>
    <w:p w:rsidR="00F21988" w:rsidRDefault="00F21988" w:rsidP="00F21988">
      <w:pPr>
        <w:sectPr w:rsidR="00F21988" w:rsidSect="00F21988">
          <w:pgSz w:w="11906" w:h="16838"/>
          <w:pgMar w:top="851" w:right="851" w:bottom="851" w:left="1701" w:header="709" w:footer="709" w:gutter="0"/>
          <w:cols w:space="708"/>
          <w:docGrid w:linePitch="360"/>
        </w:sectPr>
      </w:pPr>
    </w:p>
    <w:p w:rsidR="00F21988" w:rsidRDefault="00F21988" w:rsidP="00F21988"/>
    <w:p w:rsidR="00F21988" w:rsidRPr="00317FC8" w:rsidRDefault="00F21988" w:rsidP="00F21988">
      <w:pPr>
        <w:jc w:val="right"/>
        <w:rPr>
          <w:color w:val="000000"/>
        </w:rPr>
      </w:pPr>
      <w:r w:rsidRPr="00317FC8">
        <w:tab/>
      </w:r>
      <w:r w:rsidRPr="00317FC8">
        <w:rPr>
          <w:color w:val="000000"/>
        </w:rPr>
        <w:t>ПРИЛОЖЕНИЕ № 1</w:t>
      </w:r>
    </w:p>
    <w:p w:rsidR="00F21988" w:rsidRPr="00317FC8" w:rsidRDefault="00F21988" w:rsidP="00F21988">
      <w:pPr>
        <w:widowControl w:val="0"/>
        <w:autoSpaceDE w:val="0"/>
        <w:autoSpaceDN w:val="0"/>
        <w:adjustRightInd w:val="0"/>
        <w:jc w:val="right"/>
        <w:outlineLvl w:val="1"/>
        <w:rPr>
          <w:color w:val="000000"/>
        </w:rPr>
      </w:pPr>
      <w:r w:rsidRPr="00317FC8">
        <w:rPr>
          <w:color w:val="000000"/>
        </w:rPr>
        <w:t>к муниципальной программе</w:t>
      </w:r>
    </w:p>
    <w:p w:rsidR="00F21988" w:rsidRPr="00317FC8" w:rsidRDefault="00F21988" w:rsidP="00F21988">
      <w:pPr>
        <w:autoSpaceDE w:val="0"/>
        <w:autoSpaceDN w:val="0"/>
        <w:adjustRightInd w:val="0"/>
        <w:jc w:val="right"/>
        <w:outlineLvl w:val="1"/>
        <w:rPr>
          <w:bCs/>
        </w:rPr>
      </w:pPr>
      <w:r w:rsidRPr="00317FC8">
        <w:rPr>
          <w:bCs/>
        </w:rPr>
        <w:t xml:space="preserve">«Профилактика правонарушений </w:t>
      </w:r>
    </w:p>
    <w:p w:rsidR="00F21988" w:rsidRPr="00317FC8" w:rsidRDefault="00F21988" w:rsidP="00F21988">
      <w:pPr>
        <w:autoSpaceDE w:val="0"/>
        <w:autoSpaceDN w:val="0"/>
        <w:adjustRightInd w:val="0"/>
        <w:jc w:val="right"/>
        <w:outlineLvl w:val="1"/>
        <w:rPr>
          <w:bCs/>
        </w:rPr>
      </w:pPr>
      <w:r w:rsidRPr="00317FC8">
        <w:rPr>
          <w:bCs/>
        </w:rPr>
        <w:t>на территории Пинежского</w:t>
      </w:r>
    </w:p>
    <w:p w:rsidR="00F21988" w:rsidRPr="00317FC8" w:rsidRDefault="00F21988" w:rsidP="00F21988">
      <w:pPr>
        <w:autoSpaceDE w:val="0"/>
        <w:autoSpaceDN w:val="0"/>
        <w:adjustRightInd w:val="0"/>
        <w:jc w:val="right"/>
        <w:outlineLvl w:val="1"/>
        <w:rPr>
          <w:bCs/>
        </w:rPr>
      </w:pPr>
      <w:r w:rsidRPr="00317FC8">
        <w:rPr>
          <w:bCs/>
        </w:rPr>
        <w:t xml:space="preserve"> муниципального округа </w:t>
      </w:r>
    </w:p>
    <w:p w:rsidR="00F21988" w:rsidRPr="00317FC8" w:rsidRDefault="00F21988" w:rsidP="00F21988">
      <w:pPr>
        <w:autoSpaceDE w:val="0"/>
        <w:autoSpaceDN w:val="0"/>
        <w:adjustRightInd w:val="0"/>
        <w:jc w:val="right"/>
        <w:outlineLvl w:val="1"/>
        <w:rPr>
          <w:bCs/>
        </w:rPr>
      </w:pPr>
      <w:r w:rsidRPr="00317FC8">
        <w:rPr>
          <w:bCs/>
        </w:rPr>
        <w:t>Архангельской области</w:t>
      </w:r>
    </w:p>
    <w:p w:rsidR="00F21988" w:rsidRDefault="00F21988" w:rsidP="00F21988">
      <w:pPr>
        <w:tabs>
          <w:tab w:val="left" w:pos="12941"/>
        </w:tabs>
      </w:pPr>
    </w:p>
    <w:p w:rsidR="00F21988" w:rsidRPr="001C57AC" w:rsidRDefault="00F21988" w:rsidP="00F21988">
      <w:pPr>
        <w:pStyle w:val="ConsPlusNonformat"/>
        <w:jc w:val="center"/>
        <w:rPr>
          <w:rFonts w:ascii="Times New Roman" w:hAnsi="Times New Roman" w:cs="Times New Roman"/>
          <w:b/>
          <w:color w:val="000000"/>
          <w:sz w:val="24"/>
          <w:szCs w:val="24"/>
        </w:rPr>
      </w:pPr>
      <w:proofErr w:type="gramStart"/>
      <w:r w:rsidRPr="001C57AC">
        <w:rPr>
          <w:rFonts w:ascii="Times New Roman" w:hAnsi="Times New Roman" w:cs="Times New Roman"/>
          <w:b/>
          <w:color w:val="000000"/>
          <w:sz w:val="24"/>
          <w:szCs w:val="24"/>
        </w:rPr>
        <w:t>П</w:t>
      </w:r>
      <w:proofErr w:type="gramEnd"/>
      <w:r w:rsidRPr="001C57AC">
        <w:rPr>
          <w:rFonts w:ascii="Times New Roman" w:hAnsi="Times New Roman" w:cs="Times New Roman"/>
          <w:b/>
          <w:color w:val="000000"/>
          <w:sz w:val="24"/>
          <w:szCs w:val="24"/>
        </w:rPr>
        <w:t xml:space="preserve"> Е Р Е Ч Е Н Ь</w:t>
      </w:r>
    </w:p>
    <w:p w:rsidR="00F21988" w:rsidRPr="001C57AC" w:rsidRDefault="00F21988" w:rsidP="00F21988">
      <w:pPr>
        <w:pStyle w:val="ConsPlusNonformat"/>
        <w:jc w:val="center"/>
        <w:rPr>
          <w:rFonts w:ascii="Times New Roman" w:hAnsi="Times New Roman" w:cs="Times New Roman"/>
          <w:b/>
          <w:color w:val="000000"/>
          <w:sz w:val="24"/>
          <w:szCs w:val="24"/>
        </w:rPr>
      </w:pPr>
      <w:r w:rsidRPr="001C57AC">
        <w:rPr>
          <w:rFonts w:ascii="Times New Roman" w:hAnsi="Times New Roman" w:cs="Times New Roman"/>
          <w:b/>
          <w:color w:val="000000"/>
          <w:sz w:val="24"/>
          <w:szCs w:val="24"/>
        </w:rPr>
        <w:t xml:space="preserve">целевых показателей муниципальной программы </w:t>
      </w:r>
    </w:p>
    <w:p w:rsidR="00F21988" w:rsidRPr="001C57AC" w:rsidRDefault="00F21988" w:rsidP="00F21988">
      <w:pPr>
        <w:autoSpaceDE w:val="0"/>
        <w:autoSpaceDN w:val="0"/>
        <w:adjustRightInd w:val="0"/>
        <w:jc w:val="center"/>
        <w:outlineLvl w:val="1"/>
        <w:rPr>
          <w:b/>
          <w:color w:val="000000"/>
        </w:rPr>
      </w:pPr>
      <w:r w:rsidRPr="001C57AC">
        <w:rPr>
          <w:b/>
          <w:bCs/>
        </w:rPr>
        <w:t>«Профилактика правонарушений на территории Пинежского муниципального округа Архангельской области»</w:t>
      </w:r>
    </w:p>
    <w:p w:rsidR="00F21988" w:rsidRPr="001C57AC" w:rsidRDefault="00F21988" w:rsidP="00F21988">
      <w:pPr>
        <w:pStyle w:val="ConsPlusNormal"/>
        <w:spacing w:line="276" w:lineRule="auto"/>
        <w:ind w:firstLine="0"/>
        <w:jc w:val="both"/>
        <w:rPr>
          <w:rFonts w:ascii="Times New Roman" w:hAnsi="Times New Roman" w:cs="Times New Roman"/>
          <w:color w:val="000000" w:themeColor="text1"/>
          <w:sz w:val="24"/>
          <w:szCs w:val="24"/>
        </w:rPr>
      </w:pPr>
      <w:r w:rsidRPr="001C57AC">
        <w:rPr>
          <w:rFonts w:ascii="Times New Roman" w:hAnsi="Times New Roman" w:cs="Times New Roman"/>
          <w:color w:val="000000" w:themeColor="text1"/>
          <w:sz w:val="24"/>
          <w:szCs w:val="24"/>
        </w:rPr>
        <w:t xml:space="preserve">Ответственные  исполнители –  </w:t>
      </w:r>
    </w:p>
    <w:p w:rsidR="00F21988" w:rsidRPr="001C57AC" w:rsidRDefault="00F21988" w:rsidP="00F21988">
      <w:pPr>
        <w:pStyle w:val="ConsPlusNormal"/>
        <w:spacing w:line="276" w:lineRule="auto"/>
        <w:ind w:firstLine="0"/>
        <w:jc w:val="both"/>
        <w:rPr>
          <w:rFonts w:ascii="Times New Roman" w:hAnsi="Times New Roman" w:cs="Times New Roman"/>
          <w:color w:val="000000" w:themeColor="text1"/>
          <w:sz w:val="24"/>
          <w:szCs w:val="24"/>
        </w:rPr>
      </w:pPr>
      <w:r w:rsidRPr="001C57AC">
        <w:rPr>
          <w:rFonts w:ascii="Times New Roman" w:hAnsi="Times New Roman" w:cs="Times New Roman"/>
          <w:color w:val="000000" w:themeColor="text1"/>
          <w:sz w:val="24"/>
          <w:szCs w:val="24"/>
        </w:rPr>
        <w:t>- Отдел по социальным вопросам, молодежной политике и спорту администрации Пинежского муниципального округа Архангельской области;</w:t>
      </w:r>
    </w:p>
    <w:p w:rsidR="00F21988" w:rsidRPr="001C57AC" w:rsidRDefault="00F21988" w:rsidP="00F21988">
      <w:pPr>
        <w:pStyle w:val="ConsPlusNormal"/>
        <w:spacing w:line="276" w:lineRule="auto"/>
        <w:ind w:firstLine="0"/>
        <w:jc w:val="both"/>
        <w:rPr>
          <w:rFonts w:ascii="Times New Roman" w:hAnsi="Times New Roman" w:cs="Times New Roman"/>
          <w:color w:val="000000" w:themeColor="text1"/>
          <w:sz w:val="24"/>
          <w:szCs w:val="24"/>
        </w:rPr>
      </w:pPr>
      <w:r w:rsidRPr="001C57AC">
        <w:rPr>
          <w:rFonts w:ascii="Times New Roman" w:hAnsi="Times New Roman" w:cs="Times New Roman"/>
          <w:color w:val="000000" w:themeColor="text1"/>
          <w:sz w:val="24"/>
          <w:szCs w:val="24"/>
        </w:rPr>
        <w:t xml:space="preserve">-Муниципальная комиссия по делам несовершеннолетних и защите их прав администрации Пинежского муниципального округа Архангельской области. </w:t>
      </w:r>
    </w:p>
    <w:tbl>
      <w:tblPr>
        <w:tblW w:w="4983" w:type="pct"/>
        <w:jc w:val="center"/>
        <w:tblInd w:w="-2043" w:type="dxa"/>
        <w:tblLayout w:type="fixed"/>
        <w:tblCellMar>
          <w:left w:w="70" w:type="dxa"/>
          <w:right w:w="70" w:type="dxa"/>
        </w:tblCellMar>
        <w:tblLook w:val="0000"/>
      </w:tblPr>
      <w:tblGrid>
        <w:gridCol w:w="8617"/>
        <w:gridCol w:w="929"/>
        <w:gridCol w:w="1058"/>
        <w:gridCol w:w="1185"/>
        <w:gridCol w:w="1211"/>
        <w:gridCol w:w="1377"/>
      </w:tblGrid>
      <w:tr w:rsidR="00F21988" w:rsidRPr="001C57AC" w:rsidTr="00F21988">
        <w:trPr>
          <w:cantSplit/>
          <w:trHeight w:val="240"/>
          <w:jc w:val="center"/>
        </w:trPr>
        <w:tc>
          <w:tcPr>
            <w:tcW w:w="2997" w:type="pct"/>
            <w:vMerge w:val="restart"/>
            <w:tcBorders>
              <w:top w:val="single" w:sz="6" w:space="0" w:color="auto"/>
              <w:left w:val="single" w:sz="4" w:space="0" w:color="auto"/>
              <w:bottom w:val="nil"/>
              <w:right w:val="single" w:sz="6" w:space="0" w:color="auto"/>
            </w:tcBorders>
          </w:tcPr>
          <w:p w:rsidR="00F21988" w:rsidRPr="001C57AC" w:rsidRDefault="00F21988" w:rsidP="00F21988">
            <w:pPr>
              <w:jc w:val="center"/>
              <w:rPr>
                <w:color w:val="000000"/>
              </w:rPr>
            </w:pPr>
            <w:r>
              <w:rPr>
                <w:color w:val="000000"/>
              </w:rPr>
              <w:t>Н</w:t>
            </w:r>
            <w:r w:rsidRPr="001C57AC">
              <w:rPr>
                <w:color w:val="000000"/>
              </w:rPr>
              <w:t>аименование целевого показателя</w:t>
            </w:r>
          </w:p>
        </w:tc>
        <w:tc>
          <w:tcPr>
            <w:tcW w:w="323" w:type="pct"/>
            <w:vMerge w:val="restart"/>
            <w:tcBorders>
              <w:top w:val="single" w:sz="6" w:space="0" w:color="auto"/>
              <w:left w:val="single" w:sz="6" w:space="0" w:color="auto"/>
              <w:bottom w:val="nil"/>
              <w:right w:val="single" w:sz="6" w:space="0" w:color="auto"/>
            </w:tcBorders>
            <w:textDirection w:val="btLr"/>
          </w:tcPr>
          <w:p w:rsidR="00F21988" w:rsidRPr="001C57AC" w:rsidRDefault="00F21988" w:rsidP="00F21988">
            <w:pPr>
              <w:ind w:left="113" w:right="113"/>
              <w:jc w:val="center"/>
              <w:rPr>
                <w:color w:val="000000"/>
              </w:rPr>
            </w:pPr>
            <w:r w:rsidRPr="001C57AC">
              <w:rPr>
                <w:color w:val="000000"/>
              </w:rPr>
              <w:t xml:space="preserve">Единица </w:t>
            </w:r>
            <w:r w:rsidRPr="001C57AC">
              <w:rPr>
                <w:color w:val="000000"/>
              </w:rPr>
              <w:br/>
              <w:t>измерения</w:t>
            </w:r>
          </w:p>
        </w:tc>
        <w:tc>
          <w:tcPr>
            <w:tcW w:w="1680" w:type="pct"/>
            <w:gridSpan w:val="4"/>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00000"/>
              </w:rPr>
            </w:pPr>
            <w:r w:rsidRPr="001C57AC">
              <w:rPr>
                <w:color w:val="000000"/>
              </w:rPr>
              <w:t>Значения целевых показателей</w:t>
            </w:r>
          </w:p>
        </w:tc>
      </w:tr>
      <w:tr w:rsidR="00F21988" w:rsidRPr="001C57AC" w:rsidTr="00F21988">
        <w:trPr>
          <w:cantSplit/>
          <w:trHeight w:val="1011"/>
          <w:jc w:val="center"/>
        </w:trPr>
        <w:tc>
          <w:tcPr>
            <w:tcW w:w="2997" w:type="pct"/>
            <w:vMerge/>
            <w:tcBorders>
              <w:top w:val="nil"/>
              <w:left w:val="single" w:sz="4" w:space="0" w:color="auto"/>
              <w:bottom w:val="single" w:sz="6" w:space="0" w:color="auto"/>
              <w:right w:val="single" w:sz="6" w:space="0" w:color="auto"/>
            </w:tcBorders>
          </w:tcPr>
          <w:p w:rsidR="00F21988" w:rsidRPr="001C57AC" w:rsidRDefault="00F21988" w:rsidP="00F21988">
            <w:pPr>
              <w:jc w:val="center"/>
              <w:rPr>
                <w:color w:val="000000"/>
              </w:rPr>
            </w:pPr>
          </w:p>
        </w:tc>
        <w:tc>
          <w:tcPr>
            <w:tcW w:w="323" w:type="pct"/>
            <w:vMerge/>
            <w:tcBorders>
              <w:top w:val="nil"/>
              <w:left w:val="single" w:sz="6" w:space="0" w:color="auto"/>
              <w:bottom w:val="single" w:sz="6" w:space="0" w:color="auto"/>
              <w:right w:val="single" w:sz="6" w:space="0" w:color="auto"/>
            </w:tcBorders>
          </w:tcPr>
          <w:p w:rsidR="00F21988" w:rsidRPr="001C57AC" w:rsidRDefault="00F21988" w:rsidP="00F21988">
            <w:pPr>
              <w:jc w:val="center"/>
              <w:rPr>
                <w:color w:val="000000"/>
              </w:rPr>
            </w:pPr>
          </w:p>
        </w:tc>
        <w:tc>
          <w:tcPr>
            <w:tcW w:w="368" w:type="pct"/>
            <w:tcBorders>
              <w:top w:val="single" w:sz="6" w:space="0" w:color="auto"/>
              <w:left w:val="single" w:sz="6" w:space="0" w:color="auto"/>
              <w:bottom w:val="single" w:sz="6" w:space="0" w:color="auto"/>
              <w:right w:val="single" w:sz="6" w:space="0" w:color="auto"/>
            </w:tcBorders>
            <w:vAlign w:val="center"/>
          </w:tcPr>
          <w:p w:rsidR="00F21988" w:rsidRPr="001C57AC" w:rsidRDefault="00F21988" w:rsidP="00F21988">
            <w:pPr>
              <w:jc w:val="center"/>
              <w:rPr>
                <w:color w:val="000000"/>
              </w:rPr>
            </w:pPr>
            <w:r w:rsidRPr="001C57AC">
              <w:rPr>
                <w:color w:val="000000"/>
              </w:rPr>
              <w:t>базовый  2024  год</w:t>
            </w:r>
          </w:p>
        </w:tc>
        <w:tc>
          <w:tcPr>
            <w:tcW w:w="412" w:type="pct"/>
            <w:tcBorders>
              <w:top w:val="single" w:sz="6" w:space="0" w:color="auto"/>
              <w:left w:val="single" w:sz="6" w:space="0" w:color="auto"/>
              <w:bottom w:val="single" w:sz="6" w:space="0" w:color="auto"/>
              <w:right w:val="single" w:sz="6" w:space="0" w:color="auto"/>
            </w:tcBorders>
            <w:vAlign w:val="center"/>
          </w:tcPr>
          <w:p w:rsidR="00F21988" w:rsidRPr="001C57AC" w:rsidRDefault="00F21988" w:rsidP="00F21988">
            <w:pPr>
              <w:jc w:val="center"/>
              <w:rPr>
                <w:color w:val="000000"/>
              </w:rPr>
            </w:pPr>
            <w:r w:rsidRPr="001C57AC">
              <w:rPr>
                <w:color w:val="000000"/>
              </w:rPr>
              <w:t>2025 г.</w:t>
            </w:r>
          </w:p>
        </w:tc>
        <w:tc>
          <w:tcPr>
            <w:tcW w:w="421" w:type="pct"/>
            <w:tcBorders>
              <w:top w:val="single" w:sz="6" w:space="0" w:color="auto"/>
              <w:left w:val="single" w:sz="6" w:space="0" w:color="auto"/>
              <w:bottom w:val="single" w:sz="6" w:space="0" w:color="auto"/>
              <w:right w:val="single" w:sz="6" w:space="0" w:color="auto"/>
            </w:tcBorders>
            <w:vAlign w:val="center"/>
          </w:tcPr>
          <w:p w:rsidR="00F21988" w:rsidRPr="001C57AC" w:rsidRDefault="00F21988" w:rsidP="00F21988">
            <w:pPr>
              <w:jc w:val="center"/>
              <w:rPr>
                <w:color w:val="000000"/>
              </w:rPr>
            </w:pPr>
            <w:r w:rsidRPr="001C57AC">
              <w:rPr>
                <w:color w:val="000000"/>
              </w:rPr>
              <w:t>2026  г.</w:t>
            </w:r>
          </w:p>
        </w:tc>
        <w:tc>
          <w:tcPr>
            <w:tcW w:w="479" w:type="pct"/>
            <w:tcBorders>
              <w:top w:val="single" w:sz="6" w:space="0" w:color="auto"/>
              <w:left w:val="single" w:sz="6" w:space="0" w:color="auto"/>
              <w:bottom w:val="single" w:sz="6" w:space="0" w:color="auto"/>
              <w:right w:val="single" w:sz="6" w:space="0" w:color="auto"/>
            </w:tcBorders>
          </w:tcPr>
          <w:p w:rsidR="00F21988" w:rsidRDefault="00F21988" w:rsidP="00F21988">
            <w:pPr>
              <w:jc w:val="center"/>
              <w:rPr>
                <w:color w:val="000000"/>
              </w:rPr>
            </w:pPr>
          </w:p>
          <w:p w:rsidR="00F21988" w:rsidRPr="001C57AC" w:rsidRDefault="00F21988" w:rsidP="00F21988">
            <w:pPr>
              <w:jc w:val="center"/>
              <w:rPr>
                <w:color w:val="000000"/>
              </w:rPr>
            </w:pPr>
            <w:r>
              <w:rPr>
                <w:color w:val="000000"/>
              </w:rPr>
              <w:t>2027 г.</w:t>
            </w:r>
          </w:p>
        </w:tc>
      </w:tr>
      <w:tr w:rsidR="00F21988" w:rsidRPr="001C57AC" w:rsidTr="00F21988">
        <w:trPr>
          <w:cantSplit/>
          <w:trHeight w:val="240"/>
          <w:jc w:val="center"/>
        </w:trPr>
        <w:tc>
          <w:tcPr>
            <w:tcW w:w="2997" w:type="pct"/>
            <w:tcBorders>
              <w:top w:val="nil"/>
              <w:left w:val="single" w:sz="4" w:space="0" w:color="auto"/>
              <w:bottom w:val="single" w:sz="6" w:space="0" w:color="auto"/>
              <w:right w:val="single" w:sz="6" w:space="0" w:color="auto"/>
            </w:tcBorders>
          </w:tcPr>
          <w:p w:rsidR="00F21988" w:rsidRPr="001C57AC" w:rsidRDefault="00F21988" w:rsidP="00F21988">
            <w:pPr>
              <w:jc w:val="center"/>
              <w:rPr>
                <w:color w:val="000000"/>
              </w:rPr>
            </w:pPr>
            <w:r w:rsidRPr="001C57AC">
              <w:rPr>
                <w:color w:val="000000"/>
              </w:rPr>
              <w:t>1</w:t>
            </w:r>
          </w:p>
        </w:tc>
        <w:tc>
          <w:tcPr>
            <w:tcW w:w="323" w:type="pct"/>
            <w:tcBorders>
              <w:top w:val="nil"/>
              <w:left w:val="single" w:sz="6" w:space="0" w:color="auto"/>
              <w:bottom w:val="single" w:sz="6" w:space="0" w:color="auto"/>
              <w:right w:val="single" w:sz="6" w:space="0" w:color="auto"/>
            </w:tcBorders>
          </w:tcPr>
          <w:p w:rsidR="00F21988" w:rsidRPr="001C57AC" w:rsidRDefault="00F21988" w:rsidP="00F21988">
            <w:pPr>
              <w:jc w:val="center"/>
              <w:rPr>
                <w:color w:val="000000"/>
              </w:rPr>
            </w:pPr>
            <w:r w:rsidRPr="001C57AC">
              <w:rPr>
                <w:color w:val="000000"/>
              </w:rPr>
              <w:t>2</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00000"/>
              </w:rPr>
            </w:pPr>
            <w:r w:rsidRPr="001C57AC">
              <w:rPr>
                <w:color w:val="000000"/>
              </w:rPr>
              <w:t>3</w:t>
            </w: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00000"/>
              </w:rPr>
            </w:pPr>
            <w:r w:rsidRPr="001C57AC">
              <w:rPr>
                <w:color w:val="000000"/>
              </w:rPr>
              <w:t>4</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00000"/>
              </w:rPr>
            </w:pPr>
            <w:r w:rsidRPr="001C57AC">
              <w:rPr>
                <w:color w:val="000000"/>
              </w:rPr>
              <w:t>5</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00000"/>
              </w:rPr>
            </w:pPr>
          </w:p>
        </w:tc>
      </w:tr>
      <w:tr w:rsidR="00F21988" w:rsidRPr="001C57AC" w:rsidTr="00F21988">
        <w:trPr>
          <w:cantSplit/>
          <w:trHeight w:val="240"/>
          <w:jc w:val="center"/>
        </w:trPr>
        <w:tc>
          <w:tcPr>
            <w:tcW w:w="5000" w:type="pct"/>
            <w:gridSpan w:val="6"/>
            <w:tcBorders>
              <w:top w:val="nil"/>
              <w:left w:val="single" w:sz="4" w:space="0" w:color="auto"/>
              <w:bottom w:val="single" w:sz="6" w:space="0" w:color="auto"/>
              <w:right w:val="single" w:sz="6" w:space="0" w:color="auto"/>
            </w:tcBorders>
          </w:tcPr>
          <w:p w:rsidR="00F21988" w:rsidRPr="001C57AC" w:rsidRDefault="00F21988" w:rsidP="00F21988">
            <w:pPr>
              <w:outlineLvl w:val="1"/>
              <w:rPr>
                <w:b/>
              </w:rPr>
            </w:pPr>
            <w:r w:rsidRPr="001C57AC">
              <w:rPr>
                <w:b/>
              </w:rPr>
              <w:t xml:space="preserve">Муниципальная программа  - </w:t>
            </w:r>
            <w:r w:rsidRPr="001C57AC">
              <w:rPr>
                <w:b/>
                <w:bCs/>
              </w:rPr>
              <w:t>«Профилактика правонарушений</w:t>
            </w:r>
            <w:r>
              <w:rPr>
                <w:b/>
                <w:bCs/>
              </w:rPr>
              <w:t xml:space="preserve"> </w:t>
            </w:r>
            <w:r w:rsidRPr="001C57AC">
              <w:rPr>
                <w:b/>
                <w:bCs/>
              </w:rPr>
              <w:t xml:space="preserve"> на </w:t>
            </w:r>
            <w:r>
              <w:rPr>
                <w:b/>
                <w:bCs/>
              </w:rPr>
              <w:t xml:space="preserve"> </w:t>
            </w:r>
            <w:r w:rsidRPr="001C57AC">
              <w:rPr>
                <w:b/>
                <w:bCs/>
              </w:rPr>
              <w:t xml:space="preserve">территории </w:t>
            </w:r>
            <w:r>
              <w:rPr>
                <w:b/>
                <w:bCs/>
              </w:rPr>
              <w:t xml:space="preserve"> </w:t>
            </w:r>
            <w:r w:rsidRPr="001C57AC">
              <w:rPr>
                <w:b/>
                <w:bCs/>
              </w:rPr>
              <w:t>Пинежского муниципального округа Архангельской области »</w:t>
            </w:r>
          </w:p>
        </w:tc>
      </w:tr>
      <w:tr w:rsidR="00F21988" w:rsidRPr="001C57AC" w:rsidTr="00F21988">
        <w:trPr>
          <w:cantSplit/>
          <w:trHeight w:val="240"/>
          <w:jc w:val="center"/>
        </w:trPr>
        <w:tc>
          <w:tcPr>
            <w:tcW w:w="2997" w:type="pct"/>
            <w:tcBorders>
              <w:top w:val="nil"/>
              <w:left w:val="single" w:sz="4" w:space="0" w:color="auto"/>
              <w:bottom w:val="single" w:sz="6" w:space="0" w:color="auto"/>
              <w:right w:val="single" w:sz="6" w:space="0" w:color="auto"/>
            </w:tcBorders>
          </w:tcPr>
          <w:p w:rsidR="00F21988" w:rsidRPr="001C57AC" w:rsidRDefault="00F21988" w:rsidP="00F21988">
            <w:pPr>
              <w:rPr>
                <w:color w:val="0D0D0D" w:themeColor="text1" w:themeTint="F2"/>
              </w:rPr>
            </w:pPr>
            <w:r w:rsidRPr="001C57AC">
              <w:rPr>
                <w:color w:val="0D0D0D" w:themeColor="text1" w:themeTint="F2"/>
              </w:rPr>
              <w:t>1. Количество зарегистрированных преступлений на территории Пинежского муниципального округа</w:t>
            </w:r>
          </w:p>
        </w:tc>
        <w:tc>
          <w:tcPr>
            <w:tcW w:w="323" w:type="pct"/>
            <w:tcBorders>
              <w:top w:val="nil"/>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ед.</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300</w:t>
            </w: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280</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260</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250</w:t>
            </w:r>
          </w:p>
        </w:tc>
      </w:tr>
      <w:tr w:rsidR="00F21988" w:rsidRPr="001C57AC" w:rsidTr="00F21988">
        <w:trPr>
          <w:cantSplit/>
          <w:trHeight w:val="240"/>
          <w:jc w:val="center"/>
        </w:trPr>
        <w:tc>
          <w:tcPr>
            <w:tcW w:w="2997" w:type="pct"/>
            <w:tcBorders>
              <w:top w:val="nil"/>
              <w:left w:val="single" w:sz="4" w:space="0" w:color="auto"/>
              <w:bottom w:val="single" w:sz="6" w:space="0" w:color="auto"/>
              <w:right w:val="single" w:sz="6" w:space="0" w:color="auto"/>
            </w:tcBorders>
          </w:tcPr>
          <w:p w:rsidR="00F21988" w:rsidRPr="001C57AC" w:rsidRDefault="00F21988" w:rsidP="00F21988">
            <w:pPr>
              <w:jc w:val="both"/>
              <w:rPr>
                <w:color w:val="0D0D0D" w:themeColor="text1" w:themeTint="F2"/>
              </w:rPr>
            </w:pPr>
            <w:r w:rsidRPr="001C57AC">
              <w:rPr>
                <w:color w:val="0D0D0D" w:themeColor="text1" w:themeTint="F2"/>
              </w:rPr>
              <w:t>2. Количество дорожно-транспортных происшествий</w:t>
            </w:r>
          </w:p>
        </w:tc>
        <w:tc>
          <w:tcPr>
            <w:tcW w:w="323" w:type="pct"/>
            <w:tcBorders>
              <w:top w:val="nil"/>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 xml:space="preserve">ед. </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35</w:t>
            </w: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33</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31</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30</w:t>
            </w:r>
          </w:p>
        </w:tc>
      </w:tr>
      <w:tr w:rsidR="00F21988" w:rsidRPr="001C57AC" w:rsidTr="00F21988">
        <w:trPr>
          <w:cantSplit/>
          <w:trHeight w:val="240"/>
          <w:jc w:val="center"/>
        </w:trPr>
        <w:tc>
          <w:tcPr>
            <w:tcW w:w="2997" w:type="pct"/>
            <w:tcBorders>
              <w:top w:val="nil"/>
              <w:left w:val="single" w:sz="4" w:space="0" w:color="auto"/>
              <w:bottom w:val="single" w:sz="6" w:space="0" w:color="auto"/>
              <w:right w:val="single" w:sz="6" w:space="0" w:color="auto"/>
            </w:tcBorders>
          </w:tcPr>
          <w:p w:rsidR="00F21988" w:rsidRPr="001C57AC" w:rsidRDefault="00F21988" w:rsidP="00F21988">
            <w:pPr>
              <w:jc w:val="both"/>
              <w:rPr>
                <w:color w:val="0D0D0D" w:themeColor="text1" w:themeTint="F2"/>
              </w:rPr>
            </w:pPr>
            <w:r w:rsidRPr="001C57AC">
              <w:rPr>
                <w:color w:val="0D0D0D" w:themeColor="text1" w:themeTint="F2"/>
              </w:rPr>
              <w:t>3. Доля подростков от 14 до 18 лет, состоящих на учете в ПДН, охваченных занятостью в свободное от учебы время</w:t>
            </w:r>
          </w:p>
        </w:tc>
        <w:tc>
          <w:tcPr>
            <w:tcW w:w="323" w:type="pct"/>
            <w:tcBorders>
              <w:top w:val="nil"/>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14</w:t>
            </w: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20</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25</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30</w:t>
            </w:r>
          </w:p>
        </w:tc>
      </w:tr>
      <w:tr w:rsidR="00F21988" w:rsidRPr="001C57AC" w:rsidTr="00F21988">
        <w:trPr>
          <w:cantSplit/>
          <w:trHeight w:val="240"/>
          <w:jc w:val="center"/>
        </w:trPr>
        <w:tc>
          <w:tcPr>
            <w:tcW w:w="2997" w:type="pct"/>
            <w:tcBorders>
              <w:top w:val="nil"/>
              <w:left w:val="single" w:sz="4" w:space="0" w:color="auto"/>
              <w:bottom w:val="single" w:sz="6" w:space="0" w:color="auto"/>
              <w:right w:val="single" w:sz="6" w:space="0" w:color="auto"/>
            </w:tcBorders>
          </w:tcPr>
          <w:p w:rsidR="00F21988" w:rsidRPr="001C57AC" w:rsidRDefault="00F21988" w:rsidP="00F21988">
            <w:pPr>
              <w:jc w:val="both"/>
              <w:rPr>
                <w:color w:val="0D0D0D" w:themeColor="text1" w:themeTint="F2"/>
              </w:rPr>
            </w:pPr>
            <w:r w:rsidRPr="001C57AC">
              <w:rPr>
                <w:color w:val="0D0D0D" w:themeColor="text1" w:themeTint="F2"/>
              </w:rPr>
              <w:t>4. Количество семей, состоящих на учете семей, находящихся в социально опасном положении, в  ГБУ СОН АО «Приморский КЦСО»</w:t>
            </w:r>
          </w:p>
        </w:tc>
        <w:tc>
          <w:tcPr>
            <w:tcW w:w="323" w:type="pct"/>
            <w:tcBorders>
              <w:top w:val="nil"/>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ед.</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33</w:t>
            </w:r>
          </w:p>
          <w:p w:rsidR="00F21988" w:rsidRPr="001C57AC" w:rsidRDefault="00F21988" w:rsidP="00F21988">
            <w:pPr>
              <w:jc w:val="center"/>
              <w:rPr>
                <w:color w:val="0D0D0D" w:themeColor="text1" w:themeTint="F2"/>
              </w:rPr>
            </w:pP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31</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30</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30</w:t>
            </w:r>
          </w:p>
        </w:tc>
      </w:tr>
      <w:tr w:rsidR="00F21988" w:rsidRPr="001C57AC" w:rsidTr="00F21988">
        <w:trPr>
          <w:cantSplit/>
          <w:trHeight w:val="240"/>
          <w:jc w:val="center"/>
        </w:trPr>
        <w:tc>
          <w:tcPr>
            <w:tcW w:w="4521" w:type="pct"/>
            <w:gridSpan w:val="5"/>
            <w:tcBorders>
              <w:top w:val="nil"/>
              <w:left w:val="single" w:sz="4" w:space="0" w:color="auto"/>
              <w:bottom w:val="single" w:sz="6" w:space="0" w:color="auto"/>
              <w:right w:val="single" w:sz="6" w:space="0" w:color="auto"/>
            </w:tcBorders>
          </w:tcPr>
          <w:p w:rsidR="00F21988" w:rsidRPr="001C57AC" w:rsidRDefault="00F21988" w:rsidP="00F21988">
            <w:pPr>
              <w:rPr>
                <w:b/>
                <w:color w:val="000000"/>
              </w:rPr>
            </w:pPr>
          </w:p>
          <w:p w:rsidR="00F21988" w:rsidRPr="001C57AC" w:rsidRDefault="00F21988" w:rsidP="00F21988">
            <w:pPr>
              <w:rPr>
                <w:b/>
              </w:rPr>
            </w:pPr>
            <w:r w:rsidRPr="001C57AC">
              <w:rPr>
                <w:b/>
                <w:color w:val="000000"/>
              </w:rPr>
              <w:t xml:space="preserve">Подпрограмма №1 </w:t>
            </w:r>
            <w:r w:rsidRPr="001C57AC">
              <w:rPr>
                <w:b/>
              </w:rPr>
              <w:t>«Охрана общественного порядка на территории Пинежского муниципального округа»</w:t>
            </w:r>
          </w:p>
        </w:tc>
        <w:tc>
          <w:tcPr>
            <w:tcW w:w="479" w:type="pct"/>
            <w:tcBorders>
              <w:top w:val="nil"/>
              <w:left w:val="single" w:sz="4" w:space="0" w:color="auto"/>
              <w:bottom w:val="single" w:sz="6" w:space="0" w:color="auto"/>
              <w:right w:val="single" w:sz="6" w:space="0" w:color="auto"/>
            </w:tcBorders>
          </w:tcPr>
          <w:p w:rsidR="00F21988" w:rsidRPr="001C57AC" w:rsidRDefault="00F21988" w:rsidP="00F21988">
            <w:pPr>
              <w:rPr>
                <w:b/>
                <w:color w:val="000000"/>
              </w:rPr>
            </w:pPr>
          </w:p>
        </w:tc>
      </w:tr>
      <w:tr w:rsidR="00F21988" w:rsidRPr="001C57AC" w:rsidTr="00F21988">
        <w:trPr>
          <w:cantSplit/>
          <w:trHeight w:val="240"/>
          <w:jc w:val="center"/>
        </w:trPr>
        <w:tc>
          <w:tcPr>
            <w:tcW w:w="2997" w:type="pct"/>
            <w:tcBorders>
              <w:top w:val="single" w:sz="4" w:space="0" w:color="auto"/>
              <w:left w:val="single" w:sz="4" w:space="0" w:color="auto"/>
              <w:bottom w:val="single" w:sz="6" w:space="0" w:color="auto"/>
              <w:right w:val="single" w:sz="6" w:space="0" w:color="auto"/>
            </w:tcBorders>
          </w:tcPr>
          <w:p w:rsidR="00F21988" w:rsidRPr="001C57AC" w:rsidRDefault="00F21988" w:rsidP="00F21988">
            <w:pPr>
              <w:jc w:val="both"/>
              <w:rPr>
                <w:color w:val="0D0D0D" w:themeColor="text1" w:themeTint="F2"/>
              </w:rPr>
            </w:pPr>
            <w:r w:rsidRPr="001C57AC">
              <w:rPr>
                <w:color w:val="0D0D0D" w:themeColor="text1" w:themeTint="F2"/>
              </w:rPr>
              <w:t>1.Количество зарегистрированных преступлений на территории Пинежского муниципального округа</w:t>
            </w:r>
          </w:p>
        </w:tc>
        <w:tc>
          <w:tcPr>
            <w:tcW w:w="323" w:type="pct"/>
            <w:tcBorders>
              <w:top w:val="single" w:sz="4" w:space="0" w:color="auto"/>
              <w:left w:val="single" w:sz="6" w:space="0" w:color="auto"/>
              <w:bottom w:val="single" w:sz="6" w:space="0" w:color="auto"/>
              <w:right w:val="single" w:sz="6" w:space="0" w:color="auto"/>
            </w:tcBorders>
          </w:tcPr>
          <w:p w:rsidR="00F21988" w:rsidRPr="001C57AC" w:rsidRDefault="00F21988" w:rsidP="00F21988">
            <w:pPr>
              <w:jc w:val="center"/>
              <w:rPr>
                <w:i/>
                <w:color w:val="0D0D0D" w:themeColor="text1" w:themeTint="F2"/>
              </w:rPr>
            </w:pPr>
            <w:r w:rsidRPr="001C57AC">
              <w:rPr>
                <w:i/>
                <w:color w:val="0D0D0D" w:themeColor="text1" w:themeTint="F2"/>
              </w:rPr>
              <w:t>ед.</w:t>
            </w:r>
          </w:p>
        </w:tc>
        <w:tc>
          <w:tcPr>
            <w:tcW w:w="368" w:type="pct"/>
            <w:tcBorders>
              <w:top w:val="single" w:sz="6" w:space="0" w:color="auto"/>
              <w:left w:val="single" w:sz="6" w:space="0" w:color="auto"/>
              <w:bottom w:val="single" w:sz="6" w:space="0" w:color="auto"/>
              <w:right w:val="single" w:sz="4" w:space="0" w:color="auto"/>
            </w:tcBorders>
          </w:tcPr>
          <w:p w:rsidR="00F21988" w:rsidRPr="001C57AC" w:rsidRDefault="00F21988" w:rsidP="00F21988">
            <w:pPr>
              <w:jc w:val="center"/>
              <w:rPr>
                <w:color w:val="0D0D0D" w:themeColor="text1" w:themeTint="F2"/>
              </w:rPr>
            </w:pPr>
            <w:r w:rsidRPr="001C57AC">
              <w:rPr>
                <w:color w:val="0D0D0D" w:themeColor="text1" w:themeTint="F2"/>
              </w:rPr>
              <w:t>300</w:t>
            </w:r>
          </w:p>
        </w:tc>
        <w:tc>
          <w:tcPr>
            <w:tcW w:w="412" w:type="pct"/>
            <w:tcBorders>
              <w:top w:val="single" w:sz="6" w:space="0" w:color="auto"/>
              <w:left w:val="single" w:sz="4"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280</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260</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250</w:t>
            </w:r>
          </w:p>
        </w:tc>
      </w:tr>
      <w:tr w:rsidR="00F21988" w:rsidRPr="001C57AC" w:rsidTr="00F21988">
        <w:trPr>
          <w:cantSplit/>
          <w:trHeight w:val="240"/>
          <w:jc w:val="center"/>
        </w:trPr>
        <w:tc>
          <w:tcPr>
            <w:tcW w:w="2997" w:type="pct"/>
            <w:tcBorders>
              <w:top w:val="nil"/>
              <w:left w:val="single" w:sz="4" w:space="0" w:color="auto"/>
              <w:bottom w:val="single" w:sz="6" w:space="0" w:color="auto"/>
              <w:right w:val="single" w:sz="6" w:space="0" w:color="auto"/>
            </w:tcBorders>
          </w:tcPr>
          <w:p w:rsidR="00F21988" w:rsidRPr="001C57AC" w:rsidRDefault="00F21988" w:rsidP="00F21988">
            <w:pPr>
              <w:jc w:val="both"/>
              <w:rPr>
                <w:color w:val="0D0D0D" w:themeColor="text1" w:themeTint="F2"/>
              </w:rPr>
            </w:pPr>
            <w:r w:rsidRPr="001C57AC">
              <w:rPr>
                <w:color w:val="0D0D0D" w:themeColor="text1" w:themeTint="F2"/>
              </w:rPr>
              <w:lastRenderedPageBreak/>
              <w:t>2. Количество дорожно-транспортных происшествий</w:t>
            </w:r>
          </w:p>
        </w:tc>
        <w:tc>
          <w:tcPr>
            <w:tcW w:w="323" w:type="pct"/>
            <w:tcBorders>
              <w:top w:val="nil"/>
              <w:left w:val="single" w:sz="6" w:space="0" w:color="auto"/>
              <w:bottom w:val="single" w:sz="6" w:space="0" w:color="auto"/>
              <w:right w:val="single" w:sz="6" w:space="0" w:color="auto"/>
            </w:tcBorders>
          </w:tcPr>
          <w:p w:rsidR="00F21988" w:rsidRPr="001C57AC" w:rsidRDefault="00F21988" w:rsidP="00F21988">
            <w:pPr>
              <w:jc w:val="center"/>
              <w:rPr>
                <w:i/>
                <w:color w:val="0D0D0D" w:themeColor="text1" w:themeTint="F2"/>
              </w:rPr>
            </w:pPr>
            <w:r w:rsidRPr="001C57AC">
              <w:rPr>
                <w:i/>
                <w:color w:val="0D0D0D" w:themeColor="text1" w:themeTint="F2"/>
              </w:rPr>
              <w:t>ед.</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35</w:t>
            </w: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33</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31</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30</w:t>
            </w:r>
          </w:p>
        </w:tc>
      </w:tr>
      <w:tr w:rsidR="00F21988" w:rsidRPr="001C57AC" w:rsidTr="00F21988">
        <w:trPr>
          <w:cantSplit/>
          <w:trHeight w:val="240"/>
          <w:jc w:val="center"/>
        </w:trPr>
        <w:tc>
          <w:tcPr>
            <w:tcW w:w="2997" w:type="pct"/>
            <w:tcBorders>
              <w:top w:val="nil"/>
              <w:left w:val="single" w:sz="4" w:space="0" w:color="auto"/>
              <w:bottom w:val="single" w:sz="6" w:space="0" w:color="auto"/>
              <w:right w:val="single" w:sz="6" w:space="0" w:color="auto"/>
            </w:tcBorders>
          </w:tcPr>
          <w:p w:rsidR="00F21988" w:rsidRPr="001C57AC" w:rsidRDefault="00F21988" w:rsidP="00F21988">
            <w:pPr>
              <w:jc w:val="both"/>
              <w:rPr>
                <w:color w:val="0D0D0D" w:themeColor="text1" w:themeTint="F2"/>
              </w:rPr>
            </w:pPr>
            <w:r w:rsidRPr="001C57AC">
              <w:rPr>
                <w:color w:val="0D0D0D" w:themeColor="text1" w:themeTint="F2"/>
              </w:rPr>
              <w:t>3. Количество лиц, вовлеченных в деятельность добровольных общественных формирований по охране общественного порядка</w:t>
            </w:r>
          </w:p>
        </w:tc>
        <w:tc>
          <w:tcPr>
            <w:tcW w:w="323" w:type="pct"/>
            <w:tcBorders>
              <w:top w:val="nil"/>
              <w:left w:val="single" w:sz="6" w:space="0" w:color="auto"/>
              <w:bottom w:val="single" w:sz="6" w:space="0" w:color="auto"/>
              <w:right w:val="single" w:sz="6" w:space="0" w:color="auto"/>
            </w:tcBorders>
          </w:tcPr>
          <w:p w:rsidR="00F21988" w:rsidRPr="001C57AC" w:rsidRDefault="00F21988" w:rsidP="00F21988">
            <w:pPr>
              <w:jc w:val="center"/>
              <w:rPr>
                <w:i/>
                <w:color w:val="0D0D0D" w:themeColor="text1" w:themeTint="F2"/>
              </w:rPr>
            </w:pPr>
            <w:r w:rsidRPr="001C57AC">
              <w:rPr>
                <w:i/>
                <w:color w:val="0D0D0D" w:themeColor="text1" w:themeTint="F2"/>
              </w:rPr>
              <w:t>ед.</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12</w:t>
            </w: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12</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14</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14</w:t>
            </w:r>
          </w:p>
        </w:tc>
      </w:tr>
      <w:tr w:rsidR="00F21988" w:rsidRPr="001C57AC" w:rsidTr="00F21988">
        <w:trPr>
          <w:cantSplit/>
          <w:trHeight w:val="240"/>
          <w:jc w:val="center"/>
        </w:trPr>
        <w:tc>
          <w:tcPr>
            <w:tcW w:w="2997" w:type="pct"/>
            <w:tcBorders>
              <w:top w:val="nil"/>
              <w:left w:val="single" w:sz="4" w:space="0" w:color="auto"/>
              <w:bottom w:val="single" w:sz="6" w:space="0" w:color="auto"/>
              <w:right w:val="single" w:sz="6" w:space="0" w:color="auto"/>
            </w:tcBorders>
          </w:tcPr>
          <w:p w:rsidR="00F21988" w:rsidRPr="001C57AC" w:rsidRDefault="00F21988" w:rsidP="00F21988">
            <w:pPr>
              <w:jc w:val="both"/>
              <w:rPr>
                <w:color w:val="0D0D0D" w:themeColor="text1" w:themeTint="F2"/>
              </w:rPr>
            </w:pPr>
            <w:r w:rsidRPr="001C57AC">
              <w:rPr>
                <w:color w:val="0D0D0D" w:themeColor="text1" w:themeTint="F2"/>
              </w:rPr>
              <w:t>4. Доля преступлений, совершенных лицами в состоянии опьянения от общего числа, совершенных преступлений</w:t>
            </w:r>
          </w:p>
        </w:tc>
        <w:tc>
          <w:tcPr>
            <w:tcW w:w="323" w:type="pct"/>
            <w:tcBorders>
              <w:top w:val="nil"/>
              <w:left w:val="single" w:sz="6" w:space="0" w:color="auto"/>
              <w:bottom w:val="single" w:sz="6" w:space="0" w:color="auto"/>
              <w:right w:val="single" w:sz="6" w:space="0" w:color="auto"/>
            </w:tcBorders>
          </w:tcPr>
          <w:p w:rsidR="00F21988" w:rsidRPr="001C57AC" w:rsidRDefault="00F21988" w:rsidP="00F21988">
            <w:pPr>
              <w:jc w:val="center"/>
              <w:rPr>
                <w:i/>
                <w:color w:val="0D0D0D" w:themeColor="text1" w:themeTint="F2"/>
              </w:rPr>
            </w:pPr>
            <w:r w:rsidRPr="001C57AC">
              <w:rPr>
                <w:i/>
                <w:color w:val="0D0D0D" w:themeColor="text1" w:themeTint="F2"/>
              </w:rPr>
              <w:t>%</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42</w:t>
            </w: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41</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40</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38</w:t>
            </w:r>
          </w:p>
        </w:tc>
      </w:tr>
      <w:tr w:rsidR="00F21988" w:rsidRPr="001C57AC" w:rsidTr="00F21988">
        <w:trPr>
          <w:cantSplit/>
          <w:trHeight w:val="240"/>
          <w:jc w:val="center"/>
        </w:trPr>
        <w:tc>
          <w:tcPr>
            <w:tcW w:w="2997" w:type="pct"/>
            <w:tcBorders>
              <w:top w:val="nil"/>
              <w:left w:val="single" w:sz="4" w:space="0" w:color="auto"/>
              <w:bottom w:val="single" w:sz="6" w:space="0" w:color="auto"/>
              <w:right w:val="single" w:sz="6" w:space="0" w:color="auto"/>
            </w:tcBorders>
          </w:tcPr>
          <w:p w:rsidR="00F21988" w:rsidRPr="001C57AC" w:rsidRDefault="00F21988" w:rsidP="00F21988">
            <w:pPr>
              <w:rPr>
                <w:color w:val="0D0D0D" w:themeColor="text1" w:themeTint="F2"/>
              </w:rPr>
            </w:pPr>
            <w:r w:rsidRPr="001C57AC">
              <w:rPr>
                <w:color w:val="0D0D0D" w:themeColor="text1" w:themeTint="F2"/>
              </w:rPr>
              <w:t>5. Количество преступлений, совершенных ранее судимыми лицами</w:t>
            </w:r>
          </w:p>
        </w:tc>
        <w:tc>
          <w:tcPr>
            <w:tcW w:w="323" w:type="pct"/>
            <w:tcBorders>
              <w:top w:val="nil"/>
              <w:left w:val="single" w:sz="6" w:space="0" w:color="auto"/>
              <w:bottom w:val="single" w:sz="6" w:space="0" w:color="auto"/>
              <w:right w:val="single" w:sz="6" w:space="0" w:color="auto"/>
            </w:tcBorders>
          </w:tcPr>
          <w:p w:rsidR="00F21988" w:rsidRPr="001C57AC" w:rsidRDefault="00F21988" w:rsidP="00F21988">
            <w:pPr>
              <w:jc w:val="center"/>
              <w:rPr>
                <w:i/>
                <w:color w:val="0D0D0D" w:themeColor="text1" w:themeTint="F2"/>
              </w:rPr>
            </w:pPr>
            <w:r w:rsidRPr="001C57AC">
              <w:rPr>
                <w:i/>
                <w:color w:val="0D0D0D" w:themeColor="text1" w:themeTint="F2"/>
              </w:rPr>
              <w:t>ед.</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183</w:t>
            </w: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180</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175</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170</w:t>
            </w:r>
          </w:p>
        </w:tc>
      </w:tr>
      <w:tr w:rsidR="00F21988" w:rsidRPr="001C57AC" w:rsidTr="00F21988">
        <w:trPr>
          <w:cantSplit/>
          <w:trHeight w:val="240"/>
          <w:jc w:val="center"/>
        </w:trPr>
        <w:tc>
          <w:tcPr>
            <w:tcW w:w="4521" w:type="pct"/>
            <w:gridSpan w:val="5"/>
            <w:tcBorders>
              <w:top w:val="nil"/>
              <w:left w:val="single" w:sz="4" w:space="0" w:color="auto"/>
              <w:bottom w:val="single" w:sz="6" w:space="0" w:color="auto"/>
              <w:right w:val="single" w:sz="6" w:space="0" w:color="auto"/>
            </w:tcBorders>
          </w:tcPr>
          <w:p w:rsidR="00F21988" w:rsidRPr="001C57AC" w:rsidRDefault="00F21988" w:rsidP="00F21988">
            <w:pPr>
              <w:autoSpaceDE w:val="0"/>
              <w:autoSpaceDN w:val="0"/>
              <w:adjustRightInd w:val="0"/>
              <w:outlineLvl w:val="1"/>
              <w:rPr>
                <w:b/>
                <w:bCs/>
              </w:rPr>
            </w:pPr>
            <w:r w:rsidRPr="001C57AC">
              <w:rPr>
                <w:b/>
                <w:color w:val="000000"/>
              </w:rPr>
              <w:t>Подпрограмма №2 «</w:t>
            </w:r>
            <w:r w:rsidRPr="001C57AC">
              <w:rPr>
                <w:b/>
                <w:bCs/>
              </w:rPr>
              <w:t>Профилактика безнадзорности и  правонарушений несовершеннолетних</w:t>
            </w:r>
            <w:r w:rsidRPr="001C57AC">
              <w:rPr>
                <w:b/>
                <w:color w:val="000000"/>
              </w:rPr>
              <w:t>»</w:t>
            </w:r>
          </w:p>
        </w:tc>
        <w:tc>
          <w:tcPr>
            <w:tcW w:w="479" w:type="pct"/>
            <w:tcBorders>
              <w:top w:val="nil"/>
              <w:left w:val="single" w:sz="4" w:space="0" w:color="auto"/>
              <w:bottom w:val="single" w:sz="6" w:space="0" w:color="auto"/>
              <w:right w:val="single" w:sz="6" w:space="0" w:color="auto"/>
            </w:tcBorders>
          </w:tcPr>
          <w:p w:rsidR="00F21988" w:rsidRPr="001C57AC" w:rsidRDefault="00F21988" w:rsidP="00F21988">
            <w:pPr>
              <w:autoSpaceDE w:val="0"/>
              <w:autoSpaceDN w:val="0"/>
              <w:adjustRightInd w:val="0"/>
              <w:outlineLvl w:val="1"/>
              <w:rPr>
                <w:b/>
                <w:color w:val="000000"/>
              </w:rPr>
            </w:pPr>
          </w:p>
        </w:tc>
      </w:tr>
      <w:tr w:rsidR="00F21988" w:rsidRPr="001C57AC" w:rsidTr="00F21988">
        <w:trPr>
          <w:cantSplit/>
          <w:trHeight w:val="749"/>
          <w:jc w:val="center"/>
        </w:trPr>
        <w:tc>
          <w:tcPr>
            <w:tcW w:w="2997" w:type="pct"/>
            <w:tcBorders>
              <w:top w:val="nil"/>
              <w:left w:val="single" w:sz="4" w:space="0" w:color="auto"/>
              <w:bottom w:val="single" w:sz="4" w:space="0" w:color="auto"/>
              <w:right w:val="single" w:sz="6" w:space="0" w:color="auto"/>
            </w:tcBorders>
          </w:tcPr>
          <w:p w:rsidR="00F21988" w:rsidRPr="001C57AC" w:rsidRDefault="00F21988" w:rsidP="00F21988">
            <w:pPr>
              <w:jc w:val="both"/>
              <w:rPr>
                <w:color w:val="0D0D0D" w:themeColor="text1" w:themeTint="F2"/>
              </w:rPr>
            </w:pPr>
            <w:r w:rsidRPr="001C57AC">
              <w:rPr>
                <w:color w:val="0D0D0D" w:themeColor="text1" w:themeTint="F2"/>
              </w:rPr>
              <w:t>1. Доля подростков от 14 до 18 лет, состоящих на учете в ПДН, охваченных временной занятостью в свободное от учебы время</w:t>
            </w:r>
          </w:p>
        </w:tc>
        <w:tc>
          <w:tcPr>
            <w:tcW w:w="323" w:type="pct"/>
            <w:tcBorders>
              <w:top w:val="nil"/>
              <w:left w:val="single" w:sz="6" w:space="0" w:color="auto"/>
              <w:bottom w:val="single" w:sz="4" w:space="0" w:color="auto"/>
              <w:right w:val="single" w:sz="6" w:space="0" w:color="auto"/>
            </w:tcBorders>
          </w:tcPr>
          <w:p w:rsidR="00F21988" w:rsidRPr="001C57AC" w:rsidRDefault="00F21988" w:rsidP="00F21988">
            <w:pPr>
              <w:jc w:val="center"/>
              <w:rPr>
                <w:color w:val="0D0D0D" w:themeColor="text1" w:themeTint="F2"/>
                <w:highlight w:val="lightGray"/>
              </w:rPr>
            </w:pPr>
            <w:r w:rsidRPr="001C57AC">
              <w:rPr>
                <w:color w:val="0D0D0D" w:themeColor="text1" w:themeTint="F2"/>
              </w:rPr>
              <w:t>%</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14</w:t>
            </w: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20</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25</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30</w:t>
            </w:r>
          </w:p>
        </w:tc>
      </w:tr>
      <w:tr w:rsidR="00F21988" w:rsidRPr="001C57AC" w:rsidTr="00F21988">
        <w:trPr>
          <w:cantSplit/>
          <w:trHeight w:val="240"/>
          <w:jc w:val="center"/>
        </w:trPr>
        <w:tc>
          <w:tcPr>
            <w:tcW w:w="2997" w:type="pct"/>
            <w:tcBorders>
              <w:top w:val="single" w:sz="4" w:space="0" w:color="auto"/>
              <w:left w:val="single" w:sz="4" w:space="0" w:color="auto"/>
              <w:bottom w:val="single" w:sz="6" w:space="0" w:color="auto"/>
              <w:right w:val="single" w:sz="6" w:space="0" w:color="auto"/>
            </w:tcBorders>
          </w:tcPr>
          <w:p w:rsidR="00F21988" w:rsidRPr="001C57AC" w:rsidRDefault="00F21988" w:rsidP="00F21988">
            <w:pPr>
              <w:jc w:val="both"/>
              <w:rPr>
                <w:color w:val="0D0D0D" w:themeColor="text1" w:themeTint="F2"/>
              </w:rPr>
            </w:pPr>
            <w:r w:rsidRPr="001C57AC">
              <w:rPr>
                <w:color w:val="0D0D0D" w:themeColor="text1" w:themeTint="F2"/>
              </w:rPr>
              <w:t xml:space="preserve">2. Доля несовершеннолетних, состоящих на </w:t>
            </w:r>
            <w:proofErr w:type="spellStart"/>
            <w:r w:rsidRPr="001C57AC">
              <w:rPr>
                <w:color w:val="0D0D0D" w:themeColor="text1" w:themeTint="F2"/>
              </w:rPr>
              <w:t>профучетах</w:t>
            </w:r>
            <w:proofErr w:type="spellEnd"/>
            <w:r w:rsidRPr="001C57AC">
              <w:rPr>
                <w:color w:val="0D0D0D" w:themeColor="text1" w:themeTint="F2"/>
              </w:rPr>
              <w:t xml:space="preserve"> в ПДН, проживающих в семьях, состоящих на профилактическом учете в ГБУ СОН АО «Приморский КЦСО», охваченных организованным летним отдыхом</w:t>
            </w:r>
          </w:p>
        </w:tc>
        <w:tc>
          <w:tcPr>
            <w:tcW w:w="323" w:type="pct"/>
            <w:tcBorders>
              <w:top w:val="single" w:sz="4"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40</w:t>
            </w: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45</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48</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60</w:t>
            </w:r>
          </w:p>
        </w:tc>
      </w:tr>
      <w:tr w:rsidR="00F21988" w:rsidRPr="001C57AC" w:rsidTr="00F21988">
        <w:trPr>
          <w:cantSplit/>
          <w:trHeight w:val="240"/>
          <w:jc w:val="center"/>
        </w:trPr>
        <w:tc>
          <w:tcPr>
            <w:tcW w:w="2997" w:type="pct"/>
            <w:tcBorders>
              <w:top w:val="nil"/>
              <w:left w:val="single" w:sz="4" w:space="0" w:color="auto"/>
              <w:bottom w:val="single" w:sz="6" w:space="0" w:color="auto"/>
              <w:right w:val="single" w:sz="6" w:space="0" w:color="auto"/>
            </w:tcBorders>
          </w:tcPr>
          <w:p w:rsidR="00F21988" w:rsidRPr="001C57AC" w:rsidRDefault="00F21988" w:rsidP="00F21988">
            <w:pPr>
              <w:jc w:val="both"/>
              <w:rPr>
                <w:color w:val="0D0D0D" w:themeColor="text1" w:themeTint="F2"/>
              </w:rPr>
            </w:pPr>
            <w:r w:rsidRPr="001C57AC">
              <w:rPr>
                <w:color w:val="0D0D0D" w:themeColor="text1" w:themeTint="F2"/>
              </w:rPr>
              <w:t>3. Количество семей, состоящих на учете семей, находящихся в социально опасном положении, в  ГБУ СОН АО «Приморский КЦСО»</w:t>
            </w:r>
          </w:p>
        </w:tc>
        <w:tc>
          <w:tcPr>
            <w:tcW w:w="323" w:type="pct"/>
            <w:tcBorders>
              <w:top w:val="nil"/>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ед.</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33</w:t>
            </w:r>
          </w:p>
          <w:p w:rsidR="00F21988" w:rsidRPr="001C57AC" w:rsidRDefault="00F21988" w:rsidP="00F21988">
            <w:pPr>
              <w:jc w:val="center"/>
              <w:rPr>
                <w:color w:val="0D0D0D" w:themeColor="text1" w:themeTint="F2"/>
              </w:rPr>
            </w:pP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31</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30</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30</w:t>
            </w:r>
          </w:p>
        </w:tc>
      </w:tr>
      <w:tr w:rsidR="00F21988" w:rsidRPr="001C57AC" w:rsidTr="00F21988">
        <w:trPr>
          <w:cantSplit/>
          <w:trHeight w:val="240"/>
          <w:jc w:val="center"/>
        </w:trPr>
        <w:tc>
          <w:tcPr>
            <w:tcW w:w="2997" w:type="pct"/>
            <w:tcBorders>
              <w:top w:val="nil"/>
              <w:left w:val="single" w:sz="4" w:space="0" w:color="auto"/>
              <w:bottom w:val="single" w:sz="6" w:space="0" w:color="auto"/>
              <w:right w:val="single" w:sz="6" w:space="0" w:color="auto"/>
            </w:tcBorders>
          </w:tcPr>
          <w:p w:rsidR="00F21988" w:rsidRPr="001C57AC" w:rsidRDefault="00F21988" w:rsidP="00F21988">
            <w:pPr>
              <w:jc w:val="both"/>
              <w:rPr>
                <w:color w:val="0D0D0D" w:themeColor="text1" w:themeTint="F2"/>
              </w:rPr>
            </w:pPr>
            <w:r w:rsidRPr="001C57AC">
              <w:rPr>
                <w:color w:val="0D0D0D" w:themeColor="text1" w:themeTint="F2"/>
              </w:rPr>
              <w:t xml:space="preserve">4. Охват </w:t>
            </w:r>
            <w:proofErr w:type="gramStart"/>
            <w:r w:rsidRPr="001C57AC">
              <w:rPr>
                <w:color w:val="0D0D0D" w:themeColor="text1" w:themeTint="F2"/>
              </w:rPr>
              <w:t>обучающихся</w:t>
            </w:r>
            <w:proofErr w:type="gramEnd"/>
            <w:r w:rsidRPr="001C57AC">
              <w:rPr>
                <w:color w:val="0D0D0D" w:themeColor="text1" w:themeTint="F2"/>
              </w:rPr>
              <w:t xml:space="preserve"> внеурочной деятельностью</w:t>
            </w:r>
          </w:p>
        </w:tc>
        <w:tc>
          <w:tcPr>
            <w:tcW w:w="323" w:type="pct"/>
            <w:tcBorders>
              <w:top w:val="nil"/>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w:t>
            </w:r>
          </w:p>
        </w:tc>
        <w:tc>
          <w:tcPr>
            <w:tcW w:w="368"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85</w:t>
            </w:r>
          </w:p>
        </w:tc>
        <w:tc>
          <w:tcPr>
            <w:tcW w:w="412"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90</w:t>
            </w:r>
          </w:p>
        </w:tc>
        <w:tc>
          <w:tcPr>
            <w:tcW w:w="421"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sidRPr="001C57AC">
              <w:rPr>
                <w:color w:val="0D0D0D" w:themeColor="text1" w:themeTint="F2"/>
              </w:rPr>
              <w:t>95</w:t>
            </w:r>
          </w:p>
        </w:tc>
        <w:tc>
          <w:tcPr>
            <w:tcW w:w="479" w:type="pct"/>
            <w:tcBorders>
              <w:top w:val="single" w:sz="6" w:space="0" w:color="auto"/>
              <w:left w:val="single" w:sz="6" w:space="0" w:color="auto"/>
              <w:bottom w:val="single" w:sz="6" w:space="0" w:color="auto"/>
              <w:right w:val="single" w:sz="6" w:space="0" w:color="auto"/>
            </w:tcBorders>
          </w:tcPr>
          <w:p w:rsidR="00F21988" w:rsidRPr="001C57AC" w:rsidRDefault="00F21988" w:rsidP="00F21988">
            <w:pPr>
              <w:jc w:val="center"/>
              <w:rPr>
                <w:color w:val="0D0D0D" w:themeColor="text1" w:themeTint="F2"/>
              </w:rPr>
            </w:pPr>
            <w:r>
              <w:rPr>
                <w:color w:val="0D0D0D" w:themeColor="text1" w:themeTint="F2"/>
              </w:rPr>
              <w:t>95</w:t>
            </w:r>
          </w:p>
        </w:tc>
      </w:tr>
    </w:tbl>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Default="00F21988" w:rsidP="00F21988">
      <w:pPr>
        <w:widowControl w:val="0"/>
        <w:autoSpaceDE w:val="0"/>
        <w:autoSpaceDN w:val="0"/>
        <w:adjustRightInd w:val="0"/>
        <w:jc w:val="right"/>
        <w:outlineLvl w:val="1"/>
      </w:pPr>
    </w:p>
    <w:p w:rsidR="00F21988" w:rsidRPr="00317FC8" w:rsidRDefault="00F21988" w:rsidP="00F21988">
      <w:pPr>
        <w:widowControl w:val="0"/>
        <w:autoSpaceDE w:val="0"/>
        <w:autoSpaceDN w:val="0"/>
        <w:adjustRightInd w:val="0"/>
        <w:jc w:val="right"/>
        <w:outlineLvl w:val="1"/>
      </w:pPr>
      <w:r w:rsidRPr="00317FC8">
        <w:lastRenderedPageBreak/>
        <w:t>Приложение №2</w:t>
      </w:r>
    </w:p>
    <w:p w:rsidR="00F21988" w:rsidRPr="00317FC8" w:rsidRDefault="00F21988" w:rsidP="00F21988">
      <w:pPr>
        <w:widowControl w:val="0"/>
        <w:autoSpaceDE w:val="0"/>
        <w:autoSpaceDN w:val="0"/>
        <w:adjustRightInd w:val="0"/>
        <w:jc w:val="right"/>
        <w:outlineLvl w:val="1"/>
        <w:rPr>
          <w:color w:val="000000"/>
        </w:rPr>
      </w:pPr>
      <w:r w:rsidRPr="00317FC8">
        <w:rPr>
          <w:color w:val="000000"/>
        </w:rPr>
        <w:t xml:space="preserve">к муниципальной программе </w:t>
      </w:r>
    </w:p>
    <w:p w:rsidR="00F21988" w:rsidRPr="00317FC8" w:rsidRDefault="00F21988" w:rsidP="00F21988">
      <w:pPr>
        <w:widowControl w:val="0"/>
        <w:autoSpaceDE w:val="0"/>
        <w:autoSpaceDN w:val="0"/>
        <w:adjustRightInd w:val="0"/>
        <w:jc w:val="right"/>
        <w:outlineLvl w:val="1"/>
        <w:rPr>
          <w:bCs/>
        </w:rPr>
      </w:pPr>
      <w:r w:rsidRPr="00317FC8">
        <w:rPr>
          <w:bCs/>
        </w:rPr>
        <w:t xml:space="preserve">«Профилактика правонарушений на территории </w:t>
      </w:r>
    </w:p>
    <w:p w:rsidR="00F21988" w:rsidRPr="00317FC8" w:rsidRDefault="00F21988" w:rsidP="00F21988">
      <w:pPr>
        <w:widowControl w:val="0"/>
        <w:autoSpaceDE w:val="0"/>
        <w:autoSpaceDN w:val="0"/>
        <w:adjustRightInd w:val="0"/>
        <w:jc w:val="right"/>
        <w:outlineLvl w:val="1"/>
        <w:rPr>
          <w:color w:val="000000"/>
        </w:rPr>
      </w:pPr>
      <w:r w:rsidRPr="00317FC8">
        <w:rPr>
          <w:bCs/>
        </w:rPr>
        <w:t xml:space="preserve">Пинежского муниципального округа </w:t>
      </w:r>
    </w:p>
    <w:p w:rsidR="00F21988" w:rsidRPr="00317FC8" w:rsidRDefault="00F21988" w:rsidP="00F21988">
      <w:pPr>
        <w:autoSpaceDE w:val="0"/>
        <w:autoSpaceDN w:val="0"/>
        <w:adjustRightInd w:val="0"/>
        <w:jc w:val="right"/>
        <w:outlineLvl w:val="1"/>
        <w:rPr>
          <w:bCs/>
        </w:rPr>
      </w:pPr>
      <w:r w:rsidRPr="00317FC8">
        <w:rPr>
          <w:bCs/>
        </w:rPr>
        <w:t>Архангельской области»</w:t>
      </w:r>
    </w:p>
    <w:p w:rsidR="00F21988" w:rsidRPr="00317FC8" w:rsidRDefault="00F21988" w:rsidP="00F21988">
      <w:pPr>
        <w:widowControl w:val="0"/>
        <w:autoSpaceDE w:val="0"/>
        <w:autoSpaceDN w:val="0"/>
        <w:adjustRightInd w:val="0"/>
        <w:ind w:firstLine="540"/>
        <w:jc w:val="both"/>
      </w:pPr>
    </w:p>
    <w:p w:rsidR="00F21988" w:rsidRPr="00317FC8" w:rsidRDefault="00F21988" w:rsidP="00F21988">
      <w:pPr>
        <w:pStyle w:val="ConsPlusNonformat"/>
        <w:jc w:val="center"/>
        <w:rPr>
          <w:rFonts w:ascii="Times New Roman" w:hAnsi="Times New Roman" w:cs="Times New Roman"/>
          <w:b/>
          <w:sz w:val="24"/>
          <w:szCs w:val="24"/>
        </w:rPr>
      </w:pPr>
    </w:p>
    <w:p w:rsidR="00F21988" w:rsidRPr="00317FC8" w:rsidRDefault="00F21988" w:rsidP="00F21988">
      <w:pPr>
        <w:pStyle w:val="ConsPlusNonformat"/>
        <w:jc w:val="center"/>
        <w:rPr>
          <w:rFonts w:ascii="Times New Roman" w:hAnsi="Times New Roman" w:cs="Times New Roman"/>
          <w:b/>
          <w:sz w:val="24"/>
          <w:szCs w:val="24"/>
        </w:rPr>
      </w:pPr>
      <w:r w:rsidRPr="00317FC8">
        <w:rPr>
          <w:rFonts w:ascii="Times New Roman" w:hAnsi="Times New Roman" w:cs="Times New Roman"/>
          <w:b/>
          <w:sz w:val="24"/>
          <w:szCs w:val="24"/>
        </w:rPr>
        <w:t>РЕСУРСНОЕ ОБЕСПЕЧЕНИЕ</w:t>
      </w:r>
    </w:p>
    <w:p w:rsidR="00F21988" w:rsidRPr="00317FC8" w:rsidRDefault="00F21988" w:rsidP="00F21988">
      <w:pPr>
        <w:pStyle w:val="ConsPlusNonformat"/>
        <w:jc w:val="center"/>
        <w:rPr>
          <w:rFonts w:ascii="Times New Roman" w:hAnsi="Times New Roman" w:cs="Times New Roman"/>
          <w:b/>
          <w:sz w:val="24"/>
          <w:szCs w:val="24"/>
        </w:rPr>
      </w:pPr>
      <w:r w:rsidRPr="00317FC8">
        <w:rPr>
          <w:rFonts w:ascii="Times New Roman" w:hAnsi="Times New Roman" w:cs="Times New Roman"/>
          <w:b/>
          <w:sz w:val="24"/>
          <w:szCs w:val="24"/>
        </w:rPr>
        <w:t>реализации  муниципальной программы</w:t>
      </w:r>
    </w:p>
    <w:p w:rsidR="00F21988" w:rsidRPr="00317FC8" w:rsidRDefault="00F21988" w:rsidP="00F21988">
      <w:pPr>
        <w:autoSpaceDE w:val="0"/>
        <w:autoSpaceDN w:val="0"/>
        <w:adjustRightInd w:val="0"/>
        <w:jc w:val="center"/>
        <w:outlineLvl w:val="1"/>
        <w:rPr>
          <w:b/>
          <w:color w:val="000000"/>
        </w:rPr>
      </w:pPr>
      <w:r w:rsidRPr="00317FC8">
        <w:rPr>
          <w:b/>
          <w:bCs/>
        </w:rPr>
        <w:t>«Профилактика правонарушений на территории Пинежского муниципального округа Архангельской области»</w:t>
      </w:r>
    </w:p>
    <w:p w:rsidR="00F21988" w:rsidRPr="00317FC8" w:rsidRDefault="00F21988" w:rsidP="00F21988">
      <w:pPr>
        <w:pStyle w:val="ConsPlusNonformat"/>
        <w:jc w:val="center"/>
        <w:rPr>
          <w:rFonts w:ascii="Times New Roman" w:hAnsi="Times New Roman" w:cs="Times New Roman"/>
          <w:b/>
          <w:sz w:val="24"/>
          <w:szCs w:val="24"/>
        </w:rPr>
      </w:pPr>
      <w:r w:rsidRPr="00317FC8">
        <w:rPr>
          <w:rFonts w:ascii="Times New Roman" w:hAnsi="Times New Roman" w:cs="Times New Roman"/>
          <w:b/>
          <w:sz w:val="24"/>
          <w:szCs w:val="24"/>
        </w:rPr>
        <w:t>за счет средств районного бюджета</w:t>
      </w:r>
    </w:p>
    <w:p w:rsidR="00F21988" w:rsidRPr="00317FC8" w:rsidRDefault="00F21988" w:rsidP="00F21988">
      <w:pPr>
        <w:autoSpaceDE w:val="0"/>
        <w:autoSpaceDN w:val="0"/>
        <w:adjustRightInd w:val="0"/>
        <w:jc w:val="center"/>
        <w:outlineLvl w:val="1"/>
        <w:rPr>
          <w:b/>
        </w:rPr>
      </w:pPr>
    </w:p>
    <w:p w:rsidR="00F21988" w:rsidRPr="00317FC8" w:rsidRDefault="00F21988" w:rsidP="00F21988">
      <w:pPr>
        <w:pStyle w:val="ConsPlusNormal"/>
        <w:spacing w:line="276" w:lineRule="auto"/>
        <w:ind w:firstLine="0"/>
        <w:jc w:val="both"/>
        <w:rPr>
          <w:rFonts w:ascii="Times New Roman" w:hAnsi="Times New Roman" w:cs="Times New Roman"/>
          <w:color w:val="000000" w:themeColor="text1"/>
          <w:sz w:val="24"/>
          <w:szCs w:val="24"/>
        </w:rPr>
      </w:pPr>
      <w:r w:rsidRPr="00317FC8">
        <w:rPr>
          <w:rFonts w:ascii="Times New Roman" w:hAnsi="Times New Roman" w:cs="Times New Roman"/>
          <w:color w:val="000000" w:themeColor="text1"/>
          <w:sz w:val="24"/>
          <w:szCs w:val="24"/>
        </w:rPr>
        <w:t xml:space="preserve">Ответственные  исполнители: </w:t>
      </w:r>
    </w:p>
    <w:p w:rsidR="00F21988" w:rsidRPr="00317FC8" w:rsidRDefault="00F21988" w:rsidP="00F21988">
      <w:pPr>
        <w:pStyle w:val="ConsPlusNormal"/>
        <w:spacing w:line="276" w:lineRule="auto"/>
        <w:ind w:firstLine="0"/>
        <w:jc w:val="both"/>
        <w:rPr>
          <w:rFonts w:ascii="Times New Roman" w:hAnsi="Times New Roman" w:cs="Times New Roman"/>
          <w:color w:val="000000" w:themeColor="text1"/>
          <w:sz w:val="24"/>
          <w:szCs w:val="24"/>
        </w:rPr>
      </w:pPr>
      <w:r w:rsidRPr="00317FC8">
        <w:rPr>
          <w:rFonts w:ascii="Times New Roman" w:hAnsi="Times New Roman" w:cs="Times New Roman"/>
          <w:color w:val="000000" w:themeColor="text1"/>
          <w:sz w:val="24"/>
          <w:szCs w:val="24"/>
        </w:rPr>
        <w:t>- Отдел по социальным вопросам, молодежной политике и спорту администрации Пинежского муниципального округа Архангельской области;</w:t>
      </w:r>
    </w:p>
    <w:p w:rsidR="00F21988" w:rsidRPr="00317FC8" w:rsidRDefault="00F21988" w:rsidP="00F21988">
      <w:pPr>
        <w:pStyle w:val="ConsPlusNormal"/>
        <w:spacing w:line="276" w:lineRule="auto"/>
        <w:ind w:firstLine="0"/>
        <w:jc w:val="both"/>
        <w:rPr>
          <w:rFonts w:ascii="Times New Roman" w:hAnsi="Times New Roman" w:cs="Times New Roman"/>
          <w:color w:val="000000" w:themeColor="text1"/>
          <w:sz w:val="24"/>
          <w:szCs w:val="24"/>
        </w:rPr>
      </w:pPr>
      <w:r w:rsidRPr="00317FC8">
        <w:rPr>
          <w:rFonts w:ascii="Times New Roman" w:hAnsi="Times New Roman" w:cs="Times New Roman"/>
          <w:color w:val="000000" w:themeColor="text1"/>
          <w:sz w:val="24"/>
          <w:szCs w:val="24"/>
        </w:rPr>
        <w:t>-Муниципальная комиссия по делам несовершеннолетних и защите их прав администрации Пинежского муниципального округа Архангельской области</w:t>
      </w:r>
      <w:proofErr w:type="gramStart"/>
      <w:r w:rsidRPr="00317FC8">
        <w:rPr>
          <w:rFonts w:ascii="Times New Roman" w:hAnsi="Times New Roman" w:cs="Times New Roman"/>
          <w:color w:val="000000" w:themeColor="text1"/>
          <w:sz w:val="24"/>
          <w:szCs w:val="24"/>
        </w:rPr>
        <w:t xml:space="preserve"> .</w:t>
      </w:r>
      <w:proofErr w:type="gramEnd"/>
    </w:p>
    <w:p w:rsidR="00F21988" w:rsidRPr="00317FC8" w:rsidRDefault="00F21988" w:rsidP="00F21988">
      <w:pPr>
        <w:jc w:val="center"/>
        <w:rPr>
          <w:color w:val="000000"/>
        </w:rPr>
      </w:pPr>
    </w:p>
    <w:tbl>
      <w:tblPr>
        <w:tblW w:w="14175" w:type="dxa"/>
        <w:tblCellSpacing w:w="5" w:type="nil"/>
        <w:tblInd w:w="75" w:type="dxa"/>
        <w:tblLayout w:type="fixed"/>
        <w:tblCellMar>
          <w:left w:w="75" w:type="dxa"/>
          <w:right w:w="75" w:type="dxa"/>
        </w:tblCellMar>
        <w:tblLook w:val="0000"/>
      </w:tblPr>
      <w:tblGrid>
        <w:gridCol w:w="1843"/>
        <w:gridCol w:w="3402"/>
        <w:gridCol w:w="992"/>
        <w:gridCol w:w="1418"/>
        <w:gridCol w:w="1559"/>
        <w:gridCol w:w="1418"/>
        <w:gridCol w:w="1701"/>
        <w:gridCol w:w="1842"/>
      </w:tblGrid>
      <w:tr w:rsidR="00F21988" w:rsidRPr="00317FC8" w:rsidTr="00F21988">
        <w:trPr>
          <w:trHeight w:val="540"/>
          <w:tblCellSpacing w:w="5" w:type="nil"/>
        </w:trPr>
        <w:tc>
          <w:tcPr>
            <w:tcW w:w="1843" w:type="dxa"/>
            <w:vMerge w:val="restart"/>
            <w:tcBorders>
              <w:top w:val="single" w:sz="4" w:space="0" w:color="auto"/>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r w:rsidRPr="00317FC8">
              <w:rPr>
                <w:rFonts w:ascii="Times New Roman" w:hAnsi="Times New Roman" w:cs="Times New Roman"/>
                <w:sz w:val="24"/>
                <w:szCs w:val="24"/>
              </w:rPr>
              <w:t xml:space="preserve">      Статус      </w:t>
            </w:r>
          </w:p>
        </w:tc>
        <w:tc>
          <w:tcPr>
            <w:tcW w:w="3402" w:type="dxa"/>
            <w:vMerge w:val="restart"/>
            <w:tcBorders>
              <w:top w:val="single" w:sz="4" w:space="0" w:color="auto"/>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r w:rsidRPr="00317FC8">
              <w:rPr>
                <w:rFonts w:ascii="Times New Roman" w:hAnsi="Times New Roman" w:cs="Times New Roman"/>
                <w:sz w:val="24"/>
                <w:szCs w:val="24"/>
              </w:rPr>
              <w:t xml:space="preserve"> Наименование  </w:t>
            </w:r>
            <w:r w:rsidRPr="00317FC8">
              <w:rPr>
                <w:rFonts w:ascii="Times New Roman" w:hAnsi="Times New Roman" w:cs="Times New Roman"/>
                <w:sz w:val="24"/>
                <w:szCs w:val="24"/>
              </w:rPr>
              <w:br/>
              <w:t>муниципальной</w:t>
            </w:r>
            <w:r w:rsidRPr="00317FC8">
              <w:rPr>
                <w:rFonts w:ascii="Times New Roman" w:hAnsi="Times New Roman" w:cs="Times New Roman"/>
                <w:sz w:val="24"/>
                <w:szCs w:val="24"/>
              </w:rPr>
              <w:br/>
              <w:t xml:space="preserve">  программы,   </w:t>
            </w:r>
            <w:r w:rsidRPr="00317FC8">
              <w:rPr>
                <w:rFonts w:ascii="Times New Roman" w:hAnsi="Times New Roman" w:cs="Times New Roman"/>
                <w:sz w:val="24"/>
                <w:szCs w:val="24"/>
              </w:rPr>
              <w:br/>
              <w:t xml:space="preserve"> подпрограммы  </w:t>
            </w:r>
          </w:p>
        </w:tc>
        <w:tc>
          <w:tcPr>
            <w:tcW w:w="2410" w:type="dxa"/>
            <w:gridSpan w:val="2"/>
            <w:vMerge w:val="restart"/>
            <w:tcBorders>
              <w:top w:val="single" w:sz="4" w:space="0" w:color="auto"/>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r w:rsidRPr="00317FC8">
              <w:rPr>
                <w:rFonts w:ascii="Times New Roman" w:hAnsi="Times New Roman" w:cs="Times New Roman"/>
                <w:sz w:val="24"/>
                <w:szCs w:val="24"/>
              </w:rPr>
              <w:t xml:space="preserve">  Ответственный  </w:t>
            </w:r>
            <w:r w:rsidRPr="00317FC8">
              <w:rPr>
                <w:rFonts w:ascii="Times New Roman" w:hAnsi="Times New Roman" w:cs="Times New Roman"/>
                <w:sz w:val="24"/>
                <w:szCs w:val="24"/>
              </w:rPr>
              <w:br/>
              <w:t xml:space="preserve">  исполнитель,   </w:t>
            </w:r>
            <w:r w:rsidRPr="00317FC8">
              <w:rPr>
                <w:rFonts w:ascii="Times New Roman" w:hAnsi="Times New Roman" w:cs="Times New Roman"/>
                <w:sz w:val="24"/>
                <w:szCs w:val="24"/>
              </w:rPr>
              <w:br/>
              <w:t xml:space="preserve">  соисполнитель  </w:t>
            </w:r>
            <w:r w:rsidRPr="00317FC8">
              <w:rPr>
                <w:rFonts w:ascii="Times New Roman" w:hAnsi="Times New Roman" w:cs="Times New Roman"/>
                <w:sz w:val="24"/>
                <w:szCs w:val="24"/>
              </w:rPr>
              <w:br/>
              <w:t xml:space="preserve"> муниципальной </w:t>
            </w:r>
            <w:r w:rsidRPr="00317FC8">
              <w:rPr>
                <w:rFonts w:ascii="Times New Roman" w:hAnsi="Times New Roman" w:cs="Times New Roman"/>
                <w:sz w:val="24"/>
                <w:szCs w:val="24"/>
              </w:rPr>
              <w:br/>
              <w:t xml:space="preserve">    программы    </w:t>
            </w:r>
            <w:r w:rsidRPr="00317FC8">
              <w:rPr>
                <w:rFonts w:ascii="Times New Roman" w:hAnsi="Times New Roman" w:cs="Times New Roman"/>
                <w:sz w:val="24"/>
                <w:szCs w:val="24"/>
              </w:rPr>
              <w:br/>
              <w:t xml:space="preserve"> (подпрограммы)  </w:t>
            </w:r>
          </w:p>
        </w:tc>
        <w:tc>
          <w:tcPr>
            <w:tcW w:w="6520" w:type="dxa"/>
            <w:gridSpan w:val="4"/>
            <w:tcBorders>
              <w:top w:val="single" w:sz="4" w:space="0" w:color="auto"/>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r w:rsidRPr="00317FC8">
              <w:rPr>
                <w:rFonts w:ascii="Times New Roman" w:hAnsi="Times New Roman" w:cs="Times New Roman"/>
                <w:sz w:val="24"/>
                <w:szCs w:val="24"/>
              </w:rPr>
              <w:t xml:space="preserve">  Расходы районного    бюджета, тыс. рублей  </w:t>
            </w:r>
          </w:p>
        </w:tc>
      </w:tr>
      <w:tr w:rsidR="00F21988" w:rsidRPr="00317FC8" w:rsidTr="00F21988">
        <w:trPr>
          <w:trHeight w:val="540"/>
          <w:tblCellSpacing w:w="5" w:type="nil"/>
        </w:trPr>
        <w:tc>
          <w:tcPr>
            <w:tcW w:w="1843" w:type="dxa"/>
            <w:vMerge/>
            <w:tcBorders>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p>
        </w:tc>
        <w:tc>
          <w:tcPr>
            <w:tcW w:w="3402" w:type="dxa"/>
            <w:vMerge/>
            <w:tcBorders>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p>
        </w:tc>
        <w:tc>
          <w:tcPr>
            <w:tcW w:w="2410" w:type="dxa"/>
            <w:gridSpan w:val="2"/>
            <w:vMerge/>
            <w:tcBorders>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vAlign w:val="center"/>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2024</w:t>
            </w:r>
          </w:p>
        </w:tc>
        <w:tc>
          <w:tcPr>
            <w:tcW w:w="1418" w:type="dxa"/>
            <w:tcBorders>
              <w:left w:val="single" w:sz="4" w:space="0" w:color="auto"/>
              <w:bottom w:val="single" w:sz="4" w:space="0" w:color="auto"/>
              <w:right w:val="single" w:sz="4" w:space="0" w:color="auto"/>
            </w:tcBorders>
            <w:vAlign w:val="center"/>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2025</w:t>
            </w:r>
          </w:p>
        </w:tc>
        <w:tc>
          <w:tcPr>
            <w:tcW w:w="1701" w:type="dxa"/>
            <w:tcBorders>
              <w:left w:val="single" w:sz="4" w:space="0" w:color="auto"/>
              <w:bottom w:val="single" w:sz="4" w:space="0" w:color="auto"/>
              <w:right w:val="single" w:sz="4" w:space="0" w:color="auto"/>
            </w:tcBorders>
            <w:vAlign w:val="center"/>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2026</w:t>
            </w:r>
          </w:p>
        </w:tc>
        <w:tc>
          <w:tcPr>
            <w:tcW w:w="1842" w:type="dxa"/>
            <w:tcBorders>
              <w:left w:val="single" w:sz="4" w:space="0" w:color="auto"/>
              <w:bottom w:val="single" w:sz="4" w:space="0" w:color="auto"/>
              <w:right w:val="single" w:sz="4" w:space="0" w:color="auto"/>
            </w:tcBorders>
          </w:tcPr>
          <w:p w:rsidR="00F21988" w:rsidRDefault="00F21988" w:rsidP="00F21988">
            <w:pPr>
              <w:pStyle w:val="ConsPlusCell"/>
              <w:jc w:val="center"/>
              <w:rPr>
                <w:rFonts w:ascii="Times New Roman" w:hAnsi="Times New Roman" w:cs="Times New Roman"/>
                <w:sz w:val="24"/>
                <w:szCs w:val="24"/>
              </w:rPr>
            </w:pPr>
          </w:p>
          <w:p w:rsidR="00F21988" w:rsidRPr="00317FC8" w:rsidRDefault="00F21988" w:rsidP="00F21988">
            <w:pPr>
              <w:pStyle w:val="ConsPlusCell"/>
              <w:jc w:val="center"/>
              <w:rPr>
                <w:rFonts w:ascii="Times New Roman" w:hAnsi="Times New Roman" w:cs="Times New Roman"/>
                <w:sz w:val="24"/>
                <w:szCs w:val="24"/>
              </w:rPr>
            </w:pPr>
            <w:r>
              <w:rPr>
                <w:rFonts w:ascii="Times New Roman" w:hAnsi="Times New Roman" w:cs="Times New Roman"/>
                <w:sz w:val="24"/>
                <w:szCs w:val="24"/>
              </w:rPr>
              <w:t>2027</w:t>
            </w:r>
          </w:p>
        </w:tc>
      </w:tr>
      <w:tr w:rsidR="00F21988" w:rsidRPr="00317FC8" w:rsidTr="00F21988">
        <w:trPr>
          <w:tblCellSpacing w:w="5" w:type="nil"/>
        </w:trPr>
        <w:tc>
          <w:tcPr>
            <w:tcW w:w="1843" w:type="dxa"/>
            <w:tcBorders>
              <w:left w:val="single" w:sz="4" w:space="0" w:color="auto"/>
              <w:bottom w:val="single" w:sz="4" w:space="0" w:color="auto"/>
              <w:right w:val="single" w:sz="4" w:space="0" w:color="auto"/>
            </w:tcBorders>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1</w:t>
            </w:r>
          </w:p>
        </w:tc>
        <w:tc>
          <w:tcPr>
            <w:tcW w:w="3402" w:type="dxa"/>
            <w:tcBorders>
              <w:left w:val="single" w:sz="4" w:space="0" w:color="auto"/>
              <w:bottom w:val="single" w:sz="4" w:space="0" w:color="auto"/>
              <w:right w:val="single" w:sz="4" w:space="0" w:color="auto"/>
            </w:tcBorders>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2</w:t>
            </w:r>
          </w:p>
        </w:tc>
        <w:tc>
          <w:tcPr>
            <w:tcW w:w="2410" w:type="dxa"/>
            <w:gridSpan w:val="2"/>
            <w:tcBorders>
              <w:left w:val="single" w:sz="4" w:space="0" w:color="auto"/>
              <w:bottom w:val="single" w:sz="4" w:space="0" w:color="auto"/>
              <w:right w:val="single" w:sz="4" w:space="0" w:color="auto"/>
            </w:tcBorders>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3</w:t>
            </w:r>
          </w:p>
        </w:tc>
        <w:tc>
          <w:tcPr>
            <w:tcW w:w="1559" w:type="dxa"/>
            <w:tcBorders>
              <w:left w:val="single" w:sz="4" w:space="0" w:color="auto"/>
              <w:bottom w:val="single" w:sz="4" w:space="0" w:color="auto"/>
              <w:right w:val="single" w:sz="4" w:space="0" w:color="auto"/>
            </w:tcBorders>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4</w:t>
            </w:r>
          </w:p>
        </w:tc>
        <w:tc>
          <w:tcPr>
            <w:tcW w:w="1418" w:type="dxa"/>
            <w:tcBorders>
              <w:left w:val="single" w:sz="4" w:space="0" w:color="auto"/>
              <w:bottom w:val="single" w:sz="4" w:space="0" w:color="auto"/>
              <w:right w:val="single" w:sz="4" w:space="0" w:color="auto"/>
            </w:tcBorders>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5</w:t>
            </w:r>
          </w:p>
        </w:tc>
        <w:tc>
          <w:tcPr>
            <w:tcW w:w="1701" w:type="dxa"/>
            <w:tcBorders>
              <w:left w:val="single" w:sz="4" w:space="0" w:color="auto"/>
              <w:bottom w:val="single" w:sz="4" w:space="0" w:color="auto"/>
              <w:right w:val="single" w:sz="4" w:space="0" w:color="auto"/>
            </w:tcBorders>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6</w:t>
            </w:r>
          </w:p>
        </w:tc>
        <w:tc>
          <w:tcPr>
            <w:tcW w:w="1842" w:type="dxa"/>
            <w:tcBorders>
              <w:left w:val="single" w:sz="4" w:space="0" w:color="auto"/>
              <w:bottom w:val="single" w:sz="4" w:space="0" w:color="auto"/>
              <w:right w:val="single" w:sz="4" w:space="0" w:color="auto"/>
            </w:tcBorders>
          </w:tcPr>
          <w:p w:rsidR="00F21988" w:rsidRPr="00317FC8" w:rsidRDefault="00F21988" w:rsidP="00F21988">
            <w:pPr>
              <w:pStyle w:val="ConsPlusCell"/>
              <w:jc w:val="center"/>
              <w:rPr>
                <w:rFonts w:ascii="Times New Roman" w:hAnsi="Times New Roman" w:cs="Times New Roman"/>
                <w:sz w:val="24"/>
                <w:szCs w:val="24"/>
              </w:rPr>
            </w:pPr>
          </w:p>
        </w:tc>
      </w:tr>
      <w:tr w:rsidR="00F21988" w:rsidRPr="00317FC8" w:rsidTr="00F21988">
        <w:trPr>
          <w:tblCellSpacing w:w="5" w:type="nil"/>
        </w:trPr>
        <w:tc>
          <w:tcPr>
            <w:tcW w:w="1843" w:type="dxa"/>
            <w:vMerge w:val="restart"/>
            <w:tcBorders>
              <w:top w:val="single" w:sz="4" w:space="0" w:color="auto"/>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r w:rsidRPr="00317FC8">
              <w:rPr>
                <w:rFonts w:ascii="Times New Roman" w:hAnsi="Times New Roman" w:cs="Times New Roman"/>
                <w:sz w:val="24"/>
                <w:szCs w:val="24"/>
              </w:rPr>
              <w:t>1. Муниципальная</w:t>
            </w:r>
            <w:r w:rsidRPr="00317FC8">
              <w:rPr>
                <w:rFonts w:ascii="Times New Roman" w:hAnsi="Times New Roman" w:cs="Times New Roman"/>
                <w:sz w:val="24"/>
                <w:szCs w:val="24"/>
              </w:rPr>
              <w:br/>
              <w:t xml:space="preserve">программа         </w:t>
            </w:r>
          </w:p>
        </w:tc>
        <w:tc>
          <w:tcPr>
            <w:tcW w:w="3402" w:type="dxa"/>
            <w:vMerge w:val="restart"/>
            <w:tcBorders>
              <w:top w:val="single" w:sz="4" w:space="0" w:color="auto"/>
              <w:left w:val="single" w:sz="4" w:space="0" w:color="auto"/>
              <w:bottom w:val="single" w:sz="4" w:space="0" w:color="auto"/>
              <w:right w:val="single" w:sz="4" w:space="0" w:color="auto"/>
            </w:tcBorders>
          </w:tcPr>
          <w:p w:rsidR="00F21988" w:rsidRPr="00317FC8" w:rsidRDefault="00F21988" w:rsidP="00F21988">
            <w:pPr>
              <w:widowControl w:val="0"/>
              <w:autoSpaceDE w:val="0"/>
              <w:autoSpaceDN w:val="0"/>
              <w:adjustRightInd w:val="0"/>
              <w:outlineLvl w:val="1"/>
              <w:rPr>
                <w:bCs/>
              </w:rPr>
            </w:pPr>
            <w:r w:rsidRPr="00317FC8">
              <w:rPr>
                <w:bCs/>
              </w:rPr>
              <w:t xml:space="preserve">«Профилактика правонарушений на территории </w:t>
            </w:r>
          </w:p>
          <w:p w:rsidR="00F21988" w:rsidRPr="00317FC8" w:rsidRDefault="00F21988" w:rsidP="00F21988">
            <w:pPr>
              <w:widowControl w:val="0"/>
              <w:autoSpaceDE w:val="0"/>
              <w:autoSpaceDN w:val="0"/>
              <w:adjustRightInd w:val="0"/>
              <w:outlineLvl w:val="1"/>
              <w:rPr>
                <w:color w:val="000000"/>
              </w:rPr>
            </w:pPr>
            <w:r w:rsidRPr="00317FC8">
              <w:rPr>
                <w:bCs/>
              </w:rPr>
              <w:t xml:space="preserve">Пинежского муниципального округа </w:t>
            </w:r>
          </w:p>
          <w:p w:rsidR="00F21988" w:rsidRPr="00317FC8" w:rsidRDefault="00F21988" w:rsidP="00F21988">
            <w:pPr>
              <w:rPr>
                <w:bCs/>
              </w:rPr>
            </w:pPr>
            <w:r w:rsidRPr="00317FC8">
              <w:rPr>
                <w:bCs/>
              </w:rPr>
              <w:t>Архангельской области»</w:t>
            </w:r>
          </w:p>
          <w:p w:rsidR="00F21988" w:rsidRPr="00317FC8" w:rsidRDefault="00F21988" w:rsidP="00F21988">
            <w:pPr>
              <w:rPr>
                <w:bCs/>
              </w:rPr>
            </w:pPr>
          </w:p>
        </w:tc>
        <w:tc>
          <w:tcPr>
            <w:tcW w:w="992" w:type="dxa"/>
            <w:tcBorders>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rPr>
                <w:rFonts w:ascii="Times New Roman" w:hAnsi="Times New Roman" w:cs="Times New Roman"/>
                <w:color w:val="000000" w:themeColor="text1"/>
                <w:sz w:val="24"/>
                <w:szCs w:val="24"/>
              </w:rPr>
            </w:pPr>
            <w:r w:rsidRPr="00317FC8">
              <w:rPr>
                <w:rFonts w:ascii="Times New Roman" w:hAnsi="Times New Roman" w:cs="Times New Roman"/>
                <w:color w:val="000000" w:themeColor="text1"/>
                <w:sz w:val="24"/>
                <w:szCs w:val="24"/>
              </w:rPr>
              <w:t xml:space="preserve">всего: </w:t>
            </w:r>
          </w:p>
        </w:tc>
        <w:tc>
          <w:tcPr>
            <w:tcW w:w="1418" w:type="dxa"/>
            <w:tcBorders>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1520</w:t>
            </w:r>
            <w:r w:rsidRPr="00317FC8">
              <w:rPr>
                <w:rFonts w:ascii="Times New Roman" w:hAnsi="Times New Roman" w:cs="Times New Roman"/>
                <w:color w:val="000000" w:themeColor="text1"/>
                <w:sz w:val="24"/>
                <w:szCs w:val="24"/>
              </w:rPr>
              <w:t>,0</w:t>
            </w:r>
          </w:p>
        </w:tc>
        <w:tc>
          <w:tcPr>
            <w:tcW w:w="1559" w:type="dxa"/>
            <w:tcBorders>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sz w:val="24"/>
                <w:szCs w:val="24"/>
              </w:rPr>
            </w:pPr>
            <w:r>
              <w:rPr>
                <w:rFonts w:ascii="Times New Roman" w:hAnsi="Times New Roman" w:cs="Times New Roman"/>
                <w:sz w:val="24"/>
                <w:szCs w:val="24"/>
              </w:rPr>
              <w:t>300,0</w:t>
            </w:r>
          </w:p>
        </w:tc>
        <w:tc>
          <w:tcPr>
            <w:tcW w:w="1418" w:type="dxa"/>
            <w:tcBorders>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tcBorders>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610,0</w:t>
            </w:r>
          </w:p>
        </w:tc>
        <w:tc>
          <w:tcPr>
            <w:tcW w:w="1842" w:type="dxa"/>
            <w:tcBorders>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610,0</w:t>
            </w:r>
          </w:p>
        </w:tc>
      </w:tr>
      <w:tr w:rsidR="00F21988" w:rsidRPr="00317FC8" w:rsidTr="00F21988">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jc w:val="both"/>
              <w:rPr>
                <w:color w:val="000000" w:themeColor="text1"/>
              </w:rPr>
            </w:pPr>
            <w:r w:rsidRPr="00317FC8">
              <w:rPr>
                <w:color w:val="000000" w:themeColor="text1"/>
              </w:rPr>
              <w:t>ОСВ</w:t>
            </w:r>
          </w:p>
          <w:p w:rsidR="00F21988" w:rsidRPr="00317FC8" w:rsidRDefault="00F21988" w:rsidP="00F21988">
            <w:pPr>
              <w:jc w:val="both"/>
              <w:rPr>
                <w:color w:val="000000" w:themeColor="text1"/>
              </w:rPr>
            </w:pPr>
            <w:r w:rsidRPr="00317FC8">
              <w:rPr>
                <w:color w:val="000000" w:themeColor="text1"/>
              </w:rPr>
              <w:t>МКДН и ЗП</w:t>
            </w:r>
          </w:p>
          <w:p w:rsidR="00F21988" w:rsidRPr="00317FC8" w:rsidRDefault="00F21988" w:rsidP="00F21988">
            <w:pPr>
              <w:jc w:val="both"/>
              <w:rPr>
                <w:color w:val="000000" w:themeColor="text1"/>
              </w:rPr>
            </w:pPr>
            <w:r w:rsidRPr="00317FC8">
              <w:rPr>
                <w:color w:val="000000" w:themeColor="text1"/>
              </w:rPr>
              <w:t>УО</w:t>
            </w:r>
          </w:p>
          <w:p w:rsidR="00F21988" w:rsidRPr="00317FC8" w:rsidRDefault="00F21988" w:rsidP="00F21988">
            <w:pPr>
              <w:jc w:val="both"/>
              <w:rPr>
                <w:color w:val="000000" w:themeColor="text1"/>
              </w:rPr>
            </w:pPr>
            <w:proofErr w:type="gramStart"/>
            <w:r w:rsidRPr="00317FC8">
              <w:rPr>
                <w:color w:val="000000" w:themeColor="text1"/>
              </w:rPr>
              <w:t>ОКТ</w:t>
            </w:r>
            <w:proofErr w:type="gramEnd"/>
          </w:p>
          <w:p w:rsidR="00F21988" w:rsidRPr="00317FC8" w:rsidRDefault="00F21988" w:rsidP="00F21988">
            <w:pPr>
              <w:pStyle w:val="ConsPlusNonformat"/>
              <w:rPr>
                <w:rFonts w:ascii="Times New Roman" w:hAnsi="Times New Roman" w:cs="Times New Roman"/>
                <w:color w:val="000000" w:themeColor="text1"/>
                <w:sz w:val="24"/>
                <w:szCs w:val="24"/>
              </w:rPr>
            </w:pPr>
          </w:p>
          <w:p w:rsidR="00F21988" w:rsidRPr="00317FC8" w:rsidRDefault="00F21988" w:rsidP="00F21988">
            <w:pPr>
              <w:pStyle w:val="ConsPlusNonformat"/>
              <w:rPr>
                <w:rFonts w:ascii="Times New Roman" w:hAnsi="Times New Roman" w:cs="Times New Roman"/>
                <w:color w:val="000000" w:themeColor="text1"/>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rPr>
                <w:rFonts w:ascii="Times New Roman" w:hAnsi="Times New Roman" w:cs="Times New Roman"/>
                <w:sz w:val="24"/>
                <w:szCs w:val="24"/>
              </w:rPr>
            </w:pPr>
            <w:r w:rsidRPr="00317FC8">
              <w:rPr>
                <w:rFonts w:ascii="Times New Roman" w:hAnsi="Times New Roman" w:cs="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rPr>
                <w:rFonts w:ascii="Times New Roman" w:hAnsi="Times New Roman" w:cs="Times New Roman"/>
                <w:sz w:val="24"/>
                <w:szCs w:val="24"/>
              </w:rPr>
            </w:pPr>
          </w:p>
        </w:tc>
      </w:tr>
      <w:tr w:rsidR="00F21988" w:rsidRPr="00317FC8" w:rsidTr="00F21988">
        <w:trPr>
          <w:tblCellSpacing w:w="5" w:type="nil"/>
        </w:trPr>
        <w:tc>
          <w:tcPr>
            <w:tcW w:w="1843" w:type="dxa"/>
            <w:vMerge w:val="restart"/>
            <w:tcBorders>
              <w:top w:val="single" w:sz="4" w:space="0" w:color="auto"/>
              <w:left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r w:rsidRPr="00317FC8">
              <w:rPr>
                <w:rFonts w:ascii="Times New Roman" w:hAnsi="Times New Roman" w:cs="Times New Roman"/>
                <w:sz w:val="24"/>
                <w:szCs w:val="24"/>
              </w:rPr>
              <w:t xml:space="preserve">Подпрограмма </w:t>
            </w:r>
            <w:r w:rsidRPr="00317FC8">
              <w:rPr>
                <w:rFonts w:ascii="Times New Roman" w:hAnsi="Times New Roman" w:cs="Times New Roman"/>
                <w:sz w:val="24"/>
                <w:szCs w:val="24"/>
              </w:rPr>
              <w:lastRenderedPageBreak/>
              <w:t>№1</w:t>
            </w:r>
          </w:p>
          <w:p w:rsidR="00F21988" w:rsidRPr="00317FC8" w:rsidRDefault="00F21988" w:rsidP="00F21988">
            <w:pPr>
              <w:pStyle w:val="ConsPlusCell"/>
              <w:rPr>
                <w:rFonts w:ascii="Times New Roman" w:hAnsi="Times New Roman" w:cs="Times New Roman"/>
                <w:sz w:val="24"/>
                <w:szCs w:val="24"/>
              </w:rPr>
            </w:pPr>
          </w:p>
        </w:tc>
        <w:tc>
          <w:tcPr>
            <w:tcW w:w="3402" w:type="dxa"/>
            <w:vMerge w:val="restart"/>
            <w:tcBorders>
              <w:top w:val="single" w:sz="4" w:space="0" w:color="auto"/>
              <w:left w:val="single" w:sz="4" w:space="0" w:color="auto"/>
              <w:right w:val="single" w:sz="4" w:space="0" w:color="auto"/>
            </w:tcBorders>
          </w:tcPr>
          <w:p w:rsidR="00F21988" w:rsidRPr="00317FC8" w:rsidRDefault="00F21988" w:rsidP="00F21988">
            <w:r w:rsidRPr="00317FC8">
              <w:lastRenderedPageBreak/>
              <w:t xml:space="preserve">«Охрана общественного </w:t>
            </w:r>
            <w:r w:rsidRPr="00317FC8">
              <w:lastRenderedPageBreak/>
              <w:t>порядка на территории Пинежского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rPr>
                <w:rFonts w:ascii="Times New Roman" w:hAnsi="Times New Roman" w:cs="Times New Roman"/>
                <w:sz w:val="24"/>
                <w:szCs w:val="24"/>
              </w:rPr>
            </w:pPr>
            <w:r w:rsidRPr="00317FC8">
              <w:rPr>
                <w:rFonts w:ascii="Times New Roman" w:hAnsi="Times New Roman" w:cs="Times New Roman"/>
                <w:sz w:val="24"/>
                <w:szCs w:val="24"/>
              </w:rPr>
              <w:lastRenderedPageBreak/>
              <w:t xml:space="preserve">всего: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317FC8">
              <w:rPr>
                <w:rFonts w:ascii="Times New Roman" w:hAnsi="Times New Roman" w:cs="Times New Roman"/>
                <w:color w:val="000000" w:themeColor="text1"/>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10,0</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sz w:val="24"/>
                <w:szCs w:val="24"/>
              </w:rPr>
            </w:pPr>
            <w:r>
              <w:rPr>
                <w:rFonts w:ascii="Times New Roman" w:hAnsi="Times New Roman" w:cs="Times New Roman"/>
                <w:sz w:val="24"/>
                <w:szCs w:val="24"/>
              </w:rPr>
              <w:t>10,00</w:t>
            </w:r>
          </w:p>
        </w:tc>
      </w:tr>
      <w:tr w:rsidR="00F21988" w:rsidRPr="00317FC8" w:rsidTr="00F21988">
        <w:trPr>
          <w:trHeight w:val="2111"/>
          <w:tblCellSpacing w:w="5" w:type="nil"/>
        </w:trPr>
        <w:tc>
          <w:tcPr>
            <w:tcW w:w="1843" w:type="dxa"/>
            <w:vMerge/>
            <w:tcBorders>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p>
        </w:tc>
        <w:tc>
          <w:tcPr>
            <w:tcW w:w="3402" w:type="dxa"/>
            <w:vMerge/>
            <w:tcBorders>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jc w:val="both"/>
              <w:rPr>
                <w:color w:val="000000" w:themeColor="text1"/>
              </w:rPr>
            </w:pPr>
            <w:r w:rsidRPr="00317FC8">
              <w:rPr>
                <w:color w:val="000000" w:themeColor="text1"/>
              </w:rPr>
              <w:t>ОСВ</w:t>
            </w:r>
          </w:p>
          <w:p w:rsidR="00F21988" w:rsidRPr="00317FC8" w:rsidRDefault="00F21988" w:rsidP="00F21988">
            <w:pPr>
              <w:pStyle w:val="ConsPlusNonformat"/>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jc w:val="cente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jc w:val="cente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jc w:val="center"/>
            </w:pPr>
          </w:p>
        </w:tc>
      </w:tr>
      <w:tr w:rsidR="00F21988" w:rsidRPr="00317FC8" w:rsidTr="00F21988">
        <w:trPr>
          <w:tblCellSpacing w:w="5" w:type="nil"/>
        </w:trPr>
        <w:tc>
          <w:tcPr>
            <w:tcW w:w="1843" w:type="dxa"/>
            <w:vMerge w:val="restart"/>
            <w:tcBorders>
              <w:top w:val="single" w:sz="4" w:space="0" w:color="auto"/>
              <w:left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r w:rsidRPr="00317FC8">
              <w:rPr>
                <w:rFonts w:ascii="Times New Roman" w:hAnsi="Times New Roman" w:cs="Times New Roman"/>
                <w:sz w:val="24"/>
                <w:szCs w:val="24"/>
              </w:rPr>
              <w:lastRenderedPageBreak/>
              <w:t>Подпрограмма №2</w:t>
            </w:r>
          </w:p>
          <w:p w:rsidR="00F21988" w:rsidRPr="00317FC8" w:rsidRDefault="00F21988" w:rsidP="00F21988">
            <w:pPr>
              <w:pStyle w:val="ConsPlusCell"/>
              <w:rPr>
                <w:rFonts w:ascii="Times New Roman" w:hAnsi="Times New Roman" w:cs="Times New Roman"/>
                <w:sz w:val="24"/>
                <w:szCs w:val="24"/>
              </w:rPr>
            </w:pPr>
          </w:p>
        </w:tc>
        <w:tc>
          <w:tcPr>
            <w:tcW w:w="3402" w:type="dxa"/>
            <w:vMerge w:val="restart"/>
            <w:tcBorders>
              <w:top w:val="single" w:sz="4" w:space="0" w:color="auto"/>
              <w:left w:val="single" w:sz="4" w:space="0" w:color="auto"/>
              <w:right w:val="single" w:sz="4" w:space="0" w:color="auto"/>
            </w:tcBorders>
            <w:shd w:val="clear" w:color="auto" w:fill="FFFFFF" w:themeFill="background1"/>
          </w:tcPr>
          <w:p w:rsidR="00F21988" w:rsidRPr="00317FC8" w:rsidRDefault="00F21988" w:rsidP="00F21988">
            <w:pPr>
              <w:pStyle w:val="ConsPlusNonformat"/>
              <w:rPr>
                <w:rFonts w:ascii="Times New Roman" w:hAnsi="Times New Roman" w:cs="Times New Roman"/>
                <w:sz w:val="24"/>
                <w:szCs w:val="24"/>
              </w:rPr>
            </w:pPr>
            <w:r w:rsidRPr="00317FC8">
              <w:rPr>
                <w:rFonts w:ascii="Times New Roman" w:hAnsi="Times New Roman" w:cs="Times New Roman"/>
                <w:sz w:val="24"/>
                <w:szCs w:val="24"/>
              </w:rPr>
              <w:t>«</w:t>
            </w:r>
            <w:r w:rsidRPr="00317FC8">
              <w:rPr>
                <w:rFonts w:ascii="Times New Roman" w:hAnsi="Times New Roman" w:cs="Times New Roman"/>
                <w:bCs/>
                <w:sz w:val="24"/>
                <w:szCs w:val="24"/>
              </w:rPr>
              <w:t>Профилактика безнадзорности и  правонарушений несовершеннолетних</w:t>
            </w:r>
            <w:r w:rsidRPr="00317FC8">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Nonformat"/>
              <w:rPr>
                <w:rFonts w:ascii="Times New Roman" w:hAnsi="Times New Roman" w:cs="Times New Roman"/>
                <w:color w:val="FF0000"/>
                <w:sz w:val="24"/>
                <w:szCs w:val="24"/>
              </w:rPr>
            </w:pPr>
            <w:r w:rsidRPr="00317FC8">
              <w:rPr>
                <w:rFonts w:ascii="Times New Roman" w:hAnsi="Times New Roman" w:cs="Times New Roman"/>
                <w:sz w:val="24"/>
                <w:szCs w:val="24"/>
              </w:rPr>
              <w:t xml:space="preserve">всего: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Nonformat"/>
              <w:jc w:val="center"/>
              <w:rPr>
                <w:rFonts w:ascii="Times New Roman" w:hAnsi="Times New Roman" w:cs="Times New Roman"/>
                <w:sz w:val="24"/>
                <w:szCs w:val="24"/>
              </w:rPr>
            </w:pPr>
            <w:r>
              <w:rPr>
                <w:rFonts w:ascii="Times New Roman" w:hAnsi="Times New Roman" w:cs="Times New Roman"/>
                <w:sz w:val="24"/>
                <w:szCs w:val="24"/>
              </w:rPr>
              <w:t>1500</w:t>
            </w:r>
            <w:r w:rsidRPr="00317FC8">
              <w:rPr>
                <w:rFonts w:ascii="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sz w:val="24"/>
                <w:szCs w:val="24"/>
              </w:rPr>
            </w:pPr>
            <w:r>
              <w:rPr>
                <w:rFonts w:ascii="Times New Roman" w:hAnsi="Times New Roman" w:cs="Times New Roman"/>
                <w:sz w:val="24"/>
                <w:szCs w:val="24"/>
              </w:rPr>
              <w:t>300,0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sz w:val="24"/>
                <w:szCs w:val="24"/>
              </w:rPr>
            </w:pPr>
            <w:r w:rsidRPr="00317FC8">
              <w:rPr>
                <w:rFonts w:ascii="Times New Roman" w:hAnsi="Times New Roman" w:cs="Times New Roman"/>
                <w:sz w:val="24"/>
                <w:szCs w:val="24"/>
              </w:rPr>
              <w:t>600,0</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jc w:val="center"/>
              <w:rPr>
                <w:rFonts w:ascii="Times New Roman" w:hAnsi="Times New Roman" w:cs="Times New Roman"/>
                <w:sz w:val="24"/>
                <w:szCs w:val="24"/>
              </w:rPr>
            </w:pPr>
            <w:r>
              <w:rPr>
                <w:rFonts w:ascii="Times New Roman" w:hAnsi="Times New Roman" w:cs="Times New Roman"/>
                <w:sz w:val="24"/>
                <w:szCs w:val="24"/>
              </w:rPr>
              <w:t>600,00</w:t>
            </w:r>
          </w:p>
        </w:tc>
      </w:tr>
      <w:tr w:rsidR="00F21988" w:rsidRPr="00317FC8" w:rsidTr="00F21988">
        <w:trPr>
          <w:tblCellSpacing w:w="5" w:type="nil"/>
        </w:trPr>
        <w:tc>
          <w:tcPr>
            <w:tcW w:w="1843" w:type="dxa"/>
            <w:vMerge/>
            <w:tcBorders>
              <w:left w:val="single" w:sz="4" w:space="0" w:color="auto"/>
              <w:bottom w:val="single" w:sz="4" w:space="0" w:color="auto"/>
              <w:right w:val="single" w:sz="4" w:space="0" w:color="auto"/>
            </w:tcBorders>
          </w:tcPr>
          <w:p w:rsidR="00F21988" w:rsidRPr="00317FC8" w:rsidRDefault="00F21988" w:rsidP="00F21988">
            <w:pPr>
              <w:pStyle w:val="ConsPlusCell"/>
              <w:rPr>
                <w:rFonts w:ascii="Times New Roman" w:hAnsi="Times New Roman" w:cs="Times New Roman"/>
                <w:sz w:val="24"/>
                <w:szCs w:val="24"/>
              </w:rPr>
            </w:pPr>
          </w:p>
        </w:tc>
        <w:tc>
          <w:tcPr>
            <w:tcW w:w="3402" w:type="dxa"/>
            <w:vMerge/>
            <w:tcBorders>
              <w:left w:val="single" w:sz="4" w:space="0" w:color="auto"/>
              <w:bottom w:val="single" w:sz="4" w:space="0" w:color="auto"/>
              <w:right w:val="single" w:sz="4" w:space="0" w:color="auto"/>
            </w:tcBorders>
            <w:shd w:val="clear" w:color="auto" w:fill="FFFFFF" w:themeFill="background1"/>
          </w:tcPr>
          <w:p w:rsidR="00F21988" w:rsidRPr="00317FC8" w:rsidRDefault="00F21988" w:rsidP="00F21988">
            <w:pPr>
              <w:pStyle w:val="ConsPlusCell"/>
              <w:rPr>
                <w:rFonts w:ascii="Times New Roman" w:hAnsi="Times New Roman" w:cs="Times New Roman"/>
                <w:sz w:val="24"/>
                <w:szCs w:val="24"/>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jc w:val="both"/>
              <w:rPr>
                <w:color w:val="000000" w:themeColor="text1"/>
              </w:rPr>
            </w:pPr>
            <w:r w:rsidRPr="00317FC8">
              <w:rPr>
                <w:color w:val="000000" w:themeColor="text1"/>
              </w:rPr>
              <w:t>МКДН и ЗП</w:t>
            </w:r>
          </w:p>
          <w:p w:rsidR="00F21988" w:rsidRPr="00317FC8" w:rsidRDefault="00F21988" w:rsidP="00F21988">
            <w:pPr>
              <w:jc w:val="both"/>
              <w:rPr>
                <w:color w:val="000000" w:themeColor="text1"/>
              </w:rPr>
            </w:pPr>
            <w:r w:rsidRPr="00317FC8">
              <w:rPr>
                <w:color w:val="000000" w:themeColor="text1"/>
              </w:rPr>
              <w:t>УО</w:t>
            </w:r>
          </w:p>
          <w:p w:rsidR="00F21988" w:rsidRPr="00317FC8" w:rsidRDefault="00F21988" w:rsidP="00F21988">
            <w:pPr>
              <w:jc w:val="both"/>
            </w:pPr>
            <w:proofErr w:type="gramStart"/>
            <w:r w:rsidRPr="00317FC8">
              <w:rPr>
                <w:color w:val="000000" w:themeColor="text1"/>
              </w:rPr>
              <w:t>ОКТ</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F21988" w:rsidRPr="00317FC8" w:rsidRDefault="00F21988" w:rsidP="00F21988">
            <w:pPr>
              <w:pStyle w:val="ConsPlusCell"/>
              <w:rPr>
                <w:rFonts w:ascii="Times New Roman" w:hAnsi="Times New Roman" w:cs="Times New Roman"/>
                <w:sz w:val="24"/>
                <w:szCs w:val="24"/>
              </w:rPr>
            </w:pPr>
          </w:p>
        </w:tc>
      </w:tr>
    </w:tbl>
    <w:p w:rsidR="00F21988" w:rsidRDefault="00F21988" w:rsidP="00F21988">
      <w:pPr>
        <w:pStyle w:val="ConsPlusNonformat"/>
        <w:jc w:val="right"/>
        <w:rPr>
          <w:rFonts w:ascii="Times New Roman" w:hAnsi="Times New Roman" w:cs="Times New Roman"/>
          <w:sz w:val="24"/>
          <w:szCs w:val="24"/>
        </w:rPr>
        <w:sectPr w:rsidR="00F21988" w:rsidSect="00F21988">
          <w:pgSz w:w="16838" w:h="11906" w:orient="landscape"/>
          <w:pgMar w:top="851" w:right="851" w:bottom="851" w:left="1701" w:header="709" w:footer="709" w:gutter="0"/>
          <w:cols w:space="708"/>
          <w:docGrid w:linePitch="360"/>
        </w:sectPr>
      </w:pPr>
    </w:p>
    <w:p w:rsidR="00F21988" w:rsidRPr="00614F42" w:rsidRDefault="00F21988" w:rsidP="00F21988">
      <w:pPr>
        <w:widowControl w:val="0"/>
        <w:autoSpaceDE w:val="0"/>
        <w:autoSpaceDN w:val="0"/>
        <w:adjustRightInd w:val="0"/>
        <w:contextualSpacing/>
        <w:jc w:val="right"/>
        <w:outlineLvl w:val="1"/>
      </w:pPr>
      <w:r w:rsidRPr="00614F42">
        <w:lastRenderedPageBreak/>
        <w:t>Приложение № 3</w:t>
      </w:r>
    </w:p>
    <w:p w:rsidR="00F21988" w:rsidRPr="00614F42" w:rsidRDefault="00F21988" w:rsidP="00F21988">
      <w:pPr>
        <w:widowControl w:val="0"/>
        <w:autoSpaceDE w:val="0"/>
        <w:autoSpaceDN w:val="0"/>
        <w:adjustRightInd w:val="0"/>
        <w:contextualSpacing/>
        <w:jc w:val="right"/>
      </w:pPr>
      <w:r w:rsidRPr="00614F42">
        <w:t xml:space="preserve">                                                                                                                   к муниципальной программе</w:t>
      </w:r>
    </w:p>
    <w:p w:rsidR="00F21988" w:rsidRPr="00614F42" w:rsidRDefault="00F21988" w:rsidP="00F21988">
      <w:pPr>
        <w:widowControl w:val="0"/>
        <w:autoSpaceDE w:val="0"/>
        <w:autoSpaceDN w:val="0"/>
        <w:adjustRightInd w:val="0"/>
        <w:jc w:val="right"/>
        <w:outlineLvl w:val="1"/>
        <w:rPr>
          <w:bCs/>
        </w:rPr>
      </w:pPr>
      <w:r w:rsidRPr="00614F42">
        <w:rPr>
          <w:bCs/>
        </w:rPr>
        <w:t xml:space="preserve">«Профилактика правонарушений на территории </w:t>
      </w:r>
    </w:p>
    <w:p w:rsidR="00F21988" w:rsidRPr="00614F42" w:rsidRDefault="00F21988" w:rsidP="00F21988">
      <w:pPr>
        <w:widowControl w:val="0"/>
        <w:autoSpaceDE w:val="0"/>
        <w:autoSpaceDN w:val="0"/>
        <w:adjustRightInd w:val="0"/>
        <w:jc w:val="right"/>
        <w:outlineLvl w:val="1"/>
        <w:rPr>
          <w:color w:val="000000"/>
        </w:rPr>
      </w:pPr>
      <w:r w:rsidRPr="00614F42">
        <w:rPr>
          <w:bCs/>
        </w:rPr>
        <w:t xml:space="preserve">Пинежского муниципального округа </w:t>
      </w:r>
    </w:p>
    <w:p w:rsidR="00F21988" w:rsidRPr="00614F42" w:rsidRDefault="00F21988" w:rsidP="00F21988">
      <w:pPr>
        <w:widowControl w:val="0"/>
        <w:autoSpaceDE w:val="0"/>
        <w:autoSpaceDN w:val="0"/>
        <w:adjustRightInd w:val="0"/>
        <w:jc w:val="right"/>
        <w:outlineLvl w:val="1"/>
        <w:rPr>
          <w:color w:val="000000"/>
        </w:rPr>
      </w:pPr>
      <w:r w:rsidRPr="00614F42">
        <w:rPr>
          <w:bCs/>
        </w:rPr>
        <w:t>Архангельской области»</w:t>
      </w:r>
    </w:p>
    <w:p w:rsidR="00F21988" w:rsidRPr="00614F42" w:rsidRDefault="00F21988" w:rsidP="00F21988">
      <w:pPr>
        <w:widowControl w:val="0"/>
        <w:autoSpaceDE w:val="0"/>
        <w:autoSpaceDN w:val="0"/>
        <w:adjustRightInd w:val="0"/>
        <w:contextualSpacing/>
        <w:jc w:val="right"/>
      </w:pPr>
    </w:p>
    <w:p w:rsidR="00F21988" w:rsidRPr="00614F42" w:rsidRDefault="00F21988" w:rsidP="00F21988">
      <w:pPr>
        <w:jc w:val="center"/>
        <w:rPr>
          <w:b/>
          <w:sz w:val="28"/>
          <w:szCs w:val="28"/>
        </w:rPr>
      </w:pPr>
      <w:r w:rsidRPr="00614F42">
        <w:rPr>
          <w:b/>
          <w:sz w:val="28"/>
          <w:szCs w:val="28"/>
        </w:rPr>
        <w:t>Перечень мероприятий муниципальной программы</w:t>
      </w:r>
    </w:p>
    <w:p w:rsidR="00F21988" w:rsidRPr="00614F42" w:rsidRDefault="00F21988" w:rsidP="00F21988">
      <w:pPr>
        <w:widowControl w:val="0"/>
        <w:autoSpaceDE w:val="0"/>
        <w:autoSpaceDN w:val="0"/>
        <w:adjustRightInd w:val="0"/>
        <w:jc w:val="center"/>
        <w:outlineLvl w:val="1"/>
        <w:rPr>
          <w:b/>
          <w:bCs/>
          <w:sz w:val="28"/>
          <w:szCs w:val="28"/>
        </w:rPr>
      </w:pPr>
      <w:r w:rsidRPr="00614F42">
        <w:rPr>
          <w:b/>
          <w:sz w:val="28"/>
          <w:szCs w:val="28"/>
        </w:rPr>
        <w:t>«</w:t>
      </w:r>
      <w:r w:rsidRPr="00614F42">
        <w:rPr>
          <w:b/>
          <w:bCs/>
          <w:sz w:val="28"/>
          <w:szCs w:val="28"/>
        </w:rPr>
        <w:t>Профилактика правонарушений на территории Пинежского муниципального округа Архангельской области</w:t>
      </w:r>
      <w:r w:rsidRPr="00614F42">
        <w:rPr>
          <w:b/>
          <w:sz w:val="28"/>
          <w:szCs w:val="28"/>
        </w:rPr>
        <w:t>»</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45"/>
        <w:gridCol w:w="8"/>
        <w:gridCol w:w="33"/>
        <w:gridCol w:w="1134"/>
        <w:gridCol w:w="1701"/>
        <w:gridCol w:w="993"/>
        <w:gridCol w:w="283"/>
        <w:gridCol w:w="992"/>
        <w:gridCol w:w="426"/>
        <w:gridCol w:w="992"/>
        <w:gridCol w:w="425"/>
        <w:gridCol w:w="851"/>
        <w:gridCol w:w="567"/>
        <w:gridCol w:w="850"/>
        <w:gridCol w:w="851"/>
        <w:gridCol w:w="1134"/>
      </w:tblGrid>
      <w:tr w:rsidR="00F21988" w:rsidRPr="00614F42" w:rsidTr="00F21988">
        <w:tc>
          <w:tcPr>
            <w:tcW w:w="3645" w:type="dxa"/>
            <w:vMerge w:val="restart"/>
            <w:tcBorders>
              <w:top w:val="single" w:sz="4" w:space="0" w:color="auto"/>
              <w:left w:val="single" w:sz="4" w:space="0" w:color="auto"/>
              <w:bottom w:val="single" w:sz="4" w:space="0" w:color="auto"/>
              <w:right w:val="single" w:sz="4" w:space="0" w:color="auto"/>
            </w:tcBorders>
          </w:tcPr>
          <w:p w:rsidR="00F21988" w:rsidRPr="00614F42" w:rsidRDefault="00F21988" w:rsidP="00F21988">
            <w:pPr>
              <w:rPr>
                <w:color w:val="000000"/>
              </w:rPr>
            </w:pPr>
            <w:r w:rsidRPr="00614F42">
              <w:rPr>
                <w:color w:val="000000"/>
              </w:rPr>
              <w:t>Наименование мероприятий</w:t>
            </w:r>
          </w:p>
          <w:p w:rsidR="00F21988" w:rsidRPr="00614F42" w:rsidRDefault="00F21988" w:rsidP="00F21988"/>
        </w:tc>
        <w:tc>
          <w:tcPr>
            <w:tcW w:w="1175" w:type="dxa"/>
            <w:gridSpan w:val="3"/>
            <w:vMerge w:val="restart"/>
            <w:tcBorders>
              <w:top w:val="single" w:sz="4" w:space="0" w:color="auto"/>
              <w:left w:val="single" w:sz="4" w:space="0" w:color="auto"/>
              <w:bottom w:val="single" w:sz="4" w:space="0" w:color="auto"/>
              <w:right w:val="single" w:sz="4" w:space="0" w:color="auto"/>
            </w:tcBorders>
            <w:textDirection w:val="btLr"/>
          </w:tcPr>
          <w:p w:rsidR="00F21988" w:rsidRPr="00614F42" w:rsidRDefault="00F21988" w:rsidP="00F21988">
            <w:pPr>
              <w:ind w:left="113" w:right="113"/>
              <w:rPr>
                <w:color w:val="000000"/>
                <w:sz w:val="20"/>
                <w:szCs w:val="20"/>
              </w:rPr>
            </w:pPr>
            <w:r w:rsidRPr="00614F42">
              <w:rPr>
                <w:color w:val="000000"/>
                <w:sz w:val="20"/>
                <w:szCs w:val="20"/>
              </w:rPr>
              <w:t>Ответственный исполнитель, соисполнитель</w:t>
            </w:r>
          </w:p>
        </w:tc>
        <w:tc>
          <w:tcPr>
            <w:tcW w:w="1701" w:type="dxa"/>
            <w:vMerge w:val="restart"/>
            <w:tcBorders>
              <w:top w:val="single" w:sz="4" w:space="0" w:color="auto"/>
              <w:left w:val="single" w:sz="4" w:space="0" w:color="auto"/>
              <w:bottom w:val="single" w:sz="4" w:space="0" w:color="auto"/>
              <w:right w:val="single" w:sz="4" w:space="0" w:color="auto"/>
            </w:tcBorders>
          </w:tcPr>
          <w:p w:rsidR="00F21988" w:rsidRPr="00614F42" w:rsidRDefault="00F21988" w:rsidP="00F21988">
            <w:pPr>
              <w:rPr>
                <w:color w:val="000000"/>
              </w:rPr>
            </w:pPr>
            <w:r w:rsidRPr="00614F42">
              <w:rPr>
                <w:color w:val="000000"/>
              </w:rPr>
              <w:t>Источник финансирования</w:t>
            </w:r>
          </w:p>
        </w:tc>
        <w:tc>
          <w:tcPr>
            <w:tcW w:w="6379" w:type="dxa"/>
            <w:gridSpan w:val="9"/>
            <w:tcBorders>
              <w:top w:val="single" w:sz="4" w:space="0" w:color="auto"/>
              <w:left w:val="single" w:sz="4" w:space="0" w:color="auto"/>
              <w:bottom w:val="single" w:sz="4" w:space="0" w:color="auto"/>
              <w:right w:val="single" w:sz="4" w:space="0" w:color="auto"/>
            </w:tcBorders>
          </w:tcPr>
          <w:p w:rsidR="00F21988" w:rsidRPr="00614F42" w:rsidRDefault="00F21988" w:rsidP="00F21988">
            <w:pPr>
              <w:tabs>
                <w:tab w:val="left" w:pos="3436"/>
              </w:tabs>
              <w:jc w:val="center"/>
              <w:rPr>
                <w:color w:val="000000"/>
              </w:rPr>
            </w:pPr>
            <w:r w:rsidRPr="00614F42">
              <w:rPr>
                <w:color w:val="000000"/>
              </w:rPr>
              <w:t>Объем финансирования, тыс. руб.</w:t>
            </w:r>
          </w:p>
        </w:tc>
        <w:tc>
          <w:tcPr>
            <w:tcW w:w="1985" w:type="dxa"/>
            <w:gridSpan w:val="2"/>
            <w:tcBorders>
              <w:top w:val="single" w:sz="4" w:space="0" w:color="auto"/>
              <w:left w:val="single" w:sz="4" w:space="0" w:color="auto"/>
              <w:bottom w:val="single" w:sz="4" w:space="0" w:color="auto"/>
              <w:right w:val="single" w:sz="4" w:space="0" w:color="auto"/>
            </w:tcBorders>
          </w:tcPr>
          <w:p w:rsidR="00F21988" w:rsidRPr="00614F42" w:rsidRDefault="00F21988" w:rsidP="00F21988">
            <w:pPr>
              <w:tabs>
                <w:tab w:val="left" w:pos="3436"/>
              </w:tabs>
              <w:rPr>
                <w:color w:val="000000"/>
              </w:rPr>
            </w:pPr>
            <w:r w:rsidRPr="00614F42">
              <w:rPr>
                <w:color w:val="000000"/>
              </w:rPr>
              <w:t>Показатели реализации по годам</w:t>
            </w:r>
          </w:p>
        </w:tc>
      </w:tr>
      <w:tr w:rsidR="00F21988" w:rsidRPr="00614F42" w:rsidTr="00F21988">
        <w:trPr>
          <w:cantSplit/>
          <w:trHeight w:val="694"/>
        </w:trPr>
        <w:tc>
          <w:tcPr>
            <w:tcW w:w="3645" w:type="dxa"/>
            <w:vMerge/>
            <w:tcBorders>
              <w:top w:val="single" w:sz="4" w:space="0" w:color="auto"/>
              <w:left w:val="single" w:sz="4" w:space="0" w:color="auto"/>
              <w:bottom w:val="single" w:sz="4" w:space="0" w:color="auto"/>
              <w:right w:val="single" w:sz="4" w:space="0" w:color="auto"/>
            </w:tcBorders>
          </w:tcPr>
          <w:p w:rsidR="00F21988" w:rsidRPr="00614F42"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614F42" w:rsidRDefault="00F21988" w:rsidP="00F21988">
            <w:pPr>
              <w:rPr>
                <w:color w:val="000000"/>
              </w:rPr>
            </w:pPr>
          </w:p>
        </w:tc>
        <w:tc>
          <w:tcPr>
            <w:tcW w:w="1701" w:type="dxa"/>
            <w:vMerge/>
            <w:tcBorders>
              <w:top w:val="single" w:sz="4" w:space="0" w:color="auto"/>
              <w:left w:val="single" w:sz="4" w:space="0" w:color="auto"/>
              <w:bottom w:val="single" w:sz="4" w:space="0" w:color="auto"/>
              <w:right w:val="single" w:sz="4" w:space="0" w:color="auto"/>
            </w:tcBorders>
          </w:tcPr>
          <w:p w:rsidR="00F21988" w:rsidRPr="00614F42" w:rsidRDefault="00F21988" w:rsidP="00F21988">
            <w:pPr>
              <w:rPr>
                <w:color w:val="000000"/>
              </w:rPr>
            </w:pPr>
          </w:p>
        </w:tc>
        <w:tc>
          <w:tcPr>
            <w:tcW w:w="993" w:type="dxa"/>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b/>
                <w:color w:val="000000"/>
              </w:rPr>
            </w:pPr>
            <w:r w:rsidRPr="00614F42">
              <w:rPr>
                <w:b/>
                <w:color w:val="000000"/>
              </w:rPr>
              <w:t>всего</w:t>
            </w:r>
          </w:p>
        </w:tc>
        <w:tc>
          <w:tcPr>
            <w:tcW w:w="1275" w:type="dxa"/>
            <w:gridSpan w:val="2"/>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b/>
                <w:color w:val="000000"/>
              </w:rPr>
            </w:pPr>
            <w:r w:rsidRPr="00614F42">
              <w:rPr>
                <w:b/>
                <w:color w:val="000000"/>
              </w:rPr>
              <w:t>2024</w:t>
            </w:r>
          </w:p>
        </w:tc>
        <w:tc>
          <w:tcPr>
            <w:tcW w:w="1418" w:type="dxa"/>
            <w:gridSpan w:val="2"/>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b/>
                <w:color w:val="000000"/>
              </w:rPr>
            </w:pPr>
            <w:r w:rsidRPr="00614F42">
              <w:rPr>
                <w:b/>
                <w:color w:val="000000"/>
              </w:rPr>
              <w:t>2025</w:t>
            </w:r>
          </w:p>
        </w:tc>
        <w:tc>
          <w:tcPr>
            <w:tcW w:w="1276" w:type="dxa"/>
            <w:gridSpan w:val="2"/>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b/>
                <w:color w:val="000000"/>
              </w:rPr>
            </w:pPr>
            <w:r w:rsidRPr="00614F42">
              <w:rPr>
                <w:b/>
                <w:color w:val="000000"/>
              </w:rPr>
              <w:t>2026</w:t>
            </w:r>
          </w:p>
        </w:tc>
        <w:tc>
          <w:tcPr>
            <w:tcW w:w="1417" w:type="dxa"/>
            <w:gridSpan w:val="2"/>
            <w:tcBorders>
              <w:top w:val="single" w:sz="4" w:space="0" w:color="auto"/>
              <w:left w:val="single" w:sz="4" w:space="0" w:color="auto"/>
              <w:bottom w:val="single" w:sz="4" w:space="0" w:color="auto"/>
              <w:right w:val="single" w:sz="4" w:space="0" w:color="auto"/>
            </w:tcBorders>
          </w:tcPr>
          <w:p w:rsidR="00F21988" w:rsidRPr="00601B77" w:rsidRDefault="00F21988" w:rsidP="00F21988">
            <w:pPr>
              <w:jc w:val="center"/>
              <w:rPr>
                <w:b/>
                <w:color w:val="000000"/>
              </w:rPr>
            </w:pPr>
            <w:r w:rsidRPr="00601B77">
              <w:rPr>
                <w:b/>
                <w:color w:val="000000"/>
              </w:rPr>
              <w:t>2027</w:t>
            </w:r>
          </w:p>
        </w:tc>
        <w:tc>
          <w:tcPr>
            <w:tcW w:w="1985" w:type="dxa"/>
            <w:gridSpan w:val="2"/>
            <w:tcBorders>
              <w:top w:val="single" w:sz="4" w:space="0" w:color="auto"/>
              <w:left w:val="single" w:sz="4" w:space="0" w:color="auto"/>
              <w:bottom w:val="single" w:sz="4" w:space="0" w:color="auto"/>
              <w:right w:val="single" w:sz="4" w:space="0" w:color="auto"/>
            </w:tcBorders>
          </w:tcPr>
          <w:p w:rsidR="00F21988" w:rsidRPr="00614F42" w:rsidRDefault="00F21988" w:rsidP="00F21988">
            <w:pPr>
              <w:rPr>
                <w:color w:val="000000"/>
              </w:rPr>
            </w:pPr>
          </w:p>
        </w:tc>
      </w:tr>
      <w:tr w:rsidR="00F21988" w:rsidRPr="00614F42" w:rsidTr="00F21988">
        <w:tc>
          <w:tcPr>
            <w:tcW w:w="3645" w:type="dxa"/>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color w:val="000000"/>
              </w:rPr>
            </w:pPr>
            <w:r w:rsidRPr="00614F42">
              <w:rPr>
                <w:color w:val="000000"/>
              </w:rPr>
              <w:t>1</w:t>
            </w:r>
          </w:p>
        </w:tc>
        <w:tc>
          <w:tcPr>
            <w:tcW w:w="1175" w:type="dxa"/>
            <w:gridSpan w:val="3"/>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color w:val="000000"/>
              </w:rPr>
            </w:pPr>
            <w:r w:rsidRPr="00614F42">
              <w:rPr>
                <w:color w:val="000000"/>
              </w:rPr>
              <w:t>2</w:t>
            </w:r>
          </w:p>
        </w:tc>
        <w:tc>
          <w:tcPr>
            <w:tcW w:w="1701" w:type="dxa"/>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color w:val="000000"/>
              </w:rPr>
            </w:pPr>
            <w:r w:rsidRPr="00614F42">
              <w:rPr>
                <w:color w:val="000000"/>
              </w:rPr>
              <w:t>3</w:t>
            </w:r>
          </w:p>
        </w:tc>
        <w:tc>
          <w:tcPr>
            <w:tcW w:w="993" w:type="dxa"/>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color w:val="000000"/>
              </w:rPr>
            </w:pPr>
            <w:r w:rsidRPr="00614F42">
              <w:rPr>
                <w:color w:val="000000"/>
              </w:rPr>
              <w:t>4</w:t>
            </w:r>
          </w:p>
        </w:tc>
        <w:tc>
          <w:tcPr>
            <w:tcW w:w="1275" w:type="dxa"/>
            <w:gridSpan w:val="2"/>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color w:val="000000"/>
              </w:rPr>
            </w:pPr>
            <w:r w:rsidRPr="00614F42">
              <w:rPr>
                <w:color w:val="000000"/>
              </w:rPr>
              <w:t>5</w:t>
            </w:r>
          </w:p>
        </w:tc>
        <w:tc>
          <w:tcPr>
            <w:tcW w:w="1418" w:type="dxa"/>
            <w:gridSpan w:val="2"/>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color w:val="000000"/>
              </w:rPr>
            </w:pPr>
            <w:r w:rsidRPr="00614F42">
              <w:rPr>
                <w:color w:val="000000"/>
              </w:rPr>
              <w:t>6</w:t>
            </w:r>
          </w:p>
        </w:tc>
        <w:tc>
          <w:tcPr>
            <w:tcW w:w="1276" w:type="dxa"/>
            <w:gridSpan w:val="2"/>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color w:val="000000"/>
              </w:rPr>
            </w:pPr>
            <w:r w:rsidRPr="00614F42">
              <w:rPr>
                <w:color w:val="000000"/>
              </w:rPr>
              <w:t>7</w:t>
            </w:r>
          </w:p>
        </w:tc>
        <w:tc>
          <w:tcPr>
            <w:tcW w:w="1417" w:type="dxa"/>
            <w:gridSpan w:val="2"/>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color w:val="000000"/>
              </w:rPr>
            </w:pPr>
            <w:r>
              <w:rPr>
                <w:color w:val="000000"/>
              </w:rPr>
              <w:t>8</w:t>
            </w:r>
          </w:p>
        </w:tc>
        <w:tc>
          <w:tcPr>
            <w:tcW w:w="1985" w:type="dxa"/>
            <w:gridSpan w:val="2"/>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color w:val="000000"/>
              </w:rPr>
            </w:pPr>
            <w:r>
              <w:rPr>
                <w:color w:val="000000"/>
              </w:rPr>
              <w:t>9</w:t>
            </w:r>
          </w:p>
        </w:tc>
      </w:tr>
      <w:tr w:rsidR="00F21988" w:rsidRPr="00614F42" w:rsidTr="00F21988">
        <w:trPr>
          <w:trHeight w:val="610"/>
        </w:trPr>
        <w:tc>
          <w:tcPr>
            <w:tcW w:w="14885" w:type="dxa"/>
            <w:gridSpan w:val="16"/>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b/>
                <w:color w:val="000000"/>
              </w:rPr>
            </w:pPr>
            <w:r w:rsidRPr="00614F42">
              <w:rPr>
                <w:b/>
                <w:color w:val="000000"/>
              </w:rPr>
              <w:t>Подпрограмма 1 «</w:t>
            </w:r>
            <w:r w:rsidRPr="00614F42">
              <w:rPr>
                <w:b/>
              </w:rPr>
              <w:t>Охрана общественного порядка на территории Пинежского муниципального округа</w:t>
            </w:r>
            <w:r w:rsidRPr="00614F42">
              <w:rPr>
                <w:b/>
                <w:color w:val="000000"/>
              </w:rPr>
              <w:t>»</w:t>
            </w:r>
          </w:p>
          <w:p w:rsidR="00F21988" w:rsidRPr="00614F42" w:rsidRDefault="00F21988" w:rsidP="00F21988">
            <w:pPr>
              <w:tabs>
                <w:tab w:val="left" w:pos="14884"/>
              </w:tabs>
              <w:jc w:val="center"/>
              <w:rPr>
                <w:b/>
                <w:color w:val="000000"/>
              </w:rPr>
            </w:pPr>
            <w:r w:rsidRPr="00614F42">
              <w:rPr>
                <w:b/>
                <w:color w:val="000000"/>
              </w:rPr>
              <w:t>Цель подпрограммы: Обеспечение безопасности граждан, проживающих на территории Пинежского муниципального округа</w:t>
            </w:r>
          </w:p>
        </w:tc>
      </w:tr>
      <w:tr w:rsidR="00F21988" w:rsidRPr="00614F42" w:rsidTr="00F21988">
        <w:trPr>
          <w:trHeight w:val="347"/>
        </w:trPr>
        <w:tc>
          <w:tcPr>
            <w:tcW w:w="14885" w:type="dxa"/>
            <w:gridSpan w:val="16"/>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b/>
                <w:color w:val="000000"/>
              </w:rPr>
            </w:pPr>
            <w:r w:rsidRPr="00614F42">
              <w:rPr>
                <w:b/>
                <w:color w:val="000000"/>
              </w:rPr>
              <w:t>Задача №1 Создание условий для обеспечения общественной безопасности и правопорядка</w:t>
            </w:r>
          </w:p>
        </w:tc>
      </w:tr>
      <w:tr w:rsidR="00F21988" w:rsidRPr="00A2128B" w:rsidTr="00F21988">
        <w:tc>
          <w:tcPr>
            <w:tcW w:w="3645" w:type="dxa"/>
            <w:vMerge w:val="restart"/>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r w:rsidRPr="00A2128B">
              <w:rPr>
                <w:color w:val="000000"/>
              </w:rPr>
              <w:t>1.1. Разработка и реализация комплекса  организационно-практических мер по обеспечению правопорядка и общественной безопасности при проведении на территории района различных общественно-политических, спортивных и других массовых мероприятий</w:t>
            </w:r>
          </w:p>
        </w:tc>
        <w:tc>
          <w:tcPr>
            <w:tcW w:w="1175" w:type="dxa"/>
            <w:gridSpan w:val="3"/>
            <w:vMerge w:val="restart"/>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r w:rsidRPr="00A2128B">
              <w:rPr>
                <w:color w:val="000000"/>
              </w:rPr>
              <w:t>ОСВ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417" w:type="dxa"/>
            <w:gridSpan w:val="2"/>
            <w:tcBorders>
              <w:top w:val="single" w:sz="4" w:space="0" w:color="auto"/>
              <w:left w:val="single" w:sz="4" w:space="0" w:color="auto"/>
              <w:right w:val="single" w:sz="4" w:space="0" w:color="auto"/>
            </w:tcBorders>
            <w:shd w:val="clear" w:color="auto" w:fill="auto"/>
          </w:tcPr>
          <w:p w:rsidR="00F21988" w:rsidRPr="00A2128B" w:rsidRDefault="00F21988" w:rsidP="00F21988">
            <w:pPr>
              <w:rPr>
                <w:color w:val="000000"/>
              </w:rPr>
            </w:pPr>
          </w:p>
        </w:tc>
        <w:tc>
          <w:tcPr>
            <w:tcW w:w="1985" w:type="dxa"/>
            <w:gridSpan w:val="2"/>
            <w:vMerge w:val="restart"/>
            <w:tcBorders>
              <w:top w:val="single" w:sz="4" w:space="0" w:color="auto"/>
              <w:left w:val="single" w:sz="4" w:space="0" w:color="auto"/>
              <w:right w:val="single" w:sz="4" w:space="0" w:color="auto"/>
            </w:tcBorders>
            <w:shd w:val="clear" w:color="auto" w:fill="auto"/>
            <w:vAlign w:val="center"/>
          </w:tcPr>
          <w:p w:rsidR="00F21988" w:rsidRPr="00A2128B" w:rsidRDefault="00F21988" w:rsidP="00F21988">
            <w:pPr>
              <w:rPr>
                <w:color w:val="000000"/>
              </w:rPr>
            </w:pPr>
            <w:r w:rsidRPr="00A2128B">
              <w:rPr>
                <w:color w:val="000000"/>
              </w:rPr>
              <w:t xml:space="preserve">предотвращение </w:t>
            </w:r>
          </w:p>
          <w:p w:rsidR="00F21988" w:rsidRPr="00A2128B" w:rsidRDefault="00F21988" w:rsidP="00F21988">
            <w:pPr>
              <w:rPr>
                <w:color w:val="000000"/>
              </w:rPr>
            </w:pPr>
            <w:r w:rsidRPr="00A2128B">
              <w:rPr>
                <w:color w:val="000000"/>
              </w:rPr>
              <w:t>правонарушений в период</w:t>
            </w:r>
          </w:p>
          <w:p w:rsidR="00F21988" w:rsidRPr="00A2128B" w:rsidRDefault="00F21988" w:rsidP="00F21988">
            <w:pPr>
              <w:tabs>
                <w:tab w:val="left" w:pos="4025"/>
              </w:tabs>
              <w:rPr>
                <w:color w:val="000000"/>
              </w:rPr>
            </w:pPr>
            <w:r w:rsidRPr="00A2128B">
              <w:rPr>
                <w:color w:val="000000"/>
              </w:rPr>
              <w:t>проведения на территории</w:t>
            </w:r>
          </w:p>
          <w:p w:rsidR="00F21988" w:rsidRPr="00A2128B" w:rsidRDefault="00F21988" w:rsidP="00F21988">
            <w:pPr>
              <w:rPr>
                <w:color w:val="000000"/>
              </w:rPr>
            </w:pPr>
            <w:r w:rsidRPr="00A2128B">
              <w:rPr>
                <w:color w:val="000000"/>
              </w:rPr>
              <w:t>округа массовых мероприятий:</w:t>
            </w:r>
          </w:p>
        </w:tc>
      </w:tr>
      <w:tr w:rsidR="00F21988" w:rsidRPr="00A2128B" w:rsidTr="00F21988">
        <w:tc>
          <w:tcPr>
            <w:tcW w:w="3645" w:type="dxa"/>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985" w:type="dxa"/>
            <w:gridSpan w:val="2"/>
            <w:vMerge/>
            <w:tcBorders>
              <w:left w:val="single" w:sz="4" w:space="0" w:color="auto"/>
              <w:right w:val="single" w:sz="4" w:space="0" w:color="auto"/>
            </w:tcBorders>
            <w:shd w:val="clear" w:color="auto" w:fill="auto"/>
            <w:vAlign w:val="center"/>
          </w:tcPr>
          <w:p w:rsidR="00F21988" w:rsidRPr="00A2128B" w:rsidRDefault="00F21988" w:rsidP="00F21988">
            <w:pPr>
              <w:rPr>
                <w:color w:val="000000"/>
              </w:rPr>
            </w:pPr>
          </w:p>
        </w:tc>
      </w:tr>
      <w:tr w:rsidR="00F21988" w:rsidRPr="00A2128B" w:rsidTr="00F21988">
        <w:tc>
          <w:tcPr>
            <w:tcW w:w="3645" w:type="dxa"/>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985" w:type="dxa"/>
            <w:gridSpan w:val="2"/>
            <w:vMerge/>
            <w:tcBorders>
              <w:left w:val="single" w:sz="4" w:space="0" w:color="auto"/>
              <w:right w:val="single" w:sz="4" w:space="0" w:color="auto"/>
            </w:tcBorders>
            <w:shd w:val="clear" w:color="auto" w:fill="auto"/>
            <w:vAlign w:val="center"/>
          </w:tcPr>
          <w:p w:rsidR="00F21988" w:rsidRPr="00A2128B" w:rsidRDefault="00F21988" w:rsidP="00F21988">
            <w:pPr>
              <w:rPr>
                <w:color w:val="000000"/>
              </w:rPr>
            </w:pPr>
          </w:p>
        </w:tc>
      </w:tr>
      <w:tr w:rsidR="00F21988" w:rsidRPr="00A2128B" w:rsidTr="00F21988">
        <w:tc>
          <w:tcPr>
            <w:tcW w:w="3645" w:type="dxa"/>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985" w:type="dxa"/>
            <w:gridSpan w:val="2"/>
            <w:vMerge/>
            <w:tcBorders>
              <w:left w:val="single" w:sz="4" w:space="0" w:color="auto"/>
              <w:right w:val="single" w:sz="4" w:space="0" w:color="auto"/>
            </w:tcBorders>
            <w:shd w:val="clear" w:color="auto" w:fill="auto"/>
            <w:vAlign w:val="center"/>
          </w:tcPr>
          <w:p w:rsidR="00F21988" w:rsidRPr="00A2128B" w:rsidRDefault="00F21988" w:rsidP="00F21988">
            <w:pPr>
              <w:rPr>
                <w:color w:val="000000"/>
              </w:rPr>
            </w:pPr>
          </w:p>
        </w:tc>
      </w:tr>
      <w:tr w:rsidR="00F21988" w:rsidRPr="00A2128B" w:rsidTr="00F21988">
        <w:tc>
          <w:tcPr>
            <w:tcW w:w="3645" w:type="dxa"/>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bottom w:val="single" w:sz="4" w:space="0" w:color="auto"/>
              <w:right w:val="single" w:sz="4" w:space="0" w:color="auto"/>
            </w:tcBorders>
            <w:shd w:val="clear" w:color="auto" w:fill="auto"/>
            <w:vAlign w:val="center"/>
          </w:tcPr>
          <w:p w:rsidR="00F21988" w:rsidRPr="00A2128B" w:rsidRDefault="00F21988" w:rsidP="00F21988">
            <w:pPr>
              <w:rPr>
                <w:color w:val="000000"/>
              </w:rPr>
            </w:pPr>
          </w:p>
        </w:tc>
      </w:tr>
      <w:tr w:rsidR="00F21988" w:rsidRPr="00A2128B" w:rsidTr="00F21988">
        <w:trPr>
          <w:trHeight w:val="532"/>
        </w:trPr>
        <w:tc>
          <w:tcPr>
            <w:tcW w:w="3645" w:type="dxa"/>
            <w:vMerge w:val="restart"/>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r w:rsidRPr="00A2128B">
              <w:rPr>
                <w:color w:val="000000"/>
              </w:rPr>
              <w:t xml:space="preserve">1.2. Вовлечение общественных объединений, граждан в деятельность по обеспечению общественного порядка на территориях населенных </w:t>
            </w:r>
            <w:r w:rsidRPr="00A2128B">
              <w:rPr>
                <w:color w:val="000000"/>
              </w:rPr>
              <w:lastRenderedPageBreak/>
              <w:t>пунктов</w:t>
            </w:r>
          </w:p>
        </w:tc>
        <w:tc>
          <w:tcPr>
            <w:tcW w:w="1175" w:type="dxa"/>
            <w:gridSpan w:val="3"/>
            <w:vMerge w:val="restart"/>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r w:rsidRPr="00A2128B">
              <w:rPr>
                <w:color w:val="000000"/>
              </w:rPr>
              <w:lastRenderedPageBreak/>
              <w:t>ОСВ</w:t>
            </w:r>
          </w:p>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val="restart"/>
            <w:tcBorders>
              <w:left w:val="single" w:sz="4" w:space="0" w:color="auto"/>
              <w:right w:val="single" w:sz="4" w:space="0" w:color="auto"/>
            </w:tcBorders>
            <w:shd w:val="clear" w:color="auto" w:fill="auto"/>
            <w:vAlign w:val="center"/>
          </w:tcPr>
          <w:p w:rsidR="00F21988" w:rsidRPr="00A2128B" w:rsidRDefault="00F21988" w:rsidP="00F21988">
            <w:pPr>
              <w:rPr>
                <w:color w:val="000000"/>
              </w:rPr>
            </w:pPr>
            <w:r w:rsidRPr="00A2128B">
              <w:rPr>
                <w:color w:val="000000"/>
              </w:rPr>
              <w:t xml:space="preserve">привлечение к обеспечению правопорядка на территории Пинежского </w:t>
            </w:r>
            <w:r w:rsidRPr="00A2128B">
              <w:rPr>
                <w:color w:val="000000"/>
              </w:rPr>
              <w:lastRenderedPageBreak/>
              <w:t>округа общественных объединений и граждан</w:t>
            </w:r>
          </w:p>
        </w:tc>
      </w:tr>
      <w:tr w:rsidR="00F21988" w:rsidRPr="00A2128B" w:rsidTr="00F21988">
        <w:trPr>
          <w:trHeight w:val="273"/>
        </w:trPr>
        <w:tc>
          <w:tcPr>
            <w:tcW w:w="3645" w:type="dxa"/>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right w:val="single" w:sz="4" w:space="0" w:color="auto"/>
            </w:tcBorders>
            <w:shd w:val="clear" w:color="auto" w:fill="auto"/>
            <w:vAlign w:val="center"/>
          </w:tcPr>
          <w:p w:rsidR="00F21988" w:rsidRPr="00A2128B" w:rsidRDefault="00F21988" w:rsidP="00F21988">
            <w:pPr>
              <w:rPr>
                <w:color w:val="000000"/>
              </w:rPr>
            </w:pPr>
          </w:p>
        </w:tc>
      </w:tr>
      <w:tr w:rsidR="00F21988" w:rsidRPr="00A2128B" w:rsidTr="00F21988">
        <w:tc>
          <w:tcPr>
            <w:tcW w:w="3645" w:type="dxa"/>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right w:val="single" w:sz="4" w:space="0" w:color="auto"/>
            </w:tcBorders>
            <w:shd w:val="clear" w:color="auto" w:fill="auto"/>
            <w:vAlign w:val="center"/>
          </w:tcPr>
          <w:p w:rsidR="00F21988" w:rsidRPr="00A2128B" w:rsidRDefault="00F21988" w:rsidP="00F21988">
            <w:pPr>
              <w:rPr>
                <w:color w:val="000000"/>
              </w:rPr>
            </w:pPr>
          </w:p>
        </w:tc>
      </w:tr>
      <w:tr w:rsidR="00F21988" w:rsidRPr="00A2128B" w:rsidTr="00F21988">
        <w:tc>
          <w:tcPr>
            <w:tcW w:w="3645" w:type="dxa"/>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районный бюджет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right w:val="single" w:sz="4" w:space="0" w:color="auto"/>
            </w:tcBorders>
            <w:shd w:val="clear" w:color="auto" w:fill="auto"/>
            <w:vAlign w:val="center"/>
          </w:tcPr>
          <w:p w:rsidR="00F21988" w:rsidRPr="00A2128B" w:rsidRDefault="00F21988" w:rsidP="00F21988">
            <w:pPr>
              <w:rPr>
                <w:color w:val="000000"/>
              </w:rPr>
            </w:pPr>
          </w:p>
        </w:tc>
      </w:tr>
      <w:tr w:rsidR="00F21988" w:rsidRPr="00A2128B" w:rsidTr="00F21988">
        <w:tc>
          <w:tcPr>
            <w:tcW w:w="3645" w:type="dxa"/>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bottom w:val="single" w:sz="4" w:space="0" w:color="auto"/>
              <w:right w:val="single" w:sz="4" w:space="0" w:color="auto"/>
            </w:tcBorders>
            <w:shd w:val="clear" w:color="auto" w:fill="auto"/>
            <w:vAlign w:val="center"/>
          </w:tcPr>
          <w:p w:rsidR="00F21988" w:rsidRPr="00A2128B" w:rsidRDefault="00F21988" w:rsidP="00F21988">
            <w:pPr>
              <w:rPr>
                <w:color w:val="000000"/>
              </w:rPr>
            </w:pPr>
          </w:p>
        </w:tc>
      </w:tr>
      <w:tr w:rsidR="00F21988" w:rsidRPr="00A2128B" w:rsidTr="00F21988">
        <w:tc>
          <w:tcPr>
            <w:tcW w:w="3645" w:type="dxa"/>
            <w:vMerge w:val="restart"/>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r w:rsidRPr="00A2128B">
              <w:rPr>
                <w:color w:val="000000"/>
              </w:rPr>
              <w:t>1.3. Проведение конкурса на присуждение премии главы округа</w:t>
            </w:r>
          </w:p>
        </w:tc>
        <w:tc>
          <w:tcPr>
            <w:tcW w:w="1175" w:type="dxa"/>
            <w:gridSpan w:val="3"/>
            <w:vMerge w:val="restart"/>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r w:rsidRPr="00A2128B">
              <w:rPr>
                <w:color w:val="000000"/>
              </w:rPr>
              <w:t>ОСВ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20,0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10,0</w:t>
            </w:r>
          </w:p>
        </w:tc>
        <w:tc>
          <w:tcPr>
            <w:tcW w:w="1417" w:type="dxa"/>
            <w:gridSpan w:val="2"/>
            <w:tcBorders>
              <w:top w:val="single" w:sz="4" w:space="0" w:color="auto"/>
              <w:left w:val="single" w:sz="4" w:space="0" w:color="auto"/>
              <w:right w:val="single" w:sz="4" w:space="0" w:color="auto"/>
            </w:tcBorders>
            <w:shd w:val="clear" w:color="auto" w:fill="auto"/>
          </w:tcPr>
          <w:p w:rsidR="00F21988" w:rsidRPr="00A2128B" w:rsidRDefault="00F21988" w:rsidP="00F21988">
            <w:pPr>
              <w:jc w:val="center"/>
              <w:rPr>
                <w:b/>
                <w:color w:val="000000"/>
              </w:rPr>
            </w:pPr>
            <w:r w:rsidRPr="00A2128B">
              <w:rPr>
                <w:b/>
                <w:color w:val="000000"/>
              </w:rPr>
              <w:t>10,0</w:t>
            </w:r>
          </w:p>
        </w:tc>
        <w:tc>
          <w:tcPr>
            <w:tcW w:w="1985" w:type="dxa"/>
            <w:gridSpan w:val="2"/>
            <w:vMerge w:val="restart"/>
            <w:tcBorders>
              <w:top w:val="single" w:sz="4" w:space="0" w:color="auto"/>
              <w:left w:val="single" w:sz="4" w:space="0" w:color="auto"/>
              <w:right w:val="single" w:sz="4" w:space="0" w:color="auto"/>
            </w:tcBorders>
            <w:shd w:val="clear" w:color="auto" w:fill="auto"/>
            <w:vAlign w:val="center"/>
          </w:tcPr>
          <w:p w:rsidR="00F21988" w:rsidRPr="00A2128B" w:rsidRDefault="00F21988" w:rsidP="00F21988">
            <w:pPr>
              <w:rPr>
                <w:color w:val="000000"/>
              </w:rPr>
            </w:pPr>
            <w:r w:rsidRPr="00A2128B">
              <w:rPr>
                <w:color w:val="000000"/>
              </w:rPr>
              <w:t>ежегодное поощрение участников мероприятий правоохранительной направленности</w:t>
            </w:r>
          </w:p>
        </w:tc>
      </w:tr>
      <w:tr w:rsidR="00F21988" w:rsidRPr="00A2128B" w:rsidTr="00F21988">
        <w:tc>
          <w:tcPr>
            <w:tcW w:w="3645" w:type="dxa"/>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right w:val="single" w:sz="4" w:space="0" w:color="auto"/>
            </w:tcBorders>
            <w:shd w:val="clear" w:color="auto" w:fill="auto"/>
            <w:vAlign w:val="center"/>
          </w:tcPr>
          <w:p w:rsidR="00F21988" w:rsidRPr="00A2128B" w:rsidRDefault="00F21988" w:rsidP="00F21988">
            <w:pPr>
              <w:rPr>
                <w:color w:val="000000"/>
              </w:rPr>
            </w:pPr>
          </w:p>
        </w:tc>
      </w:tr>
      <w:tr w:rsidR="00F21988" w:rsidRPr="00A2128B" w:rsidTr="00F21988">
        <w:tc>
          <w:tcPr>
            <w:tcW w:w="3645" w:type="dxa"/>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right w:val="single" w:sz="4" w:space="0" w:color="auto"/>
            </w:tcBorders>
            <w:shd w:val="clear" w:color="auto" w:fill="auto"/>
            <w:vAlign w:val="center"/>
          </w:tcPr>
          <w:p w:rsidR="00F21988" w:rsidRPr="00A2128B" w:rsidRDefault="00F21988" w:rsidP="00F21988">
            <w:pPr>
              <w:rPr>
                <w:color w:val="000000"/>
              </w:rPr>
            </w:pPr>
          </w:p>
        </w:tc>
      </w:tr>
      <w:tr w:rsidR="00F21988" w:rsidRPr="00A2128B" w:rsidTr="00F21988">
        <w:tc>
          <w:tcPr>
            <w:tcW w:w="3645" w:type="dxa"/>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20,0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10,0</w:t>
            </w: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r w:rsidRPr="00A2128B">
              <w:rPr>
                <w:color w:val="000000"/>
              </w:rPr>
              <w:t>10,0</w:t>
            </w:r>
          </w:p>
        </w:tc>
        <w:tc>
          <w:tcPr>
            <w:tcW w:w="1985" w:type="dxa"/>
            <w:gridSpan w:val="2"/>
            <w:vMerge/>
            <w:tcBorders>
              <w:left w:val="single" w:sz="4" w:space="0" w:color="auto"/>
              <w:right w:val="single" w:sz="4" w:space="0" w:color="auto"/>
            </w:tcBorders>
            <w:shd w:val="clear" w:color="auto" w:fill="auto"/>
            <w:vAlign w:val="center"/>
          </w:tcPr>
          <w:p w:rsidR="00F21988" w:rsidRPr="00A2128B" w:rsidRDefault="00F21988" w:rsidP="00F21988">
            <w:pPr>
              <w:rPr>
                <w:color w:val="000000"/>
              </w:rPr>
            </w:pPr>
          </w:p>
        </w:tc>
      </w:tr>
      <w:tr w:rsidR="00F21988" w:rsidRPr="00A2128B" w:rsidTr="00F21988">
        <w:tc>
          <w:tcPr>
            <w:tcW w:w="3645" w:type="dxa"/>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bottom w:val="single" w:sz="4" w:space="0" w:color="auto"/>
              <w:right w:val="single" w:sz="4" w:space="0" w:color="auto"/>
            </w:tcBorders>
            <w:shd w:val="clear" w:color="auto" w:fill="auto"/>
            <w:vAlign w:val="center"/>
          </w:tcPr>
          <w:p w:rsidR="00F21988" w:rsidRPr="00A2128B" w:rsidRDefault="00F21988" w:rsidP="00F21988">
            <w:pPr>
              <w:rPr>
                <w:color w:val="000000"/>
              </w:rPr>
            </w:pPr>
          </w:p>
        </w:tc>
      </w:tr>
      <w:tr w:rsidR="00F21988" w:rsidRPr="00A2128B" w:rsidTr="00F21988">
        <w:tc>
          <w:tcPr>
            <w:tcW w:w="3645" w:type="dxa"/>
            <w:vMerge w:val="restart"/>
            <w:tcBorders>
              <w:top w:val="single" w:sz="4" w:space="0" w:color="auto"/>
              <w:left w:val="single" w:sz="4" w:space="0" w:color="auto"/>
              <w:right w:val="single" w:sz="4" w:space="0" w:color="auto"/>
            </w:tcBorders>
          </w:tcPr>
          <w:p w:rsidR="00F21988" w:rsidRPr="00A2128B" w:rsidRDefault="00F21988" w:rsidP="00F21988">
            <w:pPr>
              <w:rPr>
                <w:color w:val="000000"/>
              </w:rPr>
            </w:pPr>
            <w:r w:rsidRPr="00A2128B">
              <w:rPr>
                <w:color w:val="000000"/>
              </w:rPr>
              <w:t>1.4. Реализация комплекса мер  для лиц, освободившихся  из мест лишения свободы</w:t>
            </w:r>
          </w:p>
          <w:p w:rsidR="00F21988" w:rsidRPr="00A2128B" w:rsidRDefault="00F21988" w:rsidP="00F21988">
            <w:pPr>
              <w:rPr>
                <w:color w:val="000000"/>
              </w:rPr>
            </w:pPr>
          </w:p>
        </w:tc>
        <w:tc>
          <w:tcPr>
            <w:tcW w:w="1175" w:type="dxa"/>
            <w:gridSpan w:val="3"/>
            <w:vMerge w:val="restart"/>
            <w:tcBorders>
              <w:top w:val="single" w:sz="4" w:space="0" w:color="auto"/>
              <w:left w:val="single" w:sz="4" w:space="0" w:color="auto"/>
              <w:right w:val="single" w:sz="4" w:space="0" w:color="auto"/>
            </w:tcBorders>
          </w:tcPr>
          <w:p w:rsidR="00F21988" w:rsidRPr="00A2128B" w:rsidRDefault="00F21988" w:rsidP="00F21988">
            <w:pPr>
              <w:rPr>
                <w:color w:val="000000"/>
              </w:rPr>
            </w:pPr>
            <w:r w:rsidRPr="00A2128B">
              <w:rPr>
                <w:color w:val="000000"/>
              </w:rPr>
              <w:t>ОСВ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val="restart"/>
            <w:tcBorders>
              <w:left w:val="single" w:sz="4" w:space="0" w:color="auto"/>
              <w:right w:val="single" w:sz="4" w:space="0" w:color="auto"/>
            </w:tcBorders>
            <w:shd w:val="clear" w:color="auto" w:fill="auto"/>
            <w:vAlign w:val="center"/>
          </w:tcPr>
          <w:p w:rsidR="00F21988" w:rsidRPr="00A2128B" w:rsidRDefault="00F21988" w:rsidP="00F21988">
            <w:pPr>
              <w:rPr>
                <w:color w:val="000000"/>
              </w:rPr>
            </w:pPr>
            <w:r w:rsidRPr="00A2128B">
              <w:rPr>
                <w:color w:val="000000"/>
              </w:rPr>
              <w:t xml:space="preserve">снижение количества преступлений, совершенных ранее судимыми лицами </w:t>
            </w:r>
          </w:p>
          <w:p w:rsidR="00F21988" w:rsidRPr="00A2128B" w:rsidRDefault="00F21988" w:rsidP="00F21988">
            <w:pPr>
              <w:rPr>
                <w:color w:val="000000"/>
              </w:rPr>
            </w:pPr>
          </w:p>
        </w:tc>
      </w:tr>
      <w:tr w:rsidR="00F21988" w:rsidRPr="00A2128B" w:rsidTr="00F21988">
        <w:tc>
          <w:tcPr>
            <w:tcW w:w="3645" w:type="dxa"/>
            <w:vMerge/>
            <w:tcBorders>
              <w:left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right w:val="single" w:sz="4" w:space="0" w:color="auto"/>
            </w:tcBorders>
            <w:shd w:val="clear" w:color="auto" w:fill="auto"/>
          </w:tcPr>
          <w:p w:rsidR="00F21988" w:rsidRPr="00A2128B" w:rsidRDefault="00F21988" w:rsidP="00F21988">
            <w:pPr>
              <w:rPr>
                <w:color w:val="000000"/>
              </w:rPr>
            </w:pPr>
          </w:p>
        </w:tc>
      </w:tr>
      <w:tr w:rsidR="00F21988" w:rsidRPr="00A2128B" w:rsidTr="00F21988">
        <w:tc>
          <w:tcPr>
            <w:tcW w:w="3645" w:type="dxa"/>
            <w:vMerge/>
            <w:tcBorders>
              <w:left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right w:val="single" w:sz="4" w:space="0" w:color="auto"/>
            </w:tcBorders>
            <w:shd w:val="clear" w:color="auto" w:fill="auto"/>
          </w:tcPr>
          <w:p w:rsidR="00F21988" w:rsidRPr="00A2128B" w:rsidRDefault="00F21988" w:rsidP="00F21988">
            <w:pPr>
              <w:rPr>
                <w:color w:val="000000"/>
              </w:rPr>
            </w:pPr>
          </w:p>
        </w:tc>
      </w:tr>
      <w:tr w:rsidR="00F21988" w:rsidRPr="00A2128B" w:rsidTr="00F21988">
        <w:tc>
          <w:tcPr>
            <w:tcW w:w="3645" w:type="dxa"/>
            <w:vMerge/>
            <w:tcBorders>
              <w:left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right w:val="single" w:sz="4" w:space="0" w:color="auto"/>
            </w:tcBorders>
            <w:shd w:val="clear" w:color="auto" w:fill="auto"/>
          </w:tcPr>
          <w:p w:rsidR="00F21988" w:rsidRPr="00A2128B" w:rsidRDefault="00F21988" w:rsidP="00F21988">
            <w:pPr>
              <w:rPr>
                <w:color w:val="000000"/>
              </w:rPr>
            </w:pPr>
          </w:p>
        </w:tc>
      </w:tr>
      <w:tr w:rsidR="00F21988" w:rsidRPr="00A2128B" w:rsidTr="00F21988">
        <w:tc>
          <w:tcPr>
            <w:tcW w:w="3645" w:type="dxa"/>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p>
        </w:tc>
      </w:tr>
      <w:tr w:rsidR="00F21988" w:rsidRPr="00A2128B" w:rsidTr="00F21988">
        <w:tc>
          <w:tcPr>
            <w:tcW w:w="3645"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1.5. Материально-техническое стимулирование и страхование участников народных дружин</w:t>
            </w:r>
          </w:p>
        </w:tc>
        <w:tc>
          <w:tcPr>
            <w:tcW w:w="1175" w:type="dxa"/>
            <w:gridSpan w:val="3"/>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ОСВ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val="restart"/>
            <w:tcBorders>
              <w:left w:val="single" w:sz="4" w:space="0" w:color="auto"/>
              <w:right w:val="single" w:sz="4" w:space="0" w:color="auto"/>
            </w:tcBorders>
            <w:shd w:val="clear" w:color="auto" w:fill="auto"/>
            <w:vAlign w:val="center"/>
          </w:tcPr>
          <w:p w:rsidR="00F21988" w:rsidRPr="00A2128B" w:rsidRDefault="00F21988" w:rsidP="00F21988">
            <w:pPr>
              <w:rPr>
                <w:color w:val="000000"/>
              </w:rPr>
            </w:pPr>
            <w:r w:rsidRPr="00A2128B">
              <w:rPr>
                <w:color w:val="000000"/>
              </w:rPr>
              <w:t>привлечение к обеспечению правопорядка на территории Пинежского округа общественных объединений и граждан</w:t>
            </w:r>
          </w:p>
        </w:tc>
      </w:tr>
      <w:tr w:rsidR="00F21988" w:rsidRPr="00A2128B" w:rsidTr="00F21988">
        <w:tc>
          <w:tcPr>
            <w:tcW w:w="3645" w:type="dxa"/>
            <w:vMerge/>
            <w:tcBorders>
              <w:left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right w:val="single" w:sz="4" w:space="0" w:color="auto"/>
            </w:tcBorders>
            <w:shd w:val="clear" w:color="auto" w:fill="auto"/>
          </w:tcPr>
          <w:p w:rsidR="00F21988" w:rsidRPr="00A2128B" w:rsidRDefault="00F21988" w:rsidP="00F21988">
            <w:pPr>
              <w:rPr>
                <w:color w:val="000000"/>
              </w:rPr>
            </w:pPr>
          </w:p>
        </w:tc>
      </w:tr>
      <w:tr w:rsidR="00F21988" w:rsidRPr="00A2128B" w:rsidTr="00F21988">
        <w:tc>
          <w:tcPr>
            <w:tcW w:w="3645" w:type="dxa"/>
            <w:vMerge/>
            <w:tcBorders>
              <w:left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right w:val="single" w:sz="4" w:space="0" w:color="auto"/>
            </w:tcBorders>
            <w:shd w:val="clear" w:color="auto" w:fill="auto"/>
          </w:tcPr>
          <w:p w:rsidR="00F21988" w:rsidRPr="00A2128B" w:rsidRDefault="00F21988" w:rsidP="00F21988">
            <w:pPr>
              <w:rPr>
                <w:color w:val="000000"/>
              </w:rPr>
            </w:pPr>
          </w:p>
        </w:tc>
      </w:tr>
      <w:tr w:rsidR="00F21988" w:rsidRPr="00A2128B" w:rsidTr="00F21988">
        <w:tc>
          <w:tcPr>
            <w:tcW w:w="3645" w:type="dxa"/>
            <w:vMerge/>
            <w:tcBorders>
              <w:left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right w:val="single" w:sz="4" w:space="0" w:color="auto"/>
            </w:tcBorders>
            <w:shd w:val="clear" w:color="auto" w:fill="auto"/>
          </w:tcPr>
          <w:p w:rsidR="00F21988" w:rsidRPr="00A2128B" w:rsidRDefault="00F21988" w:rsidP="00F21988">
            <w:pPr>
              <w:rPr>
                <w:color w:val="000000"/>
              </w:rPr>
            </w:pPr>
          </w:p>
        </w:tc>
      </w:tr>
      <w:tr w:rsidR="00F21988" w:rsidRPr="00A2128B" w:rsidTr="00F21988">
        <w:tc>
          <w:tcPr>
            <w:tcW w:w="3645" w:type="dxa"/>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985" w:type="dxa"/>
            <w:gridSpan w:val="2"/>
            <w:vMerge/>
            <w:tcBorders>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p>
        </w:tc>
      </w:tr>
      <w:tr w:rsidR="00F21988" w:rsidRPr="00A2128B" w:rsidTr="00F21988">
        <w:trPr>
          <w:trHeight w:val="315"/>
        </w:trPr>
        <w:tc>
          <w:tcPr>
            <w:tcW w:w="14885" w:type="dxa"/>
            <w:gridSpan w:val="16"/>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r w:rsidRPr="00A2128B">
              <w:rPr>
                <w:b/>
                <w:color w:val="000000"/>
              </w:rPr>
              <w:t>Задача №2 Создание целостной системы информационного обеспечения деятельности правоохранительных органов</w:t>
            </w:r>
          </w:p>
        </w:tc>
      </w:tr>
      <w:tr w:rsidR="00F21988" w:rsidRPr="00A2128B" w:rsidTr="00F21988">
        <w:tc>
          <w:tcPr>
            <w:tcW w:w="3645" w:type="dxa"/>
            <w:vMerge w:val="restart"/>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r w:rsidRPr="00A2128B">
              <w:rPr>
                <w:color w:val="000000"/>
              </w:rPr>
              <w:t xml:space="preserve">2.1. Информирование граждан  через СМИ о состоянии  </w:t>
            </w:r>
            <w:r w:rsidRPr="00A2128B">
              <w:rPr>
                <w:color w:val="000000"/>
              </w:rPr>
              <w:lastRenderedPageBreak/>
              <w:t>оперативной обстановки в районе и принимаемых правоохранительными органами мерах по ее улучшению и  профилактике</w:t>
            </w:r>
          </w:p>
        </w:tc>
        <w:tc>
          <w:tcPr>
            <w:tcW w:w="1175" w:type="dxa"/>
            <w:gridSpan w:val="3"/>
            <w:vMerge w:val="restart"/>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r w:rsidRPr="00A2128B">
              <w:rPr>
                <w:color w:val="000000"/>
              </w:rPr>
              <w:lastRenderedPageBreak/>
              <w:t>ОСВ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701" w:type="dxa"/>
            <w:gridSpan w:val="2"/>
            <w:tcBorders>
              <w:top w:val="single" w:sz="4" w:space="0" w:color="auto"/>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val="restart"/>
            <w:tcBorders>
              <w:top w:val="single" w:sz="4" w:space="0" w:color="auto"/>
              <w:left w:val="single" w:sz="4" w:space="0" w:color="auto"/>
              <w:right w:val="single" w:sz="4" w:space="0" w:color="auto"/>
            </w:tcBorders>
          </w:tcPr>
          <w:p w:rsidR="00F21988" w:rsidRPr="00A2128B" w:rsidRDefault="00F21988" w:rsidP="00F21988">
            <w:pPr>
              <w:rPr>
                <w:color w:val="000000"/>
              </w:rPr>
            </w:pPr>
            <w:r w:rsidRPr="00A2128B">
              <w:rPr>
                <w:color w:val="000000"/>
              </w:rPr>
              <w:t xml:space="preserve">публикация в </w:t>
            </w:r>
            <w:r w:rsidRPr="00A2128B">
              <w:rPr>
                <w:color w:val="000000"/>
              </w:rPr>
              <w:lastRenderedPageBreak/>
              <w:t xml:space="preserve">СМИ ежегодно не менее 12 материалов по освещению деятельности сотрудников полиции </w:t>
            </w:r>
          </w:p>
          <w:p w:rsidR="00F21988" w:rsidRPr="00A2128B" w:rsidRDefault="00F21988" w:rsidP="00F21988">
            <w:pPr>
              <w:rPr>
                <w:color w:val="000000"/>
              </w:rPr>
            </w:pPr>
          </w:p>
        </w:tc>
      </w:tr>
      <w:tr w:rsidR="00F21988" w:rsidRPr="00A2128B" w:rsidTr="00F21988">
        <w:tc>
          <w:tcPr>
            <w:tcW w:w="3645" w:type="dxa"/>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45" w:type="dxa"/>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45" w:type="dxa"/>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45" w:type="dxa"/>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top w:val="single" w:sz="4" w:space="0" w:color="auto"/>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701" w:type="dxa"/>
            <w:gridSpan w:val="2"/>
            <w:tcBorders>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45" w:type="dxa"/>
            <w:vMerge w:val="restart"/>
            <w:tcBorders>
              <w:top w:val="single" w:sz="4" w:space="0" w:color="auto"/>
              <w:left w:val="single" w:sz="4" w:space="0" w:color="auto"/>
              <w:right w:val="single" w:sz="4" w:space="0" w:color="auto"/>
            </w:tcBorders>
          </w:tcPr>
          <w:p w:rsidR="00F21988" w:rsidRPr="00A2128B" w:rsidRDefault="00F21988" w:rsidP="00F21988">
            <w:pPr>
              <w:rPr>
                <w:color w:val="000000"/>
              </w:rPr>
            </w:pPr>
            <w:r w:rsidRPr="00A2128B">
              <w:rPr>
                <w:color w:val="000000"/>
              </w:rPr>
              <w:t>2.2. Организация и проведение мероприятий по повышению престижа деятельности сотрудников правоохранительных органов, обеспечивающих соблюдение законности, правопорядка и общественной безопасности на территории округа</w:t>
            </w:r>
          </w:p>
        </w:tc>
        <w:tc>
          <w:tcPr>
            <w:tcW w:w="1175" w:type="dxa"/>
            <w:gridSpan w:val="3"/>
            <w:vMerge w:val="restart"/>
            <w:tcBorders>
              <w:top w:val="single" w:sz="4" w:space="0" w:color="auto"/>
              <w:left w:val="single" w:sz="4" w:space="0" w:color="auto"/>
              <w:right w:val="single" w:sz="4" w:space="0" w:color="auto"/>
            </w:tcBorders>
          </w:tcPr>
          <w:p w:rsidR="00F21988" w:rsidRPr="00A2128B" w:rsidRDefault="00F21988" w:rsidP="00F21988">
            <w:pPr>
              <w:rPr>
                <w:color w:val="000000"/>
              </w:rPr>
            </w:pPr>
            <w:r w:rsidRPr="00A2128B">
              <w:rPr>
                <w:color w:val="000000"/>
              </w:rPr>
              <w:t>ОСВ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 xml:space="preserve">выявление и распространение лучшего опыта профилактики правонарушений </w:t>
            </w:r>
          </w:p>
          <w:p w:rsidR="00F21988" w:rsidRPr="00A2128B" w:rsidRDefault="00F21988" w:rsidP="00F21988">
            <w:pPr>
              <w:rPr>
                <w:color w:val="000000"/>
              </w:rPr>
            </w:pPr>
          </w:p>
        </w:tc>
      </w:tr>
      <w:tr w:rsidR="00F21988" w:rsidRPr="00A2128B" w:rsidTr="00F21988">
        <w:tc>
          <w:tcPr>
            <w:tcW w:w="3645" w:type="dxa"/>
            <w:vMerge/>
            <w:tcBorders>
              <w:left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45" w:type="dxa"/>
            <w:vMerge/>
            <w:tcBorders>
              <w:left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45" w:type="dxa"/>
            <w:vMerge/>
            <w:tcBorders>
              <w:left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45" w:type="dxa"/>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75" w:type="dxa"/>
            <w:gridSpan w:val="3"/>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701" w:type="dxa"/>
            <w:gridSpan w:val="2"/>
            <w:tcBorders>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704"/>
        </w:trPr>
        <w:tc>
          <w:tcPr>
            <w:tcW w:w="14885" w:type="dxa"/>
            <w:gridSpan w:val="16"/>
            <w:tcBorders>
              <w:top w:val="single" w:sz="4" w:space="0" w:color="auto"/>
              <w:left w:val="single" w:sz="4" w:space="0" w:color="auto"/>
              <w:bottom w:val="single" w:sz="4" w:space="0" w:color="auto"/>
              <w:right w:val="single" w:sz="4" w:space="0" w:color="auto"/>
            </w:tcBorders>
          </w:tcPr>
          <w:p w:rsidR="00F21988" w:rsidRPr="00A2128B" w:rsidRDefault="00F21988" w:rsidP="00F21988">
            <w:pPr>
              <w:jc w:val="center"/>
              <w:rPr>
                <w:b/>
                <w:color w:val="000000"/>
              </w:rPr>
            </w:pPr>
            <w:r w:rsidRPr="00A2128B">
              <w:rPr>
                <w:b/>
                <w:color w:val="000000"/>
              </w:rPr>
              <w:t>Задача № 3  -  Обеспечение безопасности дорожного движения</w:t>
            </w:r>
          </w:p>
        </w:tc>
      </w:tr>
      <w:tr w:rsidR="00F21988" w:rsidRPr="00A2128B" w:rsidTr="00F21988">
        <w:tc>
          <w:tcPr>
            <w:tcW w:w="3653" w:type="dxa"/>
            <w:gridSpan w:val="2"/>
            <w:vMerge w:val="restart"/>
            <w:tcBorders>
              <w:top w:val="single" w:sz="4" w:space="0" w:color="auto"/>
              <w:left w:val="single" w:sz="4" w:space="0" w:color="auto"/>
              <w:right w:val="single" w:sz="4" w:space="0" w:color="auto"/>
            </w:tcBorders>
          </w:tcPr>
          <w:p w:rsidR="00F21988" w:rsidRPr="00A2128B" w:rsidRDefault="00F21988" w:rsidP="00F21988">
            <w:pPr>
              <w:rPr>
                <w:color w:val="000000"/>
              </w:rPr>
            </w:pPr>
            <w:r w:rsidRPr="00A2128B">
              <w:rPr>
                <w:color w:val="000000"/>
              </w:rPr>
              <w:t xml:space="preserve">4.1. Проведение мероприятий, акций, направленных на пропаганду безопасного поведения на улице, в том числе, изготовление, проведение </w:t>
            </w:r>
            <w:r w:rsidRPr="00A2128B">
              <w:rPr>
                <w:color w:val="000000"/>
              </w:rPr>
              <w:lastRenderedPageBreak/>
              <w:t>конкурса социальной рекламы о безопасности дорожного движения</w:t>
            </w:r>
          </w:p>
        </w:tc>
        <w:tc>
          <w:tcPr>
            <w:tcW w:w="1167" w:type="dxa"/>
            <w:gridSpan w:val="2"/>
            <w:vMerge w:val="restart"/>
            <w:tcBorders>
              <w:top w:val="single" w:sz="4" w:space="0" w:color="auto"/>
              <w:left w:val="single" w:sz="4" w:space="0" w:color="auto"/>
              <w:right w:val="single" w:sz="4" w:space="0" w:color="auto"/>
            </w:tcBorders>
          </w:tcPr>
          <w:p w:rsidR="00F21988" w:rsidRPr="00A2128B" w:rsidRDefault="00F21988" w:rsidP="00F21988">
            <w:pPr>
              <w:rPr>
                <w:color w:val="000000"/>
              </w:rPr>
            </w:pPr>
            <w:r w:rsidRPr="00A2128B">
              <w:rPr>
                <w:color w:val="000000"/>
              </w:rPr>
              <w:lastRenderedPageBreak/>
              <w:t>ОСВ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701" w:type="dxa"/>
            <w:gridSpan w:val="2"/>
            <w:tcBorders>
              <w:top w:val="single" w:sz="4" w:space="0" w:color="auto"/>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val="restart"/>
            <w:tcBorders>
              <w:top w:val="single" w:sz="4" w:space="0" w:color="auto"/>
              <w:left w:val="single" w:sz="4" w:space="0" w:color="auto"/>
              <w:right w:val="single" w:sz="4" w:space="0" w:color="auto"/>
            </w:tcBorders>
          </w:tcPr>
          <w:p w:rsidR="00F21988" w:rsidRPr="00A2128B" w:rsidRDefault="00F21988" w:rsidP="00F21988">
            <w:pPr>
              <w:rPr>
                <w:color w:val="000000"/>
              </w:rPr>
            </w:pPr>
            <w:r w:rsidRPr="00A2128B">
              <w:rPr>
                <w:color w:val="000000"/>
              </w:rPr>
              <w:t xml:space="preserve">Снижение детского </w:t>
            </w:r>
            <w:proofErr w:type="spellStart"/>
            <w:r w:rsidRPr="00A2128B">
              <w:rPr>
                <w:color w:val="000000"/>
              </w:rPr>
              <w:t>дорожно</w:t>
            </w:r>
            <w:proofErr w:type="spellEnd"/>
            <w:r w:rsidRPr="00A2128B">
              <w:rPr>
                <w:color w:val="000000"/>
              </w:rPr>
              <w:t>–</w:t>
            </w:r>
            <w:r w:rsidRPr="00A2128B">
              <w:rPr>
                <w:color w:val="000000"/>
              </w:rPr>
              <w:lastRenderedPageBreak/>
              <w:t>транспортного травматизма</w:t>
            </w:r>
          </w:p>
        </w:tc>
      </w:tr>
      <w:tr w:rsidR="00F21988" w:rsidRPr="00A2128B" w:rsidTr="00F21988">
        <w:tc>
          <w:tcPr>
            <w:tcW w:w="3653" w:type="dxa"/>
            <w:gridSpan w:val="2"/>
            <w:vMerge/>
            <w:tcBorders>
              <w:left w:val="single" w:sz="4" w:space="0" w:color="auto"/>
              <w:right w:val="single" w:sz="4" w:space="0" w:color="auto"/>
            </w:tcBorders>
          </w:tcPr>
          <w:p w:rsidR="00F21988" w:rsidRPr="00A2128B" w:rsidRDefault="00F21988" w:rsidP="00F21988">
            <w:pPr>
              <w:rPr>
                <w:color w:val="000000"/>
              </w:rPr>
            </w:pPr>
          </w:p>
        </w:tc>
        <w:tc>
          <w:tcPr>
            <w:tcW w:w="1167" w:type="dxa"/>
            <w:gridSpan w:val="2"/>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53" w:type="dxa"/>
            <w:gridSpan w:val="2"/>
            <w:vMerge/>
            <w:tcBorders>
              <w:left w:val="single" w:sz="4" w:space="0" w:color="auto"/>
              <w:right w:val="single" w:sz="4" w:space="0" w:color="auto"/>
            </w:tcBorders>
          </w:tcPr>
          <w:p w:rsidR="00F21988" w:rsidRPr="00A2128B" w:rsidRDefault="00F21988" w:rsidP="00F21988">
            <w:pPr>
              <w:rPr>
                <w:color w:val="000000"/>
              </w:rPr>
            </w:pPr>
          </w:p>
        </w:tc>
        <w:tc>
          <w:tcPr>
            <w:tcW w:w="1167" w:type="dxa"/>
            <w:gridSpan w:val="2"/>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53" w:type="dxa"/>
            <w:gridSpan w:val="2"/>
            <w:vMerge/>
            <w:tcBorders>
              <w:left w:val="single" w:sz="4" w:space="0" w:color="auto"/>
              <w:right w:val="single" w:sz="4" w:space="0" w:color="auto"/>
            </w:tcBorders>
          </w:tcPr>
          <w:p w:rsidR="00F21988" w:rsidRPr="00A2128B" w:rsidRDefault="00F21988" w:rsidP="00F21988">
            <w:pPr>
              <w:rPr>
                <w:color w:val="000000"/>
              </w:rPr>
            </w:pPr>
          </w:p>
        </w:tc>
        <w:tc>
          <w:tcPr>
            <w:tcW w:w="1167" w:type="dxa"/>
            <w:gridSpan w:val="2"/>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 xml:space="preserve">местный </w:t>
            </w:r>
            <w:r w:rsidRPr="00A2128B">
              <w:rPr>
                <w:color w:val="000000"/>
              </w:rPr>
              <w:lastRenderedPageBreak/>
              <w:t>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53" w:type="dxa"/>
            <w:gridSpan w:val="2"/>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67" w:type="dxa"/>
            <w:gridSpan w:val="2"/>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53" w:type="dxa"/>
            <w:gridSpan w:val="2"/>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4.2. Организация и поддержка деятельности детско-юношеских объединений и проведение конкурсов, направленных на обеспечение знаний правил дорожного движения и обеспечения безопасности дорожного движения.</w:t>
            </w:r>
          </w:p>
        </w:tc>
        <w:tc>
          <w:tcPr>
            <w:tcW w:w="1167" w:type="dxa"/>
            <w:gridSpan w:val="2"/>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ОСВ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Совершенствование форм и методов профилактической работы</w:t>
            </w:r>
          </w:p>
        </w:tc>
      </w:tr>
      <w:tr w:rsidR="00F21988" w:rsidRPr="00A2128B" w:rsidTr="00F21988">
        <w:tc>
          <w:tcPr>
            <w:tcW w:w="3653" w:type="dxa"/>
            <w:gridSpan w:val="2"/>
            <w:vMerge/>
            <w:tcBorders>
              <w:left w:val="single" w:sz="4" w:space="0" w:color="auto"/>
              <w:right w:val="single" w:sz="4" w:space="0" w:color="auto"/>
            </w:tcBorders>
          </w:tcPr>
          <w:p w:rsidR="00F21988" w:rsidRPr="00A2128B" w:rsidRDefault="00F21988" w:rsidP="00F21988">
            <w:pPr>
              <w:rPr>
                <w:color w:val="000000"/>
              </w:rPr>
            </w:pPr>
          </w:p>
        </w:tc>
        <w:tc>
          <w:tcPr>
            <w:tcW w:w="1167" w:type="dxa"/>
            <w:gridSpan w:val="2"/>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53" w:type="dxa"/>
            <w:gridSpan w:val="2"/>
            <w:vMerge/>
            <w:tcBorders>
              <w:left w:val="single" w:sz="4" w:space="0" w:color="auto"/>
              <w:right w:val="single" w:sz="4" w:space="0" w:color="auto"/>
            </w:tcBorders>
          </w:tcPr>
          <w:p w:rsidR="00F21988" w:rsidRPr="00A2128B" w:rsidRDefault="00F21988" w:rsidP="00F21988">
            <w:pPr>
              <w:rPr>
                <w:color w:val="000000"/>
              </w:rPr>
            </w:pPr>
          </w:p>
        </w:tc>
        <w:tc>
          <w:tcPr>
            <w:tcW w:w="1167" w:type="dxa"/>
            <w:gridSpan w:val="2"/>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53" w:type="dxa"/>
            <w:gridSpan w:val="2"/>
            <w:vMerge/>
            <w:tcBorders>
              <w:left w:val="single" w:sz="4" w:space="0" w:color="auto"/>
              <w:right w:val="single" w:sz="4" w:space="0" w:color="auto"/>
            </w:tcBorders>
          </w:tcPr>
          <w:p w:rsidR="00F21988" w:rsidRPr="00A2128B" w:rsidRDefault="00F21988" w:rsidP="00F21988">
            <w:pPr>
              <w:rPr>
                <w:color w:val="000000"/>
              </w:rPr>
            </w:pPr>
          </w:p>
        </w:tc>
        <w:tc>
          <w:tcPr>
            <w:tcW w:w="1167" w:type="dxa"/>
            <w:gridSpan w:val="2"/>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754"/>
        </w:trPr>
        <w:tc>
          <w:tcPr>
            <w:tcW w:w="3653" w:type="dxa"/>
            <w:gridSpan w:val="2"/>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167" w:type="dxa"/>
            <w:gridSpan w:val="2"/>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bottom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4820" w:type="dxa"/>
            <w:gridSpan w:val="4"/>
            <w:vMerge w:val="restart"/>
            <w:tcBorders>
              <w:top w:val="single" w:sz="4" w:space="0" w:color="auto"/>
              <w:left w:val="single" w:sz="4" w:space="0" w:color="auto"/>
              <w:right w:val="single" w:sz="4" w:space="0" w:color="auto"/>
            </w:tcBorders>
          </w:tcPr>
          <w:p w:rsidR="00F21988" w:rsidRPr="00A2128B" w:rsidRDefault="00F21988" w:rsidP="00F21988">
            <w:pPr>
              <w:rPr>
                <w:b/>
                <w:color w:val="000000"/>
              </w:rPr>
            </w:pPr>
            <w:r w:rsidRPr="00A2128B">
              <w:rPr>
                <w:b/>
                <w:color w:val="000000"/>
              </w:rPr>
              <w:t>Итого по подпрограмме №1 «Охрана общественного порядка на территории Пинежского муниципального округа»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20,0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10,0</w:t>
            </w:r>
          </w:p>
        </w:tc>
        <w:tc>
          <w:tcPr>
            <w:tcW w:w="1701" w:type="dxa"/>
            <w:gridSpan w:val="2"/>
            <w:tcBorders>
              <w:top w:val="single" w:sz="4" w:space="0" w:color="auto"/>
              <w:left w:val="single" w:sz="4" w:space="0" w:color="auto"/>
              <w:right w:val="single" w:sz="4" w:space="0" w:color="auto"/>
            </w:tcBorders>
            <w:shd w:val="clear" w:color="auto" w:fill="auto"/>
          </w:tcPr>
          <w:p w:rsidR="00F21988" w:rsidRPr="00A2128B" w:rsidRDefault="00F21988" w:rsidP="00F21988">
            <w:pPr>
              <w:jc w:val="center"/>
              <w:rPr>
                <w:b/>
                <w:color w:val="000000"/>
              </w:rPr>
            </w:pPr>
            <w:r w:rsidRPr="00A2128B">
              <w:rPr>
                <w:b/>
                <w:color w:val="000000"/>
              </w:rPr>
              <w:t>10,0</w:t>
            </w:r>
          </w:p>
        </w:tc>
        <w:tc>
          <w:tcPr>
            <w:tcW w:w="1134" w:type="dxa"/>
            <w:vMerge w:val="restart"/>
            <w:tcBorders>
              <w:top w:val="single" w:sz="4" w:space="0" w:color="auto"/>
              <w:left w:val="single" w:sz="4" w:space="0" w:color="auto"/>
              <w:right w:val="single" w:sz="4" w:space="0" w:color="auto"/>
            </w:tcBorders>
          </w:tcPr>
          <w:p w:rsidR="00F21988" w:rsidRPr="00A2128B" w:rsidRDefault="00F21988" w:rsidP="00F21988">
            <w:pPr>
              <w:rPr>
                <w:color w:val="000000"/>
              </w:rPr>
            </w:pPr>
          </w:p>
          <w:p w:rsidR="00F21988" w:rsidRPr="00A2128B" w:rsidRDefault="00F21988" w:rsidP="00F21988">
            <w:pPr>
              <w:rPr>
                <w:color w:val="000000"/>
              </w:rPr>
            </w:pPr>
          </w:p>
          <w:p w:rsidR="00F21988" w:rsidRPr="00A2128B" w:rsidRDefault="00F21988" w:rsidP="00F21988">
            <w:pPr>
              <w:rPr>
                <w:color w:val="000000"/>
              </w:rPr>
            </w:pPr>
          </w:p>
          <w:p w:rsidR="00F21988" w:rsidRPr="00A2128B" w:rsidRDefault="00F21988" w:rsidP="00F21988">
            <w:pPr>
              <w:rPr>
                <w:color w:val="000000"/>
              </w:rPr>
            </w:pPr>
          </w:p>
        </w:tc>
      </w:tr>
      <w:tr w:rsidR="00F21988" w:rsidRPr="00A2128B" w:rsidTr="00F21988">
        <w:tc>
          <w:tcPr>
            <w:tcW w:w="4820" w:type="dxa"/>
            <w:gridSpan w:val="4"/>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 xml:space="preserve">в том числе: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4820" w:type="dxa"/>
            <w:gridSpan w:val="4"/>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 xml:space="preserve">областной бюджет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4820" w:type="dxa"/>
            <w:gridSpan w:val="4"/>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20,0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10,0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r w:rsidRPr="00A2128B">
              <w:rPr>
                <w:color w:val="000000"/>
              </w:rPr>
              <w:t>10,0</w:t>
            </w: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838"/>
        </w:trPr>
        <w:tc>
          <w:tcPr>
            <w:tcW w:w="4820" w:type="dxa"/>
            <w:gridSpan w:val="4"/>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 xml:space="preserve">внебюджетные  средства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14885" w:type="dxa"/>
            <w:gridSpan w:val="16"/>
            <w:tcBorders>
              <w:left w:val="single" w:sz="4" w:space="0" w:color="auto"/>
              <w:right w:val="single" w:sz="4" w:space="0" w:color="auto"/>
            </w:tcBorders>
            <w:shd w:val="clear" w:color="auto" w:fill="auto"/>
          </w:tcPr>
          <w:p w:rsidR="00F21988" w:rsidRPr="00A2128B" w:rsidRDefault="00F21988" w:rsidP="00F21988">
            <w:pPr>
              <w:jc w:val="center"/>
              <w:rPr>
                <w:b/>
                <w:color w:val="000000"/>
              </w:rPr>
            </w:pPr>
            <w:r w:rsidRPr="00A2128B">
              <w:rPr>
                <w:b/>
                <w:color w:val="000000"/>
              </w:rPr>
              <w:t>Подпрограмма № 2 «</w:t>
            </w:r>
            <w:r w:rsidRPr="00A2128B">
              <w:rPr>
                <w:b/>
                <w:bCs/>
              </w:rPr>
              <w:t>Профилактика безнадзорности и  правонарушений несовершеннолетних</w:t>
            </w:r>
            <w:r w:rsidRPr="00A2128B">
              <w:rPr>
                <w:b/>
                <w:color w:val="000000"/>
              </w:rPr>
              <w:t>»</w:t>
            </w:r>
          </w:p>
          <w:p w:rsidR="00F21988" w:rsidRPr="00A2128B" w:rsidRDefault="00F21988" w:rsidP="00F21988">
            <w:pPr>
              <w:jc w:val="center"/>
              <w:rPr>
                <w:color w:val="000000"/>
              </w:rPr>
            </w:pPr>
            <w:r w:rsidRPr="00A2128B">
              <w:rPr>
                <w:b/>
                <w:color w:val="000000"/>
              </w:rPr>
              <w:t>Цель подпрограммы: Повышение эффективности профилактики безнадзорности и правонарушений несовершеннолетних, семейного неблагополучия  на территории Пинежского муниципального округа</w:t>
            </w:r>
          </w:p>
        </w:tc>
      </w:tr>
      <w:tr w:rsidR="00F21988" w:rsidRPr="00A2128B" w:rsidTr="00F21988">
        <w:tc>
          <w:tcPr>
            <w:tcW w:w="14885" w:type="dxa"/>
            <w:gridSpan w:val="16"/>
            <w:tcBorders>
              <w:left w:val="single" w:sz="4" w:space="0" w:color="auto"/>
              <w:right w:val="single" w:sz="4" w:space="0" w:color="auto"/>
            </w:tcBorders>
            <w:shd w:val="clear" w:color="auto" w:fill="auto"/>
          </w:tcPr>
          <w:p w:rsidR="00F21988" w:rsidRPr="00A2128B" w:rsidRDefault="00F21988" w:rsidP="00F21988">
            <w:pPr>
              <w:jc w:val="center"/>
              <w:rPr>
                <w:b/>
                <w:i/>
                <w:color w:val="000000"/>
              </w:rPr>
            </w:pPr>
            <w:r w:rsidRPr="00A2128B">
              <w:rPr>
                <w:b/>
                <w:color w:val="000000"/>
              </w:rPr>
              <w:t>Задача №1 Совершенствование форм и методов профилактики безнадзорности и правонарушений несовершеннолетних</w:t>
            </w:r>
          </w:p>
        </w:tc>
      </w:tr>
      <w:tr w:rsidR="00F21988" w:rsidRPr="00A2128B" w:rsidTr="00F21988">
        <w:tc>
          <w:tcPr>
            <w:tcW w:w="3686" w:type="dxa"/>
            <w:gridSpan w:val="3"/>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 xml:space="preserve">1.1. Организация и проведение комплекса мероприятий направленных на профилактику </w:t>
            </w:r>
            <w:r w:rsidRPr="00A2128B">
              <w:rPr>
                <w:color w:val="000000"/>
              </w:rPr>
              <w:lastRenderedPageBreak/>
              <w:t>семейного неблагополучия, подростковой преступности, повышения компетентности специалистов, занимающихся вопросами профилактики, межведомственные совещания и обучающие семинары, лекции, тренинги</w:t>
            </w: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lastRenderedPageBreak/>
              <w:t>МКДН и ЗП</w:t>
            </w:r>
          </w:p>
          <w:p w:rsidR="00F21988" w:rsidRPr="00A2128B" w:rsidRDefault="00F21988" w:rsidP="00F21988">
            <w:pPr>
              <w:rPr>
                <w:color w:val="000000"/>
              </w:rPr>
            </w:pPr>
          </w:p>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lastRenderedPageBreak/>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Уменьшение количес</w:t>
            </w:r>
            <w:r w:rsidRPr="00A2128B">
              <w:rPr>
                <w:color w:val="000000"/>
              </w:rPr>
              <w:lastRenderedPageBreak/>
              <w:t xml:space="preserve">тва преступлений, в т.ч. повторных, правонарушений среди несовершеннолетних, определение наиболее эффективных направлений работы ведомств системы профилактики </w:t>
            </w: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 xml:space="preserve">областной </w:t>
            </w:r>
            <w:r w:rsidRPr="00A2128B">
              <w:rPr>
                <w:color w:val="000000"/>
              </w:rPr>
              <w:lastRenderedPageBreak/>
              <w:t>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1755"/>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1.2. Организация и проведение дней правовых знаний в образовательных организациях</w:t>
            </w: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МКДН и ЗП</w:t>
            </w:r>
          </w:p>
          <w:p w:rsidR="00F21988" w:rsidRPr="00A2128B" w:rsidRDefault="00F21988" w:rsidP="00F21988">
            <w:pPr>
              <w:rPr>
                <w:color w:val="000000"/>
              </w:rPr>
            </w:pPr>
            <w:r w:rsidRPr="00A2128B">
              <w:rPr>
                <w:color w:val="000000"/>
              </w:rPr>
              <w:t>УО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 xml:space="preserve">Вовлечение несовершеннолетних в мероприятия  по </w:t>
            </w:r>
            <w:r w:rsidRPr="00A2128B">
              <w:rPr>
                <w:color w:val="000000"/>
              </w:rPr>
              <w:lastRenderedPageBreak/>
              <w:t>предупреждению совершения противоправных деяний</w:t>
            </w:r>
          </w:p>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w:t>
            </w:r>
            <w:r w:rsidRPr="00A2128B">
              <w:rPr>
                <w:color w:val="000000"/>
              </w:rPr>
              <w:lastRenderedPageBreak/>
              <w:t>е средства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736"/>
        </w:trPr>
        <w:tc>
          <w:tcPr>
            <w:tcW w:w="3686" w:type="dxa"/>
            <w:gridSpan w:val="3"/>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lastRenderedPageBreak/>
              <w:t>1.3. Организация деятельности «Правовых клубов для  детей и подростков, оказавшихся в трудной жизненной ситуации» на базе муниципальных и государственных учреждений</w:t>
            </w:r>
          </w:p>
        </w:tc>
        <w:tc>
          <w:tcPr>
            <w:tcW w:w="1134" w:type="dxa"/>
            <w:vMerge w:val="restart"/>
            <w:tcBorders>
              <w:left w:val="single" w:sz="4" w:space="0" w:color="auto"/>
              <w:right w:val="single" w:sz="4" w:space="0" w:color="auto"/>
            </w:tcBorders>
          </w:tcPr>
          <w:p w:rsidR="00F21988" w:rsidRPr="00A2128B" w:rsidRDefault="00F21988" w:rsidP="00F21988">
            <w:r w:rsidRPr="00A2128B">
              <w:rPr>
                <w:color w:val="000000"/>
              </w:rPr>
              <w:t>МКДН и ЗП</w:t>
            </w:r>
          </w:p>
          <w:p w:rsidR="00F21988" w:rsidRPr="00A2128B" w:rsidRDefault="00F21988" w:rsidP="00F21988"/>
          <w:p w:rsidR="00F21988" w:rsidRPr="00A2128B" w:rsidRDefault="00F21988" w:rsidP="00F21988"/>
          <w:p w:rsidR="00F21988" w:rsidRPr="00A2128B" w:rsidRDefault="00F21988" w:rsidP="00F21988"/>
          <w:p w:rsidR="00F21988" w:rsidRPr="00A2128B" w:rsidRDefault="00F21988" w:rsidP="00F21988"/>
          <w:p w:rsidR="00F21988" w:rsidRPr="00A2128B" w:rsidRDefault="00F21988" w:rsidP="00F21988"/>
          <w:p w:rsidR="00F21988" w:rsidRPr="00A2128B" w:rsidRDefault="00F21988" w:rsidP="00F21988">
            <w:pPr>
              <w:tabs>
                <w:tab w:val="left" w:pos="975"/>
              </w:tabs>
            </w:pPr>
            <w:r w:rsidRPr="00A2128B">
              <w:tab/>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 xml:space="preserve">Создание «Правовых клубов для  детей и подростков, оказавшихся в трудной жизненной ситуации» на базе  образовательных организаций. </w:t>
            </w:r>
          </w:p>
          <w:p w:rsidR="00F21988" w:rsidRPr="00A2128B" w:rsidRDefault="00F21988" w:rsidP="00F21988">
            <w:pPr>
              <w:rPr>
                <w:color w:val="000000"/>
              </w:rPr>
            </w:pPr>
            <w:r w:rsidRPr="00A2128B">
              <w:rPr>
                <w:color w:val="000000"/>
              </w:rPr>
              <w:t xml:space="preserve">Снижение уровня </w:t>
            </w:r>
            <w:r w:rsidRPr="00A2128B">
              <w:rPr>
                <w:color w:val="000000"/>
              </w:rPr>
              <w:lastRenderedPageBreak/>
              <w:t>подростковой преступности</w:t>
            </w: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405"/>
        </w:trPr>
        <w:tc>
          <w:tcPr>
            <w:tcW w:w="3686" w:type="dxa"/>
            <w:gridSpan w:val="3"/>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lastRenderedPageBreak/>
              <w:t>1.4. Организация мероприятий  по противодействию  вовлечения несовершеннолетних в преступную деятельность, деструктивные сообщества</w:t>
            </w:r>
          </w:p>
        </w:tc>
        <w:tc>
          <w:tcPr>
            <w:tcW w:w="1134" w:type="dxa"/>
            <w:vMerge w:val="restart"/>
            <w:tcBorders>
              <w:left w:val="single" w:sz="4" w:space="0" w:color="auto"/>
              <w:right w:val="single" w:sz="4" w:space="0" w:color="auto"/>
            </w:tcBorders>
          </w:tcPr>
          <w:p w:rsidR="00F21988" w:rsidRPr="00A2128B" w:rsidRDefault="00F21988" w:rsidP="00F21988">
            <w:pPr>
              <w:rPr>
                <w:color w:val="000000"/>
                <w:spacing w:val="1"/>
              </w:rPr>
            </w:pPr>
            <w:r w:rsidRPr="00A2128B">
              <w:rPr>
                <w:color w:val="000000"/>
                <w:spacing w:val="1"/>
              </w:rPr>
              <w:t>МКДН и ЗП</w:t>
            </w:r>
          </w:p>
          <w:p w:rsidR="00F21988" w:rsidRPr="00A2128B" w:rsidRDefault="00F21988" w:rsidP="00F21988">
            <w:pPr>
              <w:rPr>
                <w:color w:val="000000"/>
                <w:spacing w:val="1"/>
              </w:rPr>
            </w:pPr>
            <w:r w:rsidRPr="00A2128B">
              <w:rPr>
                <w:color w:val="000000"/>
                <w:spacing w:val="1"/>
              </w:rPr>
              <w:t>УО</w:t>
            </w:r>
          </w:p>
          <w:p w:rsidR="00F21988" w:rsidRPr="00A2128B" w:rsidRDefault="00F21988" w:rsidP="00F21988">
            <w:pPr>
              <w:rPr>
                <w:color w:val="000000"/>
                <w:spacing w:val="1"/>
              </w:rPr>
            </w:pPr>
            <w:proofErr w:type="gramStart"/>
            <w:r w:rsidRPr="00A2128B">
              <w:rPr>
                <w:color w:val="000000"/>
                <w:spacing w:val="1"/>
              </w:rPr>
              <w:t>ОКТ</w:t>
            </w:r>
            <w:proofErr w:type="gramEnd"/>
          </w:p>
          <w:p w:rsidR="00F21988" w:rsidRPr="00A2128B" w:rsidRDefault="00F21988" w:rsidP="00F21988">
            <w:pPr>
              <w:rPr>
                <w:color w:val="000000"/>
              </w:rPr>
            </w:pPr>
            <w:r w:rsidRPr="00A2128B">
              <w:rPr>
                <w:color w:val="000000"/>
                <w:spacing w:val="1"/>
              </w:rPr>
              <w:t>ОСВ</w:t>
            </w:r>
          </w:p>
          <w:p w:rsidR="00F21988" w:rsidRPr="00A2128B" w:rsidRDefault="00F21988" w:rsidP="00F21988">
            <w:pPr>
              <w:jc w:val="center"/>
              <w:rPr>
                <w:b/>
                <w:color w:val="000000"/>
              </w:rPr>
            </w:pPr>
          </w:p>
        </w:tc>
        <w:tc>
          <w:tcPr>
            <w:tcW w:w="1701" w:type="dxa"/>
            <w:tcBorders>
              <w:left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1276"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rPr>
                <w:bCs/>
                <w:color w:val="000000"/>
              </w:rPr>
            </w:pPr>
          </w:p>
        </w:tc>
        <w:tc>
          <w:tcPr>
            <w:tcW w:w="1134" w:type="dxa"/>
            <w:vMerge w:val="restart"/>
            <w:tcBorders>
              <w:left w:val="single" w:sz="4" w:space="0" w:color="auto"/>
              <w:right w:val="single" w:sz="4" w:space="0" w:color="auto"/>
            </w:tcBorders>
          </w:tcPr>
          <w:p w:rsidR="00F21988" w:rsidRPr="00A2128B" w:rsidRDefault="00F21988" w:rsidP="00F21988">
            <w:pPr>
              <w:rPr>
                <w:b/>
                <w:color w:val="000000"/>
              </w:rPr>
            </w:pPr>
            <w:r w:rsidRPr="00A2128B">
              <w:rPr>
                <w:bCs/>
                <w:color w:val="000000"/>
              </w:rPr>
              <w:t xml:space="preserve">Проведение мероприятий по </w:t>
            </w:r>
            <w:r w:rsidRPr="00A2128B">
              <w:rPr>
                <w:color w:val="000000"/>
              </w:rPr>
              <w:t xml:space="preserve">противодействию  вовлечения несовершеннолетних в преступную деятельность, деструктивные сообщества, </w:t>
            </w:r>
            <w:r w:rsidRPr="00A2128B">
              <w:rPr>
                <w:bCs/>
                <w:color w:val="000000"/>
              </w:rPr>
              <w:t xml:space="preserve"> постоянный мониторинг сайтов в сети  «Интернет» и сообщес</w:t>
            </w:r>
            <w:r w:rsidRPr="00A2128B">
              <w:rPr>
                <w:bCs/>
                <w:color w:val="000000"/>
              </w:rPr>
              <w:lastRenderedPageBreak/>
              <w:t xml:space="preserve">тв в социальных сетях на наличие противоправного </w:t>
            </w:r>
            <w:proofErr w:type="spellStart"/>
            <w:r w:rsidRPr="00A2128B">
              <w:rPr>
                <w:bCs/>
                <w:color w:val="000000"/>
              </w:rPr>
              <w:t>контента</w:t>
            </w:r>
            <w:proofErr w:type="spellEnd"/>
          </w:p>
        </w:tc>
      </w:tr>
      <w:tr w:rsidR="00F21988" w:rsidRPr="00A2128B" w:rsidTr="00F21988">
        <w:trPr>
          <w:trHeight w:val="245"/>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spacing w:val="1"/>
              </w:rPr>
            </w:pPr>
          </w:p>
        </w:tc>
        <w:tc>
          <w:tcPr>
            <w:tcW w:w="1701" w:type="dxa"/>
            <w:tcBorders>
              <w:left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134" w:type="dxa"/>
            <w:vMerge/>
            <w:tcBorders>
              <w:left w:val="single" w:sz="4" w:space="0" w:color="auto"/>
              <w:right w:val="single" w:sz="4" w:space="0" w:color="auto"/>
            </w:tcBorders>
          </w:tcPr>
          <w:p w:rsidR="00F21988" w:rsidRPr="00A2128B" w:rsidRDefault="00F21988" w:rsidP="00F21988">
            <w:pPr>
              <w:jc w:val="center"/>
              <w:rPr>
                <w:b/>
                <w:color w:val="000000"/>
              </w:rPr>
            </w:pPr>
          </w:p>
        </w:tc>
      </w:tr>
      <w:tr w:rsidR="00F21988" w:rsidRPr="00A2128B" w:rsidTr="00F21988">
        <w:trPr>
          <w:trHeight w:val="543"/>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spacing w:val="1"/>
              </w:rPr>
            </w:pPr>
          </w:p>
        </w:tc>
        <w:tc>
          <w:tcPr>
            <w:tcW w:w="1701" w:type="dxa"/>
            <w:tcBorders>
              <w:left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1276"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134" w:type="dxa"/>
            <w:vMerge/>
            <w:tcBorders>
              <w:left w:val="single" w:sz="4" w:space="0" w:color="auto"/>
              <w:right w:val="single" w:sz="4" w:space="0" w:color="auto"/>
            </w:tcBorders>
          </w:tcPr>
          <w:p w:rsidR="00F21988" w:rsidRPr="00A2128B" w:rsidRDefault="00F21988" w:rsidP="00F21988">
            <w:pPr>
              <w:jc w:val="center"/>
              <w:rPr>
                <w:b/>
                <w:color w:val="000000"/>
              </w:rPr>
            </w:pPr>
          </w:p>
        </w:tc>
      </w:tr>
      <w:tr w:rsidR="00F21988" w:rsidRPr="00A2128B" w:rsidTr="00F21988">
        <w:trPr>
          <w:trHeight w:val="564"/>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spacing w:val="1"/>
              </w:rPr>
            </w:pPr>
          </w:p>
        </w:tc>
        <w:tc>
          <w:tcPr>
            <w:tcW w:w="1701" w:type="dxa"/>
            <w:tcBorders>
              <w:left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1276"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134" w:type="dxa"/>
            <w:vMerge/>
            <w:tcBorders>
              <w:left w:val="single" w:sz="4" w:space="0" w:color="auto"/>
              <w:right w:val="single" w:sz="4" w:space="0" w:color="auto"/>
            </w:tcBorders>
          </w:tcPr>
          <w:p w:rsidR="00F21988" w:rsidRPr="00A2128B" w:rsidRDefault="00F21988" w:rsidP="00F21988">
            <w:pPr>
              <w:jc w:val="center"/>
              <w:rPr>
                <w:b/>
                <w:color w:val="000000"/>
              </w:rPr>
            </w:pPr>
          </w:p>
        </w:tc>
      </w:tr>
      <w:tr w:rsidR="00F21988" w:rsidRPr="00A2128B" w:rsidTr="00F21988">
        <w:trPr>
          <w:trHeight w:val="984"/>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spacing w:val="1"/>
              </w:rPr>
            </w:pPr>
          </w:p>
        </w:tc>
        <w:tc>
          <w:tcPr>
            <w:tcW w:w="1701" w:type="dxa"/>
            <w:tcBorders>
              <w:left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1276"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134" w:type="dxa"/>
            <w:vMerge/>
            <w:tcBorders>
              <w:left w:val="single" w:sz="4" w:space="0" w:color="auto"/>
              <w:right w:val="single" w:sz="4" w:space="0" w:color="auto"/>
            </w:tcBorders>
          </w:tcPr>
          <w:p w:rsidR="00F21988" w:rsidRPr="00A2128B" w:rsidRDefault="00F21988" w:rsidP="00F21988">
            <w:pPr>
              <w:jc w:val="center"/>
              <w:rPr>
                <w:b/>
                <w:color w:val="000000"/>
              </w:rPr>
            </w:pPr>
          </w:p>
        </w:tc>
      </w:tr>
      <w:tr w:rsidR="00F21988" w:rsidRPr="00A2128B" w:rsidTr="00F21988">
        <w:trPr>
          <w:trHeight w:val="463"/>
        </w:trPr>
        <w:tc>
          <w:tcPr>
            <w:tcW w:w="3686" w:type="dxa"/>
            <w:gridSpan w:val="3"/>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lastRenderedPageBreak/>
              <w:t>1.5. Организация мероприятий по обеспечению информационной безопасности детей, по оперативному  выявлению  фактов распространения в сети «Интернет» противоправной информации.</w:t>
            </w:r>
          </w:p>
        </w:tc>
        <w:tc>
          <w:tcPr>
            <w:tcW w:w="1134" w:type="dxa"/>
            <w:vMerge w:val="restart"/>
            <w:tcBorders>
              <w:left w:val="single" w:sz="4" w:space="0" w:color="auto"/>
              <w:right w:val="single" w:sz="4" w:space="0" w:color="auto"/>
            </w:tcBorders>
          </w:tcPr>
          <w:p w:rsidR="00F21988" w:rsidRPr="00A2128B" w:rsidRDefault="00F21988" w:rsidP="00F21988">
            <w:pPr>
              <w:rPr>
                <w:color w:val="000000"/>
                <w:spacing w:val="1"/>
              </w:rPr>
            </w:pPr>
            <w:r w:rsidRPr="00A2128B">
              <w:rPr>
                <w:color w:val="000000"/>
                <w:spacing w:val="1"/>
              </w:rPr>
              <w:t>МКДН и ЗП</w:t>
            </w:r>
          </w:p>
          <w:p w:rsidR="00F21988" w:rsidRPr="00A2128B" w:rsidRDefault="00F21988" w:rsidP="00F21988">
            <w:pPr>
              <w:rPr>
                <w:color w:val="000000"/>
                <w:spacing w:val="1"/>
              </w:rPr>
            </w:pPr>
            <w:r w:rsidRPr="00A2128B">
              <w:rPr>
                <w:color w:val="000000"/>
                <w:spacing w:val="1"/>
              </w:rPr>
              <w:t>УО</w:t>
            </w:r>
          </w:p>
          <w:p w:rsidR="00F21988" w:rsidRPr="00A2128B" w:rsidRDefault="00F21988" w:rsidP="00F21988">
            <w:pPr>
              <w:rPr>
                <w:color w:val="000000"/>
                <w:spacing w:val="1"/>
              </w:rPr>
            </w:pPr>
            <w:proofErr w:type="gramStart"/>
            <w:r w:rsidRPr="00A2128B">
              <w:rPr>
                <w:color w:val="000000"/>
                <w:spacing w:val="1"/>
              </w:rPr>
              <w:t>ОКТ</w:t>
            </w:r>
            <w:proofErr w:type="gramEnd"/>
          </w:p>
          <w:p w:rsidR="00F21988" w:rsidRPr="00A2128B" w:rsidRDefault="00F21988" w:rsidP="00F21988">
            <w:pPr>
              <w:rPr>
                <w:color w:val="000000"/>
              </w:rPr>
            </w:pPr>
            <w:r w:rsidRPr="00A2128B">
              <w:rPr>
                <w:color w:val="000000"/>
                <w:spacing w:val="1"/>
              </w:rPr>
              <w:t>ОСВ</w:t>
            </w:r>
          </w:p>
          <w:p w:rsidR="00F21988" w:rsidRPr="00A2128B" w:rsidRDefault="00F21988" w:rsidP="00F21988">
            <w:pPr>
              <w:jc w:val="center"/>
              <w:rPr>
                <w:b/>
                <w:color w:val="000000"/>
              </w:rPr>
            </w:pPr>
          </w:p>
        </w:tc>
        <w:tc>
          <w:tcPr>
            <w:tcW w:w="1701" w:type="dxa"/>
            <w:tcBorders>
              <w:left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1276"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Cs/>
                <w:color w:val="000000"/>
              </w:rPr>
            </w:pPr>
          </w:p>
        </w:tc>
        <w:tc>
          <w:tcPr>
            <w:tcW w:w="1134" w:type="dxa"/>
            <w:vMerge w:val="restart"/>
            <w:tcBorders>
              <w:left w:val="single" w:sz="4" w:space="0" w:color="auto"/>
              <w:right w:val="single" w:sz="4" w:space="0" w:color="auto"/>
            </w:tcBorders>
          </w:tcPr>
          <w:p w:rsidR="00F21988" w:rsidRPr="00A2128B" w:rsidRDefault="00F21988" w:rsidP="00F21988">
            <w:pPr>
              <w:rPr>
                <w:b/>
                <w:color w:val="000000"/>
              </w:rPr>
            </w:pPr>
            <w:r w:rsidRPr="00A2128B">
              <w:rPr>
                <w:bCs/>
                <w:color w:val="000000"/>
              </w:rPr>
              <w:t>Проведение мероприятий по обеспечению безопасности детей, постоянный мониторинг сайтов в сети  «Интернет» и сообществ в социальных сетях на наличие противо</w:t>
            </w:r>
            <w:r w:rsidRPr="00A2128B">
              <w:rPr>
                <w:bCs/>
                <w:color w:val="000000"/>
              </w:rPr>
              <w:lastRenderedPageBreak/>
              <w:t xml:space="preserve">правного </w:t>
            </w:r>
            <w:proofErr w:type="spellStart"/>
            <w:r w:rsidRPr="00A2128B">
              <w:rPr>
                <w:bCs/>
                <w:color w:val="000000"/>
              </w:rPr>
              <w:t>контента</w:t>
            </w:r>
            <w:proofErr w:type="spellEnd"/>
          </w:p>
        </w:tc>
      </w:tr>
      <w:tr w:rsidR="00F21988" w:rsidRPr="00A2128B" w:rsidTr="00F21988">
        <w:trPr>
          <w:trHeight w:val="399"/>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spacing w:val="1"/>
              </w:rPr>
            </w:pPr>
          </w:p>
        </w:tc>
        <w:tc>
          <w:tcPr>
            <w:tcW w:w="1701" w:type="dxa"/>
            <w:tcBorders>
              <w:left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134" w:type="dxa"/>
            <w:vMerge/>
            <w:tcBorders>
              <w:left w:val="single" w:sz="4" w:space="0" w:color="auto"/>
              <w:right w:val="single" w:sz="4" w:space="0" w:color="auto"/>
            </w:tcBorders>
          </w:tcPr>
          <w:p w:rsidR="00F21988" w:rsidRPr="00A2128B" w:rsidRDefault="00F21988" w:rsidP="00F21988">
            <w:pPr>
              <w:jc w:val="center"/>
              <w:rPr>
                <w:b/>
                <w:color w:val="000000"/>
              </w:rPr>
            </w:pPr>
          </w:p>
        </w:tc>
      </w:tr>
      <w:tr w:rsidR="00F21988" w:rsidRPr="00A2128B" w:rsidTr="00F21988">
        <w:trPr>
          <w:trHeight w:val="574"/>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spacing w:val="1"/>
              </w:rPr>
            </w:pPr>
          </w:p>
        </w:tc>
        <w:tc>
          <w:tcPr>
            <w:tcW w:w="1701" w:type="dxa"/>
            <w:tcBorders>
              <w:left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1276"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134" w:type="dxa"/>
            <w:vMerge/>
            <w:tcBorders>
              <w:left w:val="single" w:sz="4" w:space="0" w:color="auto"/>
              <w:right w:val="single" w:sz="4" w:space="0" w:color="auto"/>
            </w:tcBorders>
          </w:tcPr>
          <w:p w:rsidR="00F21988" w:rsidRPr="00A2128B" w:rsidRDefault="00F21988" w:rsidP="00F21988">
            <w:pPr>
              <w:jc w:val="center"/>
              <w:rPr>
                <w:b/>
                <w:color w:val="000000"/>
              </w:rPr>
            </w:pPr>
          </w:p>
        </w:tc>
      </w:tr>
      <w:tr w:rsidR="00F21988" w:rsidRPr="00A2128B" w:rsidTr="00F21988">
        <w:trPr>
          <w:trHeight w:val="554"/>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spacing w:val="1"/>
              </w:rPr>
            </w:pPr>
          </w:p>
        </w:tc>
        <w:tc>
          <w:tcPr>
            <w:tcW w:w="1701" w:type="dxa"/>
            <w:tcBorders>
              <w:left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1276"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134" w:type="dxa"/>
            <w:vMerge/>
            <w:tcBorders>
              <w:left w:val="single" w:sz="4" w:space="0" w:color="auto"/>
              <w:right w:val="single" w:sz="4" w:space="0" w:color="auto"/>
            </w:tcBorders>
          </w:tcPr>
          <w:p w:rsidR="00F21988" w:rsidRPr="00A2128B" w:rsidRDefault="00F21988" w:rsidP="00F21988">
            <w:pPr>
              <w:jc w:val="center"/>
              <w:rPr>
                <w:b/>
                <w:color w:val="000000"/>
              </w:rPr>
            </w:pPr>
          </w:p>
        </w:tc>
      </w:tr>
      <w:tr w:rsidR="00F21988" w:rsidRPr="00A2128B" w:rsidTr="00F21988">
        <w:trPr>
          <w:trHeight w:val="714"/>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spacing w:val="1"/>
              </w:rPr>
            </w:pPr>
          </w:p>
        </w:tc>
        <w:tc>
          <w:tcPr>
            <w:tcW w:w="1701" w:type="dxa"/>
            <w:tcBorders>
              <w:left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1276"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
                <w:color w:val="000000"/>
              </w:rPr>
            </w:pPr>
          </w:p>
        </w:tc>
        <w:tc>
          <w:tcPr>
            <w:tcW w:w="1134" w:type="dxa"/>
            <w:vMerge/>
            <w:tcBorders>
              <w:left w:val="single" w:sz="4" w:space="0" w:color="auto"/>
              <w:right w:val="single" w:sz="4" w:space="0" w:color="auto"/>
            </w:tcBorders>
          </w:tcPr>
          <w:p w:rsidR="00F21988" w:rsidRPr="00A2128B" w:rsidRDefault="00F21988" w:rsidP="00F21988">
            <w:pPr>
              <w:jc w:val="center"/>
              <w:rPr>
                <w:b/>
                <w:color w:val="000000"/>
              </w:rPr>
            </w:pPr>
          </w:p>
        </w:tc>
      </w:tr>
      <w:tr w:rsidR="00F21988" w:rsidRPr="00A2128B" w:rsidTr="00F21988">
        <w:trPr>
          <w:trHeight w:val="530"/>
        </w:trPr>
        <w:tc>
          <w:tcPr>
            <w:tcW w:w="14885" w:type="dxa"/>
            <w:gridSpan w:val="16"/>
            <w:tcBorders>
              <w:left w:val="single" w:sz="4" w:space="0" w:color="auto"/>
              <w:right w:val="single" w:sz="4" w:space="0" w:color="auto"/>
            </w:tcBorders>
            <w:shd w:val="clear" w:color="auto" w:fill="auto"/>
          </w:tcPr>
          <w:p w:rsidR="00F21988" w:rsidRPr="00A2128B" w:rsidRDefault="00F21988" w:rsidP="00F21988">
            <w:pPr>
              <w:jc w:val="center"/>
              <w:rPr>
                <w:color w:val="000000"/>
              </w:rPr>
            </w:pPr>
            <w:r w:rsidRPr="00A2128B">
              <w:rPr>
                <w:b/>
                <w:color w:val="000000"/>
              </w:rPr>
              <w:lastRenderedPageBreak/>
              <w:t>Задача №2 Обеспечение условий для раннего выявления семейного и детского неблагополучия и индивидуальной реабилитационной и профилактической работы</w:t>
            </w:r>
          </w:p>
        </w:tc>
      </w:tr>
      <w:tr w:rsidR="00F21988" w:rsidRPr="00A2128B" w:rsidTr="00F21988">
        <w:tc>
          <w:tcPr>
            <w:tcW w:w="3686" w:type="dxa"/>
            <w:gridSpan w:val="3"/>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2.1. Организация ежемесячных рейдов по обследованию социальн</w:t>
            </w:r>
            <w:proofErr w:type="gramStart"/>
            <w:r w:rsidRPr="00A2128B">
              <w:rPr>
                <w:color w:val="000000"/>
              </w:rPr>
              <w:t>о-</w:t>
            </w:r>
            <w:proofErr w:type="gramEnd"/>
            <w:r w:rsidRPr="00A2128B">
              <w:rPr>
                <w:color w:val="000000"/>
              </w:rPr>
              <w:t xml:space="preserve"> бытовых условий неблагополучных семей, профилактическая работа с родителями, ненадлежащим образом исполняющими родительские обязанности</w:t>
            </w:r>
          </w:p>
          <w:p w:rsidR="00F21988" w:rsidRPr="00A2128B" w:rsidRDefault="00F21988" w:rsidP="00F21988">
            <w:pPr>
              <w:rPr>
                <w:color w:val="000000"/>
              </w:rPr>
            </w:pP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МКДН и ЗП</w:t>
            </w:r>
          </w:p>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pStyle w:val="28"/>
              <w:ind w:left="0"/>
              <w:jc w:val="center"/>
              <w:rPr>
                <w:color w:val="000000"/>
                <w:sz w:val="22"/>
                <w:szCs w:val="22"/>
              </w:rPr>
            </w:pPr>
          </w:p>
        </w:tc>
        <w:tc>
          <w:tcPr>
            <w:tcW w:w="1134" w:type="dxa"/>
            <w:vMerge w:val="restart"/>
            <w:tcBorders>
              <w:left w:val="single" w:sz="4" w:space="0" w:color="auto"/>
              <w:right w:val="single" w:sz="4" w:space="0" w:color="auto"/>
            </w:tcBorders>
          </w:tcPr>
          <w:p w:rsidR="00F21988" w:rsidRPr="00A2128B" w:rsidRDefault="00F21988" w:rsidP="00F21988">
            <w:pPr>
              <w:pStyle w:val="28"/>
              <w:ind w:left="0"/>
              <w:rPr>
                <w:color w:val="000000"/>
                <w:sz w:val="20"/>
              </w:rPr>
            </w:pPr>
            <w:r w:rsidRPr="00A2128B">
              <w:rPr>
                <w:color w:val="000000"/>
                <w:sz w:val="22"/>
                <w:szCs w:val="22"/>
              </w:rPr>
              <w:t>Вовлечение несовершеннолетних в мероприятия  по предупреждению совершения противоправных деяний</w:t>
            </w:r>
          </w:p>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700"/>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2.2. Проведение профилактических тренингов, дискуссий, информационных встреч с подростками и родителями по формированию правовой компетентности</w:t>
            </w: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МКДН и ЗП</w:t>
            </w:r>
          </w:p>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 xml:space="preserve">Повышение правовой компетентности у несовершеннолетних и родителей (законных </w:t>
            </w:r>
            <w:r w:rsidRPr="00A2128B">
              <w:rPr>
                <w:color w:val="000000"/>
              </w:rPr>
              <w:lastRenderedPageBreak/>
              <w:t>представителей)</w:t>
            </w: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14885" w:type="dxa"/>
            <w:gridSpan w:val="16"/>
            <w:tcBorders>
              <w:left w:val="single" w:sz="4" w:space="0" w:color="auto"/>
              <w:right w:val="single" w:sz="4" w:space="0" w:color="auto"/>
            </w:tcBorders>
            <w:shd w:val="clear" w:color="auto" w:fill="auto"/>
          </w:tcPr>
          <w:p w:rsidR="00F21988" w:rsidRPr="00A2128B" w:rsidRDefault="00F21988" w:rsidP="00F21988">
            <w:pPr>
              <w:jc w:val="center"/>
              <w:rPr>
                <w:color w:val="000000"/>
              </w:rPr>
            </w:pPr>
            <w:r w:rsidRPr="00A2128B">
              <w:rPr>
                <w:b/>
                <w:color w:val="000000"/>
              </w:rPr>
              <w:lastRenderedPageBreak/>
              <w:t>Задача № 3 Обеспечение занятости несовершеннолетних в свободное от учебы время</w:t>
            </w:r>
          </w:p>
        </w:tc>
      </w:tr>
      <w:tr w:rsidR="00F21988" w:rsidRPr="00A2128B" w:rsidTr="00F21988">
        <w:tc>
          <w:tcPr>
            <w:tcW w:w="3686" w:type="dxa"/>
            <w:gridSpan w:val="3"/>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3.1. Проведение мониторинга  состояния  занятости несовершеннолетних граждан в свободное от учебы время</w:t>
            </w: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МКДН и ЗП</w:t>
            </w:r>
          </w:p>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Ежегодное проведение анализа вовлечения несовершеннолетних граждан в различные виды деятельности в образовательных организациях</w:t>
            </w: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625"/>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557"/>
        </w:trPr>
        <w:tc>
          <w:tcPr>
            <w:tcW w:w="3686" w:type="dxa"/>
            <w:gridSpan w:val="3"/>
            <w:vMerge w:val="restart"/>
            <w:tcBorders>
              <w:left w:val="single" w:sz="4" w:space="0" w:color="auto"/>
              <w:right w:val="single" w:sz="4" w:space="0" w:color="auto"/>
            </w:tcBorders>
          </w:tcPr>
          <w:p w:rsidR="00F21988" w:rsidRPr="00A2128B" w:rsidRDefault="00F21988" w:rsidP="00F21988">
            <w:pPr>
              <w:rPr>
                <w:color w:val="000000"/>
                <w:spacing w:val="1"/>
              </w:rPr>
            </w:pPr>
            <w:r w:rsidRPr="00A2128B">
              <w:rPr>
                <w:color w:val="000000"/>
                <w:spacing w:val="2"/>
              </w:rPr>
              <w:t>3.2. Организация временного трудоустройства несо</w:t>
            </w:r>
            <w:r w:rsidRPr="00A2128B">
              <w:rPr>
                <w:color w:val="000000"/>
                <w:spacing w:val="2"/>
              </w:rPr>
              <w:softHyphen/>
            </w:r>
            <w:r w:rsidRPr="00A2128B">
              <w:rPr>
                <w:color w:val="000000"/>
                <w:spacing w:val="3"/>
              </w:rPr>
              <w:t xml:space="preserve">вершеннолетних граждан в возрасте от 14 до 18 </w:t>
            </w:r>
            <w:r w:rsidRPr="00A2128B">
              <w:rPr>
                <w:color w:val="000000"/>
                <w:spacing w:val="12"/>
              </w:rPr>
              <w:t xml:space="preserve">лет в свободное от учебы время, проведения </w:t>
            </w:r>
            <w:r w:rsidRPr="00A2128B">
              <w:rPr>
                <w:color w:val="000000"/>
                <w:spacing w:val="1"/>
              </w:rPr>
              <w:t>оплачиваемых общественных работ.</w:t>
            </w:r>
          </w:p>
          <w:p w:rsidR="00F21988" w:rsidRPr="00A2128B" w:rsidRDefault="00F21988" w:rsidP="00F21988">
            <w:pPr>
              <w:rPr>
                <w:color w:val="000000"/>
                <w:spacing w:val="1"/>
              </w:rPr>
            </w:pPr>
            <w:r w:rsidRPr="00A2128B">
              <w:rPr>
                <w:color w:val="000000"/>
                <w:spacing w:val="1"/>
              </w:rPr>
              <w:t xml:space="preserve">Оплата обязательного медицинского осмотра </w:t>
            </w:r>
            <w:r w:rsidRPr="00A2128B">
              <w:rPr>
                <w:color w:val="000000"/>
                <w:spacing w:val="1"/>
              </w:rPr>
              <w:lastRenderedPageBreak/>
              <w:t>несовершеннолетних при поступлении на работу.</w:t>
            </w:r>
          </w:p>
          <w:p w:rsidR="00F21988" w:rsidRPr="00A2128B" w:rsidRDefault="00F21988" w:rsidP="00F21988">
            <w:pPr>
              <w:rPr>
                <w:color w:val="000000"/>
                <w:spacing w:val="1"/>
              </w:rPr>
            </w:pPr>
            <w:r w:rsidRPr="00A2128B">
              <w:rPr>
                <w:color w:val="000000"/>
                <w:spacing w:val="1"/>
              </w:rPr>
              <w:t xml:space="preserve">Оплата СОУТ.   </w:t>
            </w: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spacing w:val="1"/>
              </w:rPr>
              <w:lastRenderedPageBreak/>
              <w:t>МКДН и ЗП</w:t>
            </w:r>
            <w:r w:rsidRPr="00A2128B">
              <w:rPr>
                <w:color w:val="000000"/>
              </w:rPr>
              <w:t xml:space="preserve"> </w:t>
            </w:r>
          </w:p>
          <w:p w:rsidR="00F21988" w:rsidRPr="00A2128B" w:rsidRDefault="00F21988" w:rsidP="00F21988">
            <w:pPr>
              <w:rPr>
                <w:color w:val="000000"/>
              </w:rPr>
            </w:pPr>
            <w:r w:rsidRPr="00A2128B">
              <w:rPr>
                <w:color w:val="000000"/>
              </w:rPr>
              <w:t>УО</w:t>
            </w:r>
          </w:p>
          <w:p w:rsidR="00F21988" w:rsidRPr="00A2128B" w:rsidRDefault="00F21988" w:rsidP="00F21988">
            <w:pPr>
              <w:rPr>
                <w:color w:val="000000"/>
              </w:rPr>
            </w:pPr>
            <w:proofErr w:type="gramStart"/>
            <w:r w:rsidRPr="00A2128B">
              <w:rPr>
                <w:color w:val="000000"/>
              </w:rPr>
              <w:t>ОКТ</w:t>
            </w:r>
            <w:proofErr w:type="gramEnd"/>
          </w:p>
          <w:p w:rsidR="00F21988" w:rsidRPr="00A2128B" w:rsidRDefault="00F21988" w:rsidP="00F21988">
            <w:pPr>
              <w:rPr>
                <w:color w:val="000000"/>
              </w:rPr>
            </w:pPr>
          </w:p>
          <w:p w:rsidR="00F21988" w:rsidRPr="00A2128B" w:rsidRDefault="00F21988" w:rsidP="00F21988">
            <w:pPr>
              <w:rPr>
                <w:color w:val="000000"/>
              </w:rPr>
            </w:pPr>
          </w:p>
          <w:p w:rsidR="00F21988" w:rsidRPr="00A2128B" w:rsidRDefault="00F21988" w:rsidP="00F21988">
            <w:pPr>
              <w:rPr>
                <w:color w:val="000000"/>
              </w:rPr>
            </w:pPr>
          </w:p>
          <w:p w:rsidR="00F21988" w:rsidRPr="00A2128B" w:rsidRDefault="00F21988" w:rsidP="00F21988">
            <w:pPr>
              <w:rPr>
                <w:color w:val="000000"/>
              </w:rPr>
            </w:pPr>
          </w:p>
          <w:p w:rsidR="00F21988" w:rsidRPr="00A2128B" w:rsidRDefault="00F21988" w:rsidP="00F21988">
            <w:pPr>
              <w:rPr>
                <w:color w:val="000000"/>
              </w:rPr>
            </w:pPr>
          </w:p>
          <w:p w:rsidR="00F21988" w:rsidRPr="00A2128B" w:rsidRDefault="00F21988" w:rsidP="00F21988">
            <w:pPr>
              <w:rPr>
                <w:color w:val="000000"/>
              </w:rPr>
            </w:pPr>
          </w:p>
          <w:p w:rsidR="00F21988" w:rsidRPr="00A2128B" w:rsidRDefault="00F21988" w:rsidP="00F21988">
            <w:pPr>
              <w:rPr>
                <w:color w:val="000000"/>
              </w:rPr>
            </w:pPr>
          </w:p>
          <w:p w:rsidR="00F21988" w:rsidRPr="00A2128B" w:rsidRDefault="00F21988" w:rsidP="00F21988">
            <w:pPr>
              <w:rPr>
                <w:color w:val="000000"/>
              </w:rPr>
            </w:pPr>
          </w:p>
          <w:p w:rsidR="00F21988" w:rsidRPr="00A2128B" w:rsidRDefault="00F21988" w:rsidP="00F21988">
            <w:pPr>
              <w:rPr>
                <w:color w:val="000000"/>
              </w:rPr>
            </w:pPr>
          </w:p>
          <w:p w:rsidR="00F21988" w:rsidRPr="00A2128B" w:rsidRDefault="00F21988" w:rsidP="00F21988">
            <w:pPr>
              <w:rPr>
                <w:color w:val="000000"/>
              </w:rPr>
            </w:pPr>
          </w:p>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lastRenderedPageBreak/>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2066,5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866,5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600,0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
                <w:color w:val="000000"/>
              </w:rPr>
            </w:pPr>
            <w:r w:rsidRPr="00A2128B">
              <w:rPr>
                <w:b/>
                <w:color w:val="000000"/>
              </w:rPr>
              <w:t>600,0</w:t>
            </w: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Временное трудоустройство несовершеннолетних в свободн</w:t>
            </w:r>
            <w:r w:rsidRPr="00A2128B">
              <w:rPr>
                <w:color w:val="000000"/>
              </w:rPr>
              <w:lastRenderedPageBreak/>
              <w:t>ое от учебы время</w:t>
            </w:r>
          </w:p>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 xml:space="preserve">в том числе: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федеральный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 xml:space="preserve">областной бюджет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rPr>
              <w:t>566,5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rPr>
              <w:t>566,5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r w:rsidRPr="00A2128B">
              <w:rPr>
                <w:color w:val="000000"/>
              </w:rPr>
              <w:t>0</w:t>
            </w: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1500,0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300,0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600,0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r w:rsidRPr="00A2128B">
              <w:rPr>
                <w:color w:val="000000"/>
              </w:rPr>
              <w:t>600,0</w:t>
            </w: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В том числе:</w:t>
            </w:r>
          </w:p>
          <w:p w:rsidR="00F21988" w:rsidRPr="00A2128B" w:rsidRDefault="00F21988" w:rsidP="00F21988">
            <w:pPr>
              <w:pStyle w:val="28"/>
              <w:ind w:left="0"/>
              <w:rPr>
                <w:b/>
                <w:color w:val="000000"/>
                <w:sz w:val="22"/>
                <w:szCs w:val="22"/>
              </w:rPr>
            </w:pPr>
            <w:r w:rsidRPr="00A2128B">
              <w:rPr>
                <w:b/>
                <w:color w:val="000000"/>
                <w:sz w:val="22"/>
                <w:szCs w:val="22"/>
              </w:rPr>
              <w:lastRenderedPageBreak/>
              <w:t>Управление образования</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lastRenderedPageBreak/>
              <w:t>800,0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200,0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300,0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
                <w:color w:val="000000"/>
              </w:rPr>
            </w:pPr>
            <w:r w:rsidRPr="00A2128B">
              <w:rPr>
                <w:b/>
                <w:color w:val="000000"/>
              </w:rPr>
              <w:t>300,0</w:t>
            </w: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федеральный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 xml:space="preserve">областной бюджет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800,0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200,0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300,00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r w:rsidRPr="00A2128B">
              <w:rPr>
                <w:color w:val="000000"/>
              </w:rPr>
              <w:t>300,0</w:t>
            </w: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b/>
                <w:color w:val="000000"/>
                <w:sz w:val="22"/>
                <w:szCs w:val="22"/>
              </w:rPr>
            </w:pPr>
            <w:r w:rsidRPr="00A2128B">
              <w:rPr>
                <w:b/>
                <w:color w:val="000000"/>
                <w:sz w:val="22"/>
                <w:szCs w:val="22"/>
              </w:rPr>
              <w:t>Отдел по культуре и туризму</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1266,5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666,5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300,0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
                <w:color w:val="000000"/>
              </w:rPr>
            </w:pPr>
            <w:r w:rsidRPr="00A2128B">
              <w:rPr>
                <w:b/>
                <w:color w:val="000000"/>
              </w:rPr>
              <w:t>300,0</w:t>
            </w: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федеральный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441"/>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rPr>
              <w:t>566,5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rPr>
              <w:t>566,5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r w:rsidRPr="00A2128B">
              <w:rPr>
                <w:color w:val="000000"/>
              </w:rPr>
              <w:t>0</w:t>
            </w: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610"/>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28"/>
              <w:ind w:left="0"/>
              <w:rPr>
                <w:color w:val="000000"/>
                <w:sz w:val="22"/>
                <w:szCs w:val="22"/>
              </w:rPr>
            </w:pPr>
            <w:r w:rsidRPr="00A2128B">
              <w:rPr>
                <w:color w:val="000000"/>
                <w:sz w:val="22"/>
                <w:szCs w:val="22"/>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700,0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100,0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300,0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r w:rsidRPr="00A2128B">
              <w:rPr>
                <w:color w:val="000000"/>
              </w:rPr>
              <w:t>300,0</w:t>
            </w: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491"/>
        </w:trPr>
        <w:tc>
          <w:tcPr>
            <w:tcW w:w="3686" w:type="dxa"/>
            <w:gridSpan w:val="3"/>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 xml:space="preserve">3.3. Обеспечение </w:t>
            </w:r>
            <w:proofErr w:type="spellStart"/>
            <w:r w:rsidRPr="00A2128B">
              <w:rPr>
                <w:color w:val="000000"/>
              </w:rPr>
              <w:t>профориентационного</w:t>
            </w:r>
            <w:proofErr w:type="spellEnd"/>
            <w:r w:rsidRPr="00A2128B">
              <w:rPr>
                <w:color w:val="000000"/>
              </w:rPr>
              <w:t xml:space="preserve"> сопровож</w:t>
            </w:r>
            <w:r w:rsidRPr="00A2128B">
              <w:rPr>
                <w:color w:val="000000"/>
              </w:rPr>
              <w:softHyphen/>
              <w:t xml:space="preserve">дения временной, в том числе летней занятости, несовершеннолетних граждан в свободное от учебы время.   </w:t>
            </w:r>
          </w:p>
          <w:p w:rsidR="00F21988" w:rsidRPr="00A2128B" w:rsidRDefault="00F21988" w:rsidP="00F21988">
            <w:pPr>
              <w:rPr>
                <w:color w:val="000000"/>
              </w:rPr>
            </w:pP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МКДН и ЗП</w:t>
            </w:r>
          </w:p>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r w:rsidRPr="00A2128B">
              <w:rPr>
                <w:color w:val="000000"/>
              </w:rPr>
              <w:t>Своевременное информационное обеспечение несовершеннолетних</w:t>
            </w:r>
          </w:p>
          <w:p w:rsidR="00F21988" w:rsidRPr="00A2128B" w:rsidRDefault="00F21988" w:rsidP="00F21988">
            <w:pPr>
              <w:rPr>
                <w:color w:val="000000"/>
              </w:rPr>
            </w:pPr>
          </w:p>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628"/>
        </w:trPr>
        <w:tc>
          <w:tcPr>
            <w:tcW w:w="3686" w:type="dxa"/>
            <w:gridSpan w:val="3"/>
            <w:vMerge/>
            <w:tcBorders>
              <w:left w:val="single" w:sz="4" w:space="0" w:color="auto"/>
              <w:right w:val="single" w:sz="4" w:space="0" w:color="auto"/>
            </w:tcBorders>
          </w:tcPr>
          <w:p w:rsidR="00F21988" w:rsidRPr="00A2128B" w:rsidRDefault="00F21988" w:rsidP="00F21988">
            <w:pP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rPr>
                <w:color w:val="000000"/>
              </w:rPr>
            </w:pPr>
            <w:r w:rsidRPr="00A2128B">
              <w:rPr>
                <w:color w:val="000000"/>
              </w:rPr>
              <w:t>внебюджетные средства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4820" w:type="dxa"/>
            <w:gridSpan w:val="4"/>
            <w:vMerge w:val="restart"/>
            <w:tcBorders>
              <w:left w:val="single" w:sz="4" w:space="0" w:color="auto"/>
              <w:right w:val="single" w:sz="4" w:space="0" w:color="auto"/>
            </w:tcBorders>
          </w:tcPr>
          <w:p w:rsidR="00F21988" w:rsidRPr="00A2128B" w:rsidRDefault="00F21988" w:rsidP="00F21988">
            <w:pPr>
              <w:rPr>
                <w:color w:val="000000"/>
              </w:rPr>
            </w:pPr>
            <w:r w:rsidRPr="00A2128B">
              <w:rPr>
                <w:b/>
                <w:color w:val="000000"/>
              </w:rPr>
              <w:t>Итого по подпрограмме № 2 «</w:t>
            </w:r>
            <w:r w:rsidRPr="00A2128B">
              <w:rPr>
                <w:b/>
                <w:bCs/>
              </w:rPr>
              <w:t>Профилактика безнадзорности и  правонарушений несовершеннолетних</w:t>
            </w:r>
            <w:r w:rsidRPr="00A2128B">
              <w:rPr>
                <w:b/>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2066,5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866,5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600,0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b/>
                <w:color w:val="000000"/>
              </w:rPr>
            </w:pPr>
            <w:r w:rsidRPr="00A2128B">
              <w:rPr>
                <w:b/>
                <w:color w:val="000000"/>
              </w:rPr>
              <w:t>600,0</w:t>
            </w: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4820" w:type="dxa"/>
            <w:gridSpan w:val="4"/>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 xml:space="preserve">в том числе: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4820" w:type="dxa"/>
            <w:gridSpan w:val="4"/>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 xml:space="preserve">областной бюджет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rPr>
              <w:t>566,5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rPr>
              <w:t>566,5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r w:rsidRPr="00A2128B">
              <w:rPr>
                <w:color w:val="000000"/>
              </w:rPr>
              <w:t>0</w:t>
            </w: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4820" w:type="dxa"/>
            <w:gridSpan w:val="4"/>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1500,0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300,0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600,0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r w:rsidRPr="00A2128B">
              <w:rPr>
                <w:color w:val="000000"/>
              </w:rPr>
              <w:t>600,0</w:t>
            </w: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4820" w:type="dxa"/>
            <w:gridSpan w:val="4"/>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 xml:space="preserve">внебюджетные  средства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331"/>
        </w:trPr>
        <w:tc>
          <w:tcPr>
            <w:tcW w:w="4820" w:type="dxa"/>
            <w:gridSpan w:val="4"/>
            <w:vMerge w:val="restart"/>
            <w:tcBorders>
              <w:left w:val="single" w:sz="4" w:space="0" w:color="auto"/>
              <w:right w:val="single" w:sz="4" w:space="0" w:color="auto"/>
            </w:tcBorders>
          </w:tcPr>
          <w:p w:rsidR="00F21988" w:rsidRPr="00A2128B" w:rsidRDefault="00F21988" w:rsidP="00F21988">
            <w:pPr>
              <w:rPr>
                <w:b/>
                <w:color w:val="000000"/>
              </w:rPr>
            </w:pPr>
            <w:r w:rsidRPr="00A2128B">
              <w:rPr>
                <w:b/>
                <w:color w:val="000000"/>
              </w:rPr>
              <w:t>Итого по муниципальной программе «</w:t>
            </w:r>
            <w:r w:rsidRPr="00A2128B">
              <w:rPr>
                <w:b/>
                <w:bCs/>
              </w:rPr>
              <w:t>Профилактика безнадзорности и  правонарушений несовершеннолетних</w:t>
            </w:r>
            <w:r w:rsidRPr="00A2128B">
              <w:rPr>
                <w:b/>
                <w:color w:val="000000"/>
              </w:rPr>
              <w:t>»</w:t>
            </w:r>
          </w:p>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итого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2086,5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866,5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b/>
                <w:color w:val="000000"/>
                <w:sz w:val="20"/>
                <w:szCs w:val="20"/>
              </w:rPr>
            </w:pPr>
            <w:r w:rsidRPr="00A2128B">
              <w:rPr>
                <w:b/>
                <w:color w:val="000000"/>
                <w:sz w:val="20"/>
                <w:szCs w:val="20"/>
              </w:rPr>
              <w:t>610,0</w:t>
            </w: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r w:rsidRPr="00A2128B">
              <w:rPr>
                <w:color w:val="000000"/>
              </w:rPr>
              <w:t>610,0</w:t>
            </w:r>
          </w:p>
        </w:tc>
        <w:tc>
          <w:tcPr>
            <w:tcW w:w="1134" w:type="dxa"/>
            <w:vMerge w:val="restart"/>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4820" w:type="dxa"/>
            <w:gridSpan w:val="4"/>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 xml:space="preserve">в том числе: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rPr>
          <w:trHeight w:val="70"/>
        </w:trPr>
        <w:tc>
          <w:tcPr>
            <w:tcW w:w="4820" w:type="dxa"/>
            <w:gridSpan w:val="4"/>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 xml:space="preserve">областной бюджет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rPr>
              <w:t>566,5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rPr>
              <w:t>566,5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p>
        </w:tc>
        <w:tc>
          <w:tcPr>
            <w:tcW w:w="1701" w:type="dxa"/>
            <w:gridSpan w:val="2"/>
            <w:tcBorders>
              <w:left w:val="single" w:sz="4" w:space="0" w:color="auto"/>
              <w:right w:val="single" w:sz="4" w:space="0" w:color="auto"/>
            </w:tcBorders>
            <w:shd w:val="clear" w:color="auto" w:fill="auto"/>
          </w:tcPr>
          <w:p w:rsidR="00F21988" w:rsidRPr="00A2128B" w:rsidRDefault="00F21988" w:rsidP="00F21988">
            <w:pPr>
              <w:jc w:val="center"/>
              <w:rPr>
                <w:color w:val="000000"/>
              </w:rPr>
            </w:pP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A2128B" w:rsidTr="00F21988">
        <w:tc>
          <w:tcPr>
            <w:tcW w:w="4820" w:type="dxa"/>
            <w:gridSpan w:val="4"/>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pStyle w:val="11"/>
              <w:ind w:left="0"/>
              <w:rPr>
                <w:color w:val="000000"/>
                <w:sz w:val="22"/>
              </w:rPr>
            </w:pPr>
            <w:r w:rsidRPr="00A2128B">
              <w:rPr>
                <w:color w:val="000000"/>
                <w:sz w:val="22"/>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1520,0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A2128B" w:rsidRDefault="00F21988" w:rsidP="00F21988">
            <w:pPr>
              <w:jc w:val="center"/>
              <w:rPr>
                <w:color w:val="000000"/>
                <w:sz w:val="20"/>
                <w:szCs w:val="20"/>
              </w:rPr>
            </w:pPr>
            <w:r w:rsidRPr="00A2128B">
              <w:rPr>
                <w:color w:val="000000"/>
                <w:sz w:val="20"/>
                <w:szCs w:val="20"/>
              </w:rPr>
              <w:t>300.00</w:t>
            </w:r>
          </w:p>
        </w:tc>
        <w:tc>
          <w:tcPr>
            <w:tcW w:w="1417" w:type="dxa"/>
            <w:gridSpan w:val="2"/>
            <w:tcBorders>
              <w:top w:val="single" w:sz="4" w:space="0" w:color="auto"/>
              <w:left w:val="single" w:sz="4" w:space="0" w:color="auto"/>
              <w:bottom w:val="single" w:sz="4" w:space="0" w:color="auto"/>
              <w:right w:val="single" w:sz="4" w:space="0" w:color="auto"/>
            </w:tcBorders>
          </w:tcPr>
          <w:p w:rsidR="00F21988" w:rsidRPr="00A2128B" w:rsidRDefault="00F21988" w:rsidP="00F21988">
            <w:pPr>
              <w:jc w:val="center"/>
              <w:rPr>
                <w:color w:val="000000"/>
                <w:sz w:val="20"/>
                <w:szCs w:val="20"/>
              </w:rPr>
            </w:pPr>
            <w:r w:rsidRPr="00A2128B">
              <w:rPr>
                <w:color w:val="000000"/>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tcPr>
          <w:p w:rsidR="00F21988" w:rsidRPr="00A2128B" w:rsidRDefault="00F21988" w:rsidP="00F21988">
            <w:pPr>
              <w:jc w:val="center"/>
              <w:rPr>
                <w:color w:val="000000"/>
                <w:sz w:val="20"/>
                <w:szCs w:val="20"/>
              </w:rPr>
            </w:pPr>
            <w:r w:rsidRPr="00A2128B">
              <w:rPr>
                <w:color w:val="000000"/>
                <w:sz w:val="20"/>
                <w:szCs w:val="20"/>
              </w:rPr>
              <w:t>610,0</w:t>
            </w:r>
          </w:p>
        </w:tc>
        <w:tc>
          <w:tcPr>
            <w:tcW w:w="1701" w:type="dxa"/>
            <w:gridSpan w:val="2"/>
            <w:tcBorders>
              <w:left w:val="single" w:sz="4" w:space="0" w:color="auto"/>
              <w:right w:val="single" w:sz="4" w:space="0" w:color="auto"/>
            </w:tcBorders>
          </w:tcPr>
          <w:p w:rsidR="00F21988" w:rsidRPr="00A2128B" w:rsidRDefault="00F21988" w:rsidP="00F21988">
            <w:pPr>
              <w:jc w:val="center"/>
              <w:rPr>
                <w:color w:val="000000"/>
              </w:rPr>
            </w:pPr>
            <w:r w:rsidRPr="00A2128B">
              <w:rPr>
                <w:color w:val="000000"/>
              </w:rPr>
              <w:t>610,0</w:t>
            </w:r>
          </w:p>
        </w:tc>
        <w:tc>
          <w:tcPr>
            <w:tcW w:w="1134" w:type="dxa"/>
            <w:vMerge/>
            <w:tcBorders>
              <w:left w:val="single" w:sz="4" w:space="0" w:color="auto"/>
              <w:right w:val="single" w:sz="4" w:space="0" w:color="auto"/>
            </w:tcBorders>
          </w:tcPr>
          <w:p w:rsidR="00F21988" w:rsidRPr="00A2128B" w:rsidRDefault="00F21988" w:rsidP="00F21988">
            <w:pPr>
              <w:rPr>
                <w:color w:val="000000"/>
              </w:rPr>
            </w:pPr>
          </w:p>
        </w:tc>
      </w:tr>
      <w:tr w:rsidR="00F21988" w:rsidRPr="00614F42" w:rsidTr="00F21988">
        <w:tc>
          <w:tcPr>
            <w:tcW w:w="4820" w:type="dxa"/>
            <w:gridSpan w:val="4"/>
            <w:vMerge/>
            <w:tcBorders>
              <w:left w:val="single" w:sz="4" w:space="0" w:color="auto"/>
              <w:right w:val="single" w:sz="4" w:space="0" w:color="auto"/>
            </w:tcBorders>
          </w:tcPr>
          <w:p w:rsidR="00F21988" w:rsidRPr="00A2128B" w:rsidRDefault="00F21988" w:rsidP="00F21988">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1988" w:rsidRPr="00614F42" w:rsidRDefault="00F21988" w:rsidP="00F21988">
            <w:pPr>
              <w:pStyle w:val="11"/>
              <w:ind w:left="0"/>
              <w:rPr>
                <w:color w:val="000000"/>
                <w:sz w:val="22"/>
              </w:rPr>
            </w:pPr>
            <w:r w:rsidRPr="00A2128B">
              <w:rPr>
                <w:color w:val="000000"/>
                <w:sz w:val="22"/>
              </w:rPr>
              <w:t>внебюджетные  средства</w:t>
            </w:r>
            <w:r w:rsidRPr="00614F42">
              <w:rPr>
                <w:color w:val="000000"/>
                <w:sz w:val="22"/>
              </w:rPr>
              <w:t xml:space="preserve">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614F42"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21988" w:rsidRPr="00614F42" w:rsidRDefault="00F21988" w:rsidP="00F21988">
            <w:pPr>
              <w:jc w:val="center"/>
              <w:rPr>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F21988" w:rsidRPr="00614F42" w:rsidRDefault="00F21988" w:rsidP="00F21988">
            <w:pPr>
              <w:jc w:val="center"/>
              <w:rPr>
                <w:color w:val="000000"/>
                <w:sz w:val="20"/>
                <w:szCs w:val="20"/>
              </w:rPr>
            </w:pPr>
          </w:p>
        </w:tc>
        <w:tc>
          <w:tcPr>
            <w:tcW w:w="1701" w:type="dxa"/>
            <w:gridSpan w:val="2"/>
            <w:tcBorders>
              <w:left w:val="single" w:sz="4" w:space="0" w:color="auto"/>
              <w:right w:val="single" w:sz="4" w:space="0" w:color="auto"/>
            </w:tcBorders>
          </w:tcPr>
          <w:p w:rsidR="00F21988" w:rsidRPr="00614F42" w:rsidRDefault="00F21988" w:rsidP="00F21988">
            <w:pPr>
              <w:jc w:val="center"/>
              <w:rPr>
                <w:color w:val="000000"/>
              </w:rPr>
            </w:pPr>
          </w:p>
        </w:tc>
        <w:tc>
          <w:tcPr>
            <w:tcW w:w="1134" w:type="dxa"/>
            <w:vMerge/>
            <w:tcBorders>
              <w:left w:val="single" w:sz="4" w:space="0" w:color="auto"/>
              <w:right w:val="single" w:sz="4" w:space="0" w:color="auto"/>
            </w:tcBorders>
          </w:tcPr>
          <w:p w:rsidR="00F21988" w:rsidRPr="00614F42" w:rsidRDefault="00F21988" w:rsidP="00F21988">
            <w:pPr>
              <w:rPr>
                <w:color w:val="000000"/>
              </w:rPr>
            </w:pPr>
          </w:p>
        </w:tc>
      </w:tr>
    </w:tbl>
    <w:p w:rsidR="00F21988" w:rsidRDefault="00F21988" w:rsidP="00F21988">
      <w:pPr>
        <w:autoSpaceDE w:val="0"/>
        <w:autoSpaceDN w:val="0"/>
        <w:adjustRightInd w:val="0"/>
        <w:jc w:val="center"/>
        <w:outlineLvl w:val="1"/>
        <w:rPr>
          <w:b/>
          <w:color w:val="000000"/>
          <w:sz w:val="28"/>
          <w:szCs w:val="28"/>
        </w:rPr>
      </w:pPr>
    </w:p>
    <w:p w:rsidR="00F21988" w:rsidRDefault="00F21988" w:rsidP="00F21988">
      <w:pPr>
        <w:autoSpaceDE w:val="0"/>
        <w:autoSpaceDN w:val="0"/>
        <w:adjustRightInd w:val="0"/>
        <w:jc w:val="center"/>
        <w:outlineLvl w:val="1"/>
        <w:rPr>
          <w:b/>
          <w:color w:val="000000"/>
          <w:sz w:val="28"/>
          <w:szCs w:val="28"/>
        </w:rPr>
      </w:pPr>
    </w:p>
    <w:p w:rsidR="00F21988" w:rsidRDefault="00F21988" w:rsidP="00F21988">
      <w:pPr>
        <w:autoSpaceDE w:val="0"/>
        <w:autoSpaceDN w:val="0"/>
        <w:adjustRightInd w:val="0"/>
        <w:jc w:val="center"/>
        <w:outlineLvl w:val="1"/>
        <w:rPr>
          <w:b/>
          <w:color w:val="000000"/>
          <w:sz w:val="28"/>
          <w:szCs w:val="28"/>
        </w:rPr>
      </w:pPr>
    </w:p>
    <w:p w:rsidR="00F21988" w:rsidRDefault="00F21988" w:rsidP="00F21988">
      <w:pPr>
        <w:autoSpaceDE w:val="0"/>
        <w:autoSpaceDN w:val="0"/>
        <w:adjustRightInd w:val="0"/>
        <w:jc w:val="center"/>
        <w:outlineLvl w:val="1"/>
        <w:rPr>
          <w:b/>
          <w:color w:val="000000"/>
          <w:sz w:val="28"/>
          <w:szCs w:val="28"/>
        </w:rPr>
      </w:pPr>
    </w:p>
    <w:p w:rsidR="00F21988" w:rsidRDefault="00F21988" w:rsidP="00F21988">
      <w:pPr>
        <w:autoSpaceDE w:val="0"/>
        <w:autoSpaceDN w:val="0"/>
        <w:adjustRightInd w:val="0"/>
        <w:jc w:val="center"/>
        <w:outlineLvl w:val="1"/>
        <w:rPr>
          <w:b/>
          <w:color w:val="000000"/>
          <w:sz w:val="28"/>
          <w:szCs w:val="28"/>
        </w:rPr>
        <w:sectPr w:rsidR="00F21988" w:rsidSect="00F21988">
          <w:pgSz w:w="16838" w:h="11906" w:orient="landscape"/>
          <w:pgMar w:top="1701" w:right="1134" w:bottom="851" w:left="1134" w:header="709" w:footer="709" w:gutter="0"/>
          <w:cols w:space="708"/>
          <w:docGrid w:linePitch="360"/>
        </w:sectPr>
      </w:pPr>
    </w:p>
    <w:p w:rsidR="00F21988" w:rsidRPr="00833C3C" w:rsidRDefault="00F21988" w:rsidP="00F21988">
      <w:pPr>
        <w:pStyle w:val="af2"/>
        <w:jc w:val="center"/>
        <w:rPr>
          <w:b/>
          <w:sz w:val="28"/>
          <w:szCs w:val="28"/>
        </w:rPr>
      </w:pPr>
      <w:r w:rsidRPr="00833C3C">
        <w:rPr>
          <w:b/>
          <w:sz w:val="28"/>
          <w:szCs w:val="28"/>
        </w:rPr>
        <w:lastRenderedPageBreak/>
        <w:t>АДМИНИСТРАЦИЯ</w:t>
      </w:r>
    </w:p>
    <w:p w:rsidR="00F21988" w:rsidRPr="00833C3C" w:rsidRDefault="00F21988" w:rsidP="00F21988">
      <w:pPr>
        <w:pStyle w:val="af2"/>
        <w:jc w:val="center"/>
        <w:rPr>
          <w:b/>
          <w:sz w:val="28"/>
          <w:szCs w:val="28"/>
        </w:rPr>
      </w:pPr>
      <w:r w:rsidRPr="00833C3C">
        <w:rPr>
          <w:b/>
          <w:sz w:val="28"/>
          <w:szCs w:val="28"/>
        </w:rPr>
        <w:t>ПИНЕЖСКОГО МУНИЦИПАЛЬНОГО ОКРУГА</w:t>
      </w:r>
    </w:p>
    <w:p w:rsidR="00F21988" w:rsidRPr="00833C3C" w:rsidRDefault="00F21988" w:rsidP="00F21988">
      <w:pPr>
        <w:pStyle w:val="af2"/>
        <w:jc w:val="center"/>
        <w:rPr>
          <w:b/>
          <w:sz w:val="28"/>
          <w:szCs w:val="28"/>
        </w:rPr>
      </w:pPr>
      <w:r w:rsidRPr="00833C3C">
        <w:rPr>
          <w:b/>
          <w:sz w:val="28"/>
          <w:szCs w:val="28"/>
        </w:rPr>
        <w:t>АРХАНГЕЛЬСКОЙ ОБЛАСТИ</w:t>
      </w:r>
    </w:p>
    <w:p w:rsidR="00F21988" w:rsidRPr="00833C3C" w:rsidRDefault="00F21988" w:rsidP="00F21988">
      <w:pPr>
        <w:pStyle w:val="af2"/>
        <w:jc w:val="center"/>
        <w:rPr>
          <w:b/>
          <w:sz w:val="28"/>
          <w:szCs w:val="28"/>
        </w:rPr>
      </w:pPr>
    </w:p>
    <w:p w:rsidR="00F21988" w:rsidRPr="00833C3C" w:rsidRDefault="00F21988" w:rsidP="00F21988">
      <w:pPr>
        <w:pStyle w:val="af2"/>
        <w:jc w:val="center"/>
        <w:rPr>
          <w:b/>
          <w:sz w:val="28"/>
          <w:szCs w:val="28"/>
        </w:rPr>
      </w:pPr>
    </w:p>
    <w:p w:rsidR="00F21988" w:rsidRPr="00833C3C" w:rsidRDefault="00F21988" w:rsidP="00F21988">
      <w:pPr>
        <w:pStyle w:val="af2"/>
        <w:jc w:val="center"/>
        <w:rPr>
          <w:b/>
          <w:sz w:val="28"/>
          <w:szCs w:val="28"/>
        </w:rPr>
      </w:pPr>
      <w:proofErr w:type="gramStart"/>
      <w:r w:rsidRPr="00833C3C">
        <w:rPr>
          <w:b/>
          <w:sz w:val="28"/>
          <w:szCs w:val="28"/>
        </w:rPr>
        <w:t>П</w:t>
      </w:r>
      <w:proofErr w:type="gramEnd"/>
      <w:r w:rsidRPr="00833C3C">
        <w:rPr>
          <w:b/>
          <w:sz w:val="28"/>
          <w:szCs w:val="28"/>
        </w:rPr>
        <w:t xml:space="preserve"> О С Т А Н О В Л Е Н И Е</w:t>
      </w:r>
    </w:p>
    <w:p w:rsidR="00F21988" w:rsidRPr="00833C3C" w:rsidRDefault="00F21988" w:rsidP="00F21988">
      <w:pPr>
        <w:pStyle w:val="af2"/>
        <w:jc w:val="center"/>
        <w:rPr>
          <w:sz w:val="28"/>
          <w:szCs w:val="28"/>
        </w:rPr>
      </w:pPr>
    </w:p>
    <w:p w:rsidR="00F21988" w:rsidRPr="00833C3C" w:rsidRDefault="00F21988" w:rsidP="00F21988">
      <w:pPr>
        <w:pStyle w:val="af2"/>
        <w:jc w:val="center"/>
        <w:rPr>
          <w:sz w:val="28"/>
          <w:szCs w:val="28"/>
        </w:rPr>
      </w:pPr>
    </w:p>
    <w:p w:rsidR="00F21988" w:rsidRPr="00833C3C" w:rsidRDefault="00F21988" w:rsidP="00F21988">
      <w:pPr>
        <w:pStyle w:val="af2"/>
        <w:jc w:val="center"/>
        <w:rPr>
          <w:sz w:val="28"/>
          <w:szCs w:val="28"/>
        </w:rPr>
      </w:pPr>
      <w:r w:rsidRPr="00833C3C">
        <w:rPr>
          <w:sz w:val="28"/>
          <w:szCs w:val="28"/>
        </w:rPr>
        <w:t>от 7 ноября 2024 г. № 0461 - па</w:t>
      </w:r>
    </w:p>
    <w:p w:rsidR="00F21988" w:rsidRPr="00833C3C" w:rsidRDefault="00F21988" w:rsidP="00F21988">
      <w:pPr>
        <w:pStyle w:val="af2"/>
        <w:jc w:val="center"/>
        <w:rPr>
          <w:sz w:val="28"/>
          <w:szCs w:val="28"/>
        </w:rPr>
      </w:pPr>
    </w:p>
    <w:p w:rsidR="00F21988" w:rsidRPr="00833C3C" w:rsidRDefault="00F21988" w:rsidP="00F21988">
      <w:pPr>
        <w:jc w:val="center"/>
        <w:rPr>
          <w:sz w:val="28"/>
          <w:szCs w:val="28"/>
        </w:rPr>
      </w:pPr>
    </w:p>
    <w:p w:rsidR="00F21988" w:rsidRPr="009A118F" w:rsidRDefault="00F21988" w:rsidP="00F21988">
      <w:pPr>
        <w:jc w:val="center"/>
        <w:rPr>
          <w:sz w:val="20"/>
        </w:rPr>
      </w:pPr>
      <w:r w:rsidRPr="009A118F">
        <w:rPr>
          <w:sz w:val="20"/>
        </w:rPr>
        <w:t>с. Карпогоры</w:t>
      </w:r>
    </w:p>
    <w:p w:rsidR="00F21988" w:rsidRPr="00496D8D" w:rsidRDefault="00F21988" w:rsidP="00F21988">
      <w:pPr>
        <w:jc w:val="center"/>
        <w:rPr>
          <w:szCs w:val="28"/>
        </w:rPr>
      </w:pPr>
    </w:p>
    <w:p w:rsidR="00F21988" w:rsidRPr="00496D8D" w:rsidRDefault="00F21988" w:rsidP="00F21988">
      <w:pPr>
        <w:jc w:val="center"/>
        <w:rPr>
          <w:szCs w:val="28"/>
        </w:rPr>
      </w:pPr>
    </w:p>
    <w:p w:rsidR="00F21988" w:rsidRPr="00833C3C" w:rsidRDefault="00F21988" w:rsidP="00F21988">
      <w:pPr>
        <w:jc w:val="center"/>
        <w:rPr>
          <w:b/>
          <w:sz w:val="28"/>
          <w:szCs w:val="28"/>
        </w:rPr>
      </w:pPr>
      <w:r w:rsidRPr="00833C3C">
        <w:rPr>
          <w:b/>
          <w:sz w:val="28"/>
          <w:szCs w:val="28"/>
        </w:rPr>
        <w:t>О внесении изменений в муниципальную программу</w:t>
      </w:r>
    </w:p>
    <w:p w:rsidR="00F21988" w:rsidRPr="00833C3C" w:rsidRDefault="00F21988" w:rsidP="00F21988">
      <w:pPr>
        <w:jc w:val="center"/>
        <w:rPr>
          <w:b/>
          <w:sz w:val="28"/>
          <w:szCs w:val="28"/>
        </w:rPr>
      </w:pPr>
      <w:r w:rsidRPr="00833C3C">
        <w:rPr>
          <w:b/>
          <w:sz w:val="28"/>
          <w:szCs w:val="28"/>
        </w:rPr>
        <w:t>«Обеспечение жильём молодых семей»</w:t>
      </w:r>
    </w:p>
    <w:p w:rsidR="00F21988" w:rsidRDefault="00F21988" w:rsidP="00F21988">
      <w:pPr>
        <w:jc w:val="center"/>
        <w:rPr>
          <w:b/>
          <w:szCs w:val="28"/>
        </w:rPr>
      </w:pPr>
    </w:p>
    <w:p w:rsidR="00F21988" w:rsidRPr="00496D8D" w:rsidRDefault="00F21988" w:rsidP="00F21988">
      <w:pPr>
        <w:jc w:val="center"/>
        <w:rPr>
          <w:b/>
          <w:szCs w:val="28"/>
        </w:rPr>
      </w:pPr>
    </w:p>
    <w:p w:rsidR="00F21988" w:rsidRPr="00496D8D" w:rsidRDefault="00F21988" w:rsidP="00F21988">
      <w:pPr>
        <w:jc w:val="center"/>
        <w:rPr>
          <w:b/>
          <w:szCs w:val="28"/>
        </w:rPr>
      </w:pPr>
    </w:p>
    <w:p w:rsidR="00F21988" w:rsidRPr="00496D8D" w:rsidRDefault="00F21988" w:rsidP="00F21988">
      <w:pPr>
        <w:pStyle w:val="ConsPlusNormal"/>
        <w:ind w:firstLine="709"/>
        <w:jc w:val="both"/>
        <w:rPr>
          <w:rFonts w:ascii="Times New Roman" w:hAnsi="Times New Roman" w:cs="Times New Roman"/>
          <w:sz w:val="28"/>
          <w:szCs w:val="28"/>
        </w:rPr>
      </w:pPr>
      <w:r w:rsidRPr="00496D8D">
        <w:rPr>
          <w:rFonts w:ascii="Times New Roman" w:hAnsi="Times New Roman" w:cs="Times New Roman"/>
          <w:sz w:val="28"/>
          <w:szCs w:val="28"/>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w:t>
      </w:r>
      <w:r>
        <w:rPr>
          <w:rFonts w:ascii="Times New Roman" w:hAnsi="Times New Roman" w:cs="Times New Roman"/>
          <w:sz w:val="28"/>
          <w:szCs w:val="28"/>
        </w:rPr>
        <w:t>ым</w:t>
      </w:r>
      <w:r w:rsidRPr="00496D8D">
        <w:rPr>
          <w:rFonts w:ascii="Times New Roman" w:hAnsi="Times New Roman" w:cs="Times New Roman"/>
          <w:sz w:val="28"/>
          <w:szCs w:val="28"/>
        </w:rPr>
        <w:t xml:space="preserve"> постановлением администрации муниципального образования «</w:t>
      </w:r>
      <w:r>
        <w:rPr>
          <w:rFonts w:ascii="Times New Roman" w:hAnsi="Times New Roman" w:cs="Times New Roman"/>
          <w:sz w:val="28"/>
          <w:szCs w:val="28"/>
        </w:rPr>
        <w:t xml:space="preserve">Пинежский муниципальный район» </w:t>
      </w:r>
      <w:r w:rsidRPr="00496D8D">
        <w:rPr>
          <w:rFonts w:ascii="Times New Roman" w:hAnsi="Times New Roman" w:cs="Times New Roman"/>
          <w:sz w:val="28"/>
          <w:szCs w:val="28"/>
        </w:rPr>
        <w:t>от 3 сентября 201</w:t>
      </w:r>
      <w:r>
        <w:rPr>
          <w:rFonts w:ascii="Times New Roman" w:hAnsi="Times New Roman" w:cs="Times New Roman"/>
          <w:sz w:val="28"/>
          <w:szCs w:val="28"/>
        </w:rPr>
        <w:t>3 года № 0679-па, администрация Пинежского муниципального округа:</w:t>
      </w:r>
    </w:p>
    <w:p w:rsidR="00F21988" w:rsidRDefault="00F21988" w:rsidP="00F21988">
      <w:pPr>
        <w:pStyle w:val="ConsPlusNormal"/>
        <w:ind w:firstLine="709"/>
        <w:jc w:val="both"/>
        <w:rPr>
          <w:rFonts w:ascii="Times New Roman" w:hAnsi="Times New Roman" w:cs="Times New Roman"/>
          <w:b/>
          <w:sz w:val="28"/>
          <w:szCs w:val="28"/>
        </w:rPr>
      </w:pPr>
      <w:proofErr w:type="spellStart"/>
      <w:proofErr w:type="gramStart"/>
      <w:r w:rsidRPr="00496D8D">
        <w:rPr>
          <w:rFonts w:ascii="Times New Roman" w:hAnsi="Times New Roman" w:cs="Times New Roman"/>
          <w:b/>
          <w:sz w:val="28"/>
          <w:szCs w:val="28"/>
        </w:rPr>
        <w:t>п</w:t>
      </w:r>
      <w:proofErr w:type="spellEnd"/>
      <w:proofErr w:type="gramEnd"/>
      <w:r w:rsidRPr="00496D8D">
        <w:rPr>
          <w:rFonts w:ascii="Times New Roman" w:hAnsi="Times New Roman" w:cs="Times New Roman"/>
          <w:b/>
          <w:sz w:val="28"/>
          <w:szCs w:val="28"/>
        </w:rPr>
        <w:t xml:space="preserve"> о с т а </w:t>
      </w:r>
      <w:proofErr w:type="spellStart"/>
      <w:r w:rsidRPr="00496D8D">
        <w:rPr>
          <w:rFonts w:ascii="Times New Roman" w:hAnsi="Times New Roman" w:cs="Times New Roman"/>
          <w:b/>
          <w:sz w:val="28"/>
          <w:szCs w:val="28"/>
        </w:rPr>
        <w:t>н</w:t>
      </w:r>
      <w:proofErr w:type="spellEnd"/>
      <w:r w:rsidRPr="00496D8D">
        <w:rPr>
          <w:rFonts w:ascii="Times New Roman" w:hAnsi="Times New Roman" w:cs="Times New Roman"/>
          <w:b/>
          <w:sz w:val="28"/>
          <w:szCs w:val="28"/>
        </w:rPr>
        <w:t xml:space="preserve"> о в л я е т:</w:t>
      </w:r>
    </w:p>
    <w:p w:rsidR="00F21988" w:rsidRPr="00F21988" w:rsidRDefault="00F21988" w:rsidP="00F21988">
      <w:pPr>
        <w:ind w:firstLine="709"/>
        <w:jc w:val="both"/>
        <w:rPr>
          <w:sz w:val="28"/>
          <w:szCs w:val="28"/>
        </w:rPr>
      </w:pPr>
      <w:r w:rsidRPr="00F21988">
        <w:rPr>
          <w:sz w:val="28"/>
          <w:szCs w:val="28"/>
        </w:rPr>
        <w:t>Утвердить прилагаемые изменения, которые вносятся в муниципальную программу «Обеспечение жильём молодых семей», утвержденную постановлением администрации Пинежского муниципального района Архангельской области 09 ноября 2023 г. № 1078-па.</w:t>
      </w:r>
    </w:p>
    <w:p w:rsidR="00F21988" w:rsidRPr="00F21988" w:rsidRDefault="00F21988" w:rsidP="00F21988">
      <w:pPr>
        <w:pStyle w:val="ConsPlusNormal"/>
        <w:jc w:val="both"/>
        <w:rPr>
          <w:rFonts w:ascii="Times New Roman" w:hAnsi="Times New Roman" w:cs="Times New Roman"/>
          <w:sz w:val="28"/>
          <w:szCs w:val="28"/>
        </w:rPr>
      </w:pPr>
    </w:p>
    <w:p w:rsidR="00F21988" w:rsidRPr="00F21988" w:rsidRDefault="00F21988" w:rsidP="00F21988">
      <w:pPr>
        <w:pStyle w:val="ConsPlusNormal"/>
        <w:jc w:val="both"/>
        <w:rPr>
          <w:rFonts w:ascii="Times New Roman" w:hAnsi="Times New Roman" w:cs="Times New Roman"/>
          <w:sz w:val="28"/>
          <w:szCs w:val="28"/>
        </w:rPr>
      </w:pPr>
    </w:p>
    <w:p w:rsidR="00F21988" w:rsidRPr="00F21988" w:rsidRDefault="00F21988" w:rsidP="00F21988">
      <w:pPr>
        <w:pStyle w:val="ConsPlusNormal"/>
        <w:jc w:val="both"/>
        <w:rPr>
          <w:rFonts w:ascii="Times New Roman" w:hAnsi="Times New Roman" w:cs="Times New Roman"/>
          <w:sz w:val="28"/>
          <w:szCs w:val="28"/>
        </w:rPr>
      </w:pPr>
    </w:p>
    <w:p w:rsidR="00F21988" w:rsidRPr="00F21988" w:rsidRDefault="00F21988" w:rsidP="00F21988">
      <w:pPr>
        <w:jc w:val="center"/>
        <w:rPr>
          <w:sz w:val="28"/>
          <w:szCs w:val="28"/>
        </w:rPr>
      </w:pPr>
      <w:r w:rsidRPr="00F21988">
        <w:rPr>
          <w:sz w:val="28"/>
          <w:szCs w:val="28"/>
        </w:rPr>
        <w:t>Глава Пинежского муниципального округа                                        Л.А. Колик</w:t>
      </w:r>
    </w:p>
    <w:p w:rsidR="00F21988" w:rsidRPr="00F21988" w:rsidRDefault="00F21988" w:rsidP="00F21988">
      <w:pPr>
        <w:jc w:val="right"/>
        <w:rPr>
          <w:sz w:val="28"/>
          <w:szCs w:val="28"/>
        </w:rPr>
      </w:pPr>
    </w:p>
    <w:p w:rsidR="00F21988" w:rsidRPr="00F21988" w:rsidRDefault="00F21988" w:rsidP="00F21988">
      <w:pPr>
        <w:jc w:val="right"/>
        <w:rPr>
          <w:sz w:val="28"/>
          <w:szCs w:val="28"/>
        </w:rPr>
      </w:pPr>
    </w:p>
    <w:p w:rsidR="00F21988" w:rsidRPr="00F21988" w:rsidRDefault="00F21988" w:rsidP="00F21988">
      <w:pPr>
        <w:jc w:val="right"/>
        <w:rPr>
          <w:noProof/>
          <w:sz w:val="28"/>
          <w:szCs w:val="28"/>
        </w:rPr>
      </w:pPr>
    </w:p>
    <w:p w:rsidR="00F21988" w:rsidRPr="00F21988" w:rsidRDefault="00F21988" w:rsidP="00F21988">
      <w:pPr>
        <w:jc w:val="right"/>
        <w:rPr>
          <w:noProof/>
          <w:sz w:val="28"/>
          <w:szCs w:val="28"/>
        </w:rPr>
      </w:pPr>
    </w:p>
    <w:p w:rsidR="00F21988" w:rsidRPr="00F21988" w:rsidRDefault="00F21988" w:rsidP="00F21988">
      <w:pPr>
        <w:rPr>
          <w:noProof/>
          <w:sz w:val="28"/>
          <w:szCs w:val="28"/>
        </w:rPr>
      </w:pPr>
      <w:r w:rsidRPr="00F21988">
        <w:rPr>
          <w:noProof/>
          <w:sz w:val="28"/>
          <w:szCs w:val="28"/>
        </w:rPr>
        <w:t xml:space="preserve"> </w:t>
      </w:r>
    </w:p>
    <w:p w:rsidR="00F21988" w:rsidRPr="00F21988" w:rsidRDefault="00F21988" w:rsidP="00F21988">
      <w:pPr>
        <w:jc w:val="right"/>
        <w:rPr>
          <w:noProof/>
          <w:sz w:val="28"/>
          <w:szCs w:val="28"/>
        </w:rPr>
      </w:pPr>
    </w:p>
    <w:p w:rsidR="00F21988" w:rsidRPr="00F21988" w:rsidRDefault="00F21988" w:rsidP="00F21988">
      <w:pPr>
        <w:jc w:val="right"/>
        <w:rPr>
          <w:noProof/>
          <w:sz w:val="28"/>
          <w:szCs w:val="28"/>
        </w:rPr>
      </w:pPr>
    </w:p>
    <w:p w:rsidR="00F21988" w:rsidRDefault="00F21988" w:rsidP="00F21988">
      <w:pPr>
        <w:jc w:val="right"/>
        <w:rPr>
          <w:noProof/>
          <w:sz w:val="28"/>
          <w:szCs w:val="28"/>
        </w:rPr>
      </w:pPr>
    </w:p>
    <w:p w:rsidR="00F21988" w:rsidRDefault="00F21988" w:rsidP="00F21988">
      <w:pPr>
        <w:jc w:val="right"/>
        <w:rPr>
          <w:noProof/>
          <w:sz w:val="28"/>
          <w:szCs w:val="28"/>
        </w:rPr>
      </w:pPr>
    </w:p>
    <w:p w:rsidR="00F21988" w:rsidRPr="00F21988" w:rsidRDefault="00F21988" w:rsidP="00F21988">
      <w:pPr>
        <w:jc w:val="right"/>
        <w:rPr>
          <w:noProof/>
          <w:sz w:val="28"/>
          <w:szCs w:val="28"/>
        </w:rPr>
      </w:pPr>
    </w:p>
    <w:p w:rsidR="00F21988" w:rsidRPr="00F21988" w:rsidRDefault="00F21988" w:rsidP="00F21988">
      <w:pPr>
        <w:jc w:val="right"/>
        <w:rPr>
          <w:noProof/>
          <w:sz w:val="28"/>
          <w:szCs w:val="28"/>
        </w:rPr>
      </w:pPr>
    </w:p>
    <w:p w:rsidR="00F21988" w:rsidRPr="00F21988" w:rsidRDefault="00F21988" w:rsidP="00F21988">
      <w:pPr>
        <w:jc w:val="right"/>
        <w:rPr>
          <w:noProof/>
          <w:sz w:val="28"/>
          <w:szCs w:val="28"/>
        </w:rPr>
      </w:pPr>
    </w:p>
    <w:p w:rsidR="00F21988" w:rsidRPr="00F21988" w:rsidRDefault="00F21988" w:rsidP="00F21988">
      <w:pPr>
        <w:jc w:val="right"/>
        <w:rPr>
          <w:sz w:val="28"/>
          <w:szCs w:val="28"/>
        </w:rPr>
      </w:pPr>
      <w:r w:rsidRPr="00F21988">
        <w:rPr>
          <w:noProof/>
          <w:sz w:val="28"/>
          <w:szCs w:val="28"/>
        </w:rPr>
        <w:lastRenderedPageBreak/>
        <w:t>Утверждены</w:t>
      </w:r>
    </w:p>
    <w:p w:rsidR="00F21988" w:rsidRPr="00F21988" w:rsidRDefault="00F21988" w:rsidP="00F21988">
      <w:pPr>
        <w:jc w:val="right"/>
        <w:rPr>
          <w:sz w:val="28"/>
          <w:szCs w:val="28"/>
        </w:rPr>
      </w:pPr>
      <w:r w:rsidRPr="00F21988">
        <w:rPr>
          <w:sz w:val="28"/>
          <w:szCs w:val="28"/>
        </w:rPr>
        <w:t xml:space="preserve">постановлением администрации </w:t>
      </w:r>
    </w:p>
    <w:p w:rsidR="00F21988" w:rsidRPr="00F21988" w:rsidRDefault="00F21988" w:rsidP="00F21988">
      <w:pPr>
        <w:jc w:val="right"/>
        <w:rPr>
          <w:sz w:val="28"/>
          <w:szCs w:val="28"/>
        </w:rPr>
      </w:pPr>
      <w:r w:rsidRPr="00F21988">
        <w:rPr>
          <w:sz w:val="28"/>
          <w:szCs w:val="28"/>
        </w:rPr>
        <w:t xml:space="preserve">Пинежского муниципального округа </w:t>
      </w:r>
    </w:p>
    <w:p w:rsidR="00F21988" w:rsidRPr="00F21988" w:rsidRDefault="00F21988" w:rsidP="00F21988">
      <w:pPr>
        <w:jc w:val="right"/>
        <w:rPr>
          <w:sz w:val="28"/>
          <w:szCs w:val="28"/>
        </w:rPr>
      </w:pPr>
      <w:r w:rsidRPr="00F21988">
        <w:rPr>
          <w:sz w:val="28"/>
          <w:szCs w:val="28"/>
        </w:rPr>
        <w:t>от 7 ноября 2024 года № 0461 - па</w:t>
      </w:r>
    </w:p>
    <w:p w:rsidR="00F21988" w:rsidRPr="00F21988" w:rsidRDefault="00F21988" w:rsidP="00F21988">
      <w:pPr>
        <w:rPr>
          <w:sz w:val="28"/>
          <w:szCs w:val="28"/>
        </w:rPr>
      </w:pPr>
    </w:p>
    <w:p w:rsidR="00F21988" w:rsidRDefault="00F21988" w:rsidP="00F21988">
      <w:pPr>
        <w:jc w:val="center"/>
        <w:rPr>
          <w:szCs w:val="28"/>
        </w:rPr>
      </w:pPr>
    </w:p>
    <w:p w:rsidR="00F21988" w:rsidRDefault="00F21988" w:rsidP="00F21988">
      <w:pPr>
        <w:jc w:val="center"/>
        <w:rPr>
          <w:szCs w:val="28"/>
        </w:rPr>
      </w:pPr>
    </w:p>
    <w:p w:rsidR="00F21988" w:rsidRDefault="00F21988" w:rsidP="00F21988">
      <w:pPr>
        <w:jc w:val="center"/>
        <w:rPr>
          <w:szCs w:val="28"/>
        </w:rPr>
      </w:pPr>
    </w:p>
    <w:p w:rsidR="00F21988" w:rsidRPr="00F21988" w:rsidRDefault="00F21988" w:rsidP="00F21988">
      <w:pPr>
        <w:jc w:val="center"/>
        <w:rPr>
          <w:sz w:val="28"/>
          <w:szCs w:val="28"/>
        </w:rPr>
      </w:pPr>
      <w:r w:rsidRPr="00F21988">
        <w:rPr>
          <w:sz w:val="28"/>
          <w:szCs w:val="28"/>
        </w:rPr>
        <w:t>Изменения,</w:t>
      </w:r>
    </w:p>
    <w:p w:rsidR="00F21988" w:rsidRPr="00F21988" w:rsidRDefault="00F21988" w:rsidP="00F21988">
      <w:pPr>
        <w:jc w:val="center"/>
        <w:rPr>
          <w:sz w:val="28"/>
          <w:szCs w:val="28"/>
        </w:rPr>
      </w:pPr>
      <w:r w:rsidRPr="00F21988">
        <w:rPr>
          <w:sz w:val="28"/>
          <w:szCs w:val="28"/>
        </w:rPr>
        <w:t>которые вносятся в постановление администрации Пинежского муниципального района Архангельской области 09 ноября 2023 г. № 1078-па.</w:t>
      </w:r>
    </w:p>
    <w:p w:rsidR="00F21988" w:rsidRPr="00F21988" w:rsidRDefault="00F21988" w:rsidP="00F21988">
      <w:pPr>
        <w:jc w:val="center"/>
        <w:rPr>
          <w:sz w:val="28"/>
          <w:szCs w:val="28"/>
        </w:rPr>
      </w:pPr>
    </w:p>
    <w:p w:rsidR="00F21988" w:rsidRDefault="00F21988" w:rsidP="003B7249">
      <w:pPr>
        <w:pStyle w:val="ConsPlusNormal"/>
        <w:widowControl w:val="0"/>
        <w:numPr>
          <w:ilvl w:val="0"/>
          <w:numId w:val="9"/>
        </w:numPr>
        <w:ind w:left="0" w:firstLine="709"/>
        <w:jc w:val="both"/>
        <w:rPr>
          <w:rFonts w:ascii="Times New Roman" w:hAnsi="Times New Roman" w:cs="Times New Roman"/>
          <w:sz w:val="28"/>
          <w:szCs w:val="28"/>
        </w:rPr>
      </w:pPr>
      <w:r w:rsidRPr="00496D8D">
        <w:rPr>
          <w:rFonts w:ascii="Times New Roman" w:hAnsi="Times New Roman" w:cs="Times New Roman"/>
          <w:sz w:val="28"/>
          <w:szCs w:val="28"/>
        </w:rPr>
        <w:t>В муниципальной программе «Обеспечение жильём молодых семей», утверждённой указанным постановлением:</w:t>
      </w:r>
    </w:p>
    <w:p w:rsidR="00F21988" w:rsidRPr="00ED2844" w:rsidRDefault="00F21988" w:rsidP="003B7249">
      <w:pPr>
        <w:pStyle w:val="ConsPlusNormal"/>
        <w:widowControl w:val="0"/>
        <w:numPr>
          <w:ilvl w:val="0"/>
          <w:numId w:val="10"/>
        </w:numPr>
        <w:ind w:left="0" w:firstLine="709"/>
        <w:jc w:val="both"/>
        <w:rPr>
          <w:rFonts w:ascii="Times New Roman" w:hAnsi="Times New Roman" w:cs="Times New Roman"/>
          <w:sz w:val="28"/>
          <w:szCs w:val="28"/>
        </w:rPr>
      </w:pPr>
      <w:r w:rsidRPr="00ED2844">
        <w:rPr>
          <w:rFonts w:ascii="Times New Roman" w:hAnsi="Times New Roman" w:cs="Times New Roman"/>
          <w:sz w:val="28"/>
          <w:szCs w:val="28"/>
        </w:rPr>
        <w:tab/>
        <w:t>В</w:t>
      </w:r>
      <w:r>
        <w:rPr>
          <w:rFonts w:ascii="Times New Roman" w:hAnsi="Times New Roman" w:cs="Times New Roman"/>
          <w:sz w:val="28"/>
          <w:szCs w:val="28"/>
        </w:rPr>
        <w:t xml:space="preserve"> </w:t>
      </w:r>
      <w:r w:rsidRPr="00ED2844">
        <w:rPr>
          <w:rFonts w:ascii="Times New Roman" w:hAnsi="Times New Roman" w:cs="Times New Roman"/>
          <w:sz w:val="28"/>
          <w:szCs w:val="28"/>
        </w:rPr>
        <w:t>ПАСП</w:t>
      </w:r>
      <w:r>
        <w:rPr>
          <w:rFonts w:ascii="Times New Roman" w:hAnsi="Times New Roman" w:cs="Times New Roman"/>
          <w:sz w:val="28"/>
          <w:szCs w:val="28"/>
        </w:rPr>
        <w:t>О</w:t>
      </w:r>
      <w:r w:rsidRPr="00ED2844">
        <w:rPr>
          <w:rFonts w:ascii="Times New Roman" w:hAnsi="Times New Roman" w:cs="Times New Roman"/>
          <w:sz w:val="28"/>
          <w:szCs w:val="28"/>
        </w:rPr>
        <w:t xml:space="preserve">РТЕ муниципальной программы </w:t>
      </w:r>
      <w:r w:rsidRPr="00496D8D">
        <w:rPr>
          <w:rFonts w:ascii="Times New Roman" w:hAnsi="Times New Roman" w:cs="Times New Roman"/>
          <w:sz w:val="28"/>
          <w:szCs w:val="28"/>
        </w:rPr>
        <w:t>«Обеспечение жильём молодых семей»</w:t>
      </w:r>
      <w:r>
        <w:rPr>
          <w:rFonts w:ascii="Times New Roman" w:hAnsi="Times New Roman" w:cs="Times New Roman"/>
          <w:sz w:val="28"/>
          <w:szCs w:val="28"/>
        </w:rPr>
        <w:t xml:space="preserve"> </w:t>
      </w:r>
      <w:r w:rsidRPr="00ED2844">
        <w:rPr>
          <w:rFonts w:ascii="Times New Roman" w:hAnsi="Times New Roman" w:cs="Times New Roman"/>
          <w:sz w:val="28"/>
          <w:szCs w:val="28"/>
        </w:rPr>
        <w:t>позиции, касающейся сроков и этапов реализации программы изложить в следующей редакции:</w:t>
      </w:r>
    </w:p>
    <w:p w:rsidR="00F21988" w:rsidRPr="00ED2844" w:rsidRDefault="00F21988" w:rsidP="00F21988">
      <w:pPr>
        <w:pStyle w:val="ConsPlusNormal"/>
        <w:ind w:firstLine="709"/>
        <w:jc w:val="both"/>
        <w:rPr>
          <w:rFonts w:ascii="Times New Roman" w:hAnsi="Times New Roman" w:cs="Times New Roman"/>
          <w:sz w:val="28"/>
          <w:szCs w:val="28"/>
        </w:rPr>
      </w:pPr>
    </w:p>
    <w:p w:rsidR="00F21988" w:rsidRPr="00496D8D" w:rsidRDefault="00F21988" w:rsidP="00F21988">
      <w:pPr>
        <w:pStyle w:val="ConsPlusNormal"/>
        <w:ind w:firstLine="709"/>
        <w:jc w:val="both"/>
        <w:rPr>
          <w:rFonts w:ascii="Times New Roman" w:hAnsi="Times New Roman" w:cs="Times New Roman"/>
          <w:sz w:val="28"/>
          <w:szCs w:val="28"/>
        </w:rPr>
      </w:pPr>
      <w:r w:rsidRPr="00ED2844">
        <w:rPr>
          <w:rFonts w:ascii="Times New Roman" w:hAnsi="Times New Roman" w:cs="Times New Roman"/>
          <w:sz w:val="28"/>
          <w:szCs w:val="28"/>
        </w:rPr>
        <w:t xml:space="preserve">Сроки и этапы реализации программы </w:t>
      </w:r>
      <w:r>
        <w:rPr>
          <w:rFonts w:ascii="Times New Roman" w:hAnsi="Times New Roman" w:cs="Times New Roman"/>
          <w:sz w:val="28"/>
          <w:szCs w:val="28"/>
        </w:rPr>
        <w:t xml:space="preserve">-  </w:t>
      </w:r>
      <w:r w:rsidRPr="00ED2844">
        <w:rPr>
          <w:rFonts w:ascii="Times New Roman" w:hAnsi="Times New Roman" w:cs="Times New Roman"/>
          <w:sz w:val="28"/>
          <w:szCs w:val="28"/>
        </w:rPr>
        <w:t>2024 – 2027 годы, реализуется в один этап;</w:t>
      </w:r>
    </w:p>
    <w:p w:rsidR="00F21988" w:rsidRPr="00ED2844" w:rsidRDefault="00F21988" w:rsidP="00F21988">
      <w:pPr>
        <w:pStyle w:val="ConsPlusNormal"/>
        <w:jc w:val="both"/>
        <w:rPr>
          <w:rFonts w:ascii="Times New Roman" w:hAnsi="Times New Roman" w:cs="Times New Roman"/>
          <w:sz w:val="28"/>
          <w:szCs w:val="28"/>
        </w:rPr>
      </w:pPr>
    </w:p>
    <w:p w:rsidR="00F21988" w:rsidRPr="00496D8D" w:rsidRDefault="00F21988" w:rsidP="00F2198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Pr="00496D8D">
        <w:rPr>
          <w:rFonts w:ascii="Times New Roman" w:hAnsi="Times New Roman" w:cs="Times New Roman"/>
          <w:sz w:val="28"/>
          <w:szCs w:val="28"/>
        </w:rPr>
        <w:t xml:space="preserve">) </w:t>
      </w:r>
      <w:r w:rsidRPr="000D6370">
        <w:rPr>
          <w:rFonts w:ascii="Times New Roman" w:hAnsi="Times New Roman" w:cs="Times New Roman"/>
          <w:sz w:val="28"/>
          <w:szCs w:val="28"/>
        </w:rPr>
        <w:t xml:space="preserve">В  </w:t>
      </w:r>
      <w:proofErr w:type="gramStart"/>
      <w:r w:rsidRPr="000D6370">
        <w:rPr>
          <w:rFonts w:ascii="Times New Roman" w:hAnsi="Times New Roman" w:cs="Times New Roman"/>
          <w:sz w:val="28"/>
          <w:szCs w:val="28"/>
        </w:rPr>
        <w:t>П</w:t>
      </w:r>
      <w:proofErr w:type="gramEnd"/>
      <w:r w:rsidRPr="000D6370">
        <w:rPr>
          <w:rFonts w:ascii="Times New Roman" w:hAnsi="Times New Roman" w:cs="Times New Roman"/>
          <w:sz w:val="28"/>
          <w:szCs w:val="28"/>
        </w:rPr>
        <w:t xml:space="preserve"> А С П О Р Т Е муниципальной программы «Обеспечение жильём молодых семей» </w:t>
      </w:r>
      <w:r w:rsidRPr="00496D8D">
        <w:rPr>
          <w:rFonts w:ascii="Times New Roman" w:hAnsi="Times New Roman" w:cs="Times New Roman"/>
          <w:sz w:val="28"/>
          <w:szCs w:val="28"/>
        </w:rPr>
        <w:t>в позиции, касающейся объемов и источников финансирования программы, муниципальной программы изложить в следующей редакции:</w:t>
      </w:r>
    </w:p>
    <w:tbl>
      <w:tblPr>
        <w:tblW w:w="5000" w:type="pct"/>
        <w:tblCellMar>
          <w:left w:w="70" w:type="dxa"/>
          <w:right w:w="70" w:type="dxa"/>
        </w:tblCellMar>
        <w:tblLook w:val="0000"/>
      </w:tblPr>
      <w:tblGrid>
        <w:gridCol w:w="2476"/>
        <w:gridCol w:w="387"/>
        <w:gridCol w:w="6631"/>
      </w:tblGrid>
      <w:tr w:rsidR="00F21988" w:rsidRPr="00F21988" w:rsidTr="00F21988">
        <w:trPr>
          <w:trHeight w:val="480"/>
        </w:trPr>
        <w:tc>
          <w:tcPr>
            <w:tcW w:w="1304" w:type="pct"/>
          </w:tcPr>
          <w:p w:rsidR="00F21988" w:rsidRPr="00F21988" w:rsidRDefault="00F21988" w:rsidP="00F21988">
            <w:pPr>
              <w:jc w:val="both"/>
              <w:rPr>
                <w:sz w:val="28"/>
                <w:szCs w:val="28"/>
              </w:rPr>
            </w:pPr>
            <w:r w:rsidRPr="00F21988">
              <w:rPr>
                <w:sz w:val="28"/>
                <w:szCs w:val="28"/>
              </w:rPr>
              <w:t xml:space="preserve">«Объемы и источники финансирования муниципальной программы </w:t>
            </w:r>
          </w:p>
        </w:tc>
        <w:tc>
          <w:tcPr>
            <w:tcW w:w="204" w:type="pct"/>
          </w:tcPr>
          <w:p w:rsidR="00F21988" w:rsidRPr="00F21988" w:rsidRDefault="00F21988" w:rsidP="00F21988">
            <w:pPr>
              <w:ind w:firstLine="709"/>
              <w:jc w:val="both"/>
              <w:rPr>
                <w:sz w:val="28"/>
                <w:szCs w:val="28"/>
              </w:rPr>
            </w:pPr>
          </w:p>
          <w:p w:rsidR="00F21988" w:rsidRPr="00F21988" w:rsidRDefault="00F21988" w:rsidP="00F21988">
            <w:pPr>
              <w:ind w:firstLine="709"/>
              <w:jc w:val="both"/>
              <w:rPr>
                <w:sz w:val="28"/>
                <w:szCs w:val="28"/>
              </w:rPr>
            </w:pPr>
          </w:p>
          <w:p w:rsidR="00F21988" w:rsidRPr="00F21988" w:rsidRDefault="00F21988" w:rsidP="00F21988">
            <w:pPr>
              <w:ind w:firstLine="709"/>
              <w:jc w:val="both"/>
              <w:rPr>
                <w:sz w:val="28"/>
                <w:szCs w:val="28"/>
              </w:rPr>
            </w:pPr>
          </w:p>
        </w:tc>
        <w:tc>
          <w:tcPr>
            <w:tcW w:w="3492" w:type="pct"/>
          </w:tcPr>
          <w:p w:rsidR="00F21988" w:rsidRPr="00F21988" w:rsidRDefault="00F21988" w:rsidP="00F21988">
            <w:pPr>
              <w:ind w:firstLine="709"/>
              <w:jc w:val="both"/>
              <w:rPr>
                <w:sz w:val="28"/>
                <w:szCs w:val="28"/>
              </w:rPr>
            </w:pPr>
            <w:r w:rsidRPr="00F21988">
              <w:rPr>
                <w:sz w:val="28"/>
                <w:szCs w:val="28"/>
              </w:rPr>
              <w:t xml:space="preserve">- общий объем финансирования программы составляет 2 792,5 тыс. рублей, в том числе: </w:t>
            </w:r>
          </w:p>
          <w:p w:rsidR="00F21988" w:rsidRPr="00F21988" w:rsidRDefault="00F21988" w:rsidP="00F21988">
            <w:pPr>
              <w:ind w:firstLine="709"/>
              <w:jc w:val="both"/>
              <w:rPr>
                <w:sz w:val="28"/>
                <w:szCs w:val="28"/>
              </w:rPr>
            </w:pPr>
            <w:r w:rsidRPr="00F21988">
              <w:rPr>
                <w:sz w:val="28"/>
                <w:szCs w:val="28"/>
              </w:rPr>
              <w:t xml:space="preserve">средства федерального бюджета - 499,8тыс. рублей; </w:t>
            </w:r>
          </w:p>
          <w:p w:rsidR="00F21988" w:rsidRPr="00F21988" w:rsidRDefault="00F21988" w:rsidP="00F21988">
            <w:pPr>
              <w:ind w:firstLine="709"/>
              <w:jc w:val="both"/>
              <w:rPr>
                <w:sz w:val="28"/>
                <w:szCs w:val="28"/>
              </w:rPr>
            </w:pPr>
            <w:r w:rsidRPr="00F21988">
              <w:rPr>
                <w:sz w:val="28"/>
                <w:szCs w:val="28"/>
              </w:rPr>
              <w:t xml:space="preserve">средства областного бюджета – 512,8 тыс. рублей; </w:t>
            </w:r>
          </w:p>
          <w:p w:rsidR="00F21988" w:rsidRPr="00F21988" w:rsidRDefault="00F21988" w:rsidP="00F21988">
            <w:pPr>
              <w:ind w:firstLine="709"/>
              <w:jc w:val="both"/>
              <w:rPr>
                <w:sz w:val="28"/>
                <w:szCs w:val="28"/>
              </w:rPr>
            </w:pPr>
            <w:r w:rsidRPr="00F21988">
              <w:rPr>
                <w:sz w:val="28"/>
                <w:szCs w:val="28"/>
              </w:rPr>
              <w:t>средства местного бюджета – 1779,9  тыс. рублей»</w:t>
            </w:r>
          </w:p>
        </w:tc>
      </w:tr>
    </w:tbl>
    <w:p w:rsidR="00F21988" w:rsidRPr="00F21988" w:rsidRDefault="00F21988" w:rsidP="00F21988">
      <w:pPr>
        <w:tabs>
          <w:tab w:val="left" w:pos="5775"/>
        </w:tabs>
        <w:ind w:firstLine="709"/>
        <w:jc w:val="both"/>
        <w:rPr>
          <w:sz w:val="28"/>
          <w:szCs w:val="28"/>
        </w:rPr>
      </w:pPr>
      <w:r w:rsidRPr="00F21988">
        <w:rPr>
          <w:sz w:val="28"/>
          <w:szCs w:val="28"/>
        </w:rPr>
        <w:tab/>
      </w:r>
    </w:p>
    <w:p w:rsidR="00F21988" w:rsidRDefault="00F21988" w:rsidP="00F21988">
      <w:pPr>
        <w:ind w:firstLine="709"/>
        <w:jc w:val="both"/>
        <w:rPr>
          <w:sz w:val="28"/>
          <w:szCs w:val="28"/>
        </w:rPr>
      </w:pPr>
      <w:r w:rsidRPr="00F21988">
        <w:rPr>
          <w:sz w:val="28"/>
          <w:szCs w:val="28"/>
        </w:rPr>
        <w:t>3. Приложения № 1, № 2, № 3 к указанной программе изложить в новой редакции.</w:t>
      </w:r>
      <w:bookmarkStart w:id="1" w:name="Par510"/>
      <w:bookmarkEnd w:id="1"/>
    </w:p>
    <w:p w:rsidR="00F21988" w:rsidRDefault="00F21988" w:rsidP="00F21988">
      <w:pPr>
        <w:ind w:firstLine="709"/>
        <w:jc w:val="both"/>
        <w:rPr>
          <w:sz w:val="28"/>
          <w:szCs w:val="28"/>
        </w:rPr>
      </w:pPr>
    </w:p>
    <w:p w:rsidR="00F21988" w:rsidRDefault="00F21988" w:rsidP="00F21988">
      <w:pPr>
        <w:ind w:firstLine="709"/>
        <w:jc w:val="both"/>
        <w:rPr>
          <w:sz w:val="28"/>
          <w:szCs w:val="28"/>
        </w:rPr>
      </w:pPr>
    </w:p>
    <w:p w:rsidR="00F21988" w:rsidRDefault="00F21988" w:rsidP="00F21988">
      <w:pPr>
        <w:ind w:firstLine="709"/>
        <w:jc w:val="both"/>
        <w:rPr>
          <w:sz w:val="28"/>
          <w:szCs w:val="28"/>
        </w:rPr>
      </w:pPr>
    </w:p>
    <w:p w:rsidR="00F21988" w:rsidRDefault="00F21988" w:rsidP="00F21988">
      <w:pPr>
        <w:ind w:firstLine="709"/>
        <w:jc w:val="both"/>
        <w:rPr>
          <w:sz w:val="28"/>
          <w:szCs w:val="28"/>
        </w:rPr>
      </w:pPr>
    </w:p>
    <w:p w:rsidR="00F21988" w:rsidRDefault="00F21988" w:rsidP="00F21988">
      <w:pPr>
        <w:ind w:firstLine="709"/>
        <w:jc w:val="both"/>
        <w:rPr>
          <w:sz w:val="28"/>
          <w:szCs w:val="28"/>
        </w:rPr>
      </w:pPr>
    </w:p>
    <w:p w:rsidR="00F21988" w:rsidRDefault="00F21988" w:rsidP="00F21988">
      <w:pPr>
        <w:ind w:firstLine="709"/>
        <w:jc w:val="both"/>
        <w:rPr>
          <w:sz w:val="28"/>
          <w:szCs w:val="28"/>
        </w:rPr>
      </w:pPr>
    </w:p>
    <w:p w:rsidR="00F21988" w:rsidRDefault="00F21988" w:rsidP="00F21988">
      <w:pPr>
        <w:ind w:firstLine="709"/>
        <w:jc w:val="both"/>
        <w:rPr>
          <w:sz w:val="28"/>
          <w:szCs w:val="28"/>
        </w:rPr>
      </w:pPr>
    </w:p>
    <w:p w:rsidR="00F21988" w:rsidRDefault="00F21988" w:rsidP="00F21988">
      <w:pPr>
        <w:ind w:firstLine="709"/>
        <w:jc w:val="both"/>
        <w:rPr>
          <w:sz w:val="28"/>
          <w:szCs w:val="28"/>
        </w:rPr>
        <w:sectPr w:rsidR="00F21988" w:rsidSect="00F21988">
          <w:footerReference w:type="even" r:id="rId11"/>
          <w:footerReference w:type="default" r:id="rId12"/>
          <w:pgSz w:w="11906" w:h="16838"/>
          <w:pgMar w:top="1134" w:right="851" w:bottom="1134" w:left="1701" w:header="709" w:footer="709" w:gutter="0"/>
          <w:cols w:space="708"/>
          <w:docGrid w:linePitch="360"/>
        </w:sectPr>
      </w:pPr>
    </w:p>
    <w:p w:rsidR="00F21988" w:rsidRDefault="00F21988" w:rsidP="00F21988">
      <w:pPr>
        <w:ind w:firstLine="709"/>
        <w:jc w:val="right"/>
      </w:pPr>
      <w:r w:rsidRPr="00310821">
        <w:lastRenderedPageBreak/>
        <w:t xml:space="preserve">  </w:t>
      </w:r>
      <w:r>
        <w:t>ПРИЛОЖЕНИЕ №1</w:t>
      </w:r>
    </w:p>
    <w:p w:rsidR="00F21988" w:rsidRPr="00172914" w:rsidRDefault="00F21988" w:rsidP="00F21988">
      <w:pPr>
        <w:ind w:firstLine="540"/>
        <w:jc w:val="right"/>
        <w:rPr>
          <w:color w:val="000000"/>
          <w:szCs w:val="28"/>
        </w:rPr>
      </w:pPr>
      <w:r>
        <w:t xml:space="preserve">                                                                           </w:t>
      </w:r>
      <w:r w:rsidRPr="00BB09B2">
        <w:t xml:space="preserve">к муниципальной программе </w:t>
      </w:r>
      <w:r w:rsidRPr="00172914">
        <w:rPr>
          <w:szCs w:val="28"/>
        </w:rPr>
        <w:t>«Обеспечение</w:t>
      </w:r>
      <w:r>
        <w:rPr>
          <w:szCs w:val="28"/>
        </w:rPr>
        <w:t xml:space="preserve"> </w:t>
      </w:r>
      <w:r w:rsidRPr="00172914">
        <w:rPr>
          <w:color w:val="000000"/>
          <w:szCs w:val="28"/>
        </w:rPr>
        <w:t>жильем молодых семей»</w:t>
      </w:r>
    </w:p>
    <w:p w:rsidR="00F21988" w:rsidRDefault="00F21988" w:rsidP="00F21988">
      <w:pPr>
        <w:pStyle w:val="ConsPlusNonformat"/>
        <w:jc w:val="right"/>
        <w:rPr>
          <w:rFonts w:ascii="Times New Roman" w:hAnsi="Times New Roman" w:cs="Times New Roman"/>
          <w:color w:val="000000"/>
          <w:sz w:val="24"/>
          <w:szCs w:val="24"/>
        </w:rPr>
      </w:pPr>
    </w:p>
    <w:p w:rsidR="00F21988" w:rsidRPr="00BB09B2" w:rsidRDefault="00F21988" w:rsidP="00F21988">
      <w:pPr>
        <w:pStyle w:val="ConsPlusNonformat"/>
        <w:jc w:val="right"/>
        <w:rPr>
          <w:rFonts w:ascii="Times New Roman" w:hAnsi="Times New Roman" w:cs="Times New Roman"/>
          <w:color w:val="000000"/>
          <w:sz w:val="24"/>
          <w:szCs w:val="24"/>
        </w:rPr>
      </w:pPr>
    </w:p>
    <w:p w:rsidR="00F21988" w:rsidRPr="007C01B6" w:rsidRDefault="00F21988" w:rsidP="00F21988">
      <w:pPr>
        <w:pStyle w:val="ConsPlusNonformat"/>
        <w:jc w:val="center"/>
        <w:rPr>
          <w:rFonts w:ascii="Times New Roman" w:hAnsi="Times New Roman" w:cs="Times New Roman"/>
          <w:b/>
          <w:color w:val="000000"/>
          <w:sz w:val="28"/>
          <w:szCs w:val="28"/>
        </w:rPr>
      </w:pPr>
      <w:proofErr w:type="gramStart"/>
      <w:r w:rsidRPr="007C01B6">
        <w:rPr>
          <w:rFonts w:ascii="Times New Roman" w:hAnsi="Times New Roman" w:cs="Times New Roman"/>
          <w:b/>
          <w:color w:val="000000"/>
          <w:sz w:val="28"/>
          <w:szCs w:val="28"/>
        </w:rPr>
        <w:t>П</w:t>
      </w:r>
      <w:proofErr w:type="gramEnd"/>
      <w:r w:rsidRPr="007C01B6">
        <w:rPr>
          <w:rFonts w:ascii="Times New Roman" w:hAnsi="Times New Roman" w:cs="Times New Roman"/>
          <w:b/>
          <w:color w:val="000000"/>
          <w:sz w:val="28"/>
          <w:szCs w:val="28"/>
        </w:rPr>
        <w:t xml:space="preserve"> Е Р Е Ч Е Н Ь</w:t>
      </w:r>
    </w:p>
    <w:p w:rsidR="00F21988" w:rsidRPr="007C01B6" w:rsidRDefault="00F21988" w:rsidP="00F21988">
      <w:pPr>
        <w:pStyle w:val="ConsPlusNonformat"/>
        <w:jc w:val="center"/>
        <w:rPr>
          <w:rFonts w:ascii="Times New Roman" w:hAnsi="Times New Roman" w:cs="Times New Roman"/>
          <w:b/>
          <w:sz w:val="28"/>
          <w:szCs w:val="28"/>
        </w:rPr>
      </w:pPr>
      <w:r w:rsidRPr="007C01B6">
        <w:rPr>
          <w:rFonts w:ascii="Times New Roman" w:hAnsi="Times New Roman" w:cs="Times New Roman"/>
          <w:b/>
          <w:color w:val="000000"/>
          <w:sz w:val="28"/>
          <w:szCs w:val="28"/>
        </w:rPr>
        <w:t xml:space="preserve">целевых показателей муниципальной программы </w:t>
      </w:r>
    </w:p>
    <w:p w:rsidR="00F21988" w:rsidRDefault="00F21988" w:rsidP="00F21988">
      <w:pPr>
        <w:pStyle w:val="ConsPlusNonformat"/>
        <w:jc w:val="center"/>
        <w:rPr>
          <w:rFonts w:ascii="Times New Roman" w:hAnsi="Times New Roman" w:cs="Times New Roman"/>
          <w:b/>
          <w:sz w:val="28"/>
          <w:szCs w:val="28"/>
        </w:rPr>
      </w:pPr>
      <w:r w:rsidRPr="007C01B6">
        <w:rPr>
          <w:rFonts w:ascii="Times New Roman" w:hAnsi="Times New Roman" w:cs="Times New Roman"/>
          <w:b/>
          <w:sz w:val="28"/>
          <w:szCs w:val="28"/>
        </w:rPr>
        <w:t>«Обе</w:t>
      </w:r>
      <w:r>
        <w:rPr>
          <w:rFonts w:ascii="Times New Roman" w:hAnsi="Times New Roman" w:cs="Times New Roman"/>
          <w:b/>
          <w:sz w:val="28"/>
          <w:szCs w:val="28"/>
        </w:rPr>
        <w:t>спечение жильем молодых семей</w:t>
      </w:r>
      <w:r w:rsidRPr="007C01B6">
        <w:rPr>
          <w:rFonts w:ascii="Times New Roman" w:hAnsi="Times New Roman" w:cs="Times New Roman"/>
          <w:b/>
          <w:sz w:val="28"/>
          <w:szCs w:val="28"/>
        </w:rPr>
        <w:t>»</w:t>
      </w:r>
    </w:p>
    <w:p w:rsidR="00F21988" w:rsidRPr="00976A54" w:rsidRDefault="00F21988" w:rsidP="00F21988">
      <w:pPr>
        <w:pStyle w:val="ConsPlusNonformat"/>
        <w:jc w:val="center"/>
        <w:rPr>
          <w:rFonts w:ascii="Times New Roman" w:hAnsi="Times New Roman" w:cs="Times New Roman"/>
          <w:b/>
        </w:rPr>
      </w:pPr>
    </w:p>
    <w:p w:rsidR="00F21988" w:rsidRDefault="00F21988" w:rsidP="00F21988">
      <w:pPr>
        <w:autoSpaceDE w:val="0"/>
        <w:autoSpaceDN w:val="0"/>
        <w:adjustRightInd w:val="0"/>
        <w:outlineLvl w:val="1"/>
        <w:rPr>
          <w:color w:val="000000"/>
          <w:szCs w:val="28"/>
        </w:rPr>
      </w:pPr>
    </w:p>
    <w:p w:rsidR="00F21988" w:rsidRPr="00E87B0B" w:rsidRDefault="00F21988" w:rsidP="00F21988">
      <w:pPr>
        <w:jc w:val="both"/>
        <w:rPr>
          <w:color w:val="000000"/>
          <w:szCs w:val="28"/>
        </w:rPr>
      </w:pPr>
      <w:r w:rsidRPr="00BB09B2">
        <w:rPr>
          <w:color w:val="000000"/>
          <w:szCs w:val="28"/>
        </w:rPr>
        <w:t>Ответственный  исполнитель</w:t>
      </w:r>
      <w:r>
        <w:rPr>
          <w:color w:val="000000"/>
          <w:szCs w:val="28"/>
        </w:rPr>
        <w:t xml:space="preserve"> - </w:t>
      </w:r>
      <w:r w:rsidRPr="00E87B0B">
        <w:rPr>
          <w:color w:val="000000"/>
          <w:szCs w:val="28"/>
        </w:rPr>
        <w:t>отдел по</w:t>
      </w:r>
      <w:r>
        <w:rPr>
          <w:color w:val="000000"/>
          <w:szCs w:val="28"/>
        </w:rPr>
        <w:t xml:space="preserve"> социальным вопросам,</w:t>
      </w:r>
      <w:r w:rsidRPr="00E87B0B">
        <w:rPr>
          <w:color w:val="000000"/>
          <w:szCs w:val="28"/>
        </w:rPr>
        <w:t xml:space="preserve"> молодежной политике и спорту администрации Пинежского муниципального округа  Архангельской области</w:t>
      </w:r>
    </w:p>
    <w:p w:rsidR="00F21988" w:rsidRPr="00BB09B2" w:rsidRDefault="00F21988" w:rsidP="00F21988">
      <w:pPr>
        <w:jc w:val="both"/>
        <w:rPr>
          <w:color w:val="000000"/>
          <w:szCs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2"/>
        <w:gridCol w:w="1842"/>
        <w:gridCol w:w="1843"/>
        <w:gridCol w:w="1701"/>
        <w:gridCol w:w="1276"/>
        <w:gridCol w:w="1559"/>
        <w:gridCol w:w="1418"/>
      </w:tblGrid>
      <w:tr w:rsidR="00F21988" w:rsidRPr="0050355E" w:rsidTr="00F21988">
        <w:trPr>
          <w:trHeight w:val="337"/>
        </w:trPr>
        <w:tc>
          <w:tcPr>
            <w:tcW w:w="4962" w:type="dxa"/>
            <w:vMerge w:val="restart"/>
          </w:tcPr>
          <w:p w:rsidR="00F21988" w:rsidRPr="00025ACA" w:rsidRDefault="00F21988" w:rsidP="00F21988">
            <w:pPr>
              <w:jc w:val="center"/>
            </w:pPr>
            <w:r w:rsidRPr="00025ACA">
              <w:t>Наименование</w:t>
            </w:r>
            <w:r>
              <w:t xml:space="preserve"> </w:t>
            </w:r>
            <w:r w:rsidRPr="00025ACA">
              <w:t>целевого</w:t>
            </w:r>
            <w:r>
              <w:t xml:space="preserve"> </w:t>
            </w:r>
            <w:r w:rsidRPr="00025ACA">
              <w:t>показателя</w:t>
            </w:r>
          </w:p>
        </w:tc>
        <w:tc>
          <w:tcPr>
            <w:tcW w:w="1842" w:type="dxa"/>
            <w:vMerge w:val="restart"/>
          </w:tcPr>
          <w:p w:rsidR="00F21988" w:rsidRPr="00025ACA" w:rsidRDefault="00F21988" w:rsidP="00F21988">
            <w:pPr>
              <w:jc w:val="center"/>
            </w:pPr>
            <w:r w:rsidRPr="00025ACA">
              <w:t>Ед.</w:t>
            </w:r>
          </w:p>
          <w:p w:rsidR="00F21988" w:rsidRPr="00025ACA" w:rsidRDefault="00F21988" w:rsidP="00F21988">
            <w:pPr>
              <w:jc w:val="center"/>
            </w:pPr>
            <w:r w:rsidRPr="00025ACA">
              <w:t>изм.</w:t>
            </w:r>
          </w:p>
        </w:tc>
        <w:tc>
          <w:tcPr>
            <w:tcW w:w="7797" w:type="dxa"/>
            <w:gridSpan w:val="5"/>
          </w:tcPr>
          <w:p w:rsidR="00F21988" w:rsidRDefault="00F21988" w:rsidP="00F21988">
            <w:pPr>
              <w:spacing w:after="200" w:line="276" w:lineRule="auto"/>
              <w:jc w:val="center"/>
            </w:pPr>
            <w:r>
              <w:t>Значение целевых показателей</w:t>
            </w:r>
          </w:p>
        </w:tc>
      </w:tr>
      <w:tr w:rsidR="00F21988" w:rsidRPr="0050355E" w:rsidTr="00F21988">
        <w:trPr>
          <w:trHeight w:val="752"/>
        </w:trPr>
        <w:tc>
          <w:tcPr>
            <w:tcW w:w="4962" w:type="dxa"/>
            <w:vMerge/>
          </w:tcPr>
          <w:p w:rsidR="00F21988" w:rsidRPr="00025ACA" w:rsidRDefault="00F21988" w:rsidP="00F21988">
            <w:pPr>
              <w:jc w:val="center"/>
            </w:pPr>
          </w:p>
        </w:tc>
        <w:tc>
          <w:tcPr>
            <w:tcW w:w="1842" w:type="dxa"/>
            <w:vMerge/>
          </w:tcPr>
          <w:p w:rsidR="00F21988" w:rsidRPr="00025ACA" w:rsidRDefault="00F21988" w:rsidP="00F21988">
            <w:pPr>
              <w:jc w:val="center"/>
            </w:pPr>
          </w:p>
        </w:tc>
        <w:tc>
          <w:tcPr>
            <w:tcW w:w="1843" w:type="dxa"/>
          </w:tcPr>
          <w:p w:rsidR="00F21988" w:rsidRPr="00025ACA" w:rsidRDefault="00F21988" w:rsidP="00F21988">
            <w:pPr>
              <w:ind w:right="-95"/>
              <w:jc w:val="center"/>
            </w:pPr>
            <w:r>
              <w:t>Базовый 2022г</w:t>
            </w:r>
          </w:p>
        </w:tc>
        <w:tc>
          <w:tcPr>
            <w:tcW w:w="1701" w:type="dxa"/>
            <w:vAlign w:val="center"/>
          </w:tcPr>
          <w:p w:rsidR="00F21988" w:rsidRPr="00025ACA" w:rsidRDefault="00F21988" w:rsidP="00F21988">
            <w:pPr>
              <w:ind w:right="-95"/>
              <w:jc w:val="center"/>
            </w:pPr>
            <w:r w:rsidRPr="00025ACA">
              <w:t>2024</w:t>
            </w:r>
            <w:r>
              <w:t>г</w:t>
            </w:r>
          </w:p>
        </w:tc>
        <w:tc>
          <w:tcPr>
            <w:tcW w:w="1276" w:type="dxa"/>
            <w:vAlign w:val="center"/>
          </w:tcPr>
          <w:p w:rsidR="00F21988" w:rsidRPr="00025ACA" w:rsidRDefault="00F21988" w:rsidP="00F21988">
            <w:pPr>
              <w:jc w:val="center"/>
            </w:pPr>
            <w:r w:rsidRPr="00025ACA">
              <w:t>2025</w:t>
            </w:r>
            <w:r>
              <w:t>г</w:t>
            </w:r>
          </w:p>
        </w:tc>
        <w:tc>
          <w:tcPr>
            <w:tcW w:w="1559" w:type="dxa"/>
            <w:vAlign w:val="center"/>
          </w:tcPr>
          <w:p w:rsidR="00F21988" w:rsidRPr="00025ACA" w:rsidRDefault="00F21988" w:rsidP="00F21988">
            <w:pPr>
              <w:jc w:val="center"/>
            </w:pPr>
            <w:r w:rsidRPr="00025ACA">
              <w:t>2026</w:t>
            </w:r>
            <w:r>
              <w:t>г</w:t>
            </w:r>
          </w:p>
        </w:tc>
        <w:tc>
          <w:tcPr>
            <w:tcW w:w="1418" w:type="dxa"/>
          </w:tcPr>
          <w:p w:rsidR="00F21988" w:rsidRDefault="00F21988" w:rsidP="00F21988"/>
          <w:p w:rsidR="00F21988" w:rsidRPr="00C62C8B" w:rsidRDefault="00F21988" w:rsidP="00F21988">
            <w:pPr>
              <w:rPr>
                <w:szCs w:val="28"/>
              </w:rPr>
            </w:pPr>
            <w:r>
              <w:rPr>
                <w:szCs w:val="28"/>
              </w:rPr>
              <w:t>2027 г.</w:t>
            </w:r>
          </w:p>
        </w:tc>
      </w:tr>
      <w:tr w:rsidR="00F21988" w:rsidRPr="004C28AF" w:rsidTr="00F21988">
        <w:trPr>
          <w:trHeight w:val="994"/>
        </w:trPr>
        <w:tc>
          <w:tcPr>
            <w:tcW w:w="4962" w:type="dxa"/>
          </w:tcPr>
          <w:p w:rsidR="00F21988" w:rsidRPr="004C28AF" w:rsidRDefault="00F21988" w:rsidP="00F21988">
            <w:pPr>
              <w:jc w:val="both"/>
            </w:pPr>
            <w:r>
              <w:t>Количество молодых семей, улучшивших свои жилищные условия, включая многодетные молодые семьи</w:t>
            </w:r>
          </w:p>
        </w:tc>
        <w:tc>
          <w:tcPr>
            <w:tcW w:w="1842" w:type="dxa"/>
          </w:tcPr>
          <w:p w:rsidR="00F21988" w:rsidRDefault="00F21988" w:rsidP="00F21988">
            <w:pPr>
              <w:jc w:val="center"/>
            </w:pPr>
            <w:r>
              <w:t>семей</w:t>
            </w:r>
          </w:p>
          <w:p w:rsidR="00F21988" w:rsidRPr="004C28AF" w:rsidRDefault="00F21988" w:rsidP="00F21988">
            <w:pPr>
              <w:jc w:val="center"/>
            </w:pPr>
          </w:p>
        </w:tc>
        <w:tc>
          <w:tcPr>
            <w:tcW w:w="1843" w:type="dxa"/>
          </w:tcPr>
          <w:p w:rsidR="00F21988" w:rsidRDefault="00F21988" w:rsidP="00F21988">
            <w:pPr>
              <w:jc w:val="center"/>
              <w:rPr>
                <w:szCs w:val="28"/>
              </w:rPr>
            </w:pPr>
            <w:r>
              <w:rPr>
                <w:szCs w:val="28"/>
              </w:rPr>
              <w:t>8</w:t>
            </w:r>
          </w:p>
        </w:tc>
        <w:tc>
          <w:tcPr>
            <w:tcW w:w="1701" w:type="dxa"/>
          </w:tcPr>
          <w:p w:rsidR="00F21988" w:rsidRPr="00DD5DBC" w:rsidRDefault="00F21988" w:rsidP="00F21988">
            <w:pPr>
              <w:jc w:val="center"/>
              <w:rPr>
                <w:szCs w:val="28"/>
              </w:rPr>
            </w:pPr>
            <w:r>
              <w:rPr>
                <w:szCs w:val="28"/>
              </w:rPr>
              <w:t>8</w:t>
            </w:r>
          </w:p>
        </w:tc>
        <w:tc>
          <w:tcPr>
            <w:tcW w:w="1276" w:type="dxa"/>
          </w:tcPr>
          <w:p w:rsidR="00F21988" w:rsidRPr="00DD5DBC" w:rsidRDefault="00F21988" w:rsidP="00F21988">
            <w:pPr>
              <w:jc w:val="center"/>
              <w:rPr>
                <w:szCs w:val="28"/>
              </w:rPr>
            </w:pPr>
            <w:r>
              <w:rPr>
                <w:szCs w:val="28"/>
              </w:rPr>
              <w:t>3</w:t>
            </w:r>
          </w:p>
          <w:p w:rsidR="00F21988" w:rsidRPr="00DD5DBC" w:rsidRDefault="00F21988" w:rsidP="00F21988">
            <w:pPr>
              <w:jc w:val="center"/>
              <w:rPr>
                <w:szCs w:val="28"/>
              </w:rPr>
            </w:pPr>
          </w:p>
        </w:tc>
        <w:tc>
          <w:tcPr>
            <w:tcW w:w="1559" w:type="dxa"/>
          </w:tcPr>
          <w:p w:rsidR="00F21988" w:rsidRPr="00DD5DBC" w:rsidRDefault="00F21988" w:rsidP="00F21988">
            <w:pPr>
              <w:jc w:val="center"/>
              <w:rPr>
                <w:szCs w:val="28"/>
              </w:rPr>
            </w:pPr>
            <w:r>
              <w:rPr>
                <w:szCs w:val="28"/>
              </w:rPr>
              <w:t>5</w:t>
            </w:r>
          </w:p>
          <w:p w:rsidR="00F21988" w:rsidRPr="00DD5DBC" w:rsidRDefault="00F21988" w:rsidP="00F21988">
            <w:pPr>
              <w:jc w:val="center"/>
              <w:rPr>
                <w:szCs w:val="28"/>
              </w:rPr>
            </w:pPr>
          </w:p>
        </w:tc>
        <w:tc>
          <w:tcPr>
            <w:tcW w:w="1418" w:type="dxa"/>
          </w:tcPr>
          <w:p w:rsidR="00F21988" w:rsidRPr="00DD5DBC" w:rsidRDefault="00F21988" w:rsidP="00F21988">
            <w:pPr>
              <w:jc w:val="center"/>
              <w:rPr>
                <w:szCs w:val="28"/>
              </w:rPr>
            </w:pPr>
            <w:r>
              <w:rPr>
                <w:szCs w:val="28"/>
              </w:rPr>
              <w:t>8</w:t>
            </w:r>
          </w:p>
        </w:tc>
      </w:tr>
    </w:tbl>
    <w:p w:rsidR="00F21988" w:rsidRPr="004C28AF" w:rsidRDefault="00F21988" w:rsidP="00F21988">
      <w:pPr>
        <w:jc w:val="center"/>
      </w:pPr>
    </w:p>
    <w:p w:rsidR="00F21988" w:rsidRDefault="00F21988" w:rsidP="00F21988">
      <w:pPr>
        <w:jc w:val="center"/>
        <w:rPr>
          <w:b/>
          <w:szCs w:val="28"/>
        </w:rPr>
      </w:pPr>
    </w:p>
    <w:p w:rsidR="00F21988" w:rsidRDefault="00F21988" w:rsidP="00F21988">
      <w:pPr>
        <w:jc w:val="center"/>
        <w:rPr>
          <w:b/>
          <w:szCs w:val="28"/>
        </w:rPr>
      </w:pPr>
    </w:p>
    <w:p w:rsidR="00F21988" w:rsidRDefault="00F21988" w:rsidP="00F21988">
      <w:pPr>
        <w:ind w:firstLine="540"/>
        <w:jc w:val="right"/>
        <w:rPr>
          <w:szCs w:val="28"/>
        </w:rPr>
      </w:pPr>
    </w:p>
    <w:p w:rsidR="00F21988" w:rsidRDefault="00F21988" w:rsidP="00F21988">
      <w:pPr>
        <w:ind w:firstLine="540"/>
        <w:jc w:val="right"/>
        <w:rPr>
          <w:szCs w:val="28"/>
        </w:rPr>
      </w:pPr>
    </w:p>
    <w:p w:rsidR="00F21988" w:rsidRDefault="00F21988" w:rsidP="00F21988">
      <w:pPr>
        <w:ind w:firstLine="540"/>
        <w:jc w:val="right"/>
        <w:rPr>
          <w:szCs w:val="28"/>
        </w:rPr>
      </w:pPr>
    </w:p>
    <w:p w:rsidR="00F21988" w:rsidRDefault="00F21988" w:rsidP="00F21988">
      <w:pPr>
        <w:ind w:firstLine="540"/>
        <w:jc w:val="right"/>
        <w:rPr>
          <w:szCs w:val="28"/>
        </w:rPr>
      </w:pPr>
    </w:p>
    <w:p w:rsidR="00F21988" w:rsidRDefault="00F21988" w:rsidP="00F21988">
      <w:pPr>
        <w:ind w:firstLine="540"/>
        <w:jc w:val="right"/>
        <w:rPr>
          <w:szCs w:val="28"/>
        </w:rPr>
      </w:pPr>
    </w:p>
    <w:p w:rsidR="00F21988" w:rsidRDefault="00F21988" w:rsidP="00F21988">
      <w:pPr>
        <w:ind w:firstLine="540"/>
        <w:jc w:val="right"/>
        <w:rPr>
          <w:szCs w:val="28"/>
        </w:rPr>
      </w:pPr>
    </w:p>
    <w:p w:rsidR="00F21988" w:rsidRDefault="00F21988" w:rsidP="00F21988">
      <w:pPr>
        <w:ind w:firstLine="540"/>
        <w:jc w:val="right"/>
        <w:rPr>
          <w:szCs w:val="28"/>
        </w:rPr>
      </w:pPr>
    </w:p>
    <w:p w:rsidR="00F21988" w:rsidRDefault="00F21988" w:rsidP="00F21988">
      <w:pPr>
        <w:ind w:firstLine="540"/>
        <w:jc w:val="right"/>
        <w:rPr>
          <w:szCs w:val="28"/>
        </w:rPr>
      </w:pPr>
    </w:p>
    <w:p w:rsidR="00F21988" w:rsidRDefault="00F21988" w:rsidP="00F21988">
      <w:pPr>
        <w:ind w:firstLine="540"/>
        <w:jc w:val="right"/>
        <w:rPr>
          <w:szCs w:val="28"/>
        </w:rPr>
      </w:pPr>
    </w:p>
    <w:p w:rsidR="00F21988" w:rsidRPr="00496D8D" w:rsidRDefault="00F21988" w:rsidP="00F21988">
      <w:pPr>
        <w:ind w:firstLine="540"/>
        <w:jc w:val="right"/>
        <w:rPr>
          <w:szCs w:val="28"/>
        </w:rPr>
      </w:pPr>
      <w:r w:rsidRPr="00496D8D">
        <w:rPr>
          <w:szCs w:val="28"/>
        </w:rPr>
        <w:t>ПРИЛОЖЕНИЕ №</w:t>
      </w:r>
      <w:r>
        <w:rPr>
          <w:szCs w:val="28"/>
        </w:rPr>
        <w:t xml:space="preserve"> 2</w:t>
      </w:r>
    </w:p>
    <w:p w:rsidR="00F21988" w:rsidRDefault="00F21988" w:rsidP="00F21988">
      <w:pPr>
        <w:ind w:firstLine="540"/>
        <w:jc w:val="right"/>
        <w:rPr>
          <w:szCs w:val="28"/>
        </w:rPr>
      </w:pPr>
      <w:r w:rsidRPr="00496D8D">
        <w:rPr>
          <w:szCs w:val="28"/>
        </w:rPr>
        <w:t>к муниципальной программе</w:t>
      </w:r>
    </w:p>
    <w:p w:rsidR="00F21988" w:rsidRPr="00496D8D" w:rsidRDefault="00F21988" w:rsidP="00F21988">
      <w:pPr>
        <w:ind w:firstLine="540"/>
        <w:jc w:val="right"/>
        <w:rPr>
          <w:color w:val="000000"/>
          <w:szCs w:val="28"/>
        </w:rPr>
      </w:pPr>
      <w:r w:rsidRPr="00496D8D">
        <w:rPr>
          <w:szCs w:val="28"/>
        </w:rPr>
        <w:lastRenderedPageBreak/>
        <w:t xml:space="preserve"> «Обеспечение</w:t>
      </w:r>
      <w:r>
        <w:rPr>
          <w:szCs w:val="28"/>
        </w:rPr>
        <w:t xml:space="preserve"> </w:t>
      </w:r>
      <w:r w:rsidRPr="00496D8D">
        <w:rPr>
          <w:color w:val="000000"/>
          <w:szCs w:val="28"/>
        </w:rPr>
        <w:t>жильем молодых семей»</w:t>
      </w:r>
    </w:p>
    <w:p w:rsidR="00F21988" w:rsidRDefault="00F21988" w:rsidP="00F21988">
      <w:pPr>
        <w:pStyle w:val="ConsPlusNonformat"/>
        <w:jc w:val="center"/>
        <w:rPr>
          <w:rFonts w:ascii="Times New Roman" w:hAnsi="Times New Roman" w:cs="Times New Roman"/>
          <w:b/>
          <w:sz w:val="28"/>
          <w:szCs w:val="28"/>
        </w:rPr>
      </w:pPr>
    </w:p>
    <w:p w:rsidR="00F21988" w:rsidRDefault="00F21988" w:rsidP="00F21988">
      <w:pPr>
        <w:pStyle w:val="ConsPlusNonformat"/>
        <w:jc w:val="center"/>
        <w:rPr>
          <w:rFonts w:ascii="Times New Roman" w:hAnsi="Times New Roman" w:cs="Times New Roman"/>
          <w:b/>
          <w:sz w:val="28"/>
          <w:szCs w:val="28"/>
        </w:rPr>
      </w:pPr>
    </w:p>
    <w:p w:rsidR="00F21988" w:rsidRPr="004C28AF" w:rsidRDefault="00F21988" w:rsidP="00F21988">
      <w:pPr>
        <w:pStyle w:val="ConsPlusNonformat"/>
        <w:jc w:val="center"/>
        <w:rPr>
          <w:rFonts w:ascii="Times New Roman" w:hAnsi="Times New Roman" w:cs="Times New Roman"/>
          <w:b/>
          <w:sz w:val="28"/>
          <w:szCs w:val="28"/>
        </w:rPr>
      </w:pPr>
      <w:r w:rsidRPr="004C28AF">
        <w:rPr>
          <w:rFonts w:ascii="Times New Roman" w:hAnsi="Times New Roman" w:cs="Times New Roman"/>
          <w:b/>
          <w:sz w:val="28"/>
          <w:szCs w:val="28"/>
        </w:rPr>
        <w:t>РЕСУРСНОЕ ОБЕСПЕЧЕНИЕ</w:t>
      </w:r>
    </w:p>
    <w:p w:rsidR="00F21988" w:rsidRPr="004C28AF" w:rsidRDefault="00F21988" w:rsidP="00F21988">
      <w:pPr>
        <w:pStyle w:val="ConsPlusNonformat"/>
        <w:jc w:val="center"/>
        <w:rPr>
          <w:rFonts w:ascii="Times New Roman" w:hAnsi="Times New Roman" w:cs="Times New Roman"/>
          <w:b/>
          <w:sz w:val="28"/>
          <w:szCs w:val="28"/>
        </w:rPr>
      </w:pPr>
      <w:r w:rsidRPr="004C28AF">
        <w:rPr>
          <w:rFonts w:ascii="Times New Roman" w:hAnsi="Times New Roman" w:cs="Times New Roman"/>
          <w:b/>
          <w:sz w:val="28"/>
          <w:szCs w:val="28"/>
        </w:rPr>
        <w:t>реализации муниципальной программы</w:t>
      </w:r>
    </w:p>
    <w:p w:rsidR="00F21988" w:rsidRDefault="00F21988" w:rsidP="00F21988">
      <w:pPr>
        <w:pStyle w:val="ConsPlusNonformat"/>
        <w:jc w:val="center"/>
        <w:rPr>
          <w:rFonts w:ascii="Times New Roman" w:hAnsi="Times New Roman" w:cs="Times New Roman"/>
          <w:b/>
          <w:sz w:val="28"/>
          <w:szCs w:val="28"/>
        </w:rPr>
      </w:pPr>
      <w:r w:rsidRPr="004C28AF">
        <w:rPr>
          <w:rFonts w:ascii="Times New Roman" w:hAnsi="Times New Roman" w:cs="Times New Roman"/>
          <w:b/>
          <w:sz w:val="28"/>
          <w:szCs w:val="28"/>
        </w:rPr>
        <w:t>«Обеспечение жильем мол</w:t>
      </w:r>
      <w:r>
        <w:rPr>
          <w:rFonts w:ascii="Times New Roman" w:hAnsi="Times New Roman" w:cs="Times New Roman"/>
          <w:b/>
          <w:sz w:val="28"/>
          <w:szCs w:val="28"/>
        </w:rPr>
        <w:t>одых семей</w:t>
      </w:r>
      <w:r w:rsidRPr="004C28AF">
        <w:rPr>
          <w:rFonts w:ascii="Times New Roman" w:hAnsi="Times New Roman" w:cs="Times New Roman"/>
          <w:b/>
          <w:sz w:val="28"/>
          <w:szCs w:val="28"/>
        </w:rPr>
        <w:t>»</w:t>
      </w:r>
    </w:p>
    <w:p w:rsidR="00F21988" w:rsidRDefault="00F21988" w:rsidP="00F21988">
      <w:pPr>
        <w:pStyle w:val="ConsPlusNonformat"/>
        <w:jc w:val="center"/>
        <w:rPr>
          <w:rFonts w:ascii="Times New Roman" w:hAnsi="Times New Roman" w:cs="Times New Roman"/>
          <w:b/>
          <w:sz w:val="28"/>
          <w:szCs w:val="28"/>
        </w:rPr>
      </w:pPr>
      <w:r>
        <w:rPr>
          <w:rFonts w:ascii="Times New Roman" w:hAnsi="Times New Roman" w:cs="Times New Roman"/>
          <w:b/>
          <w:sz w:val="28"/>
          <w:szCs w:val="28"/>
        </w:rPr>
        <w:t>за счет местного бюджета</w:t>
      </w:r>
    </w:p>
    <w:p w:rsidR="00F21988" w:rsidRPr="004C28AF" w:rsidRDefault="00F21988" w:rsidP="00F21988">
      <w:pPr>
        <w:pStyle w:val="ConsPlusNonformat"/>
        <w:jc w:val="center"/>
        <w:rPr>
          <w:rFonts w:ascii="Times New Roman" w:hAnsi="Times New Roman" w:cs="Times New Roman"/>
          <w:b/>
          <w:sz w:val="28"/>
          <w:szCs w:val="28"/>
        </w:rPr>
      </w:pPr>
    </w:p>
    <w:p w:rsidR="00F21988" w:rsidRPr="004C28AF" w:rsidRDefault="00F21988" w:rsidP="00F21988">
      <w:pPr>
        <w:pStyle w:val="ConsPlusNonformat"/>
        <w:rPr>
          <w:rFonts w:ascii="Times New Roman" w:hAnsi="Times New Roman" w:cs="Times New Roman"/>
          <w:sz w:val="28"/>
          <w:szCs w:val="28"/>
        </w:rPr>
      </w:pPr>
    </w:p>
    <w:p w:rsidR="00F21988" w:rsidRPr="004C28AF" w:rsidRDefault="00F21988" w:rsidP="00F21988">
      <w:pPr>
        <w:pStyle w:val="ConsPlusNonformat"/>
        <w:jc w:val="both"/>
        <w:rPr>
          <w:rFonts w:ascii="Times New Roman" w:hAnsi="Times New Roman" w:cs="Times New Roman"/>
          <w:sz w:val="28"/>
          <w:szCs w:val="28"/>
        </w:rPr>
      </w:pPr>
      <w:r w:rsidRPr="004C28AF">
        <w:rPr>
          <w:rFonts w:ascii="Times New Roman" w:hAnsi="Times New Roman" w:cs="Times New Roman"/>
          <w:sz w:val="28"/>
          <w:szCs w:val="28"/>
        </w:rPr>
        <w:t>Ответственный исполнитель муниципальной программы</w:t>
      </w:r>
      <w:r>
        <w:rPr>
          <w:rFonts w:ascii="Times New Roman" w:hAnsi="Times New Roman" w:cs="Times New Roman"/>
          <w:sz w:val="28"/>
          <w:szCs w:val="28"/>
        </w:rPr>
        <w:t>:</w:t>
      </w:r>
    </w:p>
    <w:p w:rsidR="00F21988" w:rsidRDefault="00F21988" w:rsidP="00F21988">
      <w:pPr>
        <w:pStyle w:val="ConsPlusNonformat"/>
        <w:jc w:val="both"/>
        <w:rPr>
          <w:rFonts w:ascii="Times New Roman" w:hAnsi="Times New Roman" w:cs="Times New Roman"/>
          <w:sz w:val="28"/>
          <w:szCs w:val="28"/>
        </w:rPr>
      </w:pPr>
      <w:r w:rsidRPr="004C28AF">
        <w:rPr>
          <w:rFonts w:ascii="Times New Roman" w:hAnsi="Times New Roman" w:cs="Times New Roman"/>
          <w:sz w:val="28"/>
          <w:szCs w:val="28"/>
        </w:rPr>
        <w:t xml:space="preserve">Отдел по социальным вопросам, молодежной политике и спорту  администрации </w:t>
      </w:r>
      <w:r>
        <w:rPr>
          <w:rFonts w:ascii="Times New Roman" w:hAnsi="Times New Roman" w:cs="Times New Roman"/>
          <w:sz w:val="28"/>
          <w:szCs w:val="28"/>
        </w:rPr>
        <w:t>Пинежского муниципального округа</w:t>
      </w:r>
    </w:p>
    <w:p w:rsidR="00F21988" w:rsidRPr="00E050EC" w:rsidRDefault="00F21988" w:rsidP="00F21988">
      <w:pPr>
        <w:pStyle w:val="ConsPlusNonformat"/>
        <w:jc w:val="both"/>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2551"/>
        <w:gridCol w:w="2977"/>
        <w:gridCol w:w="1701"/>
        <w:gridCol w:w="1701"/>
        <w:gridCol w:w="1701"/>
        <w:gridCol w:w="1559"/>
      </w:tblGrid>
      <w:tr w:rsidR="00F21988" w:rsidRPr="007D11E1" w:rsidTr="00F21988">
        <w:trPr>
          <w:trHeight w:val="510"/>
        </w:trPr>
        <w:tc>
          <w:tcPr>
            <w:tcW w:w="1985" w:type="dxa"/>
            <w:vMerge w:val="restart"/>
          </w:tcPr>
          <w:p w:rsidR="00F21988" w:rsidRPr="00665FC8" w:rsidRDefault="00F21988" w:rsidP="00F21988">
            <w:r w:rsidRPr="00665FC8">
              <w:t xml:space="preserve"> Статус</w:t>
            </w:r>
          </w:p>
        </w:tc>
        <w:tc>
          <w:tcPr>
            <w:tcW w:w="2551" w:type="dxa"/>
            <w:vMerge w:val="restart"/>
          </w:tcPr>
          <w:p w:rsidR="00F21988" w:rsidRPr="00665FC8" w:rsidRDefault="00F21988" w:rsidP="00F21988">
            <w:r w:rsidRPr="00665FC8">
              <w:t>Наименование</w:t>
            </w:r>
          </w:p>
          <w:p w:rsidR="00F21988" w:rsidRPr="00665FC8" w:rsidRDefault="00F21988" w:rsidP="00F21988">
            <w:r w:rsidRPr="00665FC8">
              <w:t>муниципальной</w:t>
            </w:r>
          </w:p>
          <w:p w:rsidR="00F21988" w:rsidRPr="00665FC8" w:rsidRDefault="00F21988" w:rsidP="00F21988">
            <w:r w:rsidRPr="00665FC8">
              <w:t>программы</w:t>
            </w:r>
          </w:p>
        </w:tc>
        <w:tc>
          <w:tcPr>
            <w:tcW w:w="2977" w:type="dxa"/>
            <w:vMerge w:val="restart"/>
          </w:tcPr>
          <w:p w:rsidR="00F21988" w:rsidRPr="00665FC8" w:rsidRDefault="00F21988" w:rsidP="00F21988">
            <w:r w:rsidRPr="00665FC8">
              <w:t>Ответственный</w:t>
            </w:r>
          </w:p>
          <w:p w:rsidR="00F21988" w:rsidRPr="00665FC8" w:rsidRDefault="00F21988" w:rsidP="00F21988">
            <w:r w:rsidRPr="00665FC8">
              <w:t>исполнитель,</w:t>
            </w:r>
          </w:p>
          <w:p w:rsidR="00F21988" w:rsidRPr="00665FC8" w:rsidRDefault="00F21988" w:rsidP="00F21988">
            <w:r w:rsidRPr="00665FC8">
              <w:t>соисполнитель муниципальной программы</w:t>
            </w:r>
          </w:p>
        </w:tc>
        <w:tc>
          <w:tcPr>
            <w:tcW w:w="6662" w:type="dxa"/>
            <w:gridSpan w:val="4"/>
          </w:tcPr>
          <w:p w:rsidR="00F21988" w:rsidRPr="00665FC8" w:rsidRDefault="00F21988" w:rsidP="00F21988">
            <w:pPr>
              <w:jc w:val="center"/>
            </w:pPr>
            <w:r w:rsidRPr="00665FC8">
              <w:t xml:space="preserve">Расходы </w:t>
            </w:r>
            <w:r>
              <w:t>местного</w:t>
            </w:r>
            <w:r w:rsidRPr="00665FC8">
              <w:t xml:space="preserve"> бюджета</w:t>
            </w:r>
          </w:p>
          <w:p w:rsidR="00F21988" w:rsidRPr="00665FC8" w:rsidRDefault="00F21988" w:rsidP="00F21988">
            <w:pPr>
              <w:jc w:val="center"/>
            </w:pPr>
            <w:r w:rsidRPr="00665FC8">
              <w:t>тыс. руб.</w:t>
            </w:r>
          </w:p>
        </w:tc>
      </w:tr>
      <w:tr w:rsidR="00F21988" w:rsidRPr="007D11E1" w:rsidTr="00F21988">
        <w:trPr>
          <w:trHeight w:val="870"/>
        </w:trPr>
        <w:tc>
          <w:tcPr>
            <w:tcW w:w="1985" w:type="dxa"/>
            <w:vMerge/>
          </w:tcPr>
          <w:p w:rsidR="00F21988" w:rsidRPr="00665FC8" w:rsidRDefault="00F21988" w:rsidP="00F21988"/>
        </w:tc>
        <w:tc>
          <w:tcPr>
            <w:tcW w:w="2551" w:type="dxa"/>
            <w:vMerge/>
          </w:tcPr>
          <w:p w:rsidR="00F21988" w:rsidRPr="00665FC8" w:rsidRDefault="00F21988" w:rsidP="00F21988"/>
        </w:tc>
        <w:tc>
          <w:tcPr>
            <w:tcW w:w="2977" w:type="dxa"/>
            <w:vMerge/>
          </w:tcPr>
          <w:p w:rsidR="00F21988" w:rsidRPr="00665FC8" w:rsidRDefault="00F21988" w:rsidP="00F21988"/>
        </w:tc>
        <w:tc>
          <w:tcPr>
            <w:tcW w:w="1701" w:type="dxa"/>
          </w:tcPr>
          <w:p w:rsidR="00F21988" w:rsidRPr="00665FC8" w:rsidRDefault="00F21988" w:rsidP="00F21988">
            <w:pPr>
              <w:jc w:val="center"/>
            </w:pPr>
          </w:p>
          <w:p w:rsidR="00F21988" w:rsidRPr="00665FC8" w:rsidRDefault="00F21988" w:rsidP="00F21988">
            <w:pPr>
              <w:jc w:val="center"/>
            </w:pPr>
          </w:p>
          <w:p w:rsidR="00F21988" w:rsidRPr="00665FC8" w:rsidRDefault="00F21988" w:rsidP="00F21988">
            <w:pPr>
              <w:jc w:val="center"/>
            </w:pPr>
            <w:r>
              <w:t>2024г.</w:t>
            </w:r>
          </w:p>
        </w:tc>
        <w:tc>
          <w:tcPr>
            <w:tcW w:w="1701" w:type="dxa"/>
          </w:tcPr>
          <w:p w:rsidR="00F21988" w:rsidRPr="00665FC8" w:rsidRDefault="00F21988" w:rsidP="00F21988">
            <w:pPr>
              <w:jc w:val="center"/>
            </w:pPr>
          </w:p>
          <w:p w:rsidR="00F21988" w:rsidRPr="00665FC8" w:rsidRDefault="00F21988" w:rsidP="00F21988">
            <w:pPr>
              <w:jc w:val="center"/>
            </w:pPr>
          </w:p>
          <w:p w:rsidR="00F21988" w:rsidRPr="00665FC8" w:rsidRDefault="00F21988" w:rsidP="00F21988">
            <w:pPr>
              <w:jc w:val="center"/>
            </w:pPr>
            <w:r>
              <w:t>2025</w:t>
            </w:r>
            <w:r w:rsidRPr="00665FC8">
              <w:t>г.</w:t>
            </w:r>
          </w:p>
        </w:tc>
        <w:tc>
          <w:tcPr>
            <w:tcW w:w="1701" w:type="dxa"/>
          </w:tcPr>
          <w:p w:rsidR="00F21988" w:rsidRPr="00665FC8" w:rsidRDefault="00F21988" w:rsidP="00F21988">
            <w:pPr>
              <w:jc w:val="center"/>
            </w:pPr>
          </w:p>
          <w:p w:rsidR="00F21988" w:rsidRPr="00665FC8" w:rsidRDefault="00F21988" w:rsidP="00F21988">
            <w:pPr>
              <w:jc w:val="center"/>
            </w:pPr>
          </w:p>
          <w:p w:rsidR="00F21988" w:rsidRPr="00665FC8" w:rsidRDefault="00F21988" w:rsidP="00F21988">
            <w:pPr>
              <w:ind w:right="-127"/>
              <w:jc w:val="center"/>
            </w:pPr>
            <w:r>
              <w:t>2026</w:t>
            </w:r>
            <w:r w:rsidRPr="00665FC8">
              <w:t>г.</w:t>
            </w:r>
          </w:p>
        </w:tc>
        <w:tc>
          <w:tcPr>
            <w:tcW w:w="1559" w:type="dxa"/>
          </w:tcPr>
          <w:p w:rsidR="00F21988" w:rsidRPr="00665FC8" w:rsidRDefault="00F21988" w:rsidP="00F21988">
            <w:pPr>
              <w:jc w:val="center"/>
            </w:pPr>
          </w:p>
          <w:p w:rsidR="00F21988" w:rsidRPr="00665FC8" w:rsidRDefault="00F21988" w:rsidP="00F21988">
            <w:pPr>
              <w:jc w:val="center"/>
            </w:pPr>
          </w:p>
          <w:p w:rsidR="00F21988" w:rsidRPr="00665FC8" w:rsidRDefault="00F21988" w:rsidP="00F21988">
            <w:pPr>
              <w:jc w:val="center"/>
            </w:pPr>
            <w:r>
              <w:t>2027</w:t>
            </w:r>
            <w:r w:rsidRPr="00665FC8">
              <w:t>г.</w:t>
            </w:r>
          </w:p>
        </w:tc>
      </w:tr>
      <w:tr w:rsidR="00F21988" w:rsidRPr="007D11E1" w:rsidTr="00F21988">
        <w:tc>
          <w:tcPr>
            <w:tcW w:w="1985" w:type="dxa"/>
          </w:tcPr>
          <w:p w:rsidR="00F21988" w:rsidRPr="00665FC8" w:rsidRDefault="00F21988" w:rsidP="00F21988">
            <w:r w:rsidRPr="00665FC8">
              <w:t>Муниципальная</w:t>
            </w:r>
          </w:p>
          <w:p w:rsidR="00F21988" w:rsidRPr="00665FC8" w:rsidRDefault="00F21988" w:rsidP="00F21988">
            <w:r w:rsidRPr="00665FC8">
              <w:t>программа</w:t>
            </w:r>
          </w:p>
        </w:tc>
        <w:tc>
          <w:tcPr>
            <w:tcW w:w="2551" w:type="dxa"/>
          </w:tcPr>
          <w:p w:rsidR="00F21988" w:rsidRPr="00665FC8" w:rsidRDefault="00F21988" w:rsidP="00F21988">
            <w:r w:rsidRPr="00665FC8">
              <w:t>«Обеспечение</w:t>
            </w:r>
          </w:p>
          <w:p w:rsidR="00F21988" w:rsidRPr="00665FC8" w:rsidRDefault="00F21988" w:rsidP="00F21988">
            <w:pPr>
              <w:rPr>
                <w:color w:val="000000"/>
              </w:rPr>
            </w:pPr>
            <w:r w:rsidRPr="00665FC8">
              <w:rPr>
                <w:color w:val="000000"/>
              </w:rPr>
              <w:t>жильем молодых семей»</w:t>
            </w:r>
          </w:p>
          <w:p w:rsidR="00F21988" w:rsidRPr="00665FC8" w:rsidRDefault="00F21988" w:rsidP="00F21988"/>
        </w:tc>
        <w:tc>
          <w:tcPr>
            <w:tcW w:w="2977" w:type="dxa"/>
          </w:tcPr>
          <w:p w:rsidR="00F21988" w:rsidRPr="00665FC8" w:rsidRDefault="00F21988" w:rsidP="00F21988">
            <w:r w:rsidRPr="00665FC8">
              <w:t>Отдел по социальным вопросам, молодежной политике и спорту администрации</w:t>
            </w:r>
          </w:p>
          <w:p w:rsidR="00F21988" w:rsidRPr="00665FC8" w:rsidRDefault="00F21988" w:rsidP="00F21988">
            <w:r w:rsidRPr="008F271C">
              <w:t>администрации Пинежского муниципального округа</w:t>
            </w:r>
          </w:p>
        </w:tc>
        <w:tc>
          <w:tcPr>
            <w:tcW w:w="1701" w:type="dxa"/>
          </w:tcPr>
          <w:p w:rsidR="00F21988" w:rsidRPr="00665FC8" w:rsidRDefault="00F21988" w:rsidP="00F21988">
            <w:pPr>
              <w:jc w:val="center"/>
              <w:rPr>
                <w:sz w:val="22"/>
                <w:szCs w:val="22"/>
              </w:rPr>
            </w:pPr>
            <w:r>
              <w:rPr>
                <w:b/>
                <w:sz w:val="22"/>
                <w:szCs w:val="22"/>
              </w:rPr>
              <w:t>593,9</w:t>
            </w:r>
          </w:p>
        </w:tc>
        <w:tc>
          <w:tcPr>
            <w:tcW w:w="1701" w:type="dxa"/>
          </w:tcPr>
          <w:p w:rsidR="00F21988" w:rsidRPr="00665FC8" w:rsidRDefault="00F21988" w:rsidP="00F21988">
            <w:pPr>
              <w:jc w:val="center"/>
              <w:rPr>
                <w:sz w:val="22"/>
                <w:szCs w:val="22"/>
              </w:rPr>
            </w:pPr>
            <w:r>
              <w:rPr>
                <w:sz w:val="22"/>
                <w:szCs w:val="22"/>
              </w:rPr>
              <w:t>0,00</w:t>
            </w:r>
          </w:p>
        </w:tc>
        <w:tc>
          <w:tcPr>
            <w:tcW w:w="1701" w:type="dxa"/>
          </w:tcPr>
          <w:p w:rsidR="00F21988" w:rsidRPr="00665FC8" w:rsidRDefault="00F21988" w:rsidP="00F21988">
            <w:pPr>
              <w:ind w:right="-127"/>
              <w:jc w:val="center"/>
              <w:rPr>
                <w:sz w:val="22"/>
                <w:szCs w:val="22"/>
              </w:rPr>
            </w:pPr>
            <w:r>
              <w:rPr>
                <w:sz w:val="22"/>
                <w:szCs w:val="22"/>
              </w:rPr>
              <w:t>593,00</w:t>
            </w:r>
          </w:p>
        </w:tc>
        <w:tc>
          <w:tcPr>
            <w:tcW w:w="1559" w:type="dxa"/>
          </w:tcPr>
          <w:p w:rsidR="00F21988" w:rsidRPr="00665FC8" w:rsidRDefault="00F21988" w:rsidP="00F21988">
            <w:pPr>
              <w:ind w:right="-87"/>
              <w:jc w:val="center"/>
              <w:rPr>
                <w:sz w:val="22"/>
                <w:szCs w:val="22"/>
              </w:rPr>
            </w:pPr>
            <w:r>
              <w:rPr>
                <w:sz w:val="22"/>
                <w:szCs w:val="22"/>
              </w:rPr>
              <w:t>593</w:t>
            </w:r>
            <w:r w:rsidRPr="007E6C18">
              <w:rPr>
                <w:sz w:val="22"/>
                <w:szCs w:val="22"/>
              </w:rPr>
              <w:t>,00</w:t>
            </w:r>
          </w:p>
        </w:tc>
      </w:tr>
    </w:tbl>
    <w:p w:rsidR="00F21988" w:rsidRDefault="00F21988" w:rsidP="00F21988"/>
    <w:p w:rsidR="00F21988" w:rsidRDefault="00F21988" w:rsidP="00F21988">
      <w:r>
        <w:t xml:space="preserve">  </w:t>
      </w:r>
    </w:p>
    <w:p w:rsidR="00F21988" w:rsidRDefault="00F21988" w:rsidP="00F21988"/>
    <w:p w:rsidR="00F21988" w:rsidRDefault="00F21988" w:rsidP="00F21988"/>
    <w:p w:rsidR="00F21988" w:rsidRDefault="00F21988" w:rsidP="00F21988"/>
    <w:p w:rsidR="00F21988" w:rsidRDefault="00F21988" w:rsidP="00F21988">
      <w:pPr>
        <w:ind w:firstLine="9923"/>
        <w:jc w:val="right"/>
      </w:pPr>
    </w:p>
    <w:p w:rsidR="00F21988" w:rsidRDefault="00F21988" w:rsidP="00F21988">
      <w:pPr>
        <w:ind w:firstLine="9923"/>
        <w:jc w:val="right"/>
      </w:pPr>
    </w:p>
    <w:p w:rsidR="00F21988" w:rsidRDefault="00F21988" w:rsidP="00F21988">
      <w:pPr>
        <w:ind w:firstLine="9923"/>
        <w:jc w:val="right"/>
      </w:pPr>
    </w:p>
    <w:p w:rsidR="00F21988" w:rsidRDefault="00F21988" w:rsidP="00F21988">
      <w:pPr>
        <w:ind w:firstLine="9923"/>
        <w:jc w:val="right"/>
      </w:pPr>
    </w:p>
    <w:p w:rsidR="00F21988" w:rsidRPr="00833C3C" w:rsidRDefault="00F21988" w:rsidP="00F21988">
      <w:pPr>
        <w:ind w:firstLine="9923"/>
        <w:jc w:val="right"/>
      </w:pPr>
      <w:r w:rsidRPr="00833C3C">
        <w:lastRenderedPageBreak/>
        <w:t>ПРИЛОЖЕНИЕ №  3</w:t>
      </w:r>
    </w:p>
    <w:p w:rsidR="00F21988" w:rsidRPr="00833C3C" w:rsidRDefault="00F21988" w:rsidP="00F21988">
      <w:pPr>
        <w:jc w:val="right"/>
        <w:outlineLvl w:val="1"/>
        <w:rPr>
          <w:lang w:eastAsia="en-US"/>
        </w:rPr>
      </w:pPr>
      <w:r w:rsidRPr="00833C3C">
        <w:t xml:space="preserve">                                                                                                                                                        к муниципальной</w:t>
      </w:r>
      <w:r w:rsidRPr="00833C3C">
        <w:rPr>
          <w:lang w:eastAsia="en-US"/>
        </w:rPr>
        <w:t xml:space="preserve"> программе</w:t>
      </w:r>
    </w:p>
    <w:p w:rsidR="00F21988" w:rsidRPr="00833C3C" w:rsidRDefault="00F21988" w:rsidP="00F21988">
      <w:pPr>
        <w:jc w:val="right"/>
        <w:outlineLvl w:val="1"/>
      </w:pPr>
      <w:r w:rsidRPr="00833C3C">
        <w:t>«Обеспечение жильем молодых семей»</w:t>
      </w:r>
    </w:p>
    <w:p w:rsidR="00F21988" w:rsidRPr="00833C3C" w:rsidRDefault="00F21988" w:rsidP="00F21988">
      <w:pPr>
        <w:jc w:val="center"/>
        <w:outlineLvl w:val="1"/>
        <w:rPr>
          <w:b/>
          <w:lang w:eastAsia="en-US"/>
        </w:rPr>
      </w:pPr>
    </w:p>
    <w:p w:rsidR="00F21988" w:rsidRPr="00833C3C" w:rsidRDefault="00F21988" w:rsidP="00F21988">
      <w:pPr>
        <w:jc w:val="center"/>
        <w:outlineLvl w:val="1"/>
        <w:rPr>
          <w:b/>
          <w:lang w:eastAsia="en-US"/>
        </w:rPr>
      </w:pPr>
      <w:r w:rsidRPr="00833C3C">
        <w:rPr>
          <w:b/>
          <w:lang w:eastAsia="en-US"/>
        </w:rPr>
        <w:t>ПЕРЕЧЕНЬ МЕРОПРИЯТИЙ</w:t>
      </w:r>
    </w:p>
    <w:p w:rsidR="00F21988" w:rsidRPr="00833C3C" w:rsidRDefault="00F21988" w:rsidP="00F21988">
      <w:pPr>
        <w:jc w:val="center"/>
        <w:outlineLvl w:val="1"/>
        <w:rPr>
          <w:b/>
        </w:rPr>
      </w:pPr>
      <w:r w:rsidRPr="00833C3C">
        <w:rPr>
          <w:b/>
          <w:lang w:eastAsia="en-US"/>
        </w:rPr>
        <w:t>муниципальной  программы «Обеспечение жильем молодых семей»</w:t>
      </w:r>
    </w:p>
    <w:p w:rsidR="00F21988" w:rsidRPr="00833C3C" w:rsidRDefault="00F21988" w:rsidP="00F21988"/>
    <w:tbl>
      <w:tblPr>
        <w:tblStyle w:val="afb"/>
        <w:tblW w:w="15593" w:type="dxa"/>
        <w:tblInd w:w="-176" w:type="dxa"/>
        <w:tblLayout w:type="fixed"/>
        <w:tblLook w:val="04A0"/>
      </w:tblPr>
      <w:tblGrid>
        <w:gridCol w:w="1277"/>
        <w:gridCol w:w="1842"/>
        <w:gridCol w:w="1701"/>
        <w:gridCol w:w="1276"/>
        <w:gridCol w:w="1418"/>
        <w:gridCol w:w="1559"/>
        <w:gridCol w:w="1559"/>
        <w:gridCol w:w="1701"/>
        <w:gridCol w:w="284"/>
        <w:gridCol w:w="2924"/>
        <w:gridCol w:w="52"/>
      </w:tblGrid>
      <w:tr w:rsidR="00F21988" w:rsidRPr="00833C3C" w:rsidTr="00F21988">
        <w:trPr>
          <w:gridAfter w:val="1"/>
          <w:wAfter w:w="52" w:type="dxa"/>
          <w:trHeight w:val="1421"/>
        </w:trPr>
        <w:tc>
          <w:tcPr>
            <w:tcW w:w="1277" w:type="dxa"/>
          </w:tcPr>
          <w:p w:rsidR="00F21988" w:rsidRPr="00833C3C" w:rsidRDefault="00F21988" w:rsidP="00F21988">
            <w:pPr>
              <w:rPr>
                <w:rFonts w:ascii="Times New Roman" w:hAnsi="Times New Roman" w:cs="Times New Roman"/>
                <w:b/>
              </w:rPr>
            </w:pPr>
            <w:r w:rsidRPr="00833C3C">
              <w:rPr>
                <w:rFonts w:ascii="Times New Roman" w:hAnsi="Times New Roman" w:cs="Times New Roman"/>
                <w:b/>
              </w:rPr>
              <w:t>Наименование мероприятия</w:t>
            </w:r>
          </w:p>
        </w:tc>
        <w:tc>
          <w:tcPr>
            <w:tcW w:w="1842" w:type="dxa"/>
          </w:tcPr>
          <w:p w:rsidR="00F21988" w:rsidRPr="00833C3C" w:rsidRDefault="00F21988" w:rsidP="00F21988">
            <w:pPr>
              <w:rPr>
                <w:rFonts w:ascii="Times New Roman" w:hAnsi="Times New Roman" w:cs="Times New Roman"/>
                <w:b/>
              </w:rPr>
            </w:pPr>
            <w:r w:rsidRPr="00833C3C">
              <w:rPr>
                <w:rFonts w:ascii="Times New Roman" w:hAnsi="Times New Roman" w:cs="Times New Roman"/>
                <w:b/>
              </w:rPr>
              <w:t>Ответственный исполнитель, соисполнитель</w:t>
            </w:r>
          </w:p>
        </w:tc>
        <w:tc>
          <w:tcPr>
            <w:tcW w:w="1701" w:type="dxa"/>
          </w:tcPr>
          <w:p w:rsidR="00F21988" w:rsidRPr="00833C3C" w:rsidRDefault="00F21988" w:rsidP="00F21988">
            <w:pPr>
              <w:rPr>
                <w:rFonts w:ascii="Times New Roman" w:hAnsi="Times New Roman" w:cs="Times New Roman"/>
                <w:b/>
              </w:rPr>
            </w:pPr>
            <w:r w:rsidRPr="00833C3C">
              <w:rPr>
                <w:rFonts w:ascii="Times New Roman" w:hAnsi="Times New Roman" w:cs="Times New Roman"/>
                <w:b/>
              </w:rPr>
              <w:t>Источник финансирования</w:t>
            </w:r>
          </w:p>
        </w:tc>
        <w:tc>
          <w:tcPr>
            <w:tcW w:w="1276" w:type="dxa"/>
          </w:tcPr>
          <w:p w:rsidR="00F21988" w:rsidRPr="00833C3C" w:rsidRDefault="00F21988" w:rsidP="00F21988">
            <w:pPr>
              <w:jc w:val="center"/>
              <w:rPr>
                <w:rFonts w:ascii="Times New Roman" w:hAnsi="Times New Roman" w:cs="Times New Roman"/>
                <w:b/>
              </w:rPr>
            </w:pPr>
          </w:p>
        </w:tc>
        <w:tc>
          <w:tcPr>
            <w:tcW w:w="6521" w:type="dxa"/>
            <w:gridSpan w:val="5"/>
          </w:tcPr>
          <w:p w:rsidR="00F21988" w:rsidRPr="00833C3C" w:rsidRDefault="00F21988" w:rsidP="00F21988">
            <w:pPr>
              <w:jc w:val="center"/>
              <w:rPr>
                <w:rFonts w:ascii="Times New Roman" w:hAnsi="Times New Roman" w:cs="Times New Roman"/>
                <w:b/>
              </w:rPr>
            </w:pPr>
            <w:r w:rsidRPr="00833C3C">
              <w:rPr>
                <w:rFonts w:ascii="Times New Roman" w:hAnsi="Times New Roman" w:cs="Times New Roman"/>
                <w:b/>
              </w:rPr>
              <w:t>Объём финансирования, тыс</w:t>
            </w:r>
            <w:proofErr w:type="gramStart"/>
            <w:r w:rsidRPr="00833C3C">
              <w:rPr>
                <w:rFonts w:ascii="Times New Roman" w:hAnsi="Times New Roman" w:cs="Times New Roman"/>
                <w:b/>
              </w:rPr>
              <w:t>.р</w:t>
            </w:r>
            <w:proofErr w:type="gramEnd"/>
            <w:r w:rsidRPr="00833C3C">
              <w:rPr>
                <w:rFonts w:ascii="Times New Roman" w:hAnsi="Times New Roman" w:cs="Times New Roman"/>
                <w:b/>
              </w:rPr>
              <w:t>уб.</w:t>
            </w:r>
          </w:p>
        </w:tc>
        <w:tc>
          <w:tcPr>
            <w:tcW w:w="2924" w:type="dxa"/>
          </w:tcPr>
          <w:p w:rsidR="00F21988" w:rsidRPr="00833C3C" w:rsidRDefault="00F21988" w:rsidP="00F21988">
            <w:pPr>
              <w:rPr>
                <w:rFonts w:ascii="Times New Roman" w:hAnsi="Times New Roman" w:cs="Times New Roman"/>
                <w:b/>
              </w:rPr>
            </w:pPr>
            <w:r w:rsidRPr="00833C3C">
              <w:rPr>
                <w:rFonts w:ascii="Times New Roman" w:hAnsi="Times New Roman" w:cs="Times New Roman"/>
                <w:b/>
              </w:rPr>
              <w:t>Показатели результатов реализации мероприятий по годам</w:t>
            </w:r>
          </w:p>
        </w:tc>
      </w:tr>
      <w:tr w:rsidR="00F21988" w:rsidRPr="00833C3C" w:rsidTr="00F21988">
        <w:trPr>
          <w:gridAfter w:val="1"/>
          <w:wAfter w:w="52" w:type="dxa"/>
        </w:trPr>
        <w:tc>
          <w:tcPr>
            <w:tcW w:w="1277" w:type="dxa"/>
          </w:tcPr>
          <w:p w:rsidR="00F21988" w:rsidRPr="00833C3C" w:rsidRDefault="00F21988" w:rsidP="00F21988">
            <w:pPr>
              <w:rPr>
                <w:rFonts w:ascii="Times New Roman" w:hAnsi="Times New Roman" w:cs="Times New Roman"/>
              </w:rPr>
            </w:pPr>
          </w:p>
        </w:tc>
        <w:tc>
          <w:tcPr>
            <w:tcW w:w="1842" w:type="dxa"/>
          </w:tcPr>
          <w:p w:rsidR="00F21988" w:rsidRPr="00833C3C" w:rsidRDefault="00F21988" w:rsidP="00F21988">
            <w:pPr>
              <w:rPr>
                <w:rFonts w:ascii="Times New Roman" w:hAnsi="Times New Roman" w:cs="Times New Roman"/>
              </w:rPr>
            </w:pPr>
          </w:p>
        </w:tc>
        <w:tc>
          <w:tcPr>
            <w:tcW w:w="1701" w:type="dxa"/>
          </w:tcPr>
          <w:p w:rsidR="00F21988" w:rsidRPr="00833C3C" w:rsidRDefault="00F21988" w:rsidP="00F21988">
            <w:pPr>
              <w:rPr>
                <w:rFonts w:ascii="Times New Roman" w:hAnsi="Times New Roman" w:cs="Times New Roman"/>
              </w:rPr>
            </w:pPr>
          </w:p>
        </w:tc>
        <w:tc>
          <w:tcPr>
            <w:tcW w:w="1276"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Всего</w:t>
            </w:r>
          </w:p>
        </w:tc>
        <w:tc>
          <w:tcPr>
            <w:tcW w:w="1418"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 xml:space="preserve"> 2024г.</w:t>
            </w:r>
          </w:p>
        </w:tc>
        <w:tc>
          <w:tcPr>
            <w:tcW w:w="1559"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2025г.</w:t>
            </w:r>
          </w:p>
        </w:tc>
        <w:tc>
          <w:tcPr>
            <w:tcW w:w="1559"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2026г.</w:t>
            </w:r>
          </w:p>
        </w:tc>
        <w:tc>
          <w:tcPr>
            <w:tcW w:w="1985" w:type="dxa"/>
            <w:gridSpan w:val="2"/>
          </w:tcPr>
          <w:p w:rsidR="00F21988" w:rsidRPr="00833C3C" w:rsidRDefault="00F21988" w:rsidP="00F21988">
            <w:pPr>
              <w:rPr>
                <w:rFonts w:ascii="Times New Roman" w:hAnsi="Times New Roman" w:cs="Times New Roman"/>
              </w:rPr>
            </w:pPr>
            <w:r w:rsidRPr="00833C3C">
              <w:rPr>
                <w:rFonts w:ascii="Times New Roman" w:hAnsi="Times New Roman" w:cs="Times New Roman"/>
              </w:rPr>
              <w:t>2027г.</w:t>
            </w:r>
          </w:p>
        </w:tc>
        <w:tc>
          <w:tcPr>
            <w:tcW w:w="2924" w:type="dxa"/>
          </w:tcPr>
          <w:p w:rsidR="00F21988" w:rsidRPr="00833C3C" w:rsidRDefault="00F21988" w:rsidP="00F21988">
            <w:pPr>
              <w:rPr>
                <w:rFonts w:ascii="Times New Roman" w:hAnsi="Times New Roman" w:cs="Times New Roman"/>
              </w:rPr>
            </w:pPr>
          </w:p>
        </w:tc>
      </w:tr>
      <w:tr w:rsidR="00F21988" w:rsidRPr="00833C3C" w:rsidTr="00F21988">
        <w:tc>
          <w:tcPr>
            <w:tcW w:w="1277"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1</w:t>
            </w:r>
          </w:p>
        </w:tc>
        <w:tc>
          <w:tcPr>
            <w:tcW w:w="1842"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2</w:t>
            </w:r>
          </w:p>
        </w:tc>
        <w:tc>
          <w:tcPr>
            <w:tcW w:w="1701"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3</w:t>
            </w:r>
          </w:p>
        </w:tc>
        <w:tc>
          <w:tcPr>
            <w:tcW w:w="1276"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4</w:t>
            </w:r>
          </w:p>
        </w:tc>
        <w:tc>
          <w:tcPr>
            <w:tcW w:w="1418"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5</w:t>
            </w:r>
          </w:p>
        </w:tc>
        <w:tc>
          <w:tcPr>
            <w:tcW w:w="1559"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6</w:t>
            </w:r>
          </w:p>
        </w:tc>
        <w:tc>
          <w:tcPr>
            <w:tcW w:w="1559" w:type="dxa"/>
            <w:tcBorders>
              <w:bottom w:val="single" w:sz="4" w:space="0" w:color="auto"/>
            </w:tcBorders>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7</w:t>
            </w:r>
          </w:p>
        </w:tc>
        <w:tc>
          <w:tcPr>
            <w:tcW w:w="1985" w:type="dxa"/>
            <w:gridSpan w:val="2"/>
            <w:tcBorders>
              <w:bottom w:val="single" w:sz="4" w:space="0" w:color="auto"/>
            </w:tcBorders>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8</w:t>
            </w:r>
          </w:p>
        </w:tc>
        <w:tc>
          <w:tcPr>
            <w:tcW w:w="2976" w:type="dxa"/>
            <w:gridSpan w:val="2"/>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 xml:space="preserve">9       </w:t>
            </w:r>
          </w:p>
        </w:tc>
      </w:tr>
      <w:tr w:rsidR="00F21988" w:rsidRPr="00833C3C" w:rsidTr="00F21988">
        <w:trPr>
          <w:gridAfter w:val="1"/>
          <w:wAfter w:w="52" w:type="dxa"/>
        </w:trPr>
        <w:tc>
          <w:tcPr>
            <w:tcW w:w="1277" w:type="dxa"/>
            <w:vMerge w:val="restart"/>
          </w:tcPr>
          <w:p w:rsidR="00F21988" w:rsidRPr="00833C3C" w:rsidRDefault="00F21988" w:rsidP="00F21988">
            <w:pPr>
              <w:rPr>
                <w:rFonts w:ascii="Times New Roman" w:hAnsi="Times New Roman" w:cs="Times New Roman"/>
              </w:rPr>
            </w:pPr>
            <w:r w:rsidRPr="00833C3C">
              <w:rPr>
                <w:rFonts w:ascii="Times New Roman" w:hAnsi="Times New Roman" w:cs="Times New Roman"/>
              </w:rPr>
              <w:t>Предоставление социальных выплат молодым семьям</w:t>
            </w:r>
          </w:p>
        </w:tc>
        <w:tc>
          <w:tcPr>
            <w:tcW w:w="1842" w:type="dxa"/>
            <w:vMerge w:val="restart"/>
          </w:tcPr>
          <w:p w:rsidR="00F21988" w:rsidRPr="00833C3C" w:rsidRDefault="00F21988" w:rsidP="00F21988">
            <w:pPr>
              <w:rPr>
                <w:rFonts w:ascii="Times New Roman" w:hAnsi="Times New Roman" w:cs="Times New Roman"/>
              </w:rPr>
            </w:pPr>
            <w:r w:rsidRPr="00833C3C">
              <w:rPr>
                <w:rFonts w:ascii="Times New Roman" w:hAnsi="Times New Roman" w:cs="Times New Roman"/>
              </w:rPr>
              <w:t>Отдел по социальным вопросам, молодёжной политике и спорту администрации Пинежского муниципального округа</w:t>
            </w:r>
          </w:p>
        </w:tc>
        <w:tc>
          <w:tcPr>
            <w:tcW w:w="1701"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Федеральный бюджет</w:t>
            </w:r>
          </w:p>
        </w:tc>
        <w:tc>
          <w:tcPr>
            <w:tcW w:w="1276" w:type="dxa"/>
          </w:tcPr>
          <w:p w:rsidR="00F21988" w:rsidRPr="00833C3C" w:rsidRDefault="00F21988" w:rsidP="00F21988">
            <w:pPr>
              <w:ind w:left="-108" w:right="-108"/>
              <w:jc w:val="center"/>
              <w:rPr>
                <w:rFonts w:ascii="Times New Roman" w:hAnsi="Times New Roman" w:cs="Times New Roman"/>
                <w:b/>
              </w:rPr>
            </w:pPr>
            <w:r w:rsidRPr="00833C3C">
              <w:rPr>
                <w:rFonts w:ascii="Times New Roman" w:hAnsi="Times New Roman" w:cs="Times New Roman"/>
                <w:b/>
              </w:rPr>
              <w:t>499,8</w:t>
            </w:r>
          </w:p>
        </w:tc>
        <w:tc>
          <w:tcPr>
            <w:tcW w:w="1418"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499,8</w:t>
            </w:r>
          </w:p>
        </w:tc>
        <w:tc>
          <w:tcPr>
            <w:tcW w:w="1559" w:type="dxa"/>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по итогам распределения средств</w:t>
            </w:r>
          </w:p>
        </w:tc>
        <w:tc>
          <w:tcPr>
            <w:tcW w:w="1559" w:type="dxa"/>
            <w:tcBorders>
              <w:right w:val="single" w:sz="4" w:space="0" w:color="auto"/>
            </w:tcBorders>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по итогам распределения средств</w:t>
            </w:r>
          </w:p>
        </w:tc>
        <w:tc>
          <w:tcPr>
            <w:tcW w:w="1701" w:type="dxa"/>
            <w:tcBorders>
              <w:left w:val="single" w:sz="4" w:space="0" w:color="auto"/>
              <w:bottom w:val="single" w:sz="4" w:space="0" w:color="auto"/>
              <w:right w:val="nil"/>
            </w:tcBorders>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sz w:val="20"/>
              </w:rPr>
              <w:t>по итогам распределения средств</w:t>
            </w:r>
          </w:p>
        </w:tc>
        <w:tc>
          <w:tcPr>
            <w:tcW w:w="284" w:type="dxa"/>
            <w:vMerge w:val="restart"/>
            <w:tcBorders>
              <w:left w:val="nil"/>
            </w:tcBorders>
          </w:tcPr>
          <w:p w:rsidR="00F21988" w:rsidRPr="00833C3C" w:rsidRDefault="00F21988" w:rsidP="00F21988">
            <w:pPr>
              <w:jc w:val="center"/>
              <w:rPr>
                <w:rFonts w:ascii="Times New Roman" w:hAnsi="Times New Roman" w:cs="Times New Roman"/>
                <w:sz w:val="20"/>
              </w:rPr>
            </w:pPr>
          </w:p>
        </w:tc>
        <w:tc>
          <w:tcPr>
            <w:tcW w:w="2924" w:type="dxa"/>
            <w:vMerge w:val="restart"/>
          </w:tcPr>
          <w:p w:rsidR="00F21988" w:rsidRPr="00833C3C" w:rsidRDefault="00F21988" w:rsidP="00F21988">
            <w:pPr>
              <w:rPr>
                <w:rFonts w:ascii="Times New Roman" w:hAnsi="Times New Roman" w:cs="Times New Roman"/>
              </w:rPr>
            </w:pPr>
            <w:r w:rsidRPr="00833C3C">
              <w:rPr>
                <w:rFonts w:ascii="Times New Roman" w:hAnsi="Times New Roman" w:cs="Times New Roman"/>
              </w:rPr>
              <w:t>улучшение жилищных условий 24 молодым семьям, включая многодетные молодые семьи</w:t>
            </w:r>
          </w:p>
          <w:p w:rsidR="00F21988" w:rsidRPr="00833C3C" w:rsidRDefault="00F21988" w:rsidP="00F21988">
            <w:pPr>
              <w:rPr>
                <w:rFonts w:ascii="Times New Roman" w:hAnsi="Times New Roman" w:cs="Times New Roman"/>
              </w:rPr>
            </w:pPr>
          </w:p>
        </w:tc>
      </w:tr>
      <w:tr w:rsidR="00F21988" w:rsidRPr="00833C3C" w:rsidTr="00F21988">
        <w:trPr>
          <w:gridAfter w:val="1"/>
          <w:wAfter w:w="52" w:type="dxa"/>
        </w:trPr>
        <w:tc>
          <w:tcPr>
            <w:tcW w:w="1277" w:type="dxa"/>
            <w:vMerge/>
          </w:tcPr>
          <w:p w:rsidR="00F21988" w:rsidRPr="00833C3C" w:rsidRDefault="00F21988" w:rsidP="00F21988">
            <w:pPr>
              <w:rPr>
                <w:rFonts w:ascii="Times New Roman" w:hAnsi="Times New Roman" w:cs="Times New Roman"/>
              </w:rPr>
            </w:pPr>
          </w:p>
        </w:tc>
        <w:tc>
          <w:tcPr>
            <w:tcW w:w="1842" w:type="dxa"/>
            <w:vMerge/>
          </w:tcPr>
          <w:p w:rsidR="00F21988" w:rsidRPr="00833C3C" w:rsidRDefault="00F21988" w:rsidP="00F21988">
            <w:pPr>
              <w:rPr>
                <w:rFonts w:ascii="Times New Roman" w:hAnsi="Times New Roman" w:cs="Times New Roman"/>
              </w:rPr>
            </w:pPr>
          </w:p>
        </w:tc>
        <w:tc>
          <w:tcPr>
            <w:tcW w:w="1701"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 xml:space="preserve">Областной </w:t>
            </w:r>
          </w:p>
          <w:p w:rsidR="00F21988" w:rsidRPr="00833C3C" w:rsidRDefault="00F21988" w:rsidP="00F21988">
            <w:pPr>
              <w:rPr>
                <w:rFonts w:ascii="Times New Roman" w:hAnsi="Times New Roman" w:cs="Times New Roman"/>
              </w:rPr>
            </w:pPr>
            <w:r w:rsidRPr="00833C3C">
              <w:rPr>
                <w:rFonts w:ascii="Times New Roman" w:hAnsi="Times New Roman" w:cs="Times New Roman"/>
              </w:rPr>
              <w:t>бюджет</w:t>
            </w:r>
          </w:p>
        </w:tc>
        <w:tc>
          <w:tcPr>
            <w:tcW w:w="1276"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b/>
              </w:rPr>
              <w:t>512,8</w:t>
            </w:r>
          </w:p>
        </w:tc>
        <w:tc>
          <w:tcPr>
            <w:tcW w:w="1418"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512,8</w:t>
            </w:r>
          </w:p>
        </w:tc>
        <w:tc>
          <w:tcPr>
            <w:tcW w:w="1559" w:type="dxa"/>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по итогам распределения средств</w:t>
            </w:r>
          </w:p>
        </w:tc>
        <w:tc>
          <w:tcPr>
            <w:tcW w:w="1559" w:type="dxa"/>
            <w:tcBorders>
              <w:right w:val="single" w:sz="4" w:space="0" w:color="auto"/>
            </w:tcBorders>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по итогам распределения средств</w:t>
            </w:r>
          </w:p>
        </w:tc>
        <w:tc>
          <w:tcPr>
            <w:tcW w:w="1701" w:type="dxa"/>
            <w:tcBorders>
              <w:left w:val="single" w:sz="4" w:space="0" w:color="auto"/>
              <w:bottom w:val="single" w:sz="4" w:space="0" w:color="auto"/>
              <w:right w:val="nil"/>
            </w:tcBorders>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по итогам распределения средств</w:t>
            </w:r>
          </w:p>
        </w:tc>
        <w:tc>
          <w:tcPr>
            <w:tcW w:w="284" w:type="dxa"/>
            <w:vMerge/>
            <w:tcBorders>
              <w:left w:val="nil"/>
            </w:tcBorders>
          </w:tcPr>
          <w:p w:rsidR="00F21988" w:rsidRPr="00833C3C" w:rsidRDefault="00F21988" w:rsidP="00F21988">
            <w:pPr>
              <w:rPr>
                <w:rFonts w:ascii="Times New Roman" w:hAnsi="Times New Roman" w:cs="Times New Roman"/>
              </w:rPr>
            </w:pPr>
          </w:p>
        </w:tc>
        <w:tc>
          <w:tcPr>
            <w:tcW w:w="2924" w:type="dxa"/>
            <w:vMerge/>
          </w:tcPr>
          <w:p w:rsidR="00F21988" w:rsidRPr="00833C3C" w:rsidRDefault="00F21988" w:rsidP="00F21988">
            <w:pPr>
              <w:rPr>
                <w:rFonts w:ascii="Times New Roman" w:hAnsi="Times New Roman" w:cs="Times New Roman"/>
              </w:rPr>
            </w:pPr>
          </w:p>
        </w:tc>
      </w:tr>
      <w:tr w:rsidR="00F21988" w:rsidRPr="00833C3C" w:rsidTr="00F21988">
        <w:trPr>
          <w:gridAfter w:val="1"/>
          <w:wAfter w:w="52" w:type="dxa"/>
        </w:trPr>
        <w:tc>
          <w:tcPr>
            <w:tcW w:w="1277" w:type="dxa"/>
            <w:vMerge/>
          </w:tcPr>
          <w:p w:rsidR="00F21988" w:rsidRPr="00833C3C" w:rsidRDefault="00F21988" w:rsidP="00F21988">
            <w:pPr>
              <w:rPr>
                <w:rFonts w:ascii="Times New Roman" w:hAnsi="Times New Roman" w:cs="Times New Roman"/>
              </w:rPr>
            </w:pPr>
          </w:p>
        </w:tc>
        <w:tc>
          <w:tcPr>
            <w:tcW w:w="1842" w:type="dxa"/>
            <w:vMerge/>
          </w:tcPr>
          <w:p w:rsidR="00F21988" w:rsidRPr="00833C3C" w:rsidRDefault="00F21988" w:rsidP="00F21988">
            <w:pPr>
              <w:rPr>
                <w:rFonts w:ascii="Times New Roman" w:hAnsi="Times New Roman" w:cs="Times New Roman"/>
              </w:rPr>
            </w:pPr>
          </w:p>
        </w:tc>
        <w:tc>
          <w:tcPr>
            <w:tcW w:w="1701"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 xml:space="preserve">Местный </w:t>
            </w:r>
          </w:p>
          <w:p w:rsidR="00F21988" w:rsidRPr="00833C3C" w:rsidRDefault="00F21988" w:rsidP="00F21988">
            <w:pPr>
              <w:rPr>
                <w:rFonts w:ascii="Times New Roman" w:hAnsi="Times New Roman" w:cs="Times New Roman"/>
              </w:rPr>
            </w:pPr>
            <w:r w:rsidRPr="00833C3C">
              <w:rPr>
                <w:rFonts w:ascii="Times New Roman" w:hAnsi="Times New Roman" w:cs="Times New Roman"/>
              </w:rPr>
              <w:t>бюджет</w:t>
            </w:r>
          </w:p>
        </w:tc>
        <w:tc>
          <w:tcPr>
            <w:tcW w:w="1276"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b/>
              </w:rPr>
              <w:t>1779,9</w:t>
            </w:r>
          </w:p>
        </w:tc>
        <w:tc>
          <w:tcPr>
            <w:tcW w:w="1418" w:type="dxa"/>
          </w:tcPr>
          <w:p w:rsidR="00F21988" w:rsidRPr="00833C3C" w:rsidRDefault="00F21988" w:rsidP="00F21988">
            <w:pPr>
              <w:ind w:right="-115" w:hanging="102"/>
              <w:jc w:val="center"/>
              <w:rPr>
                <w:rFonts w:ascii="Times New Roman" w:hAnsi="Times New Roman" w:cs="Times New Roman"/>
              </w:rPr>
            </w:pPr>
            <w:r w:rsidRPr="00833C3C">
              <w:rPr>
                <w:rFonts w:ascii="Times New Roman" w:hAnsi="Times New Roman" w:cs="Times New Roman"/>
              </w:rPr>
              <w:t>593,9</w:t>
            </w:r>
          </w:p>
        </w:tc>
        <w:tc>
          <w:tcPr>
            <w:tcW w:w="1559" w:type="dxa"/>
          </w:tcPr>
          <w:p w:rsidR="00F21988" w:rsidRPr="00833C3C" w:rsidRDefault="00F21988" w:rsidP="00F21988">
            <w:pPr>
              <w:ind w:right="-115" w:hanging="101"/>
              <w:jc w:val="center"/>
              <w:rPr>
                <w:rFonts w:ascii="Times New Roman" w:hAnsi="Times New Roman" w:cs="Times New Roman"/>
              </w:rPr>
            </w:pPr>
            <w:r w:rsidRPr="00833C3C">
              <w:rPr>
                <w:rFonts w:ascii="Times New Roman" w:hAnsi="Times New Roman" w:cs="Times New Roman"/>
              </w:rPr>
              <w:t>0,00</w:t>
            </w:r>
          </w:p>
        </w:tc>
        <w:tc>
          <w:tcPr>
            <w:tcW w:w="1559" w:type="dxa"/>
            <w:tcBorders>
              <w:right w:val="single" w:sz="4" w:space="0" w:color="auto"/>
            </w:tcBorders>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593,00</w:t>
            </w:r>
          </w:p>
        </w:tc>
        <w:tc>
          <w:tcPr>
            <w:tcW w:w="1701" w:type="dxa"/>
            <w:tcBorders>
              <w:left w:val="single" w:sz="4" w:space="0" w:color="auto"/>
              <w:bottom w:val="single" w:sz="4" w:space="0" w:color="auto"/>
              <w:right w:val="nil"/>
            </w:tcBorders>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593,00</w:t>
            </w:r>
          </w:p>
        </w:tc>
        <w:tc>
          <w:tcPr>
            <w:tcW w:w="284" w:type="dxa"/>
            <w:tcBorders>
              <w:left w:val="nil"/>
            </w:tcBorders>
          </w:tcPr>
          <w:p w:rsidR="00F21988" w:rsidRPr="00833C3C" w:rsidRDefault="00F21988" w:rsidP="00F21988">
            <w:pPr>
              <w:ind w:right="-115" w:hanging="101"/>
              <w:rPr>
                <w:rFonts w:ascii="Times New Roman" w:hAnsi="Times New Roman" w:cs="Times New Roman"/>
              </w:rPr>
            </w:pPr>
          </w:p>
        </w:tc>
        <w:tc>
          <w:tcPr>
            <w:tcW w:w="2924" w:type="dxa"/>
            <w:vMerge/>
          </w:tcPr>
          <w:p w:rsidR="00F21988" w:rsidRPr="00833C3C" w:rsidRDefault="00F21988" w:rsidP="00F21988">
            <w:pPr>
              <w:rPr>
                <w:rFonts w:ascii="Times New Roman" w:hAnsi="Times New Roman" w:cs="Times New Roman"/>
              </w:rPr>
            </w:pPr>
          </w:p>
        </w:tc>
      </w:tr>
      <w:tr w:rsidR="00F21988" w:rsidRPr="00833C3C" w:rsidTr="00F21988">
        <w:trPr>
          <w:gridAfter w:val="1"/>
          <w:wAfter w:w="52" w:type="dxa"/>
        </w:trPr>
        <w:tc>
          <w:tcPr>
            <w:tcW w:w="1277" w:type="dxa"/>
            <w:vMerge/>
          </w:tcPr>
          <w:p w:rsidR="00F21988" w:rsidRPr="00833C3C" w:rsidRDefault="00F21988" w:rsidP="00F21988">
            <w:pPr>
              <w:rPr>
                <w:rFonts w:ascii="Times New Roman" w:hAnsi="Times New Roman" w:cs="Times New Roman"/>
              </w:rPr>
            </w:pPr>
          </w:p>
        </w:tc>
        <w:tc>
          <w:tcPr>
            <w:tcW w:w="1842" w:type="dxa"/>
            <w:vMerge/>
          </w:tcPr>
          <w:p w:rsidR="00F21988" w:rsidRPr="00833C3C" w:rsidRDefault="00F21988" w:rsidP="00F21988">
            <w:pPr>
              <w:rPr>
                <w:rFonts w:ascii="Times New Roman" w:hAnsi="Times New Roman" w:cs="Times New Roman"/>
              </w:rPr>
            </w:pPr>
          </w:p>
        </w:tc>
        <w:tc>
          <w:tcPr>
            <w:tcW w:w="1701"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Внебюджетные средства</w:t>
            </w:r>
          </w:p>
        </w:tc>
        <w:tc>
          <w:tcPr>
            <w:tcW w:w="1276"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w:t>
            </w:r>
          </w:p>
        </w:tc>
        <w:tc>
          <w:tcPr>
            <w:tcW w:w="1418"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w:t>
            </w:r>
          </w:p>
        </w:tc>
        <w:tc>
          <w:tcPr>
            <w:tcW w:w="1559"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w:t>
            </w:r>
          </w:p>
        </w:tc>
        <w:tc>
          <w:tcPr>
            <w:tcW w:w="1559" w:type="dxa"/>
          </w:tcPr>
          <w:p w:rsidR="00F21988" w:rsidRPr="00833C3C" w:rsidRDefault="00F21988" w:rsidP="00F21988">
            <w:pPr>
              <w:rPr>
                <w:rFonts w:ascii="Times New Roman" w:hAnsi="Times New Roman" w:cs="Times New Roman"/>
                <w:sz w:val="20"/>
              </w:rPr>
            </w:pPr>
            <w:r w:rsidRPr="00833C3C">
              <w:rPr>
                <w:rFonts w:ascii="Times New Roman" w:hAnsi="Times New Roman" w:cs="Times New Roman"/>
                <w:sz w:val="20"/>
              </w:rPr>
              <w:t>-</w:t>
            </w:r>
          </w:p>
        </w:tc>
        <w:tc>
          <w:tcPr>
            <w:tcW w:w="1701" w:type="dxa"/>
            <w:tcBorders>
              <w:right w:val="nil"/>
            </w:tcBorders>
          </w:tcPr>
          <w:p w:rsidR="00F21988" w:rsidRPr="00833C3C" w:rsidRDefault="00F21988" w:rsidP="00F21988">
            <w:pPr>
              <w:rPr>
                <w:rFonts w:ascii="Times New Roman" w:hAnsi="Times New Roman" w:cs="Times New Roman"/>
                <w:sz w:val="20"/>
              </w:rPr>
            </w:pPr>
            <w:r w:rsidRPr="00833C3C">
              <w:rPr>
                <w:rFonts w:ascii="Times New Roman" w:hAnsi="Times New Roman" w:cs="Times New Roman"/>
                <w:sz w:val="20"/>
              </w:rPr>
              <w:t>-</w:t>
            </w:r>
          </w:p>
        </w:tc>
        <w:tc>
          <w:tcPr>
            <w:tcW w:w="284" w:type="dxa"/>
            <w:tcBorders>
              <w:left w:val="nil"/>
            </w:tcBorders>
          </w:tcPr>
          <w:p w:rsidR="00F21988" w:rsidRPr="00833C3C" w:rsidRDefault="00F21988" w:rsidP="00F21988">
            <w:pPr>
              <w:jc w:val="center"/>
              <w:rPr>
                <w:rFonts w:ascii="Times New Roman" w:hAnsi="Times New Roman" w:cs="Times New Roman"/>
              </w:rPr>
            </w:pPr>
          </w:p>
        </w:tc>
        <w:tc>
          <w:tcPr>
            <w:tcW w:w="2924" w:type="dxa"/>
            <w:vMerge/>
          </w:tcPr>
          <w:p w:rsidR="00F21988" w:rsidRPr="00833C3C" w:rsidRDefault="00F21988" w:rsidP="00F21988">
            <w:pPr>
              <w:rPr>
                <w:rFonts w:ascii="Times New Roman" w:hAnsi="Times New Roman" w:cs="Times New Roman"/>
              </w:rPr>
            </w:pPr>
          </w:p>
        </w:tc>
      </w:tr>
      <w:tr w:rsidR="00F21988" w:rsidRPr="00833C3C" w:rsidTr="00F21988">
        <w:trPr>
          <w:gridAfter w:val="1"/>
          <w:wAfter w:w="52" w:type="dxa"/>
        </w:trPr>
        <w:tc>
          <w:tcPr>
            <w:tcW w:w="1277" w:type="dxa"/>
            <w:vMerge/>
          </w:tcPr>
          <w:p w:rsidR="00F21988" w:rsidRPr="00833C3C" w:rsidRDefault="00F21988" w:rsidP="00F21988">
            <w:pPr>
              <w:rPr>
                <w:rFonts w:ascii="Times New Roman" w:hAnsi="Times New Roman" w:cs="Times New Roman"/>
              </w:rPr>
            </w:pPr>
          </w:p>
        </w:tc>
        <w:tc>
          <w:tcPr>
            <w:tcW w:w="1842" w:type="dxa"/>
            <w:vMerge/>
          </w:tcPr>
          <w:p w:rsidR="00F21988" w:rsidRPr="00833C3C" w:rsidRDefault="00F21988" w:rsidP="00F21988">
            <w:pPr>
              <w:rPr>
                <w:rFonts w:ascii="Times New Roman" w:hAnsi="Times New Roman" w:cs="Times New Roman"/>
              </w:rPr>
            </w:pPr>
          </w:p>
        </w:tc>
        <w:tc>
          <w:tcPr>
            <w:tcW w:w="1701" w:type="dxa"/>
          </w:tcPr>
          <w:p w:rsidR="00F21988" w:rsidRPr="00833C3C" w:rsidRDefault="00F21988" w:rsidP="00F21988">
            <w:pPr>
              <w:rPr>
                <w:rFonts w:ascii="Times New Roman" w:hAnsi="Times New Roman" w:cs="Times New Roman"/>
                <w:b/>
              </w:rPr>
            </w:pPr>
            <w:r w:rsidRPr="00833C3C">
              <w:rPr>
                <w:rFonts w:ascii="Times New Roman" w:hAnsi="Times New Roman" w:cs="Times New Roman"/>
                <w:b/>
              </w:rPr>
              <w:t>Итого</w:t>
            </w:r>
          </w:p>
          <w:p w:rsidR="00F21988" w:rsidRPr="00833C3C" w:rsidRDefault="00F21988" w:rsidP="00F21988">
            <w:pPr>
              <w:rPr>
                <w:rFonts w:ascii="Times New Roman" w:hAnsi="Times New Roman" w:cs="Times New Roman"/>
                <w:b/>
              </w:rPr>
            </w:pPr>
          </w:p>
        </w:tc>
        <w:tc>
          <w:tcPr>
            <w:tcW w:w="1276" w:type="dxa"/>
          </w:tcPr>
          <w:p w:rsidR="00F21988" w:rsidRPr="00833C3C" w:rsidRDefault="00F21988" w:rsidP="00F21988">
            <w:pPr>
              <w:ind w:right="-168" w:hanging="133"/>
              <w:jc w:val="center"/>
              <w:rPr>
                <w:rFonts w:ascii="Times New Roman" w:hAnsi="Times New Roman" w:cs="Times New Roman"/>
              </w:rPr>
            </w:pPr>
            <w:r w:rsidRPr="00833C3C">
              <w:rPr>
                <w:rFonts w:ascii="Times New Roman" w:hAnsi="Times New Roman" w:cs="Times New Roman"/>
                <w:b/>
              </w:rPr>
              <w:t>2792,5</w:t>
            </w:r>
          </w:p>
        </w:tc>
        <w:tc>
          <w:tcPr>
            <w:tcW w:w="1418" w:type="dxa"/>
          </w:tcPr>
          <w:p w:rsidR="00F21988" w:rsidRPr="00833C3C" w:rsidRDefault="00F21988" w:rsidP="00F21988">
            <w:pPr>
              <w:ind w:right="-115" w:hanging="102"/>
              <w:jc w:val="center"/>
              <w:rPr>
                <w:rFonts w:ascii="Times New Roman" w:hAnsi="Times New Roman" w:cs="Times New Roman"/>
                <w:b/>
              </w:rPr>
            </w:pPr>
            <w:r w:rsidRPr="00833C3C">
              <w:rPr>
                <w:rFonts w:ascii="Times New Roman" w:hAnsi="Times New Roman" w:cs="Times New Roman"/>
                <w:b/>
              </w:rPr>
              <w:t>1606,5</w:t>
            </w:r>
          </w:p>
        </w:tc>
        <w:tc>
          <w:tcPr>
            <w:tcW w:w="1559" w:type="dxa"/>
          </w:tcPr>
          <w:p w:rsidR="00F21988" w:rsidRPr="00833C3C" w:rsidRDefault="00F21988" w:rsidP="00F21988">
            <w:pPr>
              <w:ind w:right="-115" w:hanging="101"/>
              <w:jc w:val="center"/>
              <w:rPr>
                <w:rFonts w:ascii="Times New Roman" w:hAnsi="Times New Roman" w:cs="Times New Roman"/>
                <w:b/>
              </w:rPr>
            </w:pPr>
            <w:r w:rsidRPr="00833C3C">
              <w:rPr>
                <w:rFonts w:ascii="Times New Roman" w:hAnsi="Times New Roman" w:cs="Times New Roman"/>
                <w:b/>
              </w:rPr>
              <w:t>0,00</w:t>
            </w:r>
          </w:p>
        </w:tc>
        <w:tc>
          <w:tcPr>
            <w:tcW w:w="1559" w:type="dxa"/>
          </w:tcPr>
          <w:p w:rsidR="00F21988" w:rsidRPr="00833C3C" w:rsidRDefault="00F21988" w:rsidP="00F21988">
            <w:pPr>
              <w:jc w:val="center"/>
              <w:rPr>
                <w:rFonts w:ascii="Times New Roman" w:hAnsi="Times New Roman" w:cs="Times New Roman"/>
                <w:b/>
                <w:sz w:val="20"/>
              </w:rPr>
            </w:pPr>
            <w:r w:rsidRPr="00833C3C">
              <w:rPr>
                <w:rFonts w:ascii="Times New Roman" w:hAnsi="Times New Roman" w:cs="Times New Roman"/>
                <w:b/>
                <w:sz w:val="20"/>
              </w:rPr>
              <w:t>593,00</w:t>
            </w:r>
          </w:p>
        </w:tc>
        <w:tc>
          <w:tcPr>
            <w:tcW w:w="1985" w:type="dxa"/>
            <w:gridSpan w:val="2"/>
          </w:tcPr>
          <w:p w:rsidR="00F21988" w:rsidRPr="00833C3C" w:rsidRDefault="00F21988" w:rsidP="00F21988">
            <w:pPr>
              <w:ind w:right="-115" w:hanging="101"/>
              <w:jc w:val="center"/>
              <w:rPr>
                <w:rFonts w:ascii="Times New Roman" w:hAnsi="Times New Roman" w:cs="Times New Roman"/>
                <w:b/>
              </w:rPr>
            </w:pPr>
            <w:r w:rsidRPr="00833C3C">
              <w:rPr>
                <w:rFonts w:ascii="Times New Roman" w:hAnsi="Times New Roman" w:cs="Times New Roman"/>
                <w:b/>
                <w:sz w:val="20"/>
              </w:rPr>
              <w:t>593,00</w:t>
            </w:r>
          </w:p>
        </w:tc>
        <w:tc>
          <w:tcPr>
            <w:tcW w:w="2924" w:type="dxa"/>
            <w:vMerge/>
          </w:tcPr>
          <w:p w:rsidR="00F21988" w:rsidRPr="00833C3C" w:rsidRDefault="00F21988" w:rsidP="00F21988">
            <w:pPr>
              <w:rPr>
                <w:rFonts w:ascii="Times New Roman" w:hAnsi="Times New Roman" w:cs="Times New Roman"/>
              </w:rPr>
            </w:pPr>
          </w:p>
        </w:tc>
      </w:tr>
      <w:tr w:rsidR="00F21988" w:rsidRPr="00833C3C" w:rsidTr="00F21988">
        <w:trPr>
          <w:gridAfter w:val="1"/>
          <w:wAfter w:w="52" w:type="dxa"/>
        </w:trPr>
        <w:tc>
          <w:tcPr>
            <w:tcW w:w="1277" w:type="dxa"/>
            <w:vMerge w:val="restart"/>
          </w:tcPr>
          <w:p w:rsidR="00F21988" w:rsidRPr="00833C3C" w:rsidRDefault="00F21988" w:rsidP="00F21988">
            <w:pPr>
              <w:rPr>
                <w:rFonts w:ascii="Times New Roman" w:hAnsi="Times New Roman" w:cs="Times New Roman"/>
              </w:rPr>
            </w:pPr>
            <w:r w:rsidRPr="00833C3C">
              <w:rPr>
                <w:rFonts w:ascii="Times New Roman" w:hAnsi="Times New Roman" w:cs="Times New Roman"/>
              </w:rPr>
              <w:t xml:space="preserve">Всего по </w:t>
            </w:r>
            <w:proofErr w:type="spellStart"/>
            <w:proofErr w:type="gramStart"/>
            <w:r w:rsidRPr="00833C3C">
              <w:rPr>
                <w:rFonts w:ascii="Times New Roman" w:hAnsi="Times New Roman" w:cs="Times New Roman"/>
              </w:rPr>
              <w:t>муници-пальной</w:t>
            </w:r>
            <w:proofErr w:type="spellEnd"/>
            <w:proofErr w:type="gramEnd"/>
            <w:r w:rsidRPr="00833C3C">
              <w:rPr>
                <w:rFonts w:ascii="Times New Roman" w:hAnsi="Times New Roman" w:cs="Times New Roman"/>
              </w:rPr>
              <w:t xml:space="preserve"> программе</w:t>
            </w:r>
          </w:p>
        </w:tc>
        <w:tc>
          <w:tcPr>
            <w:tcW w:w="1842" w:type="dxa"/>
            <w:vMerge/>
          </w:tcPr>
          <w:p w:rsidR="00F21988" w:rsidRPr="00833C3C" w:rsidRDefault="00F21988" w:rsidP="00F21988">
            <w:pPr>
              <w:rPr>
                <w:rFonts w:ascii="Times New Roman" w:hAnsi="Times New Roman" w:cs="Times New Roman"/>
              </w:rPr>
            </w:pPr>
          </w:p>
        </w:tc>
        <w:tc>
          <w:tcPr>
            <w:tcW w:w="1701"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Федеральный бюджет</w:t>
            </w:r>
          </w:p>
        </w:tc>
        <w:tc>
          <w:tcPr>
            <w:tcW w:w="1276" w:type="dxa"/>
          </w:tcPr>
          <w:p w:rsidR="00F21988" w:rsidRPr="00833C3C" w:rsidRDefault="00F21988" w:rsidP="00F21988">
            <w:pPr>
              <w:ind w:left="-108" w:right="-108"/>
              <w:jc w:val="center"/>
              <w:rPr>
                <w:rFonts w:ascii="Times New Roman" w:hAnsi="Times New Roman" w:cs="Times New Roman"/>
              </w:rPr>
            </w:pPr>
            <w:r w:rsidRPr="00833C3C">
              <w:rPr>
                <w:rFonts w:ascii="Times New Roman" w:hAnsi="Times New Roman" w:cs="Times New Roman"/>
              </w:rPr>
              <w:t>499,8</w:t>
            </w:r>
          </w:p>
        </w:tc>
        <w:tc>
          <w:tcPr>
            <w:tcW w:w="1418" w:type="dxa"/>
          </w:tcPr>
          <w:p w:rsidR="00F21988" w:rsidRPr="00833C3C" w:rsidRDefault="00F21988" w:rsidP="00F21988">
            <w:pPr>
              <w:jc w:val="center"/>
              <w:rPr>
                <w:rFonts w:ascii="Times New Roman" w:hAnsi="Times New Roman" w:cs="Times New Roman"/>
              </w:rPr>
            </w:pPr>
            <w:r w:rsidRPr="00833C3C">
              <w:rPr>
                <w:rFonts w:ascii="Times New Roman" w:hAnsi="Times New Roman" w:cs="Times New Roman"/>
              </w:rPr>
              <w:t>499,8</w:t>
            </w:r>
          </w:p>
        </w:tc>
        <w:tc>
          <w:tcPr>
            <w:tcW w:w="1559" w:type="dxa"/>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 xml:space="preserve">По итогам распределения средств </w:t>
            </w:r>
          </w:p>
        </w:tc>
        <w:tc>
          <w:tcPr>
            <w:tcW w:w="1559" w:type="dxa"/>
            <w:tcBorders>
              <w:bottom w:val="single" w:sz="4" w:space="0" w:color="auto"/>
            </w:tcBorders>
          </w:tcPr>
          <w:p w:rsidR="00F21988" w:rsidRPr="00833C3C" w:rsidRDefault="00F21988" w:rsidP="00F21988">
            <w:pPr>
              <w:rPr>
                <w:rFonts w:ascii="Times New Roman" w:hAnsi="Times New Roman" w:cs="Times New Roman"/>
                <w:sz w:val="20"/>
              </w:rPr>
            </w:pPr>
            <w:r w:rsidRPr="00833C3C">
              <w:rPr>
                <w:rFonts w:ascii="Times New Roman" w:hAnsi="Times New Roman" w:cs="Times New Roman"/>
                <w:sz w:val="20"/>
              </w:rPr>
              <w:t xml:space="preserve">по итогам распределения средств </w:t>
            </w:r>
          </w:p>
        </w:tc>
        <w:tc>
          <w:tcPr>
            <w:tcW w:w="1985" w:type="dxa"/>
            <w:gridSpan w:val="2"/>
            <w:tcBorders>
              <w:bottom w:val="single" w:sz="4" w:space="0" w:color="auto"/>
            </w:tcBorders>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 xml:space="preserve">по итогам распределения средств </w:t>
            </w:r>
          </w:p>
        </w:tc>
        <w:tc>
          <w:tcPr>
            <w:tcW w:w="2924" w:type="dxa"/>
            <w:vMerge w:val="restart"/>
          </w:tcPr>
          <w:p w:rsidR="00F21988" w:rsidRPr="00833C3C" w:rsidRDefault="00F21988" w:rsidP="00F21988">
            <w:pPr>
              <w:rPr>
                <w:rFonts w:ascii="Times New Roman" w:hAnsi="Times New Roman" w:cs="Times New Roman"/>
              </w:rPr>
            </w:pPr>
          </w:p>
        </w:tc>
      </w:tr>
      <w:tr w:rsidR="00F21988" w:rsidRPr="00833C3C" w:rsidTr="00F21988">
        <w:trPr>
          <w:gridAfter w:val="1"/>
          <w:wAfter w:w="52" w:type="dxa"/>
        </w:trPr>
        <w:tc>
          <w:tcPr>
            <w:tcW w:w="1277" w:type="dxa"/>
            <w:vMerge/>
          </w:tcPr>
          <w:p w:rsidR="00F21988" w:rsidRPr="00833C3C" w:rsidRDefault="00F21988" w:rsidP="00F21988">
            <w:pPr>
              <w:rPr>
                <w:rFonts w:ascii="Times New Roman" w:hAnsi="Times New Roman" w:cs="Times New Roman"/>
              </w:rPr>
            </w:pPr>
          </w:p>
        </w:tc>
        <w:tc>
          <w:tcPr>
            <w:tcW w:w="1842" w:type="dxa"/>
            <w:vMerge/>
          </w:tcPr>
          <w:p w:rsidR="00F21988" w:rsidRPr="00833C3C" w:rsidRDefault="00F21988" w:rsidP="00F21988">
            <w:pPr>
              <w:rPr>
                <w:rFonts w:ascii="Times New Roman" w:hAnsi="Times New Roman" w:cs="Times New Roman"/>
              </w:rPr>
            </w:pPr>
          </w:p>
        </w:tc>
        <w:tc>
          <w:tcPr>
            <w:tcW w:w="1701"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Областной бюджет</w:t>
            </w:r>
          </w:p>
        </w:tc>
        <w:tc>
          <w:tcPr>
            <w:tcW w:w="1276" w:type="dxa"/>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512,8</w:t>
            </w:r>
          </w:p>
        </w:tc>
        <w:tc>
          <w:tcPr>
            <w:tcW w:w="1418" w:type="dxa"/>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512,8</w:t>
            </w:r>
          </w:p>
        </w:tc>
        <w:tc>
          <w:tcPr>
            <w:tcW w:w="1559" w:type="dxa"/>
          </w:tcPr>
          <w:p w:rsidR="00F21988" w:rsidRPr="00833C3C" w:rsidRDefault="00F21988" w:rsidP="00F21988">
            <w:pPr>
              <w:jc w:val="center"/>
              <w:rPr>
                <w:rFonts w:ascii="Times New Roman" w:hAnsi="Times New Roman" w:cs="Times New Roman"/>
                <w:b/>
                <w:sz w:val="20"/>
              </w:rPr>
            </w:pPr>
          </w:p>
        </w:tc>
        <w:tc>
          <w:tcPr>
            <w:tcW w:w="3544" w:type="dxa"/>
            <w:gridSpan w:val="3"/>
            <w:tcBorders>
              <w:right w:val="single" w:sz="4" w:space="0" w:color="auto"/>
            </w:tcBorders>
          </w:tcPr>
          <w:p w:rsidR="00F21988" w:rsidRPr="00833C3C" w:rsidRDefault="00F21988" w:rsidP="00F21988">
            <w:pPr>
              <w:rPr>
                <w:rFonts w:ascii="Times New Roman" w:hAnsi="Times New Roman" w:cs="Times New Roman"/>
                <w:sz w:val="20"/>
              </w:rPr>
            </w:pPr>
            <w:r w:rsidRPr="00833C3C">
              <w:rPr>
                <w:rFonts w:ascii="Times New Roman" w:hAnsi="Times New Roman" w:cs="Times New Roman"/>
                <w:sz w:val="20"/>
              </w:rPr>
              <w:t>по итогам распределения средств</w:t>
            </w:r>
          </w:p>
          <w:p w:rsidR="00F21988" w:rsidRPr="00833C3C" w:rsidRDefault="00F21988" w:rsidP="00F21988">
            <w:pPr>
              <w:rPr>
                <w:rFonts w:ascii="Times New Roman" w:hAnsi="Times New Roman" w:cs="Times New Roman"/>
                <w:sz w:val="20"/>
              </w:rPr>
            </w:pPr>
          </w:p>
        </w:tc>
        <w:tc>
          <w:tcPr>
            <w:tcW w:w="2924" w:type="dxa"/>
            <w:vMerge/>
            <w:tcBorders>
              <w:left w:val="single" w:sz="4" w:space="0" w:color="auto"/>
            </w:tcBorders>
          </w:tcPr>
          <w:p w:rsidR="00F21988" w:rsidRPr="00833C3C" w:rsidRDefault="00F21988" w:rsidP="00F21988">
            <w:pPr>
              <w:rPr>
                <w:rFonts w:ascii="Times New Roman" w:hAnsi="Times New Roman" w:cs="Times New Roman"/>
              </w:rPr>
            </w:pPr>
          </w:p>
        </w:tc>
      </w:tr>
      <w:tr w:rsidR="00F21988" w:rsidRPr="00833C3C" w:rsidTr="00F21988">
        <w:tc>
          <w:tcPr>
            <w:tcW w:w="1277" w:type="dxa"/>
            <w:vMerge/>
          </w:tcPr>
          <w:p w:rsidR="00F21988" w:rsidRPr="00833C3C" w:rsidRDefault="00F21988" w:rsidP="00F21988">
            <w:pPr>
              <w:rPr>
                <w:rFonts w:ascii="Times New Roman" w:hAnsi="Times New Roman" w:cs="Times New Roman"/>
              </w:rPr>
            </w:pPr>
          </w:p>
        </w:tc>
        <w:tc>
          <w:tcPr>
            <w:tcW w:w="1842" w:type="dxa"/>
            <w:vMerge/>
          </w:tcPr>
          <w:p w:rsidR="00F21988" w:rsidRPr="00833C3C" w:rsidRDefault="00F21988" w:rsidP="00F21988">
            <w:pPr>
              <w:rPr>
                <w:rFonts w:ascii="Times New Roman" w:hAnsi="Times New Roman" w:cs="Times New Roman"/>
              </w:rPr>
            </w:pPr>
          </w:p>
        </w:tc>
        <w:tc>
          <w:tcPr>
            <w:tcW w:w="1701"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Местный</w:t>
            </w:r>
          </w:p>
          <w:p w:rsidR="00F21988" w:rsidRPr="00833C3C" w:rsidRDefault="00F21988" w:rsidP="00F21988">
            <w:pPr>
              <w:rPr>
                <w:rFonts w:ascii="Times New Roman" w:hAnsi="Times New Roman" w:cs="Times New Roman"/>
              </w:rPr>
            </w:pPr>
            <w:r w:rsidRPr="00833C3C">
              <w:rPr>
                <w:rFonts w:ascii="Times New Roman" w:hAnsi="Times New Roman" w:cs="Times New Roman"/>
              </w:rPr>
              <w:t>бюджет</w:t>
            </w:r>
          </w:p>
        </w:tc>
        <w:tc>
          <w:tcPr>
            <w:tcW w:w="1276" w:type="dxa"/>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1779,9</w:t>
            </w:r>
          </w:p>
        </w:tc>
        <w:tc>
          <w:tcPr>
            <w:tcW w:w="1418" w:type="dxa"/>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593,9</w:t>
            </w:r>
          </w:p>
        </w:tc>
        <w:tc>
          <w:tcPr>
            <w:tcW w:w="1559" w:type="dxa"/>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0,00</w:t>
            </w:r>
          </w:p>
        </w:tc>
        <w:tc>
          <w:tcPr>
            <w:tcW w:w="1559" w:type="dxa"/>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593,00</w:t>
            </w:r>
          </w:p>
        </w:tc>
        <w:tc>
          <w:tcPr>
            <w:tcW w:w="1985" w:type="dxa"/>
            <w:gridSpan w:val="2"/>
          </w:tcPr>
          <w:p w:rsidR="00F21988" w:rsidRPr="00833C3C" w:rsidRDefault="00F21988" w:rsidP="00F21988">
            <w:pPr>
              <w:jc w:val="center"/>
              <w:rPr>
                <w:rFonts w:ascii="Times New Roman" w:hAnsi="Times New Roman" w:cs="Times New Roman"/>
                <w:sz w:val="20"/>
              </w:rPr>
            </w:pPr>
            <w:r w:rsidRPr="00833C3C">
              <w:rPr>
                <w:rFonts w:ascii="Times New Roman" w:hAnsi="Times New Roman" w:cs="Times New Roman"/>
                <w:sz w:val="20"/>
              </w:rPr>
              <w:t>593,00</w:t>
            </w:r>
          </w:p>
        </w:tc>
        <w:tc>
          <w:tcPr>
            <w:tcW w:w="2976" w:type="dxa"/>
            <w:gridSpan w:val="2"/>
            <w:vMerge w:val="restart"/>
          </w:tcPr>
          <w:p w:rsidR="00F21988" w:rsidRPr="00833C3C" w:rsidRDefault="00F21988" w:rsidP="00F21988">
            <w:pPr>
              <w:rPr>
                <w:rFonts w:ascii="Times New Roman" w:hAnsi="Times New Roman" w:cs="Times New Roman"/>
              </w:rPr>
            </w:pPr>
          </w:p>
        </w:tc>
      </w:tr>
      <w:tr w:rsidR="00F21988" w:rsidRPr="00833C3C" w:rsidTr="00F21988">
        <w:tc>
          <w:tcPr>
            <w:tcW w:w="1277" w:type="dxa"/>
            <w:vMerge/>
          </w:tcPr>
          <w:p w:rsidR="00F21988" w:rsidRPr="00833C3C" w:rsidRDefault="00F21988" w:rsidP="00F21988">
            <w:pPr>
              <w:rPr>
                <w:rFonts w:ascii="Times New Roman" w:hAnsi="Times New Roman" w:cs="Times New Roman"/>
              </w:rPr>
            </w:pPr>
          </w:p>
        </w:tc>
        <w:tc>
          <w:tcPr>
            <w:tcW w:w="1842" w:type="dxa"/>
            <w:vMerge/>
          </w:tcPr>
          <w:p w:rsidR="00F21988" w:rsidRPr="00833C3C" w:rsidRDefault="00F21988" w:rsidP="00F21988">
            <w:pPr>
              <w:rPr>
                <w:rFonts w:ascii="Times New Roman" w:hAnsi="Times New Roman" w:cs="Times New Roman"/>
              </w:rPr>
            </w:pPr>
          </w:p>
        </w:tc>
        <w:tc>
          <w:tcPr>
            <w:tcW w:w="1701" w:type="dxa"/>
          </w:tcPr>
          <w:p w:rsidR="00F21988" w:rsidRPr="00833C3C" w:rsidRDefault="00F21988" w:rsidP="00F21988">
            <w:pPr>
              <w:rPr>
                <w:rFonts w:ascii="Times New Roman" w:hAnsi="Times New Roman" w:cs="Times New Roman"/>
                <w:sz w:val="20"/>
              </w:rPr>
            </w:pPr>
            <w:r w:rsidRPr="00833C3C">
              <w:rPr>
                <w:rFonts w:ascii="Times New Roman" w:hAnsi="Times New Roman" w:cs="Times New Roman"/>
                <w:sz w:val="20"/>
              </w:rPr>
              <w:t>Внебюджетные средства</w:t>
            </w:r>
          </w:p>
        </w:tc>
        <w:tc>
          <w:tcPr>
            <w:tcW w:w="1276"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w:t>
            </w:r>
          </w:p>
        </w:tc>
        <w:tc>
          <w:tcPr>
            <w:tcW w:w="1418"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w:t>
            </w:r>
          </w:p>
        </w:tc>
        <w:tc>
          <w:tcPr>
            <w:tcW w:w="1559"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w:t>
            </w:r>
          </w:p>
        </w:tc>
        <w:tc>
          <w:tcPr>
            <w:tcW w:w="1559" w:type="dxa"/>
          </w:tcPr>
          <w:p w:rsidR="00F21988" w:rsidRPr="00833C3C" w:rsidRDefault="00F21988" w:rsidP="00F21988">
            <w:pPr>
              <w:rPr>
                <w:rFonts w:ascii="Times New Roman" w:hAnsi="Times New Roman" w:cs="Times New Roman"/>
              </w:rPr>
            </w:pPr>
            <w:r w:rsidRPr="00833C3C">
              <w:rPr>
                <w:rFonts w:ascii="Times New Roman" w:hAnsi="Times New Roman" w:cs="Times New Roman"/>
              </w:rPr>
              <w:t>-</w:t>
            </w:r>
          </w:p>
        </w:tc>
        <w:tc>
          <w:tcPr>
            <w:tcW w:w="1985" w:type="dxa"/>
            <w:gridSpan w:val="2"/>
          </w:tcPr>
          <w:p w:rsidR="00F21988" w:rsidRPr="00833C3C" w:rsidRDefault="00F21988" w:rsidP="00F21988">
            <w:pPr>
              <w:rPr>
                <w:rFonts w:ascii="Times New Roman" w:hAnsi="Times New Roman" w:cs="Times New Roman"/>
              </w:rPr>
            </w:pPr>
            <w:r w:rsidRPr="00833C3C">
              <w:rPr>
                <w:rFonts w:ascii="Times New Roman" w:hAnsi="Times New Roman" w:cs="Times New Roman"/>
              </w:rPr>
              <w:t>-</w:t>
            </w:r>
          </w:p>
        </w:tc>
        <w:tc>
          <w:tcPr>
            <w:tcW w:w="2976" w:type="dxa"/>
            <w:gridSpan w:val="2"/>
            <w:vMerge/>
          </w:tcPr>
          <w:p w:rsidR="00F21988" w:rsidRPr="00833C3C" w:rsidRDefault="00F21988" w:rsidP="00F21988">
            <w:pPr>
              <w:rPr>
                <w:rFonts w:ascii="Times New Roman" w:hAnsi="Times New Roman" w:cs="Times New Roman"/>
              </w:rPr>
            </w:pPr>
          </w:p>
        </w:tc>
      </w:tr>
    </w:tbl>
    <w:p w:rsidR="00F21988" w:rsidRPr="00833C3C" w:rsidRDefault="00F21988" w:rsidP="00F21988">
      <w:pPr>
        <w:sectPr w:rsidR="00F21988" w:rsidRPr="00833C3C" w:rsidSect="00F21988">
          <w:pgSz w:w="16838" w:h="11906" w:orient="landscape"/>
          <w:pgMar w:top="1276" w:right="1134" w:bottom="851" w:left="1134" w:header="709" w:footer="709" w:gutter="0"/>
          <w:cols w:space="708"/>
          <w:docGrid w:linePitch="360"/>
        </w:sectPr>
      </w:pPr>
    </w:p>
    <w:p w:rsidR="00F21988" w:rsidRDefault="00F21988" w:rsidP="00F21988">
      <w:pPr>
        <w:jc w:val="center"/>
        <w:rPr>
          <w:b/>
          <w:sz w:val="28"/>
          <w:szCs w:val="28"/>
        </w:rPr>
      </w:pPr>
      <w:r w:rsidRPr="000E5EC8">
        <w:rPr>
          <w:b/>
          <w:sz w:val="28"/>
          <w:szCs w:val="28"/>
        </w:rPr>
        <w:lastRenderedPageBreak/>
        <w:t xml:space="preserve">АДМИНИСТРАЦИЯ </w:t>
      </w:r>
    </w:p>
    <w:p w:rsidR="00F21988" w:rsidRDefault="00F21988" w:rsidP="00F21988">
      <w:pPr>
        <w:jc w:val="center"/>
        <w:rPr>
          <w:b/>
          <w:sz w:val="28"/>
          <w:szCs w:val="28"/>
        </w:rPr>
      </w:pPr>
      <w:r w:rsidRPr="000E5EC8">
        <w:rPr>
          <w:b/>
          <w:sz w:val="28"/>
          <w:szCs w:val="28"/>
        </w:rPr>
        <w:t>ПИНЕЖСК</w:t>
      </w:r>
      <w:r>
        <w:rPr>
          <w:b/>
          <w:sz w:val="28"/>
          <w:szCs w:val="28"/>
        </w:rPr>
        <w:t>ОГО</w:t>
      </w:r>
      <w:r w:rsidRPr="000E5EC8">
        <w:rPr>
          <w:b/>
          <w:sz w:val="28"/>
          <w:szCs w:val="28"/>
        </w:rPr>
        <w:t xml:space="preserve"> МУНИЦИПАЛЬН</w:t>
      </w:r>
      <w:r>
        <w:rPr>
          <w:b/>
          <w:sz w:val="28"/>
          <w:szCs w:val="28"/>
        </w:rPr>
        <w:t>ОГО ОКРУГА</w:t>
      </w:r>
    </w:p>
    <w:p w:rsidR="00F21988" w:rsidRPr="000E5EC8" w:rsidRDefault="00F21988" w:rsidP="00F21988">
      <w:pPr>
        <w:jc w:val="center"/>
        <w:rPr>
          <w:b/>
          <w:sz w:val="28"/>
          <w:szCs w:val="28"/>
        </w:rPr>
      </w:pPr>
      <w:r>
        <w:rPr>
          <w:b/>
          <w:sz w:val="28"/>
          <w:szCs w:val="28"/>
        </w:rPr>
        <w:t>АРХАНГЕЛЬСКОЙ ОБЛАСТИ</w:t>
      </w:r>
    </w:p>
    <w:p w:rsidR="00F21988" w:rsidRPr="00C46385" w:rsidRDefault="00F21988" w:rsidP="00F21988">
      <w:pPr>
        <w:jc w:val="center"/>
        <w:rPr>
          <w:sz w:val="28"/>
          <w:szCs w:val="28"/>
        </w:rPr>
      </w:pPr>
    </w:p>
    <w:p w:rsidR="00F21988" w:rsidRPr="00C46385" w:rsidRDefault="00F21988" w:rsidP="00F21988">
      <w:pPr>
        <w:jc w:val="center"/>
        <w:rPr>
          <w:sz w:val="28"/>
          <w:szCs w:val="28"/>
        </w:rPr>
      </w:pPr>
    </w:p>
    <w:p w:rsidR="00F21988" w:rsidRPr="000E5EC8" w:rsidRDefault="00F21988" w:rsidP="00F21988">
      <w:pPr>
        <w:jc w:val="center"/>
        <w:rPr>
          <w:b/>
          <w:sz w:val="28"/>
          <w:szCs w:val="28"/>
        </w:rPr>
      </w:pPr>
      <w:proofErr w:type="gramStart"/>
      <w:r w:rsidRPr="000E5EC8">
        <w:rPr>
          <w:b/>
          <w:sz w:val="28"/>
          <w:szCs w:val="28"/>
        </w:rPr>
        <w:t>П</w:t>
      </w:r>
      <w:proofErr w:type="gramEnd"/>
      <w:r w:rsidRPr="000E5EC8">
        <w:rPr>
          <w:b/>
          <w:sz w:val="28"/>
          <w:szCs w:val="28"/>
        </w:rPr>
        <w:t xml:space="preserve"> О С Т А Н О В Л Е Н И Е</w:t>
      </w:r>
    </w:p>
    <w:p w:rsidR="00F21988" w:rsidRPr="00C46385" w:rsidRDefault="00F21988" w:rsidP="00F21988">
      <w:pPr>
        <w:jc w:val="center"/>
        <w:rPr>
          <w:sz w:val="28"/>
          <w:szCs w:val="28"/>
        </w:rPr>
      </w:pPr>
    </w:p>
    <w:p w:rsidR="00F21988" w:rsidRPr="00C46385" w:rsidRDefault="00F21988" w:rsidP="00F21988">
      <w:pPr>
        <w:jc w:val="center"/>
        <w:rPr>
          <w:sz w:val="28"/>
          <w:szCs w:val="28"/>
        </w:rPr>
      </w:pPr>
    </w:p>
    <w:p w:rsidR="00F21988" w:rsidRPr="000E5EC8" w:rsidRDefault="00F21988" w:rsidP="00F21988">
      <w:pPr>
        <w:jc w:val="center"/>
        <w:rPr>
          <w:sz w:val="28"/>
          <w:szCs w:val="28"/>
        </w:rPr>
      </w:pPr>
      <w:r w:rsidRPr="000E5EC8">
        <w:rPr>
          <w:sz w:val="28"/>
          <w:szCs w:val="28"/>
        </w:rPr>
        <w:t xml:space="preserve">от </w:t>
      </w:r>
      <w:r>
        <w:rPr>
          <w:sz w:val="28"/>
          <w:szCs w:val="28"/>
        </w:rPr>
        <w:t xml:space="preserve">7 ноября </w:t>
      </w:r>
      <w:r w:rsidRPr="000E5EC8">
        <w:rPr>
          <w:sz w:val="28"/>
          <w:szCs w:val="28"/>
        </w:rPr>
        <w:t>20</w:t>
      </w:r>
      <w:r>
        <w:rPr>
          <w:sz w:val="28"/>
          <w:szCs w:val="28"/>
        </w:rPr>
        <w:t>24</w:t>
      </w:r>
      <w:r w:rsidRPr="000E5EC8">
        <w:rPr>
          <w:sz w:val="28"/>
          <w:szCs w:val="28"/>
        </w:rPr>
        <w:t xml:space="preserve"> г</w:t>
      </w:r>
      <w:r>
        <w:rPr>
          <w:sz w:val="28"/>
          <w:szCs w:val="28"/>
        </w:rPr>
        <w:t>.</w:t>
      </w:r>
      <w:r w:rsidRPr="000E5EC8">
        <w:rPr>
          <w:sz w:val="28"/>
          <w:szCs w:val="28"/>
        </w:rPr>
        <w:t xml:space="preserve"> № </w:t>
      </w:r>
      <w:r>
        <w:rPr>
          <w:sz w:val="28"/>
          <w:szCs w:val="28"/>
        </w:rPr>
        <w:t xml:space="preserve">0462 </w:t>
      </w:r>
      <w:r w:rsidRPr="000E5EC8">
        <w:rPr>
          <w:sz w:val="28"/>
          <w:szCs w:val="28"/>
        </w:rPr>
        <w:t>-</w:t>
      </w:r>
      <w:r>
        <w:rPr>
          <w:sz w:val="28"/>
          <w:szCs w:val="28"/>
        </w:rPr>
        <w:t xml:space="preserve"> </w:t>
      </w:r>
      <w:r w:rsidRPr="000E5EC8">
        <w:rPr>
          <w:sz w:val="28"/>
          <w:szCs w:val="28"/>
        </w:rPr>
        <w:t>па</w:t>
      </w:r>
    </w:p>
    <w:p w:rsidR="00F21988" w:rsidRPr="00C46385" w:rsidRDefault="00F21988" w:rsidP="00F21988">
      <w:pPr>
        <w:jc w:val="center"/>
        <w:rPr>
          <w:sz w:val="28"/>
          <w:szCs w:val="28"/>
        </w:rPr>
      </w:pPr>
    </w:p>
    <w:p w:rsidR="00F21988" w:rsidRPr="00C46385" w:rsidRDefault="00F21988" w:rsidP="00F21988">
      <w:pPr>
        <w:jc w:val="center"/>
        <w:rPr>
          <w:sz w:val="28"/>
          <w:szCs w:val="28"/>
        </w:rPr>
      </w:pPr>
    </w:p>
    <w:p w:rsidR="00F21988" w:rsidRPr="000E5EC8" w:rsidRDefault="00F21988" w:rsidP="00F21988">
      <w:pPr>
        <w:jc w:val="center"/>
        <w:rPr>
          <w:sz w:val="20"/>
          <w:szCs w:val="20"/>
        </w:rPr>
      </w:pPr>
      <w:r w:rsidRPr="000E5EC8">
        <w:rPr>
          <w:sz w:val="20"/>
          <w:szCs w:val="20"/>
        </w:rPr>
        <w:t>с</w:t>
      </w:r>
      <w:proofErr w:type="gramStart"/>
      <w:r w:rsidRPr="000E5EC8">
        <w:rPr>
          <w:sz w:val="20"/>
          <w:szCs w:val="20"/>
        </w:rPr>
        <w:t>.К</w:t>
      </w:r>
      <w:proofErr w:type="gramEnd"/>
      <w:r w:rsidRPr="000E5EC8">
        <w:rPr>
          <w:sz w:val="20"/>
          <w:szCs w:val="20"/>
        </w:rPr>
        <w:t xml:space="preserve">арпогоры </w:t>
      </w:r>
    </w:p>
    <w:p w:rsidR="00F21988" w:rsidRPr="00C46385" w:rsidRDefault="00F21988" w:rsidP="00F21988">
      <w:pPr>
        <w:jc w:val="center"/>
        <w:rPr>
          <w:sz w:val="28"/>
          <w:szCs w:val="28"/>
        </w:rPr>
      </w:pPr>
    </w:p>
    <w:p w:rsidR="00F21988" w:rsidRPr="00C46385" w:rsidRDefault="00F21988" w:rsidP="00F21988">
      <w:pPr>
        <w:jc w:val="center"/>
        <w:rPr>
          <w:sz w:val="28"/>
          <w:szCs w:val="28"/>
        </w:rPr>
      </w:pPr>
    </w:p>
    <w:p w:rsidR="00F21988" w:rsidRDefault="00F21988" w:rsidP="00F21988">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О внесении изменений в муниципальную программу</w:t>
      </w:r>
    </w:p>
    <w:p w:rsidR="00F21988" w:rsidRDefault="00F21988" w:rsidP="00F21988">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«Комплексное развитие сельских территорий</w:t>
      </w:r>
    </w:p>
    <w:p w:rsidR="00F21988" w:rsidRPr="000E5EC8" w:rsidRDefault="00F21988" w:rsidP="00F21988">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Пинежского муниципального округа Архангельской области»</w:t>
      </w:r>
    </w:p>
    <w:p w:rsidR="00F21988" w:rsidRPr="00C46385" w:rsidRDefault="00F21988" w:rsidP="00F21988">
      <w:pPr>
        <w:jc w:val="center"/>
        <w:rPr>
          <w:sz w:val="28"/>
          <w:szCs w:val="28"/>
        </w:rPr>
      </w:pPr>
    </w:p>
    <w:p w:rsidR="00F21988" w:rsidRPr="00C46385" w:rsidRDefault="00F21988" w:rsidP="00F21988">
      <w:pPr>
        <w:jc w:val="center"/>
        <w:rPr>
          <w:sz w:val="28"/>
          <w:szCs w:val="28"/>
        </w:rPr>
      </w:pPr>
    </w:p>
    <w:p w:rsidR="00F21988" w:rsidRPr="00C46385" w:rsidRDefault="00F21988" w:rsidP="00F21988">
      <w:pPr>
        <w:jc w:val="center"/>
        <w:rPr>
          <w:sz w:val="28"/>
          <w:szCs w:val="28"/>
        </w:rPr>
      </w:pPr>
    </w:p>
    <w:p w:rsidR="00F21988" w:rsidRPr="000E5EC8" w:rsidRDefault="00F21988" w:rsidP="00F21988">
      <w:pPr>
        <w:ind w:firstLine="709"/>
        <w:jc w:val="both"/>
        <w:rPr>
          <w:sz w:val="28"/>
          <w:szCs w:val="28"/>
        </w:rPr>
      </w:pPr>
      <w:r w:rsidRPr="000E5EC8">
        <w:rPr>
          <w:sz w:val="28"/>
          <w:szCs w:val="28"/>
        </w:rPr>
        <w:t>В соответствии с</w:t>
      </w:r>
      <w:r>
        <w:rPr>
          <w:sz w:val="28"/>
          <w:szCs w:val="28"/>
        </w:rPr>
        <w:t>о статьёй 179 Бюджетного кодекса Российской Федерации,</w:t>
      </w:r>
      <w:r w:rsidRPr="000E5EC8">
        <w:rPr>
          <w:sz w:val="28"/>
          <w:szCs w:val="28"/>
        </w:rPr>
        <w:t xml:space="preserve"> Порядком разработки и реализации муниципальных программ муниципального образования «Пинежский муниципальный район»</w:t>
      </w:r>
      <w:r>
        <w:rPr>
          <w:sz w:val="28"/>
          <w:szCs w:val="28"/>
        </w:rPr>
        <w:t xml:space="preserve">, утвержденным постановлением администрации </w:t>
      </w:r>
      <w:r w:rsidRPr="000E5EC8">
        <w:rPr>
          <w:sz w:val="28"/>
          <w:szCs w:val="28"/>
        </w:rPr>
        <w:t>муниципального образования «Пинежский муниципальный район» от 03.09.2013 №</w:t>
      </w:r>
      <w:r>
        <w:rPr>
          <w:sz w:val="28"/>
          <w:szCs w:val="28"/>
        </w:rPr>
        <w:t xml:space="preserve">0679-па </w:t>
      </w:r>
      <w:r w:rsidRPr="000E5EC8">
        <w:rPr>
          <w:sz w:val="28"/>
          <w:szCs w:val="28"/>
        </w:rPr>
        <w:t>администрация Пинежск</w:t>
      </w:r>
      <w:r>
        <w:rPr>
          <w:sz w:val="28"/>
          <w:szCs w:val="28"/>
        </w:rPr>
        <w:t>ого муниципального округа</w:t>
      </w:r>
    </w:p>
    <w:p w:rsidR="00F21988" w:rsidRPr="000E5EC8" w:rsidRDefault="00F21988" w:rsidP="00F21988">
      <w:pPr>
        <w:ind w:firstLine="709"/>
        <w:jc w:val="both"/>
        <w:rPr>
          <w:b/>
          <w:sz w:val="28"/>
          <w:szCs w:val="28"/>
        </w:rPr>
      </w:pPr>
      <w:proofErr w:type="spellStart"/>
      <w:proofErr w:type="gramStart"/>
      <w:r w:rsidRPr="000E5EC8">
        <w:rPr>
          <w:b/>
          <w:sz w:val="28"/>
          <w:szCs w:val="28"/>
        </w:rPr>
        <w:t>п</w:t>
      </w:r>
      <w:proofErr w:type="spellEnd"/>
      <w:proofErr w:type="gramEnd"/>
      <w:r w:rsidRPr="000E5EC8">
        <w:rPr>
          <w:b/>
          <w:sz w:val="28"/>
          <w:szCs w:val="28"/>
        </w:rPr>
        <w:t xml:space="preserve"> о с т а </w:t>
      </w:r>
      <w:proofErr w:type="spellStart"/>
      <w:r w:rsidRPr="000E5EC8">
        <w:rPr>
          <w:b/>
          <w:sz w:val="28"/>
          <w:szCs w:val="28"/>
        </w:rPr>
        <w:t>н</w:t>
      </w:r>
      <w:proofErr w:type="spellEnd"/>
      <w:r w:rsidRPr="000E5EC8">
        <w:rPr>
          <w:b/>
          <w:sz w:val="28"/>
          <w:szCs w:val="28"/>
        </w:rPr>
        <w:t xml:space="preserve"> о в л я е т:</w:t>
      </w:r>
    </w:p>
    <w:p w:rsidR="00F21988" w:rsidRDefault="00F21988" w:rsidP="003B7249">
      <w:pPr>
        <w:pStyle w:val="ConsPlusNormal"/>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прилагаемые изменения, которые вносятся в муниципальную программу «Комплексное развитие сельских территорий Пинежского муниципального округа Архангельской области», утвержденную постановлением администрации МО «Пинежский район» №1079-па от 09.11.2023. </w:t>
      </w:r>
    </w:p>
    <w:p w:rsidR="00F21988" w:rsidRDefault="00F21988" w:rsidP="00F2198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вступает в силу со дня его официального опубликования.</w:t>
      </w:r>
    </w:p>
    <w:p w:rsidR="00F21988" w:rsidRDefault="00F21988" w:rsidP="00F21988">
      <w:pPr>
        <w:pStyle w:val="ConsPlusNormal"/>
        <w:ind w:firstLine="709"/>
        <w:jc w:val="both"/>
        <w:rPr>
          <w:rFonts w:ascii="Times New Roman" w:hAnsi="Times New Roman" w:cs="Times New Roman"/>
          <w:sz w:val="28"/>
          <w:szCs w:val="28"/>
        </w:rPr>
      </w:pPr>
    </w:p>
    <w:p w:rsidR="00F21988" w:rsidRDefault="00F21988" w:rsidP="00F21988">
      <w:pPr>
        <w:pStyle w:val="ConsPlusNormal"/>
        <w:ind w:firstLine="709"/>
        <w:jc w:val="both"/>
        <w:rPr>
          <w:rFonts w:ascii="Times New Roman" w:hAnsi="Times New Roman" w:cs="Times New Roman"/>
          <w:sz w:val="28"/>
          <w:szCs w:val="28"/>
        </w:rPr>
      </w:pPr>
    </w:p>
    <w:p w:rsidR="00F21988" w:rsidRDefault="00F21988" w:rsidP="00F21988">
      <w:pPr>
        <w:pStyle w:val="ConsPlusNormal"/>
        <w:ind w:firstLine="709"/>
        <w:jc w:val="both"/>
        <w:rPr>
          <w:rFonts w:ascii="Times New Roman" w:hAnsi="Times New Roman" w:cs="Times New Roman"/>
          <w:sz w:val="28"/>
          <w:szCs w:val="28"/>
        </w:rPr>
      </w:pPr>
    </w:p>
    <w:p w:rsidR="00F21988" w:rsidRDefault="00F21988" w:rsidP="00F21988">
      <w:pPr>
        <w:rPr>
          <w:sz w:val="28"/>
          <w:szCs w:val="28"/>
        </w:rPr>
      </w:pPr>
      <w:r w:rsidRPr="000E5EC8">
        <w:rPr>
          <w:sz w:val="28"/>
          <w:szCs w:val="28"/>
        </w:rPr>
        <w:t xml:space="preserve">Глава </w:t>
      </w:r>
      <w:r>
        <w:rPr>
          <w:sz w:val="28"/>
          <w:szCs w:val="28"/>
        </w:rPr>
        <w:t xml:space="preserve">Пинежского муниципального района </w:t>
      </w:r>
      <w:r w:rsidRPr="000E5EC8">
        <w:rPr>
          <w:sz w:val="28"/>
          <w:szCs w:val="28"/>
        </w:rPr>
        <w:t xml:space="preserve">     </w:t>
      </w:r>
      <w:r>
        <w:rPr>
          <w:sz w:val="28"/>
          <w:szCs w:val="28"/>
        </w:rPr>
        <w:t xml:space="preserve">   </w:t>
      </w:r>
      <w:r w:rsidRPr="000E5EC8">
        <w:rPr>
          <w:sz w:val="28"/>
          <w:szCs w:val="28"/>
        </w:rPr>
        <w:t xml:space="preserve">                        </w:t>
      </w:r>
      <w:r>
        <w:rPr>
          <w:sz w:val="28"/>
          <w:szCs w:val="28"/>
        </w:rPr>
        <w:t xml:space="preserve">  </w:t>
      </w:r>
      <w:r w:rsidRPr="000E5EC8">
        <w:rPr>
          <w:sz w:val="28"/>
          <w:szCs w:val="28"/>
        </w:rPr>
        <w:t xml:space="preserve">     </w:t>
      </w:r>
      <w:r>
        <w:rPr>
          <w:sz w:val="28"/>
          <w:szCs w:val="28"/>
        </w:rPr>
        <w:t>Л.</w:t>
      </w:r>
      <w:r w:rsidRPr="000E5EC8">
        <w:rPr>
          <w:sz w:val="28"/>
          <w:szCs w:val="28"/>
        </w:rPr>
        <w:t>А.</w:t>
      </w:r>
      <w:r>
        <w:rPr>
          <w:sz w:val="28"/>
          <w:szCs w:val="28"/>
        </w:rPr>
        <w:t xml:space="preserve"> Колик</w:t>
      </w:r>
    </w:p>
    <w:p w:rsidR="00F21988" w:rsidRDefault="00F21988" w:rsidP="00F21988">
      <w:pPr>
        <w:rPr>
          <w:sz w:val="28"/>
          <w:szCs w:val="28"/>
        </w:rPr>
      </w:pPr>
    </w:p>
    <w:p w:rsidR="00F21988" w:rsidRDefault="00F21988" w:rsidP="00F21988">
      <w:pPr>
        <w:rPr>
          <w:sz w:val="28"/>
          <w:szCs w:val="28"/>
        </w:rPr>
      </w:pPr>
    </w:p>
    <w:p w:rsidR="00F21988" w:rsidRDefault="00F21988" w:rsidP="00F21988">
      <w:pPr>
        <w:rPr>
          <w:sz w:val="28"/>
          <w:szCs w:val="28"/>
        </w:rPr>
      </w:pPr>
    </w:p>
    <w:p w:rsidR="00F21988" w:rsidRDefault="00F21988" w:rsidP="00F21988">
      <w:pPr>
        <w:rPr>
          <w:sz w:val="28"/>
          <w:szCs w:val="28"/>
        </w:rPr>
      </w:pPr>
    </w:p>
    <w:p w:rsidR="00F21988" w:rsidRDefault="00F21988" w:rsidP="00F21988">
      <w:pPr>
        <w:rPr>
          <w:sz w:val="28"/>
          <w:szCs w:val="28"/>
        </w:rPr>
      </w:pPr>
    </w:p>
    <w:p w:rsidR="00F21988" w:rsidRDefault="00F21988" w:rsidP="00F21988">
      <w:pPr>
        <w:rPr>
          <w:sz w:val="28"/>
          <w:szCs w:val="28"/>
        </w:rPr>
      </w:pPr>
    </w:p>
    <w:p w:rsidR="00F21988" w:rsidRDefault="00F21988" w:rsidP="00F21988">
      <w:pPr>
        <w:rPr>
          <w:sz w:val="28"/>
          <w:szCs w:val="28"/>
        </w:rPr>
      </w:pPr>
    </w:p>
    <w:p w:rsidR="00F21988" w:rsidRDefault="00F21988" w:rsidP="00F21988">
      <w:pPr>
        <w:sectPr w:rsidR="00F21988" w:rsidSect="00F21988">
          <w:pgSz w:w="11906" w:h="16838"/>
          <w:pgMar w:top="1134" w:right="851" w:bottom="1134" w:left="1701" w:header="709" w:footer="709" w:gutter="0"/>
          <w:cols w:space="708"/>
          <w:docGrid w:linePitch="360"/>
        </w:sectPr>
      </w:pPr>
    </w:p>
    <w:p w:rsidR="00F21988" w:rsidRPr="003265B6" w:rsidRDefault="00F21988" w:rsidP="00F21988">
      <w:pPr>
        <w:jc w:val="right"/>
        <w:rPr>
          <w:sz w:val="28"/>
          <w:szCs w:val="28"/>
        </w:rPr>
      </w:pPr>
      <w:r w:rsidRPr="003265B6">
        <w:rPr>
          <w:sz w:val="28"/>
          <w:szCs w:val="28"/>
        </w:rPr>
        <w:lastRenderedPageBreak/>
        <w:t xml:space="preserve">УТВЕРЖДЕНЫ </w:t>
      </w:r>
    </w:p>
    <w:p w:rsidR="00F21988" w:rsidRPr="003265B6" w:rsidRDefault="00F21988" w:rsidP="00F21988">
      <w:pPr>
        <w:jc w:val="right"/>
        <w:rPr>
          <w:sz w:val="28"/>
          <w:szCs w:val="28"/>
        </w:rPr>
      </w:pPr>
      <w:r w:rsidRPr="003265B6">
        <w:rPr>
          <w:sz w:val="28"/>
          <w:szCs w:val="28"/>
        </w:rPr>
        <w:t>постановлением администрации Пинежского</w:t>
      </w:r>
    </w:p>
    <w:p w:rsidR="00F21988" w:rsidRPr="003265B6" w:rsidRDefault="00F21988" w:rsidP="00F21988">
      <w:pPr>
        <w:jc w:val="right"/>
        <w:rPr>
          <w:sz w:val="28"/>
          <w:szCs w:val="28"/>
        </w:rPr>
      </w:pPr>
      <w:r w:rsidRPr="003265B6">
        <w:rPr>
          <w:sz w:val="28"/>
          <w:szCs w:val="28"/>
        </w:rPr>
        <w:t xml:space="preserve"> муниципального округа Архангельской области</w:t>
      </w:r>
    </w:p>
    <w:p w:rsidR="00F21988" w:rsidRPr="003265B6" w:rsidRDefault="00F21988" w:rsidP="00F21988">
      <w:pPr>
        <w:jc w:val="right"/>
        <w:rPr>
          <w:sz w:val="28"/>
          <w:szCs w:val="28"/>
        </w:rPr>
      </w:pPr>
      <w:r w:rsidRPr="003265B6">
        <w:rPr>
          <w:sz w:val="28"/>
          <w:szCs w:val="28"/>
        </w:rPr>
        <w:t>от</w:t>
      </w:r>
      <w:r>
        <w:rPr>
          <w:sz w:val="28"/>
          <w:szCs w:val="28"/>
        </w:rPr>
        <w:t xml:space="preserve"> 7 ноября 2024г. № 0462 - па</w:t>
      </w:r>
    </w:p>
    <w:p w:rsidR="00F21988" w:rsidRDefault="00F21988" w:rsidP="00F21988">
      <w:pPr>
        <w:jc w:val="right"/>
      </w:pPr>
    </w:p>
    <w:p w:rsidR="00F21988" w:rsidRPr="00AB6E98" w:rsidRDefault="00F21988" w:rsidP="00F21988">
      <w:pPr>
        <w:jc w:val="right"/>
        <w:rPr>
          <w:sz w:val="28"/>
          <w:szCs w:val="28"/>
        </w:rPr>
      </w:pPr>
    </w:p>
    <w:p w:rsidR="00F21988" w:rsidRPr="00AB6E98" w:rsidRDefault="00F21988" w:rsidP="00F21988">
      <w:pPr>
        <w:jc w:val="center"/>
        <w:rPr>
          <w:sz w:val="28"/>
          <w:szCs w:val="28"/>
        </w:rPr>
      </w:pPr>
      <w:r w:rsidRPr="00AB6E98">
        <w:rPr>
          <w:sz w:val="28"/>
          <w:szCs w:val="28"/>
        </w:rPr>
        <w:t>ИЗМЕНЕНИЯ,</w:t>
      </w:r>
    </w:p>
    <w:p w:rsidR="00F21988" w:rsidRDefault="00F21988" w:rsidP="00F21988">
      <w:pPr>
        <w:jc w:val="center"/>
        <w:rPr>
          <w:sz w:val="28"/>
          <w:szCs w:val="28"/>
        </w:rPr>
      </w:pPr>
      <w:r w:rsidRPr="00AB6E98">
        <w:rPr>
          <w:sz w:val="28"/>
          <w:szCs w:val="28"/>
        </w:rPr>
        <w:t xml:space="preserve"> которые в муниципальную программу «</w:t>
      </w:r>
      <w:r>
        <w:rPr>
          <w:sz w:val="28"/>
          <w:szCs w:val="28"/>
        </w:rPr>
        <w:t>Комплексное развитие сельских территорий</w:t>
      </w:r>
      <w:r w:rsidRPr="00AB6E98">
        <w:rPr>
          <w:sz w:val="28"/>
          <w:szCs w:val="28"/>
        </w:rPr>
        <w:t xml:space="preserve"> Пинежского муниципального округа Архангельской области», утвержденную</w:t>
      </w:r>
      <w:r>
        <w:rPr>
          <w:sz w:val="28"/>
          <w:szCs w:val="28"/>
        </w:rPr>
        <w:t xml:space="preserve"> постановлением администрации МО «Пинежский район»</w:t>
      </w:r>
    </w:p>
    <w:p w:rsidR="00F21988" w:rsidRDefault="00F21988" w:rsidP="00F21988">
      <w:pPr>
        <w:jc w:val="center"/>
        <w:rPr>
          <w:sz w:val="28"/>
          <w:szCs w:val="28"/>
        </w:rPr>
      </w:pPr>
      <w:r>
        <w:rPr>
          <w:sz w:val="28"/>
          <w:szCs w:val="28"/>
        </w:rPr>
        <w:t>№1079-па от 07.11.2023</w:t>
      </w:r>
    </w:p>
    <w:p w:rsidR="00F21988" w:rsidRDefault="00F21988" w:rsidP="00F21988">
      <w:pPr>
        <w:jc w:val="center"/>
        <w:rPr>
          <w:sz w:val="28"/>
          <w:szCs w:val="28"/>
        </w:rPr>
      </w:pPr>
    </w:p>
    <w:p w:rsidR="00F21988" w:rsidRDefault="00F21988" w:rsidP="00F21988">
      <w:pPr>
        <w:pStyle w:val="af5"/>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Pr="00D22A9F">
        <w:rPr>
          <w:rFonts w:ascii="Times New Roman" w:hAnsi="Times New Roman" w:cs="Times New Roman"/>
          <w:color w:val="000000"/>
          <w:sz w:val="28"/>
          <w:szCs w:val="28"/>
        </w:rPr>
        <w:t xml:space="preserve">Позицию, касающуюся объема и источников финансирования </w:t>
      </w:r>
      <w:r w:rsidRPr="00D22A9F">
        <w:rPr>
          <w:rFonts w:ascii="Times New Roman" w:hAnsi="Times New Roman" w:cs="Times New Roman"/>
          <w:color w:val="000000"/>
          <w:spacing w:val="-6"/>
          <w:sz w:val="28"/>
          <w:szCs w:val="28"/>
        </w:rPr>
        <w:t>муниципальной программы, паспорта муниципальной программы изложить</w:t>
      </w:r>
      <w:r w:rsidRPr="00D22A9F">
        <w:rPr>
          <w:rFonts w:ascii="Times New Roman" w:hAnsi="Times New Roman" w:cs="Times New Roman"/>
          <w:color w:val="000000"/>
          <w:sz w:val="28"/>
          <w:szCs w:val="28"/>
        </w:rPr>
        <w:t xml:space="preserve"> в следующей редакции:</w:t>
      </w:r>
    </w:p>
    <w:tbl>
      <w:tblPr>
        <w:tblW w:w="9923" w:type="dxa"/>
        <w:tblCellSpacing w:w="5" w:type="nil"/>
        <w:tblInd w:w="75" w:type="dxa"/>
        <w:tblCellMar>
          <w:left w:w="75" w:type="dxa"/>
          <w:right w:w="75" w:type="dxa"/>
        </w:tblCellMar>
        <w:tblLook w:val="0000"/>
      </w:tblPr>
      <w:tblGrid>
        <w:gridCol w:w="3928"/>
        <w:gridCol w:w="290"/>
        <w:gridCol w:w="5705"/>
      </w:tblGrid>
      <w:tr w:rsidR="00F21988" w:rsidRPr="001119CA" w:rsidTr="00F21988">
        <w:trPr>
          <w:trHeight w:val="1543"/>
          <w:tblCellSpacing w:w="5" w:type="nil"/>
        </w:trPr>
        <w:tc>
          <w:tcPr>
            <w:tcW w:w="3928" w:type="dxa"/>
          </w:tcPr>
          <w:p w:rsidR="00F21988" w:rsidRPr="001119CA" w:rsidRDefault="00F21988" w:rsidP="00F21988">
            <w:pPr>
              <w:pStyle w:val="ConsPlusCell"/>
              <w:ind w:left="720"/>
              <w:rPr>
                <w:rFonts w:ascii="Times New Roman" w:hAnsi="Times New Roman" w:cs="Times New Roman"/>
                <w:color w:val="000000"/>
                <w:sz w:val="28"/>
                <w:szCs w:val="28"/>
              </w:rPr>
            </w:pPr>
            <w:r w:rsidRPr="001119CA">
              <w:rPr>
                <w:rFonts w:ascii="Times New Roman" w:hAnsi="Times New Roman" w:cs="Times New Roman"/>
                <w:color w:val="000000"/>
                <w:sz w:val="28"/>
                <w:szCs w:val="28"/>
              </w:rPr>
              <w:t xml:space="preserve">«Объем и источники финансирования муниципальной программы </w:t>
            </w:r>
          </w:p>
        </w:tc>
        <w:tc>
          <w:tcPr>
            <w:tcW w:w="290" w:type="dxa"/>
          </w:tcPr>
          <w:p w:rsidR="00F21988" w:rsidRPr="001119CA" w:rsidRDefault="00F21988" w:rsidP="00F21988">
            <w:pPr>
              <w:pStyle w:val="ConsPlusCell"/>
              <w:rPr>
                <w:rFonts w:ascii="Times New Roman" w:hAnsi="Times New Roman" w:cs="Times New Roman"/>
                <w:color w:val="000000"/>
                <w:sz w:val="28"/>
                <w:szCs w:val="28"/>
              </w:rPr>
            </w:pPr>
            <w:r w:rsidRPr="001119CA">
              <w:rPr>
                <w:rFonts w:ascii="Times New Roman" w:hAnsi="Times New Roman" w:cs="Times New Roman"/>
                <w:color w:val="000000"/>
                <w:sz w:val="28"/>
                <w:szCs w:val="28"/>
              </w:rPr>
              <w:t>–</w:t>
            </w:r>
          </w:p>
        </w:tc>
        <w:tc>
          <w:tcPr>
            <w:tcW w:w="5705" w:type="dxa"/>
          </w:tcPr>
          <w:p w:rsidR="00F21988" w:rsidRPr="001119CA" w:rsidRDefault="00F21988" w:rsidP="00F21988">
            <w:pPr>
              <w:pStyle w:val="ConsPlusCell"/>
              <w:rPr>
                <w:rFonts w:ascii="Times New Roman" w:hAnsi="Times New Roman" w:cs="Times New Roman"/>
                <w:color w:val="000000"/>
                <w:sz w:val="28"/>
                <w:szCs w:val="28"/>
              </w:rPr>
            </w:pPr>
            <w:r w:rsidRPr="001119CA">
              <w:rPr>
                <w:rFonts w:ascii="Times New Roman" w:hAnsi="Times New Roman" w:cs="Times New Roman"/>
                <w:color w:val="000000"/>
                <w:sz w:val="28"/>
                <w:szCs w:val="28"/>
              </w:rPr>
              <w:t xml:space="preserve">общий объем финансирования </w:t>
            </w:r>
            <w:r>
              <w:rPr>
                <w:rFonts w:ascii="Times New Roman" w:hAnsi="Times New Roman" w:cs="Times New Roman"/>
                <w:color w:val="000000"/>
                <w:sz w:val="28"/>
                <w:szCs w:val="28"/>
              </w:rPr>
              <w:t>муниципаль</w:t>
            </w:r>
            <w:r w:rsidRPr="001119CA">
              <w:rPr>
                <w:rFonts w:ascii="Times New Roman" w:hAnsi="Times New Roman" w:cs="Times New Roman"/>
                <w:color w:val="000000"/>
                <w:sz w:val="28"/>
                <w:szCs w:val="28"/>
              </w:rPr>
              <w:t xml:space="preserve">ной программы составляет </w:t>
            </w:r>
            <w:r>
              <w:rPr>
                <w:rFonts w:ascii="Times New Roman" w:hAnsi="Times New Roman" w:cs="Times New Roman"/>
                <w:color w:val="000000"/>
                <w:sz w:val="28"/>
                <w:szCs w:val="28"/>
              </w:rPr>
              <w:t>4369,7</w:t>
            </w:r>
            <w:r w:rsidRPr="001119CA">
              <w:rPr>
                <w:rFonts w:ascii="Times New Roman" w:hAnsi="Times New Roman" w:cs="Times New Roman"/>
                <w:bCs/>
                <w:color w:val="000000"/>
                <w:sz w:val="28"/>
                <w:szCs w:val="28"/>
              </w:rPr>
              <w:t xml:space="preserve"> </w:t>
            </w:r>
            <w:r w:rsidRPr="001119CA">
              <w:rPr>
                <w:rFonts w:ascii="Times New Roman" w:hAnsi="Times New Roman" w:cs="Times New Roman"/>
                <w:color w:val="000000"/>
                <w:sz w:val="28"/>
                <w:szCs w:val="28"/>
              </w:rPr>
              <w:t xml:space="preserve">тыс. рублей, в том числе: </w:t>
            </w:r>
          </w:p>
          <w:p w:rsidR="00F21988" w:rsidRPr="001119CA" w:rsidRDefault="00F21988" w:rsidP="00F21988">
            <w:pPr>
              <w:pStyle w:val="ConsPlusCell"/>
              <w:tabs>
                <w:tab w:val="left" w:pos="4812"/>
              </w:tabs>
              <w:rPr>
                <w:rFonts w:ascii="Times New Roman" w:hAnsi="Times New Roman" w:cs="Times New Roman"/>
                <w:color w:val="000000"/>
                <w:sz w:val="28"/>
                <w:szCs w:val="28"/>
              </w:rPr>
            </w:pPr>
            <w:r w:rsidRPr="001119CA">
              <w:rPr>
                <w:rFonts w:ascii="Times New Roman" w:hAnsi="Times New Roman" w:cs="Times New Roman"/>
                <w:color w:val="000000"/>
                <w:sz w:val="28"/>
                <w:szCs w:val="28"/>
              </w:rPr>
              <w:t xml:space="preserve">средства федерального бюджета – </w:t>
            </w:r>
            <w:r>
              <w:rPr>
                <w:rFonts w:ascii="Times New Roman" w:hAnsi="Times New Roman" w:cs="Times New Roman"/>
                <w:color w:val="000000"/>
                <w:sz w:val="28"/>
                <w:szCs w:val="28"/>
              </w:rPr>
              <w:t>627,5</w:t>
            </w:r>
            <w:r w:rsidRPr="001119CA">
              <w:rPr>
                <w:rFonts w:ascii="Times New Roman" w:hAnsi="Times New Roman" w:cs="Times New Roman"/>
                <w:bCs/>
                <w:color w:val="000000"/>
                <w:sz w:val="28"/>
                <w:szCs w:val="28"/>
              </w:rPr>
              <w:t xml:space="preserve"> </w:t>
            </w:r>
            <w:r w:rsidRPr="001119CA">
              <w:rPr>
                <w:rFonts w:ascii="Times New Roman" w:hAnsi="Times New Roman" w:cs="Times New Roman"/>
                <w:color w:val="000000"/>
                <w:sz w:val="28"/>
                <w:szCs w:val="28"/>
              </w:rPr>
              <w:t xml:space="preserve">тыс. рублей; </w:t>
            </w:r>
          </w:p>
          <w:p w:rsidR="00F21988" w:rsidRPr="001119CA" w:rsidRDefault="00F21988" w:rsidP="00F21988">
            <w:pPr>
              <w:pStyle w:val="ConsPlusCell"/>
              <w:rPr>
                <w:rFonts w:ascii="Times New Roman" w:hAnsi="Times New Roman" w:cs="Times New Roman"/>
                <w:color w:val="000000"/>
                <w:spacing w:val="-4"/>
                <w:sz w:val="28"/>
                <w:szCs w:val="28"/>
              </w:rPr>
            </w:pPr>
            <w:r w:rsidRPr="001119CA">
              <w:rPr>
                <w:rFonts w:ascii="Times New Roman" w:hAnsi="Times New Roman" w:cs="Times New Roman"/>
                <w:color w:val="000000"/>
                <w:spacing w:val="-4"/>
                <w:sz w:val="28"/>
                <w:szCs w:val="28"/>
              </w:rPr>
              <w:t xml:space="preserve">средства областного бюджета – </w:t>
            </w:r>
            <w:r>
              <w:rPr>
                <w:rFonts w:ascii="Times New Roman" w:hAnsi="Times New Roman" w:cs="Times New Roman"/>
                <w:color w:val="000000"/>
                <w:spacing w:val="-4"/>
                <w:sz w:val="28"/>
                <w:szCs w:val="28"/>
              </w:rPr>
              <w:t>2722,2</w:t>
            </w:r>
            <w:r w:rsidRPr="001119CA">
              <w:rPr>
                <w:rFonts w:ascii="Times New Roman" w:hAnsi="Times New Roman" w:cs="Times New Roman"/>
                <w:color w:val="000000"/>
                <w:spacing w:val="-4"/>
                <w:sz w:val="28"/>
                <w:szCs w:val="28"/>
              </w:rPr>
              <w:t xml:space="preserve"> тыс. рублей;</w:t>
            </w:r>
          </w:p>
          <w:p w:rsidR="00F21988" w:rsidRPr="001119CA" w:rsidRDefault="00F21988" w:rsidP="00F21988">
            <w:pPr>
              <w:pStyle w:val="ConsPlusCell"/>
              <w:rPr>
                <w:rFonts w:ascii="Times New Roman" w:hAnsi="Times New Roman" w:cs="Times New Roman"/>
                <w:color w:val="000000"/>
                <w:sz w:val="28"/>
                <w:szCs w:val="28"/>
              </w:rPr>
            </w:pPr>
            <w:r w:rsidRPr="001119CA">
              <w:rPr>
                <w:rFonts w:ascii="Times New Roman" w:hAnsi="Times New Roman" w:cs="Times New Roman"/>
                <w:color w:val="000000"/>
                <w:sz w:val="28"/>
                <w:szCs w:val="28"/>
              </w:rPr>
              <w:t>средства местн</w:t>
            </w:r>
            <w:r>
              <w:rPr>
                <w:rFonts w:ascii="Times New Roman" w:hAnsi="Times New Roman" w:cs="Times New Roman"/>
                <w:color w:val="000000"/>
                <w:sz w:val="28"/>
                <w:szCs w:val="28"/>
              </w:rPr>
              <w:t>ого</w:t>
            </w:r>
            <w:r w:rsidRPr="001119CA">
              <w:rPr>
                <w:rFonts w:ascii="Times New Roman" w:hAnsi="Times New Roman" w:cs="Times New Roman"/>
                <w:color w:val="000000"/>
                <w:sz w:val="28"/>
                <w:szCs w:val="28"/>
              </w:rPr>
              <w:t xml:space="preserve"> бюджет</w:t>
            </w:r>
            <w:r>
              <w:rPr>
                <w:rFonts w:ascii="Times New Roman" w:hAnsi="Times New Roman" w:cs="Times New Roman"/>
                <w:color w:val="000000"/>
                <w:sz w:val="28"/>
                <w:szCs w:val="28"/>
              </w:rPr>
              <w:t>а</w:t>
            </w:r>
            <w:r w:rsidRPr="001119CA">
              <w:rPr>
                <w:rFonts w:ascii="Times New Roman" w:hAnsi="Times New Roman" w:cs="Times New Roman"/>
                <w:color w:val="000000"/>
                <w:sz w:val="28"/>
                <w:szCs w:val="28"/>
              </w:rPr>
              <w:t xml:space="preserve"> – </w:t>
            </w:r>
            <w:r>
              <w:rPr>
                <w:rFonts w:ascii="Times New Roman" w:hAnsi="Times New Roman" w:cs="Times New Roman"/>
                <w:color w:val="000000"/>
                <w:sz w:val="28"/>
                <w:szCs w:val="28"/>
              </w:rPr>
              <w:t>1020,0</w:t>
            </w:r>
            <w:r w:rsidRPr="001119CA">
              <w:rPr>
                <w:rFonts w:ascii="Times New Roman" w:hAnsi="Times New Roman" w:cs="Times New Roman"/>
                <w:bCs/>
                <w:color w:val="000000"/>
                <w:sz w:val="28"/>
                <w:szCs w:val="28"/>
              </w:rPr>
              <w:t xml:space="preserve"> </w:t>
            </w:r>
            <w:r w:rsidRPr="001119CA">
              <w:rPr>
                <w:rFonts w:ascii="Times New Roman" w:hAnsi="Times New Roman" w:cs="Times New Roman"/>
                <w:color w:val="000000"/>
                <w:sz w:val="28"/>
                <w:szCs w:val="28"/>
              </w:rPr>
              <w:t>тыс. рублей;</w:t>
            </w:r>
          </w:p>
          <w:p w:rsidR="00F21988" w:rsidRPr="001119CA" w:rsidRDefault="00F21988" w:rsidP="00F21988">
            <w:pPr>
              <w:pStyle w:val="ConsPlusCell"/>
              <w:rPr>
                <w:rFonts w:ascii="Times New Roman" w:hAnsi="Times New Roman" w:cs="Times New Roman"/>
                <w:color w:val="000000"/>
                <w:sz w:val="28"/>
                <w:szCs w:val="28"/>
              </w:rPr>
            </w:pPr>
            <w:r w:rsidRPr="001119CA">
              <w:rPr>
                <w:rFonts w:ascii="Times New Roman" w:hAnsi="Times New Roman" w:cs="Times New Roman"/>
                <w:color w:val="000000"/>
                <w:sz w:val="28"/>
                <w:szCs w:val="28"/>
              </w:rPr>
              <w:t xml:space="preserve">внебюджетные средства – </w:t>
            </w:r>
            <w:r>
              <w:rPr>
                <w:rFonts w:ascii="Times New Roman" w:hAnsi="Times New Roman" w:cs="Times New Roman"/>
                <w:color w:val="000000"/>
                <w:sz w:val="28"/>
                <w:szCs w:val="28"/>
              </w:rPr>
              <w:t>0,0</w:t>
            </w:r>
            <w:r w:rsidRPr="001119CA">
              <w:rPr>
                <w:rFonts w:ascii="Times New Roman" w:hAnsi="Times New Roman" w:cs="Times New Roman"/>
                <w:color w:val="000000"/>
                <w:sz w:val="28"/>
                <w:szCs w:val="28"/>
              </w:rPr>
              <w:t xml:space="preserve"> тыс. рублей».</w:t>
            </w:r>
          </w:p>
          <w:p w:rsidR="00F21988" w:rsidRPr="001119CA" w:rsidRDefault="00F21988" w:rsidP="00F21988">
            <w:pPr>
              <w:pStyle w:val="ConsPlusCell"/>
              <w:rPr>
                <w:rFonts w:ascii="Times New Roman" w:hAnsi="Times New Roman" w:cs="Times New Roman"/>
                <w:color w:val="000000"/>
                <w:sz w:val="28"/>
                <w:szCs w:val="28"/>
              </w:rPr>
            </w:pPr>
          </w:p>
        </w:tc>
      </w:tr>
    </w:tbl>
    <w:p w:rsidR="00F21988" w:rsidRDefault="00F21988" w:rsidP="00F21988">
      <w:pPr>
        <w:pStyle w:val="af5"/>
        <w:tabs>
          <w:tab w:val="left" w:pos="0"/>
        </w:tabs>
        <w:ind w:left="0" w:firstLine="720"/>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2. В абзаце втором раздела </w:t>
      </w:r>
      <w:r>
        <w:rPr>
          <w:rFonts w:ascii="Times New Roman" w:hAnsi="Times New Roman" w:cs="Times New Roman"/>
          <w:color w:val="000000"/>
          <w:spacing w:val="-4"/>
          <w:sz w:val="28"/>
          <w:szCs w:val="28"/>
          <w:lang w:val="en-US"/>
        </w:rPr>
        <w:t>II</w:t>
      </w:r>
      <w:r>
        <w:rPr>
          <w:rFonts w:ascii="Times New Roman" w:hAnsi="Times New Roman" w:cs="Times New Roman"/>
          <w:color w:val="000000"/>
          <w:spacing w:val="-4"/>
          <w:sz w:val="28"/>
          <w:szCs w:val="28"/>
        </w:rPr>
        <w:t xml:space="preserve"> муниципальной программы цифры «16» заменить цифрами «12».</w:t>
      </w:r>
    </w:p>
    <w:p w:rsidR="00F21988" w:rsidRPr="001119CA" w:rsidRDefault="00F21988" w:rsidP="00F21988">
      <w:pPr>
        <w:pStyle w:val="af5"/>
        <w:tabs>
          <w:tab w:val="left" w:pos="0"/>
        </w:tabs>
        <w:ind w:left="0" w:firstLine="720"/>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3. </w:t>
      </w:r>
      <w:r w:rsidRPr="001119CA">
        <w:rPr>
          <w:rFonts w:ascii="Times New Roman" w:hAnsi="Times New Roman" w:cs="Times New Roman"/>
          <w:color w:val="000000"/>
          <w:spacing w:val="-4"/>
          <w:sz w:val="28"/>
          <w:szCs w:val="28"/>
        </w:rPr>
        <w:t xml:space="preserve">Приложения </w:t>
      </w:r>
      <w:r>
        <w:rPr>
          <w:rFonts w:ascii="Times New Roman" w:hAnsi="Times New Roman" w:cs="Times New Roman"/>
          <w:color w:val="000000"/>
          <w:spacing w:val="-4"/>
          <w:sz w:val="28"/>
          <w:szCs w:val="28"/>
        </w:rPr>
        <w:t xml:space="preserve">№1, </w:t>
      </w:r>
      <w:r w:rsidRPr="001119CA">
        <w:rPr>
          <w:rFonts w:ascii="Times New Roman" w:hAnsi="Times New Roman" w:cs="Times New Roman"/>
          <w:color w:val="000000"/>
          <w:spacing w:val="-4"/>
          <w:sz w:val="28"/>
          <w:szCs w:val="28"/>
        </w:rPr>
        <w:t>№2 и №3 изложить в следующей редакции:</w:t>
      </w:r>
    </w:p>
    <w:p w:rsidR="00F21988" w:rsidRDefault="00F21988" w:rsidP="00F21988">
      <w:pPr>
        <w:ind w:firstLine="720"/>
        <w:rPr>
          <w:color w:val="000000"/>
          <w:sz w:val="28"/>
          <w:szCs w:val="28"/>
        </w:rPr>
      </w:pPr>
    </w:p>
    <w:p w:rsidR="00F21988" w:rsidRDefault="00F21988" w:rsidP="00F21988">
      <w:pPr>
        <w:rPr>
          <w:color w:val="000000"/>
          <w:sz w:val="28"/>
          <w:szCs w:val="28"/>
        </w:rPr>
      </w:pPr>
    </w:p>
    <w:p w:rsidR="00F21988" w:rsidRDefault="00F21988" w:rsidP="00F21988">
      <w:pPr>
        <w:rPr>
          <w:color w:val="000000"/>
          <w:sz w:val="28"/>
          <w:szCs w:val="28"/>
        </w:rPr>
      </w:pPr>
    </w:p>
    <w:p w:rsidR="00F21988" w:rsidRDefault="00F21988" w:rsidP="00F21988">
      <w:pPr>
        <w:rPr>
          <w:color w:val="000000"/>
          <w:sz w:val="28"/>
          <w:szCs w:val="28"/>
        </w:rPr>
      </w:pPr>
    </w:p>
    <w:p w:rsidR="00F21988" w:rsidRPr="003265B6" w:rsidRDefault="00F21988" w:rsidP="00F21988">
      <w:pPr>
        <w:rPr>
          <w:color w:val="000000"/>
          <w:sz w:val="28"/>
          <w:szCs w:val="28"/>
        </w:rPr>
      </w:pPr>
    </w:p>
    <w:p w:rsidR="00F21988" w:rsidRDefault="00F21988" w:rsidP="00F21988">
      <w:pPr>
        <w:pStyle w:val="ConsPlusCell"/>
        <w:ind w:left="720"/>
        <w:rPr>
          <w:rFonts w:ascii="Times New Roman" w:hAnsi="Times New Roman" w:cs="Times New Roman"/>
          <w:color w:val="000000"/>
          <w:sz w:val="28"/>
          <w:szCs w:val="28"/>
        </w:rPr>
        <w:sectPr w:rsidR="00F21988" w:rsidSect="00F21988">
          <w:pgSz w:w="11906" w:h="16838"/>
          <w:pgMar w:top="1134" w:right="851" w:bottom="1134" w:left="1134" w:header="709" w:footer="709" w:gutter="0"/>
          <w:cols w:space="708"/>
          <w:docGrid w:linePitch="360"/>
        </w:sect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14255"/>
        <w:gridCol w:w="267"/>
        <w:gridCol w:w="264"/>
      </w:tblGrid>
      <w:tr w:rsidR="00F21988" w:rsidRPr="001119CA" w:rsidTr="00F21988">
        <w:tc>
          <w:tcPr>
            <w:tcW w:w="4783" w:type="pct"/>
            <w:tcBorders>
              <w:top w:val="nil"/>
              <w:left w:val="nil"/>
              <w:bottom w:val="nil"/>
              <w:right w:val="nil"/>
            </w:tcBorders>
          </w:tcPr>
          <w:p w:rsidR="00F21988" w:rsidRPr="003265B6" w:rsidRDefault="00F21988" w:rsidP="00F21988">
            <w:pPr>
              <w:jc w:val="right"/>
              <w:rPr>
                <w:sz w:val="28"/>
                <w:szCs w:val="28"/>
              </w:rPr>
            </w:pPr>
            <w:r w:rsidRPr="003265B6">
              <w:rPr>
                <w:sz w:val="28"/>
                <w:szCs w:val="28"/>
              </w:rPr>
              <w:lastRenderedPageBreak/>
              <w:t>«ПРИЛОЖЕНИЕ  № 1</w:t>
            </w:r>
          </w:p>
          <w:p w:rsidR="00F21988" w:rsidRDefault="00F21988" w:rsidP="00F21988">
            <w:pPr>
              <w:jc w:val="right"/>
              <w:rPr>
                <w:sz w:val="28"/>
                <w:szCs w:val="28"/>
              </w:rPr>
            </w:pPr>
            <w:r w:rsidRPr="003265B6">
              <w:rPr>
                <w:sz w:val="28"/>
                <w:szCs w:val="28"/>
              </w:rPr>
              <w:t xml:space="preserve">                                                               к муниципальной программе</w:t>
            </w:r>
          </w:p>
          <w:p w:rsidR="00F21988" w:rsidRPr="003265B6" w:rsidRDefault="00F21988" w:rsidP="00F21988">
            <w:pPr>
              <w:jc w:val="right"/>
              <w:rPr>
                <w:sz w:val="28"/>
                <w:szCs w:val="28"/>
              </w:rPr>
            </w:pPr>
            <w:r w:rsidRPr="003265B6">
              <w:rPr>
                <w:sz w:val="28"/>
                <w:szCs w:val="28"/>
              </w:rPr>
              <w:t>«Комплексное развитие сельских территорий Пинежского</w:t>
            </w:r>
          </w:p>
          <w:p w:rsidR="00F21988" w:rsidRPr="003265B6" w:rsidRDefault="00F21988" w:rsidP="00F21988">
            <w:pPr>
              <w:jc w:val="right"/>
              <w:rPr>
                <w:b/>
                <w:sz w:val="26"/>
                <w:szCs w:val="26"/>
              </w:rPr>
            </w:pPr>
            <w:r w:rsidRPr="003265B6">
              <w:rPr>
                <w:sz w:val="28"/>
                <w:szCs w:val="28"/>
              </w:rPr>
              <w:t>муниципального округа Архангельской области»</w:t>
            </w:r>
          </w:p>
          <w:p w:rsidR="00F21988" w:rsidRPr="00E31354" w:rsidRDefault="00F21988" w:rsidP="00F21988">
            <w:pPr>
              <w:rPr>
                <w:b/>
                <w:sz w:val="26"/>
                <w:szCs w:val="26"/>
                <w:highlight w:val="yellow"/>
              </w:rPr>
            </w:pPr>
          </w:p>
          <w:p w:rsidR="00F21988" w:rsidRPr="00E31354" w:rsidRDefault="00F21988" w:rsidP="00F21988">
            <w:pPr>
              <w:jc w:val="center"/>
              <w:rPr>
                <w:sz w:val="26"/>
                <w:szCs w:val="26"/>
              </w:rPr>
            </w:pPr>
            <w:proofErr w:type="gramStart"/>
            <w:r w:rsidRPr="00E31354">
              <w:rPr>
                <w:sz w:val="26"/>
                <w:szCs w:val="26"/>
              </w:rPr>
              <w:t>П</w:t>
            </w:r>
            <w:proofErr w:type="gramEnd"/>
            <w:r w:rsidRPr="00E31354">
              <w:rPr>
                <w:sz w:val="26"/>
                <w:szCs w:val="26"/>
              </w:rPr>
              <w:t xml:space="preserve"> Е Р Е Ч Е Н Ь</w:t>
            </w:r>
          </w:p>
          <w:p w:rsidR="00F21988" w:rsidRPr="00E31354" w:rsidRDefault="00F21988" w:rsidP="00F21988">
            <w:pPr>
              <w:jc w:val="center"/>
              <w:rPr>
                <w:sz w:val="26"/>
                <w:szCs w:val="26"/>
              </w:rPr>
            </w:pPr>
            <w:r w:rsidRPr="00E31354">
              <w:rPr>
                <w:sz w:val="26"/>
                <w:szCs w:val="26"/>
              </w:rPr>
              <w:t>целевых показателей муниципальной программы</w:t>
            </w:r>
          </w:p>
          <w:p w:rsidR="00F21988" w:rsidRPr="00E31354" w:rsidRDefault="00F21988" w:rsidP="00F21988">
            <w:pPr>
              <w:jc w:val="center"/>
              <w:rPr>
                <w:sz w:val="26"/>
                <w:szCs w:val="26"/>
              </w:rPr>
            </w:pPr>
            <w:r w:rsidRPr="00E31354">
              <w:rPr>
                <w:sz w:val="26"/>
                <w:szCs w:val="26"/>
              </w:rPr>
              <w:t xml:space="preserve">«Комплексное развитие сельских территорий Пинежского </w:t>
            </w:r>
            <w:proofErr w:type="gramStart"/>
            <w:r w:rsidRPr="00E31354">
              <w:rPr>
                <w:sz w:val="26"/>
                <w:szCs w:val="26"/>
              </w:rPr>
              <w:t>муниципального</w:t>
            </w:r>
            <w:proofErr w:type="gramEnd"/>
          </w:p>
          <w:p w:rsidR="00F21988" w:rsidRPr="00E31354" w:rsidRDefault="00F21988" w:rsidP="00F21988">
            <w:pPr>
              <w:jc w:val="center"/>
              <w:rPr>
                <w:sz w:val="26"/>
                <w:szCs w:val="26"/>
              </w:rPr>
            </w:pPr>
            <w:r w:rsidRPr="00E31354">
              <w:rPr>
                <w:sz w:val="26"/>
                <w:szCs w:val="26"/>
              </w:rPr>
              <w:t>округа Архангельской области»</w:t>
            </w:r>
          </w:p>
          <w:p w:rsidR="00F21988" w:rsidRPr="00E31354" w:rsidRDefault="00F21988" w:rsidP="00F21988">
            <w:pPr>
              <w:jc w:val="both"/>
              <w:rPr>
                <w:sz w:val="26"/>
                <w:szCs w:val="26"/>
              </w:rPr>
            </w:pPr>
            <w:r w:rsidRPr="00E31354">
              <w:rPr>
                <w:sz w:val="26"/>
                <w:szCs w:val="26"/>
              </w:rPr>
              <w:t xml:space="preserve">         Ответственный исполнитель - комитет по экономическому развитию администрации Пинежского муниципального округа Архангельской области</w:t>
            </w:r>
          </w:p>
          <w:p w:rsidR="00F21988" w:rsidRPr="00E31354" w:rsidRDefault="00F21988" w:rsidP="00F21988">
            <w:pPr>
              <w:jc w:val="both"/>
              <w:rPr>
                <w:sz w:val="26"/>
                <w:szCs w:val="26"/>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5"/>
              <w:gridCol w:w="1044"/>
              <w:gridCol w:w="1236"/>
              <w:gridCol w:w="1372"/>
              <w:gridCol w:w="1390"/>
              <w:gridCol w:w="1587"/>
              <w:gridCol w:w="1275"/>
              <w:gridCol w:w="1560"/>
            </w:tblGrid>
            <w:tr w:rsidR="00F21988" w:rsidRPr="00E31354" w:rsidTr="00F21988">
              <w:tc>
                <w:tcPr>
                  <w:tcW w:w="4565" w:type="dxa"/>
                  <w:vMerge w:val="restart"/>
                </w:tcPr>
                <w:p w:rsidR="00F21988" w:rsidRPr="00E31354" w:rsidRDefault="00F21988" w:rsidP="00F21988">
                  <w:pPr>
                    <w:jc w:val="center"/>
                    <w:rPr>
                      <w:sz w:val="26"/>
                      <w:szCs w:val="26"/>
                    </w:rPr>
                  </w:pPr>
                  <w:r w:rsidRPr="00E31354">
                    <w:rPr>
                      <w:sz w:val="26"/>
                      <w:szCs w:val="26"/>
                    </w:rPr>
                    <w:t xml:space="preserve">Наименование </w:t>
                  </w:r>
                  <w:proofErr w:type="gramStart"/>
                  <w:r w:rsidRPr="00E31354">
                    <w:rPr>
                      <w:sz w:val="26"/>
                      <w:szCs w:val="26"/>
                    </w:rPr>
                    <w:t>целевого</w:t>
                  </w:r>
                  <w:proofErr w:type="gramEnd"/>
                </w:p>
                <w:p w:rsidR="00F21988" w:rsidRPr="00E31354" w:rsidRDefault="00F21988" w:rsidP="00F21988">
                  <w:pPr>
                    <w:jc w:val="center"/>
                    <w:rPr>
                      <w:sz w:val="26"/>
                      <w:szCs w:val="26"/>
                    </w:rPr>
                  </w:pPr>
                  <w:r w:rsidRPr="00E31354">
                    <w:rPr>
                      <w:sz w:val="26"/>
                      <w:szCs w:val="26"/>
                    </w:rPr>
                    <w:t>показателя</w:t>
                  </w:r>
                </w:p>
              </w:tc>
              <w:tc>
                <w:tcPr>
                  <w:tcW w:w="1044" w:type="dxa"/>
                  <w:vMerge w:val="restart"/>
                </w:tcPr>
                <w:p w:rsidR="00F21988" w:rsidRPr="00E31354" w:rsidRDefault="00F21988" w:rsidP="00F21988">
                  <w:pPr>
                    <w:jc w:val="both"/>
                    <w:rPr>
                      <w:sz w:val="26"/>
                      <w:szCs w:val="26"/>
                    </w:rPr>
                  </w:pPr>
                  <w:proofErr w:type="spellStart"/>
                  <w:r w:rsidRPr="00E31354">
                    <w:rPr>
                      <w:sz w:val="26"/>
                      <w:szCs w:val="26"/>
                    </w:rPr>
                    <w:t>Ед</w:t>
                  </w:r>
                  <w:proofErr w:type="gramStart"/>
                  <w:r w:rsidRPr="00E31354">
                    <w:rPr>
                      <w:sz w:val="26"/>
                      <w:szCs w:val="26"/>
                    </w:rPr>
                    <w:t>.и</w:t>
                  </w:r>
                  <w:proofErr w:type="gramEnd"/>
                  <w:r w:rsidRPr="00E31354">
                    <w:rPr>
                      <w:sz w:val="26"/>
                      <w:szCs w:val="26"/>
                    </w:rPr>
                    <w:t>зм</w:t>
                  </w:r>
                  <w:proofErr w:type="spellEnd"/>
                  <w:r w:rsidRPr="00E31354">
                    <w:rPr>
                      <w:sz w:val="26"/>
                      <w:szCs w:val="26"/>
                    </w:rPr>
                    <w:t>.</w:t>
                  </w:r>
                </w:p>
              </w:tc>
              <w:tc>
                <w:tcPr>
                  <w:tcW w:w="8420" w:type="dxa"/>
                  <w:gridSpan w:val="6"/>
                </w:tcPr>
                <w:p w:rsidR="00F21988" w:rsidRPr="00E31354" w:rsidRDefault="00F21988" w:rsidP="00F21988">
                  <w:pPr>
                    <w:jc w:val="center"/>
                    <w:rPr>
                      <w:sz w:val="26"/>
                      <w:szCs w:val="26"/>
                    </w:rPr>
                  </w:pPr>
                  <w:r w:rsidRPr="00E31354">
                    <w:rPr>
                      <w:sz w:val="26"/>
                      <w:szCs w:val="26"/>
                    </w:rPr>
                    <w:t>Значение целевых показателей</w:t>
                  </w:r>
                </w:p>
              </w:tc>
            </w:tr>
            <w:tr w:rsidR="00F21988" w:rsidRPr="00E31354" w:rsidTr="00F21988">
              <w:tc>
                <w:tcPr>
                  <w:tcW w:w="4565" w:type="dxa"/>
                  <w:vMerge/>
                </w:tcPr>
                <w:p w:rsidR="00F21988" w:rsidRPr="00E31354" w:rsidRDefault="00F21988" w:rsidP="00F21988">
                  <w:pPr>
                    <w:jc w:val="both"/>
                    <w:rPr>
                      <w:sz w:val="26"/>
                      <w:szCs w:val="26"/>
                    </w:rPr>
                  </w:pPr>
                </w:p>
              </w:tc>
              <w:tc>
                <w:tcPr>
                  <w:tcW w:w="1044" w:type="dxa"/>
                  <w:vMerge/>
                </w:tcPr>
                <w:p w:rsidR="00F21988" w:rsidRPr="00E31354" w:rsidRDefault="00F21988" w:rsidP="00F21988">
                  <w:pPr>
                    <w:jc w:val="both"/>
                    <w:rPr>
                      <w:sz w:val="26"/>
                      <w:szCs w:val="26"/>
                    </w:rPr>
                  </w:pPr>
                </w:p>
              </w:tc>
              <w:tc>
                <w:tcPr>
                  <w:tcW w:w="1236" w:type="dxa"/>
                </w:tcPr>
                <w:p w:rsidR="00F21988" w:rsidRPr="00E31354" w:rsidRDefault="00F21988" w:rsidP="00F21988">
                  <w:pPr>
                    <w:jc w:val="both"/>
                    <w:rPr>
                      <w:sz w:val="26"/>
                      <w:szCs w:val="26"/>
                    </w:rPr>
                  </w:pPr>
                  <w:r w:rsidRPr="00E31354">
                    <w:rPr>
                      <w:sz w:val="26"/>
                      <w:szCs w:val="26"/>
                    </w:rPr>
                    <w:t>базовый</w:t>
                  </w:r>
                </w:p>
                <w:p w:rsidR="00F21988" w:rsidRPr="00E31354" w:rsidRDefault="00F21988" w:rsidP="00F21988">
                  <w:pPr>
                    <w:jc w:val="both"/>
                    <w:rPr>
                      <w:sz w:val="26"/>
                      <w:szCs w:val="26"/>
                    </w:rPr>
                  </w:pPr>
                  <w:r w:rsidRPr="00E31354">
                    <w:rPr>
                      <w:sz w:val="26"/>
                      <w:szCs w:val="26"/>
                    </w:rPr>
                    <w:t>2022 год</w:t>
                  </w:r>
                </w:p>
              </w:tc>
              <w:tc>
                <w:tcPr>
                  <w:tcW w:w="1372" w:type="dxa"/>
                </w:tcPr>
                <w:p w:rsidR="00F21988" w:rsidRPr="00E31354" w:rsidRDefault="00F21988" w:rsidP="00F21988">
                  <w:pPr>
                    <w:jc w:val="both"/>
                    <w:rPr>
                      <w:sz w:val="26"/>
                      <w:szCs w:val="26"/>
                    </w:rPr>
                  </w:pPr>
                  <w:r w:rsidRPr="00E31354">
                    <w:rPr>
                      <w:sz w:val="26"/>
                      <w:szCs w:val="26"/>
                    </w:rPr>
                    <w:t>2024 год</w:t>
                  </w:r>
                </w:p>
              </w:tc>
              <w:tc>
                <w:tcPr>
                  <w:tcW w:w="1390" w:type="dxa"/>
                </w:tcPr>
                <w:p w:rsidR="00F21988" w:rsidRPr="00E31354" w:rsidRDefault="00F21988" w:rsidP="00F21988">
                  <w:pPr>
                    <w:jc w:val="both"/>
                    <w:rPr>
                      <w:sz w:val="26"/>
                      <w:szCs w:val="26"/>
                    </w:rPr>
                  </w:pPr>
                  <w:r w:rsidRPr="00E31354">
                    <w:rPr>
                      <w:sz w:val="26"/>
                      <w:szCs w:val="26"/>
                    </w:rPr>
                    <w:t>2025 год</w:t>
                  </w:r>
                </w:p>
              </w:tc>
              <w:tc>
                <w:tcPr>
                  <w:tcW w:w="1587" w:type="dxa"/>
                </w:tcPr>
                <w:p w:rsidR="00F21988" w:rsidRPr="00E31354" w:rsidRDefault="00F21988" w:rsidP="00F21988">
                  <w:pPr>
                    <w:jc w:val="both"/>
                    <w:rPr>
                      <w:sz w:val="26"/>
                      <w:szCs w:val="26"/>
                    </w:rPr>
                  </w:pPr>
                  <w:r w:rsidRPr="00E31354">
                    <w:rPr>
                      <w:sz w:val="26"/>
                      <w:szCs w:val="26"/>
                    </w:rPr>
                    <w:t>2026 год</w:t>
                  </w:r>
                </w:p>
              </w:tc>
              <w:tc>
                <w:tcPr>
                  <w:tcW w:w="1275" w:type="dxa"/>
                </w:tcPr>
                <w:p w:rsidR="00F21988" w:rsidRPr="00E31354" w:rsidRDefault="00F21988" w:rsidP="00F21988">
                  <w:pPr>
                    <w:jc w:val="both"/>
                    <w:rPr>
                      <w:sz w:val="26"/>
                      <w:szCs w:val="26"/>
                    </w:rPr>
                  </w:pPr>
                  <w:r w:rsidRPr="00E31354">
                    <w:rPr>
                      <w:sz w:val="26"/>
                      <w:szCs w:val="26"/>
                    </w:rPr>
                    <w:t>2027 год</w:t>
                  </w:r>
                </w:p>
              </w:tc>
              <w:tc>
                <w:tcPr>
                  <w:tcW w:w="1560" w:type="dxa"/>
                </w:tcPr>
                <w:p w:rsidR="00F21988" w:rsidRPr="00E31354" w:rsidRDefault="00F21988" w:rsidP="00F21988">
                  <w:pPr>
                    <w:jc w:val="both"/>
                    <w:rPr>
                      <w:sz w:val="26"/>
                      <w:szCs w:val="26"/>
                    </w:rPr>
                  </w:pPr>
                  <w:r w:rsidRPr="00E31354">
                    <w:rPr>
                      <w:sz w:val="26"/>
                      <w:szCs w:val="26"/>
                    </w:rPr>
                    <w:t>2028 год</w:t>
                  </w:r>
                </w:p>
              </w:tc>
            </w:tr>
            <w:tr w:rsidR="00F21988" w:rsidRPr="00E31354" w:rsidTr="00F21988">
              <w:tc>
                <w:tcPr>
                  <w:tcW w:w="4565" w:type="dxa"/>
                </w:tcPr>
                <w:p w:rsidR="00F21988" w:rsidRPr="00E31354" w:rsidRDefault="00F21988" w:rsidP="00F21988">
                  <w:pPr>
                    <w:jc w:val="both"/>
                    <w:rPr>
                      <w:sz w:val="26"/>
                      <w:szCs w:val="26"/>
                    </w:rPr>
                  </w:pPr>
                  <w:r w:rsidRPr="00E31354">
                    <w:rPr>
                      <w:sz w:val="26"/>
                      <w:szCs w:val="26"/>
                    </w:rPr>
                    <w:t>1.Количество семей, улучшивших жилищные условия</w:t>
                  </w:r>
                </w:p>
              </w:tc>
              <w:tc>
                <w:tcPr>
                  <w:tcW w:w="1044" w:type="dxa"/>
                </w:tcPr>
                <w:p w:rsidR="00F21988" w:rsidRPr="00E31354" w:rsidRDefault="00F21988" w:rsidP="00F21988">
                  <w:pPr>
                    <w:jc w:val="both"/>
                    <w:rPr>
                      <w:sz w:val="26"/>
                      <w:szCs w:val="26"/>
                    </w:rPr>
                  </w:pPr>
                </w:p>
                <w:p w:rsidR="00F21988" w:rsidRPr="00E31354" w:rsidRDefault="00F21988" w:rsidP="00F21988">
                  <w:pPr>
                    <w:ind w:left="-88" w:firstLine="88"/>
                    <w:jc w:val="both"/>
                    <w:rPr>
                      <w:sz w:val="26"/>
                      <w:szCs w:val="26"/>
                    </w:rPr>
                  </w:pPr>
                  <w:r w:rsidRPr="00E31354">
                    <w:rPr>
                      <w:sz w:val="26"/>
                      <w:szCs w:val="26"/>
                    </w:rPr>
                    <w:t>ед.</w:t>
                  </w:r>
                </w:p>
              </w:tc>
              <w:tc>
                <w:tcPr>
                  <w:tcW w:w="1236" w:type="dxa"/>
                </w:tcPr>
                <w:p w:rsidR="00F21988" w:rsidRPr="00E31354" w:rsidRDefault="00F21988" w:rsidP="00F21988">
                  <w:pPr>
                    <w:jc w:val="center"/>
                    <w:rPr>
                      <w:sz w:val="26"/>
                      <w:szCs w:val="26"/>
                    </w:rPr>
                  </w:pPr>
                </w:p>
                <w:p w:rsidR="00F21988" w:rsidRPr="00E31354" w:rsidRDefault="00F21988" w:rsidP="00F21988">
                  <w:pPr>
                    <w:jc w:val="center"/>
                    <w:rPr>
                      <w:sz w:val="26"/>
                      <w:szCs w:val="26"/>
                    </w:rPr>
                  </w:pPr>
                  <w:r w:rsidRPr="00E31354">
                    <w:rPr>
                      <w:sz w:val="26"/>
                      <w:szCs w:val="26"/>
                    </w:rPr>
                    <w:t>4</w:t>
                  </w:r>
                </w:p>
              </w:tc>
              <w:tc>
                <w:tcPr>
                  <w:tcW w:w="1372" w:type="dxa"/>
                </w:tcPr>
                <w:p w:rsidR="00F21988" w:rsidRPr="00E31354" w:rsidRDefault="00F21988" w:rsidP="00F21988">
                  <w:pPr>
                    <w:jc w:val="center"/>
                    <w:rPr>
                      <w:sz w:val="26"/>
                      <w:szCs w:val="26"/>
                    </w:rPr>
                  </w:pPr>
                </w:p>
                <w:p w:rsidR="00F21988" w:rsidRPr="00E31354" w:rsidRDefault="00F21988" w:rsidP="00F21988">
                  <w:pPr>
                    <w:jc w:val="center"/>
                    <w:rPr>
                      <w:sz w:val="26"/>
                      <w:szCs w:val="26"/>
                    </w:rPr>
                  </w:pPr>
                  <w:r>
                    <w:rPr>
                      <w:sz w:val="26"/>
                      <w:szCs w:val="26"/>
                    </w:rPr>
                    <w:t>2</w:t>
                  </w:r>
                </w:p>
              </w:tc>
              <w:tc>
                <w:tcPr>
                  <w:tcW w:w="1390" w:type="dxa"/>
                </w:tcPr>
                <w:p w:rsidR="00F21988" w:rsidRDefault="00F21988" w:rsidP="00F21988">
                  <w:pPr>
                    <w:jc w:val="center"/>
                    <w:rPr>
                      <w:sz w:val="26"/>
                      <w:szCs w:val="26"/>
                    </w:rPr>
                  </w:pPr>
                </w:p>
                <w:p w:rsidR="00F21988" w:rsidRPr="00E31354" w:rsidRDefault="00F21988" w:rsidP="00F21988">
                  <w:pPr>
                    <w:jc w:val="center"/>
                    <w:rPr>
                      <w:sz w:val="26"/>
                      <w:szCs w:val="26"/>
                    </w:rPr>
                  </w:pPr>
                  <w:r>
                    <w:rPr>
                      <w:sz w:val="26"/>
                      <w:szCs w:val="26"/>
                    </w:rPr>
                    <w:t>0</w:t>
                  </w:r>
                </w:p>
              </w:tc>
              <w:tc>
                <w:tcPr>
                  <w:tcW w:w="1587" w:type="dxa"/>
                </w:tcPr>
                <w:p w:rsidR="00F21988" w:rsidRPr="00E31354" w:rsidRDefault="00F21988" w:rsidP="00F21988">
                  <w:pPr>
                    <w:jc w:val="center"/>
                    <w:rPr>
                      <w:sz w:val="26"/>
                      <w:szCs w:val="26"/>
                    </w:rPr>
                  </w:pPr>
                </w:p>
                <w:p w:rsidR="00F21988" w:rsidRPr="00E31354" w:rsidRDefault="00F21988" w:rsidP="00F21988">
                  <w:pPr>
                    <w:jc w:val="center"/>
                    <w:rPr>
                      <w:sz w:val="26"/>
                      <w:szCs w:val="26"/>
                    </w:rPr>
                  </w:pPr>
                  <w:r>
                    <w:rPr>
                      <w:sz w:val="26"/>
                      <w:szCs w:val="26"/>
                    </w:rPr>
                    <w:t>2</w:t>
                  </w:r>
                </w:p>
              </w:tc>
              <w:tc>
                <w:tcPr>
                  <w:tcW w:w="1275" w:type="dxa"/>
                </w:tcPr>
                <w:p w:rsidR="00F21988" w:rsidRPr="00E31354" w:rsidRDefault="00F21988" w:rsidP="00F21988">
                  <w:pPr>
                    <w:jc w:val="center"/>
                    <w:rPr>
                      <w:sz w:val="26"/>
                      <w:szCs w:val="26"/>
                    </w:rPr>
                  </w:pPr>
                </w:p>
                <w:p w:rsidR="00F21988" w:rsidRPr="00E31354" w:rsidRDefault="00F21988" w:rsidP="00F21988">
                  <w:pPr>
                    <w:rPr>
                      <w:sz w:val="26"/>
                      <w:szCs w:val="26"/>
                    </w:rPr>
                  </w:pPr>
                  <w:r>
                    <w:rPr>
                      <w:sz w:val="26"/>
                      <w:szCs w:val="26"/>
                    </w:rPr>
                    <w:t>2</w:t>
                  </w:r>
                </w:p>
              </w:tc>
              <w:tc>
                <w:tcPr>
                  <w:tcW w:w="1560" w:type="dxa"/>
                </w:tcPr>
                <w:p w:rsidR="00F21988" w:rsidRPr="00E31354" w:rsidRDefault="00F21988" w:rsidP="00F21988">
                  <w:pPr>
                    <w:jc w:val="center"/>
                    <w:rPr>
                      <w:sz w:val="26"/>
                      <w:szCs w:val="26"/>
                    </w:rPr>
                  </w:pPr>
                </w:p>
                <w:p w:rsidR="00F21988" w:rsidRPr="00E31354" w:rsidRDefault="00F21988" w:rsidP="00F21988">
                  <w:pPr>
                    <w:jc w:val="center"/>
                    <w:rPr>
                      <w:sz w:val="26"/>
                      <w:szCs w:val="26"/>
                    </w:rPr>
                  </w:pPr>
                  <w:r>
                    <w:rPr>
                      <w:sz w:val="26"/>
                      <w:szCs w:val="26"/>
                    </w:rPr>
                    <w:t>4</w:t>
                  </w:r>
                </w:p>
                <w:p w:rsidR="00F21988" w:rsidRPr="00E31354" w:rsidRDefault="00F21988" w:rsidP="00F21988">
                  <w:pPr>
                    <w:jc w:val="center"/>
                    <w:rPr>
                      <w:sz w:val="26"/>
                      <w:szCs w:val="26"/>
                    </w:rPr>
                  </w:pPr>
                </w:p>
                <w:p w:rsidR="00F21988" w:rsidRPr="00E31354" w:rsidRDefault="00F21988" w:rsidP="00F21988">
                  <w:pPr>
                    <w:jc w:val="center"/>
                    <w:rPr>
                      <w:sz w:val="26"/>
                      <w:szCs w:val="26"/>
                    </w:rPr>
                  </w:pPr>
                </w:p>
              </w:tc>
            </w:tr>
          </w:tbl>
          <w:p w:rsidR="00F21988" w:rsidRDefault="00F21988" w:rsidP="00F21988">
            <w:pPr>
              <w:jc w:val="right"/>
              <w:rPr>
                <w:sz w:val="28"/>
                <w:szCs w:val="28"/>
              </w:rPr>
            </w:pPr>
          </w:p>
          <w:p w:rsidR="00F21988" w:rsidRDefault="00F21988" w:rsidP="00F21988">
            <w:pPr>
              <w:jc w:val="right"/>
              <w:rPr>
                <w:sz w:val="28"/>
                <w:szCs w:val="28"/>
              </w:rPr>
            </w:pPr>
          </w:p>
          <w:p w:rsidR="00F21988" w:rsidRDefault="00F21988" w:rsidP="00F21988">
            <w:pPr>
              <w:jc w:val="right"/>
              <w:rPr>
                <w:sz w:val="28"/>
                <w:szCs w:val="28"/>
              </w:rPr>
            </w:pPr>
          </w:p>
          <w:p w:rsidR="00F21988" w:rsidRDefault="00F21988" w:rsidP="00F21988">
            <w:pPr>
              <w:jc w:val="right"/>
              <w:rPr>
                <w:sz w:val="28"/>
                <w:szCs w:val="28"/>
              </w:rPr>
            </w:pPr>
          </w:p>
          <w:p w:rsidR="00F21988" w:rsidRDefault="00F21988" w:rsidP="00F21988">
            <w:pPr>
              <w:jc w:val="right"/>
              <w:rPr>
                <w:sz w:val="28"/>
                <w:szCs w:val="28"/>
              </w:rPr>
            </w:pPr>
          </w:p>
          <w:p w:rsidR="00F21988" w:rsidRDefault="00F21988" w:rsidP="00F21988">
            <w:pPr>
              <w:jc w:val="right"/>
              <w:rPr>
                <w:sz w:val="28"/>
                <w:szCs w:val="28"/>
              </w:rPr>
            </w:pPr>
          </w:p>
          <w:p w:rsidR="00F21988" w:rsidRDefault="00F21988" w:rsidP="00F21988">
            <w:pPr>
              <w:jc w:val="right"/>
              <w:rPr>
                <w:sz w:val="28"/>
                <w:szCs w:val="28"/>
              </w:rPr>
            </w:pPr>
          </w:p>
          <w:p w:rsidR="00F21988" w:rsidRDefault="00F21988" w:rsidP="00F21988">
            <w:pPr>
              <w:jc w:val="right"/>
              <w:rPr>
                <w:sz w:val="28"/>
                <w:szCs w:val="28"/>
              </w:rPr>
            </w:pPr>
          </w:p>
          <w:p w:rsidR="00F21988" w:rsidRDefault="00F21988" w:rsidP="00F21988">
            <w:pPr>
              <w:jc w:val="right"/>
              <w:rPr>
                <w:sz w:val="28"/>
                <w:szCs w:val="28"/>
              </w:rPr>
            </w:pPr>
          </w:p>
          <w:p w:rsidR="00F21988" w:rsidRDefault="00F21988" w:rsidP="00F21988">
            <w:pPr>
              <w:jc w:val="right"/>
              <w:rPr>
                <w:sz w:val="28"/>
                <w:szCs w:val="28"/>
              </w:rPr>
            </w:pPr>
          </w:p>
          <w:p w:rsidR="00F21988" w:rsidRDefault="00F21988" w:rsidP="00F21988">
            <w:pPr>
              <w:jc w:val="right"/>
              <w:rPr>
                <w:sz w:val="28"/>
                <w:szCs w:val="28"/>
              </w:rPr>
            </w:pPr>
          </w:p>
          <w:p w:rsidR="00F21988" w:rsidRDefault="00F21988" w:rsidP="00F21988">
            <w:pPr>
              <w:jc w:val="right"/>
              <w:rPr>
                <w:sz w:val="28"/>
                <w:szCs w:val="28"/>
              </w:rPr>
            </w:pPr>
          </w:p>
          <w:p w:rsidR="00F21988" w:rsidRPr="001119CA" w:rsidRDefault="00F21988" w:rsidP="00F21988">
            <w:pPr>
              <w:jc w:val="right"/>
              <w:rPr>
                <w:sz w:val="28"/>
                <w:szCs w:val="28"/>
              </w:rPr>
            </w:pPr>
            <w:r w:rsidRPr="001119CA">
              <w:rPr>
                <w:sz w:val="28"/>
                <w:szCs w:val="28"/>
              </w:rPr>
              <w:lastRenderedPageBreak/>
              <w:t>«ПРИЛОЖЕНИЕ № 2</w:t>
            </w:r>
          </w:p>
          <w:p w:rsidR="00F21988" w:rsidRPr="001119CA" w:rsidRDefault="00F21988" w:rsidP="00F21988">
            <w:pPr>
              <w:ind w:firstLine="9923"/>
              <w:jc w:val="right"/>
              <w:rPr>
                <w:sz w:val="28"/>
                <w:szCs w:val="28"/>
              </w:rPr>
            </w:pPr>
            <w:r w:rsidRPr="001119CA">
              <w:rPr>
                <w:sz w:val="28"/>
                <w:szCs w:val="28"/>
              </w:rPr>
              <w:t>к муниципальной программе «</w:t>
            </w:r>
            <w:r>
              <w:rPr>
                <w:sz w:val="28"/>
                <w:szCs w:val="28"/>
              </w:rPr>
              <w:t>Комплексное развитие сельских территорий</w:t>
            </w:r>
            <w:r w:rsidRPr="001119CA">
              <w:rPr>
                <w:sz w:val="28"/>
                <w:szCs w:val="28"/>
              </w:rPr>
              <w:t xml:space="preserve"> Пинежского</w:t>
            </w:r>
          </w:p>
          <w:p w:rsidR="00F21988" w:rsidRPr="001119CA" w:rsidRDefault="00F21988" w:rsidP="00F21988">
            <w:pPr>
              <w:jc w:val="right"/>
              <w:rPr>
                <w:sz w:val="28"/>
                <w:szCs w:val="28"/>
              </w:rPr>
            </w:pPr>
            <w:r w:rsidRPr="001119CA">
              <w:rPr>
                <w:sz w:val="28"/>
                <w:szCs w:val="28"/>
              </w:rPr>
              <w:t>муниципального округа Архангельской области»</w:t>
            </w:r>
          </w:p>
          <w:p w:rsidR="00F21988" w:rsidRPr="001119CA" w:rsidRDefault="00F21988" w:rsidP="00F21988">
            <w:pPr>
              <w:ind w:left="10348"/>
              <w:jc w:val="center"/>
              <w:rPr>
                <w:sz w:val="28"/>
                <w:szCs w:val="28"/>
                <w:highlight w:val="yellow"/>
              </w:rPr>
            </w:pPr>
          </w:p>
          <w:p w:rsidR="00F21988" w:rsidRPr="001119CA" w:rsidRDefault="00F21988" w:rsidP="00F21988">
            <w:pPr>
              <w:ind w:left="10348"/>
              <w:jc w:val="center"/>
              <w:rPr>
                <w:sz w:val="28"/>
                <w:szCs w:val="28"/>
                <w:highlight w:val="yellow"/>
              </w:rPr>
            </w:pPr>
          </w:p>
          <w:p w:rsidR="00F21988" w:rsidRPr="001119CA" w:rsidRDefault="00F21988" w:rsidP="00F21988">
            <w:pPr>
              <w:autoSpaceDE w:val="0"/>
              <w:autoSpaceDN w:val="0"/>
              <w:adjustRightInd w:val="0"/>
              <w:jc w:val="center"/>
              <w:outlineLvl w:val="1"/>
              <w:rPr>
                <w:b/>
                <w:sz w:val="28"/>
                <w:szCs w:val="28"/>
              </w:rPr>
            </w:pPr>
            <w:r w:rsidRPr="001119CA">
              <w:rPr>
                <w:b/>
                <w:sz w:val="28"/>
                <w:szCs w:val="28"/>
              </w:rPr>
              <w:t>РЕСУРСНОЕ ОБЕСПЕЧЕНИЕ</w:t>
            </w:r>
          </w:p>
          <w:p w:rsidR="00F21988" w:rsidRPr="001119CA" w:rsidRDefault="00F21988" w:rsidP="00F21988">
            <w:pPr>
              <w:autoSpaceDE w:val="0"/>
              <w:autoSpaceDN w:val="0"/>
              <w:adjustRightInd w:val="0"/>
              <w:jc w:val="center"/>
              <w:outlineLvl w:val="1"/>
              <w:rPr>
                <w:b/>
                <w:sz w:val="28"/>
                <w:szCs w:val="28"/>
              </w:rPr>
            </w:pPr>
            <w:r w:rsidRPr="001119CA">
              <w:rPr>
                <w:b/>
                <w:sz w:val="28"/>
                <w:szCs w:val="28"/>
              </w:rPr>
              <w:t>реализации муниципальной программы «</w:t>
            </w:r>
            <w:r>
              <w:rPr>
                <w:b/>
                <w:sz w:val="28"/>
                <w:szCs w:val="28"/>
              </w:rPr>
              <w:t xml:space="preserve">Комплексное развитие </w:t>
            </w:r>
            <w:r w:rsidRPr="001119CA">
              <w:rPr>
                <w:b/>
                <w:sz w:val="28"/>
                <w:szCs w:val="28"/>
              </w:rPr>
              <w:t xml:space="preserve"> </w:t>
            </w:r>
            <w:r>
              <w:rPr>
                <w:b/>
                <w:sz w:val="28"/>
                <w:szCs w:val="28"/>
              </w:rPr>
              <w:t>сельских территорий</w:t>
            </w:r>
          </w:p>
          <w:p w:rsidR="00F21988" w:rsidRPr="001119CA" w:rsidRDefault="00F21988" w:rsidP="00F21988">
            <w:pPr>
              <w:autoSpaceDE w:val="0"/>
              <w:autoSpaceDN w:val="0"/>
              <w:adjustRightInd w:val="0"/>
              <w:jc w:val="center"/>
              <w:outlineLvl w:val="1"/>
              <w:rPr>
                <w:b/>
                <w:sz w:val="28"/>
                <w:szCs w:val="28"/>
              </w:rPr>
            </w:pPr>
            <w:r w:rsidRPr="001119CA">
              <w:rPr>
                <w:b/>
                <w:sz w:val="28"/>
                <w:szCs w:val="28"/>
              </w:rPr>
              <w:t>Пинежского муниципального округа Архангельской области»</w:t>
            </w:r>
          </w:p>
          <w:p w:rsidR="00F21988" w:rsidRPr="001119CA" w:rsidRDefault="00F21988" w:rsidP="00F21988">
            <w:pPr>
              <w:autoSpaceDE w:val="0"/>
              <w:autoSpaceDN w:val="0"/>
              <w:adjustRightInd w:val="0"/>
              <w:jc w:val="center"/>
              <w:outlineLvl w:val="1"/>
              <w:rPr>
                <w:b/>
                <w:sz w:val="28"/>
                <w:szCs w:val="28"/>
              </w:rPr>
            </w:pPr>
            <w:r w:rsidRPr="001119CA">
              <w:rPr>
                <w:b/>
                <w:sz w:val="28"/>
                <w:szCs w:val="28"/>
              </w:rPr>
              <w:t>за счет средств местного бюджета</w:t>
            </w:r>
          </w:p>
          <w:p w:rsidR="00F21988" w:rsidRPr="001119CA" w:rsidRDefault="00F21988" w:rsidP="00F21988">
            <w:pPr>
              <w:autoSpaceDE w:val="0"/>
              <w:autoSpaceDN w:val="0"/>
              <w:adjustRightInd w:val="0"/>
              <w:jc w:val="center"/>
              <w:outlineLvl w:val="1"/>
              <w:rPr>
                <w:b/>
                <w:sz w:val="28"/>
                <w:szCs w:val="28"/>
              </w:rPr>
            </w:pPr>
          </w:p>
          <w:p w:rsidR="00F21988" w:rsidRPr="001119CA" w:rsidRDefault="00F21988" w:rsidP="00F21988">
            <w:pPr>
              <w:autoSpaceDE w:val="0"/>
              <w:autoSpaceDN w:val="0"/>
              <w:adjustRightInd w:val="0"/>
              <w:ind w:firstLine="720"/>
              <w:outlineLvl w:val="1"/>
              <w:rPr>
                <w:sz w:val="28"/>
                <w:szCs w:val="28"/>
              </w:rPr>
            </w:pPr>
            <w:r w:rsidRPr="001119CA">
              <w:rPr>
                <w:sz w:val="28"/>
                <w:szCs w:val="28"/>
              </w:rPr>
              <w:t xml:space="preserve">Ответственный исполнитель – комитет по экономическому развитию  </w:t>
            </w:r>
            <w:r>
              <w:rPr>
                <w:sz w:val="28"/>
                <w:szCs w:val="28"/>
              </w:rPr>
              <w:t>администрации Пинежского муниципального округа Архангельской области</w:t>
            </w:r>
          </w:p>
          <w:tbl>
            <w:tblPr>
              <w:tblStyle w:val="afb"/>
              <w:tblW w:w="14029" w:type="dxa"/>
              <w:tblLook w:val="04A0"/>
            </w:tblPr>
            <w:tblGrid>
              <w:gridCol w:w="2149"/>
              <w:gridCol w:w="3834"/>
              <w:gridCol w:w="2776"/>
              <w:gridCol w:w="788"/>
              <w:gridCol w:w="986"/>
              <w:gridCol w:w="1086"/>
              <w:gridCol w:w="1134"/>
              <w:gridCol w:w="1276"/>
            </w:tblGrid>
            <w:tr w:rsidR="00F21988" w:rsidRPr="001119CA" w:rsidTr="00F21988">
              <w:trPr>
                <w:trHeight w:val="525"/>
              </w:trPr>
              <w:tc>
                <w:tcPr>
                  <w:tcW w:w="2149" w:type="dxa"/>
                  <w:vMerge w:val="restart"/>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Статус</w:t>
                  </w:r>
                </w:p>
              </w:tc>
              <w:tc>
                <w:tcPr>
                  <w:tcW w:w="3834" w:type="dxa"/>
                  <w:vMerge w:val="restart"/>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Наименование муниципальной программы</w:t>
                  </w:r>
                </w:p>
              </w:tc>
              <w:tc>
                <w:tcPr>
                  <w:tcW w:w="2776" w:type="dxa"/>
                  <w:vMerge w:val="restart"/>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Ответственный исполнитель, соисполнитель муниципальной программы (подпрограммы)</w:t>
                  </w:r>
                </w:p>
              </w:tc>
              <w:tc>
                <w:tcPr>
                  <w:tcW w:w="5270" w:type="dxa"/>
                  <w:gridSpan w:val="5"/>
                  <w:shd w:val="clear" w:color="auto" w:fill="auto"/>
                </w:tcPr>
                <w:p w:rsidR="00F21988" w:rsidRPr="00833C3C" w:rsidRDefault="00F21988" w:rsidP="00F21988">
                  <w:pPr>
                    <w:rPr>
                      <w:rFonts w:ascii="Times New Roman" w:hAnsi="Times New Roman" w:cs="Times New Roman"/>
                      <w:sz w:val="28"/>
                      <w:szCs w:val="28"/>
                    </w:rPr>
                  </w:pPr>
                  <w:r w:rsidRPr="00833C3C">
                    <w:rPr>
                      <w:rFonts w:ascii="Times New Roman" w:hAnsi="Times New Roman" w:cs="Times New Roman"/>
                      <w:sz w:val="28"/>
                      <w:szCs w:val="28"/>
                    </w:rPr>
                    <w:t>Расходы местного бюджета, тыс. рублей</w:t>
                  </w:r>
                </w:p>
              </w:tc>
            </w:tr>
            <w:tr w:rsidR="00F21988" w:rsidRPr="001119CA" w:rsidTr="00F21988">
              <w:trPr>
                <w:trHeight w:val="855"/>
              </w:trPr>
              <w:tc>
                <w:tcPr>
                  <w:tcW w:w="2149" w:type="dxa"/>
                  <w:vMerge/>
                </w:tcPr>
                <w:p w:rsidR="00F21988" w:rsidRPr="00833C3C" w:rsidRDefault="00F21988" w:rsidP="00F21988">
                  <w:pPr>
                    <w:jc w:val="center"/>
                    <w:rPr>
                      <w:rFonts w:ascii="Times New Roman" w:hAnsi="Times New Roman" w:cs="Times New Roman"/>
                      <w:sz w:val="28"/>
                      <w:szCs w:val="28"/>
                    </w:rPr>
                  </w:pPr>
                </w:p>
              </w:tc>
              <w:tc>
                <w:tcPr>
                  <w:tcW w:w="3834" w:type="dxa"/>
                  <w:vMerge/>
                </w:tcPr>
                <w:p w:rsidR="00F21988" w:rsidRPr="00833C3C" w:rsidRDefault="00F21988" w:rsidP="00F21988">
                  <w:pPr>
                    <w:jc w:val="center"/>
                    <w:rPr>
                      <w:rFonts w:ascii="Times New Roman" w:hAnsi="Times New Roman" w:cs="Times New Roman"/>
                      <w:sz w:val="28"/>
                      <w:szCs w:val="28"/>
                    </w:rPr>
                  </w:pPr>
                </w:p>
              </w:tc>
              <w:tc>
                <w:tcPr>
                  <w:tcW w:w="2776" w:type="dxa"/>
                  <w:vMerge/>
                </w:tcPr>
                <w:p w:rsidR="00F21988" w:rsidRPr="00833C3C" w:rsidRDefault="00F21988" w:rsidP="00F21988">
                  <w:pPr>
                    <w:jc w:val="center"/>
                    <w:rPr>
                      <w:rFonts w:ascii="Times New Roman" w:hAnsi="Times New Roman" w:cs="Times New Roman"/>
                      <w:sz w:val="28"/>
                      <w:szCs w:val="28"/>
                    </w:rPr>
                  </w:pPr>
                </w:p>
              </w:tc>
              <w:tc>
                <w:tcPr>
                  <w:tcW w:w="788"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2024 год</w:t>
                  </w:r>
                </w:p>
              </w:tc>
              <w:tc>
                <w:tcPr>
                  <w:tcW w:w="986"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2025 год</w:t>
                  </w:r>
                </w:p>
              </w:tc>
              <w:tc>
                <w:tcPr>
                  <w:tcW w:w="1086"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2026</w:t>
                  </w:r>
                </w:p>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год</w:t>
                  </w:r>
                </w:p>
              </w:tc>
              <w:tc>
                <w:tcPr>
                  <w:tcW w:w="1134"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2027 год</w:t>
                  </w:r>
                </w:p>
              </w:tc>
              <w:tc>
                <w:tcPr>
                  <w:tcW w:w="1276"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2028</w:t>
                  </w:r>
                </w:p>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 xml:space="preserve"> год</w:t>
                  </w:r>
                </w:p>
              </w:tc>
            </w:tr>
            <w:tr w:rsidR="00F21988" w:rsidRPr="001119CA" w:rsidTr="00F21988">
              <w:tc>
                <w:tcPr>
                  <w:tcW w:w="2149" w:type="dxa"/>
                  <w:vAlign w:val="center"/>
                </w:tcPr>
                <w:p w:rsidR="00F21988" w:rsidRPr="00833C3C" w:rsidRDefault="00F21988" w:rsidP="00F21988">
                  <w:pPr>
                    <w:rPr>
                      <w:rFonts w:ascii="Times New Roman" w:hAnsi="Times New Roman" w:cs="Times New Roman"/>
                      <w:sz w:val="28"/>
                      <w:szCs w:val="28"/>
                    </w:rPr>
                  </w:pPr>
                  <w:r w:rsidRPr="00833C3C">
                    <w:rPr>
                      <w:rFonts w:ascii="Times New Roman" w:hAnsi="Times New Roman" w:cs="Times New Roman"/>
                      <w:sz w:val="28"/>
                      <w:szCs w:val="28"/>
                    </w:rPr>
                    <w:t>1</w:t>
                  </w:r>
                </w:p>
              </w:tc>
              <w:tc>
                <w:tcPr>
                  <w:tcW w:w="3834"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2</w:t>
                  </w:r>
                </w:p>
              </w:tc>
              <w:tc>
                <w:tcPr>
                  <w:tcW w:w="2776"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3</w:t>
                  </w:r>
                </w:p>
              </w:tc>
              <w:tc>
                <w:tcPr>
                  <w:tcW w:w="788"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4</w:t>
                  </w:r>
                </w:p>
              </w:tc>
              <w:tc>
                <w:tcPr>
                  <w:tcW w:w="986"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5</w:t>
                  </w:r>
                </w:p>
              </w:tc>
              <w:tc>
                <w:tcPr>
                  <w:tcW w:w="1086"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6</w:t>
                  </w:r>
                </w:p>
              </w:tc>
              <w:tc>
                <w:tcPr>
                  <w:tcW w:w="1134"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7</w:t>
                  </w:r>
                </w:p>
              </w:tc>
              <w:tc>
                <w:tcPr>
                  <w:tcW w:w="1276"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8</w:t>
                  </w:r>
                </w:p>
              </w:tc>
            </w:tr>
            <w:tr w:rsidR="00F21988" w:rsidRPr="001119CA" w:rsidTr="00F21988">
              <w:tc>
                <w:tcPr>
                  <w:tcW w:w="2149" w:type="dxa"/>
                  <w:vAlign w:val="center"/>
                </w:tcPr>
                <w:p w:rsidR="00F21988" w:rsidRPr="00833C3C" w:rsidRDefault="00F21988" w:rsidP="00F21988">
                  <w:pPr>
                    <w:rPr>
                      <w:rFonts w:ascii="Times New Roman" w:hAnsi="Times New Roman" w:cs="Times New Roman"/>
                      <w:sz w:val="28"/>
                      <w:szCs w:val="28"/>
                    </w:rPr>
                  </w:pPr>
                  <w:r w:rsidRPr="00833C3C">
                    <w:rPr>
                      <w:rFonts w:ascii="Times New Roman" w:hAnsi="Times New Roman" w:cs="Times New Roman"/>
                      <w:sz w:val="28"/>
                      <w:szCs w:val="28"/>
                    </w:rPr>
                    <w:t>Муниципальная программа</w:t>
                  </w:r>
                </w:p>
              </w:tc>
              <w:tc>
                <w:tcPr>
                  <w:tcW w:w="3834"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«Комплексное развитие сельских территорий  Пинежского муниципального округа Архангельской области»</w:t>
                  </w:r>
                </w:p>
              </w:tc>
              <w:tc>
                <w:tcPr>
                  <w:tcW w:w="2776" w:type="dxa"/>
                </w:tcPr>
                <w:p w:rsidR="00F21988" w:rsidRPr="00833C3C" w:rsidRDefault="00F21988" w:rsidP="00F21988">
                  <w:pPr>
                    <w:jc w:val="center"/>
                    <w:rPr>
                      <w:rFonts w:ascii="Times New Roman" w:hAnsi="Times New Roman" w:cs="Times New Roman"/>
                      <w:sz w:val="28"/>
                      <w:szCs w:val="28"/>
                    </w:rPr>
                  </w:pPr>
                  <w:r w:rsidRPr="00833C3C">
                    <w:rPr>
                      <w:rFonts w:ascii="Times New Roman" w:hAnsi="Times New Roman" w:cs="Times New Roman"/>
                      <w:sz w:val="28"/>
                      <w:szCs w:val="28"/>
                    </w:rPr>
                    <w:t xml:space="preserve">комитет по экономическому развитию  </w:t>
                  </w:r>
                </w:p>
              </w:tc>
              <w:tc>
                <w:tcPr>
                  <w:tcW w:w="788" w:type="dxa"/>
                </w:tcPr>
                <w:p w:rsidR="00F21988" w:rsidRPr="00833C3C" w:rsidRDefault="00F21988" w:rsidP="00F21988">
                  <w:pPr>
                    <w:autoSpaceDE w:val="0"/>
                    <w:autoSpaceDN w:val="0"/>
                    <w:adjustRightInd w:val="0"/>
                    <w:ind w:right="-236"/>
                    <w:outlineLvl w:val="1"/>
                    <w:rPr>
                      <w:rFonts w:ascii="Times New Roman" w:hAnsi="Times New Roman" w:cs="Times New Roman"/>
                      <w:sz w:val="28"/>
                      <w:szCs w:val="28"/>
                    </w:rPr>
                  </w:pPr>
                  <w:r w:rsidRPr="00833C3C">
                    <w:rPr>
                      <w:rFonts w:ascii="Times New Roman" w:hAnsi="Times New Roman" w:cs="Times New Roman"/>
                      <w:sz w:val="28"/>
                      <w:szCs w:val="28"/>
                    </w:rPr>
                    <w:t>100,0</w:t>
                  </w:r>
                </w:p>
              </w:tc>
              <w:tc>
                <w:tcPr>
                  <w:tcW w:w="986" w:type="dxa"/>
                </w:tcPr>
                <w:p w:rsidR="00F21988" w:rsidRPr="00833C3C" w:rsidRDefault="00F21988" w:rsidP="00F21988">
                  <w:pPr>
                    <w:autoSpaceDE w:val="0"/>
                    <w:autoSpaceDN w:val="0"/>
                    <w:adjustRightInd w:val="0"/>
                    <w:ind w:right="-236"/>
                    <w:outlineLvl w:val="1"/>
                    <w:rPr>
                      <w:rFonts w:ascii="Times New Roman" w:hAnsi="Times New Roman" w:cs="Times New Roman"/>
                      <w:sz w:val="28"/>
                      <w:szCs w:val="28"/>
                    </w:rPr>
                  </w:pPr>
                  <w:r w:rsidRPr="00833C3C">
                    <w:rPr>
                      <w:rFonts w:ascii="Times New Roman" w:hAnsi="Times New Roman" w:cs="Times New Roman"/>
                      <w:sz w:val="28"/>
                      <w:szCs w:val="28"/>
                    </w:rPr>
                    <w:t xml:space="preserve">   0,0</w:t>
                  </w:r>
                </w:p>
              </w:tc>
              <w:tc>
                <w:tcPr>
                  <w:tcW w:w="1086" w:type="dxa"/>
                </w:tcPr>
                <w:p w:rsidR="00F21988" w:rsidRPr="00833C3C" w:rsidRDefault="00F21988" w:rsidP="00F21988">
                  <w:pPr>
                    <w:autoSpaceDE w:val="0"/>
                    <w:autoSpaceDN w:val="0"/>
                    <w:adjustRightInd w:val="0"/>
                    <w:ind w:right="-236"/>
                    <w:outlineLvl w:val="1"/>
                    <w:rPr>
                      <w:rFonts w:ascii="Times New Roman" w:hAnsi="Times New Roman" w:cs="Times New Roman"/>
                      <w:sz w:val="28"/>
                      <w:szCs w:val="28"/>
                    </w:rPr>
                  </w:pPr>
                  <w:r w:rsidRPr="00833C3C">
                    <w:rPr>
                      <w:rFonts w:ascii="Times New Roman" w:hAnsi="Times New Roman" w:cs="Times New Roman"/>
                      <w:sz w:val="28"/>
                      <w:szCs w:val="28"/>
                    </w:rPr>
                    <w:t>100,0</w:t>
                  </w:r>
                </w:p>
              </w:tc>
              <w:tc>
                <w:tcPr>
                  <w:tcW w:w="1134" w:type="dxa"/>
                </w:tcPr>
                <w:p w:rsidR="00F21988" w:rsidRPr="00833C3C" w:rsidRDefault="00F21988" w:rsidP="00F21988">
                  <w:pPr>
                    <w:autoSpaceDE w:val="0"/>
                    <w:autoSpaceDN w:val="0"/>
                    <w:adjustRightInd w:val="0"/>
                    <w:ind w:right="-236"/>
                    <w:outlineLvl w:val="1"/>
                    <w:rPr>
                      <w:rFonts w:ascii="Times New Roman" w:hAnsi="Times New Roman" w:cs="Times New Roman"/>
                      <w:sz w:val="28"/>
                      <w:szCs w:val="28"/>
                    </w:rPr>
                  </w:pPr>
                  <w:r w:rsidRPr="00833C3C">
                    <w:rPr>
                      <w:rFonts w:ascii="Times New Roman" w:hAnsi="Times New Roman" w:cs="Times New Roman"/>
                      <w:sz w:val="28"/>
                      <w:szCs w:val="28"/>
                    </w:rPr>
                    <w:t>100,0</w:t>
                  </w:r>
                </w:p>
              </w:tc>
              <w:tc>
                <w:tcPr>
                  <w:tcW w:w="1276" w:type="dxa"/>
                </w:tcPr>
                <w:p w:rsidR="00F21988" w:rsidRPr="00833C3C" w:rsidRDefault="00F21988" w:rsidP="00F21988">
                  <w:pPr>
                    <w:autoSpaceDE w:val="0"/>
                    <w:autoSpaceDN w:val="0"/>
                    <w:adjustRightInd w:val="0"/>
                    <w:ind w:right="-236"/>
                    <w:outlineLvl w:val="1"/>
                    <w:rPr>
                      <w:rFonts w:ascii="Times New Roman" w:hAnsi="Times New Roman" w:cs="Times New Roman"/>
                      <w:sz w:val="28"/>
                      <w:szCs w:val="28"/>
                    </w:rPr>
                  </w:pPr>
                  <w:r w:rsidRPr="00833C3C">
                    <w:rPr>
                      <w:rFonts w:ascii="Times New Roman" w:hAnsi="Times New Roman" w:cs="Times New Roman"/>
                      <w:sz w:val="28"/>
                      <w:szCs w:val="28"/>
                    </w:rPr>
                    <w:t>720,0»</w:t>
                  </w:r>
                </w:p>
              </w:tc>
            </w:tr>
          </w:tbl>
          <w:p w:rsidR="00F21988" w:rsidRPr="001119CA" w:rsidRDefault="00F21988" w:rsidP="00F21988">
            <w:pPr>
              <w:autoSpaceDE w:val="0"/>
              <w:autoSpaceDN w:val="0"/>
              <w:adjustRightInd w:val="0"/>
              <w:ind w:firstLine="720"/>
              <w:outlineLvl w:val="1"/>
              <w:rPr>
                <w:sz w:val="28"/>
                <w:szCs w:val="28"/>
              </w:rPr>
            </w:pPr>
          </w:p>
          <w:p w:rsidR="00F21988" w:rsidRPr="001119CA" w:rsidRDefault="00F21988" w:rsidP="00F21988">
            <w:pPr>
              <w:ind w:firstLine="9923"/>
              <w:jc w:val="center"/>
              <w:rPr>
                <w:sz w:val="28"/>
                <w:szCs w:val="28"/>
              </w:rPr>
            </w:pPr>
          </w:p>
          <w:p w:rsidR="00F21988" w:rsidRPr="001119CA" w:rsidRDefault="00F21988" w:rsidP="00F21988">
            <w:pPr>
              <w:ind w:firstLine="9923"/>
              <w:jc w:val="center"/>
              <w:rPr>
                <w:sz w:val="28"/>
                <w:szCs w:val="28"/>
              </w:rPr>
            </w:pPr>
          </w:p>
          <w:p w:rsidR="00F21988" w:rsidRPr="001119CA" w:rsidRDefault="00F21988" w:rsidP="00F21988">
            <w:pPr>
              <w:ind w:firstLine="709"/>
              <w:jc w:val="center"/>
              <w:rPr>
                <w:sz w:val="28"/>
                <w:szCs w:val="28"/>
              </w:rPr>
            </w:pPr>
            <w:r w:rsidRPr="001119CA">
              <w:rPr>
                <w:sz w:val="28"/>
                <w:szCs w:val="28"/>
              </w:rPr>
              <w:t>____________________________________________</w:t>
            </w:r>
          </w:p>
          <w:p w:rsidR="00F21988" w:rsidRPr="001119CA" w:rsidRDefault="00F21988" w:rsidP="00F21988">
            <w:pPr>
              <w:rPr>
                <w:sz w:val="28"/>
                <w:szCs w:val="28"/>
              </w:rPr>
            </w:pPr>
          </w:p>
        </w:tc>
        <w:tc>
          <w:tcPr>
            <w:tcW w:w="109" w:type="pct"/>
            <w:tcBorders>
              <w:top w:val="nil"/>
              <w:left w:val="nil"/>
              <w:bottom w:val="nil"/>
              <w:right w:val="nil"/>
            </w:tcBorders>
          </w:tcPr>
          <w:p w:rsidR="00F21988" w:rsidRDefault="00F21988" w:rsidP="00F21988">
            <w:pPr>
              <w:ind w:firstLine="709"/>
              <w:jc w:val="center"/>
              <w:rPr>
                <w:sz w:val="28"/>
                <w:szCs w:val="28"/>
              </w:rPr>
            </w:pPr>
          </w:p>
          <w:p w:rsidR="00F21988" w:rsidRPr="001119CA" w:rsidRDefault="00F21988" w:rsidP="00F21988">
            <w:pPr>
              <w:ind w:firstLine="709"/>
              <w:jc w:val="center"/>
              <w:rPr>
                <w:sz w:val="28"/>
                <w:szCs w:val="28"/>
              </w:rPr>
            </w:pPr>
          </w:p>
        </w:tc>
        <w:tc>
          <w:tcPr>
            <w:tcW w:w="109" w:type="pct"/>
            <w:tcBorders>
              <w:top w:val="nil"/>
              <w:left w:val="nil"/>
              <w:bottom w:val="nil"/>
              <w:right w:val="nil"/>
            </w:tcBorders>
          </w:tcPr>
          <w:p w:rsidR="00F21988" w:rsidRPr="001119CA" w:rsidRDefault="00F21988" w:rsidP="00F21988">
            <w:pPr>
              <w:pStyle w:val="ConsPlusNormal"/>
              <w:ind w:firstLine="0"/>
              <w:jc w:val="both"/>
              <w:rPr>
                <w:rFonts w:ascii="Times New Roman" w:hAnsi="Times New Roman" w:cs="Times New Roman"/>
                <w:sz w:val="28"/>
                <w:szCs w:val="28"/>
              </w:rPr>
            </w:pPr>
          </w:p>
        </w:tc>
      </w:tr>
    </w:tbl>
    <w:p w:rsidR="00F21988" w:rsidRPr="00377F32" w:rsidRDefault="00F21988" w:rsidP="00F21988">
      <w:pPr>
        <w:jc w:val="right"/>
        <w:rPr>
          <w:sz w:val="28"/>
          <w:szCs w:val="28"/>
        </w:rPr>
      </w:pPr>
      <w:r w:rsidRPr="00377F32">
        <w:rPr>
          <w:sz w:val="28"/>
          <w:szCs w:val="28"/>
        </w:rPr>
        <w:lastRenderedPageBreak/>
        <w:t>ПРИЛОЖЕНИЕ № 3</w:t>
      </w:r>
    </w:p>
    <w:p w:rsidR="00F21988" w:rsidRDefault="00F21988" w:rsidP="00F21988">
      <w:pPr>
        <w:autoSpaceDE w:val="0"/>
        <w:autoSpaceDN w:val="0"/>
        <w:adjustRightInd w:val="0"/>
        <w:ind w:firstLine="540"/>
        <w:jc w:val="right"/>
        <w:outlineLvl w:val="1"/>
        <w:rPr>
          <w:sz w:val="28"/>
          <w:szCs w:val="28"/>
        </w:rPr>
      </w:pPr>
      <w:r w:rsidRPr="00377F32">
        <w:rPr>
          <w:sz w:val="28"/>
          <w:szCs w:val="28"/>
        </w:rPr>
        <w:t xml:space="preserve">к муниципальной программе </w:t>
      </w:r>
    </w:p>
    <w:p w:rsidR="00F21988" w:rsidRDefault="00F21988" w:rsidP="00F21988">
      <w:pPr>
        <w:autoSpaceDE w:val="0"/>
        <w:autoSpaceDN w:val="0"/>
        <w:adjustRightInd w:val="0"/>
        <w:ind w:firstLine="540"/>
        <w:jc w:val="right"/>
        <w:outlineLvl w:val="1"/>
        <w:rPr>
          <w:sz w:val="28"/>
          <w:szCs w:val="28"/>
        </w:rPr>
      </w:pPr>
      <w:r w:rsidRPr="00377F32">
        <w:rPr>
          <w:sz w:val="28"/>
          <w:szCs w:val="28"/>
        </w:rPr>
        <w:t>«</w:t>
      </w:r>
      <w:r>
        <w:rPr>
          <w:sz w:val="28"/>
          <w:szCs w:val="28"/>
        </w:rPr>
        <w:t xml:space="preserve">Комплексное развитие </w:t>
      </w:r>
      <w:proofErr w:type="gramStart"/>
      <w:r>
        <w:rPr>
          <w:sz w:val="28"/>
          <w:szCs w:val="28"/>
        </w:rPr>
        <w:t>сельских</w:t>
      </w:r>
      <w:proofErr w:type="gramEnd"/>
      <w:r>
        <w:rPr>
          <w:sz w:val="28"/>
          <w:szCs w:val="28"/>
        </w:rPr>
        <w:t xml:space="preserve"> </w:t>
      </w:r>
    </w:p>
    <w:p w:rsidR="00F21988" w:rsidRDefault="00F21988" w:rsidP="00F21988">
      <w:pPr>
        <w:autoSpaceDE w:val="0"/>
        <w:autoSpaceDN w:val="0"/>
        <w:adjustRightInd w:val="0"/>
        <w:ind w:firstLine="540"/>
        <w:jc w:val="right"/>
        <w:outlineLvl w:val="1"/>
        <w:rPr>
          <w:sz w:val="28"/>
          <w:szCs w:val="28"/>
        </w:rPr>
      </w:pPr>
      <w:r>
        <w:rPr>
          <w:sz w:val="28"/>
          <w:szCs w:val="28"/>
        </w:rPr>
        <w:t>территорий</w:t>
      </w:r>
      <w:r w:rsidRPr="00377F32">
        <w:rPr>
          <w:sz w:val="28"/>
          <w:szCs w:val="28"/>
        </w:rPr>
        <w:t xml:space="preserve"> Пинежского </w:t>
      </w:r>
      <w:proofErr w:type="gramStart"/>
      <w:r w:rsidRPr="00377F32">
        <w:rPr>
          <w:sz w:val="28"/>
          <w:szCs w:val="28"/>
        </w:rPr>
        <w:t>муниципального</w:t>
      </w:r>
      <w:proofErr w:type="gramEnd"/>
      <w:r w:rsidRPr="00377F32">
        <w:rPr>
          <w:sz w:val="28"/>
          <w:szCs w:val="28"/>
        </w:rPr>
        <w:t xml:space="preserve"> </w:t>
      </w:r>
    </w:p>
    <w:p w:rsidR="00F21988" w:rsidRPr="00377F32" w:rsidRDefault="00F21988" w:rsidP="00F21988">
      <w:pPr>
        <w:autoSpaceDE w:val="0"/>
        <w:autoSpaceDN w:val="0"/>
        <w:adjustRightInd w:val="0"/>
        <w:ind w:firstLine="540"/>
        <w:jc w:val="right"/>
        <w:outlineLvl w:val="1"/>
        <w:rPr>
          <w:sz w:val="28"/>
          <w:szCs w:val="28"/>
          <w:highlight w:val="yellow"/>
        </w:rPr>
      </w:pPr>
      <w:r w:rsidRPr="00377F32">
        <w:rPr>
          <w:sz w:val="28"/>
          <w:szCs w:val="28"/>
        </w:rPr>
        <w:t>округа Архангельской области»</w:t>
      </w:r>
    </w:p>
    <w:p w:rsidR="00F21988" w:rsidRPr="00377F32" w:rsidRDefault="00F21988" w:rsidP="00F21988">
      <w:pPr>
        <w:autoSpaceDE w:val="0"/>
        <w:autoSpaceDN w:val="0"/>
        <w:adjustRightInd w:val="0"/>
        <w:ind w:firstLine="540"/>
        <w:jc w:val="right"/>
        <w:outlineLvl w:val="1"/>
        <w:rPr>
          <w:sz w:val="28"/>
          <w:szCs w:val="28"/>
          <w:highlight w:val="yellow"/>
        </w:rPr>
      </w:pPr>
    </w:p>
    <w:p w:rsidR="00F21988" w:rsidRPr="00377F32" w:rsidRDefault="00F21988" w:rsidP="00F21988">
      <w:pPr>
        <w:autoSpaceDE w:val="0"/>
        <w:autoSpaceDN w:val="0"/>
        <w:adjustRightInd w:val="0"/>
        <w:ind w:firstLine="540"/>
        <w:jc w:val="right"/>
        <w:outlineLvl w:val="1"/>
        <w:rPr>
          <w:sz w:val="28"/>
          <w:szCs w:val="28"/>
          <w:highlight w:val="yellow"/>
        </w:rPr>
      </w:pPr>
    </w:p>
    <w:p w:rsidR="00F21988" w:rsidRPr="00377F32" w:rsidRDefault="00F21988" w:rsidP="00F21988">
      <w:pPr>
        <w:autoSpaceDE w:val="0"/>
        <w:autoSpaceDN w:val="0"/>
        <w:adjustRightInd w:val="0"/>
        <w:jc w:val="center"/>
        <w:outlineLvl w:val="1"/>
        <w:rPr>
          <w:b/>
          <w:sz w:val="28"/>
          <w:szCs w:val="28"/>
        </w:rPr>
      </w:pPr>
      <w:r w:rsidRPr="00377F32">
        <w:rPr>
          <w:b/>
          <w:sz w:val="28"/>
          <w:szCs w:val="28"/>
        </w:rPr>
        <w:t>ПЕРЕЧЕНЬ МЕРОПРИЯТИЙ</w:t>
      </w:r>
    </w:p>
    <w:p w:rsidR="00F21988" w:rsidRDefault="00F21988" w:rsidP="00F21988">
      <w:pPr>
        <w:autoSpaceDE w:val="0"/>
        <w:autoSpaceDN w:val="0"/>
        <w:adjustRightInd w:val="0"/>
        <w:jc w:val="center"/>
        <w:outlineLvl w:val="1"/>
        <w:rPr>
          <w:b/>
          <w:sz w:val="28"/>
          <w:szCs w:val="28"/>
        </w:rPr>
      </w:pPr>
      <w:r w:rsidRPr="00377F32">
        <w:rPr>
          <w:b/>
          <w:sz w:val="28"/>
          <w:szCs w:val="28"/>
        </w:rPr>
        <w:t>муниципальной программы «</w:t>
      </w:r>
      <w:r>
        <w:rPr>
          <w:b/>
          <w:sz w:val="28"/>
          <w:szCs w:val="28"/>
        </w:rPr>
        <w:t>Комплексное развитие сельских территорий</w:t>
      </w:r>
      <w:r w:rsidRPr="00377F32">
        <w:rPr>
          <w:b/>
          <w:sz w:val="28"/>
          <w:szCs w:val="28"/>
        </w:rPr>
        <w:t xml:space="preserve"> Пинежского муниципального округа Архангельской области»</w:t>
      </w:r>
    </w:p>
    <w:p w:rsidR="00F21988" w:rsidRDefault="00F21988" w:rsidP="00F21988">
      <w:pPr>
        <w:autoSpaceDE w:val="0"/>
        <w:autoSpaceDN w:val="0"/>
        <w:adjustRightInd w:val="0"/>
        <w:jc w:val="center"/>
        <w:outlineLvl w:val="1"/>
        <w:rPr>
          <w:b/>
          <w:sz w:val="28"/>
          <w:szCs w:val="28"/>
        </w:rPr>
      </w:pPr>
    </w:p>
    <w:p w:rsidR="00F21988" w:rsidRPr="00377F32" w:rsidRDefault="00F21988" w:rsidP="00F21988">
      <w:pPr>
        <w:autoSpaceDE w:val="0"/>
        <w:autoSpaceDN w:val="0"/>
        <w:adjustRightInd w:val="0"/>
        <w:jc w:val="center"/>
        <w:outlineLvl w:val="1"/>
        <w:rPr>
          <w:b/>
          <w:sz w:val="28"/>
          <w:szCs w:val="28"/>
        </w:rPr>
      </w:pPr>
    </w:p>
    <w:tbl>
      <w:tblPr>
        <w:tblStyle w:val="afb"/>
        <w:tblW w:w="0" w:type="auto"/>
        <w:tblLook w:val="04A0"/>
      </w:tblPr>
      <w:tblGrid>
        <w:gridCol w:w="2144"/>
        <w:gridCol w:w="2100"/>
        <w:gridCol w:w="2093"/>
        <w:gridCol w:w="931"/>
        <w:gridCol w:w="931"/>
        <w:gridCol w:w="801"/>
        <w:gridCol w:w="941"/>
        <w:gridCol w:w="941"/>
        <w:gridCol w:w="941"/>
        <w:gridCol w:w="2737"/>
      </w:tblGrid>
      <w:tr w:rsidR="00F21988" w:rsidRPr="000E1296" w:rsidTr="00F21988">
        <w:tc>
          <w:tcPr>
            <w:tcW w:w="2144" w:type="dxa"/>
            <w:vMerge w:val="restart"/>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Наименование мероприятия</w:t>
            </w:r>
          </w:p>
        </w:tc>
        <w:tc>
          <w:tcPr>
            <w:tcW w:w="2100" w:type="dxa"/>
            <w:vMerge w:val="restart"/>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Ответственный исполнитель, соисполнитель</w:t>
            </w:r>
          </w:p>
        </w:tc>
        <w:tc>
          <w:tcPr>
            <w:tcW w:w="2093" w:type="dxa"/>
            <w:vMerge w:val="restart"/>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Источники финансирования</w:t>
            </w:r>
          </w:p>
        </w:tc>
        <w:tc>
          <w:tcPr>
            <w:tcW w:w="5486" w:type="dxa"/>
            <w:gridSpan w:val="6"/>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Объем финансирования, тыс. рублей</w:t>
            </w:r>
          </w:p>
        </w:tc>
        <w:tc>
          <w:tcPr>
            <w:tcW w:w="2737" w:type="dxa"/>
            <w:vMerge w:val="restart"/>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Показатели результата реализации мероприятия по годам</w:t>
            </w:r>
          </w:p>
        </w:tc>
      </w:tr>
      <w:tr w:rsidR="00F21988" w:rsidRPr="000E1296" w:rsidTr="00F21988">
        <w:tc>
          <w:tcPr>
            <w:tcW w:w="2144" w:type="dxa"/>
            <w:vMerge/>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c>
          <w:tcPr>
            <w:tcW w:w="2100" w:type="dxa"/>
            <w:vMerge/>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c>
          <w:tcPr>
            <w:tcW w:w="2093" w:type="dxa"/>
            <w:vMerge/>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 xml:space="preserve">Всего </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2024 год</w:t>
            </w:r>
          </w:p>
        </w:tc>
        <w:tc>
          <w:tcPr>
            <w:tcW w:w="80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2025 год</w:t>
            </w:r>
          </w:p>
        </w:tc>
        <w:tc>
          <w:tcPr>
            <w:tcW w:w="94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2026 год</w:t>
            </w:r>
          </w:p>
        </w:tc>
        <w:tc>
          <w:tcPr>
            <w:tcW w:w="94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2027 год</w:t>
            </w:r>
          </w:p>
        </w:tc>
        <w:tc>
          <w:tcPr>
            <w:tcW w:w="94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2028 год</w:t>
            </w:r>
          </w:p>
        </w:tc>
        <w:tc>
          <w:tcPr>
            <w:tcW w:w="2737" w:type="dxa"/>
            <w:vMerge/>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r>
      <w:tr w:rsidR="00F21988" w:rsidRPr="000E1296" w:rsidTr="00F21988">
        <w:tc>
          <w:tcPr>
            <w:tcW w:w="2144"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1</w:t>
            </w:r>
          </w:p>
        </w:tc>
        <w:tc>
          <w:tcPr>
            <w:tcW w:w="2100"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2</w:t>
            </w:r>
          </w:p>
        </w:tc>
        <w:tc>
          <w:tcPr>
            <w:tcW w:w="2093"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3</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4</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5</w:t>
            </w:r>
          </w:p>
        </w:tc>
        <w:tc>
          <w:tcPr>
            <w:tcW w:w="80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6</w:t>
            </w:r>
          </w:p>
        </w:tc>
        <w:tc>
          <w:tcPr>
            <w:tcW w:w="94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7</w:t>
            </w:r>
          </w:p>
        </w:tc>
        <w:tc>
          <w:tcPr>
            <w:tcW w:w="94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8</w:t>
            </w:r>
          </w:p>
        </w:tc>
        <w:tc>
          <w:tcPr>
            <w:tcW w:w="94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9</w:t>
            </w:r>
          </w:p>
        </w:tc>
        <w:tc>
          <w:tcPr>
            <w:tcW w:w="2737"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10</w:t>
            </w:r>
          </w:p>
        </w:tc>
      </w:tr>
      <w:tr w:rsidR="00F21988" w:rsidRPr="000E1296" w:rsidTr="00F21988">
        <w:tc>
          <w:tcPr>
            <w:tcW w:w="14560" w:type="dxa"/>
            <w:gridSpan w:val="10"/>
          </w:tcPr>
          <w:p w:rsidR="00F21988" w:rsidRPr="00833C3C" w:rsidRDefault="00F21988" w:rsidP="00F21988">
            <w:pPr>
              <w:autoSpaceDE w:val="0"/>
              <w:autoSpaceDN w:val="0"/>
              <w:adjustRightInd w:val="0"/>
              <w:ind w:firstLine="6"/>
              <w:rPr>
                <w:rFonts w:ascii="Times New Roman" w:hAnsi="Times New Roman" w:cs="Times New Roman"/>
                <w:sz w:val="26"/>
                <w:szCs w:val="26"/>
              </w:rPr>
            </w:pPr>
            <w:r w:rsidRPr="00833C3C">
              <w:rPr>
                <w:rFonts w:ascii="Times New Roman" w:hAnsi="Times New Roman" w:cs="Times New Roman"/>
                <w:sz w:val="26"/>
                <w:szCs w:val="26"/>
              </w:rPr>
              <w:t>Цель - повышение уровня и качества жизни населения</w:t>
            </w:r>
          </w:p>
          <w:p w:rsidR="00F21988" w:rsidRPr="00833C3C" w:rsidRDefault="00F21988" w:rsidP="00F21988">
            <w:pPr>
              <w:autoSpaceDE w:val="0"/>
              <w:autoSpaceDN w:val="0"/>
              <w:adjustRightInd w:val="0"/>
              <w:outlineLvl w:val="1"/>
              <w:rPr>
                <w:rFonts w:ascii="Times New Roman" w:hAnsi="Times New Roman" w:cs="Times New Roman"/>
                <w:sz w:val="26"/>
                <w:szCs w:val="26"/>
              </w:rPr>
            </w:pPr>
            <w:r w:rsidRPr="00833C3C">
              <w:rPr>
                <w:rFonts w:ascii="Times New Roman" w:hAnsi="Times New Roman" w:cs="Times New Roman"/>
                <w:sz w:val="26"/>
                <w:szCs w:val="26"/>
              </w:rPr>
              <w:t xml:space="preserve">Задача №1 - оказание содействия в улучшении жилищных условий граждан </w:t>
            </w:r>
          </w:p>
        </w:tc>
      </w:tr>
      <w:tr w:rsidR="00F21988" w:rsidRPr="000E1296" w:rsidTr="00F21988">
        <w:trPr>
          <w:trHeight w:val="420"/>
        </w:trPr>
        <w:tc>
          <w:tcPr>
            <w:tcW w:w="2144" w:type="dxa"/>
            <w:vMerge w:val="restart"/>
          </w:tcPr>
          <w:p w:rsidR="00F21988" w:rsidRPr="00833C3C" w:rsidRDefault="00F21988" w:rsidP="00F21988">
            <w:pPr>
              <w:pStyle w:val="34"/>
              <w:spacing w:after="0"/>
              <w:ind w:left="0"/>
              <w:jc w:val="both"/>
              <w:rPr>
                <w:rFonts w:ascii="Times New Roman" w:hAnsi="Times New Roman" w:cs="Times New Roman"/>
                <w:sz w:val="26"/>
                <w:szCs w:val="26"/>
                <w:highlight w:val="yellow"/>
              </w:rPr>
            </w:pPr>
            <w:r w:rsidRPr="00833C3C">
              <w:rPr>
                <w:rFonts w:ascii="Times New Roman" w:hAnsi="Times New Roman" w:cs="Times New Roman"/>
                <w:sz w:val="26"/>
                <w:szCs w:val="26"/>
              </w:rPr>
              <w:t xml:space="preserve">1.1. Улучшение  жилищных условий граждан, проживающих </w:t>
            </w:r>
            <w:r w:rsidRPr="00833C3C">
              <w:rPr>
                <w:rFonts w:ascii="Times New Roman" w:hAnsi="Times New Roman" w:cs="Times New Roman"/>
                <w:sz w:val="26"/>
                <w:szCs w:val="26"/>
              </w:rPr>
              <w:br/>
              <w:t>на сельских территориях</w:t>
            </w:r>
          </w:p>
          <w:p w:rsidR="00F21988" w:rsidRPr="00833C3C" w:rsidRDefault="00F21988" w:rsidP="00F21988">
            <w:pPr>
              <w:pStyle w:val="34"/>
              <w:spacing w:after="0"/>
              <w:ind w:left="0"/>
              <w:rPr>
                <w:rFonts w:ascii="Times New Roman" w:hAnsi="Times New Roman" w:cs="Times New Roman"/>
                <w:sz w:val="26"/>
                <w:szCs w:val="26"/>
              </w:rPr>
            </w:pPr>
          </w:p>
        </w:tc>
        <w:tc>
          <w:tcPr>
            <w:tcW w:w="2100" w:type="dxa"/>
            <w:vMerge w:val="restart"/>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Комитет по экономическому развитию администрации Пинежского муниципального округа</w:t>
            </w:r>
          </w:p>
        </w:tc>
        <w:tc>
          <w:tcPr>
            <w:tcW w:w="2093"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Итого,</w:t>
            </w:r>
          </w:p>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 xml:space="preserve"> в том числе</w:t>
            </w:r>
          </w:p>
        </w:tc>
        <w:tc>
          <w:tcPr>
            <w:tcW w:w="931" w:type="dxa"/>
          </w:tcPr>
          <w:p w:rsidR="00F21988" w:rsidRPr="00833C3C" w:rsidRDefault="00F21988" w:rsidP="00F21988">
            <w:pPr>
              <w:autoSpaceDE w:val="0"/>
              <w:autoSpaceDN w:val="0"/>
              <w:adjustRightInd w:val="0"/>
              <w:ind w:right="-85"/>
              <w:jc w:val="center"/>
              <w:outlineLvl w:val="1"/>
              <w:rPr>
                <w:rFonts w:ascii="Times New Roman" w:hAnsi="Times New Roman" w:cs="Times New Roman"/>
                <w:sz w:val="26"/>
                <w:szCs w:val="26"/>
              </w:rPr>
            </w:pPr>
            <w:r w:rsidRPr="00833C3C">
              <w:rPr>
                <w:rFonts w:ascii="Times New Roman" w:hAnsi="Times New Roman" w:cs="Times New Roman"/>
                <w:sz w:val="26"/>
                <w:szCs w:val="26"/>
              </w:rPr>
              <w:t>4369,7</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3449,7</w:t>
            </w:r>
          </w:p>
        </w:tc>
        <w:tc>
          <w:tcPr>
            <w:tcW w:w="80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0,0</w:t>
            </w:r>
          </w:p>
        </w:tc>
        <w:tc>
          <w:tcPr>
            <w:tcW w:w="941" w:type="dxa"/>
          </w:tcPr>
          <w:p w:rsidR="00F21988" w:rsidRPr="00833C3C" w:rsidRDefault="00F21988" w:rsidP="00F21988">
            <w:pPr>
              <w:autoSpaceDE w:val="0"/>
              <w:autoSpaceDN w:val="0"/>
              <w:adjustRightInd w:val="0"/>
              <w:ind w:right="-151"/>
              <w:jc w:val="center"/>
              <w:outlineLvl w:val="1"/>
              <w:rPr>
                <w:rFonts w:ascii="Times New Roman" w:hAnsi="Times New Roman" w:cs="Times New Roman"/>
                <w:sz w:val="26"/>
                <w:szCs w:val="26"/>
              </w:rPr>
            </w:pPr>
            <w:r w:rsidRPr="00833C3C">
              <w:rPr>
                <w:rFonts w:ascii="Times New Roman" w:hAnsi="Times New Roman" w:cs="Times New Roman"/>
                <w:sz w:val="26"/>
                <w:szCs w:val="26"/>
              </w:rPr>
              <w:t>100,0</w:t>
            </w:r>
          </w:p>
        </w:tc>
        <w:tc>
          <w:tcPr>
            <w:tcW w:w="941" w:type="dxa"/>
          </w:tcPr>
          <w:p w:rsidR="00F21988" w:rsidRPr="00833C3C" w:rsidRDefault="00F21988" w:rsidP="00F21988">
            <w:pPr>
              <w:autoSpaceDE w:val="0"/>
              <w:autoSpaceDN w:val="0"/>
              <w:adjustRightInd w:val="0"/>
              <w:ind w:right="-80"/>
              <w:jc w:val="center"/>
              <w:outlineLvl w:val="1"/>
              <w:rPr>
                <w:rFonts w:ascii="Times New Roman" w:hAnsi="Times New Roman" w:cs="Times New Roman"/>
                <w:sz w:val="26"/>
                <w:szCs w:val="26"/>
              </w:rPr>
            </w:pPr>
            <w:r w:rsidRPr="00833C3C">
              <w:rPr>
                <w:rFonts w:ascii="Times New Roman" w:hAnsi="Times New Roman" w:cs="Times New Roman"/>
                <w:sz w:val="26"/>
                <w:szCs w:val="26"/>
              </w:rPr>
              <w:t>100,0</w:t>
            </w:r>
          </w:p>
        </w:tc>
        <w:tc>
          <w:tcPr>
            <w:tcW w:w="941" w:type="dxa"/>
          </w:tcPr>
          <w:p w:rsidR="00F21988" w:rsidRPr="00833C3C" w:rsidRDefault="00F21988" w:rsidP="00F21988">
            <w:pPr>
              <w:autoSpaceDE w:val="0"/>
              <w:autoSpaceDN w:val="0"/>
              <w:adjustRightInd w:val="0"/>
              <w:ind w:right="-136"/>
              <w:jc w:val="center"/>
              <w:outlineLvl w:val="1"/>
              <w:rPr>
                <w:rFonts w:ascii="Times New Roman" w:hAnsi="Times New Roman" w:cs="Times New Roman"/>
                <w:sz w:val="26"/>
                <w:szCs w:val="26"/>
              </w:rPr>
            </w:pPr>
            <w:r w:rsidRPr="00833C3C">
              <w:rPr>
                <w:rFonts w:ascii="Times New Roman" w:hAnsi="Times New Roman" w:cs="Times New Roman"/>
                <w:sz w:val="26"/>
                <w:szCs w:val="26"/>
              </w:rPr>
              <w:t>720,0</w:t>
            </w:r>
          </w:p>
        </w:tc>
        <w:tc>
          <w:tcPr>
            <w:tcW w:w="2737" w:type="dxa"/>
            <w:vMerge w:val="restart"/>
          </w:tcPr>
          <w:p w:rsidR="00F21988" w:rsidRPr="00833C3C" w:rsidRDefault="00F21988" w:rsidP="00F21988">
            <w:pPr>
              <w:jc w:val="both"/>
              <w:rPr>
                <w:rFonts w:ascii="Times New Roman" w:hAnsi="Times New Roman" w:cs="Times New Roman"/>
                <w:sz w:val="26"/>
                <w:szCs w:val="26"/>
              </w:rPr>
            </w:pPr>
            <w:r w:rsidRPr="00833C3C">
              <w:rPr>
                <w:rFonts w:ascii="Times New Roman" w:hAnsi="Times New Roman" w:cs="Times New Roman"/>
                <w:sz w:val="26"/>
                <w:szCs w:val="26"/>
              </w:rPr>
              <w:t xml:space="preserve">улучшение жилищных условий 10 семей, проживающих </w:t>
            </w:r>
          </w:p>
          <w:p w:rsidR="00F21988" w:rsidRPr="00833C3C" w:rsidRDefault="00F21988" w:rsidP="00F21988">
            <w:pPr>
              <w:pStyle w:val="ConsPlusCell"/>
              <w:widowControl/>
              <w:jc w:val="both"/>
              <w:rPr>
                <w:rFonts w:ascii="Times New Roman" w:hAnsi="Times New Roman" w:cs="Times New Roman"/>
                <w:sz w:val="26"/>
                <w:szCs w:val="26"/>
              </w:rPr>
            </w:pPr>
            <w:r w:rsidRPr="00833C3C">
              <w:rPr>
                <w:rFonts w:ascii="Times New Roman" w:hAnsi="Times New Roman" w:cs="Times New Roman"/>
                <w:sz w:val="26"/>
                <w:szCs w:val="26"/>
              </w:rPr>
              <w:t>на сельских территориях</w:t>
            </w:r>
          </w:p>
        </w:tc>
      </w:tr>
      <w:tr w:rsidR="00F21988" w:rsidRPr="000E1296" w:rsidTr="00F21988">
        <w:trPr>
          <w:trHeight w:val="465"/>
        </w:trPr>
        <w:tc>
          <w:tcPr>
            <w:tcW w:w="2144" w:type="dxa"/>
            <w:vMerge/>
          </w:tcPr>
          <w:p w:rsidR="00F21988" w:rsidRPr="00833C3C" w:rsidRDefault="00F21988" w:rsidP="00F21988">
            <w:pPr>
              <w:pStyle w:val="34"/>
              <w:spacing w:after="0"/>
              <w:ind w:left="0"/>
              <w:jc w:val="both"/>
              <w:rPr>
                <w:rFonts w:ascii="Times New Roman" w:hAnsi="Times New Roman" w:cs="Times New Roman"/>
                <w:sz w:val="26"/>
                <w:szCs w:val="26"/>
              </w:rPr>
            </w:pPr>
          </w:p>
        </w:tc>
        <w:tc>
          <w:tcPr>
            <w:tcW w:w="2100" w:type="dxa"/>
            <w:vMerge/>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c>
          <w:tcPr>
            <w:tcW w:w="2093"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Федеральный бюджет</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627,5</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627,5</w:t>
            </w:r>
          </w:p>
        </w:tc>
        <w:tc>
          <w:tcPr>
            <w:tcW w:w="3624" w:type="dxa"/>
            <w:gridSpan w:val="4"/>
          </w:tcPr>
          <w:p w:rsidR="00F21988" w:rsidRPr="00833C3C" w:rsidRDefault="00F21988" w:rsidP="00F21988">
            <w:pPr>
              <w:ind w:right="-136"/>
              <w:rPr>
                <w:rFonts w:ascii="Times New Roman" w:hAnsi="Times New Roman" w:cs="Times New Roman"/>
                <w:sz w:val="26"/>
                <w:szCs w:val="26"/>
              </w:rPr>
            </w:pPr>
            <w:r w:rsidRPr="00833C3C">
              <w:rPr>
                <w:rFonts w:ascii="Times New Roman" w:hAnsi="Times New Roman" w:cs="Times New Roman"/>
                <w:sz w:val="26"/>
                <w:szCs w:val="26"/>
              </w:rPr>
              <w:t>По итогам распределения средств</w:t>
            </w:r>
          </w:p>
        </w:tc>
        <w:tc>
          <w:tcPr>
            <w:tcW w:w="2737" w:type="dxa"/>
            <w:vMerge/>
          </w:tcPr>
          <w:p w:rsidR="00F21988" w:rsidRPr="000E1296" w:rsidRDefault="00F21988" w:rsidP="00F21988">
            <w:pPr>
              <w:autoSpaceDE w:val="0"/>
              <w:autoSpaceDN w:val="0"/>
              <w:adjustRightInd w:val="0"/>
              <w:jc w:val="center"/>
              <w:outlineLvl w:val="1"/>
              <w:rPr>
                <w:sz w:val="26"/>
                <w:szCs w:val="26"/>
              </w:rPr>
            </w:pPr>
          </w:p>
        </w:tc>
      </w:tr>
      <w:tr w:rsidR="00F21988" w:rsidRPr="000E1296" w:rsidTr="00F21988">
        <w:trPr>
          <w:trHeight w:val="420"/>
        </w:trPr>
        <w:tc>
          <w:tcPr>
            <w:tcW w:w="2144" w:type="dxa"/>
            <w:vMerge/>
          </w:tcPr>
          <w:p w:rsidR="00F21988" w:rsidRPr="00833C3C" w:rsidRDefault="00F21988" w:rsidP="00F21988">
            <w:pPr>
              <w:pStyle w:val="34"/>
              <w:spacing w:after="0"/>
              <w:ind w:left="0"/>
              <w:jc w:val="both"/>
              <w:rPr>
                <w:rFonts w:ascii="Times New Roman" w:hAnsi="Times New Roman" w:cs="Times New Roman"/>
                <w:sz w:val="26"/>
                <w:szCs w:val="26"/>
              </w:rPr>
            </w:pPr>
          </w:p>
        </w:tc>
        <w:tc>
          <w:tcPr>
            <w:tcW w:w="2100" w:type="dxa"/>
            <w:vMerge/>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c>
          <w:tcPr>
            <w:tcW w:w="2093"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Областной бюджет</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2722,2</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2722,2</w:t>
            </w:r>
          </w:p>
        </w:tc>
        <w:tc>
          <w:tcPr>
            <w:tcW w:w="3624" w:type="dxa"/>
            <w:gridSpan w:val="4"/>
          </w:tcPr>
          <w:p w:rsidR="00F21988" w:rsidRPr="00833C3C" w:rsidRDefault="00F21988" w:rsidP="00F21988">
            <w:pPr>
              <w:ind w:right="-136"/>
              <w:rPr>
                <w:rFonts w:ascii="Times New Roman" w:hAnsi="Times New Roman" w:cs="Times New Roman"/>
                <w:sz w:val="26"/>
                <w:szCs w:val="26"/>
              </w:rPr>
            </w:pPr>
            <w:r w:rsidRPr="00833C3C">
              <w:rPr>
                <w:rFonts w:ascii="Times New Roman" w:hAnsi="Times New Roman" w:cs="Times New Roman"/>
                <w:sz w:val="26"/>
                <w:szCs w:val="26"/>
              </w:rPr>
              <w:t>По итогам распределения средств</w:t>
            </w:r>
          </w:p>
        </w:tc>
        <w:tc>
          <w:tcPr>
            <w:tcW w:w="2737" w:type="dxa"/>
            <w:vMerge/>
          </w:tcPr>
          <w:p w:rsidR="00F21988" w:rsidRPr="000E1296" w:rsidRDefault="00F21988" w:rsidP="00F21988">
            <w:pPr>
              <w:autoSpaceDE w:val="0"/>
              <w:autoSpaceDN w:val="0"/>
              <w:adjustRightInd w:val="0"/>
              <w:jc w:val="center"/>
              <w:outlineLvl w:val="1"/>
              <w:rPr>
                <w:sz w:val="26"/>
                <w:szCs w:val="26"/>
              </w:rPr>
            </w:pPr>
          </w:p>
        </w:tc>
      </w:tr>
      <w:tr w:rsidR="00F21988" w:rsidRPr="000E1296" w:rsidTr="00F21988">
        <w:trPr>
          <w:trHeight w:val="465"/>
        </w:trPr>
        <w:tc>
          <w:tcPr>
            <w:tcW w:w="2144" w:type="dxa"/>
            <w:vMerge/>
          </w:tcPr>
          <w:p w:rsidR="00F21988" w:rsidRPr="00833C3C" w:rsidRDefault="00F21988" w:rsidP="00F21988">
            <w:pPr>
              <w:pStyle w:val="34"/>
              <w:spacing w:after="0"/>
              <w:ind w:left="0"/>
              <w:jc w:val="both"/>
              <w:rPr>
                <w:rFonts w:ascii="Times New Roman" w:hAnsi="Times New Roman" w:cs="Times New Roman"/>
                <w:sz w:val="26"/>
                <w:szCs w:val="26"/>
              </w:rPr>
            </w:pPr>
          </w:p>
        </w:tc>
        <w:tc>
          <w:tcPr>
            <w:tcW w:w="2100" w:type="dxa"/>
            <w:vMerge/>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c>
          <w:tcPr>
            <w:tcW w:w="2093"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Местный бюджет</w:t>
            </w:r>
          </w:p>
        </w:tc>
        <w:tc>
          <w:tcPr>
            <w:tcW w:w="931" w:type="dxa"/>
          </w:tcPr>
          <w:p w:rsidR="00F21988" w:rsidRPr="00833C3C" w:rsidRDefault="00F21988" w:rsidP="00F21988">
            <w:pPr>
              <w:autoSpaceDE w:val="0"/>
              <w:autoSpaceDN w:val="0"/>
              <w:adjustRightInd w:val="0"/>
              <w:ind w:right="-85"/>
              <w:jc w:val="center"/>
              <w:outlineLvl w:val="1"/>
              <w:rPr>
                <w:rFonts w:ascii="Times New Roman" w:hAnsi="Times New Roman" w:cs="Times New Roman"/>
                <w:sz w:val="26"/>
                <w:szCs w:val="26"/>
              </w:rPr>
            </w:pPr>
            <w:r w:rsidRPr="00833C3C">
              <w:rPr>
                <w:rFonts w:ascii="Times New Roman" w:hAnsi="Times New Roman" w:cs="Times New Roman"/>
                <w:sz w:val="26"/>
                <w:szCs w:val="26"/>
              </w:rPr>
              <w:t>1020,0</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100,0</w:t>
            </w:r>
          </w:p>
        </w:tc>
        <w:tc>
          <w:tcPr>
            <w:tcW w:w="80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0,0</w:t>
            </w:r>
          </w:p>
        </w:tc>
        <w:tc>
          <w:tcPr>
            <w:tcW w:w="941" w:type="dxa"/>
          </w:tcPr>
          <w:p w:rsidR="00F21988" w:rsidRPr="00833C3C" w:rsidRDefault="00F21988" w:rsidP="00F21988">
            <w:pPr>
              <w:autoSpaceDE w:val="0"/>
              <w:autoSpaceDN w:val="0"/>
              <w:adjustRightInd w:val="0"/>
              <w:ind w:right="-151"/>
              <w:jc w:val="center"/>
              <w:outlineLvl w:val="1"/>
              <w:rPr>
                <w:rFonts w:ascii="Times New Roman" w:hAnsi="Times New Roman" w:cs="Times New Roman"/>
                <w:sz w:val="26"/>
                <w:szCs w:val="26"/>
              </w:rPr>
            </w:pPr>
            <w:r w:rsidRPr="00833C3C">
              <w:rPr>
                <w:rFonts w:ascii="Times New Roman" w:hAnsi="Times New Roman" w:cs="Times New Roman"/>
                <w:sz w:val="26"/>
                <w:szCs w:val="26"/>
              </w:rPr>
              <w:t>100,0</w:t>
            </w:r>
          </w:p>
        </w:tc>
        <w:tc>
          <w:tcPr>
            <w:tcW w:w="941" w:type="dxa"/>
          </w:tcPr>
          <w:p w:rsidR="00F21988" w:rsidRPr="00833C3C" w:rsidRDefault="00F21988" w:rsidP="00F21988">
            <w:pPr>
              <w:autoSpaceDE w:val="0"/>
              <w:autoSpaceDN w:val="0"/>
              <w:adjustRightInd w:val="0"/>
              <w:ind w:right="-80"/>
              <w:jc w:val="center"/>
              <w:outlineLvl w:val="1"/>
              <w:rPr>
                <w:rFonts w:ascii="Times New Roman" w:hAnsi="Times New Roman" w:cs="Times New Roman"/>
                <w:sz w:val="26"/>
                <w:szCs w:val="26"/>
              </w:rPr>
            </w:pPr>
            <w:r w:rsidRPr="00833C3C">
              <w:rPr>
                <w:rFonts w:ascii="Times New Roman" w:hAnsi="Times New Roman" w:cs="Times New Roman"/>
                <w:sz w:val="26"/>
                <w:szCs w:val="26"/>
              </w:rPr>
              <w:t>100,0</w:t>
            </w:r>
          </w:p>
        </w:tc>
        <w:tc>
          <w:tcPr>
            <w:tcW w:w="941" w:type="dxa"/>
          </w:tcPr>
          <w:p w:rsidR="00F21988" w:rsidRPr="00833C3C" w:rsidRDefault="00F21988" w:rsidP="00F21988">
            <w:pPr>
              <w:autoSpaceDE w:val="0"/>
              <w:autoSpaceDN w:val="0"/>
              <w:adjustRightInd w:val="0"/>
              <w:ind w:right="-136"/>
              <w:jc w:val="center"/>
              <w:outlineLvl w:val="1"/>
              <w:rPr>
                <w:rFonts w:ascii="Times New Roman" w:hAnsi="Times New Roman" w:cs="Times New Roman"/>
                <w:sz w:val="26"/>
                <w:szCs w:val="26"/>
              </w:rPr>
            </w:pPr>
            <w:r w:rsidRPr="00833C3C">
              <w:rPr>
                <w:rFonts w:ascii="Times New Roman" w:hAnsi="Times New Roman" w:cs="Times New Roman"/>
                <w:sz w:val="26"/>
                <w:szCs w:val="26"/>
              </w:rPr>
              <w:t>720,0</w:t>
            </w:r>
          </w:p>
        </w:tc>
        <w:tc>
          <w:tcPr>
            <w:tcW w:w="2737" w:type="dxa"/>
            <w:vMerge/>
          </w:tcPr>
          <w:p w:rsidR="00F21988" w:rsidRPr="000E1296" w:rsidRDefault="00F21988" w:rsidP="00F21988">
            <w:pPr>
              <w:autoSpaceDE w:val="0"/>
              <w:autoSpaceDN w:val="0"/>
              <w:adjustRightInd w:val="0"/>
              <w:jc w:val="center"/>
              <w:outlineLvl w:val="1"/>
              <w:rPr>
                <w:sz w:val="26"/>
                <w:szCs w:val="26"/>
              </w:rPr>
            </w:pPr>
          </w:p>
        </w:tc>
      </w:tr>
      <w:tr w:rsidR="00F21988" w:rsidRPr="000E1296" w:rsidTr="00F21988">
        <w:trPr>
          <w:trHeight w:val="435"/>
        </w:trPr>
        <w:tc>
          <w:tcPr>
            <w:tcW w:w="2144" w:type="dxa"/>
            <w:vMerge/>
          </w:tcPr>
          <w:p w:rsidR="00F21988" w:rsidRPr="00833C3C" w:rsidRDefault="00F21988" w:rsidP="00F21988">
            <w:pPr>
              <w:pStyle w:val="34"/>
              <w:spacing w:after="0"/>
              <w:ind w:left="0"/>
              <w:jc w:val="both"/>
              <w:rPr>
                <w:rFonts w:ascii="Times New Roman" w:hAnsi="Times New Roman" w:cs="Times New Roman"/>
                <w:sz w:val="26"/>
                <w:szCs w:val="26"/>
              </w:rPr>
            </w:pPr>
          </w:p>
        </w:tc>
        <w:tc>
          <w:tcPr>
            <w:tcW w:w="2100" w:type="dxa"/>
            <w:vMerge/>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c>
          <w:tcPr>
            <w:tcW w:w="2093"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Внебюджетные средства</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0,0</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0,0</w:t>
            </w:r>
          </w:p>
        </w:tc>
        <w:tc>
          <w:tcPr>
            <w:tcW w:w="3624" w:type="dxa"/>
            <w:gridSpan w:val="4"/>
          </w:tcPr>
          <w:p w:rsidR="00F21988" w:rsidRPr="00833C3C" w:rsidRDefault="00F21988" w:rsidP="00F21988">
            <w:pPr>
              <w:rPr>
                <w:rFonts w:ascii="Times New Roman" w:hAnsi="Times New Roman" w:cs="Times New Roman"/>
                <w:sz w:val="26"/>
                <w:szCs w:val="26"/>
              </w:rPr>
            </w:pPr>
            <w:r w:rsidRPr="00833C3C">
              <w:rPr>
                <w:rFonts w:ascii="Times New Roman" w:hAnsi="Times New Roman" w:cs="Times New Roman"/>
                <w:sz w:val="26"/>
                <w:szCs w:val="26"/>
              </w:rPr>
              <w:t>По итогам распределения средств</w:t>
            </w:r>
          </w:p>
        </w:tc>
        <w:tc>
          <w:tcPr>
            <w:tcW w:w="2737" w:type="dxa"/>
            <w:vMerge/>
          </w:tcPr>
          <w:p w:rsidR="00F21988" w:rsidRPr="000E1296" w:rsidRDefault="00F21988" w:rsidP="00F21988">
            <w:pPr>
              <w:autoSpaceDE w:val="0"/>
              <w:autoSpaceDN w:val="0"/>
              <w:adjustRightInd w:val="0"/>
              <w:jc w:val="center"/>
              <w:outlineLvl w:val="1"/>
              <w:rPr>
                <w:sz w:val="26"/>
                <w:szCs w:val="26"/>
              </w:rPr>
            </w:pPr>
          </w:p>
        </w:tc>
      </w:tr>
      <w:tr w:rsidR="00F21988" w:rsidRPr="000E1296" w:rsidTr="00F21988">
        <w:trPr>
          <w:trHeight w:val="420"/>
        </w:trPr>
        <w:tc>
          <w:tcPr>
            <w:tcW w:w="2144" w:type="dxa"/>
            <w:vMerge w:val="restart"/>
          </w:tcPr>
          <w:p w:rsidR="00F21988" w:rsidRPr="00833C3C" w:rsidRDefault="00F21988" w:rsidP="00F21988">
            <w:pPr>
              <w:pStyle w:val="34"/>
              <w:spacing w:after="0"/>
              <w:ind w:left="0"/>
              <w:rPr>
                <w:rFonts w:ascii="Times New Roman" w:hAnsi="Times New Roman" w:cs="Times New Roman"/>
                <w:sz w:val="26"/>
                <w:szCs w:val="26"/>
              </w:rPr>
            </w:pPr>
            <w:r w:rsidRPr="00833C3C">
              <w:rPr>
                <w:rFonts w:ascii="Times New Roman" w:hAnsi="Times New Roman" w:cs="Times New Roman"/>
                <w:sz w:val="26"/>
                <w:szCs w:val="26"/>
              </w:rPr>
              <w:t xml:space="preserve">Итого по муниципальной </w:t>
            </w:r>
            <w:r w:rsidRPr="00833C3C">
              <w:rPr>
                <w:rFonts w:ascii="Times New Roman" w:hAnsi="Times New Roman" w:cs="Times New Roman"/>
                <w:sz w:val="26"/>
                <w:szCs w:val="26"/>
              </w:rPr>
              <w:lastRenderedPageBreak/>
              <w:t>программе</w:t>
            </w:r>
          </w:p>
          <w:p w:rsidR="00F21988" w:rsidRPr="00833C3C" w:rsidRDefault="00F21988" w:rsidP="00F21988">
            <w:pPr>
              <w:pStyle w:val="34"/>
              <w:spacing w:after="0"/>
              <w:ind w:left="0"/>
              <w:rPr>
                <w:rFonts w:ascii="Times New Roman" w:hAnsi="Times New Roman" w:cs="Times New Roman"/>
                <w:sz w:val="26"/>
                <w:szCs w:val="26"/>
              </w:rPr>
            </w:pPr>
          </w:p>
        </w:tc>
        <w:tc>
          <w:tcPr>
            <w:tcW w:w="2100" w:type="dxa"/>
            <w:vMerge w:val="restart"/>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c>
          <w:tcPr>
            <w:tcW w:w="2093"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Итого,</w:t>
            </w:r>
          </w:p>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 xml:space="preserve"> в том числе</w:t>
            </w:r>
          </w:p>
        </w:tc>
        <w:tc>
          <w:tcPr>
            <w:tcW w:w="931" w:type="dxa"/>
          </w:tcPr>
          <w:p w:rsidR="00F21988" w:rsidRPr="00833C3C" w:rsidRDefault="00F21988" w:rsidP="00F21988">
            <w:pPr>
              <w:autoSpaceDE w:val="0"/>
              <w:autoSpaceDN w:val="0"/>
              <w:adjustRightInd w:val="0"/>
              <w:ind w:right="-85"/>
              <w:jc w:val="center"/>
              <w:outlineLvl w:val="1"/>
              <w:rPr>
                <w:rFonts w:ascii="Times New Roman" w:hAnsi="Times New Roman" w:cs="Times New Roman"/>
                <w:sz w:val="26"/>
                <w:szCs w:val="26"/>
              </w:rPr>
            </w:pPr>
            <w:r w:rsidRPr="00833C3C">
              <w:rPr>
                <w:rFonts w:ascii="Times New Roman" w:hAnsi="Times New Roman" w:cs="Times New Roman"/>
                <w:sz w:val="26"/>
                <w:szCs w:val="26"/>
              </w:rPr>
              <w:t>4369,7</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3449,7</w:t>
            </w:r>
          </w:p>
        </w:tc>
        <w:tc>
          <w:tcPr>
            <w:tcW w:w="80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0,0</w:t>
            </w:r>
          </w:p>
        </w:tc>
        <w:tc>
          <w:tcPr>
            <w:tcW w:w="941" w:type="dxa"/>
          </w:tcPr>
          <w:p w:rsidR="00F21988" w:rsidRPr="00833C3C" w:rsidRDefault="00F21988" w:rsidP="00F21988">
            <w:pPr>
              <w:autoSpaceDE w:val="0"/>
              <w:autoSpaceDN w:val="0"/>
              <w:adjustRightInd w:val="0"/>
              <w:ind w:right="-151"/>
              <w:jc w:val="center"/>
              <w:outlineLvl w:val="1"/>
              <w:rPr>
                <w:rFonts w:ascii="Times New Roman" w:hAnsi="Times New Roman" w:cs="Times New Roman"/>
                <w:sz w:val="26"/>
                <w:szCs w:val="26"/>
              </w:rPr>
            </w:pPr>
            <w:r w:rsidRPr="00833C3C">
              <w:rPr>
                <w:rFonts w:ascii="Times New Roman" w:hAnsi="Times New Roman" w:cs="Times New Roman"/>
                <w:sz w:val="26"/>
                <w:szCs w:val="26"/>
              </w:rPr>
              <w:t>100,0</w:t>
            </w:r>
          </w:p>
        </w:tc>
        <w:tc>
          <w:tcPr>
            <w:tcW w:w="941" w:type="dxa"/>
          </w:tcPr>
          <w:p w:rsidR="00F21988" w:rsidRPr="00833C3C" w:rsidRDefault="00F21988" w:rsidP="00F21988">
            <w:pPr>
              <w:autoSpaceDE w:val="0"/>
              <w:autoSpaceDN w:val="0"/>
              <w:adjustRightInd w:val="0"/>
              <w:ind w:right="-80"/>
              <w:jc w:val="center"/>
              <w:outlineLvl w:val="1"/>
              <w:rPr>
                <w:rFonts w:ascii="Times New Roman" w:hAnsi="Times New Roman" w:cs="Times New Roman"/>
                <w:sz w:val="26"/>
                <w:szCs w:val="26"/>
              </w:rPr>
            </w:pPr>
            <w:r w:rsidRPr="00833C3C">
              <w:rPr>
                <w:rFonts w:ascii="Times New Roman" w:hAnsi="Times New Roman" w:cs="Times New Roman"/>
                <w:sz w:val="26"/>
                <w:szCs w:val="26"/>
              </w:rPr>
              <w:t>100,0</w:t>
            </w:r>
          </w:p>
        </w:tc>
        <w:tc>
          <w:tcPr>
            <w:tcW w:w="941" w:type="dxa"/>
          </w:tcPr>
          <w:p w:rsidR="00F21988" w:rsidRPr="00833C3C" w:rsidRDefault="00F21988" w:rsidP="00F21988">
            <w:pPr>
              <w:autoSpaceDE w:val="0"/>
              <w:autoSpaceDN w:val="0"/>
              <w:adjustRightInd w:val="0"/>
              <w:ind w:right="-136"/>
              <w:jc w:val="center"/>
              <w:outlineLvl w:val="1"/>
              <w:rPr>
                <w:rFonts w:ascii="Times New Roman" w:hAnsi="Times New Roman" w:cs="Times New Roman"/>
                <w:sz w:val="26"/>
                <w:szCs w:val="26"/>
              </w:rPr>
            </w:pPr>
            <w:r w:rsidRPr="00833C3C">
              <w:rPr>
                <w:rFonts w:ascii="Times New Roman" w:hAnsi="Times New Roman" w:cs="Times New Roman"/>
                <w:sz w:val="26"/>
                <w:szCs w:val="26"/>
              </w:rPr>
              <w:t>720,0</w:t>
            </w:r>
          </w:p>
        </w:tc>
        <w:tc>
          <w:tcPr>
            <w:tcW w:w="2737" w:type="dxa"/>
            <w:vMerge w:val="restart"/>
          </w:tcPr>
          <w:p w:rsidR="00F21988" w:rsidRPr="000E1296" w:rsidRDefault="00F21988" w:rsidP="00F21988">
            <w:pPr>
              <w:pStyle w:val="ConsPlusCell"/>
              <w:widowControl/>
              <w:jc w:val="both"/>
              <w:rPr>
                <w:sz w:val="26"/>
                <w:szCs w:val="26"/>
              </w:rPr>
            </w:pPr>
          </w:p>
        </w:tc>
      </w:tr>
      <w:tr w:rsidR="00F21988" w:rsidRPr="000E1296" w:rsidTr="00F21988">
        <w:trPr>
          <w:trHeight w:val="465"/>
        </w:trPr>
        <w:tc>
          <w:tcPr>
            <w:tcW w:w="2144" w:type="dxa"/>
            <w:vMerge/>
          </w:tcPr>
          <w:p w:rsidR="00F21988" w:rsidRPr="00833C3C" w:rsidRDefault="00F21988" w:rsidP="00F21988">
            <w:pPr>
              <w:pStyle w:val="34"/>
              <w:spacing w:after="0"/>
              <w:ind w:left="0"/>
              <w:jc w:val="both"/>
              <w:rPr>
                <w:rFonts w:ascii="Times New Roman" w:hAnsi="Times New Roman" w:cs="Times New Roman"/>
                <w:sz w:val="26"/>
                <w:szCs w:val="26"/>
              </w:rPr>
            </w:pPr>
          </w:p>
        </w:tc>
        <w:tc>
          <w:tcPr>
            <w:tcW w:w="2100" w:type="dxa"/>
            <w:vMerge/>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c>
          <w:tcPr>
            <w:tcW w:w="2093"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Федеральный бюджет</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627,5</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627,5</w:t>
            </w:r>
          </w:p>
        </w:tc>
        <w:tc>
          <w:tcPr>
            <w:tcW w:w="3624" w:type="dxa"/>
            <w:gridSpan w:val="4"/>
          </w:tcPr>
          <w:p w:rsidR="00F21988" w:rsidRPr="00833C3C" w:rsidRDefault="00F21988" w:rsidP="00F21988">
            <w:pPr>
              <w:ind w:right="-136"/>
              <w:rPr>
                <w:rFonts w:ascii="Times New Roman" w:hAnsi="Times New Roman" w:cs="Times New Roman"/>
                <w:sz w:val="26"/>
                <w:szCs w:val="26"/>
              </w:rPr>
            </w:pPr>
            <w:r w:rsidRPr="00833C3C">
              <w:rPr>
                <w:rFonts w:ascii="Times New Roman" w:hAnsi="Times New Roman" w:cs="Times New Roman"/>
                <w:sz w:val="26"/>
                <w:szCs w:val="26"/>
              </w:rPr>
              <w:t>По итогам распределения средств</w:t>
            </w:r>
          </w:p>
        </w:tc>
        <w:tc>
          <w:tcPr>
            <w:tcW w:w="2737" w:type="dxa"/>
            <w:vMerge/>
          </w:tcPr>
          <w:p w:rsidR="00F21988" w:rsidRPr="000E1296" w:rsidRDefault="00F21988" w:rsidP="00F21988">
            <w:pPr>
              <w:autoSpaceDE w:val="0"/>
              <w:autoSpaceDN w:val="0"/>
              <w:adjustRightInd w:val="0"/>
              <w:jc w:val="center"/>
              <w:outlineLvl w:val="1"/>
              <w:rPr>
                <w:sz w:val="26"/>
                <w:szCs w:val="26"/>
              </w:rPr>
            </w:pPr>
          </w:p>
        </w:tc>
      </w:tr>
      <w:tr w:rsidR="00F21988" w:rsidRPr="000E1296" w:rsidTr="00F21988">
        <w:trPr>
          <w:trHeight w:val="420"/>
        </w:trPr>
        <w:tc>
          <w:tcPr>
            <w:tcW w:w="2144" w:type="dxa"/>
            <w:vMerge/>
          </w:tcPr>
          <w:p w:rsidR="00F21988" w:rsidRPr="00833C3C" w:rsidRDefault="00F21988" w:rsidP="00F21988">
            <w:pPr>
              <w:pStyle w:val="34"/>
              <w:spacing w:after="0"/>
              <w:ind w:left="0"/>
              <w:jc w:val="both"/>
              <w:rPr>
                <w:rFonts w:ascii="Times New Roman" w:hAnsi="Times New Roman" w:cs="Times New Roman"/>
                <w:sz w:val="26"/>
                <w:szCs w:val="26"/>
              </w:rPr>
            </w:pPr>
          </w:p>
        </w:tc>
        <w:tc>
          <w:tcPr>
            <w:tcW w:w="2100" w:type="dxa"/>
            <w:vMerge/>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c>
          <w:tcPr>
            <w:tcW w:w="2093"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Областной бюджет</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2722,2</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2722,2</w:t>
            </w:r>
          </w:p>
        </w:tc>
        <w:tc>
          <w:tcPr>
            <w:tcW w:w="3624" w:type="dxa"/>
            <w:gridSpan w:val="4"/>
          </w:tcPr>
          <w:p w:rsidR="00F21988" w:rsidRPr="00833C3C" w:rsidRDefault="00F21988" w:rsidP="00F21988">
            <w:pPr>
              <w:ind w:right="-136"/>
              <w:rPr>
                <w:rFonts w:ascii="Times New Roman" w:hAnsi="Times New Roman" w:cs="Times New Roman"/>
                <w:sz w:val="26"/>
                <w:szCs w:val="26"/>
              </w:rPr>
            </w:pPr>
            <w:r w:rsidRPr="00833C3C">
              <w:rPr>
                <w:rFonts w:ascii="Times New Roman" w:hAnsi="Times New Roman" w:cs="Times New Roman"/>
                <w:sz w:val="26"/>
                <w:szCs w:val="26"/>
              </w:rPr>
              <w:t>По итогам распределения средств</w:t>
            </w:r>
          </w:p>
        </w:tc>
        <w:tc>
          <w:tcPr>
            <w:tcW w:w="2737" w:type="dxa"/>
            <w:vMerge/>
          </w:tcPr>
          <w:p w:rsidR="00F21988" w:rsidRPr="000E1296" w:rsidRDefault="00F21988" w:rsidP="00F21988">
            <w:pPr>
              <w:autoSpaceDE w:val="0"/>
              <w:autoSpaceDN w:val="0"/>
              <w:adjustRightInd w:val="0"/>
              <w:jc w:val="center"/>
              <w:outlineLvl w:val="1"/>
              <w:rPr>
                <w:sz w:val="26"/>
                <w:szCs w:val="26"/>
              </w:rPr>
            </w:pPr>
          </w:p>
        </w:tc>
      </w:tr>
      <w:tr w:rsidR="00F21988" w:rsidRPr="000E1296" w:rsidTr="00F21988">
        <w:trPr>
          <w:trHeight w:val="465"/>
        </w:trPr>
        <w:tc>
          <w:tcPr>
            <w:tcW w:w="2144" w:type="dxa"/>
            <w:vMerge/>
          </w:tcPr>
          <w:p w:rsidR="00F21988" w:rsidRPr="00833C3C" w:rsidRDefault="00F21988" w:rsidP="00F21988">
            <w:pPr>
              <w:pStyle w:val="34"/>
              <w:spacing w:after="0"/>
              <w:ind w:left="0"/>
              <w:jc w:val="both"/>
              <w:rPr>
                <w:rFonts w:ascii="Times New Roman" w:hAnsi="Times New Roman" w:cs="Times New Roman"/>
                <w:sz w:val="26"/>
                <w:szCs w:val="26"/>
              </w:rPr>
            </w:pPr>
          </w:p>
        </w:tc>
        <w:tc>
          <w:tcPr>
            <w:tcW w:w="2100" w:type="dxa"/>
            <w:vMerge/>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c>
          <w:tcPr>
            <w:tcW w:w="2093"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Местный бюджет</w:t>
            </w:r>
          </w:p>
        </w:tc>
        <w:tc>
          <w:tcPr>
            <w:tcW w:w="931" w:type="dxa"/>
          </w:tcPr>
          <w:p w:rsidR="00F21988" w:rsidRPr="00833C3C" w:rsidRDefault="00F21988" w:rsidP="00F21988">
            <w:pPr>
              <w:autoSpaceDE w:val="0"/>
              <w:autoSpaceDN w:val="0"/>
              <w:adjustRightInd w:val="0"/>
              <w:ind w:right="-85"/>
              <w:jc w:val="center"/>
              <w:outlineLvl w:val="1"/>
              <w:rPr>
                <w:rFonts w:ascii="Times New Roman" w:hAnsi="Times New Roman" w:cs="Times New Roman"/>
                <w:sz w:val="26"/>
                <w:szCs w:val="26"/>
              </w:rPr>
            </w:pPr>
            <w:r w:rsidRPr="00833C3C">
              <w:rPr>
                <w:rFonts w:ascii="Times New Roman" w:hAnsi="Times New Roman" w:cs="Times New Roman"/>
                <w:sz w:val="26"/>
                <w:szCs w:val="26"/>
              </w:rPr>
              <w:t>1020,0</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100,0</w:t>
            </w:r>
          </w:p>
        </w:tc>
        <w:tc>
          <w:tcPr>
            <w:tcW w:w="80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0,0</w:t>
            </w:r>
          </w:p>
        </w:tc>
        <w:tc>
          <w:tcPr>
            <w:tcW w:w="941" w:type="dxa"/>
          </w:tcPr>
          <w:p w:rsidR="00F21988" w:rsidRPr="00833C3C" w:rsidRDefault="00F21988" w:rsidP="00F21988">
            <w:pPr>
              <w:autoSpaceDE w:val="0"/>
              <w:autoSpaceDN w:val="0"/>
              <w:adjustRightInd w:val="0"/>
              <w:ind w:right="-151"/>
              <w:jc w:val="center"/>
              <w:outlineLvl w:val="1"/>
              <w:rPr>
                <w:rFonts w:ascii="Times New Roman" w:hAnsi="Times New Roman" w:cs="Times New Roman"/>
                <w:sz w:val="26"/>
                <w:szCs w:val="26"/>
              </w:rPr>
            </w:pPr>
            <w:r w:rsidRPr="00833C3C">
              <w:rPr>
                <w:rFonts w:ascii="Times New Roman" w:hAnsi="Times New Roman" w:cs="Times New Roman"/>
                <w:sz w:val="26"/>
                <w:szCs w:val="26"/>
              </w:rPr>
              <w:t>100,0</w:t>
            </w:r>
          </w:p>
        </w:tc>
        <w:tc>
          <w:tcPr>
            <w:tcW w:w="941" w:type="dxa"/>
          </w:tcPr>
          <w:p w:rsidR="00F21988" w:rsidRPr="00833C3C" w:rsidRDefault="00F21988" w:rsidP="00F21988">
            <w:pPr>
              <w:autoSpaceDE w:val="0"/>
              <w:autoSpaceDN w:val="0"/>
              <w:adjustRightInd w:val="0"/>
              <w:ind w:right="-80"/>
              <w:jc w:val="center"/>
              <w:outlineLvl w:val="1"/>
              <w:rPr>
                <w:rFonts w:ascii="Times New Roman" w:hAnsi="Times New Roman" w:cs="Times New Roman"/>
                <w:sz w:val="26"/>
                <w:szCs w:val="26"/>
              </w:rPr>
            </w:pPr>
            <w:r w:rsidRPr="00833C3C">
              <w:rPr>
                <w:rFonts w:ascii="Times New Roman" w:hAnsi="Times New Roman" w:cs="Times New Roman"/>
                <w:sz w:val="26"/>
                <w:szCs w:val="26"/>
              </w:rPr>
              <w:t>100,0</w:t>
            </w:r>
          </w:p>
        </w:tc>
        <w:tc>
          <w:tcPr>
            <w:tcW w:w="941" w:type="dxa"/>
          </w:tcPr>
          <w:p w:rsidR="00F21988" w:rsidRPr="00833C3C" w:rsidRDefault="00F21988" w:rsidP="00F21988">
            <w:pPr>
              <w:autoSpaceDE w:val="0"/>
              <w:autoSpaceDN w:val="0"/>
              <w:adjustRightInd w:val="0"/>
              <w:ind w:right="-136"/>
              <w:jc w:val="center"/>
              <w:outlineLvl w:val="1"/>
              <w:rPr>
                <w:rFonts w:ascii="Times New Roman" w:hAnsi="Times New Roman" w:cs="Times New Roman"/>
                <w:sz w:val="26"/>
                <w:szCs w:val="26"/>
              </w:rPr>
            </w:pPr>
            <w:r w:rsidRPr="00833C3C">
              <w:rPr>
                <w:rFonts w:ascii="Times New Roman" w:hAnsi="Times New Roman" w:cs="Times New Roman"/>
                <w:sz w:val="26"/>
                <w:szCs w:val="26"/>
              </w:rPr>
              <w:t>720,0</w:t>
            </w:r>
          </w:p>
        </w:tc>
        <w:tc>
          <w:tcPr>
            <w:tcW w:w="2737" w:type="dxa"/>
            <w:vMerge/>
          </w:tcPr>
          <w:p w:rsidR="00F21988" w:rsidRPr="000E1296" w:rsidRDefault="00F21988" w:rsidP="00F21988">
            <w:pPr>
              <w:autoSpaceDE w:val="0"/>
              <w:autoSpaceDN w:val="0"/>
              <w:adjustRightInd w:val="0"/>
              <w:jc w:val="center"/>
              <w:outlineLvl w:val="1"/>
              <w:rPr>
                <w:sz w:val="26"/>
                <w:szCs w:val="26"/>
              </w:rPr>
            </w:pPr>
          </w:p>
        </w:tc>
      </w:tr>
      <w:tr w:rsidR="00F21988" w:rsidRPr="000E1296" w:rsidTr="00F21988">
        <w:trPr>
          <w:trHeight w:val="435"/>
        </w:trPr>
        <w:tc>
          <w:tcPr>
            <w:tcW w:w="2144" w:type="dxa"/>
            <w:vMerge/>
          </w:tcPr>
          <w:p w:rsidR="00F21988" w:rsidRPr="00833C3C" w:rsidRDefault="00F21988" w:rsidP="00F21988">
            <w:pPr>
              <w:pStyle w:val="34"/>
              <w:spacing w:after="0"/>
              <w:ind w:left="0"/>
              <w:jc w:val="both"/>
              <w:rPr>
                <w:rFonts w:ascii="Times New Roman" w:hAnsi="Times New Roman" w:cs="Times New Roman"/>
                <w:sz w:val="26"/>
                <w:szCs w:val="26"/>
              </w:rPr>
            </w:pPr>
          </w:p>
        </w:tc>
        <w:tc>
          <w:tcPr>
            <w:tcW w:w="2100" w:type="dxa"/>
            <w:vMerge/>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p>
        </w:tc>
        <w:tc>
          <w:tcPr>
            <w:tcW w:w="2093"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Внебюджетные средства</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0,0</w:t>
            </w:r>
          </w:p>
        </w:tc>
        <w:tc>
          <w:tcPr>
            <w:tcW w:w="931" w:type="dxa"/>
          </w:tcPr>
          <w:p w:rsidR="00F21988" w:rsidRPr="00833C3C" w:rsidRDefault="00F21988" w:rsidP="00F21988">
            <w:pPr>
              <w:autoSpaceDE w:val="0"/>
              <w:autoSpaceDN w:val="0"/>
              <w:adjustRightInd w:val="0"/>
              <w:jc w:val="center"/>
              <w:outlineLvl w:val="1"/>
              <w:rPr>
                <w:rFonts w:ascii="Times New Roman" w:hAnsi="Times New Roman" w:cs="Times New Roman"/>
                <w:sz w:val="26"/>
                <w:szCs w:val="26"/>
              </w:rPr>
            </w:pPr>
            <w:r w:rsidRPr="00833C3C">
              <w:rPr>
                <w:rFonts w:ascii="Times New Roman" w:hAnsi="Times New Roman" w:cs="Times New Roman"/>
                <w:sz w:val="26"/>
                <w:szCs w:val="26"/>
              </w:rPr>
              <w:t>0,0</w:t>
            </w:r>
          </w:p>
        </w:tc>
        <w:tc>
          <w:tcPr>
            <w:tcW w:w="3624" w:type="dxa"/>
            <w:gridSpan w:val="4"/>
          </w:tcPr>
          <w:p w:rsidR="00F21988" w:rsidRPr="00833C3C" w:rsidRDefault="00F21988" w:rsidP="00F21988">
            <w:pPr>
              <w:rPr>
                <w:rFonts w:ascii="Times New Roman" w:hAnsi="Times New Roman" w:cs="Times New Roman"/>
                <w:sz w:val="26"/>
                <w:szCs w:val="26"/>
              </w:rPr>
            </w:pPr>
            <w:r w:rsidRPr="00833C3C">
              <w:rPr>
                <w:rFonts w:ascii="Times New Roman" w:hAnsi="Times New Roman" w:cs="Times New Roman"/>
                <w:sz w:val="26"/>
                <w:szCs w:val="26"/>
              </w:rPr>
              <w:t>По итогам распределения средств</w:t>
            </w:r>
          </w:p>
        </w:tc>
        <w:tc>
          <w:tcPr>
            <w:tcW w:w="2737" w:type="dxa"/>
            <w:vMerge/>
          </w:tcPr>
          <w:p w:rsidR="00F21988" w:rsidRPr="000E1296" w:rsidRDefault="00F21988" w:rsidP="00F21988">
            <w:pPr>
              <w:autoSpaceDE w:val="0"/>
              <w:autoSpaceDN w:val="0"/>
              <w:adjustRightInd w:val="0"/>
              <w:jc w:val="center"/>
              <w:outlineLvl w:val="1"/>
              <w:rPr>
                <w:sz w:val="26"/>
                <w:szCs w:val="26"/>
              </w:rPr>
            </w:pPr>
          </w:p>
        </w:tc>
      </w:tr>
    </w:tbl>
    <w:p w:rsidR="00F21988" w:rsidRPr="0074679A" w:rsidRDefault="00F21988" w:rsidP="00F21988">
      <w:pPr>
        <w:autoSpaceDE w:val="0"/>
        <w:autoSpaceDN w:val="0"/>
        <w:adjustRightInd w:val="0"/>
        <w:jc w:val="center"/>
        <w:outlineLvl w:val="1"/>
        <w:rPr>
          <w:sz w:val="28"/>
          <w:szCs w:val="28"/>
        </w:rPr>
      </w:pPr>
    </w:p>
    <w:p w:rsidR="00F21988" w:rsidRDefault="00F21988" w:rsidP="00F21988">
      <w:pPr>
        <w:sectPr w:rsidR="00F21988" w:rsidSect="00F21988">
          <w:pgSz w:w="16838" w:h="11906" w:orient="landscape"/>
          <w:pgMar w:top="1134" w:right="1134" w:bottom="851" w:left="1134" w:header="709" w:footer="709" w:gutter="0"/>
          <w:cols w:space="708"/>
          <w:docGrid w:linePitch="360"/>
        </w:sectPr>
      </w:pPr>
    </w:p>
    <w:p w:rsidR="00E42F81" w:rsidRDefault="00E42F81" w:rsidP="00E42F81">
      <w:pPr>
        <w:jc w:val="center"/>
        <w:rPr>
          <w:b/>
          <w:sz w:val="28"/>
          <w:szCs w:val="28"/>
        </w:rPr>
      </w:pPr>
      <w:r w:rsidRPr="000E5EC8">
        <w:rPr>
          <w:b/>
          <w:sz w:val="28"/>
          <w:szCs w:val="28"/>
        </w:rPr>
        <w:lastRenderedPageBreak/>
        <w:t xml:space="preserve">АДМИНИСТРАЦИЯ </w:t>
      </w:r>
    </w:p>
    <w:p w:rsidR="00E42F81" w:rsidRDefault="00E42F81" w:rsidP="00E42F81">
      <w:pPr>
        <w:jc w:val="center"/>
        <w:rPr>
          <w:b/>
          <w:sz w:val="28"/>
          <w:szCs w:val="28"/>
        </w:rPr>
      </w:pPr>
      <w:r w:rsidRPr="000E5EC8">
        <w:rPr>
          <w:b/>
          <w:sz w:val="28"/>
          <w:szCs w:val="28"/>
        </w:rPr>
        <w:t>ПИНЕЖСК</w:t>
      </w:r>
      <w:r>
        <w:rPr>
          <w:b/>
          <w:sz w:val="28"/>
          <w:szCs w:val="28"/>
        </w:rPr>
        <w:t>ОГО</w:t>
      </w:r>
      <w:r w:rsidRPr="000E5EC8">
        <w:rPr>
          <w:b/>
          <w:sz w:val="28"/>
          <w:szCs w:val="28"/>
        </w:rPr>
        <w:t xml:space="preserve"> МУНИЦИПАЛЬН</w:t>
      </w:r>
      <w:r>
        <w:rPr>
          <w:b/>
          <w:sz w:val="28"/>
          <w:szCs w:val="28"/>
        </w:rPr>
        <w:t>ОГО ОКРУГА</w:t>
      </w:r>
    </w:p>
    <w:p w:rsidR="00E42F81" w:rsidRPr="000E5EC8" w:rsidRDefault="00E42F81" w:rsidP="00E42F81">
      <w:pPr>
        <w:jc w:val="center"/>
        <w:rPr>
          <w:b/>
          <w:sz w:val="28"/>
          <w:szCs w:val="28"/>
        </w:rPr>
      </w:pPr>
      <w:r>
        <w:rPr>
          <w:b/>
          <w:sz w:val="28"/>
          <w:szCs w:val="28"/>
        </w:rPr>
        <w:t>АРХАНГЕЛЬСКОЙ ОБЛАСТИ</w:t>
      </w:r>
    </w:p>
    <w:p w:rsidR="00E42F81" w:rsidRPr="00E4112D" w:rsidRDefault="00E42F81" w:rsidP="00E42F81">
      <w:pPr>
        <w:jc w:val="center"/>
        <w:rPr>
          <w:sz w:val="28"/>
          <w:szCs w:val="28"/>
        </w:rPr>
      </w:pPr>
    </w:p>
    <w:p w:rsidR="00E42F81" w:rsidRPr="00E4112D" w:rsidRDefault="00E42F81" w:rsidP="00E42F81">
      <w:pPr>
        <w:jc w:val="center"/>
        <w:rPr>
          <w:sz w:val="28"/>
          <w:szCs w:val="28"/>
        </w:rPr>
      </w:pPr>
    </w:p>
    <w:p w:rsidR="00E42F81" w:rsidRPr="000E5EC8" w:rsidRDefault="00E42F81" w:rsidP="00E42F81">
      <w:pPr>
        <w:jc w:val="center"/>
        <w:rPr>
          <w:b/>
          <w:sz w:val="28"/>
          <w:szCs w:val="28"/>
        </w:rPr>
      </w:pPr>
      <w:proofErr w:type="gramStart"/>
      <w:r w:rsidRPr="000E5EC8">
        <w:rPr>
          <w:b/>
          <w:sz w:val="28"/>
          <w:szCs w:val="28"/>
        </w:rPr>
        <w:t>П</w:t>
      </w:r>
      <w:proofErr w:type="gramEnd"/>
      <w:r w:rsidRPr="000E5EC8">
        <w:rPr>
          <w:b/>
          <w:sz w:val="28"/>
          <w:szCs w:val="28"/>
        </w:rPr>
        <w:t xml:space="preserve"> О С Т А Н О В Л Е Н И Е</w:t>
      </w:r>
    </w:p>
    <w:p w:rsidR="00E42F81" w:rsidRPr="00E4112D" w:rsidRDefault="00E42F81" w:rsidP="00E42F81">
      <w:pPr>
        <w:jc w:val="center"/>
        <w:rPr>
          <w:sz w:val="28"/>
          <w:szCs w:val="28"/>
        </w:rPr>
      </w:pPr>
    </w:p>
    <w:p w:rsidR="00E42F81" w:rsidRPr="00E4112D" w:rsidRDefault="00E42F81" w:rsidP="00E42F81">
      <w:pPr>
        <w:jc w:val="center"/>
        <w:rPr>
          <w:sz w:val="28"/>
          <w:szCs w:val="28"/>
        </w:rPr>
      </w:pPr>
    </w:p>
    <w:p w:rsidR="00E42F81" w:rsidRPr="000E5EC8" w:rsidRDefault="00E42F81" w:rsidP="00E42F81">
      <w:pPr>
        <w:jc w:val="center"/>
        <w:rPr>
          <w:sz w:val="28"/>
          <w:szCs w:val="28"/>
        </w:rPr>
      </w:pPr>
      <w:r w:rsidRPr="000E5EC8">
        <w:rPr>
          <w:sz w:val="28"/>
          <w:szCs w:val="28"/>
        </w:rPr>
        <w:t xml:space="preserve">от </w:t>
      </w:r>
      <w:r>
        <w:rPr>
          <w:sz w:val="28"/>
          <w:szCs w:val="28"/>
        </w:rPr>
        <w:t xml:space="preserve">7 ноября </w:t>
      </w:r>
      <w:r w:rsidRPr="000E5EC8">
        <w:rPr>
          <w:sz w:val="28"/>
          <w:szCs w:val="28"/>
        </w:rPr>
        <w:t>20</w:t>
      </w:r>
      <w:r>
        <w:rPr>
          <w:sz w:val="28"/>
          <w:szCs w:val="28"/>
        </w:rPr>
        <w:t>24</w:t>
      </w:r>
      <w:r w:rsidRPr="000E5EC8">
        <w:rPr>
          <w:sz w:val="28"/>
          <w:szCs w:val="28"/>
        </w:rPr>
        <w:t xml:space="preserve"> г</w:t>
      </w:r>
      <w:r>
        <w:rPr>
          <w:sz w:val="28"/>
          <w:szCs w:val="28"/>
        </w:rPr>
        <w:t>.</w:t>
      </w:r>
      <w:r w:rsidRPr="000E5EC8">
        <w:rPr>
          <w:sz w:val="28"/>
          <w:szCs w:val="28"/>
        </w:rPr>
        <w:t xml:space="preserve"> № </w:t>
      </w:r>
      <w:r>
        <w:rPr>
          <w:sz w:val="28"/>
          <w:szCs w:val="28"/>
        </w:rPr>
        <w:t xml:space="preserve">0463 </w:t>
      </w:r>
      <w:r w:rsidRPr="000E5EC8">
        <w:rPr>
          <w:sz w:val="28"/>
          <w:szCs w:val="28"/>
        </w:rPr>
        <w:t>-</w:t>
      </w:r>
      <w:r>
        <w:rPr>
          <w:sz w:val="28"/>
          <w:szCs w:val="28"/>
        </w:rPr>
        <w:t xml:space="preserve"> </w:t>
      </w:r>
      <w:r w:rsidRPr="000E5EC8">
        <w:rPr>
          <w:sz w:val="28"/>
          <w:szCs w:val="28"/>
        </w:rPr>
        <w:t>па</w:t>
      </w:r>
    </w:p>
    <w:p w:rsidR="00E42F81" w:rsidRPr="00E4112D" w:rsidRDefault="00E42F81" w:rsidP="00E42F81">
      <w:pPr>
        <w:jc w:val="center"/>
        <w:rPr>
          <w:sz w:val="28"/>
          <w:szCs w:val="28"/>
        </w:rPr>
      </w:pPr>
    </w:p>
    <w:p w:rsidR="00E42F81" w:rsidRPr="00E4112D" w:rsidRDefault="00E42F81" w:rsidP="00E42F81">
      <w:pPr>
        <w:jc w:val="center"/>
        <w:rPr>
          <w:sz w:val="28"/>
          <w:szCs w:val="28"/>
        </w:rPr>
      </w:pPr>
    </w:p>
    <w:p w:rsidR="00E42F81" w:rsidRPr="000E5EC8" w:rsidRDefault="00E42F81" w:rsidP="00E42F81">
      <w:pPr>
        <w:jc w:val="center"/>
        <w:rPr>
          <w:sz w:val="20"/>
          <w:szCs w:val="20"/>
        </w:rPr>
      </w:pPr>
      <w:r w:rsidRPr="000E5EC8">
        <w:rPr>
          <w:sz w:val="20"/>
          <w:szCs w:val="20"/>
        </w:rPr>
        <w:t>с</w:t>
      </w:r>
      <w:proofErr w:type="gramStart"/>
      <w:r w:rsidRPr="000E5EC8">
        <w:rPr>
          <w:sz w:val="20"/>
          <w:szCs w:val="20"/>
        </w:rPr>
        <w:t>.К</w:t>
      </w:r>
      <w:proofErr w:type="gramEnd"/>
      <w:r w:rsidRPr="000E5EC8">
        <w:rPr>
          <w:sz w:val="20"/>
          <w:szCs w:val="20"/>
        </w:rPr>
        <w:t xml:space="preserve">арпогоры </w:t>
      </w:r>
    </w:p>
    <w:p w:rsidR="00E42F81" w:rsidRPr="00E4112D" w:rsidRDefault="00E42F81" w:rsidP="00E42F81">
      <w:pPr>
        <w:jc w:val="center"/>
        <w:rPr>
          <w:sz w:val="28"/>
          <w:szCs w:val="28"/>
        </w:rPr>
      </w:pPr>
    </w:p>
    <w:p w:rsidR="00E42F81" w:rsidRPr="00E4112D" w:rsidRDefault="00E42F81" w:rsidP="00E42F81">
      <w:pPr>
        <w:jc w:val="center"/>
        <w:rPr>
          <w:sz w:val="28"/>
          <w:szCs w:val="28"/>
        </w:rPr>
      </w:pPr>
    </w:p>
    <w:p w:rsidR="00E42F81" w:rsidRPr="000E5EC8" w:rsidRDefault="00E42F81" w:rsidP="00E42F81">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О внесении изменений в муниципальную программу «Развитие агропромышленного комплекса Пинежского муниципального округа Архангельской области»</w:t>
      </w:r>
    </w:p>
    <w:p w:rsidR="00E42F81" w:rsidRDefault="00E42F81" w:rsidP="00E42F81">
      <w:pPr>
        <w:jc w:val="center"/>
      </w:pPr>
    </w:p>
    <w:p w:rsidR="00E42F81" w:rsidRPr="000E5EC8" w:rsidRDefault="00E42F81" w:rsidP="00E42F81">
      <w:pPr>
        <w:jc w:val="center"/>
      </w:pPr>
    </w:p>
    <w:p w:rsidR="00E42F81" w:rsidRPr="000E5EC8" w:rsidRDefault="00E42F81" w:rsidP="00E42F81">
      <w:pPr>
        <w:jc w:val="center"/>
      </w:pPr>
    </w:p>
    <w:p w:rsidR="00E42F81" w:rsidRPr="000E5EC8" w:rsidRDefault="00E42F81" w:rsidP="00E42F81">
      <w:pPr>
        <w:ind w:firstLine="709"/>
        <w:jc w:val="both"/>
        <w:rPr>
          <w:sz w:val="28"/>
          <w:szCs w:val="28"/>
        </w:rPr>
      </w:pPr>
      <w:r w:rsidRPr="000E5EC8">
        <w:rPr>
          <w:sz w:val="28"/>
          <w:szCs w:val="28"/>
        </w:rPr>
        <w:t>В соответствии с</w:t>
      </w:r>
      <w:r>
        <w:rPr>
          <w:sz w:val="28"/>
          <w:szCs w:val="28"/>
        </w:rPr>
        <w:t>о статьёй 179 Бюджетного кодекса Российской Федерации,</w:t>
      </w:r>
      <w:r w:rsidRPr="000E5EC8">
        <w:rPr>
          <w:sz w:val="28"/>
          <w:szCs w:val="28"/>
        </w:rPr>
        <w:t xml:space="preserve"> Порядком разработки и реализации муниципальных программ муниципального образования «Пинежский муниципальный район»</w:t>
      </w:r>
      <w:r>
        <w:rPr>
          <w:sz w:val="28"/>
          <w:szCs w:val="28"/>
        </w:rPr>
        <w:t xml:space="preserve">, утвержденным постановлением администрации </w:t>
      </w:r>
      <w:r w:rsidRPr="000E5EC8">
        <w:rPr>
          <w:sz w:val="28"/>
          <w:szCs w:val="28"/>
        </w:rPr>
        <w:t>муниципального образования «Пинежский муниципальный район» от 03.09.2013 №</w:t>
      </w:r>
      <w:r>
        <w:rPr>
          <w:sz w:val="28"/>
          <w:szCs w:val="28"/>
        </w:rPr>
        <w:t xml:space="preserve">0679-па </w:t>
      </w:r>
      <w:r w:rsidRPr="000E5EC8">
        <w:rPr>
          <w:sz w:val="28"/>
          <w:szCs w:val="28"/>
        </w:rPr>
        <w:t>администрация Пинежск</w:t>
      </w:r>
      <w:r>
        <w:rPr>
          <w:sz w:val="28"/>
          <w:szCs w:val="28"/>
        </w:rPr>
        <w:t>ого муниципального округа</w:t>
      </w:r>
    </w:p>
    <w:p w:rsidR="00E42F81" w:rsidRPr="000E5EC8" w:rsidRDefault="00E42F81" w:rsidP="00E42F81">
      <w:pPr>
        <w:ind w:firstLine="709"/>
        <w:jc w:val="both"/>
        <w:rPr>
          <w:b/>
          <w:sz w:val="28"/>
          <w:szCs w:val="28"/>
        </w:rPr>
      </w:pPr>
      <w:proofErr w:type="spellStart"/>
      <w:proofErr w:type="gramStart"/>
      <w:r w:rsidRPr="000E5EC8">
        <w:rPr>
          <w:b/>
          <w:sz w:val="28"/>
          <w:szCs w:val="28"/>
        </w:rPr>
        <w:t>п</w:t>
      </w:r>
      <w:proofErr w:type="spellEnd"/>
      <w:proofErr w:type="gramEnd"/>
      <w:r w:rsidRPr="000E5EC8">
        <w:rPr>
          <w:b/>
          <w:sz w:val="28"/>
          <w:szCs w:val="28"/>
        </w:rPr>
        <w:t xml:space="preserve"> о с т а </w:t>
      </w:r>
      <w:proofErr w:type="spellStart"/>
      <w:r w:rsidRPr="000E5EC8">
        <w:rPr>
          <w:b/>
          <w:sz w:val="28"/>
          <w:szCs w:val="28"/>
        </w:rPr>
        <w:t>н</w:t>
      </w:r>
      <w:proofErr w:type="spellEnd"/>
      <w:r w:rsidRPr="000E5EC8">
        <w:rPr>
          <w:b/>
          <w:sz w:val="28"/>
          <w:szCs w:val="28"/>
        </w:rPr>
        <w:t xml:space="preserve"> о в л я е т:</w:t>
      </w:r>
    </w:p>
    <w:p w:rsidR="00E42F81" w:rsidRDefault="00E42F81" w:rsidP="003B7249">
      <w:pPr>
        <w:pStyle w:val="ConsPlusNormal"/>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прилагаемые изменения, которые вносятся в муниципальную программу «Развитие агропромышленного комплекса Пинежского муниципального округа Архангельской области», утвержденную постановлением администрации МО «Пинежский район» №1074-па от 07.11.2023. </w:t>
      </w:r>
    </w:p>
    <w:p w:rsidR="00E42F81" w:rsidRDefault="00E42F81" w:rsidP="00E42F8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2. Настоящее постановление вступает в силу со дня его официального опубликования.</w:t>
      </w:r>
    </w:p>
    <w:p w:rsidR="00E42F81" w:rsidRDefault="00E42F81" w:rsidP="00E42F81">
      <w:pPr>
        <w:pStyle w:val="ConsPlusNormal"/>
        <w:ind w:firstLine="709"/>
        <w:jc w:val="both"/>
        <w:rPr>
          <w:rFonts w:ascii="Times New Roman" w:hAnsi="Times New Roman" w:cs="Times New Roman"/>
          <w:sz w:val="28"/>
          <w:szCs w:val="28"/>
        </w:rPr>
      </w:pPr>
    </w:p>
    <w:p w:rsidR="00E42F81" w:rsidRDefault="00E42F81" w:rsidP="00E42F81">
      <w:pPr>
        <w:pStyle w:val="ConsPlusNormal"/>
        <w:ind w:firstLine="709"/>
        <w:jc w:val="both"/>
        <w:rPr>
          <w:rFonts w:ascii="Times New Roman" w:hAnsi="Times New Roman" w:cs="Times New Roman"/>
          <w:sz w:val="28"/>
          <w:szCs w:val="28"/>
        </w:rPr>
      </w:pPr>
    </w:p>
    <w:p w:rsidR="00E42F81" w:rsidRDefault="00E42F81" w:rsidP="00E42F81">
      <w:pPr>
        <w:pStyle w:val="ConsPlusNormal"/>
        <w:ind w:firstLine="709"/>
        <w:jc w:val="both"/>
        <w:rPr>
          <w:rFonts w:ascii="Times New Roman" w:hAnsi="Times New Roman" w:cs="Times New Roman"/>
          <w:sz w:val="28"/>
          <w:szCs w:val="28"/>
        </w:rPr>
      </w:pPr>
    </w:p>
    <w:p w:rsidR="00E42F81" w:rsidRDefault="00E42F81" w:rsidP="00E42F81">
      <w:pPr>
        <w:rPr>
          <w:sz w:val="28"/>
          <w:szCs w:val="28"/>
        </w:rPr>
      </w:pPr>
      <w:r w:rsidRPr="000E5EC8">
        <w:rPr>
          <w:sz w:val="28"/>
          <w:szCs w:val="28"/>
        </w:rPr>
        <w:t xml:space="preserve">Глава </w:t>
      </w:r>
      <w:r>
        <w:rPr>
          <w:sz w:val="28"/>
          <w:szCs w:val="28"/>
        </w:rPr>
        <w:t xml:space="preserve">Пинежского муниципального района </w:t>
      </w:r>
      <w:r w:rsidRPr="000E5EC8">
        <w:rPr>
          <w:sz w:val="28"/>
          <w:szCs w:val="28"/>
        </w:rPr>
        <w:t xml:space="preserve">                </w:t>
      </w:r>
      <w:r>
        <w:rPr>
          <w:sz w:val="28"/>
          <w:szCs w:val="28"/>
        </w:rPr>
        <w:t xml:space="preserve"> </w:t>
      </w:r>
      <w:r w:rsidRPr="000E5EC8">
        <w:rPr>
          <w:sz w:val="28"/>
          <w:szCs w:val="28"/>
        </w:rPr>
        <w:t xml:space="preserve">               </w:t>
      </w:r>
      <w:r>
        <w:rPr>
          <w:sz w:val="28"/>
          <w:szCs w:val="28"/>
        </w:rPr>
        <w:t xml:space="preserve">  </w:t>
      </w:r>
      <w:r w:rsidRPr="000E5EC8">
        <w:rPr>
          <w:sz w:val="28"/>
          <w:szCs w:val="28"/>
        </w:rPr>
        <w:t xml:space="preserve">     </w:t>
      </w:r>
      <w:r>
        <w:rPr>
          <w:sz w:val="28"/>
          <w:szCs w:val="28"/>
        </w:rPr>
        <w:t>Л.</w:t>
      </w:r>
      <w:r w:rsidRPr="000E5EC8">
        <w:rPr>
          <w:sz w:val="28"/>
          <w:szCs w:val="28"/>
        </w:rPr>
        <w:t>А.</w:t>
      </w:r>
      <w:r>
        <w:rPr>
          <w:sz w:val="28"/>
          <w:szCs w:val="28"/>
        </w:rPr>
        <w:t xml:space="preserve"> Колик</w:t>
      </w:r>
    </w:p>
    <w:p w:rsidR="00E42F81" w:rsidRDefault="00E42F81" w:rsidP="00E42F81">
      <w:pPr>
        <w:rPr>
          <w:sz w:val="28"/>
          <w:szCs w:val="28"/>
        </w:rPr>
      </w:pPr>
    </w:p>
    <w:p w:rsidR="00E42F81" w:rsidRDefault="00E42F81" w:rsidP="00E42F81">
      <w:pPr>
        <w:rPr>
          <w:sz w:val="28"/>
          <w:szCs w:val="28"/>
        </w:rPr>
      </w:pPr>
    </w:p>
    <w:p w:rsidR="00E42F81" w:rsidRDefault="00E42F81" w:rsidP="00E42F81">
      <w:pPr>
        <w:rPr>
          <w:sz w:val="28"/>
          <w:szCs w:val="28"/>
        </w:rPr>
      </w:pPr>
    </w:p>
    <w:p w:rsidR="00E42F81" w:rsidRDefault="00E42F81" w:rsidP="00E42F81">
      <w:pPr>
        <w:rPr>
          <w:sz w:val="28"/>
          <w:szCs w:val="28"/>
        </w:rPr>
      </w:pPr>
    </w:p>
    <w:p w:rsidR="00E42F81" w:rsidRDefault="00E42F81" w:rsidP="00E42F81">
      <w:pPr>
        <w:rPr>
          <w:sz w:val="28"/>
          <w:szCs w:val="28"/>
        </w:rPr>
      </w:pPr>
    </w:p>
    <w:p w:rsidR="00F21988" w:rsidRDefault="00F21988" w:rsidP="00F21988"/>
    <w:p w:rsidR="00E42F81" w:rsidRDefault="00E42F81" w:rsidP="00F21988"/>
    <w:p w:rsidR="00E42F81" w:rsidRDefault="00E42F81" w:rsidP="00F21988"/>
    <w:p w:rsidR="00E42F81" w:rsidRPr="006E7970" w:rsidRDefault="00E42F81" w:rsidP="00E42F81">
      <w:pPr>
        <w:jc w:val="right"/>
        <w:rPr>
          <w:sz w:val="28"/>
          <w:szCs w:val="28"/>
        </w:rPr>
      </w:pPr>
      <w:r w:rsidRPr="006E7970">
        <w:rPr>
          <w:sz w:val="28"/>
          <w:szCs w:val="28"/>
        </w:rPr>
        <w:lastRenderedPageBreak/>
        <w:t xml:space="preserve">УТВЕРЖДЕНЫ </w:t>
      </w:r>
    </w:p>
    <w:p w:rsidR="00E42F81" w:rsidRDefault="00E42F81" w:rsidP="00E42F81">
      <w:pPr>
        <w:jc w:val="right"/>
        <w:rPr>
          <w:sz w:val="28"/>
          <w:szCs w:val="28"/>
        </w:rPr>
      </w:pPr>
      <w:r w:rsidRPr="006E7970">
        <w:rPr>
          <w:sz w:val="28"/>
          <w:szCs w:val="28"/>
        </w:rPr>
        <w:t>постановлением администрации</w:t>
      </w:r>
    </w:p>
    <w:p w:rsidR="00E42F81" w:rsidRDefault="00E42F81" w:rsidP="00E42F81">
      <w:pPr>
        <w:jc w:val="right"/>
        <w:rPr>
          <w:sz w:val="28"/>
          <w:szCs w:val="28"/>
        </w:rPr>
      </w:pPr>
      <w:r w:rsidRPr="006E7970">
        <w:rPr>
          <w:sz w:val="28"/>
          <w:szCs w:val="28"/>
        </w:rPr>
        <w:t xml:space="preserve"> Пинежского муниципального округа</w:t>
      </w:r>
    </w:p>
    <w:p w:rsidR="00E42F81" w:rsidRPr="006E7970" w:rsidRDefault="00E42F81" w:rsidP="00E42F81">
      <w:pPr>
        <w:jc w:val="right"/>
        <w:rPr>
          <w:sz w:val="28"/>
          <w:szCs w:val="28"/>
        </w:rPr>
      </w:pPr>
      <w:r w:rsidRPr="006E7970">
        <w:rPr>
          <w:sz w:val="28"/>
          <w:szCs w:val="28"/>
        </w:rPr>
        <w:t xml:space="preserve"> Архангельской области</w:t>
      </w:r>
    </w:p>
    <w:p w:rsidR="00E42F81" w:rsidRPr="006E7970" w:rsidRDefault="00E42F81" w:rsidP="00E42F81">
      <w:pPr>
        <w:jc w:val="right"/>
        <w:rPr>
          <w:sz w:val="28"/>
          <w:szCs w:val="28"/>
        </w:rPr>
      </w:pPr>
      <w:r w:rsidRPr="006E7970">
        <w:rPr>
          <w:sz w:val="28"/>
          <w:szCs w:val="28"/>
        </w:rPr>
        <w:t xml:space="preserve"> </w:t>
      </w:r>
      <w:r>
        <w:rPr>
          <w:sz w:val="28"/>
          <w:szCs w:val="28"/>
        </w:rPr>
        <w:t>о</w:t>
      </w:r>
      <w:r w:rsidRPr="006E7970">
        <w:rPr>
          <w:sz w:val="28"/>
          <w:szCs w:val="28"/>
        </w:rPr>
        <w:t>т</w:t>
      </w:r>
      <w:r>
        <w:rPr>
          <w:sz w:val="28"/>
          <w:szCs w:val="28"/>
        </w:rPr>
        <w:t xml:space="preserve"> 7 ноября 2024г. № 0463 - па</w:t>
      </w:r>
    </w:p>
    <w:p w:rsidR="00E42F81" w:rsidRDefault="00E42F81" w:rsidP="00E42F81">
      <w:pPr>
        <w:jc w:val="right"/>
      </w:pPr>
    </w:p>
    <w:p w:rsidR="00E42F81" w:rsidRPr="00AB6E98" w:rsidRDefault="00E42F81" w:rsidP="00E42F81">
      <w:pPr>
        <w:jc w:val="right"/>
        <w:rPr>
          <w:sz w:val="28"/>
          <w:szCs w:val="28"/>
        </w:rPr>
      </w:pPr>
    </w:p>
    <w:p w:rsidR="00E42F81" w:rsidRPr="00AB6E98" w:rsidRDefault="00E42F81" w:rsidP="00E42F81">
      <w:pPr>
        <w:jc w:val="center"/>
        <w:rPr>
          <w:sz w:val="28"/>
          <w:szCs w:val="28"/>
        </w:rPr>
      </w:pPr>
      <w:r w:rsidRPr="00AB6E98">
        <w:rPr>
          <w:sz w:val="28"/>
          <w:szCs w:val="28"/>
        </w:rPr>
        <w:t>ИЗМЕНЕНИЯ,</w:t>
      </w:r>
    </w:p>
    <w:p w:rsidR="00E42F81" w:rsidRDefault="00E42F81" w:rsidP="00E42F81">
      <w:pPr>
        <w:jc w:val="center"/>
        <w:rPr>
          <w:sz w:val="28"/>
          <w:szCs w:val="28"/>
        </w:rPr>
      </w:pPr>
      <w:r w:rsidRPr="00AB6E98">
        <w:rPr>
          <w:sz w:val="28"/>
          <w:szCs w:val="28"/>
        </w:rPr>
        <w:t xml:space="preserve"> которые в муниципальную программу «Развитие агропромышленного комплекса Пинежского муниципального округа Архангельской области», утвержденную</w:t>
      </w:r>
      <w:r>
        <w:rPr>
          <w:sz w:val="28"/>
          <w:szCs w:val="28"/>
        </w:rPr>
        <w:t xml:space="preserve"> постановлением администрации МО «Пинежский район» от 07.11.2023 №1074-па</w:t>
      </w:r>
    </w:p>
    <w:p w:rsidR="00E42F81" w:rsidRDefault="00E42F81" w:rsidP="00E42F81">
      <w:pPr>
        <w:jc w:val="center"/>
        <w:rPr>
          <w:sz w:val="28"/>
          <w:szCs w:val="28"/>
        </w:rPr>
      </w:pPr>
    </w:p>
    <w:p w:rsidR="00E42F81" w:rsidRDefault="00E42F81" w:rsidP="00E42F81">
      <w:pPr>
        <w:pStyle w:val="af5"/>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Pr="00D22A9F">
        <w:rPr>
          <w:rFonts w:ascii="Times New Roman" w:hAnsi="Times New Roman" w:cs="Times New Roman"/>
          <w:color w:val="000000"/>
          <w:sz w:val="28"/>
          <w:szCs w:val="28"/>
        </w:rPr>
        <w:t xml:space="preserve">Позицию, касающуюся объема и источников финансирования </w:t>
      </w:r>
      <w:r w:rsidRPr="00D22A9F">
        <w:rPr>
          <w:rFonts w:ascii="Times New Roman" w:hAnsi="Times New Roman" w:cs="Times New Roman"/>
          <w:color w:val="000000"/>
          <w:spacing w:val="-6"/>
          <w:sz w:val="28"/>
          <w:szCs w:val="28"/>
        </w:rPr>
        <w:t>муниципальной программы, паспорта муниципальной программы изложить</w:t>
      </w:r>
      <w:r w:rsidRPr="00D22A9F">
        <w:rPr>
          <w:rFonts w:ascii="Times New Roman" w:hAnsi="Times New Roman" w:cs="Times New Roman"/>
          <w:color w:val="000000"/>
          <w:sz w:val="28"/>
          <w:szCs w:val="28"/>
        </w:rPr>
        <w:t xml:space="preserve"> в следующей редакции:</w:t>
      </w:r>
    </w:p>
    <w:tbl>
      <w:tblPr>
        <w:tblW w:w="9356" w:type="dxa"/>
        <w:tblCellSpacing w:w="5" w:type="nil"/>
        <w:tblInd w:w="75" w:type="dxa"/>
        <w:tblCellMar>
          <w:left w:w="75" w:type="dxa"/>
          <w:right w:w="75" w:type="dxa"/>
        </w:tblCellMar>
        <w:tblLook w:val="0000"/>
      </w:tblPr>
      <w:tblGrid>
        <w:gridCol w:w="3928"/>
        <w:gridCol w:w="403"/>
        <w:gridCol w:w="5025"/>
      </w:tblGrid>
      <w:tr w:rsidR="00E42F81" w:rsidRPr="001119CA" w:rsidTr="00E42F81">
        <w:trPr>
          <w:trHeight w:val="1543"/>
          <w:tblCellSpacing w:w="5" w:type="nil"/>
        </w:trPr>
        <w:tc>
          <w:tcPr>
            <w:tcW w:w="3928" w:type="dxa"/>
          </w:tcPr>
          <w:p w:rsidR="00E42F81" w:rsidRPr="001119CA" w:rsidRDefault="00E42F81" w:rsidP="00E42F81">
            <w:pPr>
              <w:pStyle w:val="ConsPlusCell"/>
              <w:ind w:left="67"/>
              <w:rPr>
                <w:rFonts w:ascii="Times New Roman" w:hAnsi="Times New Roman" w:cs="Times New Roman"/>
                <w:color w:val="000000"/>
                <w:sz w:val="28"/>
                <w:szCs w:val="28"/>
              </w:rPr>
            </w:pPr>
            <w:r w:rsidRPr="001119CA">
              <w:rPr>
                <w:rFonts w:ascii="Times New Roman" w:hAnsi="Times New Roman" w:cs="Times New Roman"/>
                <w:color w:val="000000"/>
                <w:sz w:val="28"/>
                <w:szCs w:val="28"/>
              </w:rPr>
              <w:t xml:space="preserve">«Объем и источники финансирования муниципальной программы </w:t>
            </w:r>
          </w:p>
        </w:tc>
        <w:tc>
          <w:tcPr>
            <w:tcW w:w="403" w:type="dxa"/>
          </w:tcPr>
          <w:p w:rsidR="00E42F81" w:rsidRPr="001119CA" w:rsidRDefault="00E42F81" w:rsidP="00E42F81">
            <w:pPr>
              <w:pStyle w:val="ConsPlusCell"/>
              <w:ind w:left="67"/>
              <w:rPr>
                <w:rFonts w:ascii="Times New Roman" w:hAnsi="Times New Roman" w:cs="Times New Roman"/>
                <w:color w:val="000000"/>
                <w:sz w:val="28"/>
                <w:szCs w:val="28"/>
              </w:rPr>
            </w:pPr>
            <w:r w:rsidRPr="001119CA">
              <w:rPr>
                <w:rFonts w:ascii="Times New Roman" w:hAnsi="Times New Roman" w:cs="Times New Roman"/>
                <w:color w:val="000000"/>
                <w:sz w:val="28"/>
                <w:szCs w:val="28"/>
              </w:rPr>
              <w:t>–</w:t>
            </w:r>
          </w:p>
        </w:tc>
        <w:tc>
          <w:tcPr>
            <w:tcW w:w="5025" w:type="dxa"/>
          </w:tcPr>
          <w:p w:rsidR="00E42F81" w:rsidRPr="001119CA" w:rsidRDefault="00E42F81" w:rsidP="00E42F81">
            <w:pPr>
              <w:pStyle w:val="ConsPlusCell"/>
              <w:spacing w:after="20"/>
              <w:ind w:left="67"/>
              <w:rPr>
                <w:rFonts w:ascii="Times New Roman" w:hAnsi="Times New Roman" w:cs="Times New Roman"/>
                <w:color w:val="000000"/>
                <w:sz w:val="28"/>
                <w:szCs w:val="28"/>
              </w:rPr>
            </w:pPr>
            <w:r w:rsidRPr="001119CA">
              <w:rPr>
                <w:rFonts w:ascii="Times New Roman" w:hAnsi="Times New Roman" w:cs="Times New Roman"/>
                <w:color w:val="000000"/>
                <w:sz w:val="28"/>
                <w:szCs w:val="28"/>
              </w:rPr>
              <w:t xml:space="preserve">общий объем финансирования </w:t>
            </w:r>
            <w:r>
              <w:rPr>
                <w:rFonts w:ascii="Times New Roman" w:hAnsi="Times New Roman" w:cs="Times New Roman"/>
                <w:color w:val="000000"/>
                <w:sz w:val="28"/>
                <w:szCs w:val="28"/>
              </w:rPr>
              <w:t>муниципаль</w:t>
            </w:r>
            <w:r w:rsidRPr="001119CA">
              <w:rPr>
                <w:rFonts w:ascii="Times New Roman" w:hAnsi="Times New Roman" w:cs="Times New Roman"/>
                <w:color w:val="000000"/>
                <w:sz w:val="28"/>
                <w:szCs w:val="28"/>
              </w:rPr>
              <w:t xml:space="preserve">ной программы составляет </w:t>
            </w:r>
            <w:r>
              <w:rPr>
                <w:rFonts w:ascii="Times New Roman" w:hAnsi="Times New Roman" w:cs="Times New Roman"/>
                <w:color w:val="000000"/>
                <w:sz w:val="28"/>
                <w:szCs w:val="28"/>
              </w:rPr>
              <w:t>4719,0</w:t>
            </w:r>
            <w:r w:rsidRPr="001119CA">
              <w:rPr>
                <w:rFonts w:ascii="Times New Roman" w:hAnsi="Times New Roman" w:cs="Times New Roman"/>
                <w:bCs/>
                <w:color w:val="000000"/>
                <w:sz w:val="28"/>
                <w:szCs w:val="28"/>
              </w:rPr>
              <w:t xml:space="preserve"> </w:t>
            </w:r>
            <w:r w:rsidRPr="001119CA">
              <w:rPr>
                <w:rFonts w:ascii="Times New Roman" w:hAnsi="Times New Roman" w:cs="Times New Roman"/>
                <w:color w:val="000000"/>
                <w:sz w:val="28"/>
                <w:szCs w:val="28"/>
              </w:rPr>
              <w:t xml:space="preserve">тыс. рублей, в том числе: </w:t>
            </w:r>
          </w:p>
          <w:p w:rsidR="00E42F81" w:rsidRPr="001119CA" w:rsidRDefault="00E42F81" w:rsidP="00E42F81">
            <w:pPr>
              <w:pStyle w:val="ConsPlusCell"/>
              <w:tabs>
                <w:tab w:val="left" w:pos="4812"/>
              </w:tabs>
              <w:spacing w:after="20"/>
              <w:ind w:left="67"/>
              <w:rPr>
                <w:rFonts w:ascii="Times New Roman" w:hAnsi="Times New Roman" w:cs="Times New Roman"/>
                <w:color w:val="000000"/>
                <w:sz w:val="28"/>
                <w:szCs w:val="28"/>
              </w:rPr>
            </w:pPr>
            <w:r w:rsidRPr="001119CA">
              <w:rPr>
                <w:rFonts w:ascii="Times New Roman" w:hAnsi="Times New Roman" w:cs="Times New Roman"/>
                <w:color w:val="000000"/>
                <w:sz w:val="28"/>
                <w:szCs w:val="28"/>
              </w:rPr>
              <w:t xml:space="preserve">средства федерального бюджета – </w:t>
            </w:r>
            <w:r>
              <w:rPr>
                <w:rFonts w:ascii="Times New Roman" w:hAnsi="Times New Roman" w:cs="Times New Roman"/>
                <w:color w:val="000000"/>
                <w:sz w:val="28"/>
                <w:szCs w:val="28"/>
              </w:rPr>
              <w:t>0,0</w:t>
            </w:r>
            <w:r w:rsidRPr="001119CA">
              <w:rPr>
                <w:rFonts w:ascii="Times New Roman" w:hAnsi="Times New Roman" w:cs="Times New Roman"/>
                <w:bCs/>
                <w:color w:val="000000"/>
                <w:sz w:val="28"/>
                <w:szCs w:val="28"/>
              </w:rPr>
              <w:t xml:space="preserve"> </w:t>
            </w:r>
            <w:r w:rsidRPr="001119CA">
              <w:rPr>
                <w:rFonts w:ascii="Times New Roman" w:hAnsi="Times New Roman" w:cs="Times New Roman"/>
                <w:color w:val="000000"/>
                <w:sz w:val="28"/>
                <w:szCs w:val="28"/>
              </w:rPr>
              <w:t xml:space="preserve">тыс. рублей; </w:t>
            </w:r>
          </w:p>
          <w:p w:rsidR="00E42F81" w:rsidRPr="001119CA" w:rsidRDefault="00E42F81" w:rsidP="00E42F81">
            <w:pPr>
              <w:pStyle w:val="ConsPlusCell"/>
              <w:spacing w:after="20"/>
              <w:ind w:left="67"/>
              <w:rPr>
                <w:rFonts w:ascii="Times New Roman" w:hAnsi="Times New Roman" w:cs="Times New Roman"/>
                <w:color w:val="000000"/>
                <w:spacing w:val="-4"/>
                <w:sz w:val="28"/>
                <w:szCs w:val="28"/>
              </w:rPr>
            </w:pPr>
            <w:r w:rsidRPr="001119CA">
              <w:rPr>
                <w:rFonts w:ascii="Times New Roman" w:hAnsi="Times New Roman" w:cs="Times New Roman"/>
                <w:color w:val="000000"/>
                <w:spacing w:val="-4"/>
                <w:sz w:val="28"/>
                <w:szCs w:val="28"/>
              </w:rPr>
              <w:t xml:space="preserve">средства областного бюджета – </w:t>
            </w:r>
            <w:r>
              <w:rPr>
                <w:rFonts w:ascii="Times New Roman" w:hAnsi="Times New Roman" w:cs="Times New Roman"/>
                <w:color w:val="000000"/>
                <w:spacing w:val="-4"/>
                <w:sz w:val="28"/>
                <w:szCs w:val="28"/>
              </w:rPr>
              <w:t>0,0</w:t>
            </w:r>
            <w:r w:rsidRPr="001119CA">
              <w:rPr>
                <w:rFonts w:ascii="Times New Roman" w:hAnsi="Times New Roman" w:cs="Times New Roman"/>
                <w:color w:val="000000"/>
                <w:spacing w:val="-4"/>
                <w:sz w:val="28"/>
                <w:szCs w:val="28"/>
              </w:rPr>
              <w:t xml:space="preserve"> тыс. рублей;</w:t>
            </w:r>
          </w:p>
          <w:p w:rsidR="00E42F81" w:rsidRPr="001119CA" w:rsidRDefault="00E42F81" w:rsidP="00E42F81">
            <w:pPr>
              <w:pStyle w:val="ConsPlusCell"/>
              <w:spacing w:after="20"/>
              <w:ind w:left="67"/>
              <w:rPr>
                <w:rFonts w:ascii="Times New Roman" w:hAnsi="Times New Roman" w:cs="Times New Roman"/>
                <w:color w:val="000000"/>
                <w:sz w:val="28"/>
                <w:szCs w:val="28"/>
              </w:rPr>
            </w:pPr>
            <w:r w:rsidRPr="001119CA">
              <w:rPr>
                <w:rFonts w:ascii="Times New Roman" w:hAnsi="Times New Roman" w:cs="Times New Roman"/>
                <w:color w:val="000000"/>
                <w:sz w:val="28"/>
                <w:szCs w:val="28"/>
              </w:rPr>
              <w:t>средства местн</w:t>
            </w:r>
            <w:r>
              <w:rPr>
                <w:rFonts w:ascii="Times New Roman" w:hAnsi="Times New Roman" w:cs="Times New Roman"/>
                <w:color w:val="000000"/>
                <w:sz w:val="28"/>
                <w:szCs w:val="28"/>
              </w:rPr>
              <w:t>ого</w:t>
            </w:r>
            <w:r w:rsidRPr="001119CA">
              <w:rPr>
                <w:rFonts w:ascii="Times New Roman" w:hAnsi="Times New Roman" w:cs="Times New Roman"/>
                <w:color w:val="000000"/>
                <w:sz w:val="28"/>
                <w:szCs w:val="28"/>
              </w:rPr>
              <w:t xml:space="preserve"> бюджет</w:t>
            </w:r>
            <w:r>
              <w:rPr>
                <w:rFonts w:ascii="Times New Roman" w:hAnsi="Times New Roman" w:cs="Times New Roman"/>
                <w:color w:val="000000"/>
                <w:sz w:val="28"/>
                <w:szCs w:val="28"/>
              </w:rPr>
              <w:t>а</w:t>
            </w:r>
            <w:r w:rsidRPr="001119CA">
              <w:rPr>
                <w:rFonts w:ascii="Times New Roman" w:hAnsi="Times New Roman" w:cs="Times New Roman"/>
                <w:color w:val="000000"/>
                <w:sz w:val="28"/>
                <w:szCs w:val="28"/>
              </w:rPr>
              <w:t xml:space="preserve"> – </w:t>
            </w:r>
            <w:r>
              <w:rPr>
                <w:rFonts w:ascii="Times New Roman" w:hAnsi="Times New Roman" w:cs="Times New Roman"/>
                <w:color w:val="000000"/>
                <w:sz w:val="28"/>
                <w:szCs w:val="28"/>
              </w:rPr>
              <w:t>4719,0</w:t>
            </w:r>
            <w:r w:rsidRPr="001119CA">
              <w:rPr>
                <w:rFonts w:ascii="Times New Roman" w:hAnsi="Times New Roman" w:cs="Times New Roman"/>
                <w:bCs/>
                <w:color w:val="000000"/>
                <w:sz w:val="28"/>
                <w:szCs w:val="28"/>
              </w:rPr>
              <w:t xml:space="preserve"> </w:t>
            </w:r>
            <w:r w:rsidRPr="001119CA">
              <w:rPr>
                <w:rFonts w:ascii="Times New Roman" w:hAnsi="Times New Roman" w:cs="Times New Roman"/>
                <w:color w:val="000000"/>
                <w:sz w:val="28"/>
                <w:szCs w:val="28"/>
              </w:rPr>
              <w:t>тыс. рублей;</w:t>
            </w:r>
          </w:p>
          <w:p w:rsidR="00E42F81" w:rsidRPr="001119CA" w:rsidRDefault="00E42F81" w:rsidP="00E42F81">
            <w:pPr>
              <w:pStyle w:val="ConsPlusCell"/>
              <w:ind w:left="67"/>
              <w:rPr>
                <w:rFonts w:ascii="Times New Roman" w:hAnsi="Times New Roman" w:cs="Times New Roman"/>
                <w:color w:val="000000"/>
                <w:sz w:val="28"/>
                <w:szCs w:val="28"/>
              </w:rPr>
            </w:pPr>
            <w:r w:rsidRPr="001119CA">
              <w:rPr>
                <w:rFonts w:ascii="Times New Roman" w:hAnsi="Times New Roman" w:cs="Times New Roman"/>
                <w:color w:val="000000"/>
                <w:sz w:val="28"/>
                <w:szCs w:val="28"/>
              </w:rPr>
              <w:t xml:space="preserve">внебюджетные средства – </w:t>
            </w:r>
            <w:r>
              <w:rPr>
                <w:rFonts w:ascii="Times New Roman" w:hAnsi="Times New Roman" w:cs="Times New Roman"/>
                <w:color w:val="000000"/>
                <w:sz w:val="28"/>
                <w:szCs w:val="28"/>
              </w:rPr>
              <w:t>0,0</w:t>
            </w:r>
            <w:r w:rsidRPr="001119CA">
              <w:rPr>
                <w:rFonts w:ascii="Times New Roman" w:hAnsi="Times New Roman" w:cs="Times New Roman"/>
                <w:color w:val="000000"/>
                <w:sz w:val="28"/>
                <w:szCs w:val="28"/>
              </w:rPr>
              <w:t xml:space="preserve"> тыс. рублей».</w:t>
            </w:r>
          </w:p>
          <w:p w:rsidR="00E42F81" w:rsidRPr="001119CA" w:rsidRDefault="00E42F81" w:rsidP="00E42F81">
            <w:pPr>
              <w:pStyle w:val="ConsPlusCell"/>
              <w:ind w:left="67"/>
              <w:rPr>
                <w:rFonts w:ascii="Times New Roman" w:hAnsi="Times New Roman" w:cs="Times New Roman"/>
                <w:color w:val="000000"/>
                <w:sz w:val="28"/>
                <w:szCs w:val="28"/>
              </w:rPr>
            </w:pPr>
          </w:p>
        </w:tc>
      </w:tr>
    </w:tbl>
    <w:p w:rsidR="00E42F81" w:rsidRDefault="00E42F81" w:rsidP="00E42F81">
      <w:pPr>
        <w:rPr>
          <w:color w:val="000000"/>
          <w:sz w:val="28"/>
          <w:szCs w:val="28"/>
        </w:rPr>
      </w:pPr>
    </w:p>
    <w:p w:rsidR="00E42F81" w:rsidRPr="001119CA" w:rsidRDefault="00E42F81" w:rsidP="00E42F81">
      <w:pPr>
        <w:pStyle w:val="af5"/>
        <w:tabs>
          <w:tab w:val="left" w:pos="993"/>
        </w:tabs>
        <w:ind w:left="0" w:firstLine="720"/>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3. </w:t>
      </w:r>
      <w:r w:rsidRPr="001119CA">
        <w:rPr>
          <w:rFonts w:ascii="Times New Roman" w:hAnsi="Times New Roman" w:cs="Times New Roman"/>
          <w:color w:val="000000"/>
          <w:spacing w:val="-4"/>
          <w:sz w:val="28"/>
          <w:szCs w:val="28"/>
        </w:rPr>
        <w:t>Приложения №2 и №3 изложить в следующей редакции:</w:t>
      </w:r>
    </w:p>
    <w:p w:rsidR="00E42F81" w:rsidRDefault="00E42F81" w:rsidP="00E42F81">
      <w:pPr>
        <w:rPr>
          <w:color w:val="000000"/>
          <w:sz w:val="28"/>
          <w:szCs w:val="28"/>
        </w:rPr>
      </w:pPr>
    </w:p>
    <w:p w:rsidR="00E42F81" w:rsidRDefault="00E42F81" w:rsidP="00E42F81">
      <w:pPr>
        <w:rPr>
          <w:color w:val="000000"/>
          <w:sz w:val="28"/>
          <w:szCs w:val="28"/>
        </w:rPr>
        <w:sectPr w:rsidR="00E42F81" w:rsidSect="00E42F81">
          <w:pgSz w:w="11906" w:h="16838"/>
          <w:pgMar w:top="1134" w:right="851" w:bottom="1134" w:left="1701" w:header="709" w:footer="709" w:gutter="0"/>
          <w:cols w:space="708"/>
          <w:docGrid w:linePitch="360"/>
        </w:sect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14342"/>
        <w:gridCol w:w="222"/>
        <w:gridCol w:w="222"/>
      </w:tblGrid>
      <w:tr w:rsidR="00E42F81" w:rsidRPr="001119CA" w:rsidTr="00E42F81">
        <w:tc>
          <w:tcPr>
            <w:tcW w:w="4724" w:type="pct"/>
            <w:tcBorders>
              <w:top w:val="nil"/>
              <w:left w:val="nil"/>
              <w:bottom w:val="nil"/>
              <w:right w:val="nil"/>
            </w:tcBorders>
          </w:tcPr>
          <w:p w:rsidR="00E42F81" w:rsidRPr="001119CA" w:rsidRDefault="00E42F81" w:rsidP="00E42F81">
            <w:pPr>
              <w:jc w:val="right"/>
              <w:rPr>
                <w:sz w:val="28"/>
                <w:szCs w:val="28"/>
              </w:rPr>
            </w:pPr>
            <w:r w:rsidRPr="001119CA">
              <w:rPr>
                <w:sz w:val="28"/>
                <w:szCs w:val="28"/>
              </w:rPr>
              <w:lastRenderedPageBreak/>
              <w:t>«ПРИЛОЖЕНИЕ № 2</w:t>
            </w:r>
          </w:p>
          <w:p w:rsidR="00E42F81" w:rsidRPr="001119CA" w:rsidRDefault="00E42F81" w:rsidP="00E42F81">
            <w:pPr>
              <w:ind w:firstLine="9923"/>
              <w:jc w:val="right"/>
              <w:rPr>
                <w:sz w:val="28"/>
                <w:szCs w:val="28"/>
              </w:rPr>
            </w:pPr>
            <w:r w:rsidRPr="001119CA">
              <w:rPr>
                <w:sz w:val="28"/>
                <w:szCs w:val="28"/>
              </w:rPr>
              <w:t>к муниципальной программе «Развитие агропромышленного комплекса Пинежского</w:t>
            </w:r>
          </w:p>
          <w:p w:rsidR="00E42F81" w:rsidRPr="001119CA" w:rsidRDefault="00E42F81" w:rsidP="00E42F81">
            <w:pPr>
              <w:jc w:val="right"/>
              <w:rPr>
                <w:sz w:val="28"/>
                <w:szCs w:val="28"/>
              </w:rPr>
            </w:pPr>
            <w:r w:rsidRPr="001119CA">
              <w:rPr>
                <w:sz w:val="28"/>
                <w:szCs w:val="28"/>
              </w:rPr>
              <w:t>муниципального округа Архангельской области»</w:t>
            </w:r>
          </w:p>
          <w:p w:rsidR="00E42F81" w:rsidRPr="001119CA" w:rsidRDefault="00E42F81" w:rsidP="00E42F81">
            <w:pPr>
              <w:ind w:left="10348"/>
              <w:jc w:val="center"/>
              <w:rPr>
                <w:sz w:val="28"/>
                <w:szCs w:val="28"/>
                <w:highlight w:val="yellow"/>
              </w:rPr>
            </w:pPr>
          </w:p>
          <w:p w:rsidR="00E42F81" w:rsidRPr="001119CA" w:rsidRDefault="00E42F81" w:rsidP="00E42F81">
            <w:pPr>
              <w:ind w:left="10348"/>
              <w:jc w:val="center"/>
              <w:rPr>
                <w:sz w:val="28"/>
                <w:szCs w:val="28"/>
                <w:highlight w:val="yellow"/>
              </w:rPr>
            </w:pPr>
          </w:p>
          <w:p w:rsidR="00E42F81" w:rsidRPr="001119CA" w:rsidRDefault="00E42F81" w:rsidP="00E42F81">
            <w:pPr>
              <w:autoSpaceDE w:val="0"/>
              <w:autoSpaceDN w:val="0"/>
              <w:adjustRightInd w:val="0"/>
              <w:jc w:val="center"/>
              <w:outlineLvl w:val="1"/>
              <w:rPr>
                <w:b/>
                <w:sz w:val="28"/>
                <w:szCs w:val="28"/>
              </w:rPr>
            </w:pPr>
            <w:r w:rsidRPr="001119CA">
              <w:rPr>
                <w:b/>
                <w:sz w:val="28"/>
                <w:szCs w:val="28"/>
              </w:rPr>
              <w:t>РЕСУРСНОЕ ОБЕСПЕЧЕНИЕ</w:t>
            </w:r>
          </w:p>
          <w:p w:rsidR="00E42F81" w:rsidRPr="001119CA" w:rsidRDefault="00E42F81" w:rsidP="00E42F81">
            <w:pPr>
              <w:autoSpaceDE w:val="0"/>
              <w:autoSpaceDN w:val="0"/>
              <w:adjustRightInd w:val="0"/>
              <w:jc w:val="center"/>
              <w:outlineLvl w:val="1"/>
              <w:rPr>
                <w:b/>
                <w:sz w:val="28"/>
                <w:szCs w:val="28"/>
              </w:rPr>
            </w:pPr>
            <w:r w:rsidRPr="001119CA">
              <w:rPr>
                <w:b/>
                <w:sz w:val="28"/>
                <w:szCs w:val="28"/>
              </w:rPr>
              <w:t xml:space="preserve">реализации муниципальной программы «Развитие агропромышленного комплекса </w:t>
            </w:r>
          </w:p>
          <w:p w:rsidR="00E42F81" w:rsidRPr="001119CA" w:rsidRDefault="00E42F81" w:rsidP="00E42F81">
            <w:pPr>
              <w:autoSpaceDE w:val="0"/>
              <w:autoSpaceDN w:val="0"/>
              <w:adjustRightInd w:val="0"/>
              <w:jc w:val="center"/>
              <w:outlineLvl w:val="1"/>
              <w:rPr>
                <w:b/>
                <w:sz w:val="28"/>
                <w:szCs w:val="28"/>
              </w:rPr>
            </w:pPr>
            <w:r w:rsidRPr="001119CA">
              <w:rPr>
                <w:b/>
                <w:sz w:val="28"/>
                <w:szCs w:val="28"/>
              </w:rPr>
              <w:t>Пинежского муниципального округа Архангельской области»</w:t>
            </w:r>
          </w:p>
          <w:p w:rsidR="00E42F81" w:rsidRPr="001119CA" w:rsidRDefault="00E42F81" w:rsidP="00E42F81">
            <w:pPr>
              <w:autoSpaceDE w:val="0"/>
              <w:autoSpaceDN w:val="0"/>
              <w:adjustRightInd w:val="0"/>
              <w:jc w:val="center"/>
              <w:outlineLvl w:val="1"/>
              <w:rPr>
                <w:b/>
                <w:sz w:val="28"/>
                <w:szCs w:val="28"/>
              </w:rPr>
            </w:pPr>
            <w:r w:rsidRPr="001119CA">
              <w:rPr>
                <w:b/>
                <w:sz w:val="28"/>
                <w:szCs w:val="28"/>
              </w:rPr>
              <w:t>за счет средств местного бюджета</w:t>
            </w:r>
          </w:p>
          <w:p w:rsidR="00E42F81" w:rsidRPr="001119CA" w:rsidRDefault="00E42F81" w:rsidP="00E42F81">
            <w:pPr>
              <w:autoSpaceDE w:val="0"/>
              <w:autoSpaceDN w:val="0"/>
              <w:adjustRightInd w:val="0"/>
              <w:jc w:val="center"/>
              <w:outlineLvl w:val="1"/>
              <w:rPr>
                <w:b/>
                <w:sz w:val="28"/>
                <w:szCs w:val="28"/>
              </w:rPr>
            </w:pPr>
          </w:p>
          <w:p w:rsidR="00E42F81" w:rsidRPr="001119CA" w:rsidRDefault="00E42F81" w:rsidP="00E42F81">
            <w:pPr>
              <w:autoSpaceDE w:val="0"/>
              <w:autoSpaceDN w:val="0"/>
              <w:adjustRightInd w:val="0"/>
              <w:ind w:firstLine="720"/>
              <w:outlineLvl w:val="1"/>
              <w:rPr>
                <w:sz w:val="28"/>
                <w:szCs w:val="28"/>
              </w:rPr>
            </w:pPr>
            <w:r w:rsidRPr="001119CA">
              <w:rPr>
                <w:sz w:val="28"/>
                <w:szCs w:val="28"/>
              </w:rPr>
              <w:t xml:space="preserve">Ответственный исполнитель – комитет по экономическому развитию  </w:t>
            </w:r>
          </w:p>
          <w:tbl>
            <w:tblPr>
              <w:tblStyle w:val="afb"/>
              <w:tblW w:w="14596" w:type="dxa"/>
              <w:tblLook w:val="04A0"/>
            </w:tblPr>
            <w:tblGrid>
              <w:gridCol w:w="2158"/>
              <w:gridCol w:w="3831"/>
              <w:gridCol w:w="2774"/>
              <w:gridCol w:w="788"/>
              <w:gridCol w:w="985"/>
              <w:gridCol w:w="985"/>
              <w:gridCol w:w="1374"/>
              <w:gridCol w:w="1701"/>
            </w:tblGrid>
            <w:tr w:rsidR="00E42F81" w:rsidRPr="001119CA" w:rsidTr="00833C3C">
              <w:trPr>
                <w:trHeight w:val="525"/>
              </w:trPr>
              <w:tc>
                <w:tcPr>
                  <w:tcW w:w="2158" w:type="dxa"/>
                  <w:vMerge w:val="restart"/>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Статус</w:t>
                  </w:r>
                </w:p>
              </w:tc>
              <w:tc>
                <w:tcPr>
                  <w:tcW w:w="3831" w:type="dxa"/>
                  <w:vMerge w:val="restart"/>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Наименование муниципальной программы</w:t>
                  </w:r>
                </w:p>
              </w:tc>
              <w:tc>
                <w:tcPr>
                  <w:tcW w:w="2774" w:type="dxa"/>
                  <w:vMerge w:val="restart"/>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Ответственный исполнитель, соисполнитель муниципальной программы (подпрограммы)</w:t>
                  </w:r>
                </w:p>
              </w:tc>
              <w:tc>
                <w:tcPr>
                  <w:tcW w:w="5833" w:type="dxa"/>
                  <w:gridSpan w:val="5"/>
                  <w:shd w:val="clear" w:color="auto" w:fill="auto"/>
                </w:tcPr>
                <w:p w:rsidR="00E42F81" w:rsidRPr="00833C3C" w:rsidRDefault="00E42F81" w:rsidP="00E42F81">
                  <w:pPr>
                    <w:rPr>
                      <w:rFonts w:ascii="Times New Roman" w:hAnsi="Times New Roman" w:cs="Times New Roman"/>
                      <w:sz w:val="28"/>
                      <w:szCs w:val="28"/>
                    </w:rPr>
                  </w:pPr>
                  <w:r w:rsidRPr="00833C3C">
                    <w:rPr>
                      <w:rFonts w:ascii="Times New Roman" w:hAnsi="Times New Roman" w:cs="Times New Roman"/>
                      <w:sz w:val="28"/>
                      <w:szCs w:val="28"/>
                    </w:rPr>
                    <w:t>Расходы местного бюджета, тыс. рублей</w:t>
                  </w:r>
                </w:p>
              </w:tc>
            </w:tr>
            <w:tr w:rsidR="00E42F81" w:rsidRPr="001119CA" w:rsidTr="00833C3C">
              <w:trPr>
                <w:trHeight w:val="855"/>
              </w:trPr>
              <w:tc>
                <w:tcPr>
                  <w:tcW w:w="2158" w:type="dxa"/>
                  <w:vMerge/>
                </w:tcPr>
                <w:p w:rsidR="00E42F81" w:rsidRPr="00833C3C" w:rsidRDefault="00E42F81" w:rsidP="00E42F81">
                  <w:pPr>
                    <w:jc w:val="center"/>
                    <w:rPr>
                      <w:rFonts w:ascii="Times New Roman" w:hAnsi="Times New Roman" w:cs="Times New Roman"/>
                      <w:sz w:val="28"/>
                      <w:szCs w:val="28"/>
                    </w:rPr>
                  </w:pPr>
                </w:p>
              </w:tc>
              <w:tc>
                <w:tcPr>
                  <w:tcW w:w="3831" w:type="dxa"/>
                  <w:vMerge/>
                </w:tcPr>
                <w:p w:rsidR="00E42F81" w:rsidRPr="00833C3C" w:rsidRDefault="00E42F81" w:rsidP="00E42F81">
                  <w:pPr>
                    <w:jc w:val="center"/>
                    <w:rPr>
                      <w:rFonts w:ascii="Times New Roman" w:hAnsi="Times New Roman" w:cs="Times New Roman"/>
                      <w:sz w:val="28"/>
                      <w:szCs w:val="28"/>
                    </w:rPr>
                  </w:pPr>
                </w:p>
              </w:tc>
              <w:tc>
                <w:tcPr>
                  <w:tcW w:w="2774" w:type="dxa"/>
                  <w:vMerge/>
                </w:tcPr>
                <w:p w:rsidR="00E42F81" w:rsidRPr="00833C3C" w:rsidRDefault="00E42F81" w:rsidP="00E42F81">
                  <w:pPr>
                    <w:jc w:val="center"/>
                    <w:rPr>
                      <w:rFonts w:ascii="Times New Roman" w:hAnsi="Times New Roman" w:cs="Times New Roman"/>
                      <w:sz w:val="28"/>
                      <w:szCs w:val="28"/>
                    </w:rPr>
                  </w:pPr>
                </w:p>
              </w:tc>
              <w:tc>
                <w:tcPr>
                  <w:tcW w:w="788"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2024 год</w:t>
                  </w:r>
                </w:p>
              </w:tc>
              <w:tc>
                <w:tcPr>
                  <w:tcW w:w="985"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2025 год</w:t>
                  </w:r>
                </w:p>
              </w:tc>
              <w:tc>
                <w:tcPr>
                  <w:tcW w:w="985"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2026</w:t>
                  </w:r>
                </w:p>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год</w:t>
                  </w:r>
                </w:p>
              </w:tc>
              <w:tc>
                <w:tcPr>
                  <w:tcW w:w="1374"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2027 год</w:t>
                  </w:r>
                </w:p>
              </w:tc>
              <w:tc>
                <w:tcPr>
                  <w:tcW w:w="1701"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2028 год</w:t>
                  </w:r>
                </w:p>
              </w:tc>
            </w:tr>
            <w:tr w:rsidR="00E42F81" w:rsidRPr="001119CA" w:rsidTr="00833C3C">
              <w:tc>
                <w:tcPr>
                  <w:tcW w:w="2158" w:type="dxa"/>
                  <w:vAlign w:val="center"/>
                </w:tcPr>
                <w:p w:rsidR="00E42F81" w:rsidRPr="00833C3C" w:rsidRDefault="00E42F81" w:rsidP="00E42F81">
                  <w:pPr>
                    <w:rPr>
                      <w:rFonts w:ascii="Times New Roman" w:hAnsi="Times New Roman" w:cs="Times New Roman"/>
                      <w:sz w:val="28"/>
                      <w:szCs w:val="28"/>
                    </w:rPr>
                  </w:pPr>
                  <w:r w:rsidRPr="00833C3C">
                    <w:rPr>
                      <w:rFonts w:ascii="Times New Roman" w:hAnsi="Times New Roman" w:cs="Times New Roman"/>
                      <w:sz w:val="28"/>
                      <w:szCs w:val="28"/>
                    </w:rPr>
                    <w:t>1</w:t>
                  </w:r>
                </w:p>
              </w:tc>
              <w:tc>
                <w:tcPr>
                  <w:tcW w:w="3831"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2</w:t>
                  </w:r>
                </w:p>
              </w:tc>
              <w:tc>
                <w:tcPr>
                  <w:tcW w:w="2774"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3</w:t>
                  </w:r>
                </w:p>
              </w:tc>
              <w:tc>
                <w:tcPr>
                  <w:tcW w:w="788"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4</w:t>
                  </w:r>
                </w:p>
              </w:tc>
              <w:tc>
                <w:tcPr>
                  <w:tcW w:w="985"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5</w:t>
                  </w:r>
                </w:p>
              </w:tc>
              <w:tc>
                <w:tcPr>
                  <w:tcW w:w="985"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6</w:t>
                  </w:r>
                </w:p>
              </w:tc>
              <w:tc>
                <w:tcPr>
                  <w:tcW w:w="1374"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7</w:t>
                  </w:r>
                </w:p>
              </w:tc>
              <w:tc>
                <w:tcPr>
                  <w:tcW w:w="1701"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8</w:t>
                  </w:r>
                </w:p>
              </w:tc>
            </w:tr>
            <w:tr w:rsidR="00E42F81" w:rsidRPr="001119CA" w:rsidTr="00833C3C">
              <w:tc>
                <w:tcPr>
                  <w:tcW w:w="2158" w:type="dxa"/>
                  <w:vAlign w:val="center"/>
                </w:tcPr>
                <w:p w:rsidR="00E42F81" w:rsidRPr="00833C3C" w:rsidRDefault="00E42F81" w:rsidP="00E42F81">
                  <w:pPr>
                    <w:rPr>
                      <w:rFonts w:ascii="Times New Roman" w:hAnsi="Times New Roman" w:cs="Times New Roman"/>
                      <w:sz w:val="28"/>
                      <w:szCs w:val="28"/>
                    </w:rPr>
                  </w:pPr>
                  <w:r w:rsidRPr="00833C3C">
                    <w:rPr>
                      <w:rFonts w:ascii="Times New Roman" w:hAnsi="Times New Roman" w:cs="Times New Roman"/>
                      <w:sz w:val="28"/>
                      <w:szCs w:val="28"/>
                    </w:rPr>
                    <w:t>Муниципальная программа</w:t>
                  </w:r>
                </w:p>
              </w:tc>
              <w:tc>
                <w:tcPr>
                  <w:tcW w:w="3831"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«Развитие агропромышленного комплекса  Пинежского муниципального округа Архангельской области»</w:t>
                  </w:r>
                </w:p>
              </w:tc>
              <w:tc>
                <w:tcPr>
                  <w:tcW w:w="2774" w:type="dxa"/>
                </w:tcPr>
                <w:p w:rsidR="00E42F81" w:rsidRPr="00833C3C" w:rsidRDefault="00E42F81" w:rsidP="00E42F81">
                  <w:pPr>
                    <w:jc w:val="center"/>
                    <w:rPr>
                      <w:rFonts w:ascii="Times New Roman" w:hAnsi="Times New Roman" w:cs="Times New Roman"/>
                      <w:sz w:val="28"/>
                      <w:szCs w:val="28"/>
                    </w:rPr>
                  </w:pPr>
                  <w:r w:rsidRPr="00833C3C">
                    <w:rPr>
                      <w:rFonts w:ascii="Times New Roman" w:hAnsi="Times New Roman" w:cs="Times New Roman"/>
                      <w:sz w:val="28"/>
                      <w:szCs w:val="28"/>
                    </w:rPr>
                    <w:t xml:space="preserve">комитет по экономическому развитию  </w:t>
                  </w:r>
                </w:p>
              </w:tc>
              <w:tc>
                <w:tcPr>
                  <w:tcW w:w="788" w:type="dxa"/>
                </w:tcPr>
                <w:p w:rsidR="00E42F81" w:rsidRPr="00833C3C" w:rsidRDefault="00E42F81" w:rsidP="00E42F81">
                  <w:pPr>
                    <w:autoSpaceDE w:val="0"/>
                    <w:autoSpaceDN w:val="0"/>
                    <w:adjustRightInd w:val="0"/>
                    <w:ind w:right="-236"/>
                    <w:outlineLvl w:val="1"/>
                    <w:rPr>
                      <w:rFonts w:ascii="Times New Roman" w:hAnsi="Times New Roman" w:cs="Times New Roman"/>
                      <w:sz w:val="28"/>
                      <w:szCs w:val="28"/>
                    </w:rPr>
                  </w:pPr>
                  <w:r w:rsidRPr="00833C3C">
                    <w:rPr>
                      <w:rFonts w:ascii="Times New Roman" w:hAnsi="Times New Roman" w:cs="Times New Roman"/>
                      <w:sz w:val="28"/>
                      <w:szCs w:val="28"/>
                    </w:rPr>
                    <w:t>0,0</w:t>
                  </w:r>
                </w:p>
              </w:tc>
              <w:tc>
                <w:tcPr>
                  <w:tcW w:w="985" w:type="dxa"/>
                </w:tcPr>
                <w:p w:rsidR="00E42F81" w:rsidRPr="00833C3C" w:rsidRDefault="00E42F81" w:rsidP="00E42F81">
                  <w:pPr>
                    <w:autoSpaceDE w:val="0"/>
                    <w:autoSpaceDN w:val="0"/>
                    <w:adjustRightInd w:val="0"/>
                    <w:ind w:right="-236"/>
                    <w:outlineLvl w:val="1"/>
                    <w:rPr>
                      <w:rFonts w:ascii="Times New Roman" w:hAnsi="Times New Roman" w:cs="Times New Roman"/>
                      <w:sz w:val="28"/>
                      <w:szCs w:val="28"/>
                    </w:rPr>
                  </w:pPr>
                  <w:r w:rsidRPr="00833C3C">
                    <w:rPr>
                      <w:rFonts w:ascii="Times New Roman" w:hAnsi="Times New Roman" w:cs="Times New Roman"/>
                      <w:sz w:val="28"/>
                      <w:szCs w:val="28"/>
                    </w:rPr>
                    <w:t>0,0</w:t>
                  </w:r>
                </w:p>
              </w:tc>
              <w:tc>
                <w:tcPr>
                  <w:tcW w:w="985" w:type="dxa"/>
                </w:tcPr>
                <w:p w:rsidR="00E42F81" w:rsidRPr="00833C3C" w:rsidRDefault="00E42F81" w:rsidP="00E42F81">
                  <w:pPr>
                    <w:autoSpaceDE w:val="0"/>
                    <w:autoSpaceDN w:val="0"/>
                    <w:adjustRightInd w:val="0"/>
                    <w:ind w:right="-236"/>
                    <w:outlineLvl w:val="1"/>
                    <w:rPr>
                      <w:rFonts w:ascii="Times New Roman" w:hAnsi="Times New Roman" w:cs="Times New Roman"/>
                      <w:sz w:val="28"/>
                      <w:szCs w:val="28"/>
                    </w:rPr>
                  </w:pPr>
                  <w:r w:rsidRPr="00833C3C">
                    <w:rPr>
                      <w:rFonts w:ascii="Times New Roman" w:hAnsi="Times New Roman" w:cs="Times New Roman"/>
                      <w:sz w:val="28"/>
                      <w:szCs w:val="28"/>
                    </w:rPr>
                    <w:t>1573,0</w:t>
                  </w:r>
                </w:p>
              </w:tc>
              <w:tc>
                <w:tcPr>
                  <w:tcW w:w="1374" w:type="dxa"/>
                </w:tcPr>
                <w:p w:rsidR="00E42F81" w:rsidRPr="00833C3C" w:rsidRDefault="00E42F81" w:rsidP="00E42F81">
                  <w:pPr>
                    <w:autoSpaceDE w:val="0"/>
                    <w:autoSpaceDN w:val="0"/>
                    <w:adjustRightInd w:val="0"/>
                    <w:ind w:right="-236"/>
                    <w:outlineLvl w:val="1"/>
                    <w:rPr>
                      <w:rFonts w:ascii="Times New Roman" w:hAnsi="Times New Roman" w:cs="Times New Roman"/>
                      <w:sz w:val="28"/>
                      <w:szCs w:val="28"/>
                    </w:rPr>
                  </w:pPr>
                  <w:r w:rsidRPr="00833C3C">
                    <w:rPr>
                      <w:rFonts w:ascii="Times New Roman" w:hAnsi="Times New Roman" w:cs="Times New Roman"/>
                      <w:sz w:val="28"/>
                      <w:szCs w:val="28"/>
                    </w:rPr>
                    <w:t>1573,0</w:t>
                  </w:r>
                </w:p>
              </w:tc>
              <w:tc>
                <w:tcPr>
                  <w:tcW w:w="1701" w:type="dxa"/>
                </w:tcPr>
                <w:p w:rsidR="00E42F81" w:rsidRPr="00833C3C" w:rsidRDefault="00E42F81" w:rsidP="00E42F81">
                  <w:pPr>
                    <w:autoSpaceDE w:val="0"/>
                    <w:autoSpaceDN w:val="0"/>
                    <w:adjustRightInd w:val="0"/>
                    <w:ind w:right="-236"/>
                    <w:outlineLvl w:val="1"/>
                    <w:rPr>
                      <w:rFonts w:ascii="Times New Roman" w:hAnsi="Times New Roman" w:cs="Times New Roman"/>
                      <w:sz w:val="28"/>
                      <w:szCs w:val="28"/>
                    </w:rPr>
                  </w:pPr>
                  <w:r w:rsidRPr="00833C3C">
                    <w:rPr>
                      <w:rFonts w:ascii="Times New Roman" w:hAnsi="Times New Roman" w:cs="Times New Roman"/>
                      <w:sz w:val="28"/>
                      <w:szCs w:val="28"/>
                    </w:rPr>
                    <w:t>1573,0»</w:t>
                  </w:r>
                </w:p>
              </w:tc>
            </w:tr>
          </w:tbl>
          <w:p w:rsidR="00E42F81" w:rsidRPr="001119CA" w:rsidRDefault="00E42F81" w:rsidP="00E42F81">
            <w:pPr>
              <w:tabs>
                <w:tab w:val="left" w:pos="1050"/>
              </w:tabs>
              <w:rPr>
                <w:sz w:val="28"/>
                <w:szCs w:val="28"/>
              </w:rPr>
            </w:pPr>
          </w:p>
        </w:tc>
        <w:tc>
          <w:tcPr>
            <w:tcW w:w="75" w:type="pct"/>
            <w:tcBorders>
              <w:top w:val="nil"/>
              <w:left w:val="nil"/>
              <w:bottom w:val="nil"/>
              <w:right w:val="nil"/>
            </w:tcBorders>
          </w:tcPr>
          <w:p w:rsidR="00E42F81" w:rsidRPr="001119CA" w:rsidRDefault="00E42F81" w:rsidP="00E42F81">
            <w:pPr>
              <w:ind w:firstLine="709"/>
              <w:jc w:val="center"/>
              <w:rPr>
                <w:sz w:val="28"/>
                <w:szCs w:val="28"/>
              </w:rPr>
            </w:pPr>
          </w:p>
        </w:tc>
        <w:tc>
          <w:tcPr>
            <w:tcW w:w="201" w:type="pct"/>
            <w:tcBorders>
              <w:top w:val="nil"/>
              <w:left w:val="nil"/>
              <w:bottom w:val="nil"/>
              <w:right w:val="nil"/>
            </w:tcBorders>
          </w:tcPr>
          <w:p w:rsidR="00E42F81" w:rsidRPr="001119CA" w:rsidRDefault="00E42F81" w:rsidP="00E42F81">
            <w:pPr>
              <w:pStyle w:val="ConsPlusNormal"/>
              <w:ind w:firstLine="0"/>
              <w:jc w:val="both"/>
              <w:rPr>
                <w:rFonts w:ascii="Times New Roman" w:hAnsi="Times New Roman" w:cs="Times New Roman"/>
                <w:sz w:val="28"/>
                <w:szCs w:val="28"/>
              </w:rPr>
            </w:pPr>
          </w:p>
        </w:tc>
      </w:tr>
    </w:tbl>
    <w:p w:rsidR="00E42F81" w:rsidRDefault="00E42F81" w:rsidP="00E42F81">
      <w:pPr>
        <w:jc w:val="right"/>
        <w:rPr>
          <w:sz w:val="28"/>
          <w:szCs w:val="28"/>
        </w:rPr>
      </w:pPr>
    </w:p>
    <w:p w:rsidR="00833C3C" w:rsidRDefault="00833C3C" w:rsidP="00E42F81">
      <w:pPr>
        <w:jc w:val="right"/>
        <w:rPr>
          <w:sz w:val="28"/>
          <w:szCs w:val="28"/>
        </w:rPr>
      </w:pPr>
    </w:p>
    <w:p w:rsidR="00833C3C" w:rsidRDefault="00833C3C" w:rsidP="00E42F81">
      <w:pPr>
        <w:jc w:val="right"/>
        <w:rPr>
          <w:sz w:val="28"/>
          <w:szCs w:val="28"/>
        </w:rPr>
      </w:pPr>
    </w:p>
    <w:p w:rsidR="00833C3C" w:rsidRDefault="00833C3C" w:rsidP="00E42F81">
      <w:pPr>
        <w:jc w:val="right"/>
        <w:rPr>
          <w:sz w:val="28"/>
          <w:szCs w:val="28"/>
        </w:rPr>
      </w:pPr>
    </w:p>
    <w:p w:rsidR="00E42F81" w:rsidRPr="00377F32" w:rsidRDefault="00E42F81" w:rsidP="00E42F81">
      <w:pPr>
        <w:jc w:val="right"/>
        <w:rPr>
          <w:sz w:val="28"/>
          <w:szCs w:val="28"/>
        </w:rPr>
      </w:pPr>
      <w:r w:rsidRPr="00377F32">
        <w:rPr>
          <w:sz w:val="28"/>
          <w:szCs w:val="28"/>
        </w:rPr>
        <w:lastRenderedPageBreak/>
        <w:t>ПРИЛОЖЕНИЕ № 3</w:t>
      </w:r>
    </w:p>
    <w:p w:rsidR="00E42F81" w:rsidRPr="00377F32" w:rsidRDefault="00E42F81" w:rsidP="00E42F81">
      <w:pPr>
        <w:autoSpaceDE w:val="0"/>
        <w:autoSpaceDN w:val="0"/>
        <w:adjustRightInd w:val="0"/>
        <w:ind w:firstLine="540"/>
        <w:jc w:val="right"/>
        <w:outlineLvl w:val="1"/>
        <w:rPr>
          <w:sz w:val="28"/>
          <w:szCs w:val="28"/>
        </w:rPr>
      </w:pPr>
      <w:r w:rsidRPr="00377F32">
        <w:rPr>
          <w:sz w:val="28"/>
          <w:szCs w:val="28"/>
        </w:rPr>
        <w:t xml:space="preserve">к муниципальной программе «Развитие </w:t>
      </w:r>
    </w:p>
    <w:p w:rsidR="00E42F81" w:rsidRPr="00377F32" w:rsidRDefault="00E42F81" w:rsidP="00E42F81">
      <w:pPr>
        <w:autoSpaceDE w:val="0"/>
        <w:autoSpaceDN w:val="0"/>
        <w:adjustRightInd w:val="0"/>
        <w:ind w:firstLine="540"/>
        <w:jc w:val="right"/>
        <w:outlineLvl w:val="1"/>
        <w:rPr>
          <w:sz w:val="28"/>
          <w:szCs w:val="28"/>
        </w:rPr>
      </w:pPr>
      <w:r w:rsidRPr="00377F32">
        <w:rPr>
          <w:sz w:val="28"/>
          <w:szCs w:val="28"/>
        </w:rPr>
        <w:t xml:space="preserve">агропромышленного комплекса Пинежского </w:t>
      </w:r>
    </w:p>
    <w:p w:rsidR="00E42F81" w:rsidRPr="00377F32" w:rsidRDefault="00E42F81" w:rsidP="00E42F81">
      <w:pPr>
        <w:autoSpaceDE w:val="0"/>
        <w:autoSpaceDN w:val="0"/>
        <w:adjustRightInd w:val="0"/>
        <w:ind w:firstLine="540"/>
        <w:jc w:val="right"/>
        <w:outlineLvl w:val="1"/>
        <w:rPr>
          <w:sz w:val="28"/>
          <w:szCs w:val="28"/>
          <w:highlight w:val="yellow"/>
        </w:rPr>
      </w:pPr>
      <w:r w:rsidRPr="00377F32">
        <w:rPr>
          <w:sz w:val="28"/>
          <w:szCs w:val="28"/>
        </w:rPr>
        <w:t>муниципального округа Архангельской области»</w:t>
      </w:r>
    </w:p>
    <w:p w:rsidR="00E42F81" w:rsidRPr="00377F32" w:rsidRDefault="00E42F81" w:rsidP="00E42F81">
      <w:pPr>
        <w:autoSpaceDE w:val="0"/>
        <w:autoSpaceDN w:val="0"/>
        <w:adjustRightInd w:val="0"/>
        <w:ind w:firstLine="540"/>
        <w:jc w:val="right"/>
        <w:outlineLvl w:val="1"/>
        <w:rPr>
          <w:sz w:val="28"/>
          <w:szCs w:val="28"/>
          <w:highlight w:val="yellow"/>
        </w:rPr>
      </w:pPr>
    </w:p>
    <w:p w:rsidR="00E42F81" w:rsidRPr="00377F32" w:rsidRDefault="00E42F81" w:rsidP="00E42F81">
      <w:pPr>
        <w:autoSpaceDE w:val="0"/>
        <w:autoSpaceDN w:val="0"/>
        <w:adjustRightInd w:val="0"/>
        <w:jc w:val="center"/>
        <w:outlineLvl w:val="1"/>
        <w:rPr>
          <w:b/>
          <w:sz w:val="28"/>
          <w:szCs w:val="28"/>
        </w:rPr>
      </w:pPr>
      <w:r w:rsidRPr="00377F32">
        <w:rPr>
          <w:b/>
          <w:sz w:val="28"/>
          <w:szCs w:val="28"/>
        </w:rPr>
        <w:t>ПЕРЕЧЕНЬ МЕРОПРИЯТИЙ</w:t>
      </w:r>
    </w:p>
    <w:p w:rsidR="00E42F81" w:rsidRDefault="00E42F81" w:rsidP="00E42F81">
      <w:pPr>
        <w:autoSpaceDE w:val="0"/>
        <w:autoSpaceDN w:val="0"/>
        <w:adjustRightInd w:val="0"/>
        <w:jc w:val="center"/>
        <w:outlineLvl w:val="1"/>
        <w:rPr>
          <w:b/>
          <w:sz w:val="28"/>
          <w:szCs w:val="28"/>
        </w:rPr>
      </w:pPr>
      <w:r w:rsidRPr="00377F32">
        <w:rPr>
          <w:b/>
          <w:sz w:val="28"/>
          <w:szCs w:val="28"/>
        </w:rPr>
        <w:t>муниципальной программы «Развитие агропромышленного комплекса Пинежского муниципального округа Архангельской области»</w:t>
      </w:r>
    </w:p>
    <w:p w:rsidR="00E42F81" w:rsidRDefault="00E42F81" w:rsidP="00E42F81">
      <w:pPr>
        <w:autoSpaceDE w:val="0"/>
        <w:autoSpaceDN w:val="0"/>
        <w:adjustRightInd w:val="0"/>
        <w:jc w:val="center"/>
        <w:outlineLvl w:val="1"/>
        <w:rPr>
          <w:b/>
          <w:sz w:val="28"/>
          <w:szCs w:val="28"/>
        </w:rPr>
      </w:pPr>
    </w:p>
    <w:p w:rsidR="00E42F81" w:rsidRPr="00377F32" w:rsidRDefault="00E42F81" w:rsidP="00E42F81">
      <w:pPr>
        <w:autoSpaceDE w:val="0"/>
        <w:autoSpaceDN w:val="0"/>
        <w:adjustRightInd w:val="0"/>
        <w:jc w:val="center"/>
        <w:outlineLvl w:val="1"/>
        <w:rPr>
          <w:b/>
          <w:sz w:val="28"/>
          <w:szCs w:val="28"/>
        </w:rPr>
      </w:pPr>
    </w:p>
    <w:tbl>
      <w:tblPr>
        <w:tblStyle w:val="afb"/>
        <w:tblW w:w="0" w:type="auto"/>
        <w:tblLook w:val="04A0"/>
      </w:tblPr>
      <w:tblGrid>
        <w:gridCol w:w="2831"/>
        <w:gridCol w:w="2145"/>
        <w:gridCol w:w="2137"/>
        <w:gridCol w:w="882"/>
        <w:gridCol w:w="758"/>
        <w:gridCol w:w="758"/>
        <w:gridCol w:w="879"/>
        <w:gridCol w:w="916"/>
        <w:gridCol w:w="887"/>
        <w:gridCol w:w="2593"/>
      </w:tblGrid>
      <w:tr w:rsidR="00E42F81" w:rsidRPr="000D5381" w:rsidTr="00E42F81">
        <w:tc>
          <w:tcPr>
            <w:tcW w:w="2933" w:type="dxa"/>
            <w:vMerge w:val="restart"/>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Наименование мероприятия</w:t>
            </w:r>
          </w:p>
        </w:tc>
        <w:tc>
          <w:tcPr>
            <w:tcW w:w="2219" w:type="dxa"/>
            <w:vMerge w:val="restart"/>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Ответственный исполнитель, соисполнитель</w:t>
            </w:r>
          </w:p>
        </w:tc>
        <w:tc>
          <w:tcPr>
            <w:tcW w:w="2211" w:type="dxa"/>
            <w:vMerge w:val="restart"/>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Источники финансирования</w:t>
            </w:r>
          </w:p>
        </w:tc>
        <w:tc>
          <w:tcPr>
            <w:tcW w:w="5430" w:type="dxa"/>
            <w:gridSpan w:val="6"/>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Объем финансирования, тыс. рублей</w:t>
            </w:r>
          </w:p>
        </w:tc>
        <w:tc>
          <w:tcPr>
            <w:tcW w:w="1767" w:type="dxa"/>
            <w:vMerge w:val="restart"/>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Показатели результата реализации мероприятия по годам</w:t>
            </w:r>
          </w:p>
        </w:tc>
      </w:tr>
      <w:tr w:rsidR="00E42F81" w:rsidRPr="000D5381" w:rsidTr="00E42F81">
        <w:tc>
          <w:tcPr>
            <w:tcW w:w="2933"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910"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 xml:space="preserve">Всего </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2024 год</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2025 год</w:t>
            </w:r>
          </w:p>
        </w:tc>
        <w:tc>
          <w:tcPr>
            <w:tcW w:w="986"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2026 год</w:t>
            </w:r>
          </w:p>
        </w:tc>
        <w:tc>
          <w:tcPr>
            <w:tcW w:w="986"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2027 год</w:t>
            </w:r>
          </w:p>
        </w:tc>
        <w:tc>
          <w:tcPr>
            <w:tcW w:w="986"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2028 год</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c>
          <w:tcPr>
            <w:tcW w:w="2933"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1</w:t>
            </w:r>
          </w:p>
        </w:tc>
        <w:tc>
          <w:tcPr>
            <w:tcW w:w="2219"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w:t>
            </w: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3</w:t>
            </w:r>
          </w:p>
        </w:tc>
        <w:tc>
          <w:tcPr>
            <w:tcW w:w="910"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4</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5</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6</w:t>
            </w:r>
          </w:p>
        </w:tc>
        <w:tc>
          <w:tcPr>
            <w:tcW w:w="986"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7</w:t>
            </w:r>
          </w:p>
        </w:tc>
        <w:tc>
          <w:tcPr>
            <w:tcW w:w="986"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8</w:t>
            </w:r>
          </w:p>
        </w:tc>
        <w:tc>
          <w:tcPr>
            <w:tcW w:w="986"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9</w:t>
            </w:r>
          </w:p>
        </w:tc>
        <w:tc>
          <w:tcPr>
            <w:tcW w:w="1767"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10</w:t>
            </w:r>
          </w:p>
        </w:tc>
      </w:tr>
      <w:tr w:rsidR="00E42F81" w:rsidRPr="000D5381" w:rsidTr="00E42F81">
        <w:tc>
          <w:tcPr>
            <w:tcW w:w="14560" w:type="dxa"/>
            <w:gridSpan w:val="10"/>
          </w:tcPr>
          <w:p w:rsidR="00E42F81" w:rsidRPr="000D5381" w:rsidRDefault="00E42F81" w:rsidP="00E42F81">
            <w:pPr>
              <w:autoSpaceDE w:val="0"/>
              <w:autoSpaceDN w:val="0"/>
              <w:adjustRightInd w:val="0"/>
              <w:jc w:val="both"/>
              <w:rPr>
                <w:rFonts w:ascii="Times New Roman" w:hAnsi="Times New Roman" w:cs="Times New Roman"/>
                <w:sz w:val="26"/>
                <w:szCs w:val="26"/>
              </w:rPr>
            </w:pPr>
            <w:r w:rsidRPr="000D5381">
              <w:rPr>
                <w:rFonts w:ascii="Times New Roman" w:hAnsi="Times New Roman" w:cs="Times New Roman"/>
                <w:sz w:val="26"/>
                <w:szCs w:val="26"/>
              </w:rPr>
              <w:t xml:space="preserve">Цель – создание условий для устойчивого развития агропромышленного комплекса Пинежского муниципального округа Архангельской области </w:t>
            </w:r>
          </w:p>
          <w:p w:rsidR="00E42F81" w:rsidRPr="000D5381" w:rsidRDefault="00E42F81" w:rsidP="00E42F81">
            <w:pPr>
              <w:autoSpaceDE w:val="0"/>
              <w:autoSpaceDN w:val="0"/>
              <w:adjustRightInd w:val="0"/>
              <w:jc w:val="both"/>
              <w:rPr>
                <w:rFonts w:ascii="Times New Roman" w:hAnsi="Times New Roman" w:cs="Times New Roman"/>
                <w:sz w:val="26"/>
                <w:szCs w:val="26"/>
              </w:rPr>
            </w:pPr>
            <w:r w:rsidRPr="000D5381">
              <w:rPr>
                <w:rFonts w:ascii="Times New Roman" w:hAnsi="Times New Roman" w:cs="Times New Roman"/>
                <w:sz w:val="26"/>
                <w:szCs w:val="26"/>
              </w:rPr>
              <w:t>Задача № 1 – улучшение общих условий функционирования АПК района</w:t>
            </w:r>
          </w:p>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420"/>
        </w:trPr>
        <w:tc>
          <w:tcPr>
            <w:tcW w:w="2933" w:type="dxa"/>
            <w:vMerge w:val="restart"/>
          </w:tcPr>
          <w:p w:rsidR="00E42F81" w:rsidRPr="000D5381" w:rsidRDefault="00E42F81" w:rsidP="00E42F81">
            <w:pPr>
              <w:pStyle w:val="34"/>
              <w:spacing w:after="0"/>
              <w:ind w:left="0"/>
              <w:jc w:val="both"/>
              <w:rPr>
                <w:rFonts w:ascii="Times New Roman" w:hAnsi="Times New Roman" w:cs="Times New Roman"/>
                <w:sz w:val="26"/>
                <w:szCs w:val="26"/>
                <w:highlight w:val="yellow"/>
              </w:rPr>
            </w:pPr>
            <w:r w:rsidRPr="000D5381">
              <w:rPr>
                <w:rFonts w:ascii="Times New Roman" w:hAnsi="Times New Roman" w:cs="Times New Roman"/>
                <w:sz w:val="26"/>
                <w:szCs w:val="26"/>
              </w:rPr>
              <w:t xml:space="preserve">1.1.Обеспечение финансовой устойчивости сельскохозяйственных товаропроизводителей </w:t>
            </w:r>
          </w:p>
          <w:p w:rsidR="00E42F81" w:rsidRPr="000D5381" w:rsidRDefault="00E42F81" w:rsidP="00E42F81">
            <w:pPr>
              <w:pStyle w:val="34"/>
              <w:spacing w:after="0"/>
              <w:ind w:left="0"/>
              <w:rPr>
                <w:rFonts w:ascii="Times New Roman" w:hAnsi="Times New Roman" w:cs="Times New Roman"/>
                <w:sz w:val="26"/>
                <w:szCs w:val="26"/>
              </w:rPr>
            </w:pPr>
          </w:p>
        </w:tc>
        <w:tc>
          <w:tcPr>
            <w:tcW w:w="2219" w:type="dxa"/>
            <w:vMerge w:val="restart"/>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Комитет по экономическому развитию администрации Пинежского муниципального округа</w:t>
            </w: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Итого,</w:t>
            </w:r>
          </w:p>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 xml:space="preserve"> в том числе</w:t>
            </w:r>
          </w:p>
        </w:tc>
        <w:tc>
          <w:tcPr>
            <w:tcW w:w="910" w:type="dxa"/>
          </w:tcPr>
          <w:p w:rsidR="00E42F81" w:rsidRPr="000D5381" w:rsidRDefault="00E42F81" w:rsidP="00E42F81">
            <w:pPr>
              <w:autoSpaceDE w:val="0"/>
              <w:autoSpaceDN w:val="0"/>
              <w:adjustRightInd w:val="0"/>
              <w:ind w:right="-85"/>
              <w:jc w:val="center"/>
              <w:outlineLvl w:val="1"/>
              <w:rPr>
                <w:rFonts w:ascii="Times New Roman" w:hAnsi="Times New Roman" w:cs="Times New Roman"/>
                <w:sz w:val="26"/>
                <w:szCs w:val="26"/>
              </w:rPr>
            </w:pPr>
            <w:r w:rsidRPr="000D5381">
              <w:rPr>
                <w:rFonts w:ascii="Times New Roman" w:hAnsi="Times New Roman" w:cs="Times New Roman"/>
                <w:sz w:val="26"/>
                <w:szCs w:val="26"/>
              </w:rPr>
              <w:t>4650,0</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autoSpaceDE w:val="0"/>
              <w:autoSpaceDN w:val="0"/>
              <w:adjustRightInd w:val="0"/>
              <w:ind w:right="-151"/>
              <w:jc w:val="center"/>
              <w:outlineLvl w:val="1"/>
              <w:rPr>
                <w:rFonts w:ascii="Times New Roman" w:hAnsi="Times New Roman" w:cs="Times New Roman"/>
                <w:sz w:val="26"/>
                <w:szCs w:val="26"/>
              </w:rPr>
            </w:pPr>
            <w:r w:rsidRPr="000D5381">
              <w:rPr>
                <w:rFonts w:ascii="Times New Roman" w:hAnsi="Times New Roman" w:cs="Times New Roman"/>
                <w:sz w:val="26"/>
                <w:szCs w:val="26"/>
              </w:rPr>
              <w:t>1550,0</w:t>
            </w:r>
          </w:p>
        </w:tc>
        <w:tc>
          <w:tcPr>
            <w:tcW w:w="986" w:type="dxa"/>
          </w:tcPr>
          <w:p w:rsidR="00E42F81" w:rsidRPr="000D5381" w:rsidRDefault="00E42F81" w:rsidP="00E42F81">
            <w:pPr>
              <w:autoSpaceDE w:val="0"/>
              <w:autoSpaceDN w:val="0"/>
              <w:adjustRightInd w:val="0"/>
              <w:ind w:right="-80"/>
              <w:jc w:val="center"/>
              <w:outlineLvl w:val="1"/>
              <w:rPr>
                <w:rFonts w:ascii="Times New Roman" w:hAnsi="Times New Roman" w:cs="Times New Roman"/>
                <w:sz w:val="26"/>
                <w:szCs w:val="26"/>
              </w:rPr>
            </w:pPr>
            <w:r w:rsidRPr="000D5381">
              <w:rPr>
                <w:rFonts w:ascii="Times New Roman" w:hAnsi="Times New Roman" w:cs="Times New Roman"/>
                <w:sz w:val="26"/>
                <w:szCs w:val="26"/>
              </w:rPr>
              <w:t>1550,0</w:t>
            </w:r>
          </w:p>
        </w:tc>
        <w:tc>
          <w:tcPr>
            <w:tcW w:w="986" w:type="dxa"/>
          </w:tcPr>
          <w:p w:rsidR="00E42F81" w:rsidRPr="000D5381" w:rsidRDefault="00E42F81" w:rsidP="00E42F81">
            <w:pPr>
              <w:autoSpaceDE w:val="0"/>
              <w:autoSpaceDN w:val="0"/>
              <w:adjustRightInd w:val="0"/>
              <w:ind w:right="-136"/>
              <w:jc w:val="center"/>
              <w:outlineLvl w:val="1"/>
              <w:rPr>
                <w:rFonts w:ascii="Times New Roman" w:hAnsi="Times New Roman" w:cs="Times New Roman"/>
                <w:sz w:val="26"/>
                <w:szCs w:val="26"/>
              </w:rPr>
            </w:pPr>
            <w:r w:rsidRPr="000D5381">
              <w:rPr>
                <w:rFonts w:ascii="Times New Roman" w:hAnsi="Times New Roman" w:cs="Times New Roman"/>
                <w:sz w:val="26"/>
                <w:szCs w:val="26"/>
              </w:rPr>
              <w:t>1550,0</w:t>
            </w:r>
          </w:p>
        </w:tc>
        <w:tc>
          <w:tcPr>
            <w:tcW w:w="1767" w:type="dxa"/>
            <w:vMerge w:val="restart"/>
          </w:tcPr>
          <w:p w:rsidR="00E42F81" w:rsidRPr="000D5381" w:rsidRDefault="00E42F81" w:rsidP="00E42F81">
            <w:pPr>
              <w:pStyle w:val="ConsPlusCell"/>
              <w:widowControl/>
              <w:rPr>
                <w:rFonts w:ascii="Times New Roman" w:hAnsi="Times New Roman" w:cs="Times New Roman"/>
                <w:sz w:val="26"/>
                <w:szCs w:val="26"/>
              </w:rPr>
            </w:pPr>
            <w:r w:rsidRPr="000D5381">
              <w:rPr>
                <w:rFonts w:ascii="Times New Roman" w:hAnsi="Times New Roman" w:cs="Times New Roman"/>
                <w:sz w:val="26"/>
                <w:szCs w:val="26"/>
              </w:rPr>
              <w:t xml:space="preserve">производство </w:t>
            </w:r>
            <w:proofErr w:type="gramStart"/>
            <w:r w:rsidRPr="000D5381">
              <w:rPr>
                <w:rFonts w:ascii="Times New Roman" w:hAnsi="Times New Roman" w:cs="Times New Roman"/>
                <w:sz w:val="26"/>
                <w:szCs w:val="26"/>
              </w:rPr>
              <w:t>в</w:t>
            </w:r>
            <w:proofErr w:type="gramEnd"/>
          </w:p>
          <w:p w:rsidR="00E42F81" w:rsidRPr="000D5381" w:rsidRDefault="00E42F81" w:rsidP="00E42F81">
            <w:pPr>
              <w:pStyle w:val="ConsPlusCell"/>
              <w:widowControl/>
              <w:rPr>
                <w:rFonts w:ascii="Times New Roman" w:hAnsi="Times New Roman" w:cs="Times New Roman"/>
                <w:sz w:val="26"/>
                <w:szCs w:val="26"/>
              </w:rPr>
            </w:pPr>
            <w:r w:rsidRPr="000D5381">
              <w:rPr>
                <w:rFonts w:ascii="Times New Roman" w:hAnsi="Times New Roman" w:cs="Times New Roman"/>
                <w:sz w:val="26"/>
                <w:szCs w:val="26"/>
              </w:rPr>
              <w:t xml:space="preserve"> коллективных</w:t>
            </w:r>
          </w:p>
          <w:p w:rsidR="00E42F81" w:rsidRPr="000D5381" w:rsidRDefault="00E42F81" w:rsidP="00E42F81">
            <w:pPr>
              <w:pStyle w:val="ConsPlusCell"/>
              <w:widowControl/>
              <w:rPr>
                <w:rFonts w:ascii="Times New Roman" w:hAnsi="Times New Roman" w:cs="Times New Roman"/>
                <w:sz w:val="26"/>
                <w:szCs w:val="26"/>
              </w:rPr>
            </w:pPr>
            <w:r w:rsidRPr="000D5381">
              <w:rPr>
                <w:rFonts w:ascii="Times New Roman" w:hAnsi="Times New Roman" w:cs="Times New Roman"/>
                <w:sz w:val="26"/>
                <w:szCs w:val="26"/>
              </w:rPr>
              <w:t xml:space="preserve"> </w:t>
            </w:r>
            <w:proofErr w:type="gramStart"/>
            <w:r w:rsidRPr="000D5381">
              <w:rPr>
                <w:rFonts w:ascii="Times New Roman" w:hAnsi="Times New Roman" w:cs="Times New Roman"/>
                <w:sz w:val="26"/>
                <w:szCs w:val="26"/>
              </w:rPr>
              <w:t>хозяйствах</w:t>
            </w:r>
            <w:proofErr w:type="gramEnd"/>
            <w:r w:rsidRPr="000D5381">
              <w:rPr>
                <w:rFonts w:ascii="Times New Roman" w:hAnsi="Times New Roman" w:cs="Times New Roman"/>
                <w:sz w:val="26"/>
                <w:szCs w:val="26"/>
              </w:rPr>
              <w:t xml:space="preserve"> района, тонн:  </w:t>
            </w:r>
          </w:p>
          <w:p w:rsidR="00E42F81" w:rsidRPr="000D5381" w:rsidRDefault="00E42F81" w:rsidP="00E42F81">
            <w:pPr>
              <w:pStyle w:val="ConsPlusCell"/>
              <w:widowControl/>
              <w:rPr>
                <w:rFonts w:ascii="Times New Roman" w:hAnsi="Times New Roman" w:cs="Times New Roman"/>
                <w:sz w:val="26"/>
                <w:szCs w:val="26"/>
              </w:rPr>
            </w:pPr>
            <w:r w:rsidRPr="000D5381">
              <w:rPr>
                <w:rFonts w:ascii="Times New Roman" w:hAnsi="Times New Roman" w:cs="Times New Roman"/>
                <w:sz w:val="26"/>
                <w:szCs w:val="26"/>
              </w:rPr>
              <w:t xml:space="preserve"> молоко мясо   масло</w:t>
            </w:r>
          </w:p>
          <w:p w:rsidR="00E42F81" w:rsidRPr="000D5381" w:rsidRDefault="00E42F81" w:rsidP="00E42F81">
            <w:pPr>
              <w:pStyle w:val="ConsPlusCell"/>
              <w:widowControl/>
              <w:rPr>
                <w:rFonts w:ascii="Times New Roman" w:hAnsi="Times New Roman" w:cs="Times New Roman"/>
                <w:sz w:val="26"/>
                <w:szCs w:val="26"/>
              </w:rPr>
            </w:pPr>
            <w:r w:rsidRPr="000D5381">
              <w:rPr>
                <w:rFonts w:ascii="Times New Roman" w:hAnsi="Times New Roman" w:cs="Times New Roman"/>
                <w:sz w:val="26"/>
                <w:szCs w:val="26"/>
              </w:rPr>
              <w:t xml:space="preserve">                 </w:t>
            </w:r>
            <w:proofErr w:type="spellStart"/>
            <w:r w:rsidRPr="000D5381">
              <w:rPr>
                <w:rFonts w:ascii="Times New Roman" w:hAnsi="Times New Roman" w:cs="Times New Roman"/>
                <w:sz w:val="26"/>
                <w:szCs w:val="26"/>
              </w:rPr>
              <w:t>крс</w:t>
            </w:r>
            <w:proofErr w:type="spellEnd"/>
            <w:r w:rsidRPr="000D5381">
              <w:rPr>
                <w:rFonts w:ascii="Times New Roman" w:hAnsi="Times New Roman" w:cs="Times New Roman"/>
                <w:sz w:val="26"/>
                <w:szCs w:val="26"/>
              </w:rPr>
              <w:t xml:space="preserve">  </w:t>
            </w:r>
          </w:p>
          <w:p w:rsidR="00E42F81" w:rsidRPr="000D5381" w:rsidRDefault="00E42F81" w:rsidP="00E42F81">
            <w:pPr>
              <w:pStyle w:val="ConsPlusCell"/>
              <w:widowControl/>
              <w:rPr>
                <w:rFonts w:ascii="Times New Roman" w:hAnsi="Times New Roman" w:cs="Times New Roman"/>
                <w:sz w:val="26"/>
                <w:szCs w:val="26"/>
              </w:rPr>
            </w:pPr>
            <w:r w:rsidRPr="000D5381">
              <w:rPr>
                <w:rFonts w:ascii="Times New Roman" w:hAnsi="Times New Roman" w:cs="Times New Roman"/>
                <w:sz w:val="26"/>
                <w:szCs w:val="26"/>
              </w:rPr>
              <w:t>2024 г.- 670  17      15</w:t>
            </w:r>
          </w:p>
          <w:p w:rsidR="00E42F81" w:rsidRPr="000D5381" w:rsidRDefault="00E42F81" w:rsidP="00E42F81">
            <w:pPr>
              <w:pStyle w:val="ConsPlusCell"/>
              <w:widowControl/>
              <w:rPr>
                <w:rFonts w:ascii="Times New Roman" w:hAnsi="Times New Roman" w:cs="Times New Roman"/>
                <w:sz w:val="26"/>
                <w:szCs w:val="26"/>
              </w:rPr>
            </w:pPr>
            <w:r w:rsidRPr="000D5381">
              <w:rPr>
                <w:rFonts w:ascii="Times New Roman" w:hAnsi="Times New Roman" w:cs="Times New Roman"/>
                <w:sz w:val="26"/>
                <w:szCs w:val="26"/>
              </w:rPr>
              <w:t>2025 г.- 670  17      15</w:t>
            </w:r>
          </w:p>
          <w:p w:rsidR="00E42F81" w:rsidRPr="000D5381" w:rsidRDefault="00E42F81" w:rsidP="00E42F81">
            <w:pPr>
              <w:pStyle w:val="ConsPlusCell"/>
              <w:widowControl/>
              <w:rPr>
                <w:rFonts w:ascii="Times New Roman" w:hAnsi="Times New Roman" w:cs="Times New Roman"/>
                <w:sz w:val="26"/>
                <w:szCs w:val="26"/>
              </w:rPr>
            </w:pPr>
            <w:r w:rsidRPr="000D5381">
              <w:rPr>
                <w:rFonts w:ascii="Times New Roman" w:hAnsi="Times New Roman" w:cs="Times New Roman"/>
                <w:sz w:val="26"/>
                <w:szCs w:val="26"/>
              </w:rPr>
              <w:t>2026 г.- 670   17     15</w:t>
            </w:r>
          </w:p>
          <w:p w:rsidR="00E42F81" w:rsidRPr="000D5381" w:rsidRDefault="00E42F81" w:rsidP="00E42F81">
            <w:pPr>
              <w:pStyle w:val="ConsPlusCell"/>
              <w:widowControl/>
              <w:rPr>
                <w:rFonts w:ascii="Times New Roman" w:hAnsi="Times New Roman" w:cs="Times New Roman"/>
                <w:sz w:val="26"/>
                <w:szCs w:val="26"/>
              </w:rPr>
            </w:pPr>
            <w:r w:rsidRPr="000D5381">
              <w:rPr>
                <w:rFonts w:ascii="Times New Roman" w:hAnsi="Times New Roman" w:cs="Times New Roman"/>
                <w:sz w:val="26"/>
                <w:szCs w:val="26"/>
              </w:rPr>
              <w:lastRenderedPageBreak/>
              <w:t>2027 г.- 670   17     15</w:t>
            </w:r>
          </w:p>
          <w:p w:rsidR="00E42F81" w:rsidRPr="000D5381" w:rsidRDefault="00E42F81" w:rsidP="00E42F81">
            <w:pPr>
              <w:pStyle w:val="ConsPlusCell"/>
              <w:widowControl/>
              <w:rPr>
                <w:rFonts w:ascii="Times New Roman" w:hAnsi="Times New Roman" w:cs="Times New Roman"/>
                <w:sz w:val="26"/>
                <w:szCs w:val="26"/>
              </w:rPr>
            </w:pPr>
            <w:r w:rsidRPr="000D5381">
              <w:rPr>
                <w:rFonts w:ascii="Times New Roman" w:hAnsi="Times New Roman" w:cs="Times New Roman"/>
                <w:sz w:val="26"/>
                <w:szCs w:val="26"/>
              </w:rPr>
              <w:t>2028 г.- 670   17     15</w:t>
            </w:r>
          </w:p>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465"/>
        </w:trPr>
        <w:tc>
          <w:tcPr>
            <w:tcW w:w="2933" w:type="dxa"/>
            <w:vMerge/>
          </w:tcPr>
          <w:p w:rsidR="00E42F81" w:rsidRPr="000D5381" w:rsidRDefault="00E42F81" w:rsidP="00E42F81">
            <w:pPr>
              <w:pStyle w:val="34"/>
              <w:spacing w:after="0"/>
              <w:ind w:left="0"/>
              <w:jc w:val="both"/>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Федеральный бюджет</w:t>
            </w:r>
          </w:p>
        </w:tc>
        <w:tc>
          <w:tcPr>
            <w:tcW w:w="910" w:type="dxa"/>
          </w:tcPr>
          <w:p w:rsidR="00E42F81" w:rsidRPr="000D5381" w:rsidRDefault="00E42F81" w:rsidP="00E42F81">
            <w:pPr>
              <w:autoSpaceDE w:val="0"/>
              <w:autoSpaceDN w:val="0"/>
              <w:adjustRightInd w:val="0"/>
              <w:ind w:right="-85"/>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ind w:right="-136"/>
              <w:rPr>
                <w:rFonts w:ascii="Times New Roman" w:hAnsi="Times New Roman" w:cs="Times New Roman"/>
                <w:sz w:val="26"/>
                <w:szCs w:val="26"/>
              </w:rPr>
            </w:pPr>
            <w:r w:rsidRPr="000D5381">
              <w:rPr>
                <w:rFonts w:ascii="Times New Roman" w:hAnsi="Times New Roman" w:cs="Times New Roman"/>
                <w:sz w:val="26"/>
                <w:szCs w:val="26"/>
              </w:rPr>
              <w:t>0,0</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420"/>
        </w:trPr>
        <w:tc>
          <w:tcPr>
            <w:tcW w:w="2933" w:type="dxa"/>
            <w:vMerge/>
          </w:tcPr>
          <w:p w:rsidR="00E42F81" w:rsidRPr="000D5381" w:rsidRDefault="00E42F81" w:rsidP="00E42F81">
            <w:pPr>
              <w:pStyle w:val="34"/>
              <w:spacing w:after="0"/>
              <w:ind w:left="0"/>
              <w:jc w:val="both"/>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Областной бюджет</w:t>
            </w:r>
          </w:p>
        </w:tc>
        <w:tc>
          <w:tcPr>
            <w:tcW w:w="910" w:type="dxa"/>
          </w:tcPr>
          <w:p w:rsidR="00E42F81" w:rsidRPr="000D5381" w:rsidRDefault="00E42F81" w:rsidP="00E42F81">
            <w:pPr>
              <w:autoSpaceDE w:val="0"/>
              <w:autoSpaceDN w:val="0"/>
              <w:adjustRightInd w:val="0"/>
              <w:ind w:right="-85"/>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ind w:right="-136"/>
              <w:rPr>
                <w:rFonts w:ascii="Times New Roman" w:hAnsi="Times New Roman" w:cs="Times New Roman"/>
                <w:sz w:val="26"/>
                <w:szCs w:val="26"/>
              </w:rPr>
            </w:pPr>
            <w:r w:rsidRPr="000D5381">
              <w:rPr>
                <w:rFonts w:ascii="Times New Roman" w:hAnsi="Times New Roman" w:cs="Times New Roman"/>
                <w:sz w:val="26"/>
                <w:szCs w:val="26"/>
              </w:rPr>
              <w:t>0,0</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465"/>
        </w:trPr>
        <w:tc>
          <w:tcPr>
            <w:tcW w:w="2933" w:type="dxa"/>
            <w:vMerge/>
          </w:tcPr>
          <w:p w:rsidR="00E42F81" w:rsidRPr="000D5381" w:rsidRDefault="00E42F81" w:rsidP="00E42F81">
            <w:pPr>
              <w:pStyle w:val="34"/>
              <w:spacing w:after="0"/>
              <w:ind w:left="0"/>
              <w:jc w:val="both"/>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Местный бюджет</w:t>
            </w:r>
          </w:p>
        </w:tc>
        <w:tc>
          <w:tcPr>
            <w:tcW w:w="910" w:type="dxa"/>
          </w:tcPr>
          <w:p w:rsidR="00E42F81" w:rsidRPr="000D5381" w:rsidRDefault="00E42F81" w:rsidP="00E42F81">
            <w:pPr>
              <w:autoSpaceDE w:val="0"/>
              <w:autoSpaceDN w:val="0"/>
              <w:adjustRightInd w:val="0"/>
              <w:ind w:right="-85"/>
              <w:jc w:val="center"/>
              <w:outlineLvl w:val="1"/>
              <w:rPr>
                <w:rFonts w:ascii="Times New Roman" w:hAnsi="Times New Roman" w:cs="Times New Roman"/>
                <w:sz w:val="26"/>
                <w:szCs w:val="26"/>
              </w:rPr>
            </w:pPr>
            <w:r w:rsidRPr="000D5381">
              <w:rPr>
                <w:rFonts w:ascii="Times New Roman" w:hAnsi="Times New Roman" w:cs="Times New Roman"/>
                <w:sz w:val="26"/>
                <w:szCs w:val="26"/>
              </w:rPr>
              <w:t>4650,0</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autoSpaceDE w:val="0"/>
              <w:autoSpaceDN w:val="0"/>
              <w:adjustRightInd w:val="0"/>
              <w:ind w:right="-151"/>
              <w:jc w:val="center"/>
              <w:outlineLvl w:val="1"/>
              <w:rPr>
                <w:rFonts w:ascii="Times New Roman" w:hAnsi="Times New Roman" w:cs="Times New Roman"/>
                <w:sz w:val="26"/>
                <w:szCs w:val="26"/>
              </w:rPr>
            </w:pPr>
            <w:r w:rsidRPr="000D5381">
              <w:rPr>
                <w:rFonts w:ascii="Times New Roman" w:hAnsi="Times New Roman" w:cs="Times New Roman"/>
                <w:sz w:val="26"/>
                <w:szCs w:val="26"/>
              </w:rPr>
              <w:t>1550,0</w:t>
            </w:r>
          </w:p>
        </w:tc>
        <w:tc>
          <w:tcPr>
            <w:tcW w:w="986" w:type="dxa"/>
          </w:tcPr>
          <w:p w:rsidR="00E42F81" w:rsidRPr="000D5381" w:rsidRDefault="00E42F81" w:rsidP="00E42F81">
            <w:pPr>
              <w:autoSpaceDE w:val="0"/>
              <w:autoSpaceDN w:val="0"/>
              <w:adjustRightInd w:val="0"/>
              <w:ind w:right="-80"/>
              <w:jc w:val="center"/>
              <w:outlineLvl w:val="1"/>
              <w:rPr>
                <w:rFonts w:ascii="Times New Roman" w:hAnsi="Times New Roman" w:cs="Times New Roman"/>
                <w:sz w:val="26"/>
                <w:szCs w:val="26"/>
              </w:rPr>
            </w:pPr>
            <w:r w:rsidRPr="000D5381">
              <w:rPr>
                <w:rFonts w:ascii="Times New Roman" w:hAnsi="Times New Roman" w:cs="Times New Roman"/>
                <w:sz w:val="26"/>
                <w:szCs w:val="26"/>
              </w:rPr>
              <w:t>1550,0</w:t>
            </w:r>
          </w:p>
        </w:tc>
        <w:tc>
          <w:tcPr>
            <w:tcW w:w="986" w:type="dxa"/>
          </w:tcPr>
          <w:p w:rsidR="00E42F81" w:rsidRPr="000D5381" w:rsidRDefault="00E42F81" w:rsidP="00E42F81">
            <w:pPr>
              <w:autoSpaceDE w:val="0"/>
              <w:autoSpaceDN w:val="0"/>
              <w:adjustRightInd w:val="0"/>
              <w:ind w:right="-136"/>
              <w:jc w:val="center"/>
              <w:outlineLvl w:val="1"/>
              <w:rPr>
                <w:rFonts w:ascii="Times New Roman" w:hAnsi="Times New Roman" w:cs="Times New Roman"/>
                <w:sz w:val="26"/>
                <w:szCs w:val="26"/>
              </w:rPr>
            </w:pPr>
            <w:r w:rsidRPr="000D5381">
              <w:rPr>
                <w:rFonts w:ascii="Times New Roman" w:hAnsi="Times New Roman" w:cs="Times New Roman"/>
                <w:sz w:val="26"/>
                <w:szCs w:val="26"/>
              </w:rPr>
              <w:t>1550,0</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435"/>
        </w:trPr>
        <w:tc>
          <w:tcPr>
            <w:tcW w:w="2933" w:type="dxa"/>
            <w:vMerge/>
          </w:tcPr>
          <w:p w:rsidR="00E42F81" w:rsidRPr="000D5381" w:rsidRDefault="00E42F81" w:rsidP="00E42F81">
            <w:pPr>
              <w:pStyle w:val="34"/>
              <w:spacing w:after="0"/>
              <w:ind w:left="0"/>
              <w:jc w:val="both"/>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 xml:space="preserve">Внебюджетные </w:t>
            </w:r>
            <w:r w:rsidRPr="000D5381">
              <w:rPr>
                <w:rFonts w:ascii="Times New Roman" w:hAnsi="Times New Roman" w:cs="Times New Roman"/>
                <w:sz w:val="26"/>
                <w:szCs w:val="26"/>
              </w:rPr>
              <w:lastRenderedPageBreak/>
              <w:t>средства</w:t>
            </w:r>
          </w:p>
        </w:tc>
        <w:tc>
          <w:tcPr>
            <w:tcW w:w="910"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lastRenderedPageBreak/>
              <w:t>0,0</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510"/>
        </w:trPr>
        <w:tc>
          <w:tcPr>
            <w:tcW w:w="2933" w:type="dxa"/>
            <w:vMerge w:val="restart"/>
          </w:tcPr>
          <w:p w:rsidR="00E42F81" w:rsidRPr="000D5381" w:rsidRDefault="00E42F81" w:rsidP="00E42F81">
            <w:pPr>
              <w:pStyle w:val="34"/>
              <w:spacing w:after="0"/>
              <w:ind w:left="0"/>
              <w:rPr>
                <w:rFonts w:ascii="Times New Roman" w:hAnsi="Times New Roman" w:cs="Times New Roman"/>
                <w:sz w:val="26"/>
                <w:szCs w:val="26"/>
              </w:rPr>
            </w:pPr>
            <w:r w:rsidRPr="000D5381">
              <w:rPr>
                <w:rFonts w:ascii="Times New Roman" w:hAnsi="Times New Roman" w:cs="Times New Roman"/>
                <w:sz w:val="26"/>
                <w:szCs w:val="26"/>
              </w:rPr>
              <w:lastRenderedPageBreak/>
              <w:t>1.2. Организация ярмарок, конкурсов</w:t>
            </w:r>
          </w:p>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9" w:type="dxa"/>
            <w:vMerge w:val="restart"/>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Комитет по экономическому развитию администрации Пинежского муниципального округа</w:t>
            </w: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Итого,</w:t>
            </w:r>
          </w:p>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 xml:space="preserve"> в том числе</w:t>
            </w:r>
          </w:p>
        </w:tc>
        <w:tc>
          <w:tcPr>
            <w:tcW w:w="910"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69,0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23,0</w:t>
            </w:r>
          </w:p>
        </w:tc>
        <w:tc>
          <w:tcPr>
            <w:tcW w:w="986"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23,0</w:t>
            </w:r>
          </w:p>
        </w:tc>
        <w:tc>
          <w:tcPr>
            <w:tcW w:w="986"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23,0</w:t>
            </w:r>
          </w:p>
        </w:tc>
        <w:tc>
          <w:tcPr>
            <w:tcW w:w="1767" w:type="dxa"/>
            <w:vMerge w:val="restart"/>
          </w:tcPr>
          <w:p w:rsidR="00E42F81" w:rsidRPr="000D5381" w:rsidRDefault="00E42F81" w:rsidP="00E42F81">
            <w:pPr>
              <w:pStyle w:val="ConsPlusCell"/>
              <w:widowControl/>
              <w:jc w:val="both"/>
              <w:rPr>
                <w:rFonts w:ascii="Times New Roman" w:hAnsi="Times New Roman" w:cs="Times New Roman"/>
                <w:sz w:val="26"/>
                <w:szCs w:val="26"/>
              </w:rPr>
            </w:pPr>
            <w:r w:rsidRPr="000D5381">
              <w:rPr>
                <w:rFonts w:ascii="Times New Roman" w:hAnsi="Times New Roman" w:cs="Times New Roman"/>
                <w:sz w:val="26"/>
                <w:szCs w:val="26"/>
              </w:rPr>
              <w:t xml:space="preserve">поддержка местных </w:t>
            </w:r>
          </w:p>
          <w:p w:rsidR="00E42F81" w:rsidRPr="000D5381" w:rsidRDefault="00E42F81" w:rsidP="00E42F81">
            <w:pPr>
              <w:autoSpaceDE w:val="0"/>
              <w:autoSpaceDN w:val="0"/>
              <w:adjustRightInd w:val="0"/>
              <w:ind w:right="-144"/>
              <w:jc w:val="center"/>
              <w:outlineLvl w:val="1"/>
              <w:rPr>
                <w:rFonts w:ascii="Times New Roman" w:hAnsi="Times New Roman" w:cs="Times New Roman"/>
                <w:sz w:val="26"/>
                <w:szCs w:val="26"/>
              </w:rPr>
            </w:pPr>
            <w:r w:rsidRPr="000D5381">
              <w:rPr>
                <w:rFonts w:ascii="Times New Roman" w:hAnsi="Times New Roman" w:cs="Times New Roman"/>
                <w:sz w:val="26"/>
                <w:szCs w:val="26"/>
              </w:rPr>
              <w:t>товаропроизводителей</w:t>
            </w:r>
          </w:p>
        </w:tc>
      </w:tr>
      <w:tr w:rsidR="00E42F81" w:rsidRPr="000D5381" w:rsidTr="00E42F81">
        <w:trPr>
          <w:trHeight w:val="450"/>
        </w:trPr>
        <w:tc>
          <w:tcPr>
            <w:tcW w:w="2933" w:type="dxa"/>
            <w:vMerge/>
          </w:tcPr>
          <w:p w:rsidR="00E42F81" w:rsidRPr="000D5381" w:rsidRDefault="00E42F81" w:rsidP="00E42F81">
            <w:pPr>
              <w:pStyle w:val="34"/>
              <w:spacing w:after="0"/>
              <w:ind w:left="0"/>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Федеральный бюджет</w:t>
            </w:r>
          </w:p>
        </w:tc>
        <w:tc>
          <w:tcPr>
            <w:tcW w:w="910"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435"/>
        </w:trPr>
        <w:tc>
          <w:tcPr>
            <w:tcW w:w="2933" w:type="dxa"/>
            <w:vMerge/>
          </w:tcPr>
          <w:p w:rsidR="00E42F81" w:rsidRPr="000D5381" w:rsidRDefault="00E42F81" w:rsidP="00E42F81">
            <w:pPr>
              <w:pStyle w:val="34"/>
              <w:spacing w:after="0"/>
              <w:ind w:left="0"/>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Областной бюджет</w:t>
            </w:r>
          </w:p>
        </w:tc>
        <w:tc>
          <w:tcPr>
            <w:tcW w:w="910"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435"/>
        </w:trPr>
        <w:tc>
          <w:tcPr>
            <w:tcW w:w="2933" w:type="dxa"/>
            <w:vMerge/>
          </w:tcPr>
          <w:p w:rsidR="00E42F81" w:rsidRPr="000D5381" w:rsidRDefault="00E42F81" w:rsidP="00E42F81">
            <w:pPr>
              <w:pStyle w:val="34"/>
              <w:spacing w:after="0"/>
              <w:ind w:left="0"/>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Местный бюджет</w:t>
            </w:r>
          </w:p>
        </w:tc>
        <w:tc>
          <w:tcPr>
            <w:tcW w:w="910"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69,0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23,0</w:t>
            </w:r>
          </w:p>
        </w:tc>
        <w:tc>
          <w:tcPr>
            <w:tcW w:w="986"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23,0</w:t>
            </w:r>
          </w:p>
        </w:tc>
        <w:tc>
          <w:tcPr>
            <w:tcW w:w="986"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23,0</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375"/>
        </w:trPr>
        <w:tc>
          <w:tcPr>
            <w:tcW w:w="2933" w:type="dxa"/>
            <w:vMerge/>
          </w:tcPr>
          <w:p w:rsidR="00E42F81" w:rsidRPr="000D5381" w:rsidRDefault="00E42F81" w:rsidP="00E42F81">
            <w:pPr>
              <w:pStyle w:val="34"/>
              <w:spacing w:after="0"/>
              <w:ind w:left="0"/>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Внебюджетные средства</w:t>
            </w:r>
          </w:p>
        </w:tc>
        <w:tc>
          <w:tcPr>
            <w:tcW w:w="910"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510"/>
        </w:trPr>
        <w:tc>
          <w:tcPr>
            <w:tcW w:w="2933" w:type="dxa"/>
            <w:vMerge w:val="restart"/>
          </w:tcPr>
          <w:p w:rsidR="00E42F81" w:rsidRPr="000D5381" w:rsidRDefault="00E42F81" w:rsidP="00E42F81">
            <w:pPr>
              <w:pStyle w:val="34"/>
              <w:spacing w:after="0"/>
              <w:ind w:left="0"/>
              <w:rPr>
                <w:rFonts w:ascii="Times New Roman" w:hAnsi="Times New Roman" w:cs="Times New Roman"/>
                <w:sz w:val="26"/>
                <w:szCs w:val="26"/>
              </w:rPr>
            </w:pPr>
            <w:r w:rsidRPr="000D5381">
              <w:rPr>
                <w:rFonts w:ascii="Times New Roman" w:hAnsi="Times New Roman" w:cs="Times New Roman"/>
                <w:sz w:val="26"/>
                <w:szCs w:val="26"/>
              </w:rPr>
              <w:t>Итого по муниципальной программе</w:t>
            </w:r>
          </w:p>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9" w:type="dxa"/>
            <w:vMerge w:val="restart"/>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Итого,</w:t>
            </w:r>
          </w:p>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 xml:space="preserve"> в том числе</w:t>
            </w:r>
          </w:p>
        </w:tc>
        <w:tc>
          <w:tcPr>
            <w:tcW w:w="910" w:type="dxa"/>
          </w:tcPr>
          <w:p w:rsidR="00E42F81" w:rsidRPr="000D5381" w:rsidRDefault="00E42F81" w:rsidP="00E42F81">
            <w:pPr>
              <w:ind w:right="-85"/>
              <w:rPr>
                <w:rFonts w:ascii="Times New Roman" w:hAnsi="Times New Roman" w:cs="Times New Roman"/>
                <w:sz w:val="26"/>
                <w:szCs w:val="26"/>
              </w:rPr>
            </w:pPr>
            <w:r w:rsidRPr="000D5381">
              <w:rPr>
                <w:rFonts w:ascii="Times New Roman" w:hAnsi="Times New Roman" w:cs="Times New Roman"/>
                <w:sz w:val="26"/>
                <w:szCs w:val="26"/>
              </w:rPr>
              <w:t>4719,0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autoSpaceDE w:val="0"/>
              <w:autoSpaceDN w:val="0"/>
              <w:adjustRightInd w:val="0"/>
              <w:ind w:right="-151"/>
              <w:jc w:val="center"/>
              <w:outlineLvl w:val="1"/>
              <w:rPr>
                <w:rFonts w:ascii="Times New Roman" w:hAnsi="Times New Roman" w:cs="Times New Roman"/>
                <w:sz w:val="26"/>
                <w:szCs w:val="26"/>
              </w:rPr>
            </w:pPr>
            <w:r w:rsidRPr="000D5381">
              <w:rPr>
                <w:rFonts w:ascii="Times New Roman" w:hAnsi="Times New Roman" w:cs="Times New Roman"/>
                <w:sz w:val="26"/>
                <w:szCs w:val="26"/>
              </w:rPr>
              <w:t>1573,0</w:t>
            </w:r>
          </w:p>
        </w:tc>
        <w:tc>
          <w:tcPr>
            <w:tcW w:w="986" w:type="dxa"/>
          </w:tcPr>
          <w:p w:rsidR="00E42F81" w:rsidRPr="000D5381" w:rsidRDefault="00E42F81" w:rsidP="00E42F81">
            <w:pPr>
              <w:autoSpaceDE w:val="0"/>
              <w:autoSpaceDN w:val="0"/>
              <w:adjustRightInd w:val="0"/>
              <w:ind w:right="-80"/>
              <w:jc w:val="center"/>
              <w:outlineLvl w:val="1"/>
              <w:rPr>
                <w:rFonts w:ascii="Times New Roman" w:hAnsi="Times New Roman" w:cs="Times New Roman"/>
                <w:sz w:val="26"/>
                <w:szCs w:val="26"/>
              </w:rPr>
            </w:pPr>
            <w:r w:rsidRPr="000D5381">
              <w:rPr>
                <w:rFonts w:ascii="Times New Roman" w:hAnsi="Times New Roman" w:cs="Times New Roman"/>
                <w:sz w:val="26"/>
                <w:szCs w:val="26"/>
              </w:rPr>
              <w:t>1573,0</w:t>
            </w:r>
          </w:p>
        </w:tc>
        <w:tc>
          <w:tcPr>
            <w:tcW w:w="986" w:type="dxa"/>
          </w:tcPr>
          <w:p w:rsidR="00E42F81" w:rsidRPr="000D5381" w:rsidRDefault="00E42F81" w:rsidP="00E42F81">
            <w:pPr>
              <w:autoSpaceDE w:val="0"/>
              <w:autoSpaceDN w:val="0"/>
              <w:adjustRightInd w:val="0"/>
              <w:ind w:right="-151"/>
              <w:jc w:val="center"/>
              <w:outlineLvl w:val="1"/>
              <w:rPr>
                <w:rFonts w:ascii="Times New Roman" w:hAnsi="Times New Roman" w:cs="Times New Roman"/>
                <w:sz w:val="26"/>
                <w:szCs w:val="26"/>
              </w:rPr>
            </w:pPr>
            <w:r w:rsidRPr="000D5381">
              <w:rPr>
                <w:rFonts w:ascii="Times New Roman" w:hAnsi="Times New Roman" w:cs="Times New Roman"/>
                <w:sz w:val="26"/>
                <w:szCs w:val="26"/>
              </w:rPr>
              <w:t>1573,0</w:t>
            </w:r>
          </w:p>
        </w:tc>
        <w:tc>
          <w:tcPr>
            <w:tcW w:w="1767" w:type="dxa"/>
            <w:vMerge w:val="restart"/>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450"/>
        </w:trPr>
        <w:tc>
          <w:tcPr>
            <w:tcW w:w="2933" w:type="dxa"/>
            <w:vMerge/>
          </w:tcPr>
          <w:p w:rsidR="00E42F81" w:rsidRPr="000D5381" w:rsidRDefault="00E42F81" w:rsidP="00E42F81">
            <w:pPr>
              <w:pStyle w:val="34"/>
              <w:spacing w:after="0"/>
              <w:ind w:left="0"/>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Федеральный бюджет</w:t>
            </w:r>
          </w:p>
        </w:tc>
        <w:tc>
          <w:tcPr>
            <w:tcW w:w="910" w:type="dxa"/>
          </w:tcPr>
          <w:p w:rsidR="00E42F81" w:rsidRPr="000D5381" w:rsidRDefault="00E42F81" w:rsidP="00E42F81">
            <w:pPr>
              <w:ind w:right="-85"/>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ind w:right="-151"/>
              <w:rPr>
                <w:rFonts w:ascii="Times New Roman" w:hAnsi="Times New Roman" w:cs="Times New Roman"/>
                <w:sz w:val="26"/>
                <w:szCs w:val="26"/>
              </w:rPr>
            </w:pPr>
            <w:r w:rsidRPr="000D5381">
              <w:rPr>
                <w:rFonts w:ascii="Times New Roman" w:hAnsi="Times New Roman" w:cs="Times New Roman"/>
                <w:sz w:val="26"/>
                <w:szCs w:val="26"/>
              </w:rPr>
              <w:t>0,0</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435"/>
        </w:trPr>
        <w:tc>
          <w:tcPr>
            <w:tcW w:w="2933" w:type="dxa"/>
            <w:vMerge/>
          </w:tcPr>
          <w:p w:rsidR="00E42F81" w:rsidRPr="000D5381" w:rsidRDefault="00E42F81" w:rsidP="00E42F81">
            <w:pPr>
              <w:pStyle w:val="34"/>
              <w:spacing w:after="0"/>
              <w:ind w:left="0"/>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Областной бюджет</w:t>
            </w:r>
          </w:p>
        </w:tc>
        <w:tc>
          <w:tcPr>
            <w:tcW w:w="910" w:type="dxa"/>
          </w:tcPr>
          <w:p w:rsidR="00E42F81" w:rsidRPr="000D5381" w:rsidRDefault="00E42F81" w:rsidP="00E42F81">
            <w:pPr>
              <w:ind w:right="-85"/>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ind w:right="-151"/>
              <w:rPr>
                <w:rFonts w:ascii="Times New Roman" w:hAnsi="Times New Roman" w:cs="Times New Roman"/>
                <w:sz w:val="26"/>
                <w:szCs w:val="26"/>
              </w:rPr>
            </w:pPr>
            <w:r w:rsidRPr="000D5381">
              <w:rPr>
                <w:rFonts w:ascii="Times New Roman" w:hAnsi="Times New Roman" w:cs="Times New Roman"/>
                <w:sz w:val="26"/>
                <w:szCs w:val="26"/>
              </w:rPr>
              <w:t>0,0</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435"/>
        </w:trPr>
        <w:tc>
          <w:tcPr>
            <w:tcW w:w="2933" w:type="dxa"/>
            <w:vMerge/>
          </w:tcPr>
          <w:p w:rsidR="00E42F81" w:rsidRPr="000D5381" w:rsidRDefault="00E42F81" w:rsidP="00E42F81">
            <w:pPr>
              <w:pStyle w:val="34"/>
              <w:spacing w:after="0"/>
              <w:ind w:left="0"/>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Местный бюджет</w:t>
            </w:r>
          </w:p>
        </w:tc>
        <w:tc>
          <w:tcPr>
            <w:tcW w:w="910" w:type="dxa"/>
          </w:tcPr>
          <w:p w:rsidR="00E42F81" w:rsidRPr="000D5381" w:rsidRDefault="00E42F81" w:rsidP="00E42F81">
            <w:pPr>
              <w:ind w:right="-85"/>
              <w:rPr>
                <w:rFonts w:ascii="Times New Roman" w:hAnsi="Times New Roman" w:cs="Times New Roman"/>
                <w:sz w:val="26"/>
                <w:szCs w:val="26"/>
              </w:rPr>
            </w:pPr>
            <w:r w:rsidRPr="000D5381">
              <w:rPr>
                <w:rFonts w:ascii="Times New Roman" w:hAnsi="Times New Roman" w:cs="Times New Roman"/>
                <w:sz w:val="26"/>
                <w:szCs w:val="26"/>
              </w:rPr>
              <w:t>4719,0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autoSpaceDE w:val="0"/>
              <w:autoSpaceDN w:val="0"/>
              <w:adjustRightInd w:val="0"/>
              <w:ind w:right="-151"/>
              <w:jc w:val="center"/>
              <w:outlineLvl w:val="1"/>
              <w:rPr>
                <w:rFonts w:ascii="Times New Roman" w:hAnsi="Times New Roman" w:cs="Times New Roman"/>
                <w:sz w:val="26"/>
                <w:szCs w:val="26"/>
              </w:rPr>
            </w:pPr>
            <w:r w:rsidRPr="000D5381">
              <w:rPr>
                <w:rFonts w:ascii="Times New Roman" w:hAnsi="Times New Roman" w:cs="Times New Roman"/>
                <w:sz w:val="26"/>
                <w:szCs w:val="26"/>
              </w:rPr>
              <w:t>1573,0</w:t>
            </w:r>
          </w:p>
        </w:tc>
        <w:tc>
          <w:tcPr>
            <w:tcW w:w="986" w:type="dxa"/>
          </w:tcPr>
          <w:p w:rsidR="00E42F81" w:rsidRPr="000D5381" w:rsidRDefault="00E42F81" w:rsidP="00E42F81">
            <w:pPr>
              <w:autoSpaceDE w:val="0"/>
              <w:autoSpaceDN w:val="0"/>
              <w:adjustRightInd w:val="0"/>
              <w:ind w:right="-80"/>
              <w:jc w:val="center"/>
              <w:outlineLvl w:val="1"/>
              <w:rPr>
                <w:rFonts w:ascii="Times New Roman" w:hAnsi="Times New Roman" w:cs="Times New Roman"/>
                <w:sz w:val="26"/>
                <w:szCs w:val="26"/>
              </w:rPr>
            </w:pPr>
            <w:r w:rsidRPr="000D5381">
              <w:rPr>
                <w:rFonts w:ascii="Times New Roman" w:hAnsi="Times New Roman" w:cs="Times New Roman"/>
                <w:sz w:val="26"/>
                <w:szCs w:val="26"/>
              </w:rPr>
              <w:t>1573,0</w:t>
            </w:r>
          </w:p>
        </w:tc>
        <w:tc>
          <w:tcPr>
            <w:tcW w:w="986" w:type="dxa"/>
          </w:tcPr>
          <w:p w:rsidR="00E42F81" w:rsidRPr="000D5381" w:rsidRDefault="00E42F81" w:rsidP="00E42F81">
            <w:pPr>
              <w:autoSpaceDE w:val="0"/>
              <w:autoSpaceDN w:val="0"/>
              <w:adjustRightInd w:val="0"/>
              <w:ind w:right="-151"/>
              <w:jc w:val="center"/>
              <w:outlineLvl w:val="1"/>
              <w:rPr>
                <w:rFonts w:ascii="Times New Roman" w:hAnsi="Times New Roman" w:cs="Times New Roman"/>
                <w:sz w:val="26"/>
                <w:szCs w:val="26"/>
              </w:rPr>
            </w:pPr>
            <w:r w:rsidRPr="000D5381">
              <w:rPr>
                <w:rFonts w:ascii="Times New Roman" w:hAnsi="Times New Roman" w:cs="Times New Roman"/>
                <w:sz w:val="26"/>
                <w:szCs w:val="26"/>
              </w:rPr>
              <w:t>1573,0</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r w:rsidR="00E42F81" w:rsidRPr="000D5381" w:rsidTr="00E42F81">
        <w:trPr>
          <w:trHeight w:val="375"/>
        </w:trPr>
        <w:tc>
          <w:tcPr>
            <w:tcW w:w="2933" w:type="dxa"/>
            <w:vMerge/>
          </w:tcPr>
          <w:p w:rsidR="00E42F81" w:rsidRPr="000D5381" w:rsidRDefault="00E42F81" w:rsidP="00E42F81">
            <w:pPr>
              <w:pStyle w:val="34"/>
              <w:spacing w:after="0"/>
              <w:ind w:left="0"/>
              <w:rPr>
                <w:rFonts w:ascii="Times New Roman" w:hAnsi="Times New Roman" w:cs="Times New Roman"/>
                <w:sz w:val="26"/>
                <w:szCs w:val="26"/>
              </w:rPr>
            </w:pPr>
          </w:p>
        </w:tc>
        <w:tc>
          <w:tcPr>
            <w:tcW w:w="2219"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c>
          <w:tcPr>
            <w:tcW w:w="2211" w:type="dxa"/>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Внебюджетные средства</w:t>
            </w:r>
          </w:p>
        </w:tc>
        <w:tc>
          <w:tcPr>
            <w:tcW w:w="910"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781"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986" w:type="dxa"/>
          </w:tcPr>
          <w:p w:rsidR="00E42F81" w:rsidRPr="000D5381" w:rsidRDefault="00E42F81" w:rsidP="00E42F81">
            <w:pPr>
              <w:rPr>
                <w:rFonts w:ascii="Times New Roman" w:hAnsi="Times New Roman" w:cs="Times New Roman"/>
                <w:sz w:val="26"/>
                <w:szCs w:val="26"/>
              </w:rPr>
            </w:pPr>
            <w:r w:rsidRPr="000D5381">
              <w:rPr>
                <w:rFonts w:ascii="Times New Roman" w:hAnsi="Times New Roman" w:cs="Times New Roman"/>
                <w:sz w:val="26"/>
                <w:szCs w:val="26"/>
              </w:rPr>
              <w:t>0,0</w:t>
            </w:r>
          </w:p>
        </w:tc>
        <w:tc>
          <w:tcPr>
            <w:tcW w:w="1767" w:type="dxa"/>
            <w:vMerge/>
          </w:tcPr>
          <w:p w:rsidR="00E42F81" w:rsidRPr="000D5381" w:rsidRDefault="00E42F81" w:rsidP="00E42F81">
            <w:pPr>
              <w:autoSpaceDE w:val="0"/>
              <w:autoSpaceDN w:val="0"/>
              <w:adjustRightInd w:val="0"/>
              <w:jc w:val="center"/>
              <w:outlineLvl w:val="1"/>
              <w:rPr>
                <w:rFonts w:ascii="Times New Roman" w:hAnsi="Times New Roman" w:cs="Times New Roman"/>
                <w:sz w:val="26"/>
                <w:szCs w:val="26"/>
              </w:rPr>
            </w:pPr>
          </w:p>
        </w:tc>
      </w:tr>
    </w:tbl>
    <w:p w:rsidR="00E42F81" w:rsidRPr="000D5381" w:rsidRDefault="00E42F81" w:rsidP="00E42F81">
      <w:pPr>
        <w:autoSpaceDE w:val="0"/>
        <w:autoSpaceDN w:val="0"/>
        <w:adjustRightInd w:val="0"/>
        <w:jc w:val="center"/>
        <w:outlineLvl w:val="1"/>
        <w:rPr>
          <w:sz w:val="28"/>
          <w:szCs w:val="28"/>
        </w:rPr>
      </w:pPr>
    </w:p>
    <w:p w:rsidR="00E42F81" w:rsidRPr="000D5381" w:rsidRDefault="00E42F81" w:rsidP="00F21988">
      <w:pPr>
        <w:sectPr w:rsidR="00E42F81" w:rsidRPr="000D5381" w:rsidSect="00E42F81">
          <w:pgSz w:w="16838" w:h="11906" w:orient="landscape"/>
          <w:pgMar w:top="1701" w:right="1134" w:bottom="851" w:left="1134" w:header="709" w:footer="709" w:gutter="0"/>
          <w:cols w:space="708"/>
          <w:docGrid w:linePitch="360"/>
        </w:sectPr>
      </w:pPr>
    </w:p>
    <w:p w:rsidR="00E42F81" w:rsidRPr="000D5381" w:rsidRDefault="00E42F81" w:rsidP="00E42F81">
      <w:pPr>
        <w:pStyle w:val="af0"/>
        <w:jc w:val="center"/>
        <w:rPr>
          <w:b/>
          <w:szCs w:val="28"/>
        </w:rPr>
      </w:pPr>
      <w:r w:rsidRPr="000D5381">
        <w:rPr>
          <w:b/>
          <w:szCs w:val="28"/>
        </w:rPr>
        <w:lastRenderedPageBreak/>
        <w:t>АДМИНИСТРАЦИЯ</w:t>
      </w:r>
    </w:p>
    <w:p w:rsidR="00E42F81" w:rsidRPr="00A22F42" w:rsidRDefault="00E42F81" w:rsidP="00E42F81">
      <w:pPr>
        <w:pStyle w:val="af0"/>
        <w:jc w:val="center"/>
        <w:rPr>
          <w:b/>
          <w:szCs w:val="28"/>
        </w:rPr>
      </w:pPr>
      <w:r w:rsidRPr="00A22F42">
        <w:rPr>
          <w:b/>
          <w:szCs w:val="28"/>
        </w:rPr>
        <w:t>ПИНЕЖСК</w:t>
      </w:r>
      <w:r>
        <w:rPr>
          <w:b/>
          <w:szCs w:val="28"/>
        </w:rPr>
        <w:t xml:space="preserve">ОГО </w:t>
      </w:r>
      <w:r w:rsidRPr="00A22F42">
        <w:rPr>
          <w:b/>
          <w:szCs w:val="28"/>
        </w:rPr>
        <w:t>МУНИЦИПАЛЬН</w:t>
      </w:r>
      <w:r>
        <w:rPr>
          <w:b/>
          <w:szCs w:val="28"/>
        </w:rPr>
        <w:t>ОГО</w:t>
      </w:r>
      <w:r w:rsidRPr="00A22F42">
        <w:rPr>
          <w:b/>
          <w:szCs w:val="28"/>
        </w:rPr>
        <w:t xml:space="preserve"> </w:t>
      </w:r>
      <w:r>
        <w:rPr>
          <w:b/>
          <w:szCs w:val="28"/>
        </w:rPr>
        <w:t>ОКРУГА</w:t>
      </w:r>
    </w:p>
    <w:p w:rsidR="00E42F81" w:rsidRPr="00C64F9B" w:rsidRDefault="00E42F81" w:rsidP="00E42F81">
      <w:pPr>
        <w:pStyle w:val="af0"/>
        <w:jc w:val="center"/>
        <w:rPr>
          <w:b/>
          <w:szCs w:val="28"/>
        </w:rPr>
      </w:pPr>
      <w:r w:rsidRPr="00C64F9B">
        <w:rPr>
          <w:b/>
          <w:szCs w:val="28"/>
        </w:rPr>
        <w:t>АРХАНГЕЛЬСКОЙ ОБЛАСТИ</w:t>
      </w:r>
    </w:p>
    <w:p w:rsidR="00E42F81" w:rsidRDefault="00E42F81" w:rsidP="00E42F81">
      <w:pPr>
        <w:pStyle w:val="af0"/>
        <w:jc w:val="center"/>
        <w:rPr>
          <w:szCs w:val="28"/>
        </w:rPr>
      </w:pPr>
    </w:p>
    <w:p w:rsidR="00E42F81" w:rsidRPr="00A22F42" w:rsidRDefault="00E42F81" w:rsidP="00E42F81">
      <w:pPr>
        <w:pStyle w:val="af0"/>
        <w:jc w:val="center"/>
        <w:rPr>
          <w:szCs w:val="28"/>
        </w:rPr>
      </w:pPr>
    </w:p>
    <w:p w:rsidR="00E42F81" w:rsidRPr="00A22F42" w:rsidRDefault="00E42F81" w:rsidP="00E42F81">
      <w:pPr>
        <w:pStyle w:val="af0"/>
        <w:jc w:val="center"/>
        <w:rPr>
          <w:b/>
          <w:szCs w:val="28"/>
        </w:rPr>
      </w:pPr>
      <w:proofErr w:type="gramStart"/>
      <w:r w:rsidRPr="00A22F42">
        <w:rPr>
          <w:b/>
          <w:szCs w:val="28"/>
        </w:rPr>
        <w:t>П</w:t>
      </w:r>
      <w:proofErr w:type="gramEnd"/>
      <w:r w:rsidRPr="00A22F42">
        <w:rPr>
          <w:b/>
          <w:szCs w:val="28"/>
        </w:rPr>
        <w:t xml:space="preserve"> О С Т А Н О В Л Е Н И Е</w:t>
      </w:r>
    </w:p>
    <w:p w:rsidR="00E42F81" w:rsidRDefault="00E42F81" w:rsidP="00E42F81">
      <w:pPr>
        <w:pStyle w:val="af0"/>
        <w:jc w:val="center"/>
        <w:rPr>
          <w:szCs w:val="28"/>
        </w:rPr>
      </w:pPr>
    </w:p>
    <w:p w:rsidR="00E42F81" w:rsidRPr="00A22F42" w:rsidRDefault="00E42F81" w:rsidP="00E42F81">
      <w:pPr>
        <w:pStyle w:val="af0"/>
        <w:jc w:val="center"/>
        <w:rPr>
          <w:szCs w:val="28"/>
        </w:rPr>
      </w:pPr>
    </w:p>
    <w:p w:rsidR="00E42F81" w:rsidRPr="00A22F42" w:rsidRDefault="00E42F81" w:rsidP="00E42F81">
      <w:pPr>
        <w:pStyle w:val="af0"/>
        <w:jc w:val="center"/>
        <w:rPr>
          <w:szCs w:val="28"/>
        </w:rPr>
      </w:pPr>
      <w:r>
        <w:rPr>
          <w:szCs w:val="28"/>
        </w:rPr>
        <w:t xml:space="preserve">от 7 ноября </w:t>
      </w:r>
      <w:r w:rsidRPr="00A22F42">
        <w:rPr>
          <w:szCs w:val="28"/>
        </w:rPr>
        <w:t>20</w:t>
      </w:r>
      <w:r>
        <w:rPr>
          <w:szCs w:val="28"/>
        </w:rPr>
        <w:t xml:space="preserve">24 г. № 0464 - </w:t>
      </w:r>
      <w:r w:rsidRPr="00A22F42">
        <w:rPr>
          <w:szCs w:val="28"/>
        </w:rPr>
        <w:t>па</w:t>
      </w:r>
    </w:p>
    <w:p w:rsidR="00E42F81" w:rsidRPr="00A22F42" w:rsidRDefault="00E42F81" w:rsidP="00E42F81">
      <w:pPr>
        <w:pStyle w:val="af0"/>
        <w:jc w:val="center"/>
        <w:rPr>
          <w:szCs w:val="28"/>
        </w:rPr>
      </w:pPr>
    </w:p>
    <w:p w:rsidR="00E42F81" w:rsidRPr="00A22F42" w:rsidRDefault="00E42F81" w:rsidP="00E42F81">
      <w:pPr>
        <w:pStyle w:val="af0"/>
        <w:jc w:val="center"/>
        <w:rPr>
          <w:szCs w:val="28"/>
        </w:rPr>
      </w:pPr>
    </w:p>
    <w:p w:rsidR="00E42F81" w:rsidRPr="00A22F42" w:rsidRDefault="00E42F81" w:rsidP="00E42F81">
      <w:pPr>
        <w:pStyle w:val="af0"/>
        <w:jc w:val="center"/>
        <w:rPr>
          <w:sz w:val="20"/>
        </w:rPr>
      </w:pPr>
      <w:r w:rsidRPr="00A22F42">
        <w:rPr>
          <w:sz w:val="20"/>
        </w:rPr>
        <w:t>с. Карпогоры</w:t>
      </w:r>
    </w:p>
    <w:p w:rsidR="00E42F81" w:rsidRPr="00A22F42" w:rsidRDefault="00E42F81" w:rsidP="00E42F81">
      <w:pPr>
        <w:pStyle w:val="af0"/>
        <w:jc w:val="center"/>
        <w:rPr>
          <w:szCs w:val="28"/>
        </w:rPr>
      </w:pPr>
    </w:p>
    <w:p w:rsidR="00E42F81" w:rsidRPr="00A22F42" w:rsidRDefault="00E42F81" w:rsidP="00E42F81">
      <w:pPr>
        <w:pStyle w:val="af0"/>
        <w:jc w:val="center"/>
        <w:rPr>
          <w:szCs w:val="28"/>
        </w:rPr>
      </w:pPr>
    </w:p>
    <w:p w:rsidR="00E42F81" w:rsidRDefault="00E42F81" w:rsidP="00E42F81">
      <w:pPr>
        <w:jc w:val="center"/>
        <w:rPr>
          <w:b/>
          <w:bCs/>
          <w:sz w:val="28"/>
          <w:szCs w:val="28"/>
        </w:rPr>
      </w:pPr>
      <w:r w:rsidRPr="00A22F42">
        <w:rPr>
          <w:b/>
          <w:bCs/>
          <w:sz w:val="28"/>
          <w:szCs w:val="28"/>
        </w:rPr>
        <w:t>О внесении изменений в</w:t>
      </w:r>
      <w:r>
        <w:rPr>
          <w:b/>
          <w:bCs/>
          <w:sz w:val="28"/>
          <w:szCs w:val="28"/>
        </w:rPr>
        <w:t xml:space="preserve"> постановление администрации Пинежского муниципального округа Архангельской области</w:t>
      </w:r>
    </w:p>
    <w:p w:rsidR="00E42F81" w:rsidRPr="00A22F42" w:rsidRDefault="00E42F81" w:rsidP="00E42F81">
      <w:pPr>
        <w:jc w:val="center"/>
        <w:rPr>
          <w:b/>
          <w:bCs/>
          <w:sz w:val="28"/>
          <w:szCs w:val="28"/>
        </w:rPr>
      </w:pPr>
      <w:r>
        <w:rPr>
          <w:b/>
          <w:bCs/>
          <w:sz w:val="28"/>
          <w:szCs w:val="28"/>
        </w:rPr>
        <w:t>от 09 ноября 2023 года № 1076-па</w:t>
      </w:r>
    </w:p>
    <w:p w:rsidR="00E42F81" w:rsidRPr="00A22F42" w:rsidRDefault="00E42F81" w:rsidP="00E42F81">
      <w:pPr>
        <w:jc w:val="center"/>
        <w:rPr>
          <w:b/>
          <w:sz w:val="28"/>
          <w:szCs w:val="28"/>
        </w:rPr>
      </w:pPr>
    </w:p>
    <w:p w:rsidR="00E42F81" w:rsidRPr="00A22F42" w:rsidRDefault="00E42F81" w:rsidP="00E42F81">
      <w:pPr>
        <w:jc w:val="center"/>
        <w:rPr>
          <w:b/>
          <w:sz w:val="28"/>
          <w:szCs w:val="28"/>
        </w:rPr>
      </w:pPr>
    </w:p>
    <w:p w:rsidR="00E42F81" w:rsidRPr="00A22F42" w:rsidRDefault="00E42F81" w:rsidP="00E42F81">
      <w:pPr>
        <w:jc w:val="center"/>
        <w:rPr>
          <w:b/>
          <w:sz w:val="28"/>
          <w:szCs w:val="28"/>
        </w:rPr>
      </w:pPr>
    </w:p>
    <w:p w:rsidR="00E42F81" w:rsidRPr="00A22F42" w:rsidRDefault="00E42F81" w:rsidP="00E42F81">
      <w:pPr>
        <w:pStyle w:val="af0"/>
        <w:ind w:firstLine="709"/>
        <w:jc w:val="both"/>
        <w:rPr>
          <w:szCs w:val="28"/>
        </w:rPr>
      </w:pPr>
      <w:r w:rsidRPr="00A22F42">
        <w:rPr>
          <w:szCs w:val="28"/>
        </w:rPr>
        <w:t>В соответствии с</w:t>
      </w:r>
      <w:r>
        <w:rPr>
          <w:szCs w:val="28"/>
        </w:rPr>
        <w:t xml:space="preserve">о статьёй 179 Бюджетного кодекса Российской Федерации, </w:t>
      </w:r>
      <w:r w:rsidRPr="00A22F42">
        <w:rPr>
          <w:szCs w:val="28"/>
        </w:rPr>
        <w:t>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муниципальный район» от 0</w:t>
      </w:r>
      <w:r>
        <w:rPr>
          <w:szCs w:val="28"/>
        </w:rPr>
        <w:t>3 сентября 2013 года № 0679-па,</w:t>
      </w:r>
      <w:r w:rsidRPr="00A22F42">
        <w:rPr>
          <w:szCs w:val="28"/>
        </w:rPr>
        <w:t xml:space="preserve"> администрация </w:t>
      </w:r>
      <w:r>
        <w:rPr>
          <w:szCs w:val="28"/>
        </w:rPr>
        <w:t>Пинежского муниципального округа</w:t>
      </w:r>
    </w:p>
    <w:p w:rsidR="00E42F81" w:rsidRPr="00A22F42" w:rsidRDefault="00E42F81" w:rsidP="00E42F81">
      <w:pPr>
        <w:pStyle w:val="af0"/>
        <w:ind w:firstLine="709"/>
        <w:jc w:val="both"/>
        <w:rPr>
          <w:b/>
          <w:szCs w:val="28"/>
        </w:rPr>
      </w:pPr>
      <w:proofErr w:type="spellStart"/>
      <w:proofErr w:type="gramStart"/>
      <w:r w:rsidRPr="00A22F42">
        <w:rPr>
          <w:b/>
          <w:szCs w:val="28"/>
        </w:rPr>
        <w:t>п</w:t>
      </w:r>
      <w:proofErr w:type="spellEnd"/>
      <w:proofErr w:type="gramEnd"/>
      <w:r w:rsidRPr="00A22F42">
        <w:rPr>
          <w:b/>
          <w:szCs w:val="28"/>
        </w:rPr>
        <w:t xml:space="preserve"> о с т а </w:t>
      </w:r>
      <w:proofErr w:type="spellStart"/>
      <w:r w:rsidRPr="00A22F42">
        <w:rPr>
          <w:b/>
          <w:szCs w:val="28"/>
        </w:rPr>
        <w:t>н</w:t>
      </w:r>
      <w:proofErr w:type="spellEnd"/>
      <w:r w:rsidRPr="00A22F42">
        <w:rPr>
          <w:b/>
          <w:szCs w:val="28"/>
        </w:rPr>
        <w:t xml:space="preserve"> о в л я е т:</w:t>
      </w:r>
    </w:p>
    <w:p w:rsidR="00E42F81" w:rsidRDefault="00E42F81" w:rsidP="00E42F81">
      <w:pPr>
        <w:ind w:firstLine="708"/>
        <w:jc w:val="both"/>
        <w:rPr>
          <w:sz w:val="28"/>
          <w:szCs w:val="28"/>
        </w:rPr>
      </w:pPr>
      <w:r w:rsidRPr="00A22F42">
        <w:rPr>
          <w:sz w:val="28"/>
          <w:szCs w:val="28"/>
        </w:rPr>
        <w:t xml:space="preserve">1. </w:t>
      </w:r>
      <w:proofErr w:type="gramStart"/>
      <w:r w:rsidRPr="00A22F42">
        <w:rPr>
          <w:sz w:val="28"/>
          <w:szCs w:val="28"/>
        </w:rPr>
        <w:t xml:space="preserve">Утвердить прилагаемые изменения, которые вносятся в </w:t>
      </w:r>
      <w:r w:rsidRPr="008C3817">
        <w:rPr>
          <w:sz w:val="28"/>
          <w:szCs w:val="28"/>
        </w:rPr>
        <w:t xml:space="preserve"> постановление администрации Пинежского муниципального </w:t>
      </w:r>
      <w:r>
        <w:rPr>
          <w:sz w:val="28"/>
          <w:szCs w:val="28"/>
        </w:rPr>
        <w:t>района</w:t>
      </w:r>
      <w:r w:rsidRPr="008C3817">
        <w:rPr>
          <w:sz w:val="28"/>
          <w:szCs w:val="28"/>
        </w:rPr>
        <w:t xml:space="preserve"> Архангельской области</w:t>
      </w:r>
      <w:r>
        <w:rPr>
          <w:sz w:val="28"/>
          <w:szCs w:val="28"/>
        </w:rPr>
        <w:t xml:space="preserve"> </w:t>
      </w:r>
      <w:r w:rsidRPr="008C3817">
        <w:rPr>
          <w:sz w:val="28"/>
          <w:szCs w:val="28"/>
        </w:rPr>
        <w:t>от 09 ноября 2023 года № 1076-па</w:t>
      </w:r>
      <w:r>
        <w:rPr>
          <w:sz w:val="28"/>
          <w:szCs w:val="28"/>
        </w:rPr>
        <w:t xml:space="preserve">  о</w:t>
      </w:r>
      <w:r w:rsidRPr="00EE27DA">
        <w:rPr>
          <w:sz w:val="28"/>
          <w:szCs w:val="28"/>
        </w:rPr>
        <w:t xml:space="preserve">б утверждении муниципальной программы </w:t>
      </w:r>
      <w:r>
        <w:rPr>
          <w:sz w:val="28"/>
          <w:szCs w:val="28"/>
        </w:rPr>
        <w:t>«</w:t>
      </w:r>
      <w:r w:rsidRPr="008150D8">
        <w:rPr>
          <w:sz w:val="28"/>
          <w:szCs w:val="28"/>
        </w:rPr>
        <w:t>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округа Архангельской области»</w:t>
      </w:r>
      <w:r>
        <w:rPr>
          <w:bCs/>
          <w:sz w:val="28"/>
          <w:szCs w:val="28"/>
        </w:rPr>
        <w:t>.</w:t>
      </w:r>
      <w:proofErr w:type="gramEnd"/>
    </w:p>
    <w:p w:rsidR="00E42F81" w:rsidRPr="00A22F42" w:rsidRDefault="00E42F81" w:rsidP="00E42F81">
      <w:pPr>
        <w:ind w:firstLine="708"/>
        <w:jc w:val="both"/>
        <w:rPr>
          <w:sz w:val="28"/>
          <w:szCs w:val="28"/>
        </w:rPr>
      </w:pPr>
      <w:r>
        <w:rPr>
          <w:sz w:val="28"/>
          <w:szCs w:val="28"/>
        </w:rPr>
        <w:t>2. Настоящее постановление вступает в силу со дня его официального опубликования.</w:t>
      </w:r>
    </w:p>
    <w:p w:rsidR="00E42F81" w:rsidRPr="00A22F42" w:rsidRDefault="00E42F81" w:rsidP="00E42F81">
      <w:pPr>
        <w:rPr>
          <w:sz w:val="28"/>
          <w:szCs w:val="28"/>
        </w:rPr>
      </w:pPr>
    </w:p>
    <w:p w:rsidR="00E42F81" w:rsidRDefault="00E42F81" w:rsidP="00E42F81">
      <w:pPr>
        <w:pStyle w:val="4"/>
      </w:pPr>
    </w:p>
    <w:p w:rsidR="00E42F81" w:rsidRPr="00DA6772" w:rsidRDefault="00E42F81" w:rsidP="00E42F81"/>
    <w:p w:rsidR="00E42F81" w:rsidRPr="008150D8" w:rsidRDefault="00E42F81" w:rsidP="00E42F81">
      <w:pPr>
        <w:pStyle w:val="23"/>
        <w:rPr>
          <w:szCs w:val="28"/>
        </w:rPr>
      </w:pPr>
      <w:r>
        <w:rPr>
          <w:szCs w:val="28"/>
        </w:rPr>
        <w:t>Г</w:t>
      </w:r>
      <w:r w:rsidRPr="006E12EA">
        <w:rPr>
          <w:szCs w:val="28"/>
        </w:rPr>
        <w:t>лав</w:t>
      </w:r>
      <w:r>
        <w:rPr>
          <w:szCs w:val="28"/>
        </w:rPr>
        <w:t>а</w:t>
      </w:r>
      <w:r w:rsidRPr="006E12EA">
        <w:rPr>
          <w:szCs w:val="28"/>
        </w:rPr>
        <w:t xml:space="preserve"> </w:t>
      </w:r>
      <w:r>
        <w:rPr>
          <w:szCs w:val="28"/>
        </w:rPr>
        <w:t xml:space="preserve"> Пинежского муниципального округа                                        Л.А.Колик</w:t>
      </w:r>
    </w:p>
    <w:p w:rsidR="00E42F81" w:rsidRPr="00A22F42" w:rsidRDefault="00E42F81" w:rsidP="00E42F81">
      <w:pPr>
        <w:pStyle w:val="af0"/>
        <w:ind w:left="-142" w:right="-81" w:firstLine="862"/>
        <w:jc w:val="both"/>
        <w:rPr>
          <w:szCs w:val="28"/>
        </w:rPr>
      </w:pPr>
    </w:p>
    <w:p w:rsidR="00E42F81" w:rsidRDefault="00E42F81" w:rsidP="00E42F81">
      <w:pPr>
        <w:pStyle w:val="af0"/>
        <w:ind w:left="-142" w:right="-81" w:firstLine="862"/>
        <w:jc w:val="both"/>
        <w:rPr>
          <w:szCs w:val="28"/>
        </w:rPr>
      </w:pPr>
    </w:p>
    <w:p w:rsidR="00E42F81" w:rsidRDefault="00E42F81" w:rsidP="00E42F81">
      <w:pPr>
        <w:pStyle w:val="af0"/>
        <w:ind w:left="-142" w:right="-81" w:firstLine="862"/>
        <w:jc w:val="both"/>
        <w:rPr>
          <w:szCs w:val="28"/>
        </w:rPr>
      </w:pPr>
    </w:p>
    <w:p w:rsidR="00E42F81" w:rsidRDefault="00E42F81" w:rsidP="00E42F81">
      <w:pPr>
        <w:pStyle w:val="af0"/>
        <w:ind w:left="-142" w:right="-81" w:firstLine="862"/>
        <w:jc w:val="both"/>
        <w:rPr>
          <w:szCs w:val="28"/>
        </w:rPr>
      </w:pPr>
    </w:p>
    <w:p w:rsidR="00E42F81" w:rsidRDefault="00E42F81" w:rsidP="00E42F81">
      <w:pPr>
        <w:pStyle w:val="af0"/>
        <w:ind w:left="-142" w:right="-81" w:firstLine="862"/>
        <w:jc w:val="right"/>
        <w:rPr>
          <w:szCs w:val="28"/>
        </w:rPr>
      </w:pPr>
      <w:r>
        <w:rPr>
          <w:szCs w:val="28"/>
        </w:rPr>
        <w:lastRenderedPageBreak/>
        <w:t>Утверждены</w:t>
      </w:r>
    </w:p>
    <w:p w:rsidR="00E42F81" w:rsidRDefault="00E42F81" w:rsidP="00E42F81">
      <w:pPr>
        <w:pStyle w:val="af0"/>
        <w:ind w:left="-142" w:right="-81" w:firstLine="862"/>
        <w:jc w:val="right"/>
        <w:rPr>
          <w:szCs w:val="28"/>
        </w:rPr>
      </w:pPr>
      <w:r>
        <w:rPr>
          <w:szCs w:val="28"/>
        </w:rPr>
        <w:t>постановлением администрации</w:t>
      </w:r>
    </w:p>
    <w:p w:rsidR="00E42F81" w:rsidRDefault="00E42F81" w:rsidP="00E42F81">
      <w:pPr>
        <w:pStyle w:val="af0"/>
        <w:ind w:left="-142" w:right="-81" w:firstLine="862"/>
        <w:jc w:val="right"/>
        <w:rPr>
          <w:szCs w:val="28"/>
        </w:rPr>
      </w:pPr>
      <w:r>
        <w:rPr>
          <w:szCs w:val="28"/>
        </w:rPr>
        <w:t>Пинежского муниципального округа</w:t>
      </w:r>
    </w:p>
    <w:p w:rsidR="00E42F81" w:rsidRDefault="00E42F81" w:rsidP="00E42F81">
      <w:pPr>
        <w:pStyle w:val="af0"/>
        <w:ind w:left="-142" w:right="-81" w:firstLine="862"/>
        <w:jc w:val="right"/>
        <w:rPr>
          <w:szCs w:val="28"/>
        </w:rPr>
      </w:pPr>
      <w:r>
        <w:rPr>
          <w:szCs w:val="28"/>
        </w:rPr>
        <w:t>Архангельской области</w:t>
      </w:r>
    </w:p>
    <w:p w:rsidR="00E42F81" w:rsidRDefault="00E42F81" w:rsidP="00E42F81">
      <w:pPr>
        <w:pStyle w:val="af0"/>
        <w:ind w:left="-142" w:right="-81" w:firstLine="862"/>
        <w:jc w:val="right"/>
        <w:rPr>
          <w:szCs w:val="28"/>
        </w:rPr>
      </w:pPr>
      <w:r>
        <w:rPr>
          <w:szCs w:val="28"/>
        </w:rPr>
        <w:t>от 7 ноября 2024 г. № 0464 - па</w:t>
      </w:r>
    </w:p>
    <w:p w:rsidR="00E42F81" w:rsidRDefault="00E42F81" w:rsidP="00E42F81">
      <w:pPr>
        <w:pStyle w:val="af0"/>
        <w:ind w:left="-142" w:right="-81" w:firstLine="862"/>
        <w:jc w:val="right"/>
        <w:rPr>
          <w:szCs w:val="28"/>
        </w:rPr>
      </w:pPr>
    </w:p>
    <w:p w:rsidR="00E42F81" w:rsidRDefault="00E42F81" w:rsidP="00E42F81">
      <w:pPr>
        <w:pStyle w:val="af0"/>
        <w:ind w:left="-142" w:right="-81" w:firstLine="862"/>
        <w:jc w:val="right"/>
        <w:rPr>
          <w:szCs w:val="28"/>
        </w:rPr>
      </w:pPr>
    </w:p>
    <w:p w:rsidR="00E42F81" w:rsidRDefault="00E42F81" w:rsidP="00E42F81">
      <w:pPr>
        <w:pStyle w:val="af0"/>
        <w:ind w:left="-142" w:right="-81" w:firstLine="142"/>
        <w:jc w:val="center"/>
        <w:rPr>
          <w:szCs w:val="28"/>
        </w:rPr>
      </w:pPr>
      <w:r>
        <w:rPr>
          <w:szCs w:val="28"/>
        </w:rPr>
        <w:t>ИЗМЕНЕНИЯ,</w:t>
      </w:r>
    </w:p>
    <w:p w:rsidR="00E42F81" w:rsidRPr="008150D8" w:rsidRDefault="00E42F81" w:rsidP="00E42F81">
      <w:pPr>
        <w:jc w:val="center"/>
        <w:rPr>
          <w:bCs/>
          <w:sz w:val="28"/>
          <w:szCs w:val="28"/>
        </w:rPr>
      </w:pPr>
      <w:r>
        <w:rPr>
          <w:sz w:val="28"/>
          <w:szCs w:val="28"/>
        </w:rPr>
        <w:t xml:space="preserve">которые вносятся в постановление администрации </w:t>
      </w:r>
      <w:r w:rsidRPr="008150D8">
        <w:rPr>
          <w:b/>
          <w:bCs/>
          <w:sz w:val="28"/>
          <w:szCs w:val="28"/>
        </w:rPr>
        <w:t xml:space="preserve"> </w:t>
      </w:r>
      <w:r w:rsidRPr="008150D8">
        <w:rPr>
          <w:bCs/>
          <w:sz w:val="28"/>
          <w:szCs w:val="28"/>
        </w:rPr>
        <w:t xml:space="preserve">Пинежского муниципального </w:t>
      </w:r>
      <w:r>
        <w:rPr>
          <w:bCs/>
          <w:sz w:val="28"/>
          <w:szCs w:val="28"/>
        </w:rPr>
        <w:t>района</w:t>
      </w:r>
      <w:r w:rsidRPr="008150D8">
        <w:rPr>
          <w:bCs/>
          <w:sz w:val="28"/>
          <w:szCs w:val="28"/>
        </w:rPr>
        <w:t xml:space="preserve"> Архангельской области</w:t>
      </w:r>
    </w:p>
    <w:p w:rsidR="00E42F81" w:rsidRPr="008150D8" w:rsidRDefault="00E42F81" w:rsidP="00E42F81">
      <w:pPr>
        <w:jc w:val="center"/>
        <w:rPr>
          <w:bCs/>
          <w:sz w:val="28"/>
          <w:szCs w:val="28"/>
        </w:rPr>
      </w:pPr>
      <w:r w:rsidRPr="008150D8">
        <w:rPr>
          <w:bCs/>
          <w:sz w:val="28"/>
          <w:szCs w:val="28"/>
        </w:rPr>
        <w:t>от 09 ноября 2023 года № 1076-па</w:t>
      </w:r>
    </w:p>
    <w:p w:rsidR="00E42F81" w:rsidRDefault="00E42F81" w:rsidP="00E42F81">
      <w:pPr>
        <w:jc w:val="center"/>
        <w:rPr>
          <w:sz w:val="28"/>
          <w:szCs w:val="28"/>
        </w:rPr>
      </w:pPr>
    </w:p>
    <w:p w:rsidR="00E42F81" w:rsidRDefault="00E42F81" w:rsidP="00E42F81">
      <w:pPr>
        <w:jc w:val="center"/>
        <w:rPr>
          <w:sz w:val="28"/>
          <w:szCs w:val="28"/>
        </w:rPr>
      </w:pPr>
    </w:p>
    <w:p w:rsidR="00E42F81" w:rsidRDefault="00E42F81" w:rsidP="00E42F81">
      <w:pPr>
        <w:ind w:firstLine="709"/>
        <w:jc w:val="both"/>
        <w:rPr>
          <w:bCs/>
          <w:sz w:val="28"/>
          <w:szCs w:val="28"/>
        </w:rPr>
      </w:pPr>
      <w:r>
        <w:rPr>
          <w:sz w:val="28"/>
          <w:szCs w:val="28"/>
        </w:rPr>
        <w:t xml:space="preserve">1.  </w:t>
      </w:r>
      <w:r w:rsidRPr="00141251">
        <w:rPr>
          <w:bCs/>
          <w:sz w:val="28"/>
          <w:szCs w:val="28"/>
        </w:rPr>
        <w:t xml:space="preserve">В </w:t>
      </w:r>
      <w:r>
        <w:rPr>
          <w:bCs/>
          <w:sz w:val="28"/>
          <w:szCs w:val="28"/>
        </w:rPr>
        <w:t xml:space="preserve">муниципальной программе </w:t>
      </w:r>
      <w:r w:rsidRPr="00B3634E">
        <w:rPr>
          <w:bCs/>
          <w:sz w:val="28"/>
          <w:szCs w:val="28"/>
        </w:rPr>
        <w:t>«Улучшение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округа Архангельской области»</w:t>
      </w:r>
      <w:proofErr w:type="gramStart"/>
      <w:r w:rsidRPr="00B3634E">
        <w:rPr>
          <w:bCs/>
          <w:sz w:val="28"/>
          <w:szCs w:val="28"/>
        </w:rPr>
        <w:t xml:space="preserve"> </w:t>
      </w:r>
      <w:r>
        <w:rPr>
          <w:bCs/>
          <w:sz w:val="28"/>
          <w:szCs w:val="28"/>
        </w:rPr>
        <w:t>,</w:t>
      </w:r>
      <w:proofErr w:type="gramEnd"/>
      <w:r>
        <w:rPr>
          <w:bCs/>
          <w:sz w:val="28"/>
          <w:szCs w:val="28"/>
        </w:rPr>
        <w:t xml:space="preserve"> утвержденной указанным постановлением:</w:t>
      </w:r>
    </w:p>
    <w:p w:rsidR="00E42F81" w:rsidRDefault="00E42F81" w:rsidP="00E42F81">
      <w:pPr>
        <w:ind w:firstLine="709"/>
        <w:jc w:val="both"/>
        <w:rPr>
          <w:bCs/>
          <w:sz w:val="28"/>
          <w:szCs w:val="28"/>
        </w:rPr>
      </w:pPr>
      <w:r>
        <w:rPr>
          <w:bCs/>
          <w:sz w:val="28"/>
          <w:szCs w:val="28"/>
        </w:rPr>
        <w:t>1</w:t>
      </w:r>
      <w:r w:rsidRPr="001F4DA1">
        <w:rPr>
          <w:bCs/>
          <w:sz w:val="28"/>
          <w:szCs w:val="28"/>
        </w:rPr>
        <w:t>) в паспорте Программы:</w:t>
      </w:r>
    </w:p>
    <w:p w:rsidR="00E42F81" w:rsidRPr="001F4DA1" w:rsidRDefault="00E42F81" w:rsidP="00E42F81">
      <w:pPr>
        <w:ind w:firstLine="709"/>
        <w:jc w:val="both"/>
        <w:rPr>
          <w:bCs/>
          <w:sz w:val="28"/>
          <w:szCs w:val="28"/>
        </w:rPr>
      </w:pPr>
      <w:r>
        <w:rPr>
          <w:bCs/>
          <w:sz w:val="28"/>
          <w:szCs w:val="28"/>
        </w:rPr>
        <w:t xml:space="preserve">2) </w:t>
      </w:r>
      <w:r w:rsidRPr="001F4DA1">
        <w:rPr>
          <w:bCs/>
          <w:sz w:val="28"/>
          <w:szCs w:val="28"/>
        </w:rPr>
        <w:t xml:space="preserve"> по</w:t>
      </w:r>
      <w:r>
        <w:rPr>
          <w:bCs/>
          <w:sz w:val="28"/>
          <w:szCs w:val="28"/>
        </w:rPr>
        <w:t>зицию, касающуюся сроков и этапов реализации муниципальной программы,</w:t>
      </w:r>
      <w:r w:rsidRPr="001F4DA1">
        <w:rPr>
          <w:bCs/>
          <w:sz w:val="28"/>
          <w:szCs w:val="28"/>
        </w:rPr>
        <w:t xml:space="preserve"> цифры «</w:t>
      </w:r>
      <w:r>
        <w:rPr>
          <w:bCs/>
          <w:sz w:val="28"/>
          <w:szCs w:val="28"/>
        </w:rPr>
        <w:t xml:space="preserve"> 2024-</w:t>
      </w:r>
      <w:r w:rsidRPr="001F4DA1">
        <w:rPr>
          <w:bCs/>
          <w:sz w:val="28"/>
          <w:szCs w:val="28"/>
        </w:rPr>
        <w:t>202</w:t>
      </w:r>
      <w:r>
        <w:rPr>
          <w:bCs/>
          <w:sz w:val="28"/>
          <w:szCs w:val="28"/>
        </w:rPr>
        <w:t>6</w:t>
      </w:r>
      <w:r w:rsidRPr="001F4DA1">
        <w:rPr>
          <w:bCs/>
          <w:sz w:val="28"/>
          <w:szCs w:val="28"/>
        </w:rPr>
        <w:t>» заменить цифрами «</w:t>
      </w:r>
      <w:r>
        <w:rPr>
          <w:bCs/>
          <w:sz w:val="28"/>
          <w:szCs w:val="28"/>
        </w:rPr>
        <w:t xml:space="preserve"> 2024-</w:t>
      </w:r>
      <w:r w:rsidRPr="001F4DA1">
        <w:rPr>
          <w:bCs/>
          <w:sz w:val="28"/>
          <w:szCs w:val="28"/>
        </w:rPr>
        <w:t>202</w:t>
      </w:r>
      <w:r>
        <w:rPr>
          <w:bCs/>
          <w:sz w:val="28"/>
          <w:szCs w:val="28"/>
        </w:rPr>
        <w:t>7</w:t>
      </w:r>
      <w:r w:rsidRPr="001F4DA1">
        <w:rPr>
          <w:bCs/>
          <w:sz w:val="28"/>
          <w:szCs w:val="28"/>
        </w:rPr>
        <w:t>»;</w:t>
      </w:r>
    </w:p>
    <w:p w:rsidR="00E42F81" w:rsidRPr="001F4DA1" w:rsidRDefault="00E42F81" w:rsidP="00E42F81">
      <w:pPr>
        <w:ind w:firstLine="709"/>
        <w:jc w:val="both"/>
        <w:rPr>
          <w:bCs/>
          <w:sz w:val="28"/>
          <w:szCs w:val="28"/>
        </w:rPr>
      </w:pPr>
      <w:r>
        <w:rPr>
          <w:bCs/>
          <w:sz w:val="28"/>
          <w:szCs w:val="28"/>
        </w:rPr>
        <w:t>а</w:t>
      </w:r>
      <w:r w:rsidRPr="001F4DA1">
        <w:rPr>
          <w:bCs/>
          <w:sz w:val="28"/>
          <w:szCs w:val="28"/>
        </w:rPr>
        <w:t>) в позиции, касающейся объемов и источников финансирования муниципальной программы, цифры «</w:t>
      </w:r>
      <w:r>
        <w:rPr>
          <w:bCs/>
          <w:sz w:val="28"/>
          <w:szCs w:val="28"/>
        </w:rPr>
        <w:t>300370,7</w:t>
      </w:r>
      <w:r w:rsidRPr="001F4DA1">
        <w:rPr>
          <w:bCs/>
          <w:sz w:val="28"/>
          <w:szCs w:val="28"/>
        </w:rPr>
        <w:t>», «</w:t>
      </w:r>
      <w:r>
        <w:rPr>
          <w:bCs/>
          <w:sz w:val="28"/>
          <w:szCs w:val="28"/>
        </w:rPr>
        <w:t>47272,6</w:t>
      </w:r>
      <w:r w:rsidRPr="001F4DA1">
        <w:rPr>
          <w:bCs/>
          <w:sz w:val="28"/>
          <w:szCs w:val="28"/>
        </w:rPr>
        <w:t>», «</w:t>
      </w:r>
      <w:r>
        <w:rPr>
          <w:bCs/>
          <w:sz w:val="28"/>
          <w:szCs w:val="28"/>
        </w:rPr>
        <w:t>253 098,1</w:t>
      </w:r>
      <w:r w:rsidRPr="001F4DA1">
        <w:rPr>
          <w:bCs/>
          <w:sz w:val="28"/>
          <w:szCs w:val="28"/>
        </w:rPr>
        <w:t>»</w:t>
      </w:r>
    </w:p>
    <w:p w:rsidR="00E42F81" w:rsidRPr="00141251" w:rsidRDefault="00E42F81" w:rsidP="00E42F81">
      <w:pPr>
        <w:ind w:firstLine="709"/>
        <w:jc w:val="both"/>
        <w:rPr>
          <w:bCs/>
          <w:sz w:val="28"/>
          <w:szCs w:val="28"/>
        </w:rPr>
      </w:pPr>
      <w:r w:rsidRPr="001F4DA1">
        <w:rPr>
          <w:bCs/>
          <w:sz w:val="28"/>
          <w:szCs w:val="28"/>
        </w:rPr>
        <w:t>заменить соответственно цифрами «</w:t>
      </w:r>
      <w:r>
        <w:rPr>
          <w:bCs/>
          <w:sz w:val="28"/>
          <w:szCs w:val="28"/>
        </w:rPr>
        <w:t>308072,8</w:t>
      </w:r>
      <w:r w:rsidRPr="001F4DA1">
        <w:rPr>
          <w:bCs/>
          <w:sz w:val="28"/>
          <w:szCs w:val="28"/>
        </w:rPr>
        <w:t>, «</w:t>
      </w:r>
      <w:r>
        <w:rPr>
          <w:bCs/>
          <w:sz w:val="28"/>
          <w:szCs w:val="28"/>
        </w:rPr>
        <w:t>34 416,8</w:t>
      </w:r>
      <w:r w:rsidRPr="001F4DA1">
        <w:rPr>
          <w:bCs/>
          <w:sz w:val="28"/>
          <w:szCs w:val="28"/>
        </w:rPr>
        <w:t>» , «</w:t>
      </w:r>
      <w:r>
        <w:rPr>
          <w:bCs/>
          <w:sz w:val="28"/>
          <w:szCs w:val="28"/>
        </w:rPr>
        <w:t>273 656,0»</w:t>
      </w:r>
      <w:r w:rsidRPr="001F4DA1">
        <w:rPr>
          <w:bCs/>
          <w:sz w:val="28"/>
          <w:szCs w:val="28"/>
        </w:rPr>
        <w:t>,</w:t>
      </w:r>
    </w:p>
    <w:p w:rsidR="00E42F81" w:rsidRPr="001F4DA1" w:rsidRDefault="00E42F81" w:rsidP="00E42F81">
      <w:pPr>
        <w:ind w:firstLine="709"/>
        <w:jc w:val="both"/>
        <w:rPr>
          <w:bCs/>
          <w:sz w:val="28"/>
          <w:szCs w:val="28"/>
        </w:rPr>
      </w:pPr>
      <w:r w:rsidRPr="001F4DA1">
        <w:rPr>
          <w:bCs/>
          <w:sz w:val="28"/>
          <w:szCs w:val="28"/>
        </w:rPr>
        <w:t>3) Приложение № 1,2 и 3 к указанной муниципальной программе изложить в следующей редакции: (прилагается).</w:t>
      </w:r>
    </w:p>
    <w:p w:rsidR="00E42F81" w:rsidRDefault="00E42F81" w:rsidP="00E42F81">
      <w:pPr>
        <w:ind w:firstLine="709"/>
        <w:jc w:val="both"/>
        <w:rPr>
          <w:bCs/>
          <w:sz w:val="28"/>
          <w:szCs w:val="28"/>
        </w:rPr>
      </w:pPr>
    </w:p>
    <w:p w:rsidR="00E42F81" w:rsidRDefault="00E42F81" w:rsidP="00E42F81">
      <w:pPr>
        <w:ind w:firstLine="709"/>
        <w:jc w:val="both"/>
        <w:rPr>
          <w:bCs/>
          <w:sz w:val="28"/>
          <w:szCs w:val="28"/>
        </w:rPr>
      </w:pPr>
    </w:p>
    <w:p w:rsidR="00E42F81" w:rsidRDefault="00E42F81" w:rsidP="00E42F81">
      <w:pPr>
        <w:rPr>
          <w:b/>
          <w:sz w:val="28"/>
          <w:szCs w:val="28"/>
        </w:rPr>
        <w:sectPr w:rsidR="00E42F81" w:rsidSect="00E42F81">
          <w:pgSz w:w="11906" w:h="16838"/>
          <w:pgMar w:top="1134" w:right="851" w:bottom="1134" w:left="1701" w:header="709" w:footer="709" w:gutter="0"/>
          <w:cols w:space="708"/>
          <w:docGrid w:linePitch="360"/>
        </w:sectPr>
      </w:pPr>
    </w:p>
    <w:p w:rsidR="00E42F81" w:rsidRPr="0056717E" w:rsidRDefault="00E42F81" w:rsidP="00E42F81">
      <w:pPr>
        <w:ind w:left="10348"/>
        <w:jc w:val="center"/>
      </w:pPr>
      <w:r w:rsidRPr="0056717E">
        <w:lastRenderedPageBreak/>
        <w:t xml:space="preserve">               </w:t>
      </w:r>
      <w:r>
        <w:t xml:space="preserve">                « ПРИЛОЖЕНИЕ № 1</w:t>
      </w:r>
    </w:p>
    <w:p w:rsidR="00E42F81" w:rsidRPr="0056717E" w:rsidRDefault="00E42F81" w:rsidP="00E42F81">
      <w:pPr>
        <w:jc w:val="right"/>
      </w:pPr>
      <w:r w:rsidRPr="0056717E">
        <w:t xml:space="preserve">к муниципальной программе </w:t>
      </w:r>
    </w:p>
    <w:p w:rsidR="00E42F81" w:rsidRDefault="00E42F81" w:rsidP="00E42F81">
      <w:pPr>
        <w:jc w:val="right"/>
      </w:pPr>
      <w:r w:rsidRPr="002C6EF0">
        <w:t xml:space="preserve">«Улучшение </w:t>
      </w:r>
      <w:proofErr w:type="gramStart"/>
      <w:r w:rsidRPr="002C6EF0">
        <w:t>эксплуатационного</w:t>
      </w:r>
      <w:proofErr w:type="gramEnd"/>
      <w:r w:rsidRPr="002C6EF0">
        <w:t xml:space="preserve"> </w:t>
      </w:r>
    </w:p>
    <w:p w:rsidR="00E42F81" w:rsidRDefault="00E42F81" w:rsidP="00E42F81">
      <w:pPr>
        <w:jc w:val="right"/>
      </w:pPr>
      <w:r w:rsidRPr="002C6EF0">
        <w:t xml:space="preserve">состояния автомобильных дорог </w:t>
      </w:r>
    </w:p>
    <w:p w:rsidR="00E42F81" w:rsidRDefault="00E42F81" w:rsidP="00E42F81">
      <w:pPr>
        <w:jc w:val="right"/>
      </w:pPr>
      <w:r w:rsidRPr="002C6EF0">
        <w:t>общего пользования местного значения,</w:t>
      </w:r>
    </w:p>
    <w:p w:rsidR="00E42F81" w:rsidRDefault="00E42F81" w:rsidP="00E42F81">
      <w:pPr>
        <w:jc w:val="right"/>
      </w:pPr>
      <w:r w:rsidRPr="002C6EF0">
        <w:t xml:space="preserve"> а также организация осуществления перевозок пассажиров</w:t>
      </w:r>
    </w:p>
    <w:p w:rsidR="00E42F81" w:rsidRDefault="00E42F81" w:rsidP="00E42F81">
      <w:pPr>
        <w:jc w:val="right"/>
      </w:pPr>
      <w:r w:rsidRPr="002C6EF0">
        <w:t xml:space="preserve"> и багажа</w:t>
      </w:r>
      <w:r>
        <w:t xml:space="preserve"> </w:t>
      </w:r>
      <w:r w:rsidRPr="002C6EF0">
        <w:t>на социально значимых маршрутах муниципального</w:t>
      </w:r>
    </w:p>
    <w:p w:rsidR="00E42F81" w:rsidRPr="009867A0" w:rsidRDefault="00E42F81" w:rsidP="00E42F81">
      <w:pPr>
        <w:jc w:val="right"/>
      </w:pPr>
      <w:r w:rsidRPr="002C6EF0">
        <w:t xml:space="preserve"> сообщения</w:t>
      </w:r>
      <w:r>
        <w:t xml:space="preserve"> </w:t>
      </w:r>
      <w:r w:rsidRPr="002C6EF0">
        <w:t xml:space="preserve"> Пинежского муниципального</w:t>
      </w:r>
      <w:r>
        <w:t xml:space="preserve"> округа </w:t>
      </w:r>
      <w:r w:rsidRPr="009027DB">
        <w:t>Архангельской области</w:t>
      </w:r>
      <w:r w:rsidRPr="002C6EF0">
        <w:t>»</w:t>
      </w:r>
    </w:p>
    <w:p w:rsidR="00E42F81" w:rsidRPr="00013E94" w:rsidRDefault="00E42F81" w:rsidP="00E42F81">
      <w:pPr>
        <w:jc w:val="right"/>
        <w:rPr>
          <w:lang w:eastAsia="en-US"/>
        </w:rPr>
      </w:pPr>
    </w:p>
    <w:p w:rsidR="00E42F81" w:rsidRDefault="00E42F81" w:rsidP="00E42F81">
      <w:pPr>
        <w:autoSpaceDE w:val="0"/>
        <w:autoSpaceDN w:val="0"/>
        <w:adjustRightInd w:val="0"/>
        <w:jc w:val="center"/>
        <w:outlineLvl w:val="1"/>
        <w:rPr>
          <w:b/>
          <w:lang w:eastAsia="en-US"/>
        </w:rPr>
      </w:pPr>
    </w:p>
    <w:p w:rsidR="00E42F81" w:rsidRPr="00CD6C16" w:rsidRDefault="00E42F81" w:rsidP="00E42F81">
      <w:pPr>
        <w:autoSpaceDE w:val="0"/>
        <w:autoSpaceDN w:val="0"/>
        <w:adjustRightInd w:val="0"/>
        <w:jc w:val="center"/>
        <w:outlineLvl w:val="1"/>
        <w:rPr>
          <w:b/>
          <w:lang w:eastAsia="en-US"/>
        </w:rPr>
      </w:pPr>
      <w:proofErr w:type="gramStart"/>
      <w:r w:rsidRPr="00CD6C16">
        <w:rPr>
          <w:b/>
          <w:lang w:eastAsia="en-US"/>
        </w:rPr>
        <w:t>П</w:t>
      </w:r>
      <w:proofErr w:type="gramEnd"/>
      <w:r w:rsidRPr="00CD6C16">
        <w:rPr>
          <w:b/>
          <w:lang w:eastAsia="en-US"/>
        </w:rPr>
        <w:t xml:space="preserve"> Е Р Е Ч Е Н Ь</w:t>
      </w:r>
    </w:p>
    <w:p w:rsidR="00E42F81" w:rsidRDefault="00E42F81" w:rsidP="00E42F81">
      <w:pPr>
        <w:jc w:val="center"/>
        <w:rPr>
          <w:b/>
        </w:rPr>
      </w:pPr>
      <w:r w:rsidRPr="00CD6C16">
        <w:rPr>
          <w:b/>
          <w:lang w:eastAsia="en-US"/>
        </w:rPr>
        <w:t xml:space="preserve">целевых показателей </w:t>
      </w:r>
      <w:r>
        <w:rPr>
          <w:b/>
          <w:szCs w:val="28"/>
        </w:rPr>
        <w:t>м</w:t>
      </w:r>
      <w:r w:rsidRPr="005A2FFC">
        <w:rPr>
          <w:b/>
          <w:szCs w:val="28"/>
        </w:rPr>
        <w:t>униципальн</w:t>
      </w:r>
      <w:r>
        <w:rPr>
          <w:b/>
          <w:szCs w:val="28"/>
        </w:rPr>
        <w:t>ой</w:t>
      </w:r>
      <w:r w:rsidRPr="005A2FFC">
        <w:rPr>
          <w:b/>
          <w:szCs w:val="28"/>
        </w:rPr>
        <w:t xml:space="preserve"> программ</w:t>
      </w:r>
      <w:r>
        <w:rPr>
          <w:b/>
          <w:szCs w:val="28"/>
        </w:rPr>
        <w:t>ы «</w:t>
      </w:r>
      <w:r w:rsidRPr="002C6EF0">
        <w:rPr>
          <w:b/>
        </w:rPr>
        <w:t>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w:t>
      </w:r>
      <w:r>
        <w:rPr>
          <w:b/>
        </w:rPr>
        <w:t>нежского муниципального округа. Архангельской области</w:t>
      </w:r>
    </w:p>
    <w:p w:rsidR="00E42F81" w:rsidRPr="001956FA" w:rsidRDefault="00E42F81" w:rsidP="00E42F81">
      <w:pPr>
        <w:jc w:val="center"/>
        <w:rPr>
          <w:rFonts w:ascii="Times New Roman CYR" w:hAnsi="Times New Roman CYR"/>
          <w:b/>
        </w:rPr>
      </w:pPr>
    </w:p>
    <w:p w:rsidR="00E42F81" w:rsidRDefault="00E42F81" w:rsidP="00E42F81">
      <w:pPr>
        <w:autoSpaceDE w:val="0"/>
        <w:autoSpaceDN w:val="0"/>
        <w:adjustRightInd w:val="0"/>
        <w:outlineLvl w:val="1"/>
        <w:rPr>
          <w:szCs w:val="28"/>
        </w:rPr>
      </w:pPr>
      <w:r w:rsidRPr="00CD6C16">
        <w:rPr>
          <w:szCs w:val="28"/>
        </w:rPr>
        <w:t>Ответственны</w:t>
      </w:r>
      <w:r>
        <w:rPr>
          <w:szCs w:val="28"/>
        </w:rPr>
        <w:t>е</w:t>
      </w:r>
      <w:r w:rsidRPr="00CD6C16">
        <w:rPr>
          <w:szCs w:val="28"/>
        </w:rPr>
        <w:t xml:space="preserve"> исполнител</w:t>
      </w:r>
      <w:r>
        <w:rPr>
          <w:szCs w:val="28"/>
        </w:rPr>
        <w:t>и</w:t>
      </w:r>
      <w:r w:rsidRPr="00CD6C16">
        <w:rPr>
          <w:szCs w:val="28"/>
        </w:rPr>
        <w:t xml:space="preserve"> – </w:t>
      </w:r>
      <w:r>
        <w:rPr>
          <w:szCs w:val="28"/>
        </w:rPr>
        <w:t xml:space="preserve">отдел дорожной деятельности и транспорта администрация </w:t>
      </w:r>
      <w:r w:rsidRPr="009027DB">
        <w:rPr>
          <w:szCs w:val="28"/>
        </w:rPr>
        <w:t>Пинежского</w:t>
      </w:r>
      <w:r>
        <w:rPr>
          <w:szCs w:val="28"/>
        </w:rPr>
        <w:t xml:space="preserve"> м</w:t>
      </w:r>
      <w:r w:rsidRPr="009027DB">
        <w:rPr>
          <w:szCs w:val="28"/>
        </w:rPr>
        <w:t>униципального округа</w:t>
      </w:r>
      <w:r w:rsidRPr="009027DB">
        <w:rPr>
          <w:b/>
        </w:rPr>
        <w:t xml:space="preserve"> </w:t>
      </w:r>
      <w:r w:rsidRPr="009027DB">
        <w:rPr>
          <w:szCs w:val="28"/>
        </w:rPr>
        <w:t>Архангельской области</w:t>
      </w:r>
      <w:r>
        <w:rPr>
          <w:szCs w:val="28"/>
        </w:rPr>
        <w:t xml:space="preserve">, </w:t>
      </w:r>
      <w:r w:rsidRPr="00130BBA">
        <w:t xml:space="preserve"> </w:t>
      </w:r>
      <w:r w:rsidRPr="00130BBA">
        <w:rPr>
          <w:szCs w:val="28"/>
        </w:rPr>
        <w:t>Сурское ТО</w:t>
      </w:r>
      <w:r>
        <w:rPr>
          <w:szCs w:val="28"/>
        </w:rPr>
        <w:t>,</w:t>
      </w:r>
      <w:r w:rsidRPr="00130BBA">
        <w:t xml:space="preserve"> </w:t>
      </w:r>
      <w:r w:rsidRPr="00130BBA">
        <w:rPr>
          <w:szCs w:val="28"/>
        </w:rPr>
        <w:t>Отдел МСУ</w:t>
      </w:r>
      <w:r>
        <w:rPr>
          <w:szCs w:val="28"/>
        </w:rPr>
        <w:t>,</w:t>
      </w:r>
      <w:r w:rsidRPr="00FE3091">
        <w:rPr>
          <w:szCs w:val="28"/>
        </w:rPr>
        <w:t xml:space="preserve"> Пинежский ТО, </w:t>
      </w:r>
      <w:proofErr w:type="spellStart"/>
      <w:r w:rsidRPr="00130BBA">
        <w:rPr>
          <w:szCs w:val="28"/>
        </w:rPr>
        <w:t>Ясненский</w:t>
      </w:r>
      <w:proofErr w:type="spellEnd"/>
      <w:r w:rsidRPr="00130BBA">
        <w:rPr>
          <w:szCs w:val="28"/>
        </w:rPr>
        <w:t xml:space="preserve"> ТО</w:t>
      </w:r>
      <w:r>
        <w:rPr>
          <w:szCs w:val="28"/>
        </w:rPr>
        <w:t>.</w:t>
      </w:r>
    </w:p>
    <w:p w:rsidR="00E42F81" w:rsidRPr="00CD6C16" w:rsidRDefault="00E42F81" w:rsidP="00E42F81">
      <w:pPr>
        <w:autoSpaceDE w:val="0"/>
        <w:autoSpaceDN w:val="0"/>
        <w:adjustRightInd w:val="0"/>
        <w:outlineLvl w:val="1"/>
        <w:rPr>
          <w:szCs w:val="28"/>
        </w:rPr>
      </w:pPr>
    </w:p>
    <w:tbl>
      <w:tblPr>
        <w:tblW w:w="14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5"/>
        <w:gridCol w:w="152"/>
        <w:gridCol w:w="982"/>
        <w:gridCol w:w="1712"/>
        <w:gridCol w:w="2126"/>
        <w:gridCol w:w="2268"/>
        <w:gridCol w:w="1740"/>
        <w:gridCol w:w="200"/>
        <w:gridCol w:w="20"/>
        <w:gridCol w:w="1725"/>
        <w:gridCol w:w="9"/>
      </w:tblGrid>
      <w:tr w:rsidR="00E42F81" w:rsidTr="00E42F81">
        <w:trPr>
          <w:trHeight w:val="322"/>
        </w:trPr>
        <w:tc>
          <w:tcPr>
            <w:tcW w:w="3925" w:type="dxa"/>
            <w:vMerge w:val="restart"/>
          </w:tcPr>
          <w:p w:rsidR="00E42F81" w:rsidRDefault="00E42F81" w:rsidP="00E42F81">
            <w:pPr>
              <w:jc w:val="center"/>
            </w:pPr>
            <w:r w:rsidRPr="00B67A0A">
              <w:rPr>
                <w:b/>
                <w:sz w:val="23"/>
                <w:szCs w:val="23"/>
              </w:rPr>
              <w:t>Наименование целевого показателя</w:t>
            </w:r>
          </w:p>
        </w:tc>
        <w:tc>
          <w:tcPr>
            <w:tcW w:w="1134" w:type="dxa"/>
            <w:gridSpan w:val="2"/>
            <w:vMerge w:val="restart"/>
          </w:tcPr>
          <w:p w:rsidR="00E42F81" w:rsidRDefault="00E42F81" w:rsidP="00E42F81">
            <w:pPr>
              <w:jc w:val="center"/>
            </w:pPr>
            <w:r w:rsidRPr="00B67A0A">
              <w:rPr>
                <w:b/>
                <w:sz w:val="23"/>
                <w:szCs w:val="23"/>
              </w:rPr>
              <w:t xml:space="preserve">Единица </w:t>
            </w:r>
            <w:r w:rsidRPr="00B67A0A">
              <w:rPr>
                <w:b/>
                <w:sz w:val="23"/>
                <w:szCs w:val="23"/>
              </w:rPr>
              <w:br/>
              <w:t>измерения</w:t>
            </w:r>
          </w:p>
        </w:tc>
        <w:tc>
          <w:tcPr>
            <w:tcW w:w="9800" w:type="dxa"/>
            <w:gridSpan w:val="8"/>
            <w:shd w:val="clear" w:color="auto" w:fill="auto"/>
          </w:tcPr>
          <w:p w:rsidR="00E42F81" w:rsidRPr="00337A08" w:rsidRDefault="00E42F81" w:rsidP="00E42F81">
            <w:pPr>
              <w:jc w:val="center"/>
              <w:rPr>
                <w:b/>
              </w:rPr>
            </w:pPr>
            <w:r w:rsidRPr="00337A08">
              <w:rPr>
                <w:b/>
              </w:rPr>
              <w:t>Значение целевых показателей</w:t>
            </w:r>
          </w:p>
        </w:tc>
      </w:tr>
      <w:tr w:rsidR="00E42F81" w:rsidTr="00E42F81">
        <w:trPr>
          <w:gridAfter w:val="1"/>
          <w:wAfter w:w="9" w:type="dxa"/>
        </w:trPr>
        <w:tc>
          <w:tcPr>
            <w:tcW w:w="3925" w:type="dxa"/>
            <w:vMerge/>
          </w:tcPr>
          <w:p w:rsidR="00E42F81" w:rsidRDefault="00E42F81" w:rsidP="00E42F81"/>
        </w:tc>
        <w:tc>
          <w:tcPr>
            <w:tcW w:w="1134" w:type="dxa"/>
            <w:gridSpan w:val="2"/>
            <w:vMerge/>
          </w:tcPr>
          <w:p w:rsidR="00E42F81" w:rsidRDefault="00E42F81" w:rsidP="00E42F81"/>
        </w:tc>
        <w:tc>
          <w:tcPr>
            <w:tcW w:w="1712" w:type="dxa"/>
          </w:tcPr>
          <w:p w:rsidR="00E42F81" w:rsidRDefault="00E42F81" w:rsidP="00E42F81">
            <w:pPr>
              <w:jc w:val="center"/>
            </w:pPr>
            <w:r>
              <w:rPr>
                <w:b/>
                <w:sz w:val="23"/>
                <w:szCs w:val="23"/>
              </w:rPr>
              <w:t>базовый 2023</w:t>
            </w:r>
            <w:r w:rsidRPr="00B67A0A">
              <w:rPr>
                <w:b/>
                <w:sz w:val="23"/>
                <w:szCs w:val="23"/>
              </w:rPr>
              <w:t>г.</w:t>
            </w:r>
          </w:p>
        </w:tc>
        <w:tc>
          <w:tcPr>
            <w:tcW w:w="2126" w:type="dxa"/>
          </w:tcPr>
          <w:p w:rsidR="00E42F81" w:rsidRDefault="00E42F81" w:rsidP="00E42F81">
            <w:pPr>
              <w:jc w:val="center"/>
            </w:pPr>
            <w:r>
              <w:rPr>
                <w:b/>
                <w:sz w:val="23"/>
                <w:szCs w:val="23"/>
              </w:rPr>
              <w:t>2024</w:t>
            </w:r>
            <w:r w:rsidRPr="00B67A0A">
              <w:rPr>
                <w:b/>
                <w:sz w:val="23"/>
                <w:szCs w:val="23"/>
              </w:rPr>
              <w:t xml:space="preserve"> г.</w:t>
            </w:r>
          </w:p>
        </w:tc>
        <w:tc>
          <w:tcPr>
            <w:tcW w:w="2268" w:type="dxa"/>
          </w:tcPr>
          <w:p w:rsidR="00E42F81" w:rsidRDefault="00E42F81" w:rsidP="00E42F81">
            <w:pPr>
              <w:jc w:val="center"/>
            </w:pPr>
            <w:r>
              <w:rPr>
                <w:b/>
                <w:sz w:val="23"/>
                <w:szCs w:val="23"/>
              </w:rPr>
              <w:t>2025</w:t>
            </w:r>
            <w:r w:rsidRPr="00B67A0A">
              <w:rPr>
                <w:b/>
                <w:sz w:val="23"/>
                <w:szCs w:val="23"/>
              </w:rPr>
              <w:t xml:space="preserve"> г.</w:t>
            </w:r>
          </w:p>
        </w:tc>
        <w:tc>
          <w:tcPr>
            <w:tcW w:w="1740" w:type="dxa"/>
          </w:tcPr>
          <w:p w:rsidR="00E42F81" w:rsidRDefault="00E42F81" w:rsidP="00E42F81">
            <w:pPr>
              <w:jc w:val="center"/>
              <w:rPr>
                <w:b/>
                <w:sz w:val="23"/>
                <w:szCs w:val="23"/>
              </w:rPr>
            </w:pPr>
            <w:r>
              <w:rPr>
                <w:b/>
                <w:sz w:val="23"/>
                <w:szCs w:val="23"/>
              </w:rPr>
              <w:t>2026</w:t>
            </w:r>
            <w:r w:rsidRPr="00B67A0A">
              <w:rPr>
                <w:b/>
                <w:sz w:val="23"/>
                <w:szCs w:val="23"/>
              </w:rPr>
              <w:t xml:space="preserve"> г</w:t>
            </w:r>
          </w:p>
        </w:tc>
        <w:tc>
          <w:tcPr>
            <w:tcW w:w="1945" w:type="dxa"/>
            <w:gridSpan w:val="3"/>
          </w:tcPr>
          <w:p w:rsidR="00E42F81" w:rsidRDefault="00E42F81" w:rsidP="00E42F81">
            <w:pPr>
              <w:jc w:val="center"/>
              <w:rPr>
                <w:b/>
                <w:sz w:val="23"/>
                <w:szCs w:val="23"/>
              </w:rPr>
            </w:pPr>
            <w:r>
              <w:rPr>
                <w:b/>
                <w:sz w:val="23"/>
                <w:szCs w:val="23"/>
              </w:rPr>
              <w:t>2027</w:t>
            </w:r>
          </w:p>
        </w:tc>
      </w:tr>
      <w:tr w:rsidR="00E42F81" w:rsidTr="00E42F81">
        <w:trPr>
          <w:gridAfter w:val="1"/>
          <w:wAfter w:w="9" w:type="dxa"/>
        </w:trPr>
        <w:tc>
          <w:tcPr>
            <w:tcW w:w="3925" w:type="dxa"/>
          </w:tcPr>
          <w:p w:rsidR="00E42F81" w:rsidRPr="00B67A0A" w:rsidRDefault="00E42F81" w:rsidP="00E42F81">
            <w:pPr>
              <w:jc w:val="center"/>
              <w:rPr>
                <w:b/>
              </w:rPr>
            </w:pPr>
            <w:r w:rsidRPr="00B67A0A">
              <w:rPr>
                <w:b/>
              </w:rPr>
              <w:t>1</w:t>
            </w:r>
          </w:p>
        </w:tc>
        <w:tc>
          <w:tcPr>
            <w:tcW w:w="1134" w:type="dxa"/>
            <w:gridSpan w:val="2"/>
          </w:tcPr>
          <w:p w:rsidR="00E42F81" w:rsidRPr="00B67A0A" w:rsidRDefault="00E42F81" w:rsidP="00E42F81">
            <w:pPr>
              <w:jc w:val="center"/>
              <w:rPr>
                <w:b/>
              </w:rPr>
            </w:pPr>
            <w:r w:rsidRPr="00B67A0A">
              <w:rPr>
                <w:b/>
              </w:rPr>
              <w:t>2</w:t>
            </w:r>
          </w:p>
        </w:tc>
        <w:tc>
          <w:tcPr>
            <w:tcW w:w="1712" w:type="dxa"/>
          </w:tcPr>
          <w:p w:rsidR="00E42F81" w:rsidRPr="00B67A0A" w:rsidRDefault="00E42F81" w:rsidP="00E42F81">
            <w:pPr>
              <w:jc w:val="center"/>
              <w:rPr>
                <w:b/>
              </w:rPr>
            </w:pPr>
            <w:r w:rsidRPr="00B67A0A">
              <w:rPr>
                <w:b/>
              </w:rPr>
              <w:t>3</w:t>
            </w:r>
          </w:p>
        </w:tc>
        <w:tc>
          <w:tcPr>
            <w:tcW w:w="2126" w:type="dxa"/>
          </w:tcPr>
          <w:p w:rsidR="00E42F81" w:rsidRPr="00B67A0A" w:rsidRDefault="00E42F81" w:rsidP="00E42F81">
            <w:pPr>
              <w:jc w:val="center"/>
              <w:rPr>
                <w:b/>
              </w:rPr>
            </w:pPr>
            <w:r w:rsidRPr="00B67A0A">
              <w:rPr>
                <w:b/>
              </w:rPr>
              <w:t>4</w:t>
            </w:r>
          </w:p>
        </w:tc>
        <w:tc>
          <w:tcPr>
            <w:tcW w:w="2268" w:type="dxa"/>
          </w:tcPr>
          <w:p w:rsidR="00E42F81" w:rsidRPr="00B67A0A" w:rsidRDefault="00E42F81" w:rsidP="00E42F81">
            <w:pPr>
              <w:jc w:val="center"/>
              <w:rPr>
                <w:b/>
              </w:rPr>
            </w:pPr>
            <w:r w:rsidRPr="00B67A0A">
              <w:rPr>
                <w:b/>
              </w:rPr>
              <w:t>5</w:t>
            </w:r>
          </w:p>
        </w:tc>
        <w:tc>
          <w:tcPr>
            <w:tcW w:w="1740" w:type="dxa"/>
          </w:tcPr>
          <w:p w:rsidR="00E42F81" w:rsidRPr="00B67A0A" w:rsidRDefault="00E42F81" w:rsidP="00E42F81">
            <w:pPr>
              <w:jc w:val="center"/>
              <w:rPr>
                <w:b/>
              </w:rPr>
            </w:pPr>
            <w:r>
              <w:rPr>
                <w:b/>
              </w:rPr>
              <w:t>6</w:t>
            </w:r>
          </w:p>
        </w:tc>
        <w:tc>
          <w:tcPr>
            <w:tcW w:w="1945" w:type="dxa"/>
            <w:gridSpan w:val="3"/>
          </w:tcPr>
          <w:p w:rsidR="00E42F81" w:rsidRPr="00B67A0A" w:rsidRDefault="00E42F81" w:rsidP="00E42F81">
            <w:pPr>
              <w:jc w:val="center"/>
              <w:rPr>
                <w:b/>
              </w:rPr>
            </w:pPr>
            <w:r>
              <w:rPr>
                <w:b/>
              </w:rPr>
              <w:t>7</w:t>
            </w:r>
          </w:p>
        </w:tc>
      </w:tr>
      <w:tr w:rsidR="00E42F81" w:rsidTr="00E42F81">
        <w:trPr>
          <w:gridAfter w:val="1"/>
          <w:wAfter w:w="9" w:type="dxa"/>
          <w:trHeight w:val="660"/>
        </w:trPr>
        <w:tc>
          <w:tcPr>
            <w:tcW w:w="14850" w:type="dxa"/>
            <w:gridSpan w:val="10"/>
          </w:tcPr>
          <w:p w:rsidR="00E42F81" w:rsidRDefault="00E42F81" w:rsidP="00E42F81">
            <w:pPr>
              <w:jc w:val="center"/>
            </w:pPr>
            <w:r>
              <w:t>Муниципальная программа «</w:t>
            </w:r>
            <w:r w:rsidRPr="00337A08">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w:t>
            </w:r>
            <w:r>
              <w:t>округа</w:t>
            </w:r>
            <w:r w:rsidRPr="009027DB">
              <w:rPr>
                <w:b/>
              </w:rPr>
              <w:t xml:space="preserve"> </w:t>
            </w:r>
            <w:r w:rsidRPr="009027DB">
              <w:t>Архангельской области».</w:t>
            </w:r>
          </w:p>
        </w:tc>
      </w:tr>
      <w:tr w:rsidR="00E42F81" w:rsidTr="00E42F81">
        <w:trPr>
          <w:gridAfter w:val="1"/>
          <w:wAfter w:w="9" w:type="dxa"/>
          <w:trHeight w:val="672"/>
        </w:trPr>
        <w:tc>
          <w:tcPr>
            <w:tcW w:w="14850" w:type="dxa"/>
            <w:gridSpan w:val="10"/>
          </w:tcPr>
          <w:p w:rsidR="00E42F81" w:rsidRDefault="00E42F81" w:rsidP="00E42F81">
            <w:r>
              <w:t>Задача № 1 Обеспечение безопасного, бесперебойного движения автотранспортных средств по автомобильным дорогам общего пользования местного значения и улично-дорожной сети на территории Пинежского муниципального округа</w:t>
            </w:r>
            <w:r w:rsidRPr="009027DB">
              <w:rPr>
                <w:b/>
              </w:rPr>
              <w:t xml:space="preserve"> </w:t>
            </w:r>
            <w:r w:rsidRPr="009027DB">
              <w:t>Архангельской области</w:t>
            </w:r>
            <w:r>
              <w:rPr>
                <w:b/>
              </w:rPr>
              <w:t xml:space="preserve"> </w:t>
            </w:r>
            <w:r>
              <w:t xml:space="preserve"> и сохранности этих дорог»</w:t>
            </w:r>
          </w:p>
        </w:tc>
      </w:tr>
      <w:tr w:rsidR="00E42F81" w:rsidTr="00E42F81">
        <w:trPr>
          <w:gridAfter w:val="1"/>
          <w:wAfter w:w="9" w:type="dxa"/>
        </w:trPr>
        <w:tc>
          <w:tcPr>
            <w:tcW w:w="4077" w:type="dxa"/>
            <w:gridSpan w:val="2"/>
          </w:tcPr>
          <w:p w:rsidR="00E42F81" w:rsidRPr="006C3891" w:rsidRDefault="00E42F81" w:rsidP="00E42F81">
            <w:r>
              <w:t>1. Содержание</w:t>
            </w:r>
            <w:r w:rsidRPr="006C3891">
              <w:t xml:space="preserve"> автомобильных дорог общего пользования</w:t>
            </w:r>
            <w:r>
              <w:t xml:space="preserve"> местного значения  Пинежского муниципального округа Архангельской области</w:t>
            </w:r>
          </w:p>
        </w:tc>
        <w:tc>
          <w:tcPr>
            <w:tcW w:w="982" w:type="dxa"/>
          </w:tcPr>
          <w:p w:rsidR="00E42F81" w:rsidRDefault="00E42F81" w:rsidP="00E42F81">
            <w:pPr>
              <w:jc w:val="center"/>
            </w:pPr>
          </w:p>
          <w:p w:rsidR="00E42F81" w:rsidRPr="00B67A0A" w:rsidRDefault="00E42F81" w:rsidP="00E42F81">
            <w:pPr>
              <w:jc w:val="center"/>
            </w:pPr>
            <w:r w:rsidRPr="00B67A0A">
              <w:t>км</w:t>
            </w:r>
          </w:p>
        </w:tc>
        <w:tc>
          <w:tcPr>
            <w:tcW w:w="1712" w:type="dxa"/>
          </w:tcPr>
          <w:p w:rsidR="00E42F81" w:rsidRPr="00130BBA" w:rsidRDefault="00E42F81" w:rsidP="00E42F81">
            <w:pPr>
              <w:jc w:val="center"/>
            </w:pPr>
          </w:p>
          <w:p w:rsidR="00E42F81" w:rsidRPr="00130BBA" w:rsidRDefault="00E42F81" w:rsidP="00E42F81">
            <w:pPr>
              <w:jc w:val="center"/>
            </w:pPr>
            <w:r w:rsidRPr="00130BBA">
              <w:t>832,738</w:t>
            </w:r>
          </w:p>
        </w:tc>
        <w:tc>
          <w:tcPr>
            <w:tcW w:w="2126" w:type="dxa"/>
          </w:tcPr>
          <w:p w:rsidR="00E42F81" w:rsidRPr="00130BBA" w:rsidRDefault="00E42F81" w:rsidP="00E42F81"/>
          <w:p w:rsidR="00E42F81" w:rsidRPr="00130BBA" w:rsidRDefault="00E42F81" w:rsidP="00E42F81">
            <w:pPr>
              <w:jc w:val="center"/>
            </w:pPr>
            <w:r w:rsidRPr="00130BBA">
              <w:t>832,738</w:t>
            </w:r>
          </w:p>
        </w:tc>
        <w:tc>
          <w:tcPr>
            <w:tcW w:w="2268" w:type="dxa"/>
          </w:tcPr>
          <w:p w:rsidR="00E42F81" w:rsidRPr="00130BBA" w:rsidRDefault="00E42F81" w:rsidP="00E42F81">
            <w:pPr>
              <w:jc w:val="center"/>
            </w:pPr>
          </w:p>
          <w:p w:rsidR="00E42F81" w:rsidRPr="00130BBA" w:rsidRDefault="00E42F81" w:rsidP="00E42F81">
            <w:pPr>
              <w:jc w:val="center"/>
            </w:pPr>
            <w:r w:rsidRPr="00130BBA">
              <w:t>832,738</w:t>
            </w:r>
          </w:p>
        </w:tc>
        <w:tc>
          <w:tcPr>
            <w:tcW w:w="1940" w:type="dxa"/>
            <w:gridSpan w:val="2"/>
          </w:tcPr>
          <w:p w:rsidR="00E42F81" w:rsidRPr="00130BBA" w:rsidRDefault="00E42F81" w:rsidP="00E42F81">
            <w:pPr>
              <w:jc w:val="center"/>
            </w:pPr>
          </w:p>
          <w:p w:rsidR="00E42F81" w:rsidRPr="00130BBA" w:rsidRDefault="00E42F81" w:rsidP="00E42F81">
            <w:pPr>
              <w:jc w:val="center"/>
            </w:pPr>
            <w:r w:rsidRPr="00130BBA">
              <w:t>832,738</w:t>
            </w:r>
          </w:p>
        </w:tc>
        <w:tc>
          <w:tcPr>
            <w:tcW w:w="1745" w:type="dxa"/>
            <w:gridSpan w:val="2"/>
          </w:tcPr>
          <w:p w:rsidR="00E42F81" w:rsidRPr="00130BBA" w:rsidRDefault="00E42F81" w:rsidP="00E42F81">
            <w:pPr>
              <w:jc w:val="center"/>
            </w:pPr>
          </w:p>
          <w:p w:rsidR="00E42F81" w:rsidRPr="00130BBA" w:rsidRDefault="00E42F81" w:rsidP="00E42F81">
            <w:pPr>
              <w:jc w:val="center"/>
            </w:pPr>
            <w:r w:rsidRPr="00130BBA">
              <w:t>832,738</w:t>
            </w:r>
          </w:p>
        </w:tc>
      </w:tr>
      <w:tr w:rsidR="00E42F81" w:rsidTr="00E42F81">
        <w:trPr>
          <w:gridAfter w:val="1"/>
          <w:wAfter w:w="9" w:type="dxa"/>
        </w:trPr>
        <w:tc>
          <w:tcPr>
            <w:tcW w:w="4077" w:type="dxa"/>
            <w:gridSpan w:val="2"/>
          </w:tcPr>
          <w:p w:rsidR="00E42F81" w:rsidRDefault="00E42F81" w:rsidP="00E42F81">
            <w:r>
              <w:lastRenderedPageBreak/>
              <w:t>1.1</w:t>
            </w:r>
            <w:r w:rsidRPr="0055751F">
              <w:t xml:space="preserve"> Содержание автомобильных дорог общего пользования местного значения </w:t>
            </w:r>
            <w:r>
              <w:t>администрация</w:t>
            </w:r>
            <w:r w:rsidRPr="0055751F">
              <w:t xml:space="preserve"> Пинежского муниципальн</w:t>
            </w:r>
            <w:r>
              <w:t>ого</w:t>
            </w:r>
            <w:r w:rsidRPr="0055751F">
              <w:t xml:space="preserve"> округ</w:t>
            </w:r>
            <w:r>
              <w:t>а</w:t>
            </w:r>
            <w:r w:rsidRPr="0055751F">
              <w:t xml:space="preserve"> Архангельской области</w:t>
            </w:r>
          </w:p>
        </w:tc>
        <w:tc>
          <w:tcPr>
            <w:tcW w:w="982" w:type="dxa"/>
          </w:tcPr>
          <w:p w:rsidR="00E42F81" w:rsidRDefault="00E42F81" w:rsidP="00E42F81">
            <w:pPr>
              <w:jc w:val="center"/>
            </w:pPr>
          </w:p>
          <w:p w:rsidR="00E42F81" w:rsidRDefault="00E42F81" w:rsidP="00E42F81">
            <w:pPr>
              <w:jc w:val="center"/>
            </w:pPr>
          </w:p>
          <w:p w:rsidR="00E42F81" w:rsidRDefault="00E42F81" w:rsidP="00E42F81">
            <w:pPr>
              <w:jc w:val="center"/>
            </w:pPr>
          </w:p>
          <w:p w:rsidR="00E42F81" w:rsidRDefault="00E42F81" w:rsidP="00E42F81">
            <w:pPr>
              <w:jc w:val="center"/>
            </w:pPr>
            <w:r>
              <w:t>км</w:t>
            </w:r>
          </w:p>
        </w:tc>
        <w:tc>
          <w:tcPr>
            <w:tcW w:w="1712" w:type="dxa"/>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rsidRPr="00130BBA">
              <w:t>686,951</w:t>
            </w:r>
          </w:p>
        </w:tc>
        <w:tc>
          <w:tcPr>
            <w:tcW w:w="2126" w:type="dxa"/>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rsidRPr="00130BBA">
              <w:t>686,951</w:t>
            </w:r>
          </w:p>
        </w:tc>
        <w:tc>
          <w:tcPr>
            <w:tcW w:w="2268" w:type="dxa"/>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rsidRPr="00130BBA">
              <w:t>323,755</w:t>
            </w:r>
          </w:p>
        </w:tc>
        <w:tc>
          <w:tcPr>
            <w:tcW w:w="1940" w:type="dxa"/>
            <w:gridSpan w:val="2"/>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rsidRPr="00130BBA">
              <w:t>323,755</w:t>
            </w:r>
          </w:p>
        </w:tc>
        <w:tc>
          <w:tcPr>
            <w:tcW w:w="1745" w:type="dxa"/>
            <w:gridSpan w:val="2"/>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rsidRPr="00130BBA">
              <w:t>323,755</w:t>
            </w:r>
          </w:p>
        </w:tc>
      </w:tr>
      <w:tr w:rsidR="00E42F81" w:rsidTr="00E42F81">
        <w:trPr>
          <w:gridAfter w:val="1"/>
          <w:wAfter w:w="9" w:type="dxa"/>
        </w:trPr>
        <w:tc>
          <w:tcPr>
            <w:tcW w:w="4077" w:type="dxa"/>
            <w:gridSpan w:val="2"/>
          </w:tcPr>
          <w:p w:rsidR="00E42F81" w:rsidRDefault="00E42F81" w:rsidP="00E42F81">
            <w:r>
              <w:t xml:space="preserve">1.2 </w:t>
            </w:r>
            <w:r w:rsidRPr="00126008">
              <w:t xml:space="preserve">Содержание автомобильных дорог общего пользования местного значения </w:t>
            </w:r>
            <w:r>
              <w:t xml:space="preserve"> </w:t>
            </w:r>
            <w:proofErr w:type="spellStart"/>
            <w:r>
              <w:t>Сурский</w:t>
            </w:r>
            <w:proofErr w:type="spellEnd"/>
            <w:r w:rsidRPr="00126008">
              <w:t xml:space="preserve"> ТО</w:t>
            </w:r>
          </w:p>
        </w:tc>
        <w:tc>
          <w:tcPr>
            <w:tcW w:w="982" w:type="dxa"/>
          </w:tcPr>
          <w:p w:rsidR="00E42F81" w:rsidRDefault="00E42F81" w:rsidP="00E42F81">
            <w:pPr>
              <w:jc w:val="center"/>
            </w:pPr>
          </w:p>
          <w:p w:rsidR="00E42F81" w:rsidRDefault="00E42F81" w:rsidP="00E42F81">
            <w:pPr>
              <w:jc w:val="center"/>
            </w:pPr>
            <w:r>
              <w:t>км</w:t>
            </w:r>
          </w:p>
        </w:tc>
        <w:tc>
          <w:tcPr>
            <w:tcW w:w="1712" w:type="dxa"/>
          </w:tcPr>
          <w:p w:rsidR="00E42F81" w:rsidRPr="00130BBA" w:rsidRDefault="00E42F81" w:rsidP="00E42F81">
            <w:pPr>
              <w:jc w:val="center"/>
            </w:pPr>
          </w:p>
          <w:p w:rsidR="00E42F81" w:rsidRPr="00130BBA" w:rsidRDefault="00E42F81" w:rsidP="00E42F81">
            <w:pPr>
              <w:jc w:val="center"/>
            </w:pPr>
            <w:r w:rsidRPr="00130BBA">
              <w:t>0,0</w:t>
            </w:r>
          </w:p>
        </w:tc>
        <w:tc>
          <w:tcPr>
            <w:tcW w:w="2126" w:type="dxa"/>
          </w:tcPr>
          <w:p w:rsidR="00E42F81" w:rsidRPr="00130BBA" w:rsidRDefault="00E42F81" w:rsidP="00E42F81">
            <w:pPr>
              <w:jc w:val="center"/>
            </w:pPr>
          </w:p>
          <w:p w:rsidR="00E42F81" w:rsidRPr="00130BBA" w:rsidRDefault="00E42F81" w:rsidP="00E42F81">
            <w:pPr>
              <w:jc w:val="center"/>
            </w:pPr>
            <w:r w:rsidRPr="00130BBA">
              <w:t>0,0</w:t>
            </w:r>
          </w:p>
          <w:p w:rsidR="00E42F81" w:rsidRPr="00130BBA" w:rsidRDefault="00E42F81" w:rsidP="00E42F81">
            <w:pPr>
              <w:jc w:val="center"/>
            </w:pPr>
          </w:p>
        </w:tc>
        <w:tc>
          <w:tcPr>
            <w:tcW w:w="2268" w:type="dxa"/>
          </w:tcPr>
          <w:p w:rsidR="00E42F81" w:rsidRPr="00130BBA" w:rsidRDefault="00E42F81" w:rsidP="00E42F81">
            <w:pPr>
              <w:jc w:val="center"/>
            </w:pPr>
          </w:p>
          <w:p w:rsidR="00E42F81" w:rsidRPr="00130BBA" w:rsidRDefault="00E42F81" w:rsidP="00E42F81">
            <w:pPr>
              <w:jc w:val="center"/>
            </w:pPr>
            <w:r w:rsidRPr="00130BBA">
              <w:t>227,991</w:t>
            </w:r>
          </w:p>
        </w:tc>
        <w:tc>
          <w:tcPr>
            <w:tcW w:w="1940" w:type="dxa"/>
            <w:gridSpan w:val="2"/>
          </w:tcPr>
          <w:p w:rsidR="00E42F81" w:rsidRPr="00130BBA" w:rsidRDefault="00E42F81" w:rsidP="00E42F81">
            <w:pPr>
              <w:jc w:val="center"/>
            </w:pPr>
          </w:p>
          <w:p w:rsidR="00E42F81" w:rsidRPr="00130BBA" w:rsidRDefault="00E42F81" w:rsidP="00E42F81">
            <w:pPr>
              <w:jc w:val="center"/>
            </w:pPr>
            <w:r w:rsidRPr="00130BBA">
              <w:t>227,991</w:t>
            </w:r>
          </w:p>
        </w:tc>
        <w:tc>
          <w:tcPr>
            <w:tcW w:w="1745" w:type="dxa"/>
            <w:gridSpan w:val="2"/>
          </w:tcPr>
          <w:p w:rsidR="00E42F81" w:rsidRPr="00130BBA" w:rsidRDefault="00E42F81" w:rsidP="00E42F81">
            <w:pPr>
              <w:jc w:val="center"/>
            </w:pPr>
          </w:p>
          <w:p w:rsidR="00E42F81" w:rsidRPr="00130BBA" w:rsidRDefault="00E42F81" w:rsidP="00E42F81">
            <w:pPr>
              <w:jc w:val="center"/>
            </w:pPr>
            <w:r w:rsidRPr="00130BBA">
              <w:t>227,991</w:t>
            </w:r>
          </w:p>
        </w:tc>
      </w:tr>
      <w:tr w:rsidR="00E42F81" w:rsidTr="00E42F81">
        <w:trPr>
          <w:gridAfter w:val="1"/>
          <w:wAfter w:w="9" w:type="dxa"/>
        </w:trPr>
        <w:tc>
          <w:tcPr>
            <w:tcW w:w="4077" w:type="dxa"/>
            <w:gridSpan w:val="2"/>
          </w:tcPr>
          <w:p w:rsidR="00E42F81" w:rsidRDefault="00E42F81" w:rsidP="00E42F81">
            <w:r>
              <w:t xml:space="preserve">1.3 </w:t>
            </w:r>
            <w:r w:rsidRPr="00A7318A">
              <w:t>Содержание автомобильных дорог общего пользо</w:t>
            </w:r>
            <w:r>
              <w:t>вания местного значения  Пинежский</w:t>
            </w:r>
            <w:r w:rsidRPr="00A7318A">
              <w:t xml:space="preserve"> ТО</w:t>
            </w:r>
          </w:p>
        </w:tc>
        <w:tc>
          <w:tcPr>
            <w:tcW w:w="982" w:type="dxa"/>
          </w:tcPr>
          <w:p w:rsidR="00E42F81" w:rsidRDefault="00E42F81" w:rsidP="00E42F81">
            <w:pPr>
              <w:jc w:val="center"/>
            </w:pPr>
          </w:p>
          <w:p w:rsidR="00E42F81" w:rsidRDefault="00E42F81" w:rsidP="00E42F81">
            <w:pPr>
              <w:jc w:val="center"/>
            </w:pPr>
            <w:r>
              <w:t>км</w:t>
            </w:r>
          </w:p>
        </w:tc>
        <w:tc>
          <w:tcPr>
            <w:tcW w:w="1712" w:type="dxa"/>
          </w:tcPr>
          <w:p w:rsidR="00E42F81" w:rsidRPr="00130BBA" w:rsidRDefault="00E42F81" w:rsidP="00E42F81">
            <w:pPr>
              <w:jc w:val="center"/>
            </w:pPr>
          </w:p>
          <w:p w:rsidR="00E42F81" w:rsidRPr="00130BBA" w:rsidRDefault="00E42F81" w:rsidP="00E42F81">
            <w:pPr>
              <w:jc w:val="center"/>
            </w:pPr>
            <w:r w:rsidRPr="00130BBA">
              <w:t>145,787</w:t>
            </w:r>
          </w:p>
        </w:tc>
        <w:tc>
          <w:tcPr>
            <w:tcW w:w="2126" w:type="dxa"/>
          </w:tcPr>
          <w:p w:rsidR="00E42F81" w:rsidRPr="00130BBA" w:rsidRDefault="00E42F81" w:rsidP="00E42F81">
            <w:pPr>
              <w:jc w:val="center"/>
            </w:pPr>
          </w:p>
          <w:p w:rsidR="00E42F81" w:rsidRPr="00130BBA" w:rsidRDefault="00E42F81" w:rsidP="00E42F81">
            <w:pPr>
              <w:jc w:val="center"/>
            </w:pPr>
            <w:r w:rsidRPr="00130BBA">
              <w:t>145,787</w:t>
            </w:r>
          </w:p>
        </w:tc>
        <w:tc>
          <w:tcPr>
            <w:tcW w:w="2268" w:type="dxa"/>
          </w:tcPr>
          <w:p w:rsidR="00E42F81" w:rsidRPr="00130BBA" w:rsidRDefault="00E42F81" w:rsidP="00E42F81">
            <w:pPr>
              <w:jc w:val="center"/>
            </w:pPr>
          </w:p>
          <w:p w:rsidR="00E42F81" w:rsidRPr="00130BBA" w:rsidRDefault="00E42F81" w:rsidP="00E42F81">
            <w:pPr>
              <w:jc w:val="center"/>
            </w:pPr>
            <w:r w:rsidRPr="00130BBA">
              <w:t>163,887</w:t>
            </w:r>
          </w:p>
        </w:tc>
        <w:tc>
          <w:tcPr>
            <w:tcW w:w="1940" w:type="dxa"/>
            <w:gridSpan w:val="2"/>
          </w:tcPr>
          <w:p w:rsidR="00E42F81" w:rsidRPr="00130BBA" w:rsidRDefault="00E42F81" w:rsidP="00E42F81">
            <w:pPr>
              <w:jc w:val="center"/>
            </w:pPr>
          </w:p>
          <w:p w:rsidR="00E42F81" w:rsidRPr="00130BBA" w:rsidRDefault="00E42F81" w:rsidP="00E42F81">
            <w:pPr>
              <w:jc w:val="center"/>
            </w:pPr>
            <w:r w:rsidRPr="00130BBA">
              <w:t>168,887</w:t>
            </w:r>
          </w:p>
        </w:tc>
        <w:tc>
          <w:tcPr>
            <w:tcW w:w="1745" w:type="dxa"/>
            <w:gridSpan w:val="2"/>
          </w:tcPr>
          <w:p w:rsidR="00E42F81" w:rsidRPr="00130BBA" w:rsidRDefault="00E42F81" w:rsidP="00E42F81">
            <w:pPr>
              <w:jc w:val="center"/>
            </w:pPr>
          </w:p>
          <w:p w:rsidR="00E42F81" w:rsidRPr="00130BBA" w:rsidRDefault="00E42F81" w:rsidP="00E42F81">
            <w:pPr>
              <w:jc w:val="center"/>
            </w:pPr>
            <w:r w:rsidRPr="00130BBA">
              <w:t>168,887</w:t>
            </w:r>
          </w:p>
        </w:tc>
      </w:tr>
      <w:tr w:rsidR="00E42F81" w:rsidTr="00E42F81">
        <w:trPr>
          <w:gridAfter w:val="1"/>
          <w:wAfter w:w="9" w:type="dxa"/>
        </w:trPr>
        <w:tc>
          <w:tcPr>
            <w:tcW w:w="4077" w:type="dxa"/>
            <w:gridSpan w:val="2"/>
          </w:tcPr>
          <w:p w:rsidR="00E42F81" w:rsidRDefault="00E42F81" w:rsidP="00E42F81">
            <w:r w:rsidRPr="002A0403">
              <w:t>1.</w:t>
            </w:r>
            <w:r>
              <w:t>4</w:t>
            </w:r>
            <w:r w:rsidRPr="002A0403">
              <w:t xml:space="preserve">. Содержание автомобильных дорог общего пользования местного значения </w:t>
            </w:r>
            <w:r>
              <w:t xml:space="preserve"> </w:t>
            </w:r>
            <w:proofErr w:type="spellStart"/>
            <w:r>
              <w:t>Ясненский</w:t>
            </w:r>
            <w:proofErr w:type="spellEnd"/>
            <w:r>
              <w:t xml:space="preserve"> ТО </w:t>
            </w:r>
          </w:p>
        </w:tc>
        <w:tc>
          <w:tcPr>
            <w:tcW w:w="982" w:type="dxa"/>
          </w:tcPr>
          <w:p w:rsidR="00E42F81" w:rsidRDefault="00E42F81" w:rsidP="00E42F81">
            <w:pPr>
              <w:jc w:val="center"/>
            </w:pPr>
          </w:p>
          <w:p w:rsidR="00E42F81" w:rsidRDefault="00E42F81" w:rsidP="00E42F81">
            <w:pPr>
              <w:jc w:val="center"/>
            </w:pPr>
            <w:r w:rsidRPr="001E4CEA">
              <w:t>км</w:t>
            </w:r>
          </w:p>
        </w:tc>
        <w:tc>
          <w:tcPr>
            <w:tcW w:w="1712" w:type="dxa"/>
          </w:tcPr>
          <w:p w:rsidR="00E42F81" w:rsidRPr="00130BBA" w:rsidRDefault="00E42F81" w:rsidP="00E42F81">
            <w:pPr>
              <w:jc w:val="center"/>
            </w:pPr>
          </w:p>
          <w:p w:rsidR="00E42F81" w:rsidRPr="00130BBA" w:rsidRDefault="00E42F81" w:rsidP="00E42F81">
            <w:pPr>
              <w:jc w:val="center"/>
            </w:pPr>
            <w:r w:rsidRPr="00130BBA">
              <w:t>0,0</w:t>
            </w:r>
          </w:p>
        </w:tc>
        <w:tc>
          <w:tcPr>
            <w:tcW w:w="2126" w:type="dxa"/>
          </w:tcPr>
          <w:p w:rsidR="00E42F81" w:rsidRPr="00130BBA" w:rsidRDefault="00E42F81" w:rsidP="00E42F81">
            <w:pPr>
              <w:jc w:val="center"/>
            </w:pPr>
          </w:p>
          <w:p w:rsidR="00E42F81" w:rsidRPr="00130BBA" w:rsidRDefault="00E42F81" w:rsidP="00E42F81">
            <w:pPr>
              <w:jc w:val="center"/>
            </w:pPr>
            <w:r w:rsidRPr="00130BBA">
              <w:t>0,0</w:t>
            </w:r>
          </w:p>
        </w:tc>
        <w:tc>
          <w:tcPr>
            <w:tcW w:w="2268" w:type="dxa"/>
          </w:tcPr>
          <w:p w:rsidR="00E42F81" w:rsidRPr="00130BBA" w:rsidRDefault="00E42F81" w:rsidP="00E42F81">
            <w:pPr>
              <w:jc w:val="center"/>
            </w:pPr>
          </w:p>
          <w:p w:rsidR="00E42F81" w:rsidRPr="00130BBA" w:rsidRDefault="00E42F81" w:rsidP="00E42F81">
            <w:pPr>
              <w:jc w:val="center"/>
            </w:pPr>
            <w:r w:rsidRPr="00130BBA">
              <w:t>117,105</w:t>
            </w:r>
          </w:p>
        </w:tc>
        <w:tc>
          <w:tcPr>
            <w:tcW w:w="1940" w:type="dxa"/>
            <w:gridSpan w:val="2"/>
          </w:tcPr>
          <w:p w:rsidR="00E42F81" w:rsidRPr="00130BBA" w:rsidRDefault="00E42F81" w:rsidP="00E42F81">
            <w:pPr>
              <w:jc w:val="center"/>
            </w:pPr>
          </w:p>
          <w:p w:rsidR="00E42F81" w:rsidRPr="00130BBA" w:rsidRDefault="00E42F81" w:rsidP="00E42F81">
            <w:pPr>
              <w:jc w:val="center"/>
            </w:pPr>
            <w:r w:rsidRPr="00130BBA">
              <w:t>117,105</w:t>
            </w:r>
          </w:p>
        </w:tc>
        <w:tc>
          <w:tcPr>
            <w:tcW w:w="1745" w:type="dxa"/>
            <w:gridSpan w:val="2"/>
          </w:tcPr>
          <w:p w:rsidR="00E42F81" w:rsidRPr="00130BBA" w:rsidRDefault="00E42F81" w:rsidP="00E42F81">
            <w:pPr>
              <w:jc w:val="center"/>
            </w:pPr>
          </w:p>
          <w:p w:rsidR="00E42F81" w:rsidRPr="00130BBA" w:rsidRDefault="00E42F81" w:rsidP="00E42F81">
            <w:pPr>
              <w:jc w:val="center"/>
            </w:pPr>
            <w:r w:rsidRPr="00130BBA">
              <w:t>117,105</w:t>
            </w:r>
          </w:p>
        </w:tc>
      </w:tr>
      <w:tr w:rsidR="00E42F81" w:rsidTr="00E42F81">
        <w:trPr>
          <w:gridAfter w:val="1"/>
          <w:wAfter w:w="9" w:type="dxa"/>
        </w:trPr>
        <w:tc>
          <w:tcPr>
            <w:tcW w:w="4077" w:type="dxa"/>
            <w:gridSpan w:val="2"/>
          </w:tcPr>
          <w:p w:rsidR="00E42F81" w:rsidRPr="002A0403" w:rsidRDefault="00E42F81" w:rsidP="00E42F81">
            <w:r>
              <w:t>2. Содержание</w:t>
            </w:r>
            <w:r w:rsidRPr="006C3891">
              <w:t xml:space="preserve"> </w:t>
            </w:r>
            <w:r>
              <w:t>тротуаров   Пинежского муниципального округа Архангельской области</w:t>
            </w:r>
          </w:p>
        </w:tc>
        <w:tc>
          <w:tcPr>
            <w:tcW w:w="982" w:type="dxa"/>
            <w:vAlign w:val="center"/>
          </w:tcPr>
          <w:p w:rsidR="00E42F81" w:rsidRDefault="00E42F81" w:rsidP="00E42F81">
            <w:pPr>
              <w:jc w:val="center"/>
            </w:pPr>
            <w:r>
              <w:t>км</w:t>
            </w:r>
          </w:p>
        </w:tc>
        <w:tc>
          <w:tcPr>
            <w:tcW w:w="1712" w:type="dxa"/>
          </w:tcPr>
          <w:p w:rsidR="00E42F81" w:rsidRPr="00130BBA" w:rsidRDefault="00E42F81" w:rsidP="00E42F81">
            <w:pPr>
              <w:jc w:val="center"/>
            </w:pPr>
          </w:p>
          <w:p w:rsidR="00E42F81" w:rsidRPr="00130BBA" w:rsidRDefault="00E42F81" w:rsidP="00E42F81">
            <w:pPr>
              <w:jc w:val="center"/>
            </w:pPr>
            <w:r w:rsidRPr="00130BBA">
              <w:t>0,0</w:t>
            </w:r>
          </w:p>
        </w:tc>
        <w:tc>
          <w:tcPr>
            <w:tcW w:w="2126" w:type="dxa"/>
            <w:vAlign w:val="center"/>
          </w:tcPr>
          <w:p w:rsidR="00E42F81" w:rsidRPr="00130BBA" w:rsidRDefault="00E42F81" w:rsidP="00E42F81">
            <w:pPr>
              <w:jc w:val="center"/>
            </w:pPr>
            <w:r>
              <w:t>2,400</w:t>
            </w:r>
          </w:p>
        </w:tc>
        <w:tc>
          <w:tcPr>
            <w:tcW w:w="2268" w:type="dxa"/>
            <w:vAlign w:val="center"/>
          </w:tcPr>
          <w:p w:rsidR="00E42F81" w:rsidRPr="00130BBA" w:rsidRDefault="00E42F81" w:rsidP="00E42F81">
            <w:pPr>
              <w:jc w:val="center"/>
            </w:pPr>
            <w:r>
              <w:t>10,349</w:t>
            </w:r>
          </w:p>
        </w:tc>
        <w:tc>
          <w:tcPr>
            <w:tcW w:w="1940" w:type="dxa"/>
            <w:gridSpan w:val="2"/>
            <w:vAlign w:val="center"/>
          </w:tcPr>
          <w:p w:rsidR="00E42F81" w:rsidRPr="00130BBA" w:rsidRDefault="00E42F81" w:rsidP="00E42F81">
            <w:pPr>
              <w:jc w:val="center"/>
            </w:pPr>
            <w:r>
              <w:t>10,349</w:t>
            </w:r>
          </w:p>
        </w:tc>
        <w:tc>
          <w:tcPr>
            <w:tcW w:w="1745" w:type="dxa"/>
            <w:gridSpan w:val="2"/>
            <w:vAlign w:val="center"/>
          </w:tcPr>
          <w:p w:rsidR="00E42F81" w:rsidRPr="00130BBA" w:rsidRDefault="00E42F81" w:rsidP="00E42F81">
            <w:pPr>
              <w:jc w:val="center"/>
            </w:pPr>
            <w:r>
              <w:t>10,349</w:t>
            </w:r>
          </w:p>
        </w:tc>
      </w:tr>
      <w:tr w:rsidR="00E42F81" w:rsidTr="00E42F81">
        <w:trPr>
          <w:gridAfter w:val="1"/>
          <w:wAfter w:w="9" w:type="dxa"/>
        </w:trPr>
        <w:tc>
          <w:tcPr>
            <w:tcW w:w="4077" w:type="dxa"/>
            <w:gridSpan w:val="2"/>
          </w:tcPr>
          <w:p w:rsidR="00E42F81" w:rsidRDefault="00E42F81" w:rsidP="00E42F81">
            <w:r>
              <w:t xml:space="preserve">2.1 </w:t>
            </w:r>
            <w:r w:rsidRPr="00126008">
              <w:t xml:space="preserve">Содержание </w:t>
            </w:r>
            <w:r>
              <w:t xml:space="preserve">тротуаров </w:t>
            </w:r>
          </w:p>
          <w:p w:rsidR="00E42F81" w:rsidRDefault="00E42F81" w:rsidP="00E42F81">
            <w:proofErr w:type="spellStart"/>
            <w:r>
              <w:t>Сурский</w:t>
            </w:r>
            <w:proofErr w:type="spellEnd"/>
            <w:r w:rsidRPr="00126008">
              <w:t xml:space="preserve"> ТО</w:t>
            </w:r>
          </w:p>
        </w:tc>
        <w:tc>
          <w:tcPr>
            <w:tcW w:w="982" w:type="dxa"/>
            <w:vAlign w:val="center"/>
          </w:tcPr>
          <w:p w:rsidR="00E42F81" w:rsidRDefault="00E42F81" w:rsidP="00E42F81">
            <w:pPr>
              <w:jc w:val="center"/>
            </w:pPr>
            <w:r>
              <w:t>км</w:t>
            </w:r>
          </w:p>
        </w:tc>
        <w:tc>
          <w:tcPr>
            <w:tcW w:w="1712" w:type="dxa"/>
            <w:vAlign w:val="center"/>
          </w:tcPr>
          <w:p w:rsidR="00E42F81" w:rsidRPr="00130BBA" w:rsidRDefault="00E42F81" w:rsidP="00E42F81">
            <w:pPr>
              <w:jc w:val="center"/>
            </w:pPr>
            <w:r w:rsidRPr="00130BBA">
              <w:t>0,0</w:t>
            </w:r>
          </w:p>
        </w:tc>
        <w:tc>
          <w:tcPr>
            <w:tcW w:w="2126" w:type="dxa"/>
            <w:vAlign w:val="center"/>
          </w:tcPr>
          <w:p w:rsidR="00E42F81" w:rsidRPr="00130BBA" w:rsidRDefault="00E42F81" w:rsidP="00E42F81">
            <w:pPr>
              <w:jc w:val="center"/>
            </w:pPr>
            <w:r>
              <w:t>0,0</w:t>
            </w:r>
          </w:p>
        </w:tc>
        <w:tc>
          <w:tcPr>
            <w:tcW w:w="2268" w:type="dxa"/>
            <w:vAlign w:val="center"/>
          </w:tcPr>
          <w:p w:rsidR="00E42F81" w:rsidRPr="00130BBA" w:rsidRDefault="00E42F81" w:rsidP="00E42F81">
            <w:pPr>
              <w:jc w:val="center"/>
            </w:pPr>
            <w:r>
              <w:t>0,440</w:t>
            </w:r>
          </w:p>
        </w:tc>
        <w:tc>
          <w:tcPr>
            <w:tcW w:w="1940" w:type="dxa"/>
            <w:gridSpan w:val="2"/>
            <w:vAlign w:val="center"/>
          </w:tcPr>
          <w:p w:rsidR="00E42F81" w:rsidRPr="00130BBA" w:rsidRDefault="00E42F81" w:rsidP="00E42F81">
            <w:pPr>
              <w:jc w:val="center"/>
            </w:pPr>
            <w:r>
              <w:t>0,440</w:t>
            </w:r>
          </w:p>
        </w:tc>
        <w:tc>
          <w:tcPr>
            <w:tcW w:w="1745" w:type="dxa"/>
            <w:gridSpan w:val="2"/>
            <w:vAlign w:val="center"/>
          </w:tcPr>
          <w:p w:rsidR="00E42F81" w:rsidRPr="00130BBA" w:rsidRDefault="00E42F81" w:rsidP="00E42F81">
            <w:pPr>
              <w:jc w:val="center"/>
            </w:pPr>
            <w:r>
              <w:t>0,440</w:t>
            </w:r>
          </w:p>
        </w:tc>
      </w:tr>
      <w:tr w:rsidR="00E42F81" w:rsidTr="00E42F81">
        <w:trPr>
          <w:gridAfter w:val="1"/>
          <w:wAfter w:w="9" w:type="dxa"/>
        </w:trPr>
        <w:tc>
          <w:tcPr>
            <w:tcW w:w="4077" w:type="dxa"/>
            <w:gridSpan w:val="2"/>
          </w:tcPr>
          <w:p w:rsidR="00E42F81" w:rsidRDefault="00E42F81" w:rsidP="00E42F81">
            <w:r>
              <w:t xml:space="preserve">2.2 </w:t>
            </w:r>
            <w:r w:rsidRPr="00126008">
              <w:t xml:space="preserve">Содержание </w:t>
            </w:r>
            <w:r>
              <w:t xml:space="preserve">тротуаров </w:t>
            </w:r>
          </w:p>
          <w:p w:rsidR="00E42F81" w:rsidRPr="002A0403" w:rsidRDefault="00E42F81" w:rsidP="00E42F81">
            <w:r>
              <w:t>Отдел МСУ</w:t>
            </w:r>
          </w:p>
        </w:tc>
        <w:tc>
          <w:tcPr>
            <w:tcW w:w="982" w:type="dxa"/>
            <w:vAlign w:val="center"/>
          </w:tcPr>
          <w:p w:rsidR="00E42F81" w:rsidRDefault="00E42F81" w:rsidP="00E42F81">
            <w:pPr>
              <w:jc w:val="center"/>
            </w:pPr>
            <w:r>
              <w:t>км</w:t>
            </w:r>
          </w:p>
        </w:tc>
        <w:tc>
          <w:tcPr>
            <w:tcW w:w="1712" w:type="dxa"/>
            <w:vAlign w:val="center"/>
          </w:tcPr>
          <w:p w:rsidR="00E42F81" w:rsidRPr="00130BBA" w:rsidRDefault="00E42F81" w:rsidP="00E42F81">
            <w:pPr>
              <w:jc w:val="center"/>
            </w:pPr>
            <w:r w:rsidRPr="00130BBA">
              <w:t>0,0</w:t>
            </w:r>
          </w:p>
        </w:tc>
        <w:tc>
          <w:tcPr>
            <w:tcW w:w="2126" w:type="dxa"/>
            <w:vAlign w:val="center"/>
          </w:tcPr>
          <w:p w:rsidR="00E42F81" w:rsidRPr="00130BBA" w:rsidRDefault="00E42F81" w:rsidP="00E42F81">
            <w:pPr>
              <w:jc w:val="center"/>
            </w:pPr>
            <w:r w:rsidRPr="00130BBA">
              <w:t>0,0</w:t>
            </w:r>
          </w:p>
        </w:tc>
        <w:tc>
          <w:tcPr>
            <w:tcW w:w="2268" w:type="dxa"/>
            <w:vAlign w:val="center"/>
          </w:tcPr>
          <w:p w:rsidR="00E42F81" w:rsidRPr="00130BBA" w:rsidRDefault="00E42F81" w:rsidP="00E42F81">
            <w:pPr>
              <w:jc w:val="center"/>
            </w:pPr>
            <w:r w:rsidRPr="00130BBA">
              <w:t>7,069</w:t>
            </w:r>
          </w:p>
        </w:tc>
        <w:tc>
          <w:tcPr>
            <w:tcW w:w="1940" w:type="dxa"/>
            <w:gridSpan w:val="2"/>
            <w:vAlign w:val="center"/>
          </w:tcPr>
          <w:p w:rsidR="00E42F81" w:rsidRPr="00130BBA" w:rsidRDefault="00E42F81" w:rsidP="00E42F81">
            <w:pPr>
              <w:jc w:val="center"/>
            </w:pPr>
            <w:r w:rsidRPr="00130BBA">
              <w:t>7,069</w:t>
            </w:r>
          </w:p>
        </w:tc>
        <w:tc>
          <w:tcPr>
            <w:tcW w:w="1745" w:type="dxa"/>
            <w:gridSpan w:val="2"/>
            <w:vAlign w:val="center"/>
          </w:tcPr>
          <w:p w:rsidR="00E42F81" w:rsidRPr="00130BBA" w:rsidRDefault="00E42F81" w:rsidP="00E42F81">
            <w:pPr>
              <w:jc w:val="center"/>
            </w:pPr>
            <w:r w:rsidRPr="00130BBA">
              <w:t>7,069</w:t>
            </w:r>
          </w:p>
        </w:tc>
      </w:tr>
      <w:tr w:rsidR="00E42F81" w:rsidTr="00E42F81">
        <w:trPr>
          <w:gridAfter w:val="1"/>
          <w:wAfter w:w="9" w:type="dxa"/>
        </w:trPr>
        <w:tc>
          <w:tcPr>
            <w:tcW w:w="4077" w:type="dxa"/>
            <w:gridSpan w:val="2"/>
          </w:tcPr>
          <w:p w:rsidR="00E42F81" w:rsidRPr="002A0403" w:rsidRDefault="00E42F81" w:rsidP="00E42F81">
            <w:r>
              <w:t xml:space="preserve">2.3 </w:t>
            </w:r>
            <w:r w:rsidRPr="00126008">
              <w:t xml:space="preserve">Содержание </w:t>
            </w:r>
            <w:r>
              <w:t>тротуаров Пинежский ТО</w:t>
            </w:r>
          </w:p>
        </w:tc>
        <w:tc>
          <w:tcPr>
            <w:tcW w:w="982" w:type="dxa"/>
            <w:vAlign w:val="center"/>
          </w:tcPr>
          <w:p w:rsidR="00E42F81" w:rsidRDefault="00E42F81" w:rsidP="00E42F81">
            <w:pPr>
              <w:jc w:val="center"/>
            </w:pPr>
            <w:r>
              <w:t>км</w:t>
            </w:r>
          </w:p>
        </w:tc>
        <w:tc>
          <w:tcPr>
            <w:tcW w:w="1712" w:type="dxa"/>
            <w:vAlign w:val="center"/>
          </w:tcPr>
          <w:p w:rsidR="00E42F81" w:rsidRPr="00130BBA" w:rsidRDefault="00E42F81" w:rsidP="00E42F81">
            <w:pPr>
              <w:jc w:val="center"/>
            </w:pPr>
            <w:r w:rsidRPr="00130BBA">
              <w:t>0,0</w:t>
            </w:r>
          </w:p>
        </w:tc>
        <w:tc>
          <w:tcPr>
            <w:tcW w:w="2126" w:type="dxa"/>
            <w:vAlign w:val="center"/>
          </w:tcPr>
          <w:p w:rsidR="00E42F81" w:rsidRPr="00130BBA" w:rsidRDefault="00E42F81" w:rsidP="00E42F81">
            <w:pPr>
              <w:jc w:val="center"/>
            </w:pPr>
            <w:r>
              <w:t>2,400</w:t>
            </w:r>
          </w:p>
        </w:tc>
        <w:tc>
          <w:tcPr>
            <w:tcW w:w="2268" w:type="dxa"/>
            <w:vAlign w:val="center"/>
          </w:tcPr>
          <w:p w:rsidR="00E42F81" w:rsidRPr="00130BBA" w:rsidRDefault="00E42F81" w:rsidP="00E42F81">
            <w:pPr>
              <w:jc w:val="center"/>
            </w:pPr>
            <w:r>
              <w:t>2,400</w:t>
            </w:r>
          </w:p>
        </w:tc>
        <w:tc>
          <w:tcPr>
            <w:tcW w:w="1940" w:type="dxa"/>
            <w:gridSpan w:val="2"/>
            <w:vAlign w:val="center"/>
          </w:tcPr>
          <w:p w:rsidR="00E42F81" w:rsidRPr="00130BBA" w:rsidRDefault="00E42F81" w:rsidP="00E42F81">
            <w:pPr>
              <w:jc w:val="center"/>
            </w:pPr>
            <w:r>
              <w:t>2,400</w:t>
            </w:r>
          </w:p>
        </w:tc>
        <w:tc>
          <w:tcPr>
            <w:tcW w:w="1745" w:type="dxa"/>
            <w:gridSpan w:val="2"/>
            <w:vAlign w:val="center"/>
          </w:tcPr>
          <w:p w:rsidR="00E42F81" w:rsidRPr="00130BBA" w:rsidRDefault="00E42F81" w:rsidP="00E42F81">
            <w:pPr>
              <w:jc w:val="center"/>
            </w:pPr>
            <w:r>
              <w:t>2,400</w:t>
            </w:r>
          </w:p>
        </w:tc>
      </w:tr>
      <w:tr w:rsidR="00E42F81" w:rsidTr="00E42F81">
        <w:trPr>
          <w:gridAfter w:val="1"/>
          <w:wAfter w:w="9" w:type="dxa"/>
        </w:trPr>
        <w:tc>
          <w:tcPr>
            <w:tcW w:w="4077" w:type="dxa"/>
            <w:gridSpan w:val="2"/>
            <w:shd w:val="clear" w:color="auto" w:fill="auto"/>
          </w:tcPr>
          <w:p w:rsidR="00E42F81" w:rsidRPr="002A0403" w:rsidRDefault="00E42F81" w:rsidP="00E42F81">
            <w:r>
              <w:t xml:space="preserve">2.4 </w:t>
            </w:r>
            <w:r w:rsidRPr="00126008">
              <w:t xml:space="preserve">Содержание </w:t>
            </w:r>
            <w:r>
              <w:t xml:space="preserve">тротуаров </w:t>
            </w:r>
            <w:proofErr w:type="spellStart"/>
            <w:r>
              <w:t>Ясненский</w:t>
            </w:r>
            <w:proofErr w:type="spellEnd"/>
            <w:r>
              <w:t xml:space="preserve"> ТО</w:t>
            </w:r>
          </w:p>
        </w:tc>
        <w:tc>
          <w:tcPr>
            <w:tcW w:w="982" w:type="dxa"/>
            <w:vAlign w:val="center"/>
          </w:tcPr>
          <w:p w:rsidR="00E42F81" w:rsidRDefault="00E42F81" w:rsidP="00E42F81">
            <w:pPr>
              <w:jc w:val="center"/>
            </w:pPr>
            <w:r>
              <w:t>км</w:t>
            </w:r>
          </w:p>
        </w:tc>
        <w:tc>
          <w:tcPr>
            <w:tcW w:w="1712" w:type="dxa"/>
            <w:vAlign w:val="center"/>
          </w:tcPr>
          <w:p w:rsidR="00E42F81" w:rsidRPr="00130BBA" w:rsidRDefault="00E42F81" w:rsidP="00E42F81">
            <w:pPr>
              <w:jc w:val="center"/>
            </w:pPr>
            <w:r w:rsidRPr="00130BBA">
              <w:t>0,0</w:t>
            </w:r>
          </w:p>
        </w:tc>
        <w:tc>
          <w:tcPr>
            <w:tcW w:w="2126" w:type="dxa"/>
            <w:vAlign w:val="center"/>
          </w:tcPr>
          <w:p w:rsidR="00E42F81" w:rsidRPr="00130BBA" w:rsidRDefault="00E42F81" w:rsidP="00E42F81">
            <w:pPr>
              <w:jc w:val="center"/>
            </w:pPr>
            <w:r>
              <w:t>0,0</w:t>
            </w:r>
          </w:p>
        </w:tc>
        <w:tc>
          <w:tcPr>
            <w:tcW w:w="2268" w:type="dxa"/>
            <w:shd w:val="clear" w:color="auto" w:fill="auto"/>
            <w:vAlign w:val="center"/>
          </w:tcPr>
          <w:p w:rsidR="00E42F81" w:rsidRPr="00130BBA" w:rsidRDefault="00E42F81" w:rsidP="00E42F81">
            <w:pPr>
              <w:jc w:val="center"/>
            </w:pPr>
            <w:r>
              <w:t>0,440</w:t>
            </w:r>
          </w:p>
        </w:tc>
        <w:tc>
          <w:tcPr>
            <w:tcW w:w="1940" w:type="dxa"/>
            <w:gridSpan w:val="2"/>
            <w:shd w:val="clear" w:color="auto" w:fill="auto"/>
            <w:vAlign w:val="center"/>
          </w:tcPr>
          <w:p w:rsidR="00E42F81" w:rsidRPr="00130BBA" w:rsidRDefault="00E42F81" w:rsidP="00E42F81">
            <w:pPr>
              <w:jc w:val="center"/>
            </w:pPr>
            <w:r>
              <w:t>0,440</w:t>
            </w:r>
          </w:p>
        </w:tc>
        <w:tc>
          <w:tcPr>
            <w:tcW w:w="1745" w:type="dxa"/>
            <w:gridSpan w:val="2"/>
            <w:shd w:val="clear" w:color="auto" w:fill="auto"/>
            <w:vAlign w:val="center"/>
          </w:tcPr>
          <w:p w:rsidR="00E42F81" w:rsidRPr="00130BBA" w:rsidRDefault="00E42F81" w:rsidP="00E42F81">
            <w:pPr>
              <w:jc w:val="center"/>
            </w:pPr>
            <w:r>
              <w:t>0,440</w:t>
            </w:r>
          </w:p>
        </w:tc>
      </w:tr>
      <w:tr w:rsidR="00E42F81" w:rsidTr="00E42F81">
        <w:trPr>
          <w:gridAfter w:val="1"/>
          <w:wAfter w:w="9" w:type="dxa"/>
          <w:trHeight w:val="849"/>
        </w:trPr>
        <w:tc>
          <w:tcPr>
            <w:tcW w:w="4077" w:type="dxa"/>
            <w:gridSpan w:val="2"/>
          </w:tcPr>
          <w:p w:rsidR="00E42F81" w:rsidRDefault="00E42F81" w:rsidP="00E42F81">
            <w:r>
              <w:t>3.Устройство и содержание ледовых переправ  на территории  Пинежского муниципального округа в том числе:</w:t>
            </w:r>
          </w:p>
        </w:tc>
        <w:tc>
          <w:tcPr>
            <w:tcW w:w="982" w:type="dxa"/>
          </w:tcPr>
          <w:p w:rsidR="00E42F81" w:rsidRDefault="00E42F81" w:rsidP="00E42F81">
            <w:pPr>
              <w:jc w:val="center"/>
            </w:pPr>
          </w:p>
          <w:p w:rsidR="00E42F81" w:rsidRDefault="00E42F81" w:rsidP="00E42F81">
            <w:pPr>
              <w:jc w:val="center"/>
            </w:pPr>
            <w:r>
              <w:t>ед.</w:t>
            </w:r>
          </w:p>
        </w:tc>
        <w:tc>
          <w:tcPr>
            <w:tcW w:w="1712" w:type="dxa"/>
          </w:tcPr>
          <w:p w:rsidR="00E42F81" w:rsidRPr="00130BBA" w:rsidRDefault="00E42F81" w:rsidP="00E42F81">
            <w:pPr>
              <w:jc w:val="center"/>
            </w:pPr>
          </w:p>
          <w:p w:rsidR="00E42F81" w:rsidRPr="00130BBA" w:rsidRDefault="00E42F81" w:rsidP="00E42F81">
            <w:pPr>
              <w:jc w:val="center"/>
            </w:pPr>
            <w:r w:rsidRPr="00130BBA">
              <w:t>10</w:t>
            </w:r>
          </w:p>
          <w:p w:rsidR="00E42F81" w:rsidRPr="00130BBA" w:rsidRDefault="00E42F81" w:rsidP="00E42F81">
            <w:pPr>
              <w:jc w:val="center"/>
            </w:pPr>
          </w:p>
        </w:tc>
        <w:tc>
          <w:tcPr>
            <w:tcW w:w="2126" w:type="dxa"/>
          </w:tcPr>
          <w:p w:rsidR="00E42F81" w:rsidRPr="00130BBA" w:rsidRDefault="00E42F81" w:rsidP="00E42F81">
            <w:pPr>
              <w:jc w:val="center"/>
            </w:pPr>
          </w:p>
          <w:p w:rsidR="00E42F81" w:rsidRPr="00130BBA" w:rsidRDefault="00E42F81" w:rsidP="00E42F81">
            <w:pPr>
              <w:jc w:val="center"/>
            </w:pPr>
            <w:r w:rsidRPr="00130BBA">
              <w:t>10</w:t>
            </w:r>
          </w:p>
          <w:p w:rsidR="00E42F81" w:rsidRPr="00130BBA" w:rsidRDefault="00E42F81" w:rsidP="00E42F81">
            <w:pPr>
              <w:jc w:val="center"/>
            </w:pPr>
          </w:p>
        </w:tc>
        <w:tc>
          <w:tcPr>
            <w:tcW w:w="2268" w:type="dxa"/>
          </w:tcPr>
          <w:p w:rsidR="00E42F81" w:rsidRPr="00130BBA" w:rsidRDefault="00E42F81" w:rsidP="00E42F81">
            <w:pPr>
              <w:jc w:val="center"/>
            </w:pPr>
          </w:p>
          <w:p w:rsidR="00E42F81" w:rsidRPr="00130BBA" w:rsidRDefault="00E42F81" w:rsidP="00E42F81">
            <w:pPr>
              <w:jc w:val="center"/>
            </w:pPr>
            <w:r w:rsidRPr="00130BBA">
              <w:t>9</w:t>
            </w:r>
          </w:p>
          <w:p w:rsidR="00E42F81" w:rsidRPr="00130BBA" w:rsidRDefault="00E42F81" w:rsidP="00E42F81">
            <w:pPr>
              <w:jc w:val="center"/>
            </w:pPr>
          </w:p>
        </w:tc>
        <w:tc>
          <w:tcPr>
            <w:tcW w:w="1940" w:type="dxa"/>
            <w:gridSpan w:val="2"/>
          </w:tcPr>
          <w:p w:rsidR="00E42F81" w:rsidRPr="00130BBA" w:rsidRDefault="00E42F81" w:rsidP="00E42F81">
            <w:pPr>
              <w:jc w:val="center"/>
            </w:pPr>
          </w:p>
          <w:p w:rsidR="00E42F81" w:rsidRPr="00130BBA" w:rsidRDefault="00E42F81" w:rsidP="00E42F81">
            <w:pPr>
              <w:jc w:val="center"/>
            </w:pPr>
            <w:r w:rsidRPr="00130BBA">
              <w:t>9</w:t>
            </w:r>
          </w:p>
          <w:p w:rsidR="00E42F81" w:rsidRPr="00130BBA" w:rsidRDefault="00E42F81" w:rsidP="00E42F81">
            <w:pPr>
              <w:jc w:val="center"/>
            </w:pPr>
          </w:p>
        </w:tc>
        <w:tc>
          <w:tcPr>
            <w:tcW w:w="1745" w:type="dxa"/>
            <w:gridSpan w:val="2"/>
          </w:tcPr>
          <w:p w:rsidR="00E42F81" w:rsidRPr="00130BBA" w:rsidRDefault="00E42F81" w:rsidP="00E42F81">
            <w:pPr>
              <w:jc w:val="center"/>
            </w:pPr>
          </w:p>
          <w:p w:rsidR="00E42F81" w:rsidRPr="00130BBA" w:rsidRDefault="00E42F81" w:rsidP="00E42F81">
            <w:pPr>
              <w:jc w:val="center"/>
            </w:pPr>
            <w:r w:rsidRPr="00130BBA">
              <w:t>9</w:t>
            </w:r>
          </w:p>
          <w:p w:rsidR="00E42F81" w:rsidRPr="00130BBA" w:rsidRDefault="00E42F81" w:rsidP="00E42F81">
            <w:pPr>
              <w:jc w:val="center"/>
            </w:pPr>
          </w:p>
        </w:tc>
      </w:tr>
      <w:tr w:rsidR="00E42F81" w:rsidTr="00E42F81">
        <w:trPr>
          <w:gridAfter w:val="1"/>
          <w:wAfter w:w="9" w:type="dxa"/>
          <w:trHeight w:val="849"/>
        </w:trPr>
        <w:tc>
          <w:tcPr>
            <w:tcW w:w="4077" w:type="dxa"/>
            <w:gridSpan w:val="2"/>
          </w:tcPr>
          <w:p w:rsidR="00E42F81" w:rsidRDefault="00E42F81" w:rsidP="00E42F81">
            <w:r>
              <w:t xml:space="preserve">3.1 </w:t>
            </w:r>
            <w:r w:rsidRPr="00AF7DB4">
              <w:t xml:space="preserve">Устройство и содержание ледовых переправ </w:t>
            </w:r>
            <w:r w:rsidRPr="0055751F">
              <w:t xml:space="preserve">администрация Пинежского </w:t>
            </w:r>
            <w:r>
              <w:t xml:space="preserve">муниципального округа </w:t>
            </w:r>
            <w:r w:rsidRPr="0055751F">
              <w:lastRenderedPageBreak/>
              <w:t>Архангельской области</w:t>
            </w:r>
            <w:r w:rsidRPr="00AF7DB4">
              <w:t>:</w:t>
            </w:r>
          </w:p>
        </w:tc>
        <w:tc>
          <w:tcPr>
            <w:tcW w:w="982" w:type="dxa"/>
          </w:tcPr>
          <w:p w:rsidR="00E42F81" w:rsidRPr="006E616C" w:rsidRDefault="00E42F81" w:rsidP="00E42F81">
            <w:pPr>
              <w:jc w:val="center"/>
            </w:pPr>
          </w:p>
          <w:p w:rsidR="00E42F81" w:rsidRPr="006E616C" w:rsidRDefault="00E42F81" w:rsidP="00E42F81">
            <w:pPr>
              <w:jc w:val="center"/>
            </w:pPr>
            <w:r w:rsidRPr="006E616C">
              <w:t>ед.</w:t>
            </w:r>
          </w:p>
        </w:tc>
        <w:tc>
          <w:tcPr>
            <w:tcW w:w="1712" w:type="dxa"/>
          </w:tcPr>
          <w:p w:rsidR="00E42F81" w:rsidRPr="00130BBA" w:rsidRDefault="00E42F81" w:rsidP="00E42F81">
            <w:pPr>
              <w:jc w:val="center"/>
            </w:pPr>
          </w:p>
          <w:p w:rsidR="00E42F81" w:rsidRPr="00130BBA" w:rsidRDefault="00E42F81" w:rsidP="00E42F81">
            <w:pPr>
              <w:jc w:val="center"/>
            </w:pPr>
            <w:r w:rsidRPr="00130BBA">
              <w:t>9</w:t>
            </w:r>
          </w:p>
        </w:tc>
        <w:tc>
          <w:tcPr>
            <w:tcW w:w="2126" w:type="dxa"/>
          </w:tcPr>
          <w:p w:rsidR="00E42F81" w:rsidRPr="00130BBA" w:rsidRDefault="00E42F81" w:rsidP="00E42F81">
            <w:pPr>
              <w:jc w:val="center"/>
            </w:pPr>
          </w:p>
          <w:p w:rsidR="00E42F81" w:rsidRPr="00130BBA" w:rsidRDefault="00E42F81" w:rsidP="00E42F81">
            <w:pPr>
              <w:jc w:val="center"/>
            </w:pPr>
            <w:r w:rsidRPr="00130BBA">
              <w:t>9</w:t>
            </w:r>
          </w:p>
        </w:tc>
        <w:tc>
          <w:tcPr>
            <w:tcW w:w="2268" w:type="dxa"/>
          </w:tcPr>
          <w:p w:rsidR="00E42F81" w:rsidRPr="00130BBA" w:rsidRDefault="00E42F81" w:rsidP="00E42F81">
            <w:pPr>
              <w:jc w:val="center"/>
            </w:pPr>
          </w:p>
          <w:p w:rsidR="00E42F81" w:rsidRPr="00130BBA" w:rsidRDefault="00E42F81" w:rsidP="00E42F81">
            <w:pPr>
              <w:jc w:val="center"/>
            </w:pPr>
            <w:r>
              <w:t>8</w:t>
            </w:r>
          </w:p>
        </w:tc>
        <w:tc>
          <w:tcPr>
            <w:tcW w:w="1940" w:type="dxa"/>
            <w:gridSpan w:val="2"/>
          </w:tcPr>
          <w:p w:rsidR="00E42F81" w:rsidRPr="00130BBA" w:rsidRDefault="00E42F81" w:rsidP="00E42F81">
            <w:pPr>
              <w:jc w:val="center"/>
            </w:pPr>
          </w:p>
          <w:p w:rsidR="00E42F81" w:rsidRPr="00130BBA" w:rsidRDefault="00E42F81" w:rsidP="00E42F81">
            <w:pPr>
              <w:jc w:val="center"/>
            </w:pPr>
            <w:r>
              <w:t>5</w:t>
            </w:r>
          </w:p>
        </w:tc>
        <w:tc>
          <w:tcPr>
            <w:tcW w:w="1745" w:type="dxa"/>
            <w:gridSpan w:val="2"/>
          </w:tcPr>
          <w:p w:rsidR="00E42F81" w:rsidRPr="00130BBA" w:rsidRDefault="00E42F81" w:rsidP="00E42F81">
            <w:pPr>
              <w:jc w:val="center"/>
            </w:pPr>
          </w:p>
          <w:p w:rsidR="00E42F81" w:rsidRPr="00130BBA" w:rsidRDefault="00E42F81" w:rsidP="00E42F81">
            <w:pPr>
              <w:jc w:val="center"/>
            </w:pPr>
            <w:r>
              <w:t>5</w:t>
            </w:r>
          </w:p>
        </w:tc>
      </w:tr>
      <w:tr w:rsidR="00E42F81" w:rsidTr="00E42F81">
        <w:trPr>
          <w:gridAfter w:val="1"/>
          <w:wAfter w:w="9" w:type="dxa"/>
          <w:trHeight w:val="849"/>
        </w:trPr>
        <w:tc>
          <w:tcPr>
            <w:tcW w:w="4077" w:type="dxa"/>
            <w:gridSpan w:val="2"/>
          </w:tcPr>
          <w:p w:rsidR="00E42F81" w:rsidRDefault="00E42F81" w:rsidP="00E42F81">
            <w:r>
              <w:lastRenderedPageBreak/>
              <w:t xml:space="preserve">3.2 </w:t>
            </w:r>
            <w:r w:rsidRPr="00AF7DB4">
              <w:t xml:space="preserve">Устройство и содержание ледовых переправ </w:t>
            </w:r>
            <w:proofErr w:type="spellStart"/>
            <w:r w:rsidRPr="00130BBA">
              <w:t>Сурск</w:t>
            </w:r>
            <w:r>
              <w:t>ий</w:t>
            </w:r>
            <w:proofErr w:type="spellEnd"/>
            <w:r w:rsidRPr="00130BBA">
              <w:t xml:space="preserve"> ТО </w:t>
            </w:r>
          </w:p>
        </w:tc>
        <w:tc>
          <w:tcPr>
            <w:tcW w:w="982" w:type="dxa"/>
          </w:tcPr>
          <w:p w:rsidR="00E42F81" w:rsidRPr="006E616C" w:rsidRDefault="00E42F81" w:rsidP="00E42F81">
            <w:pPr>
              <w:jc w:val="center"/>
            </w:pPr>
          </w:p>
          <w:p w:rsidR="00E42F81" w:rsidRPr="006E616C" w:rsidRDefault="00E42F81" w:rsidP="00E42F81">
            <w:pPr>
              <w:jc w:val="center"/>
            </w:pPr>
            <w:r w:rsidRPr="006E616C">
              <w:t>ед.</w:t>
            </w:r>
          </w:p>
        </w:tc>
        <w:tc>
          <w:tcPr>
            <w:tcW w:w="1712" w:type="dxa"/>
          </w:tcPr>
          <w:p w:rsidR="00E42F81" w:rsidRPr="00130BBA" w:rsidRDefault="00E42F81" w:rsidP="00E42F81">
            <w:pPr>
              <w:jc w:val="center"/>
            </w:pPr>
          </w:p>
          <w:p w:rsidR="00E42F81" w:rsidRPr="00130BBA" w:rsidRDefault="00E42F81" w:rsidP="00E42F81">
            <w:pPr>
              <w:jc w:val="center"/>
            </w:pPr>
            <w:r w:rsidRPr="00130BBA">
              <w:t>0</w:t>
            </w:r>
          </w:p>
        </w:tc>
        <w:tc>
          <w:tcPr>
            <w:tcW w:w="2126" w:type="dxa"/>
          </w:tcPr>
          <w:p w:rsidR="00E42F81" w:rsidRPr="00130BBA" w:rsidRDefault="00E42F81" w:rsidP="00E42F81">
            <w:pPr>
              <w:jc w:val="center"/>
            </w:pPr>
          </w:p>
          <w:p w:rsidR="00E42F81" w:rsidRPr="00130BBA" w:rsidRDefault="00E42F81" w:rsidP="00E42F81">
            <w:pPr>
              <w:jc w:val="center"/>
            </w:pPr>
            <w:r w:rsidRPr="00130BBA">
              <w:t>0</w:t>
            </w:r>
          </w:p>
        </w:tc>
        <w:tc>
          <w:tcPr>
            <w:tcW w:w="2268" w:type="dxa"/>
          </w:tcPr>
          <w:p w:rsidR="00E42F81" w:rsidRPr="00130BBA" w:rsidRDefault="00E42F81" w:rsidP="00E42F81">
            <w:pPr>
              <w:jc w:val="center"/>
            </w:pPr>
          </w:p>
          <w:p w:rsidR="00E42F81" w:rsidRPr="00130BBA" w:rsidRDefault="00E42F81" w:rsidP="00E42F81">
            <w:pPr>
              <w:jc w:val="center"/>
            </w:pPr>
            <w:r>
              <w:t>0</w:t>
            </w:r>
          </w:p>
        </w:tc>
        <w:tc>
          <w:tcPr>
            <w:tcW w:w="1940" w:type="dxa"/>
            <w:gridSpan w:val="2"/>
          </w:tcPr>
          <w:p w:rsidR="00E42F81" w:rsidRPr="00130BBA" w:rsidRDefault="00E42F81" w:rsidP="00E42F81">
            <w:pPr>
              <w:jc w:val="center"/>
            </w:pPr>
          </w:p>
          <w:p w:rsidR="00E42F81" w:rsidRPr="00130BBA" w:rsidRDefault="00E42F81" w:rsidP="00E42F81">
            <w:pPr>
              <w:jc w:val="center"/>
            </w:pPr>
            <w:r>
              <w:t>2</w:t>
            </w:r>
          </w:p>
        </w:tc>
        <w:tc>
          <w:tcPr>
            <w:tcW w:w="1745" w:type="dxa"/>
            <w:gridSpan w:val="2"/>
          </w:tcPr>
          <w:p w:rsidR="00E42F81" w:rsidRPr="00130BBA" w:rsidRDefault="00E42F81" w:rsidP="00E42F81">
            <w:pPr>
              <w:jc w:val="center"/>
            </w:pPr>
          </w:p>
          <w:p w:rsidR="00E42F81" w:rsidRPr="00130BBA" w:rsidRDefault="00E42F81" w:rsidP="00E42F81">
            <w:pPr>
              <w:jc w:val="center"/>
            </w:pPr>
            <w:r>
              <w:t>2</w:t>
            </w:r>
          </w:p>
        </w:tc>
      </w:tr>
      <w:tr w:rsidR="00E42F81" w:rsidTr="00E42F81">
        <w:trPr>
          <w:gridAfter w:val="1"/>
          <w:wAfter w:w="9" w:type="dxa"/>
          <w:trHeight w:val="849"/>
        </w:trPr>
        <w:tc>
          <w:tcPr>
            <w:tcW w:w="4077" w:type="dxa"/>
            <w:gridSpan w:val="2"/>
          </w:tcPr>
          <w:p w:rsidR="00E42F81" w:rsidRDefault="00E42F81" w:rsidP="00E42F81">
            <w:r>
              <w:t>3</w:t>
            </w:r>
            <w:r w:rsidRPr="002A0403">
              <w:t>.</w:t>
            </w:r>
            <w:r>
              <w:t>3</w:t>
            </w:r>
            <w:r w:rsidRPr="002A0403">
              <w:t xml:space="preserve"> Устройство и содержание </w:t>
            </w:r>
            <w:r>
              <w:t>ледовых переправ Пинежский ТО</w:t>
            </w:r>
          </w:p>
        </w:tc>
        <w:tc>
          <w:tcPr>
            <w:tcW w:w="982" w:type="dxa"/>
          </w:tcPr>
          <w:p w:rsidR="00E42F81" w:rsidRPr="006E616C" w:rsidRDefault="00E42F81" w:rsidP="00E42F81">
            <w:pPr>
              <w:jc w:val="center"/>
            </w:pPr>
            <w:r>
              <w:t>е</w:t>
            </w:r>
            <w:r w:rsidRPr="006E616C">
              <w:t>д</w:t>
            </w:r>
            <w:r>
              <w:t>.</w:t>
            </w:r>
          </w:p>
        </w:tc>
        <w:tc>
          <w:tcPr>
            <w:tcW w:w="1712" w:type="dxa"/>
          </w:tcPr>
          <w:p w:rsidR="00E42F81" w:rsidRPr="00130BBA" w:rsidRDefault="00E42F81" w:rsidP="00E42F81">
            <w:pPr>
              <w:jc w:val="center"/>
            </w:pPr>
            <w:r w:rsidRPr="00130BBA">
              <w:t>1</w:t>
            </w:r>
          </w:p>
        </w:tc>
        <w:tc>
          <w:tcPr>
            <w:tcW w:w="2126" w:type="dxa"/>
          </w:tcPr>
          <w:p w:rsidR="00E42F81" w:rsidRPr="00130BBA" w:rsidRDefault="00E42F81" w:rsidP="00E42F81">
            <w:pPr>
              <w:jc w:val="center"/>
            </w:pPr>
            <w:r w:rsidRPr="00130BBA">
              <w:t>1</w:t>
            </w:r>
          </w:p>
        </w:tc>
        <w:tc>
          <w:tcPr>
            <w:tcW w:w="2268" w:type="dxa"/>
          </w:tcPr>
          <w:p w:rsidR="00E42F81" w:rsidRPr="00130BBA" w:rsidRDefault="00E42F81" w:rsidP="00E42F81">
            <w:pPr>
              <w:jc w:val="center"/>
            </w:pPr>
            <w:r w:rsidRPr="00130BBA">
              <w:t>1</w:t>
            </w:r>
          </w:p>
        </w:tc>
        <w:tc>
          <w:tcPr>
            <w:tcW w:w="1940" w:type="dxa"/>
            <w:gridSpan w:val="2"/>
          </w:tcPr>
          <w:p w:rsidR="00E42F81" w:rsidRPr="00130BBA" w:rsidRDefault="00E42F81" w:rsidP="00E42F81">
            <w:pPr>
              <w:jc w:val="center"/>
            </w:pPr>
            <w:r w:rsidRPr="00130BBA">
              <w:t>1</w:t>
            </w:r>
          </w:p>
        </w:tc>
        <w:tc>
          <w:tcPr>
            <w:tcW w:w="1745" w:type="dxa"/>
            <w:gridSpan w:val="2"/>
          </w:tcPr>
          <w:p w:rsidR="00E42F81" w:rsidRPr="00130BBA" w:rsidRDefault="00E42F81" w:rsidP="00E42F81">
            <w:pPr>
              <w:jc w:val="center"/>
            </w:pPr>
            <w:r w:rsidRPr="00130BBA">
              <w:t>1</w:t>
            </w:r>
          </w:p>
        </w:tc>
      </w:tr>
      <w:tr w:rsidR="00E42F81" w:rsidTr="00E42F81">
        <w:trPr>
          <w:gridAfter w:val="1"/>
          <w:wAfter w:w="9" w:type="dxa"/>
          <w:trHeight w:val="849"/>
        </w:trPr>
        <w:tc>
          <w:tcPr>
            <w:tcW w:w="4077" w:type="dxa"/>
            <w:gridSpan w:val="2"/>
          </w:tcPr>
          <w:p w:rsidR="00E42F81" w:rsidRDefault="00E42F81" w:rsidP="00E42F81">
            <w:r>
              <w:t xml:space="preserve">3.4  </w:t>
            </w:r>
            <w:r w:rsidRPr="00130BBA">
              <w:t xml:space="preserve">Устройство и содержание ледовых переправ </w:t>
            </w:r>
            <w:proofErr w:type="spellStart"/>
            <w:r>
              <w:t>Ясненский</w:t>
            </w:r>
            <w:proofErr w:type="spellEnd"/>
            <w:r w:rsidRPr="00130BBA">
              <w:t xml:space="preserve"> ТО</w:t>
            </w:r>
          </w:p>
        </w:tc>
        <w:tc>
          <w:tcPr>
            <w:tcW w:w="982" w:type="dxa"/>
          </w:tcPr>
          <w:p w:rsidR="00E42F81" w:rsidRDefault="00E42F81" w:rsidP="00E42F81">
            <w:pPr>
              <w:jc w:val="center"/>
            </w:pPr>
            <w:r>
              <w:t>ед.</w:t>
            </w:r>
          </w:p>
        </w:tc>
        <w:tc>
          <w:tcPr>
            <w:tcW w:w="1712" w:type="dxa"/>
          </w:tcPr>
          <w:p w:rsidR="00E42F81" w:rsidRPr="00130BBA" w:rsidRDefault="00E42F81" w:rsidP="00E42F81">
            <w:pPr>
              <w:jc w:val="center"/>
            </w:pPr>
          </w:p>
          <w:p w:rsidR="00E42F81" w:rsidRPr="00130BBA" w:rsidRDefault="00E42F81" w:rsidP="00E42F81">
            <w:pPr>
              <w:jc w:val="center"/>
            </w:pPr>
            <w:r w:rsidRPr="00130BBA">
              <w:t>0</w:t>
            </w:r>
          </w:p>
        </w:tc>
        <w:tc>
          <w:tcPr>
            <w:tcW w:w="2126" w:type="dxa"/>
          </w:tcPr>
          <w:p w:rsidR="00E42F81" w:rsidRPr="00130BBA" w:rsidRDefault="00E42F81" w:rsidP="00E42F81">
            <w:pPr>
              <w:jc w:val="center"/>
            </w:pPr>
          </w:p>
          <w:p w:rsidR="00E42F81" w:rsidRPr="00130BBA" w:rsidRDefault="00E42F81" w:rsidP="00E42F81">
            <w:pPr>
              <w:jc w:val="center"/>
            </w:pPr>
            <w:r w:rsidRPr="00130BBA">
              <w:t>0</w:t>
            </w:r>
          </w:p>
        </w:tc>
        <w:tc>
          <w:tcPr>
            <w:tcW w:w="2268" w:type="dxa"/>
          </w:tcPr>
          <w:p w:rsidR="00E42F81" w:rsidRPr="00130BBA" w:rsidRDefault="00E42F81" w:rsidP="00E42F81">
            <w:pPr>
              <w:jc w:val="center"/>
            </w:pPr>
          </w:p>
          <w:p w:rsidR="00E42F81" w:rsidRPr="00130BBA" w:rsidRDefault="00E42F81" w:rsidP="00E42F81">
            <w:pPr>
              <w:jc w:val="center"/>
            </w:pPr>
            <w:r>
              <w:t>0</w:t>
            </w:r>
          </w:p>
        </w:tc>
        <w:tc>
          <w:tcPr>
            <w:tcW w:w="1940" w:type="dxa"/>
            <w:gridSpan w:val="2"/>
          </w:tcPr>
          <w:p w:rsidR="00E42F81" w:rsidRPr="00130BBA" w:rsidRDefault="00E42F81" w:rsidP="00E42F81">
            <w:pPr>
              <w:jc w:val="center"/>
            </w:pPr>
          </w:p>
          <w:p w:rsidR="00E42F81" w:rsidRPr="00130BBA" w:rsidRDefault="00E42F81" w:rsidP="00E42F81">
            <w:pPr>
              <w:jc w:val="center"/>
            </w:pPr>
            <w:r>
              <w:t>1</w:t>
            </w:r>
          </w:p>
        </w:tc>
        <w:tc>
          <w:tcPr>
            <w:tcW w:w="1745" w:type="dxa"/>
            <w:gridSpan w:val="2"/>
          </w:tcPr>
          <w:p w:rsidR="00E42F81" w:rsidRPr="00130BBA" w:rsidRDefault="00E42F81" w:rsidP="00E42F81">
            <w:pPr>
              <w:jc w:val="center"/>
            </w:pPr>
          </w:p>
          <w:p w:rsidR="00E42F81" w:rsidRPr="00130BBA" w:rsidRDefault="00E42F81" w:rsidP="00E42F81">
            <w:pPr>
              <w:jc w:val="center"/>
            </w:pPr>
            <w:r>
              <w:t>1</w:t>
            </w:r>
          </w:p>
        </w:tc>
      </w:tr>
      <w:tr w:rsidR="00E42F81" w:rsidTr="00E42F81">
        <w:trPr>
          <w:gridAfter w:val="1"/>
          <w:wAfter w:w="9" w:type="dxa"/>
          <w:trHeight w:val="849"/>
        </w:trPr>
        <w:tc>
          <w:tcPr>
            <w:tcW w:w="4077" w:type="dxa"/>
            <w:gridSpan w:val="2"/>
          </w:tcPr>
          <w:p w:rsidR="00E42F81" w:rsidRDefault="00E42F81" w:rsidP="00E42F81">
            <w:r>
              <w:t xml:space="preserve">4. Ремонт автомобильных дорог </w:t>
            </w:r>
            <w:proofErr w:type="gramStart"/>
            <w:r>
              <w:t xml:space="preserve">( </w:t>
            </w:r>
            <w:proofErr w:type="gramEnd"/>
            <w:r>
              <w:t>в т. ч элементов их обустройство), мостов   Пинежского муниципального округа Архангельской области</w:t>
            </w:r>
          </w:p>
        </w:tc>
        <w:tc>
          <w:tcPr>
            <w:tcW w:w="982" w:type="dxa"/>
          </w:tcPr>
          <w:p w:rsidR="00E42F81" w:rsidRPr="006E616C" w:rsidRDefault="00E42F81" w:rsidP="00E42F81">
            <w:proofErr w:type="gramStart"/>
            <w:r w:rsidRPr="006E616C">
              <w:t>км</w:t>
            </w:r>
            <w:proofErr w:type="gramEnd"/>
            <w:r w:rsidRPr="006E616C">
              <w:t xml:space="preserve"> / ед.</w:t>
            </w:r>
          </w:p>
        </w:tc>
        <w:tc>
          <w:tcPr>
            <w:tcW w:w="1712" w:type="dxa"/>
          </w:tcPr>
          <w:p w:rsidR="00E42F81" w:rsidRPr="00130BBA" w:rsidRDefault="00E42F81" w:rsidP="00E42F81">
            <w:pPr>
              <w:jc w:val="center"/>
            </w:pPr>
          </w:p>
          <w:p w:rsidR="00E42F81" w:rsidRPr="00130BBA" w:rsidRDefault="00E42F81" w:rsidP="00E42F81">
            <w:pPr>
              <w:jc w:val="center"/>
            </w:pPr>
            <w:r w:rsidRPr="00130BBA">
              <w:t>-</w:t>
            </w:r>
          </w:p>
        </w:tc>
        <w:tc>
          <w:tcPr>
            <w:tcW w:w="2126" w:type="dxa"/>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rsidRPr="00130BBA">
              <w:t>6,</w:t>
            </w:r>
            <w:r>
              <w:t>9</w:t>
            </w:r>
            <w:r w:rsidRPr="00130BBA">
              <w:t>/1</w:t>
            </w:r>
            <w:r>
              <w:t>5</w:t>
            </w:r>
          </w:p>
        </w:tc>
        <w:tc>
          <w:tcPr>
            <w:tcW w:w="2268" w:type="dxa"/>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t>0/0</w:t>
            </w:r>
          </w:p>
        </w:tc>
        <w:tc>
          <w:tcPr>
            <w:tcW w:w="1940" w:type="dxa"/>
            <w:gridSpan w:val="2"/>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t>0/0</w:t>
            </w:r>
          </w:p>
        </w:tc>
        <w:tc>
          <w:tcPr>
            <w:tcW w:w="1745" w:type="dxa"/>
            <w:gridSpan w:val="2"/>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t>0/0</w:t>
            </w:r>
          </w:p>
        </w:tc>
      </w:tr>
      <w:tr w:rsidR="00E42F81" w:rsidTr="00E42F81">
        <w:trPr>
          <w:gridAfter w:val="1"/>
          <w:wAfter w:w="9" w:type="dxa"/>
          <w:trHeight w:val="849"/>
        </w:trPr>
        <w:tc>
          <w:tcPr>
            <w:tcW w:w="4077" w:type="dxa"/>
            <w:gridSpan w:val="2"/>
          </w:tcPr>
          <w:p w:rsidR="00E42F81" w:rsidRDefault="00E42F81" w:rsidP="00E42F81">
            <w:r>
              <w:t xml:space="preserve">4.1 Ремонт автомобильных дорог </w:t>
            </w:r>
            <w:proofErr w:type="gramStart"/>
            <w:r>
              <w:t xml:space="preserve">( </w:t>
            </w:r>
            <w:proofErr w:type="gramEnd"/>
            <w:r>
              <w:t>в т. ч элементов их обустройство), мостов администрация  Пинежского муниципального округа Архангельской области</w:t>
            </w:r>
          </w:p>
        </w:tc>
        <w:tc>
          <w:tcPr>
            <w:tcW w:w="982" w:type="dxa"/>
          </w:tcPr>
          <w:p w:rsidR="00E42F81" w:rsidRPr="006E616C" w:rsidRDefault="00E42F81" w:rsidP="00E42F81">
            <w:proofErr w:type="gramStart"/>
            <w:r w:rsidRPr="006E616C">
              <w:t>км</w:t>
            </w:r>
            <w:proofErr w:type="gramEnd"/>
            <w:r w:rsidRPr="006E616C">
              <w:t xml:space="preserve"> / ед.</w:t>
            </w:r>
          </w:p>
        </w:tc>
        <w:tc>
          <w:tcPr>
            <w:tcW w:w="1712" w:type="dxa"/>
          </w:tcPr>
          <w:p w:rsidR="00E42F81" w:rsidRPr="00130BBA" w:rsidRDefault="00E42F81" w:rsidP="00E42F81">
            <w:pPr>
              <w:jc w:val="center"/>
            </w:pPr>
          </w:p>
          <w:p w:rsidR="00E42F81" w:rsidRPr="00130BBA" w:rsidRDefault="00E42F81" w:rsidP="00E42F81">
            <w:pPr>
              <w:jc w:val="center"/>
            </w:pPr>
            <w:r w:rsidRPr="00130BBA">
              <w:t>-</w:t>
            </w:r>
          </w:p>
        </w:tc>
        <w:tc>
          <w:tcPr>
            <w:tcW w:w="2126" w:type="dxa"/>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rsidRPr="00130BBA">
              <w:t>6,</w:t>
            </w:r>
            <w:r>
              <w:t>7</w:t>
            </w:r>
            <w:r w:rsidRPr="00130BBA">
              <w:t>/1</w:t>
            </w:r>
            <w:r>
              <w:t>4</w:t>
            </w:r>
          </w:p>
        </w:tc>
        <w:tc>
          <w:tcPr>
            <w:tcW w:w="2268" w:type="dxa"/>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t>0/0</w:t>
            </w:r>
          </w:p>
        </w:tc>
        <w:tc>
          <w:tcPr>
            <w:tcW w:w="1940" w:type="dxa"/>
            <w:gridSpan w:val="2"/>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t>0/0</w:t>
            </w:r>
          </w:p>
        </w:tc>
        <w:tc>
          <w:tcPr>
            <w:tcW w:w="1745" w:type="dxa"/>
            <w:gridSpan w:val="2"/>
          </w:tcPr>
          <w:p w:rsidR="00E42F81" w:rsidRPr="00130BBA" w:rsidRDefault="00E42F81" w:rsidP="00E42F81">
            <w:pPr>
              <w:jc w:val="center"/>
            </w:pPr>
          </w:p>
          <w:p w:rsidR="00E42F81" w:rsidRPr="00130BBA" w:rsidRDefault="00E42F81" w:rsidP="00E42F81">
            <w:pPr>
              <w:jc w:val="center"/>
            </w:pPr>
          </w:p>
          <w:p w:rsidR="00E42F81" w:rsidRPr="00130BBA" w:rsidRDefault="00E42F81" w:rsidP="00E42F81">
            <w:pPr>
              <w:jc w:val="center"/>
            </w:pPr>
            <w:r>
              <w:t>0/0</w:t>
            </w:r>
          </w:p>
        </w:tc>
      </w:tr>
      <w:tr w:rsidR="00E42F81" w:rsidTr="00E42F81">
        <w:trPr>
          <w:gridAfter w:val="1"/>
          <w:wAfter w:w="9" w:type="dxa"/>
          <w:trHeight w:val="849"/>
        </w:trPr>
        <w:tc>
          <w:tcPr>
            <w:tcW w:w="4077" w:type="dxa"/>
            <w:gridSpan w:val="2"/>
          </w:tcPr>
          <w:p w:rsidR="00E42F81" w:rsidRDefault="00E42F81" w:rsidP="00E42F81">
            <w:r>
              <w:t>4</w:t>
            </w:r>
            <w:r w:rsidRPr="002A0403">
              <w:t>.2. Ремонт автомобильных дорог (в т.ч. элементов их обуст</w:t>
            </w:r>
            <w:r>
              <w:t>ройства), мостов Пинежский ТО</w:t>
            </w:r>
          </w:p>
        </w:tc>
        <w:tc>
          <w:tcPr>
            <w:tcW w:w="982" w:type="dxa"/>
          </w:tcPr>
          <w:p w:rsidR="00E42F81" w:rsidRPr="003D6A36" w:rsidRDefault="00E42F81" w:rsidP="00E42F81">
            <w:proofErr w:type="gramStart"/>
            <w:r w:rsidRPr="003D6A36">
              <w:t>км</w:t>
            </w:r>
            <w:proofErr w:type="gramEnd"/>
            <w:r w:rsidRPr="003D6A36">
              <w:t xml:space="preserve"> / ед.</w:t>
            </w:r>
          </w:p>
        </w:tc>
        <w:tc>
          <w:tcPr>
            <w:tcW w:w="1712" w:type="dxa"/>
          </w:tcPr>
          <w:p w:rsidR="00E42F81" w:rsidRPr="00130BBA" w:rsidRDefault="00E42F81" w:rsidP="00E42F81">
            <w:pPr>
              <w:jc w:val="center"/>
            </w:pPr>
            <w:r w:rsidRPr="00130BBA">
              <w:t>-</w:t>
            </w:r>
          </w:p>
        </w:tc>
        <w:tc>
          <w:tcPr>
            <w:tcW w:w="2126" w:type="dxa"/>
          </w:tcPr>
          <w:p w:rsidR="00E42F81" w:rsidRPr="00130BBA" w:rsidRDefault="00E42F81" w:rsidP="00E42F81">
            <w:pPr>
              <w:jc w:val="center"/>
            </w:pPr>
            <w:r w:rsidRPr="00130BBA">
              <w:t>0,2/1</w:t>
            </w:r>
          </w:p>
        </w:tc>
        <w:tc>
          <w:tcPr>
            <w:tcW w:w="2268" w:type="dxa"/>
          </w:tcPr>
          <w:p w:rsidR="00E42F81" w:rsidRPr="00130BBA" w:rsidRDefault="00E42F81" w:rsidP="00E42F81">
            <w:pPr>
              <w:jc w:val="center"/>
            </w:pPr>
            <w:r w:rsidRPr="00130BBA">
              <w:t>0</w:t>
            </w:r>
          </w:p>
        </w:tc>
        <w:tc>
          <w:tcPr>
            <w:tcW w:w="1940" w:type="dxa"/>
            <w:gridSpan w:val="2"/>
          </w:tcPr>
          <w:p w:rsidR="00E42F81" w:rsidRPr="00130BBA" w:rsidRDefault="00E42F81" w:rsidP="00E42F81">
            <w:pPr>
              <w:jc w:val="center"/>
            </w:pPr>
            <w:r w:rsidRPr="00130BBA">
              <w:t>0</w:t>
            </w:r>
          </w:p>
        </w:tc>
        <w:tc>
          <w:tcPr>
            <w:tcW w:w="1745" w:type="dxa"/>
            <w:gridSpan w:val="2"/>
          </w:tcPr>
          <w:p w:rsidR="00E42F81" w:rsidRPr="00130BBA" w:rsidRDefault="00E42F81" w:rsidP="00E42F81">
            <w:pPr>
              <w:jc w:val="center"/>
            </w:pPr>
            <w:r w:rsidRPr="00130BBA">
              <w:t>0</w:t>
            </w:r>
          </w:p>
        </w:tc>
      </w:tr>
      <w:tr w:rsidR="00E42F81" w:rsidTr="00E42F81">
        <w:trPr>
          <w:gridAfter w:val="1"/>
          <w:wAfter w:w="9" w:type="dxa"/>
          <w:trHeight w:val="849"/>
        </w:trPr>
        <w:tc>
          <w:tcPr>
            <w:tcW w:w="4077" w:type="dxa"/>
            <w:gridSpan w:val="2"/>
          </w:tcPr>
          <w:p w:rsidR="00E42F81" w:rsidRDefault="00E42F81" w:rsidP="00E42F81">
            <w:r>
              <w:t>5</w:t>
            </w:r>
            <w:r w:rsidRPr="002A0403">
              <w:t xml:space="preserve">. Проектные и изыскательские работы, экспертиза, обследование объектов, проверка </w:t>
            </w:r>
            <w:r>
              <w:t xml:space="preserve">достоверности сметной стоимости </w:t>
            </w:r>
            <w:r w:rsidRPr="0055751F">
              <w:t>администрация Пинежского муниципальный  округ Архангельской области</w:t>
            </w:r>
          </w:p>
        </w:tc>
        <w:tc>
          <w:tcPr>
            <w:tcW w:w="982" w:type="dxa"/>
          </w:tcPr>
          <w:p w:rsidR="00E42F81" w:rsidRPr="003D6A36" w:rsidRDefault="00E42F81" w:rsidP="00E42F81">
            <w:proofErr w:type="gramStart"/>
            <w:r w:rsidRPr="003D6A36">
              <w:t>км</w:t>
            </w:r>
            <w:proofErr w:type="gramEnd"/>
            <w:r w:rsidRPr="003D6A36">
              <w:t xml:space="preserve"> / ед.</w:t>
            </w:r>
          </w:p>
        </w:tc>
        <w:tc>
          <w:tcPr>
            <w:tcW w:w="1712" w:type="dxa"/>
          </w:tcPr>
          <w:p w:rsidR="00E42F81" w:rsidRPr="00130BBA" w:rsidRDefault="00E42F81" w:rsidP="00E42F81">
            <w:pPr>
              <w:jc w:val="center"/>
            </w:pPr>
            <w:r w:rsidRPr="00130BBA">
              <w:t>-</w:t>
            </w:r>
          </w:p>
        </w:tc>
        <w:tc>
          <w:tcPr>
            <w:tcW w:w="2126" w:type="dxa"/>
          </w:tcPr>
          <w:p w:rsidR="00E42F81" w:rsidRPr="00130BBA" w:rsidRDefault="00E42F81" w:rsidP="00E42F81">
            <w:pPr>
              <w:jc w:val="center"/>
            </w:pPr>
            <w:r w:rsidRPr="00130BBA">
              <w:t>3</w:t>
            </w:r>
          </w:p>
        </w:tc>
        <w:tc>
          <w:tcPr>
            <w:tcW w:w="2268" w:type="dxa"/>
          </w:tcPr>
          <w:p w:rsidR="00E42F81" w:rsidRPr="00130BBA" w:rsidRDefault="00E42F81" w:rsidP="00E42F81">
            <w:pPr>
              <w:jc w:val="center"/>
            </w:pPr>
            <w:r>
              <w:t>1</w:t>
            </w:r>
          </w:p>
        </w:tc>
        <w:tc>
          <w:tcPr>
            <w:tcW w:w="1940" w:type="dxa"/>
            <w:gridSpan w:val="2"/>
          </w:tcPr>
          <w:p w:rsidR="00E42F81" w:rsidRPr="00130BBA" w:rsidRDefault="00E42F81" w:rsidP="00E42F81">
            <w:pPr>
              <w:jc w:val="center"/>
            </w:pPr>
            <w:r>
              <w:t>0</w:t>
            </w:r>
          </w:p>
        </w:tc>
        <w:tc>
          <w:tcPr>
            <w:tcW w:w="1745" w:type="dxa"/>
            <w:gridSpan w:val="2"/>
          </w:tcPr>
          <w:p w:rsidR="00E42F81" w:rsidRPr="00130BBA" w:rsidRDefault="00E42F81" w:rsidP="00E42F81">
            <w:pPr>
              <w:jc w:val="center"/>
            </w:pPr>
            <w:r>
              <w:t>2</w:t>
            </w:r>
          </w:p>
        </w:tc>
      </w:tr>
      <w:tr w:rsidR="00E42F81" w:rsidTr="00E42F81">
        <w:trPr>
          <w:gridAfter w:val="1"/>
          <w:wAfter w:w="9" w:type="dxa"/>
        </w:trPr>
        <w:tc>
          <w:tcPr>
            <w:tcW w:w="14850" w:type="dxa"/>
            <w:gridSpan w:val="10"/>
          </w:tcPr>
          <w:p w:rsidR="00E42F81" w:rsidRDefault="00E42F81" w:rsidP="00E42F81">
            <w:r>
              <w:rPr>
                <w:szCs w:val="28"/>
              </w:rPr>
              <w:t>Задача</w:t>
            </w:r>
            <w:r w:rsidRPr="00B63773">
              <w:rPr>
                <w:szCs w:val="28"/>
              </w:rPr>
              <w:t xml:space="preserve"> № </w:t>
            </w:r>
            <w:r>
              <w:rPr>
                <w:szCs w:val="28"/>
              </w:rPr>
              <w:t xml:space="preserve">2 </w:t>
            </w:r>
            <w:r w:rsidRPr="002C6EF0">
              <w:rPr>
                <w:szCs w:val="28"/>
              </w:rPr>
              <w:t xml:space="preserve">"Обеспечение бесперебойных перевозок пассажиров на социально значимых маршрутах муниципального сообщения на </w:t>
            </w:r>
            <w:r w:rsidRPr="002C6EF0">
              <w:rPr>
                <w:szCs w:val="28"/>
              </w:rPr>
              <w:lastRenderedPageBreak/>
              <w:t xml:space="preserve">территории Пинежского муниципального </w:t>
            </w:r>
            <w:r w:rsidRPr="009027DB">
              <w:rPr>
                <w:szCs w:val="28"/>
              </w:rPr>
              <w:t>округа</w:t>
            </w:r>
            <w:r w:rsidRPr="009027DB">
              <w:t xml:space="preserve"> </w:t>
            </w:r>
            <w:r w:rsidRPr="009027DB">
              <w:rPr>
                <w:szCs w:val="28"/>
              </w:rPr>
              <w:t>Архангельской области "</w:t>
            </w:r>
          </w:p>
        </w:tc>
      </w:tr>
      <w:tr w:rsidR="00E42F81" w:rsidTr="00E42F81">
        <w:trPr>
          <w:gridAfter w:val="1"/>
          <w:wAfter w:w="9" w:type="dxa"/>
        </w:trPr>
        <w:tc>
          <w:tcPr>
            <w:tcW w:w="3925" w:type="dxa"/>
          </w:tcPr>
          <w:p w:rsidR="00E42F81" w:rsidRPr="006C3891" w:rsidRDefault="00E42F81" w:rsidP="00E42F81">
            <w:r>
              <w:lastRenderedPageBreak/>
              <w:t xml:space="preserve">1. Количество  выполненных  рейсов на пассажирских муниципальных маршрутах  </w:t>
            </w:r>
            <w:r w:rsidRPr="0055751F">
              <w:t xml:space="preserve">администрация Пинежского муниципальный  округ Архангельской области </w:t>
            </w:r>
            <w:r>
              <w:t xml:space="preserve">автомобильным </w:t>
            </w:r>
            <w:r w:rsidRPr="00013E94">
              <w:t>транспортом</w:t>
            </w:r>
            <w:r>
              <w:t xml:space="preserve"> </w:t>
            </w:r>
          </w:p>
        </w:tc>
        <w:tc>
          <w:tcPr>
            <w:tcW w:w="1134" w:type="dxa"/>
            <w:gridSpan w:val="2"/>
          </w:tcPr>
          <w:p w:rsidR="00E42F81" w:rsidRDefault="00E42F81" w:rsidP="00E42F81">
            <w:pPr>
              <w:jc w:val="center"/>
            </w:pPr>
          </w:p>
          <w:p w:rsidR="00E42F81" w:rsidRPr="00B67A0A" w:rsidRDefault="00E42F81" w:rsidP="00E42F81">
            <w:pPr>
              <w:jc w:val="center"/>
            </w:pPr>
            <w:r>
              <w:t>ед.</w:t>
            </w:r>
          </w:p>
        </w:tc>
        <w:tc>
          <w:tcPr>
            <w:tcW w:w="1712" w:type="dxa"/>
          </w:tcPr>
          <w:p w:rsidR="00E42F81" w:rsidRDefault="00E42F81" w:rsidP="00E42F81">
            <w:pPr>
              <w:jc w:val="center"/>
            </w:pPr>
          </w:p>
          <w:p w:rsidR="00E42F81" w:rsidRDefault="00E42F81" w:rsidP="00E42F81">
            <w:pPr>
              <w:jc w:val="center"/>
            </w:pPr>
            <w:r>
              <w:t>8 078</w:t>
            </w:r>
          </w:p>
        </w:tc>
        <w:tc>
          <w:tcPr>
            <w:tcW w:w="2126" w:type="dxa"/>
          </w:tcPr>
          <w:p w:rsidR="00E42F81" w:rsidRDefault="00E42F81" w:rsidP="00E42F81">
            <w:pPr>
              <w:jc w:val="center"/>
            </w:pPr>
          </w:p>
          <w:p w:rsidR="00E42F81" w:rsidRPr="006C3891" w:rsidRDefault="00E42F81" w:rsidP="00E42F81">
            <w:pPr>
              <w:jc w:val="center"/>
            </w:pPr>
            <w:r>
              <w:t>10 474</w:t>
            </w:r>
          </w:p>
        </w:tc>
        <w:tc>
          <w:tcPr>
            <w:tcW w:w="2268" w:type="dxa"/>
          </w:tcPr>
          <w:p w:rsidR="00E42F81" w:rsidRDefault="00E42F81" w:rsidP="00E42F81">
            <w:pPr>
              <w:jc w:val="center"/>
            </w:pPr>
          </w:p>
          <w:p w:rsidR="00E42F81" w:rsidRPr="006C3891" w:rsidRDefault="00E42F81" w:rsidP="00E42F81">
            <w:pPr>
              <w:jc w:val="center"/>
            </w:pPr>
            <w:r>
              <w:t>13 724</w:t>
            </w:r>
          </w:p>
        </w:tc>
        <w:tc>
          <w:tcPr>
            <w:tcW w:w="1960" w:type="dxa"/>
            <w:gridSpan w:val="3"/>
          </w:tcPr>
          <w:p w:rsidR="00E42F81" w:rsidRPr="00145D5A" w:rsidRDefault="00E42F81" w:rsidP="00E42F81">
            <w:pPr>
              <w:jc w:val="center"/>
            </w:pPr>
          </w:p>
          <w:p w:rsidR="00E42F81" w:rsidRPr="00145D5A" w:rsidRDefault="00E42F81" w:rsidP="00E42F81">
            <w:pPr>
              <w:jc w:val="center"/>
            </w:pPr>
            <w:r w:rsidRPr="00145D5A">
              <w:t>13 724</w:t>
            </w:r>
          </w:p>
        </w:tc>
        <w:tc>
          <w:tcPr>
            <w:tcW w:w="1725" w:type="dxa"/>
          </w:tcPr>
          <w:p w:rsidR="00E42F81" w:rsidRPr="00145D5A" w:rsidRDefault="00E42F81" w:rsidP="00E42F81">
            <w:pPr>
              <w:jc w:val="center"/>
            </w:pPr>
          </w:p>
          <w:p w:rsidR="00E42F81" w:rsidRPr="00145D5A" w:rsidRDefault="00E42F81" w:rsidP="00E42F81">
            <w:pPr>
              <w:jc w:val="center"/>
            </w:pPr>
            <w:r w:rsidRPr="00145D5A">
              <w:t>13 724</w:t>
            </w:r>
          </w:p>
        </w:tc>
      </w:tr>
      <w:tr w:rsidR="00E42F81" w:rsidTr="00E42F81">
        <w:trPr>
          <w:gridAfter w:val="1"/>
          <w:wAfter w:w="9" w:type="dxa"/>
        </w:trPr>
        <w:tc>
          <w:tcPr>
            <w:tcW w:w="3925" w:type="dxa"/>
          </w:tcPr>
          <w:p w:rsidR="00E42F81" w:rsidRDefault="00E42F81" w:rsidP="00E42F81">
            <w:r>
              <w:t>2.</w:t>
            </w:r>
            <w:r w:rsidRPr="00013E94">
              <w:t xml:space="preserve"> </w:t>
            </w:r>
            <w:r w:rsidRPr="00B82718">
              <w:t>Количество оборотных рейсов</w:t>
            </w:r>
          </w:p>
          <w:p w:rsidR="00E42F81" w:rsidRDefault="00E42F81" w:rsidP="00E42F81">
            <w:r w:rsidRPr="006D0FF4">
              <w:t>водным транспортом</w:t>
            </w:r>
          </w:p>
        </w:tc>
        <w:tc>
          <w:tcPr>
            <w:tcW w:w="1134" w:type="dxa"/>
            <w:gridSpan w:val="2"/>
          </w:tcPr>
          <w:p w:rsidR="00E42F81" w:rsidRDefault="00E42F81" w:rsidP="00E42F81">
            <w:pPr>
              <w:jc w:val="center"/>
            </w:pPr>
          </w:p>
          <w:p w:rsidR="00E42F81" w:rsidRDefault="00E42F81" w:rsidP="00E42F81">
            <w:pPr>
              <w:jc w:val="center"/>
            </w:pPr>
            <w:r>
              <w:t>шт.</w:t>
            </w:r>
          </w:p>
          <w:p w:rsidR="00E42F81" w:rsidRDefault="00E42F81" w:rsidP="00E42F81">
            <w:pPr>
              <w:jc w:val="center"/>
            </w:pPr>
          </w:p>
        </w:tc>
        <w:tc>
          <w:tcPr>
            <w:tcW w:w="1712" w:type="dxa"/>
          </w:tcPr>
          <w:p w:rsidR="00E42F81" w:rsidRDefault="00E42F81" w:rsidP="00E42F81">
            <w:pPr>
              <w:jc w:val="center"/>
            </w:pPr>
          </w:p>
          <w:p w:rsidR="00E42F81" w:rsidRDefault="00E42F81" w:rsidP="00E42F81">
            <w:pPr>
              <w:jc w:val="center"/>
            </w:pPr>
            <w:r>
              <w:t>910</w:t>
            </w:r>
          </w:p>
        </w:tc>
        <w:tc>
          <w:tcPr>
            <w:tcW w:w="2126" w:type="dxa"/>
          </w:tcPr>
          <w:p w:rsidR="00E42F81" w:rsidRDefault="00E42F81" w:rsidP="00E42F81"/>
          <w:p w:rsidR="00E42F81" w:rsidRDefault="00E42F81" w:rsidP="00E42F81">
            <w:pPr>
              <w:jc w:val="center"/>
            </w:pPr>
            <w:r>
              <w:t>1 069</w:t>
            </w:r>
          </w:p>
        </w:tc>
        <w:tc>
          <w:tcPr>
            <w:tcW w:w="2268" w:type="dxa"/>
          </w:tcPr>
          <w:p w:rsidR="00E42F81" w:rsidRDefault="00E42F81" w:rsidP="00E42F81">
            <w:pPr>
              <w:jc w:val="center"/>
            </w:pPr>
          </w:p>
        </w:tc>
        <w:tc>
          <w:tcPr>
            <w:tcW w:w="1960" w:type="dxa"/>
            <w:gridSpan w:val="3"/>
          </w:tcPr>
          <w:p w:rsidR="00E42F81" w:rsidRDefault="00E42F81" w:rsidP="00E42F81">
            <w:pPr>
              <w:jc w:val="center"/>
            </w:pPr>
          </w:p>
        </w:tc>
        <w:tc>
          <w:tcPr>
            <w:tcW w:w="1725" w:type="dxa"/>
          </w:tcPr>
          <w:p w:rsidR="00E42F81" w:rsidRDefault="00E42F81" w:rsidP="00E42F81">
            <w:pPr>
              <w:jc w:val="center"/>
            </w:pPr>
          </w:p>
        </w:tc>
      </w:tr>
      <w:tr w:rsidR="00E42F81" w:rsidTr="00E42F81">
        <w:trPr>
          <w:gridAfter w:val="1"/>
          <w:wAfter w:w="9" w:type="dxa"/>
        </w:trPr>
        <w:tc>
          <w:tcPr>
            <w:tcW w:w="3925" w:type="dxa"/>
          </w:tcPr>
          <w:p w:rsidR="00E42F81" w:rsidRDefault="00E42F81" w:rsidP="00E42F81">
            <w:r>
              <w:t xml:space="preserve"> 3. К</w:t>
            </w:r>
            <w:r w:rsidRPr="003F70B4">
              <w:t>оличество перевезенных пассажиров водным транспортом</w:t>
            </w:r>
            <w:r>
              <w:t xml:space="preserve"> </w:t>
            </w:r>
            <w:r w:rsidRPr="0055751F">
              <w:t>администрация Пинежского муниципальный  округ Архангельской области</w:t>
            </w:r>
          </w:p>
        </w:tc>
        <w:tc>
          <w:tcPr>
            <w:tcW w:w="1134" w:type="dxa"/>
            <w:gridSpan w:val="2"/>
          </w:tcPr>
          <w:p w:rsidR="00E42F81" w:rsidRDefault="00E42F81" w:rsidP="00E42F81">
            <w:pPr>
              <w:jc w:val="center"/>
            </w:pPr>
          </w:p>
          <w:p w:rsidR="00E42F81" w:rsidRDefault="00E42F81" w:rsidP="00E42F81">
            <w:pPr>
              <w:jc w:val="center"/>
            </w:pPr>
            <w:r>
              <w:t>ед.</w:t>
            </w:r>
          </w:p>
        </w:tc>
        <w:tc>
          <w:tcPr>
            <w:tcW w:w="1712" w:type="dxa"/>
          </w:tcPr>
          <w:p w:rsidR="00E42F81" w:rsidRDefault="00E42F81" w:rsidP="00E42F81">
            <w:pPr>
              <w:jc w:val="center"/>
            </w:pPr>
          </w:p>
          <w:p w:rsidR="00E42F81" w:rsidRDefault="00E42F81" w:rsidP="00E42F81">
            <w:pPr>
              <w:jc w:val="center"/>
            </w:pPr>
            <w:r>
              <w:t>2 700</w:t>
            </w:r>
          </w:p>
        </w:tc>
        <w:tc>
          <w:tcPr>
            <w:tcW w:w="2126" w:type="dxa"/>
          </w:tcPr>
          <w:p w:rsidR="00E42F81" w:rsidRDefault="00E42F81" w:rsidP="00E42F81">
            <w:pPr>
              <w:jc w:val="center"/>
            </w:pPr>
          </w:p>
          <w:p w:rsidR="00E42F81" w:rsidRDefault="00E42F81" w:rsidP="00E42F81">
            <w:pPr>
              <w:jc w:val="center"/>
            </w:pPr>
            <w:r>
              <w:t>3 750</w:t>
            </w:r>
          </w:p>
        </w:tc>
        <w:tc>
          <w:tcPr>
            <w:tcW w:w="2268" w:type="dxa"/>
          </w:tcPr>
          <w:p w:rsidR="00E42F81" w:rsidRDefault="00E42F81" w:rsidP="00E42F81">
            <w:pPr>
              <w:jc w:val="center"/>
            </w:pPr>
          </w:p>
        </w:tc>
        <w:tc>
          <w:tcPr>
            <w:tcW w:w="1960" w:type="dxa"/>
            <w:gridSpan w:val="3"/>
          </w:tcPr>
          <w:p w:rsidR="00E42F81" w:rsidRDefault="00E42F81" w:rsidP="00E42F81">
            <w:pPr>
              <w:jc w:val="center"/>
            </w:pPr>
          </w:p>
        </w:tc>
        <w:tc>
          <w:tcPr>
            <w:tcW w:w="1725" w:type="dxa"/>
          </w:tcPr>
          <w:p w:rsidR="00E42F81" w:rsidRDefault="00E42F81" w:rsidP="00E42F81">
            <w:pPr>
              <w:jc w:val="center"/>
            </w:pPr>
          </w:p>
        </w:tc>
      </w:tr>
    </w:tbl>
    <w:p w:rsidR="00E42F81" w:rsidRPr="009F613A" w:rsidRDefault="00E42F81" w:rsidP="00E42F81">
      <w:r>
        <w:t>»</w:t>
      </w:r>
    </w:p>
    <w:p w:rsidR="00E42F81" w:rsidRPr="00B45AD8" w:rsidRDefault="00E42F81" w:rsidP="00E42F81">
      <w:pPr>
        <w:rPr>
          <w:b/>
          <w:sz w:val="28"/>
          <w:szCs w:val="28"/>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Default="00E42F81" w:rsidP="00E42F81">
      <w:pPr>
        <w:ind w:firstLine="540"/>
        <w:jc w:val="right"/>
        <w:rPr>
          <w:sz w:val="20"/>
        </w:rPr>
      </w:pPr>
    </w:p>
    <w:p w:rsidR="00E42F81" w:rsidRPr="007B35A1" w:rsidRDefault="00E42F81" w:rsidP="00E42F81">
      <w:pPr>
        <w:ind w:left="10348"/>
        <w:jc w:val="center"/>
        <w:rPr>
          <w:sz w:val="22"/>
          <w:szCs w:val="22"/>
        </w:rPr>
      </w:pPr>
      <w:r w:rsidRPr="007B35A1">
        <w:rPr>
          <w:sz w:val="22"/>
          <w:szCs w:val="22"/>
        </w:rPr>
        <w:lastRenderedPageBreak/>
        <w:t xml:space="preserve">                                «ПРИЛОЖЕНИЕ № 2</w:t>
      </w:r>
    </w:p>
    <w:p w:rsidR="00E42F81" w:rsidRPr="007B35A1" w:rsidRDefault="00E42F81" w:rsidP="00E42F81">
      <w:pPr>
        <w:jc w:val="right"/>
        <w:rPr>
          <w:sz w:val="22"/>
          <w:szCs w:val="22"/>
        </w:rPr>
      </w:pPr>
      <w:r w:rsidRPr="007B35A1">
        <w:rPr>
          <w:sz w:val="22"/>
          <w:szCs w:val="22"/>
        </w:rPr>
        <w:t xml:space="preserve">к муниципальной программе </w:t>
      </w:r>
    </w:p>
    <w:p w:rsidR="00E42F81" w:rsidRDefault="00E42F81" w:rsidP="00E42F81">
      <w:pPr>
        <w:jc w:val="right"/>
      </w:pPr>
      <w:r>
        <w:t xml:space="preserve">«Улучшение </w:t>
      </w:r>
      <w:proofErr w:type="gramStart"/>
      <w:r>
        <w:t>эксплуатационного</w:t>
      </w:r>
      <w:proofErr w:type="gramEnd"/>
    </w:p>
    <w:p w:rsidR="00E42F81" w:rsidRDefault="00E42F81" w:rsidP="00E42F81">
      <w:pPr>
        <w:jc w:val="right"/>
      </w:pPr>
      <w:r>
        <w:t xml:space="preserve"> состояния автомобильных дорог общего пользования</w:t>
      </w:r>
    </w:p>
    <w:p w:rsidR="00E42F81" w:rsidRDefault="00E42F81" w:rsidP="00E42F81">
      <w:pPr>
        <w:jc w:val="right"/>
      </w:pPr>
      <w:r>
        <w:t xml:space="preserve"> местного значения,  а также организация осуществления перевозок пассажиров  и багажа</w:t>
      </w:r>
    </w:p>
    <w:p w:rsidR="00E42F81" w:rsidRPr="007B35A1" w:rsidRDefault="00E42F81" w:rsidP="00E42F81">
      <w:pPr>
        <w:jc w:val="right"/>
        <w:rPr>
          <w:sz w:val="22"/>
          <w:szCs w:val="22"/>
        </w:rPr>
      </w:pPr>
      <w:r>
        <w:t xml:space="preserve"> на социально значимых маршрутах муниципального  сообщения  Пинежского муниципального округа </w:t>
      </w:r>
      <w:r w:rsidRPr="009D79BC">
        <w:t>Архангельской области</w:t>
      </w:r>
      <w:r>
        <w:rPr>
          <w:b/>
        </w:rPr>
        <w:t xml:space="preserve"> </w:t>
      </w:r>
      <w:r w:rsidRPr="00955710">
        <w:rPr>
          <w:sz w:val="22"/>
          <w:szCs w:val="22"/>
        </w:rPr>
        <w:t>»</w:t>
      </w:r>
      <w:r w:rsidRPr="007B35A1">
        <w:rPr>
          <w:sz w:val="22"/>
          <w:szCs w:val="22"/>
        </w:rPr>
        <w:t xml:space="preserve"> </w:t>
      </w:r>
    </w:p>
    <w:p w:rsidR="00E42F81" w:rsidRPr="007B35A1" w:rsidRDefault="00E42F81" w:rsidP="00E42F81">
      <w:pPr>
        <w:jc w:val="right"/>
        <w:rPr>
          <w:b/>
          <w:sz w:val="22"/>
          <w:szCs w:val="22"/>
          <w:lang w:eastAsia="en-US"/>
        </w:rPr>
      </w:pPr>
      <w:r w:rsidRPr="007B35A1">
        <w:rPr>
          <w:sz w:val="22"/>
          <w:szCs w:val="22"/>
        </w:rPr>
        <w:tab/>
      </w:r>
    </w:p>
    <w:p w:rsidR="00E42F81" w:rsidRPr="007B35A1" w:rsidRDefault="00E42F81" w:rsidP="00E42F81">
      <w:pPr>
        <w:autoSpaceDE w:val="0"/>
        <w:autoSpaceDN w:val="0"/>
        <w:adjustRightInd w:val="0"/>
        <w:jc w:val="center"/>
        <w:outlineLvl w:val="1"/>
        <w:rPr>
          <w:b/>
          <w:sz w:val="22"/>
          <w:szCs w:val="22"/>
          <w:lang w:eastAsia="en-US"/>
        </w:rPr>
      </w:pPr>
    </w:p>
    <w:p w:rsidR="00E42F81" w:rsidRPr="007B35A1" w:rsidRDefault="00E42F81" w:rsidP="00E42F81">
      <w:pPr>
        <w:autoSpaceDE w:val="0"/>
        <w:autoSpaceDN w:val="0"/>
        <w:adjustRightInd w:val="0"/>
        <w:jc w:val="center"/>
        <w:outlineLvl w:val="1"/>
        <w:rPr>
          <w:b/>
          <w:sz w:val="22"/>
          <w:szCs w:val="22"/>
          <w:lang w:eastAsia="en-US"/>
        </w:rPr>
      </w:pPr>
      <w:r w:rsidRPr="007B35A1">
        <w:rPr>
          <w:b/>
          <w:sz w:val="22"/>
          <w:szCs w:val="22"/>
          <w:lang w:eastAsia="en-US"/>
        </w:rPr>
        <w:t>РЕСУРСНОЕ ОБЕСПЕЧЕНИЕ</w:t>
      </w:r>
    </w:p>
    <w:p w:rsidR="00E42F81" w:rsidRPr="007B35A1" w:rsidRDefault="00E42F81" w:rsidP="00E42F81">
      <w:pPr>
        <w:jc w:val="center"/>
        <w:rPr>
          <w:b/>
          <w:sz w:val="22"/>
          <w:szCs w:val="22"/>
        </w:rPr>
      </w:pPr>
      <w:r w:rsidRPr="00967763">
        <w:rPr>
          <w:sz w:val="22"/>
          <w:szCs w:val="22"/>
          <w:lang w:eastAsia="en-US"/>
        </w:rPr>
        <w:t xml:space="preserve">реализации </w:t>
      </w:r>
      <w:r w:rsidRPr="00967763">
        <w:rPr>
          <w:sz w:val="22"/>
          <w:szCs w:val="22"/>
        </w:rPr>
        <w:t>муниципальной программы</w:t>
      </w:r>
      <w:r w:rsidRPr="007B35A1">
        <w:rPr>
          <w:b/>
          <w:sz w:val="22"/>
          <w:szCs w:val="22"/>
        </w:rPr>
        <w:t xml:space="preserve"> </w:t>
      </w:r>
      <w:r>
        <w:rPr>
          <w:b/>
          <w:sz w:val="22"/>
          <w:szCs w:val="22"/>
        </w:rPr>
        <w:t xml:space="preserve"> </w:t>
      </w:r>
      <w:r w:rsidRPr="00B05707">
        <w:rPr>
          <w:b/>
          <w:sz w:val="22"/>
          <w:szCs w:val="22"/>
        </w:rPr>
        <w:t>«</w:t>
      </w:r>
      <w: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округа </w:t>
      </w:r>
      <w:r w:rsidRPr="009D79BC">
        <w:t>Архангельской области</w:t>
      </w:r>
      <w:r>
        <w:t>»</w:t>
      </w:r>
      <w:r>
        <w:rPr>
          <w:b/>
          <w:sz w:val="22"/>
          <w:szCs w:val="22"/>
        </w:rPr>
        <w:t>.</w:t>
      </w:r>
    </w:p>
    <w:p w:rsidR="00E42F81" w:rsidRDefault="00E42F81" w:rsidP="00E42F81">
      <w:pPr>
        <w:jc w:val="center"/>
        <w:rPr>
          <w:sz w:val="22"/>
          <w:szCs w:val="22"/>
          <w:u w:val="single"/>
        </w:rPr>
      </w:pPr>
      <w:r w:rsidRPr="007B35A1">
        <w:rPr>
          <w:sz w:val="22"/>
          <w:szCs w:val="22"/>
          <w:u w:val="single"/>
        </w:rPr>
        <w:t xml:space="preserve">за счёт средств </w:t>
      </w:r>
      <w:r>
        <w:rPr>
          <w:sz w:val="22"/>
          <w:szCs w:val="22"/>
          <w:u w:val="single"/>
        </w:rPr>
        <w:t xml:space="preserve"> местного</w:t>
      </w:r>
      <w:r w:rsidRPr="007B35A1">
        <w:rPr>
          <w:sz w:val="22"/>
          <w:szCs w:val="22"/>
          <w:u w:val="single"/>
        </w:rPr>
        <w:t xml:space="preserve"> бюджета</w:t>
      </w:r>
    </w:p>
    <w:p w:rsidR="00E42F81" w:rsidRPr="007B35A1" w:rsidRDefault="00E42F81" w:rsidP="00E42F81">
      <w:pPr>
        <w:jc w:val="center"/>
        <w:rPr>
          <w:sz w:val="22"/>
          <w:szCs w:val="22"/>
          <w:u w:val="single"/>
        </w:rPr>
      </w:pPr>
    </w:p>
    <w:p w:rsidR="00E42F81" w:rsidRPr="009D79BC" w:rsidRDefault="00E42F81" w:rsidP="00E42F81">
      <w:pPr>
        <w:autoSpaceDE w:val="0"/>
        <w:autoSpaceDN w:val="0"/>
        <w:adjustRightInd w:val="0"/>
        <w:outlineLvl w:val="1"/>
        <w:rPr>
          <w:lang w:eastAsia="en-US"/>
        </w:rPr>
      </w:pPr>
      <w:r w:rsidRPr="007B35A1">
        <w:rPr>
          <w:sz w:val="22"/>
          <w:szCs w:val="22"/>
          <w:lang w:eastAsia="en-US"/>
        </w:rPr>
        <w:t xml:space="preserve"> </w:t>
      </w:r>
      <w:r w:rsidRPr="007B35A1">
        <w:rPr>
          <w:sz w:val="22"/>
          <w:szCs w:val="22"/>
        </w:rPr>
        <w:t>Ответственный исполнитель – отдел дорожной деятельности и транспорта администрации «Пинежск</w:t>
      </w:r>
      <w:r>
        <w:rPr>
          <w:sz w:val="22"/>
          <w:szCs w:val="22"/>
        </w:rPr>
        <w:t xml:space="preserve">ого муниципального  округа </w:t>
      </w:r>
      <w:r w:rsidRPr="009D79BC">
        <w:t>Архангельской области</w:t>
      </w:r>
      <w:r>
        <w:t>»,</w:t>
      </w:r>
      <w:r w:rsidRPr="00DD3913">
        <w:t xml:space="preserve"> Сурское ТО, Отдел МСУ, Пинежский ТО, </w:t>
      </w:r>
      <w:proofErr w:type="spellStart"/>
      <w:r w:rsidRPr="00DD3913">
        <w:t>Ясненский</w:t>
      </w:r>
      <w:proofErr w:type="spellEnd"/>
      <w:r w:rsidRPr="00DD3913">
        <w:t xml:space="preserve"> ТО.</w:t>
      </w:r>
    </w:p>
    <w:p w:rsidR="00E42F81" w:rsidRPr="007B35A1" w:rsidRDefault="00E42F81" w:rsidP="00E42F81">
      <w:pPr>
        <w:rPr>
          <w:color w:val="FF0000"/>
          <w:sz w:val="22"/>
          <w:szCs w:val="2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263"/>
        <w:gridCol w:w="1990"/>
        <w:gridCol w:w="1984"/>
        <w:gridCol w:w="2126"/>
        <w:gridCol w:w="2180"/>
        <w:gridCol w:w="2215"/>
      </w:tblGrid>
      <w:tr w:rsidR="00E42F81" w:rsidRPr="007B35A1" w:rsidTr="00E42F81">
        <w:tc>
          <w:tcPr>
            <w:tcW w:w="1951" w:type="dxa"/>
            <w:vMerge w:val="restart"/>
          </w:tcPr>
          <w:p w:rsidR="00E42F81" w:rsidRPr="007B35A1" w:rsidRDefault="00E42F81" w:rsidP="00E42F81">
            <w:pPr>
              <w:jc w:val="center"/>
              <w:rPr>
                <w:b/>
                <w:sz w:val="22"/>
                <w:szCs w:val="22"/>
              </w:rPr>
            </w:pPr>
          </w:p>
          <w:p w:rsidR="00E42F81" w:rsidRPr="007B35A1" w:rsidRDefault="00E42F81" w:rsidP="00E42F81">
            <w:pPr>
              <w:jc w:val="center"/>
              <w:rPr>
                <w:b/>
                <w:sz w:val="22"/>
                <w:szCs w:val="22"/>
              </w:rPr>
            </w:pPr>
          </w:p>
          <w:p w:rsidR="00E42F81" w:rsidRPr="007B35A1" w:rsidRDefault="00E42F81" w:rsidP="00E42F81">
            <w:pPr>
              <w:jc w:val="center"/>
              <w:rPr>
                <w:b/>
                <w:sz w:val="22"/>
                <w:szCs w:val="22"/>
              </w:rPr>
            </w:pPr>
          </w:p>
          <w:p w:rsidR="00E42F81" w:rsidRPr="007B35A1" w:rsidRDefault="00E42F81" w:rsidP="00E42F81">
            <w:pPr>
              <w:jc w:val="center"/>
              <w:rPr>
                <w:color w:val="FF0000"/>
                <w:sz w:val="22"/>
                <w:szCs w:val="22"/>
              </w:rPr>
            </w:pPr>
            <w:r w:rsidRPr="007B35A1">
              <w:rPr>
                <w:b/>
                <w:sz w:val="22"/>
                <w:szCs w:val="22"/>
              </w:rPr>
              <w:t>Статус</w:t>
            </w:r>
          </w:p>
        </w:tc>
        <w:tc>
          <w:tcPr>
            <w:tcW w:w="2263" w:type="dxa"/>
            <w:vMerge w:val="restart"/>
          </w:tcPr>
          <w:p w:rsidR="00E42F81" w:rsidRPr="007B35A1" w:rsidRDefault="00E42F81" w:rsidP="00E42F81">
            <w:pPr>
              <w:autoSpaceDE w:val="0"/>
              <w:autoSpaceDN w:val="0"/>
              <w:adjustRightInd w:val="0"/>
              <w:jc w:val="center"/>
              <w:rPr>
                <w:b/>
                <w:sz w:val="22"/>
                <w:szCs w:val="22"/>
              </w:rPr>
            </w:pPr>
          </w:p>
          <w:p w:rsidR="00E42F81" w:rsidRPr="007B35A1" w:rsidRDefault="00E42F81" w:rsidP="00E42F81">
            <w:pPr>
              <w:autoSpaceDE w:val="0"/>
              <w:autoSpaceDN w:val="0"/>
              <w:adjustRightInd w:val="0"/>
              <w:jc w:val="center"/>
              <w:rPr>
                <w:b/>
                <w:sz w:val="22"/>
                <w:szCs w:val="22"/>
              </w:rPr>
            </w:pPr>
            <w:r w:rsidRPr="007B35A1">
              <w:rPr>
                <w:b/>
                <w:sz w:val="22"/>
                <w:szCs w:val="22"/>
              </w:rPr>
              <w:t xml:space="preserve">Наименование </w:t>
            </w:r>
            <w:proofErr w:type="gramStart"/>
            <w:r w:rsidRPr="007B35A1">
              <w:rPr>
                <w:b/>
                <w:sz w:val="22"/>
                <w:szCs w:val="22"/>
              </w:rPr>
              <w:t>муниципальной</w:t>
            </w:r>
            <w:proofErr w:type="gramEnd"/>
          </w:p>
          <w:p w:rsidR="00E42F81" w:rsidRPr="007B35A1" w:rsidRDefault="00E42F81" w:rsidP="00E42F81">
            <w:pPr>
              <w:autoSpaceDE w:val="0"/>
              <w:autoSpaceDN w:val="0"/>
              <w:adjustRightInd w:val="0"/>
              <w:jc w:val="center"/>
              <w:rPr>
                <w:b/>
                <w:sz w:val="22"/>
                <w:szCs w:val="22"/>
              </w:rPr>
            </w:pPr>
            <w:r w:rsidRPr="007B35A1">
              <w:rPr>
                <w:b/>
                <w:sz w:val="22"/>
                <w:szCs w:val="22"/>
              </w:rPr>
              <w:t>программы, подпрограммы</w:t>
            </w:r>
          </w:p>
        </w:tc>
        <w:tc>
          <w:tcPr>
            <w:tcW w:w="1990" w:type="dxa"/>
            <w:vMerge w:val="restart"/>
          </w:tcPr>
          <w:p w:rsidR="00E42F81" w:rsidRPr="007B35A1" w:rsidRDefault="00E42F81" w:rsidP="00E42F81">
            <w:pPr>
              <w:jc w:val="center"/>
              <w:rPr>
                <w:b/>
                <w:sz w:val="22"/>
                <w:szCs w:val="22"/>
              </w:rPr>
            </w:pPr>
            <w:r w:rsidRPr="007B35A1">
              <w:rPr>
                <w:b/>
                <w:sz w:val="22"/>
                <w:szCs w:val="22"/>
              </w:rPr>
              <w:t>Ответственный исполнитель, соисполнитель муниципальной программы</w:t>
            </w:r>
          </w:p>
          <w:p w:rsidR="00E42F81" w:rsidRPr="007B35A1" w:rsidRDefault="00E42F81" w:rsidP="00E42F81">
            <w:pPr>
              <w:jc w:val="center"/>
              <w:rPr>
                <w:color w:val="FF0000"/>
                <w:sz w:val="22"/>
                <w:szCs w:val="22"/>
              </w:rPr>
            </w:pPr>
            <w:r w:rsidRPr="007B35A1">
              <w:rPr>
                <w:b/>
                <w:sz w:val="22"/>
                <w:szCs w:val="22"/>
              </w:rPr>
              <w:t>(подпрограммы)</w:t>
            </w:r>
          </w:p>
        </w:tc>
        <w:tc>
          <w:tcPr>
            <w:tcW w:w="8505" w:type="dxa"/>
            <w:gridSpan w:val="4"/>
          </w:tcPr>
          <w:p w:rsidR="00E42F81" w:rsidRPr="007B35A1" w:rsidRDefault="00E42F81" w:rsidP="00E42F81">
            <w:pPr>
              <w:jc w:val="center"/>
              <w:rPr>
                <w:b/>
                <w:sz w:val="22"/>
                <w:szCs w:val="22"/>
              </w:rPr>
            </w:pPr>
            <w:r w:rsidRPr="007B35A1">
              <w:rPr>
                <w:b/>
                <w:sz w:val="22"/>
                <w:szCs w:val="22"/>
              </w:rPr>
              <w:t xml:space="preserve">Расходы </w:t>
            </w:r>
            <w:r>
              <w:rPr>
                <w:b/>
                <w:sz w:val="22"/>
                <w:szCs w:val="22"/>
              </w:rPr>
              <w:t xml:space="preserve">местного </w:t>
            </w:r>
            <w:r w:rsidRPr="007B35A1">
              <w:rPr>
                <w:b/>
                <w:sz w:val="22"/>
                <w:szCs w:val="22"/>
              </w:rPr>
              <w:t>бюджета, тыс. рублей</w:t>
            </w:r>
          </w:p>
        </w:tc>
      </w:tr>
      <w:tr w:rsidR="00E42F81" w:rsidRPr="007B35A1" w:rsidTr="00E42F81">
        <w:tc>
          <w:tcPr>
            <w:tcW w:w="1951" w:type="dxa"/>
            <w:vMerge/>
          </w:tcPr>
          <w:p w:rsidR="00E42F81" w:rsidRPr="007B35A1" w:rsidRDefault="00E42F81" w:rsidP="00E42F81">
            <w:pPr>
              <w:rPr>
                <w:color w:val="FF0000"/>
                <w:sz w:val="22"/>
                <w:szCs w:val="22"/>
              </w:rPr>
            </w:pPr>
          </w:p>
        </w:tc>
        <w:tc>
          <w:tcPr>
            <w:tcW w:w="2263" w:type="dxa"/>
            <w:vMerge/>
          </w:tcPr>
          <w:p w:rsidR="00E42F81" w:rsidRPr="007B35A1" w:rsidRDefault="00E42F81" w:rsidP="00E42F81">
            <w:pPr>
              <w:rPr>
                <w:color w:val="FF0000"/>
                <w:sz w:val="22"/>
                <w:szCs w:val="22"/>
              </w:rPr>
            </w:pPr>
          </w:p>
        </w:tc>
        <w:tc>
          <w:tcPr>
            <w:tcW w:w="1990" w:type="dxa"/>
            <w:vMerge/>
          </w:tcPr>
          <w:p w:rsidR="00E42F81" w:rsidRPr="007B35A1" w:rsidRDefault="00E42F81" w:rsidP="00E42F81">
            <w:pPr>
              <w:rPr>
                <w:color w:val="FF0000"/>
                <w:sz w:val="22"/>
                <w:szCs w:val="22"/>
              </w:rPr>
            </w:pPr>
          </w:p>
        </w:tc>
        <w:tc>
          <w:tcPr>
            <w:tcW w:w="1984" w:type="dxa"/>
          </w:tcPr>
          <w:p w:rsidR="00E42F81" w:rsidRPr="007B35A1" w:rsidRDefault="00E42F81" w:rsidP="00E42F81">
            <w:pPr>
              <w:jc w:val="center"/>
              <w:rPr>
                <w:b/>
                <w:sz w:val="22"/>
                <w:szCs w:val="22"/>
              </w:rPr>
            </w:pPr>
          </w:p>
          <w:p w:rsidR="00E42F81" w:rsidRPr="007B35A1" w:rsidRDefault="00E42F81" w:rsidP="00E42F81">
            <w:pPr>
              <w:jc w:val="center"/>
              <w:rPr>
                <w:b/>
                <w:sz w:val="22"/>
                <w:szCs w:val="22"/>
              </w:rPr>
            </w:pPr>
          </w:p>
          <w:p w:rsidR="00E42F81" w:rsidRPr="007B35A1" w:rsidRDefault="00E42F81" w:rsidP="00E42F81">
            <w:pPr>
              <w:jc w:val="center"/>
              <w:rPr>
                <w:color w:val="FF0000"/>
                <w:sz w:val="22"/>
                <w:szCs w:val="22"/>
              </w:rPr>
            </w:pPr>
            <w:r w:rsidRPr="007B35A1">
              <w:rPr>
                <w:b/>
                <w:sz w:val="22"/>
                <w:szCs w:val="22"/>
              </w:rPr>
              <w:t>20</w:t>
            </w:r>
            <w:r>
              <w:rPr>
                <w:b/>
                <w:sz w:val="22"/>
                <w:szCs w:val="22"/>
              </w:rPr>
              <w:t>24</w:t>
            </w:r>
            <w:r w:rsidRPr="007B35A1">
              <w:rPr>
                <w:b/>
                <w:sz w:val="22"/>
                <w:szCs w:val="22"/>
              </w:rPr>
              <w:t xml:space="preserve"> г.</w:t>
            </w:r>
          </w:p>
        </w:tc>
        <w:tc>
          <w:tcPr>
            <w:tcW w:w="2126" w:type="dxa"/>
          </w:tcPr>
          <w:p w:rsidR="00E42F81" w:rsidRPr="007B35A1" w:rsidRDefault="00E42F81" w:rsidP="00E42F81">
            <w:pPr>
              <w:jc w:val="center"/>
              <w:rPr>
                <w:b/>
                <w:sz w:val="22"/>
                <w:szCs w:val="22"/>
              </w:rPr>
            </w:pPr>
          </w:p>
          <w:p w:rsidR="00E42F81" w:rsidRPr="007B35A1" w:rsidRDefault="00E42F81" w:rsidP="00E42F81">
            <w:pPr>
              <w:jc w:val="center"/>
              <w:rPr>
                <w:b/>
                <w:sz w:val="22"/>
                <w:szCs w:val="22"/>
              </w:rPr>
            </w:pPr>
          </w:p>
          <w:p w:rsidR="00E42F81" w:rsidRPr="007B35A1" w:rsidRDefault="00E42F81" w:rsidP="00E42F81">
            <w:pPr>
              <w:jc w:val="center"/>
              <w:rPr>
                <w:color w:val="FF0000"/>
                <w:sz w:val="22"/>
                <w:szCs w:val="22"/>
              </w:rPr>
            </w:pPr>
            <w:r w:rsidRPr="007B35A1">
              <w:rPr>
                <w:b/>
                <w:sz w:val="22"/>
                <w:szCs w:val="22"/>
              </w:rPr>
              <w:t>20</w:t>
            </w:r>
            <w:r>
              <w:rPr>
                <w:b/>
                <w:sz w:val="22"/>
                <w:szCs w:val="22"/>
              </w:rPr>
              <w:t>25</w:t>
            </w:r>
            <w:r w:rsidRPr="007B35A1">
              <w:rPr>
                <w:b/>
                <w:sz w:val="22"/>
                <w:szCs w:val="22"/>
              </w:rPr>
              <w:t xml:space="preserve"> г.</w:t>
            </w:r>
          </w:p>
        </w:tc>
        <w:tc>
          <w:tcPr>
            <w:tcW w:w="2180" w:type="dxa"/>
          </w:tcPr>
          <w:p w:rsidR="00E42F81" w:rsidRPr="007B35A1" w:rsidRDefault="00E42F81" w:rsidP="00E42F81">
            <w:pPr>
              <w:jc w:val="center"/>
              <w:rPr>
                <w:b/>
                <w:sz w:val="22"/>
                <w:szCs w:val="22"/>
              </w:rPr>
            </w:pPr>
          </w:p>
          <w:p w:rsidR="00E42F81" w:rsidRPr="007B35A1" w:rsidRDefault="00E42F81" w:rsidP="00E42F81">
            <w:pPr>
              <w:jc w:val="center"/>
              <w:rPr>
                <w:b/>
                <w:sz w:val="22"/>
                <w:szCs w:val="22"/>
              </w:rPr>
            </w:pPr>
          </w:p>
          <w:p w:rsidR="00E42F81" w:rsidRPr="007B35A1" w:rsidRDefault="00E42F81" w:rsidP="00E42F81">
            <w:pPr>
              <w:jc w:val="center"/>
              <w:rPr>
                <w:color w:val="FF0000"/>
                <w:sz w:val="22"/>
                <w:szCs w:val="22"/>
              </w:rPr>
            </w:pPr>
            <w:r w:rsidRPr="007B35A1">
              <w:rPr>
                <w:b/>
                <w:sz w:val="22"/>
                <w:szCs w:val="22"/>
              </w:rPr>
              <w:t>20</w:t>
            </w:r>
            <w:r>
              <w:rPr>
                <w:b/>
                <w:sz w:val="22"/>
                <w:szCs w:val="22"/>
              </w:rPr>
              <w:t>26</w:t>
            </w:r>
            <w:r w:rsidRPr="007B35A1">
              <w:rPr>
                <w:b/>
                <w:sz w:val="22"/>
                <w:szCs w:val="22"/>
              </w:rPr>
              <w:t xml:space="preserve"> г.</w:t>
            </w:r>
          </w:p>
          <w:p w:rsidR="00E42F81" w:rsidRPr="007B35A1" w:rsidRDefault="00E42F81" w:rsidP="00E42F81">
            <w:pPr>
              <w:jc w:val="center"/>
              <w:rPr>
                <w:b/>
                <w:sz w:val="22"/>
                <w:szCs w:val="22"/>
              </w:rPr>
            </w:pPr>
          </w:p>
          <w:p w:rsidR="00E42F81" w:rsidRPr="007B35A1" w:rsidRDefault="00E42F81" w:rsidP="00E42F81">
            <w:pPr>
              <w:jc w:val="center"/>
              <w:rPr>
                <w:b/>
                <w:sz w:val="22"/>
                <w:szCs w:val="22"/>
              </w:rPr>
            </w:pPr>
          </w:p>
          <w:p w:rsidR="00E42F81" w:rsidRPr="007B35A1" w:rsidRDefault="00E42F81" w:rsidP="00E42F81">
            <w:pPr>
              <w:jc w:val="center"/>
              <w:rPr>
                <w:b/>
                <w:sz w:val="22"/>
                <w:szCs w:val="22"/>
              </w:rPr>
            </w:pPr>
          </w:p>
        </w:tc>
        <w:tc>
          <w:tcPr>
            <w:tcW w:w="2215" w:type="dxa"/>
          </w:tcPr>
          <w:p w:rsidR="00E42F81" w:rsidRDefault="00E42F81" w:rsidP="00E42F81">
            <w:pPr>
              <w:jc w:val="center"/>
              <w:rPr>
                <w:b/>
                <w:sz w:val="22"/>
                <w:szCs w:val="22"/>
              </w:rPr>
            </w:pPr>
          </w:p>
          <w:p w:rsidR="00E42F81" w:rsidRDefault="00E42F81" w:rsidP="00E42F81">
            <w:pPr>
              <w:jc w:val="center"/>
              <w:rPr>
                <w:b/>
                <w:sz w:val="22"/>
                <w:szCs w:val="22"/>
              </w:rPr>
            </w:pPr>
          </w:p>
          <w:p w:rsidR="00E42F81" w:rsidRPr="007B35A1" w:rsidRDefault="00E42F81" w:rsidP="00E42F81">
            <w:pPr>
              <w:jc w:val="center"/>
              <w:rPr>
                <w:b/>
                <w:sz w:val="22"/>
                <w:szCs w:val="22"/>
              </w:rPr>
            </w:pPr>
            <w:r>
              <w:rPr>
                <w:b/>
                <w:sz w:val="22"/>
                <w:szCs w:val="22"/>
              </w:rPr>
              <w:t>2027</w:t>
            </w:r>
          </w:p>
        </w:tc>
      </w:tr>
      <w:tr w:rsidR="00E42F81" w:rsidRPr="007B35A1" w:rsidTr="00E42F81">
        <w:tc>
          <w:tcPr>
            <w:tcW w:w="1951" w:type="dxa"/>
          </w:tcPr>
          <w:p w:rsidR="00E42F81" w:rsidRPr="007B35A1" w:rsidRDefault="00E42F81" w:rsidP="00E42F81">
            <w:pPr>
              <w:jc w:val="center"/>
              <w:rPr>
                <w:b/>
                <w:sz w:val="22"/>
                <w:szCs w:val="22"/>
              </w:rPr>
            </w:pPr>
            <w:r w:rsidRPr="007B35A1">
              <w:rPr>
                <w:b/>
                <w:sz w:val="22"/>
                <w:szCs w:val="22"/>
              </w:rPr>
              <w:t>1</w:t>
            </w:r>
          </w:p>
        </w:tc>
        <w:tc>
          <w:tcPr>
            <w:tcW w:w="2263" w:type="dxa"/>
          </w:tcPr>
          <w:p w:rsidR="00E42F81" w:rsidRPr="007B35A1" w:rsidRDefault="00E42F81" w:rsidP="00E42F81">
            <w:pPr>
              <w:jc w:val="center"/>
              <w:rPr>
                <w:b/>
                <w:sz w:val="22"/>
                <w:szCs w:val="22"/>
              </w:rPr>
            </w:pPr>
            <w:r w:rsidRPr="007B35A1">
              <w:rPr>
                <w:b/>
                <w:sz w:val="22"/>
                <w:szCs w:val="22"/>
              </w:rPr>
              <w:t>2</w:t>
            </w:r>
          </w:p>
        </w:tc>
        <w:tc>
          <w:tcPr>
            <w:tcW w:w="1990" w:type="dxa"/>
          </w:tcPr>
          <w:p w:rsidR="00E42F81" w:rsidRPr="007B35A1" w:rsidRDefault="00E42F81" w:rsidP="00E42F81">
            <w:pPr>
              <w:jc w:val="center"/>
              <w:rPr>
                <w:b/>
                <w:sz w:val="22"/>
                <w:szCs w:val="22"/>
              </w:rPr>
            </w:pPr>
            <w:r w:rsidRPr="007B35A1">
              <w:rPr>
                <w:b/>
                <w:sz w:val="22"/>
                <w:szCs w:val="22"/>
              </w:rPr>
              <w:t>3</w:t>
            </w:r>
          </w:p>
        </w:tc>
        <w:tc>
          <w:tcPr>
            <w:tcW w:w="1984" w:type="dxa"/>
          </w:tcPr>
          <w:p w:rsidR="00E42F81" w:rsidRPr="007B35A1" w:rsidRDefault="00E42F81" w:rsidP="00E42F81">
            <w:pPr>
              <w:jc w:val="center"/>
              <w:rPr>
                <w:b/>
                <w:sz w:val="22"/>
                <w:szCs w:val="22"/>
              </w:rPr>
            </w:pPr>
            <w:r w:rsidRPr="007B35A1">
              <w:rPr>
                <w:b/>
                <w:sz w:val="22"/>
                <w:szCs w:val="22"/>
              </w:rPr>
              <w:t>4</w:t>
            </w:r>
          </w:p>
        </w:tc>
        <w:tc>
          <w:tcPr>
            <w:tcW w:w="2126" w:type="dxa"/>
          </w:tcPr>
          <w:p w:rsidR="00E42F81" w:rsidRPr="007B35A1" w:rsidRDefault="00E42F81" w:rsidP="00E42F81">
            <w:pPr>
              <w:jc w:val="center"/>
              <w:rPr>
                <w:b/>
                <w:sz w:val="22"/>
                <w:szCs w:val="22"/>
              </w:rPr>
            </w:pPr>
            <w:r w:rsidRPr="007B35A1">
              <w:rPr>
                <w:b/>
                <w:sz w:val="22"/>
                <w:szCs w:val="22"/>
              </w:rPr>
              <w:t>5</w:t>
            </w:r>
          </w:p>
        </w:tc>
        <w:tc>
          <w:tcPr>
            <w:tcW w:w="2180" w:type="dxa"/>
          </w:tcPr>
          <w:p w:rsidR="00E42F81" w:rsidRPr="007B35A1" w:rsidRDefault="00E42F81" w:rsidP="00E42F81">
            <w:pPr>
              <w:jc w:val="center"/>
              <w:rPr>
                <w:b/>
                <w:sz w:val="22"/>
                <w:szCs w:val="22"/>
              </w:rPr>
            </w:pPr>
            <w:r w:rsidRPr="007B35A1">
              <w:rPr>
                <w:b/>
                <w:sz w:val="22"/>
                <w:szCs w:val="22"/>
              </w:rPr>
              <w:t>6</w:t>
            </w:r>
          </w:p>
          <w:p w:rsidR="00E42F81" w:rsidRPr="007B35A1" w:rsidRDefault="00E42F81" w:rsidP="00E42F81">
            <w:pPr>
              <w:jc w:val="center"/>
              <w:rPr>
                <w:b/>
                <w:sz w:val="22"/>
                <w:szCs w:val="22"/>
              </w:rPr>
            </w:pPr>
          </w:p>
        </w:tc>
        <w:tc>
          <w:tcPr>
            <w:tcW w:w="2215" w:type="dxa"/>
          </w:tcPr>
          <w:p w:rsidR="00E42F81" w:rsidRPr="007B35A1" w:rsidRDefault="00E42F81" w:rsidP="00E42F81">
            <w:pPr>
              <w:jc w:val="center"/>
              <w:rPr>
                <w:b/>
                <w:sz w:val="22"/>
                <w:szCs w:val="22"/>
              </w:rPr>
            </w:pPr>
          </w:p>
        </w:tc>
      </w:tr>
      <w:tr w:rsidR="00E42F81" w:rsidRPr="007B35A1" w:rsidTr="00E42F81">
        <w:trPr>
          <w:trHeight w:val="2092"/>
        </w:trPr>
        <w:tc>
          <w:tcPr>
            <w:tcW w:w="1951" w:type="dxa"/>
          </w:tcPr>
          <w:p w:rsidR="00E42F81" w:rsidRPr="007B35A1" w:rsidRDefault="00E42F81" w:rsidP="00E42F81">
            <w:pPr>
              <w:jc w:val="center"/>
              <w:rPr>
                <w:sz w:val="22"/>
                <w:szCs w:val="22"/>
              </w:rPr>
            </w:pPr>
          </w:p>
          <w:p w:rsidR="00E42F81" w:rsidRPr="007B35A1" w:rsidRDefault="00E42F81" w:rsidP="00E42F81">
            <w:pPr>
              <w:jc w:val="center"/>
              <w:rPr>
                <w:color w:val="FF0000"/>
                <w:sz w:val="22"/>
                <w:szCs w:val="22"/>
              </w:rPr>
            </w:pPr>
            <w:r w:rsidRPr="007B35A1">
              <w:rPr>
                <w:sz w:val="22"/>
                <w:szCs w:val="22"/>
              </w:rPr>
              <w:t>Муниципальная программа</w:t>
            </w:r>
          </w:p>
        </w:tc>
        <w:tc>
          <w:tcPr>
            <w:tcW w:w="2263" w:type="dxa"/>
          </w:tcPr>
          <w:p w:rsidR="00E42F81" w:rsidRPr="007B35A1" w:rsidRDefault="00E42F81" w:rsidP="00E42F81">
            <w:pPr>
              <w:jc w:val="center"/>
              <w:rPr>
                <w:sz w:val="22"/>
                <w:szCs w:val="22"/>
              </w:rPr>
            </w:pPr>
          </w:p>
          <w:p w:rsidR="00E42F81" w:rsidRPr="004A16A1" w:rsidRDefault="00E42F81" w:rsidP="00E42F81">
            <w:pPr>
              <w:jc w:val="center"/>
              <w:rPr>
                <w:sz w:val="22"/>
                <w:szCs w:val="22"/>
              </w:rPr>
            </w:pPr>
            <w:r w:rsidRPr="004A16A1">
              <w:rPr>
                <w:sz w:val="22"/>
                <w:szCs w:val="22"/>
              </w:rPr>
              <w:t xml:space="preserve">«Улучшение </w:t>
            </w:r>
            <w:proofErr w:type="gramStart"/>
            <w:r w:rsidRPr="004A16A1">
              <w:rPr>
                <w:sz w:val="22"/>
                <w:szCs w:val="22"/>
              </w:rPr>
              <w:t>эксплуатационного</w:t>
            </w:r>
            <w:proofErr w:type="gramEnd"/>
          </w:p>
          <w:p w:rsidR="00E42F81" w:rsidRPr="004A16A1" w:rsidRDefault="00E42F81" w:rsidP="00E42F81">
            <w:pPr>
              <w:jc w:val="center"/>
              <w:rPr>
                <w:sz w:val="22"/>
                <w:szCs w:val="22"/>
              </w:rPr>
            </w:pPr>
            <w:r w:rsidRPr="004A16A1">
              <w:rPr>
                <w:sz w:val="22"/>
                <w:szCs w:val="22"/>
              </w:rPr>
              <w:t>состояния автомобильных дорог общего пользования</w:t>
            </w:r>
          </w:p>
          <w:p w:rsidR="00E42F81" w:rsidRPr="004A16A1" w:rsidRDefault="00E42F81" w:rsidP="00E42F81">
            <w:pPr>
              <w:jc w:val="center"/>
              <w:rPr>
                <w:sz w:val="22"/>
                <w:szCs w:val="22"/>
              </w:rPr>
            </w:pPr>
            <w:r w:rsidRPr="004A16A1">
              <w:rPr>
                <w:sz w:val="22"/>
                <w:szCs w:val="22"/>
              </w:rPr>
              <w:t xml:space="preserve">местного значения,  а также организация </w:t>
            </w:r>
            <w:r w:rsidRPr="004A16A1">
              <w:rPr>
                <w:sz w:val="22"/>
                <w:szCs w:val="22"/>
              </w:rPr>
              <w:lastRenderedPageBreak/>
              <w:t>осуществления перевозок пассажиров  и багажа</w:t>
            </w:r>
          </w:p>
          <w:p w:rsidR="00E42F81" w:rsidRPr="004A16A1" w:rsidRDefault="00E42F81" w:rsidP="00E42F81">
            <w:pPr>
              <w:jc w:val="center"/>
              <w:rPr>
                <w:sz w:val="22"/>
                <w:szCs w:val="22"/>
              </w:rPr>
            </w:pPr>
            <w:r w:rsidRPr="004A16A1">
              <w:rPr>
                <w:sz w:val="22"/>
                <w:szCs w:val="22"/>
              </w:rPr>
              <w:t xml:space="preserve">на социально значимых маршрутах муниципального  сообщения  Пинежского муниципального </w:t>
            </w:r>
            <w:r>
              <w:rPr>
                <w:sz w:val="22"/>
                <w:szCs w:val="22"/>
              </w:rPr>
              <w:t xml:space="preserve">округа </w:t>
            </w:r>
            <w:r w:rsidRPr="009D79BC">
              <w:t>Архангельской области»</w:t>
            </w:r>
          </w:p>
          <w:p w:rsidR="00E42F81" w:rsidRPr="00F67A17" w:rsidRDefault="00E42F81" w:rsidP="00E42F81">
            <w:pPr>
              <w:jc w:val="center"/>
              <w:rPr>
                <w:color w:val="FF0000"/>
                <w:sz w:val="22"/>
                <w:szCs w:val="22"/>
              </w:rPr>
            </w:pPr>
          </w:p>
        </w:tc>
        <w:tc>
          <w:tcPr>
            <w:tcW w:w="1990" w:type="dxa"/>
          </w:tcPr>
          <w:p w:rsidR="00E42F81" w:rsidRPr="007B35A1" w:rsidRDefault="00E42F81" w:rsidP="00E42F81">
            <w:pPr>
              <w:autoSpaceDE w:val="0"/>
              <w:autoSpaceDN w:val="0"/>
              <w:adjustRightInd w:val="0"/>
              <w:jc w:val="center"/>
              <w:outlineLvl w:val="1"/>
              <w:rPr>
                <w:sz w:val="22"/>
                <w:szCs w:val="22"/>
              </w:rPr>
            </w:pPr>
          </w:p>
          <w:p w:rsidR="00E42F81" w:rsidRPr="007B35A1" w:rsidRDefault="00E42F81" w:rsidP="00E42F81">
            <w:pPr>
              <w:autoSpaceDE w:val="0"/>
              <w:autoSpaceDN w:val="0"/>
              <w:adjustRightInd w:val="0"/>
              <w:jc w:val="center"/>
              <w:outlineLvl w:val="1"/>
              <w:rPr>
                <w:sz w:val="22"/>
                <w:szCs w:val="22"/>
              </w:rPr>
            </w:pPr>
            <w:r w:rsidRPr="007B35A1">
              <w:rPr>
                <w:sz w:val="22"/>
                <w:szCs w:val="22"/>
              </w:rPr>
              <w:t xml:space="preserve"> Отдел дорожной деятельности и транспорта администрации  «Пинежск</w:t>
            </w:r>
            <w:r>
              <w:rPr>
                <w:sz w:val="22"/>
                <w:szCs w:val="22"/>
              </w:rPr>
              <w:t xml:space="preserve">ого муниципального округа </w:t>
            </w:r>
            <w:r w:rsidRPr="009D79BC">
              <w:t xml:space="preserve">Архангельской </w:t>
            </w:r>
            <w:r w:rsidRPr="009D79BC">
              <w:lastRenderedPageBreak/>
              <w:t>области</w:t>
            </w:r>
            <w:r w:rsidRPr="007B35A1">
              <w:rPr>
                <w:sz w:val="22"/>
                <w:szCs w:val="22"/>
              </w:rPr>
              <w:t>».</w:t>
            </w:r>
          </w:p>
          <w:p w:rsidR="00E42F81" w:rsidRPr="007B35A1" w:rsidRDefault="00E42F81" w:rsidP="00E42F81">
            <w:pPr>
              <w:rPr>
                <w:color w:val="FF0000"/>
                <w:sz w:val="22"/>
                <w:szCs w:val="22"/>
              </w:rPr>
            </w:pPr>
          </w:p>
          <w:p w:rsidR="00E42F81" w:rsidRPr="007B35A1" w:rsidRDefault="00E42F81" w:rsidP="00E42F81">
            <w:pPr>
              <w:jc w:val="center"/>
              <w:rPr>
                <w:color w:val="FF0000"/>
                <w:sz w:val="22"/>
                <w:szCs w:val="22"/>
              </w:rPr>
            </w:pPr>
          </w:p>
        </w:tc>
        <w:tc>
          <w:tcPr>
            <w:tcW w:w="1984" w:type="dxa"/>
          </w:tcPr>
          <w:p w:rsidR="00E42F81" w:rsidRPr="005E5D7C" w:rsidRDefault="00E42F81" w:rsidP="00E42F81">
            <w:pPr>
              <w:jc w:val="center"/>
              <w:rPr>
                <w:sz w:val="20"/>
              </w:rPr>
            </w:pPr>
          </w:p>
          <w:p w:rsidR="00E42F81" w:rsidRPr="005E5D7C" w:rsidRDefault="00E42F81" w:rsidP="00E42F81">
            <w:pPr>
              <w:jc w:val="center"/>
              <w:rPr>
                <w:sz w:val="20"/>
              </w:rPr>
            </w:pPr>
          </w:p>
          <w:p w:rsidR="00E42F81" w:rsidRPr="005E5D7C" w:rsidRDefault="00E42F81" w:rsidP="00E42F81">
            <w:pPr>
              <w:jc w:val="center"/>
              <w:rPr>
                <w:sz w:val="20"/>
              </w:rPr>
            </w:pPr>
          </w:p>
          <w:p w:rsidR="00E42F81" w:rsidRDefault="00E42F81" w:rsidP="00E42F81">
            <w:pPr>
              <w:jc w:val="center"/>
              <w:rPr>
                <w:sz w:val="20"/>
              </w:rPr>
            </w:pPr>
          </w:p>
          <w:p w:rsidR="00E42F81" w:rsidRPr="005E5D7C" w:rsidRDefault="00E42F81" w:rsidP="00E42F81">
            <w:pPr>
              <w:jc w:val="center"/>
              <w:rPr>
                <w:sz w:val="20"/>
              </w:rPr>
            </w:pPr>
            <w:r>
              <w:rPr>
                <w:sz w:val="20"/>
              </w:rPr>
              <w:t>54 365,9</w:t>
            </w:r>
          </w:p>
        </w:tc>
        <w:tc>
          <w:tcPr>
            <w:tcW w:w="2126" w:type="dxa"/>
          </w:tcPr>
          <w:p w:rsidR="00E42F81" w:rsidRPr="005E5D7C" w:rsidRDefault="00E42F81" w:rsidP="00E42F81">
            <w:pPr>
              <w:jc w:val="center"/>
              <w:rPr>
                <w:sz w:val="20"/>
              </w:rPr>
            </w:pPr>
          </w:p>
          <w:p w:rsidR="00E42F81" w:rsidRPr="005E5D7C" w:rsidRDefault="00E42F81" w:rsidP="00E42F81">
            <w:pPr>
              <w:jc w:val="center"/>
              <w:rPr>
                <w:sz w:val="20"/>
              </w:rPr>
            </w:pPr>
          </w:p>
          <w:p w:rsidR="00E42F81" w:rsidRPr="005E5D7C" w:rsidRDefault="00E42F81" w:rsidP="00E42F81">
            <w:pPr>
              <w:jc w:val="center"/>
              <w:rPr>
                <w:sz w:val="20"/>
              </w:rPr>
            </w:pPr>
          </w:p>
          <w:p w:rsidR="00E42F81" w:rsidRPr="005E5D7C" w:rsidRDefault="00E42F81" w:rsidP="00E42F81">
            <w:pPr>
              <w:jc w:val="center"/>
              <w:rPr>
                <w:sz w:val="20"/>
              </w:rPr>
            </w:pPr>
          </w:p>
          <w:p w:rsidR="00E42F81" w:rsidRPr="005E5D7C" w:rsidRDefault="00E42F81" w:rsidP="00E42F81">
            <w:pPr>
              <w:jc w:val="center"/>
              <w:rPr>
                <w:sz w:val="20"/>
              </w:rPr>
            </w:pPr>
            <w:r>
              <w:rPr>
                <w:sz w:val="20"/>
              </w:rPr>
              <w:t>66 943,1</w:t>
            </w:r>
          </w:p>
        </w:tc>
        <w:tc>
          <w:tcPr>
            <w:tcW w:w="2180" w:type="dxa"/>
          </w:tcPr>
          <w:p w:rsidR="00E42F81" w:rsidRPr="005E5D7C" w:rsidRDefault="00E42F81" w:rsidP="00E42F81">
            <w:pPr>
              <w:jc w:val="center"/>
              <w:rPr>
                <w:sz w:val="20"/>
              </w:rPr>
            </w:pPr>
          </w:p>
          <w:p w:rsidR="00E42F81" w:rsidRDefault="00E42F81" w:rsidP="00E42F81">
            <w:pPr>
              <w:jc w:val="center"/>
              <w:rPr>
                <w:sz w:val="20"/>
              </w:rPr>
            </w:pPr>
          </w:p>
          <w:p w:rsidR="00E42F81" w:rsidRDefault="00E42F81" w:rsidP="00E42F81">
            <w:pPr>
              <w:jc w:val="center"/>
              <w:rPr>
                <w:sz w:val="20"/>
              </w:rPr>
            </w:pPr>
          </w:p>
          <w:p w:rsidR="00E42F81" w:rsidRDefault="00E42F81" w:rsidP="00E42F81">
            <w:pPr>
              <w:jc w:val="center"/>
              <w:rPr>
                <w:sz w:val="20"/>
              </w:rPr>
            </w:pPr>
          </w:p>
          <w:p w:rsidR="00E42F81" w:rsidRDefault="00E42F81" w:rsidP="00E42F81">
            <w:pPr>
              <w:jc w:val="center"/>
              <w:rPr>
                <w:sz w:val="20"/>
              </w:rPr>
            </w:pPr>
            <w:r>
              <w:rPr>
                <w:sz w:val="20"/>
              </w:rPr>
              <w:t>71 484,1</w:t>
            </w:r>
          </w:p>
          <w:p w:rsidR="00E42F81" w:rsidRPr="005E5D7C" w:rsidRDefault="00E42F81" w:rsidP="00E42F81">
            <w:pPr>
              <w:jc w:val="center"/>
              <w:rPr>
                <w:sz w:val="20"/>
              </w:rPr>
            </w:pPr>
          </w:p>
        </w:tc>
        <w:tc>
          <w:tcPr>
            <w:tcW w:w="2215" w:type="dxa"/>
          </w:tcPr>
          <w:p w:rsidR="00E42F81" w:rsidRDefault="00E42F81" w:rsidP="00E42F81">
            <w:pPr>
              <w:jc w:val="center"/>
              <w:rPr>
                <w:sz w:val="20"/>
              </w:rPr>
            </w:pPr>
          </w:p>
          <w:p w:rsidR="00E42F81" w:rsidRDefault="00E42F81" w:rsidP="00E42F81">
            <w:pPr>
              <w:jc w:val="center"/>
              <w:rPr>
                <w:sz w:val="20"/>
              </w:rPr>
            </w:pPr>
          </w:p>
          <w:p w:rsidR="00E42F81" w:rsidRDefault="00E42F81" w:rsidP="00E42F81">
            <w:pPr>
              <w:jc w:val="center"/>
              <w:rPr>
                <w:sz w:val="20"/>
              </w:rPr>
            </w:pPr>
          </w:p>
          <w:p w:rsidR="00E42F81" w:rsidRDefault="00E42F81" w:rsidP="00E42F81">
            <w:pPr>
              <w:jc w:val="center"/>
              <w:rPr>
                <w:sz w:val="20"/>
              </w:rPr>
            </w:pPr>
          </w:p>
          <w:p w:rsidR="00E42F81" w:rsidRPr="005E5D7C" w:rsidRDefault="00E42F81" w:rsidP="00E42F81">
            <w:pPr>
              <w:jc w:val="center"/>
              <w:rPr>
                <w:sz w:val="20"/>
              </w:rPr>
            </w:pPr>
            <w:r>
              <w:rPr>
                <w:sz w:val="20"/>
              </w:rPr>
              <w:t>80 862,9</w:t>
            </w:r>
          </w:p>
        </w:tc>
      </w:tr>
    </w:tbl>
    <w:p w:rsidR="00E42F81" w:rsidRPr="00D23ACE" w:rsidRDefault="00E42F81" w:rsidP="00E42F81">
      <w:pPr>
        <w:rPr>
          <w:sz w:val="22"/>
          <w:szCs w:val="22"/>
        </w:rPr>
      </w:pPr>
      <w:r>
        <w:rPr>
          <w:sz w:val="22"/>
          <w:szCs w:val="22"/>
        </w:rPr>
        <w:lastRenderedPageBreak/>
        <w:t>»</w:t>
      </w:r>
    </w:p>
    <w:p w:rsidR="00E42F81" w:rsidRDefault="00E42F81" w:rsidP="00F21988"/>
    <w:p w:rsidR="00E42F81" w:rsidRDefault="00E42F81" w:rsidP="00F21988"/>
    <w:p w:rsidR="00E42F81" w:rsidRDefault="00E42F81" w:rsidP="00F21988"/>
    <w:p w:rsidR="00E42F81" w:rsidRDefault="00E42F81" w:rsidP="00F21988"/>
    <w:p w:rsidR="00E42F81" w:rsidRDefault="00E42F81" w:rsidP="00F21988">
      <w:pPr>
        <w:sectPr w:rsidR="00E42F81" w:rsidSect="00E42F81">
          <w:pgSz w:w="16838" w:h="11906" w:orient="landscape"/>
          <w:pgMar w:top="1701" w:right="1134" w:bottom="851" w:left="1134" w:header="709" w:footer="709" w:gutter="0"/>
          <w:cols w:space="708"/>
          <w:docGrid w:linePitch="360"/>
        </w:sectPr>
      </w:pPr>
    </w:p>
    <w:p w:rsidR="00E42F81" w:rsidRPr="009F2348" w:rsidRDefault="00E42F81" w:rsidP="00E42F81">
      <w:pPr>
        <w:jc w:val="center"/>
        <w:rPr>
          <w:b/>
          <w:sz w:val="28"/>
          <w:szCs w:val="28"/>
        </w:rPr>
      </w:pPr>
      <w:r w:rsidRPr="009F2348">
        <w:rPr>
          <w:b/>
          <w:sz w:val="28"/>
          <w:szCs w:val="28"/>
        </w:rPr>
        <w:lastRenderedPageBreak/>
        <w:t>АДМИНИСТРАЦИ</w:t>
      </w:r>
      <w:r>
        <w:rPr>
          <w:b/>
          <w:sz w:val="28"/>
          <w:szCs w:val="28"/>
        </w:rPr>
        <w:t>Я</w:t>
      </w:r>
    </w:p>
    <w:p w:rsidR="00E42F81" w:rsidRPr="009F2348" w:rsidRDefault="00E42F81" w:rsidP="00E42F81">
      <w:pPr>
        <w:jc w:val="center"/>
        <w:rPr>
          <w:b/>
          <w:sz w:val="28"/>
          <w:szCs w:val="28"/>
        </w:rPr>
      </w:pPr>
      <w:r w:rsidRPr="009F2348">
        <w:rPr>
          <w:b/>
          <w:sz w:val="28"/>
          <w:szCs w:val="28"/>
        </w:rPr>
        <w:t xml:space="preserve">ПИНЕЖСКОГО МУНИЦИПАЛЬНОГО </w:t>
      </w:r>
      <w:r>
        <w:rPr>
          <w:b/>
          <w:sz w:val="28"/>
          <w:szCs w:val="28"/>
        </w:rPr>
        <w:t>ОКРУГ</w:t>
      </w:r>
      <w:r w:rsidRPr="009F2348">
        <w:rPr>
          <w:b/>
          <w:sz w:val="28"/>
          <w:szCs w:val="28"/>
        </w:rPr>
        <w:t>А</w:t>
      </w:r>
    </w:p>
    <w:p w:rsidR="00E42F81" w:rsidRPr="00383955" w:rsidRDefault="00E42F81" w:rsidP="00E42F81">
      <w:pPr>
        <w:jc w:val="center"/>
        <w:rPr>
          <w:b/>
          <w:sz w:val="28"/>
          <w:szCs w:val="28"/>
        </w:rPr>
      </w:pPr>
      <w:r w:rsidRPr="009F2348">
        <w:rPr>
          <w:b/>
          <w:sz w:val="28"/>
          <w:szCs w:val="28"/>
        </w:rPr>
        <w:t>АРХАНГЕЛЬСКОЙ ОБЛАСТИ</w:t>
      </w:r>
    </w:p>
    <w:p w:rsidR="00E42F81" w:rsidRDefault="00E42F81" w:rsidP="00E42F81">
      <w:pPr>
        <w:jc w:val="center"/>
        <w:rPr>
          <w:sz w:val="28"/>
          <w:szCs w:val="28"/>
        </w:rPr>
      </w:pPr>
    </w:p>
    <w:p w:rsidR="00E42F81" w:rsidRPr="00383955" w:rsidRDefault="00E42F81" w:rsidP="00E42F81">
      <w:pPr>
        <w:jc w:val="center"/>
        <w:rPr>
          <w:sz w:val="28"/>
          <w:szCs w:val="28"/>
        </w:rPr>
      </w:pPr>
    </w:p>
    <w:p w:rsidR="00E42F81" w:rsidRPr="00383955" w:rsidRDefault="00E42F81" w:rsidP="00E42F81">
      <w:pPr>
        <w:jc w:val="center"/>
        <w:rPr>
          <w:b/>
          <w:sz w:val="28"/>
          <w:szCs w:val="28"/>
        </w:rPr>
      </w:pPr>
      <w:proofErr w:type="gramStart"/>
      <w:r w:rsidRPr="00383955">
        <w:rPr>
          <w:b/>
          <w:sz w:val="28"/>
          <w:szCs w:val="28"/>
        </w:rPr>
        <w:t>П</w:t>
      </w:r>
      <w:proofErr w:type="gramEnd"/>
      <w:r w:rsidRPr="00383955">
        <w:rPr>
          <w:b/>
          <w:sz w:val="28"/>
          <w:szCs w:val="28"/>
        </w:rPr>
        <w:t xml:space="preserve"> О С Т А Н О В Л Е Н И Е</w:t>
      </w:r>
    </w:p>
    <w:p w:rsidR="00E42F81" w:rsidRPr="00383955" w:rsidRDefault="00E42F81" w:rsidP="00E42F81">
      <w:pPr>
        <w:jc w:val="center"/>
        <w:rPr>
          <w:b/>
          <w:sz w:val="28"/>
          <w:szCs w:val="28"/>
        </w:rPr>
      </w:pPr>
    </w:p>
    <w:p w:rsidR="00E42F81" w:rsidRPr="00383955" w:rsidRDefault="00E42F81" w:rsidP="00E42F81">
      <w:pPr>
        <w:jc w:val="center"/>
        <w:rPr>
          <w:b/>
          <w:sz w:val="28"/>
          <w:szCs w:val="28"/>
        </w:rPr>
      </w:pPr>
    </w:p>
    <w:p w:rsidR="00E42F81" w:rsidRPr="00383955" w:rsidRDefault="00E42F81" w:rsidP="00E42F81">
      <w:pPr>
        <w:jc w:val="center"/>
        <w:rPr>
          <w:sz w:val="28"/>
          <w:szCs w:val="28"/>
        </w:rPr>
      </w:pPr>
      <w:r>
        <w:rPr>
          <w:sz w:val="28"/>
          <w:szCs w:val="28"/>
        </w:rPr>
        <w:t>от 7 ноября</w:t>
      </w:r>
      <w:r w:rsidRPr="00383955">
        <w:rPr>
          <w:sz w:val="28"/>
          <w:szCs w:val="28"/>
        </w:rPr>
        <w:t xml:space="preserve"> 202</w:t>
      </w:r>
      <w:r>
        <w:rPr>
          <w:sz w:val="28"/>
          <w:szCs w:val="28"/>
        </w:rPr>
        <w:t xml:space="preserve">4 г. № 0465 - </w:t>
      </w:r>
      <w:r w:rsidRPr="00383955">
        <w:rPr>
          <w:sz w:val="28"/>
          <w:szCs w:val="28"/>
        </w:rPr>
        <w:t>па</w:t>
      </w:r>
    </w:p>
    <w:p w:rsidR="00E42F81" w:rsidRPr="00383955" w:rsidRDefault="00E42F81" w:rsidP="00E42F81">
      <w:pPr>
        <w:jc w:val="center"/>
        <w:rPr>
          <w:sz w:val="28"/>
          <w:szCs w:val="28"/>
        </w:rPr>
      </w:pPr>
    </w:p>
    <w:p w:rsidR="00E42F81" w:rsidRPr="00383955" w:rsidRDefault="00E42F81" w:rsidP="00E42F81">
      <w:pPr>
        <w:jc w:val="center"/>
        <w:rPr>
          <w:sz w:val="28"/>
          <w:szCs w:val="28"/>
        </w:rPr>
      </w:pPr>
    </w:p>
    <w:p w:rsidR="00E42F81" w:rsidRPr="00383955" w:rsidRDefault="00E42F81" w:rsidP="00E42F81">
      <w:pPr>
        <w:jc w:val="center"/>
        <w:rPr>
          <w:sz w:val="20"/>
          <w:szCs w:val="20"/>
        </w:rPr>
      </w:pPr>
      <w:r w:rsidRPr="00383955">
        <w:rPr>
          <w:sz w:val="20"/>
          <w:szCs w:val="20"/>
        </w:rPr>
        <w:t>с</w:t>
      </w:r>
      <w:proofErr w:type="gramStart"/>
      <w:r w:rsidRPr="00383955">
        <w:rPr>
          <w:sz w:val="20"/>
          <w:szCs w:val="20"/>
        </w:rPr>
        <w:t>.К</w:t>
      </w:r>
      <w:proofErr w:type="gramEnd"/>
      <w:r w:rsidRPr="00383955">
        <w:rPr>
          <w:sz w:val="20"/>
          <w:szCs w:val="20"/>
        </w:rPr>
        <w:t>арпогоры</w:t>
      </w:r>
    </w:p>
    <w:p w:rsidR="00E42F81" w:rsidRPr="00383955" w:rsidRDefault="00E42F81" w:rsidP="00E42F81">
      <w:pPr>
        <w:jc w:val="center"/>
        <w:rPr>
          <w:sz w:val="28"/>
          <w:szCs w:val="28"/>
        </w:rPr>
      </w:pPr>
    </w:p>
    <w:p w:rsidR="00E42F81" w:rsidRPr="00383955" w:rsidRDefault="00E42F81" w:rsidP="00E42F81">
      <w:pPr>
        <w:jc w:val="center"/>
        <w:rPr>
          <w:b/>
          <w:sz w:val="28"/>
          <w:szCs w:val="28"/>
        </w:rPr>
      </w:pPr>
    </w:p>
    <w:p w:rsidR="00E42F81" w:rsidRPr="00383955" w:rsidRDefault="00E42F81" w:rsidP="00E42F81">
      <w:pPr>
        <w:autoSpaceDE w:val="0"/>
        <w:autoSpaceDN w:val="0"/>
        <w:adjustRightInd w:val="0"/>
        <w:jc w:val="center"/>
        <w:rPr>
          <w:b/>
          <w:sz w:val="28"/>
          <w:szCs w:val="28"/>
        </w:rPr>
      </w:pPr>
      <w:r w:rsidRPr="00267D01">
        <w:rPr>
          <w:b/>
          <w:sz w:val="28"/>
          <w:szCs w:val="28"/>
        </w:rPr>
        <w:t>О</w:t>
      </w:r>
      <w:r>
        <w:rPr>
          <w:b/>
          <w:sz w:val="28"/>
          <w:szCs w:val="28"/>
        </w:rPr>
        <w:t xml:space="preserve"> внесении изменений </w:t>
      </w:r>
      <w:r w:rsidRPr="004B56B4">
        <w:rPr>
          <w:b/>
          <w:sz w:val="28"/>
          <w:szCs w:val="28"/>
        </w:rPr>
        <w:t>в муниципальную программу</w:t>
      </w:r>
    </w:p>
    <w:p w:rsidR="00E42F81" w:rsidRPr="00A63A7A" w:rsidRDefault="00E42F81" w:rsidP="00E42F81">
      <w:pPr>
        <w:jc w:val="center"/>
        <w:outlineLvl w:val="0"/>
        <w:rPr>
          <w:b/>
          <w:sz w:val="28"/>
          <w:szCs w:val="28"/>
        </w:rPr>
      </w:pPr>
      <w:r w:rsidRPr="003478A9">
        <w:rPr>
          <w:b/>
          <w:sz w:val="28"/>
          <w:szCs w:val="28"/>
        </w:rPr>
        <w:t>«</w:t>
      </w:r>
      <w:r w:rsidRPr="003478A9">
        <w:rPr>
          <w:b/>
          <w:bCs/>
          <w:sz w:val="28"/>
          <w:szCs w:val="28"/>
        </w:rPr>
        <w:t xml:space="preserve">Охрана окружающей среды в </w:t>
      </w:r>
      <w:r>
        <w:rPr>
          <w:b/>
          <w:bCs/>
          <w:sz w:val="28"/>
          <w:szCs w:val="28"/>
        </w:rPr>
        <w:t>Пинежском</w:t>
      </w:r>
      <w:r w:rsidRPr="003478A9">
        <w:rPr>
          <w:b/>
          <w:bCs/>
          <w:sz w:val="28"/>
          <w:szCs w:val="28"/>
        </w:rPr>
        <w:t xml:space="preserve"> муниципальн</w:t>
      </w:r>
      <w:r>
        <w:rPr>
          <w:b/>
          <w:bCs/>
          <w:sz w:val="28"/>
          <w:szCs w:val="28"/>
        </w:rPr>
        <w:t>ом</w:t>
      </w:r>
      <w:r w:rsidRPr="003478A9">
        <w:rPr>
          <w:b/>
          <w:bCs/>
          <w:sz w:val="28"/>
          <w:szCs w:val="28"/>
        </w:rPr>
        <w:t xml:space="preserve"> </w:t>
      </w:r>
      <w:r>
        <w:rPr>
          <w:b/>
          <w:bCs/>
          <w:sz w:val="28"/>
          <w:szCs w:val="28"/>
        </w:rPr>
        <w:t>округе Архангельской области»</w:t>
      </w:r>
    </w:p>
    <w:p w:rsidR="00E42F81" w:rsidRDefault="00E42F81" w:rsidP="00E42F81">
      <w:pPr>
        <w:jc w:val="center"/>
        <w:rPr>
          <w:b/>
          <w:sz w:val="28"/>
          <w:szCs w:val="28"/>
        </w:rPr>
      </w:pPr>
    </w:p>
    <w:p w:rsidR="00E42F81" w:rsidRPr="00383955" w:rsidRDefault="00E42F81" w:rsidP="00E42F81">
      <w:pPr>
        <w:jc w:val="center"/>
        <w:rPr>
          <w:b/>
          <w:sz w:val="28"/>
          <w:szCs w:val="28"/>
        </w:rPr>
      </w:pPr>
    </w:p>
    <w:p w:rsidR="00E42F81" w:rsidRPr="00383955" w:rsidRDefault="00E42F81" w:rsidP="00E42F81">
      <w:pPr>
        <w:jc w:val="center"/>
        <w:rPr>
          <w:b/>
          <w:sz w:val="28"/>
          <w:szCs w:val="28"/>
        </w:rPr>
      </w:pPr>
    </w:p>
    <w:p w:rsidR="00E42F81" w:rsidRDefault="00E42F81" w:rsidP="00E42F81">
      <w:pPr>
        <w:ind w:firstLine="709"/>
        <w:jc w:val="both"/>
        <w:rPr>
          <w:sz w:val="28"/>
          <w:szCs w:val="28"/>
        </w:rPr>
      </w:pPr>
      <w:r w:rsidRPr="00383955">
        <w:rPr>
          <w:sz w:val="28"/>
          <w:szCs w:val="28"/>
        </w:rPr>
        <w:t>В соответствии со стать</w:t>
      </w:r>
      <w:r>
        <w:rPr>
          <w:sz w:val="28"/>
          <w:szCs w:val="28"/>
        </w:rPr>
        <w:t>е</w:t>
      </w:r>
      <w:r w:rsidRPr="00383955">
        <w:rPr>
          <w:sz w:val="28"/>
          <w:szCs w:val="28"/>
        </w:rPr>
        <w:t xml:space="preserve">й 179 Бюджетного кодекса Российской Федерации, постановлением администрации муниципального образования «Пинежский муниципальный район» </w:t>
      </w:r>
      <w:r>
        <w:rPr>
          <w:sz w:val="28"/>
          <w:szCs w:val="28"/>
        </w:rPr>
        <w:t>от 03.09.2013</w:t>
      </w:r>
      <w:r w:rsidRPr="00383955">
        <w:rPr>
          <w:sz w:val="28"/>
          <w:szCs w:val="28"/>
        </w:rPr>
        <w:t xml:space="preserve"> № 0679-па «Об утверждении Порядка разработки и реализации муниципальных программ муниципального образования «Пинежский мун</w:t>
      </w:r>
      <w:r>
        <w:rPr>
          <w:sz w:val="28"/>
          <w:szCs w:val="28"/>
        </w:rPr>
        <w:t>иципальный район»</w:t>
      </w:r>
      <w:r w:rsidRPr="00383955">
        <w:rPr>
          <w:sz w:val="28"/>
          <w:szCs w:val="28"/>
        </w:rPr>
        <w:t xml:space="preserve">, администрация </w:t>
      </w:r>
      <w:r>
        <w:rPr>
          <w:sz w:val="28"/>
          <w:szCs w:val="28"/>
        </w:rPr>
        <w:t>Пинежского муниципального округа</w:t>
      </w:r>
    </w:p>
    <w:p w:rsidR="00E42F81" w:rsidRPr="00383955" w:rsidRDefault="00E42F81" w:rsidP="00E42F81">
      <w:pPr>
        <w:ind w:firstLine="709"/>
        <w:jc w:val="both"/>
        <w:rPr>
          <w:b/>
          <w:sz w:val="28"/>
          <w:szCs w:val="28"/>
        </w:rPr>
      </w:pPr>
      <w:proofErr w:type="spellStart"/>
      <w:proofErr w:type="gramStart"/>
      <w:r w:rsidRPr="00383955">
        <w:rPr>
          <w:b/>
          <w:sz w:val="28"/>
          <w:szCs w:val="28"/>
        </w:rPr>
        <w:t>п</w:t>
      </w:r>
      <w:proofErr w:type="spellEnd"/>
      <w:proofErr w:type="gramEnd"/>
      <w:r w:rsidRPr="00383955">
        <w:rPr>
          <w:b/>
          <w:sz w:val="28"/>
          <w:szCs w:val="28"/>
        </w:rPr>
        <w:t xml:space="preserve"> о с т а </w:t>
      </w:r>
      <w:proofErr w:type="spellStart"/>
      <w:r w:rsidRPr="00383955">
        <w:rPr>
          <w:b/>
          <w:sz w:val="28"/>
          <w:szCs w:val="28"/>
        </w:rPr>
        <w:t>н</w:t>
      </w:r>
      <w:proofErr w:type="spellEnd"/>
      <w:r w:rsidRPr="00383955">
        <w:rPr>
          <w:b/>
          <w:sz w:val="28"/>
          <w:szCs w:val="28"/>
        </w:rPr>
        <w:t xml:space="preserve"> о в л я е т:</w:t>
      </w:r>
    </w:p>
    <w:p w:rsidR="00E42F81" w:rsidRPr="00383955" w:rsidRDefault="00E42F81" w:rsidP="003B7249">
      <w:pPr>
        <w:numPr>
          <w:ilvl w:val="0"/>
          <w:numId w:val="12"/>
        </w:numPr>
        <w:ind w:left="0" w:firstLine="709"/>
        <w:jc w:val="both"/>
        <w:rPr>
          <w:bCs/>
          <w:sz w:val="28"/>
          <w:szCs w:val="28"/>
        </w:rPr>
      </w:pPr>
      <w:r w:rsidRPr="00383955">
        <w:rPr>
          <w:sz w:val="28"/>
          <w:szCs w:val="28"/>
        </w:rPr>
        <w:t xml:space="preserve">Утвердить </w:t>
      </w:r>
      <w:r>
        <w:rPr>
          <w:sz w:val="28"/>
          <w:szCs w:val="28"/>
        </w:rPr>
        <w:t xml:space="preserve">следующие </w:t>
      </w:r>
      <w:r w:rsidRPr="0050256D">
        <w:rPr>
          <w:sz w:val="28"/>
          <w:szCs w:val="28"/>
        </w:rPr>
        <w:t>изменения в муниципальную программу</w:t>
      </w:r>
      <w:r>
        <w:rPr>
          <w:sz w:val="28"/>
          <w:szCs w:val="28"/>
        </w:rPr>
        <w:t xml:space="preserve"> «Охрана окружающей среды в Пинежском муниципальном округе Архангельской области», </w:t>
      </w:r>
      <w:r w:rsidRPr="0050256D">
        <w:rPr>
          <w:bCs/>
          <w:sz w:val="28"/>
          <w:szCs w:val="28"/>
        </w:rPr>
        <w:t xml:space="preserve">утвержденную </w:t>
      </w:r>
      <w:r w:rsidRPr="0050256D">
        <w:rPr>
          <w:sz w:val="28"/>
          <w:szCs w:val="28"/>
        </w:rPr>
        <w:t>постановлением администрации</w:t>
      </w:r>
      <w:r>
        <w:rPr>
          <w:sz w:val="28"/>
          <w:szCs w:val="28"/>
        </w:rPr>
        <w:t xml:space="preserve">   МО</w:t>
      </w:r>
      <w:r w:rsidRPr="0050256D">
        <w:rPr>
          <w:sz w:val="28"/>
          <w:szCs w:val="28"/>
        </w:rPr>
        <w:t xml:space="preserve"> «Пинежский район»</w:t>
      </w:r>
      <w:r w:rsidRPr="0050256D">
        <w:rPr>
          <w:bCs/>
          <w:sz w:val="28"/>
          <w:szCs w:val="28"/>
        </w:rPr>
        <w:t xml:space="preserve"> </w:t>
      </w:r>
      <w:r w:rsidRPr="00383955">
        <w:rPr>
          <w:bCs/>
          <w:sz w:val="28"/>
          <w:szCs w:val="28"/>
        </w:rPr>
        <w:t>от 0</w:t>
      </w:r>
      <w:r>
        <w:rPr>
          <w:bCs/>
          <w:sz w:val="28"/>
          <w:szCs w:val="28"/>
        </w:rPr>
        <w:t xml:space="preserve">9 ноября </w:t>
      </w:r>
      <w:r w:rsidRPr="00383955">
        <w:rPr>
          <w:bCs/>
          <w:sz w:val="28"/>
          <w:szCs w:val="28"/>
        </w:rPr>
        <w:t>20</w:t>
      </w:r>
      <w:r>
        <w:rPr>
          <w:bCs/>
          <w:sz w:val="28"/>
          <w:szCs w:val="28"/>
        </w:rPr>
        <w:t>23 года</w:t>
      </w:r>
      <w:r w:rsidRPr="00383955">
        <w:rPr>
          <w:bCs/>
          <w:sz w:val="28"/>
          <w:szCs w:val="28"/>
        </w:rPr>
        <w:t xml:space="preserve"> №</w:t>
      </w:r>
      <w:r>
        <w:rPr>
          <w:bCs/>
          <w:sz w:val="28"/>
          <w:szCs w:val="28"/>
        </w:rPr>
        <w:t xml:space="preserve"> 1068</w:t>
      </w:r>
      <w:r w:rsidRPr="00383955">
        <w:rPr>
          <w:bCs/>
          <w:sz w:val="28"/>
          <w:szCs w:val="28"/>
        </w:rPr>
        <w:t xml:space="preserve">-па. </w:t>
      </w:r>
    </w:p>
    <w:p w:rsidR="00E42F81" w:rsidRPr="00A63A7A" w:rsidRDefault="00E42F81" w:rsidP="003B7249">
      <w:pPr>
        <w:numPr>
          <w:ilvl w:val="0"/>
          <w:numId w:val="12"/>
        </w:numPr>
        <w:ind w:left="0" w:firstLine="709"/>
        <w:jc w:val="both"/>
        <w:outlineLvl w:val="0"/>
        <w:rPr>
          <w:sz w:val="28"/>
          <w:szCs w:val="28"/>
        </w:rPr>
      </w:pPr>
      <w:r w:rsidRPr="002A2656">
        <w:rPr>
          <w:sz w:val="28"/>
          <w:szCs w:val="28"/>
        </w:rPr>
        <w:t>Настоящее постановление вступает в силу со дня его официального опубликования.</w:t>
      </w:r>
    </w:p>
    <w:p w:rsidR="00E42F81" w:rsidRPr="00383955" w:rsidRDefault="00E42F81" w:rsidP="00E42F81">
      <w:pPr>
        <w:ind w:left="709"/>
        <w:jc w:val="both"/>
        <w:rPr>
          <w:bCs/>
          <w:sz w:val="28"/>
          <w:szCs w:val="28"/>
        </w:rPr>
      </w:pPr>
    </w:p>
    <w:p w:rsidR="00E42F81" w:rsidRPr="00383955" w:rsidRDefault="00E42F81" w:rsidP="00E42F81">
      <w:pPr>
        <w:ind w:left="709"/>
        <w:jc w:val="both"/>
        <w:rPr>
          <w:bCs/>
          <w:sz w:val="28"/>
          <w:szCs w:val="28"/>
        </w:rPr>
      </w:pPr>
    </w:p>
    <w:p w:rsidR="00E42F81" w:rsidRPr="00383955" w:rsidRDefault="00E42F81" w:rsidP="00E42F81">
      <w:pPr>
        <w:ind w:left="709"/>
        <w:jc w:val="both"/>
        <w:rPr>
          <w:bCs/>
          <w:sz w:val="28"/>
          <w:szCs w:val="28"/>
        </w:rPr>
      </w:pPr>
    </w:p>
    <w:p w:rsidR="00E42F81" w:rsidRPr="00346095" w:rsidRDefault="00E42F81" w:rsidP="00E42F81">
      <w:pPr>
        <w:jc w:val="right"/>
        <w:rPr>
          <w:b/>
          <w:sz w:val="28"/>
        </w:rPr>
      </w:pPr>
      <w:proofErr w:type="gramStart"/>
      <w:r>
        <w:rPr>
          <w:sz w:val="28"/>
          <w:szCs w:val="28"/>
        </w:rPr>
        <w:t>Глава Пинежского муниципального округа                                        Л.А. Колик</w:t>
      </w:r>
      <w:r>
        <w:rPr>
          <w:sz w:val="28"/>
          <w:szCs w:val="28"/>
        </w:rPr>
        <w:br w:type="page"/>
      </w:r>
      <w:r w:rsidRPr="00346095">
        <w:rPr>
          <w:sz w:val="28"/>
          <w:szCs w:val="20"/>
        </w:rPr>
        <w:lastRenderedPageBreak/>
        <w:t>Утверждены</w:t>
      </w:r>
      <w:proofErr w:type="gramEnd"/>
    </w:p>
    <w:p w:rsidR="00E42F81" w:rsidRPr="00150872" w:rsidRDefault="00E42F81" w:rsidP="00E42F81">
      <w:pPr>
        <w:pStyle w:val="af0"/>
        <w:ind w:left="-142" w:right="-81" w:firstLine="862"/>
        <w:jc w:val="right"/>
        <w:rPr>
          <w:b/>
        </w:rPr>
      </w:pPr>
      <w:r w:rsidRPr="00150872">
        <w:t>постановлением администрации</w:t>
      </w:r>
    </w:p>
    <w:p w:rsidR="00E42F81" w:rsidRPr="00150872" w:rsidRDefault="00E42F81" w:rsidP="00E42F81">
      <w:pPr>
        <w:pStyle w:val="af0"/>
        <w:ind w:left="-142" w:right="-81" w:firstLine="862"/>
        <w:jc w:val="right"/>
        <w:rPr>
          <w:b/>
        </w:rPr>
      </w:pPr>
      <w:r>
        <w:t>Пинежского муниципального округа</w:t>
      </w:r>
    </w:p>
    <w:p w:rsidR="00E42F81" w:rsidRPr="00150872" w:rsidRDefault="00E42F81" w:rsidP="00E42F81">
      <w:pPr>
        <w:pStyle w:val="af0"/>
        <w:ind w:left="-142" w:right="-81" w:firstLine="862"/>
        <w:jc w:val="right"/>
        <w:rPr>
          <w:b/>
        </w:rPr>
      </w:pPr>
      <w:r w:rsidRPr="00150872">
        <w:t xml:space="preserve">от </w:t>
      </w:r>
      <w:r>
        <w:t>7.11.</w:t>
      </w:r>
      <w:r w:rsidRPr="00DF0C4B">
        <w:t>202</w:t>
      </w:r>
      <w:r>
        <w:t>4</w:t>
      </w:r>
      <w:r w:rsidRPr="00DF0C4B">
        <w:t xml:space="preserve"> № </w:t>
      </w:r>
      <w:r>
        <w:t>0465</w:t>
      </w:r>
      <w:r w:rsidRPr="00150872">
        <w:t xml:space="preserve"> - па</w:t>
      </w:r>
    </w:p>
    <w:p w:rsidR="00E42F81" w:rsidRPr="00383955" w:rsidRDefault="00E42F81" w:rsidP="00E42F81">
      <w:pPr>
        <w:ind w:left="709"/>
        <w:jc w:val="both"/>
        <w:rPr>
          <w:sz w:val="28"/>
          <w:szCs w:val="28"/>
        </w:rPr>
      </w:pPr>
    </w:p>
    <w:p w:rsidR="00E42F81" w:rsidRPr="005E4C37" w:rsidRDefault="00E42F81" w:rsidP="00E42F81">
      <w:pPr>
        <w:autoSpaceDE w:val="0"/>
        <w:autoSpaceDN w:val="0"/>
        <w:adjustRightInd w:val="0"/>
        <w:jc w:val="center"/>
        <w:rPr>
          <w:sz w:val="28"/>
          <w:szCs w:val="28"/>
        </w:rPr>
      </w:pPr>
      <w:r w:rsidRPr="005E4C37">
        <w:rPr>
          <w:sz w:val="28"/>
          <w:szCs w:val="28"/>
        </w:rPr>
        <w:t xml:space="preserve">Изменения </w:t>
      </w:r>
    </w:p>
    <w:p w:rsidR="00E42F81" w:rsidRDefault="00E42F81" w:rsidP="00E42F81">
      <w:pPr>
        <w:autoSpaceDE w:val="0"/>
        <w:autoSpaceDN w:val="0"/>
        <w:adjustRightInd w:val="0"/>
        <w:jc w:val="center"/>
        <w:rPr>
          <w:sz w:val="28"/>
          <w:szCs w:val="28"/>
        </w:rPr>
      </w:pPr>
      <w:r w:rsidRPr="005E4C37">
        <w:rPr>
          <w:sz w:val="28"/>
          <w:szCs w:val="28"/>
        </w:rPr>
        <w:t>в муницип</w:t>
      </w:r>
      <w:r>
        <w:rPr>
          <w:sz w:val="28"/>
          <w:szCs w:val="28"/>
        </w:rPr>
        <w:t>а</w:t>
      </w:r>
      <w:r w:rsidRPr="005E4C37">
        <w:rPr>
          <w:sz w:val="28"/>
          <w:szCs w:val="28"/>
        </w:rPr>
        <w:t>льн</w:t>
      </w:r>
      <w:r>
        <w:rPr>
          <w:sz w:val="28"/>
          <w:szCs w:val="28"/>
        </w:rPr>
        <w:t>ую</w:t>
      </w:r>
      <w:r w:rsidRPr="005E4C37">
        <w:rPr>
          <w:sz w:val="28"/>
          <w:szCs w:val="28"/>
        </w:rPr>
        <w:t xml:space="preserve"> программ</w:t>
      </w:r>
      <w:r>
        <w:rPr>
          <w:sz w:val="28"/>
          <w:szCs w:val="28"/>
        </w:rPr>
        <w:t>у</w:t>
      </w:r>
      <w:r w:rsidRPr="005E4C37">
        <w:rPr>
          <w:sz w:val="28"/>
          <w:szCs w:val="28"/>
        </w:rPr>
        <w:t xml:space="preserve"> </w:t>
      </w:r>
      <w:r>
        <w:rPr>
          <w:sz w:val="28"/>
          <w:szCs w:val="28"/>
        </w:rPr>
        <w:t>«Охрана окружающей среды в Пинежском муниципальном округе Архангельской области»</w:t>
      </w:r>
      <w:r w:rsidRPr="005E4C37">
        <w:rPr>
          <w:sz w:val="28"/>
          <w:szCs w:val="28"/>
        </w:rPr>
        <w:t xml:space="preserve"> </w:t>
      </w:r>
    </w:p>
    <w:p w:rsidR="00E42F81" w:rsidRPr="005E4C37" w:rsidRDefault="00E42F81" w:rsidP="00E42F81">
      <w:pPr>
        <w:autoSpaceDE w:val="0"/>
        <w:autoSpaceDN w:val="0"/>
        <w:adjustRightInd w:val="0"/>
        <w:jc w:val="center"/>
        <w:rPr>
          <w:sz w:val="28"/>
          <w:szCs w:val="28"/>
        </w:rPr>
      </w:pPr>
    </w:p>
    <w:p w:rsidR="00E42F81" w:rsidRPr="000D5381" w:rsidRDefault="00E42F81" w:rsidP="003B7249">
      <w:pPr>
        <w:pStyle w:val="af5"/>
        <w:numPr>
          <w:ilvl w:val="0"/>
          <w:numId w:val="13"/>
        </w:numPr>
        <w:shd w:val="clear" w:color="auto" w:fill="FFFFFF"/>
        <w:spacing w:line="240" w:lineRule="auto"/>
        <w:ind w:left="0" w:firstLine="709"/>
        <w:jc w:val="both"/>
        <w:rPr>
          <w:rFonts w:ascii="Times New Roman" w:hAnsi="Times New Roman" w:cs="Times New Roman"/>
          <w:sz w:val="28"/>
          <w:szCs w:val="28"/>
        </w:rPr>
      </w:pPr>
      <w:r w:rsidRPr="000D5381">
        <w:rPr>
          <w:rFonts w:ascii="Times New Roman" w:hAnsi="Times New Roman" w:cs="Times New Roman"/>
          <w:sz w:val="28"/>
          <w:szCs w:val="28"/>
        </w:rPr>
        <w:t xml:space="preserve">Внести в муниципальную программу «Охрана окружающей среды в Пинежском муниципальном округе Архангельской области», </w:t>
      </w:r>
      <w:r w:rsidRPr="000D5381">
        <w:rPr>
          <w:rFonts w:ascii="Times New Roman" w:hAnsi="Times New Roman" w:cs="Times New Roman"/>
          <w:bCs/>
          <w:sz w:val="28"/>
          <w:szCs w:val="28"/>
        </w:rPr>
        <w:t xml:space="preserve">утвержденную </w:t>
      </w:r>
      <w:r w:rsidRPr="000D5381">
        <w:rPr>
          <w:rFonts w:ascii="Times New Roman" w:hAnsi="Times New Roman" w:cs="Times New Roman"/>
          <w:sz w:val="28"/>
          <w:szCs w:val="28"/>
        </w:rPr>
        <w:t>постановлением администрации МО «Пинежский район»</w:t>
      </w:r>
      <w:r w:rsidRPr="000D5381">
        <w:rPr>
          <w:rFonts w:ascii="Times New Roman" w:hAnsi="Times New Roman" w:cs="Times New Roman"/>
          <w:bCs/>
          <w:sz w:val="28"/>
          <w:szCs w:val="28"/>
        </w:rPr>
        <w:t xml:space="preserve"> от 09 ноября 2023 года № 1068-па (далее – муниципальная программа)</w:t>
      </w:r>
      <w:r w:rsidRPr="000D5381">
        <w:rPr>
          <w:rFonts w:ascii="Times New Roman" w:hAnsi="Times New Roman" w:cs="Times New Roman"/>
          <w:sz w:val="28"/>
          <w:szCs w:val="28"/>
        </w:rPr>
        <w:t>, следующие изменения:</w:t>
      </w:r>
    </w:p>
    <w:p w:rsidR="00E42F81" w:rsidRPr="000D5381" w:rsidRDefault="00E42F81" w:rsidP="003B7249">
      <w:pPr>
        <w:pStyle w:val="af5"/>
        <w:numPr>
          <w:ilvl w:val="1"/>
          <w:numId w:val="13"/>
        </w:numPr>
        <w:shd w:val="clear" w:color="auto" w:fill="FFFFFF"/>
        <w:spacing w:line="240" w:lineRule="auto"/>
        <w:ind w:left="0" w:firstLine="709"/>
        <w:jc w:val="both"/>
        <w:rPr>
          <w:rFonts w:ascii="Times New Roman" w:hAnsi="Times New Roman" w:cs="Times New Roman"/>
          <w:sz w:val="28"/>
          <w:szCs w:val="28"/>
        </w:rPr>
      </w:pPr>
      <w:r w:rsidRPr="000D5381">
        <w:rPr>
          <w:rFonts w:ascii="Times New Roman" w:hAnsi="Times New Roman" w:cs="Times New Roman"/>
          <w:sz w:val="28"/>
          <w:szCs w:val="28"/>
        </w:rPr>
        <w:t>В паспорте программы позицию сроки и этапы реализации муниципальной программы изложить в следующей редакции:</w:t>
      </w:r>
    </w:p>
    <w:p w:rsidR="00E42F81" w:rsidRPr="000D5381" w:rsidRDefault="00E42F81" w:rsidP="00E42F81">
      <w:pPr>
        <w:shd w:val="clear" w:color="auto" w:fill="FFFFFF"/>
        <w:ind w:firstLine="709"/>
        <w:jc w:val="both"/>
        <w:rPr>
          <w:sz w:val="28"/>
          <w:szCs w:val="28"/>
        </w:rPr>
      </w:pPr>
      <w:r w:rsidRPr="000D5381">
        <w:rPr>
          <w:sz w:val="28"/>
          <w:szCs w:val="28"/>
        </w:rPr>
        <w:t>«2024 – 2027 годы.</w:t>
      </w:r>
    </w:p>
    <w:p w:rsidR="00E42F81" w:rsidRPr="000D5381" w:rsidRDefault="00E42F81" w:rsidP="00E42F81">
      <w:pPr>
        <w:shd w:val="clear" w:color="auto" w:fill="FFFFFF"/>
        <w:ind w:firstLine="709"/>
        <w:jc w:val="both"/>
        <w:rPr>
          <w:sz w:val="28"/>
          <w:szCs w:val="28"/>
        </w:rPr>
      </w:pPr>
      <w:r w:rsidRPr="000D5381">
        <w:rPr>
          <w:sz w:val="28"/>
          <w:szCs w:val="28"/>
        </w:rPr>
        <w:t>Муниципальная программа реализуется в один этап»</w:t>
      </w:r>
    </w:p>
    <w:p w:rsidR="00E42F81" w:rsidRPr="000D5381" w:rsidRDefault="00E42F81" w:rsidP="00E42F81">
      <w:pPr>
        <w:pStyle w:val="af5"/>
        <w:shd w:val="clear" w:color="auto" w:fill="FFFFFF"/>
        <w:ind w:left="0" w:firstLine="709"/>
        <w:jc w:val="both"/>
        <w:rPr>
          <w:rFonts w:ascii="Times New Roman" w:hAnsi="Times New Roman" w:cs="Times New Roman"/>
          <w:sz w:val="28"/>
          <w:szCs w:val="28"/>
        </w:rPr>
      </w:pPr>
      <w:r w:rsidRPr="000D5381">
        <w:rPr>
          <w:rFonts w:ascii="Times New Roman" w:hAnsi="Times New Roman" w:cs="Times New Roman"/>
          <w:sz w:val="28"/>
          <w:szCs w:val="28"/>
        </w:rPr>
        <w:t>1.2. В паспорте программы позицию объемы и источники финансирования муниципальной программы изложить в следующей редакции:</w:t>
      </w:r>
    </w:p>
    <w:p w:rsidR="00E42F81" w:rsidRPr="000D5381" w:rsidRDefault="00E42F81" w:rsidP="00E42F81">
      <w:pPr>
        <w:pStyle w:val="af5"/>
        <w:shd w:val="clear" w:color="auto" w:fill="FFFFFF"/>
        <w:ind w:left="0" w:firstLine="709"/>
        <w:jc w:val="both"/>
        <w:rPr>
          <w:rFonts w:ascii="Times New Roman" w:hAnsi="Times New Roman" w:cs="Times New Roman"/>
          <w:sz w:val="28"/>
          <w:szCs w:val="28"/>
        </w:rPr>
      </w:pPr>
      <w:r w:rsidRPr="000D5381">
        <w:rPr>
          <w:rFonts w:ascii="Times New Roman" w:hAnsi="Times New Roman" w:cs="Times New Roman"/>
          <w:sz w:val="28"/>
          <w:szCs w:val="28"/>
        </w:rPr>
        <w:t>«Общий объем финансирования Программы составляет 22 716,4 тыс. рублей, в том числе:</w:t>
      </w:r>
    </w:p>
    <w:p w:rsidR="00E42F81" w:rsidRPr="000D5381" w:rsidRDefault="00E42F81" w:rsidP="00E42F81">
      <w:pPr>
        <w:pStyle w:val="af5"/>
        <w:shd w:val="clear" w:color="auto" w:fill="FFFFFF"/>
        <w:ind w:left="0" w:firstLine="709"/>
        <w:jc w:val="both"/>
        <w:rPr>
          <w:rFonts w:ascii="Times New Roman" w:hAnsi="Times New Roman" w:cs="Times New Roman"/>
          <w:sz w:val="28"/>
          <w:szCs w:val="28"/>
        </w:rPr>
      </w:pPr>
      <w:r w:rsidRPr="000D5381">
        <w:rPr>
          <w:rFonts w:ascii="Times New Roman" w:hAnsi="Times New Roman" w:cs="Times New Roman"/>
          <w:sz w:val="28"/>
          <w:szCs w:val="28"/>
        </w:rPr>
        <w:t>Средства федерального бюджета – 0,0 тыс. рублей;</w:t>
      </w:r>
    </w:p>
    <w:p w:rsidR="00E42F81" w:rsidRPr="000D5381" w:rsidRDefault="00E42F81" w:rsidP="00E42F81">
      <w:pPr>
        <w:pStyle w:val="af5"/>
        <w:shd w:val="clear" w:color="auto" w:fill="FFFFFF"/>
        <w:ind w:left="0" w:firstLine="709"/>
        <w:jc w:val="both"/>
        <w:rPr>
          <w:rFonts w:ascii="Times New Roman" w:hAnsi="Times New Roman" w:cs="Times New Roman"/>
          <w:sz w:val="28"/>
          <w:szCs w:val="28"/>
        </w:rPr>
      </w:pPr>
      <w:r w:rsidRPr="000D5381">
        <w:rPr>
          <w:rFonts w:ascii="Times New Roman" w:hAnsi="Times New Roman" w:cs="Times New Roman"/>
          <w:sz w:val="28"/>
          <w:szCs w:val="28"/>
        </w:rPr>
        <w:t>Средства областного бюджета – 0,0 тыс. рублей;</w:t>
      </w:r>
    </w:p>
    <w:p w:rsidR="00E42F81" w:rsidRPr="000D5381" w:rsidRDefault="00E42F81" w:rsidP="00E42F81">
      <w:pPr>
        <w:pStyle w:val="af5"/>
        <w:shd w:val="clear" w:color="auto" w:fill="FFFFFF"/>
        <w:ind w:left="0" w:firstLine="709"/>
        <w:jc w:val="both"/>
        <w:rPr>
          <w:rFonts w:ascii="Times New Roman" w:hAnsi="Times New Roman" w:cs="Times New Roman"/>
          <w:sz w:val="28"/>
          <w:szCs w:val="28"/>
        </w:rPr>
      </w:pPr>
      <w:r w:rsidRPr="000D5381">
        <w:rPr>
          <w:rFonts w:ascii="Times New Roman" w:hAnsi="Times New Roman" w:cs="Times New Roman"/>
          <w:sz w:val="28"/>
          <w:szCs w:val="28"/>
        </w:rPr>
        <w:t>Средства местного бюджета – 22 716,4 тыс. рублей;</w:t>
      </w:r>
    </w:p>
    <w:p w:rsidR="00E42F81" w:rsidRPr="000D5381" w:rsidRDefault="00E42F81" w:rsidP="00E42F81">
      <w:pPr>
        <w:pStyle w:val="af5"/>
        <w:shd w:val="clear" w:color="auto" w:fill="FFFFFF"/>
        <w:ind w:left="0" w:firstLine="709"/>
        <w:jc w:val="both"/>
        <w:rPr>
          <w:rFonts w:ascii="Times New Roman" w:hAnsi="Times New Roman" w:cs="Times New Roman"/>
          <w:sz w:val="28"/>
          <w:szCs w:val="28"/>
        </w:rPr>
      </w:pPr>
      <w:r w:rsidRPr="000D5381">
        <w:rPr>
          <w:rFonts w:ascii="Times New Roman" w:hAnsi="Times New Roman" w:cs="Times New Roman"/>
          <w:sz w:val="28"/>
          <w:szCs w:val="28"/>
        </w:rPr>
        <w:t>Средства бюджетов поселений – 0,0 тыс. рублей»</w:t>
      </w:r>
    </w:p>
    <w:p w:rsidR="00E42F81" w:rsidRPr="000D5381" w:rsidRDefault="00E42F81" w:rsidP="00E42F81">
      <w:pPr>
        <w:pStyle w:val="af5"/>
        <w:autoSpaceDE w:val="0"/>
        <w:autoSpaceDN w:val="0"/>
        <w:adjustRightInd w:val="0"/>
        <w:ind w:left="709"/>
        <w:jc w:val="both"/>
        <w:rPr>
          <w:rFonts w:ascii="Times New Roman" w:hAnsi="Times New Roman" w:cs="Times New Roman"/>
          <w:sz w:val="28"/>
          <w:szCs w:val="28"/>
        </w:rPr>
      </w:pPr>
    </w:p>
    <w:p w:rsidR="00E42F81" w:rsidRPr="000D5381" w:rsidRDefault="00E42F81" w:rsidP="003B7249">
      <w:pPr>
        <w:pStyle w:val="af5"/>
        <w:numPr>
          <w:ilvl w:val="0"/>
          <w:numId w:val="13"/>
        </w:numPr>
        <w:autoSpaceDE w:val="0"/>
        <w:autoSpaceDN w:val="0"/>
        <w:adjustRightInd w:val="0"/>
        <w:spacing w:line="240" w:lineRule="auto"/>
        <w:ind w:left="0" w:firstLine="709"/>
        <w:jc w:val="both"/>
        <w:rPr>
          <w:rFonts w:ascii="Times New Roman" w:hAnsi="Times New Roman" w:cs="Times New Roman"/>
          <w:sz w:val="28"/>
          <w:szCs w:val="28"/>
        </w:rPr>
      </w:pPr>
      <w:r w:rsidRPr="000D5381">
        <w:rPr>
          <w:rFonts w:ascii="Times New Roman" w:hAnsi="Times New Roman" w:cs="Times New Roman"/>
          <w:sz w:val="28"/>
          <w:szCs w:val="28"/>
        </w:rPr>
        <w:t>Приложения №1, №2 и №3 к муниципальной программе изложить в новой редакции (прилагаются).</w:t>
      </w:r>
    </w:p>
    <w:p w:rsidR="00E42F81" w:rsidRPr="000D5381" w:rsidRDefault="00E42F81" w:rsidP="00E42F81">
      <w:pPr>
        <w:pStyle w:val="af5"/>
        <w:autoSpaceDE w:val="0"/>
        <w:autoSpaceDN w:val="0"/>
        <w:adjustRightInd w:val="0"/>
        <w:ind w:left="709"/>
        <w:jc w:val="both"/>
        <w:rPr>
          <w:rFonts w:ascii="Times New Roman" w:hAnsi="Times New Roman" w:cs="Times New Roman"/>
          <w:sz w:val="28"/>
          <w:szCs w:val="28"/>
        </w:rPr>
      </w:pPr>
    </w:p>
    <w:p w:rsidR="00E42F81" w:rsidRPr="000D5381" w:rsidRDefault="00E42F81" w:rsidP="00E42F81">
      <w:pPr>
        <w:autoSpaceDE w:val="0"/>
        <w:autoSpaceDN w:val="0"/>
        <w:adjustRightInd w:val="0"/>
        <w:jc w:val="both"/>
        <w:rPr>
          <w:sz w:val="28"/>
          <w:szCs w:val="28"/>
        </w:rPr>
      </w:pPr>
    </w:p>
    <w:p w:rsidR="00E42F81" w:rsidRPr="003D4381" w:rsidRDefault="00E42F81" w:rsidP="00E42F81">
      <w:pPr>
        <w:autoSpaceDE w:val="0"/>
        <w:autoSpaceDN w:val="0"/>
        <w:adjustRightInd w:val="0"/>
        <w:jc w:val="both"/>
        <w:rPr>
          <w:sz w:val="28"/>
          <w:szCs w:val="28"/>
        </w:rPr>
      </w:pPr>
    </w:p>
    <w:p w:rsidR="00E42F81" w:rsidRDefault="00E42F81" w:rsidP="00F21988">
      <w:pPr>
        <w:sectPr w:rsidR="00E42F81" w:rsidSect="00E42F81">
          <w:pgSz w:w="11906" w:h="16838"/>
          <w:pgMar w:top="1134" w:right="851" w:bottom="1134" w:left="1701" w:header="709" w:footer="709" w:gutter="0"/>
          <w:cols w:space="708"/>
          <w:docGrid w:linePitch="360"/>
        </w:sectPr>
      </w:pPr>
    </w:p>
    <w:tbl>
      <w:tblPr>
        <w:tblW w:w="0" w:type="auto"/>
        <w:tblLook w:val="04A0"/>
      </w:tblPr>
      <w:tblGrid>
        <w:gridCol w:w="4836"/>
        <w:gridCol w:w="3968"/>
        <w:gridCol w:w="5768"/>
      </w:tblGrid>
      <w:tr w:rsidR="00E42F81" w:rsidRPr="00236B5C" w:rsidTr="00E42F81">
        <w:trPr>
          <w:trHeight w:val="1276"/>
        </w:trPr>
        <w:tc>
          <w:tcPr>
            <w:tcW w:w="4836" w:type="dxa"/>
          </w:tcPr>
          <w:p w:rsidR="00E42F81" w:rsidRPr="00236B5C" w:rsidRDefault="00E42F81" w:rsidP="00E42F81">
            <w:pPr>
              <w:widowControl w:val="0"/>
              <w:autoSpaceDE w:val="0"/>
              <w:autoSpaceDN w:val="0"/>
              <w:adjustRightInd w:val="0"/>
              <w:jc w:val="right"/>
              <w:outlineLvl w:val="1"/>
              <w:rPr>
                <w:sz w:val="26"/>
                <w:szCs w:val="26"/>
              </w:rPr>
            </w:pPr>
          </w:p>
          <w:p w:rsidR="00E42F81" w:rsidRPr="00236B5C" w:rsidRDefault="00E42F81" w:rsidP="00E42F81">
            <w:pPr>
              <w:widowControl w:val="0"/>
              <w:autoSpaceDE w:val="0"/>
              <w:autoSpaceDN w:val="0"/>
              <w:adjustRightInd w:val="0"/>
              <w:jc w:val="right"/>
              <w:outlineLvl w:val="1"/>
              <w:rPr>
                <w:sz w:val="26"/>
                <w:szCs w:val="26"/>
              </w:rPr>
            </w:pPr>
          </w:p>
        </w:tc>
        <w:tc>
          <w:tcPr>
            <w:tcW w:w="3968" w:type="dxa"/>
          </w:tcPr>
          <w:p w:rsidR="00E42F81" w:rsidRPr="00236B5C" w:rsidRDefault="00E42F81" w:rsidP="00E42F81">
            <w:pPr>
              <w:widowControl w:val="0"/>
              <w:autoSpaceDE w:val="0"/>
              <w:autoSpaceDN w:val="0"/>
              <w:adjustRightInd w:val="0"/>
              <w:jc w:val="right"/>
              <w:outlineLvl w:val="1"/>
              <w:rPr>
                <w:sz w:val="26"/>
                <w:szCs w:val="26"/>
              </w:rPr>
            </w:pPr>
          </w:p>
        </w:tc>
        <w:tc>
          <w:tcPr>
            <w:tcW w:w="5768" w:type="dxa"/>
          </w:tcPr>
          <w:p w:rsidR="00E42F81" w:rsidRPr="00236B5C" w:rsidRDefault="00E42F81" w:rsidP="00E42F81">
            <w:pPr>
              <w:widowControl w:val="0"/>
              <w:autoSpaceDE w:val="0"/>
              <w:autoSpaceDN w:val="0"/>
              <w:adjustRightInd w:val="0"/>
              <w:jc w:val="right"/>
              <w:outlineLvl w:val="1"/>
            </w:pPr>
            <w:r w:rsidRPr="00236B5C">
              <w:t>ПРИЛОЖЕНИЕ № 1</w:t>
            </w:r>
          </w:p>
          <w:p w:rsidR="00E42F81" w:rsidRPr="00236B5C" w:rsidRDefault="00E42F81" w:rsidP="00E42F81">
            <w:pPr>
              <w:autoSpaceDE w:val="0"/>
              <w:autoSpaceDN w:val="0"/>
              <w:adjustRightInd w:val="0"/>
              <w:jc w:val="right"/>
              <w:outlineLvl w:val="1"/>
            </w:pPr>
            <w:r w:rsidRPr="00236B5C">
              <w:t>к муниципальной программе «Охрана окружающей среды в Пинежском муниципальном округе Архангельской области»</w:t>
            </w:r>
            <w:r w:rsidRPr="00236B5C">
              <w:rPr>
                <w:i/>
                <w:spacing w:val="-4"/>
                <w:sz w:val="20"/>
                <w:szCs w:val="20"/>
              </w:rPr>
              <w:t xml:space="preserve"> </w:t>
            </w:r>
          </w:p>
        </w:tc>
      </w:tr>
    </w:tbl>
    <w:p w:rsidR="00E42F81" w:rsidRPr="00236B5C" w:rsidRDefault="00E42F81" w:rsidP="00E42F81">
      <w:pPr>
        <w:widowControl w:val="0"/>
        <w:autoSpaceDE w:val="0"/>
        <w:autoSpaceDN w:val="0"/>
        <w:adjustRightInd w:val="0"/>
        <w:jc w:val="right"/>
        <w:outlineLvl w:val="1"/>
        <w:rPr>
          <w:sz w:val="26"/>
          <w:szCs w:val="26"/>
        </w:rPr>
      </w:pPr>
    </w:p>
    <w:p w:rsidR="00E42F81" w:rsidRPr="00236B5C" w:rsidRDefault="00E42F81" w:rsidP="00E42F81">
      <w:pPr>
        <w:widowControl w:val="0"/>
        <w:autoSpaceDE w:val="0"/>
        <w:autoSpaceDN w:val="0"/>
        <w:adjustRightInd w:val="0"/>
        <w:jc w:val="center"/>
        <w:rPr>
          <w:b/>
          <w:sz w:val="28"/>
          <w:szCs w:val="28"/>
        </w:rPr>
      </w:pPr>
      <w:proofErr w:type="gramStart"/>
      <w:r w:rsidRPr="00236B5C">
        <w:rPr>
          <w:b/>
          <w:sz w:val="28"/>
          <w:szCs w:val="28"/>
        </w:rPr>
        <w:t>П</w:t>
      </w:r>
      <w:proofErr w:type="gramEnd"/>
      <w:r w:rsidRPr="00236B5C">
        <w:rPr>
          <w:b/>
          <w:sz w:val="28"/>
          <w:szCs w:val="28"/>
        </w:rPr>
        <w:t xml:space="preserve"> Е Р Е Ч Е Н Ь</w:t>
      </w:r>
    </w:p>
    <w:p w:rsidR="00E42F81" w:rsidRPr="00236B5C" w:rsidRDefault="00E42F81" w:rsidP="00E42F81">
      <w:pPr>
        <w:widowControl w:val="0"/>
        <w:autoSpaceDE w:val="0"/>
        <w:autoSpaceDN w:val="0"/>
        <w:adjustRightInd w:val="0"/>
        <w:jc w:val="center"/>
        <w:rPr>
          <w:b/>
          <w:sz w:val="28"/>
          <w:szCs w:val="28"/>
        </w:rPr>
      </w:pPr>
      <w:r w:rsidRPr="00236B5C">
        <w:rPr>
          <w:b/>
          <w:sz w:val="28"/>
          <w:szCs w:val="28"/>
        </w:rPr>
        <w:t xml:space="preserve">целевых показателей муниципальной программы </w:t>
      </w:r>
    </w:p>
    <w:p w:rsidR="00E42F81" w:rsidRPr="00236B5C" w:rsidRDefault="00E42F81" w:rsidP="00E42F81">
      <w:pPr>
        <w:autoSpaceDE w:val="0"/>
        <w:autoSpaceDN w:val="0"/>
        <w:adjustRightInd w:val="0"/>
        <w:jc w:val="center"/>
        <w:outlineLvl w:val="1"/>
        <w:rPr>
          <w:b/>
          <w:sz w:val="28"/>
          <w:szCs w:val="28"/>
        </w:rPr>
      </w:pPr>
      <w:r w:rsidRPr="00236B5C">
        <w:rPr>
          <w:b/>
          <w:sz w:val="28"/>
          <w:szCs w:val="28"/>
        </w:rPr>
        <w:t>«Охрана окружающей среды в Пинежском муниципальном округе Архангельской области»</w:t>
      </w:r>
    </w:p>
    <w:p w:rsidR="00E42F81" w:rsidRPr="00236B5C" w:rsidRDefault="00E42F81" w:rsidP="00E42F81">
      <w:pPr>
        <w:spacing w:line="360" w:lineRule="atLeast"/>
        <w:jc w:val="center"/>
      </w:pPr>
      <w:r w:rsidRPr="00236B5C">
        <w:t xml:space="preserve">Ответственный исполнитель </w:t>
      </w:r>
      <w:r w:rsidRPr="00236B5C">
        <w:rPr>
          <w:b/>
        </w:rPr>
        <w:t>–</w:t>
      </w:r>
      <w:r w:rsidRPr="00236B5C">
        <w:t xml:space="preserve"> Комитет по управлению муниципальным имуществом и ЖКХ</w:t>
      </w:r>
    </w:p>
    <w:p w:rsidR="00E42F81" w:rsidRPr="00236B5C" w:rsidRDefault="00E42F81" w:rsidP="00E42F81">
      <w:pPr>
        <w:spacing w:line="360" w:lineRule="atLeast"/>
        <w:jc w:val="center"/>
      </w:pPr>
      <w:r w:rsidRPr="00236B5C">
        <w:t xml:space="preserve"> администрации Пинежского муниципального округа Архангельской области</w:t>
      </w:r>
    </w:p>
    <w:p w:rsidR="00E42F81" w:rsidRPr="00236B5C" w:rsidRDefault="00E42F81" w:rsidP="00E42F81">
      <w:pPr>
        <w:spacing w:line="360" w:lineRule="atLeast"/>
        <w:jc w:val="center"/>
      </w:pPr>
    </w:p>
    <w:tbl>
      <w:tblPr>
        <w:tblW w:w="14488" w:type="dxa"/>
        <w:tblInd w:w="108" w:type="dxa"/>
        <w:tblLayout w:type="fixed"/>
        <w:tblLook w:val="04A0"/>
      </w:tblPr>
      <w:tblGrid>
        <w:gridCol w:w="7258"/>
        <w:gridCol w:w="1418"/>
        <w:gridCol w:w="1134"/>
        <w:gridCol w:w="1134"/>
        <w:gridCol w:w="1276"/>
        <w:gridCol w:w="1134"/>
        <w:gridCol w:w="1134"/>
      </w:tblGrid>
      <w:tr w:rsidR="00E42F81" w:rsidRPr="00236B5C" w:rsidTr="00E42F81">
        <w:trPr>
          <w:trHeight w:val="615"/>
        </w:trPr>
        <w:tc>
          <w:tcPr>
            <w:tcW w:w="72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Наименование целевого показателя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Единицы измерения</w:t>
            </w:r>
          </w:p>
        </w:tc>
        <w:tc>
          <w:tcPr>
            <w:tcW w:w="5812" w:type="dxa"/>
            <w:gridSpan w:val="5"/>
            <w:tcBorders>
              <w:top w:val="single" w:sz="4" w:space="0" w:color="auto"/>
              <w:left w:val="nil"/>
              <w:bottom w:val="single" w:sz="4" w:space="0" w:color="auto"/>
              <w:right w:val="single" w:sz="4" w:space="0" w:color="000000"/>
            </w:tcBorders>
            <w:shd w:val="clear" w:color="auto" w:fill="auto"/>
            <w:vAlign w:val="center"/>
            <w:hideMark/>
          </w:tcPr>
          <w:p w:rsidR="00E42F81" w:rsidRPr="00236B5C" w:rsidRDefault="00E42F81" w:rsidP="00E42F81">
            <w:pPr>
              <w:jc w:val="center"/>
              <w:rPr>
                <w:color w:val="000000"/>
              </w:rPr>
            </w:pPr>
            <w:r w:rsidRPr="00236B5C">
              <w:rPr>
                <w:color w:val="000000"/>
              </w:rPr>
              <w:t>Значение целевых показателей</w:t>
            </w:r>
          </w:p>
        </w:tc>
      </w:tr>
      <w:tr w:rsidR="00E42F81" w:rsidRPr="00236B5C" w:rsidTr="00E42F81">
        <w:trPr>
          <w:trHeight w:val="315"/>
        </w:trPr>
        <w:tc>
          <w:tcPr>
            <w:tcW w:w="7258" w:type="dxa"/>
            <w:vMerge/>
            <w:tcBorders>
              <w:top w:val="single" w:sz="4" w:space="0" w:color="auto"/>
              <w:left w:val="single" w:sz="4" w:space="0" w:color="auto"/>
              <w:bottom w:val="single" w:sz="4" w:space="0" w:color="auto"/>
              <w:right w:val="single" w:sz="4" w:space="0" w:color="auto"/>
            </w:tcBorders>
            <w:vAlign w:val="center"/>
            <w:hideMark/>
          </w:tcPr>
          <w:p w:rsidR="00E42F81" w:rsidRPr="00236B5C" w:rsidRDefault="00E42F81" w:rsidP="00E42F81">
            <w:pPr>
              <w:rPr>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42F81" w:rsidRPr="00236B5C" w:rsidRDefault="00E42F81" w:rsidP="00E42F81">
            <w:pPr>
              <w:rPr>
                <w:color w:val="000000"/>
              </w:rPr>
            </w:pPr>
          </w:p>
        </w:tc>
        <w:tc>
          <w:tcPr>
            <w:tcW w:w="1134" w:type="dxa"/>
            <w:tcBorders>
              <w:top w:val="nil"/>
              <w:left w:val="nil"/>
              <w:bottom w:val="single" w:sz="4" w:space="0" w:color="auto"/>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Базовый</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2024 год</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2025 год</w:t>
            </w:r>
          </w:p>
        </w:tc>
        <w:tc>
          <w:tcPr>
            <w:tcW w:w="1134" w:type="dxa"/>
            <w:vMerge w:val="restart"/>
            <w:tcBorders>
              <w:top w:val="nil"/>
              <w:left w:val="single" w:sz="4" w:space="0" w:color="auto"/>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2026 год</w:t>
            </w:r>
          </w:p>
        </w:tc>
        <w:tc>
          <w:tcPr>
            <w:tcW w:w="1134" w:type="dxa"/>
            <w:vMerge w:val="restart"/>
            <w:tcBorders>
              <w:top w:val="nil"/>
              <w:left w:val="single" w:sz="4" w:space="0" w:color="auto"/>
              <w:right w:val="single" w:sz="4" w:space="0" w:color="auto"/>
            </w:tcBorders>
            <w:vAlign w:val="center"/>
          </w:tcPr>
          <w:p w:rsidR="00E42F81" w:rsidRPr="00236B5C" w:rsidRDefault="00E42F81" w:rsidP="00E42F81">
            <w:pPr>
              <w:jc w:val="center"/>
              <w:rPr>
                <w:color w:val="000000"/>
              </w:rPr>
            </w:pPr>
            <w:r>
              <w:rPr>
                <w:color w:val="000000"/>
              </w:rPr>
              <w:t>2027 год</w:t>
            </w:r>
          </w:p>
        </w:tc>
      </w:tr>
      <w:tr w:rsidR="00E42F81" w:rsidRPr="00236B5C" w:rsidTr="00E42F81">
        <w:trPr>
          <w:trHeight w:val="480"/>
        </w:trPr>
        <w:tc>
          <w:tcPr>
            <w:tcW w:w="7258" w:type="dxa"/>
            <w:vMerge/>
            <w:tcBorders>
              <w:top w:val="single" w:sz="4" w:space="0" w:color="auto"/>
              <w:left w:val="single" w:sz="4" w:space="0" w:color="auto"/>
              <w:bottom w:val="single" w:sz="4" w:space="0" w:color="auto"/>
              <w:right w:val="single" w:sz="4" w:space="0" w:color="auto"/>
            </w:tcBorders>
            <w:vAlign w:val="center"/>
            <w:hideMark/>
          </w:tcPr>
          <w:p w:rsidR="00E42F81" w:rsidRPr="00236B5C" w:rsidRDefault="00E42F81" w:rsidP="00E42F81">
            <w:pPr>
              <w:rPr>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42F81" w:rsidRPr="00236B5C" w:rsidRDefault="00E42F81" w:rsidP="00E42F81">
            <w:pPr>
              <w:rPr>
                <w:color w:val="000000"/>
              </w:rPr>
            </w:pPr>
          </w:p>
        </w:tc>
        <w:tc>
          <w:tcPr>
            <w:tcW w:w="1134" w:type="dxa"/>
            <w:tcBorders>
              <w:top w:val="nil"/>
              <w:left w:val="nil"/>
              <w:bottom w:val="single" w:sz="4" w:space="0" w:color="auto"/>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2022 год</w:t>
            </w:r>
          </w:p>
        </w:tc>
        <w:tc>
          <w:tcPr>
            <w:tcW w:w="1134" w:type="dxa"/>
            <w:vMerge/>
            <w:tcBorders>
              <w:top w:val="nil"/>
              <w:left w:val="single" w:sz="4" w:space="0" w:color="auto"/>
              <w:bottom w:val="single" w:sz="4" w:space="0" w:color="auto"/>
              <w:right w:val="single" w:sz="4" w:space="0" w:color="auto"/>
            </w:tcBorders>
            <w:vAlign w:val="center"/>
            <w:hideMark/>
          </w:tcPr>
          <w:p w:rsidR="00E42F81" w:rsidRPr="00236B5C" w:rsidRDefault="00E42F81" w:rsidP="00E42F81">
            <w:pPr>
              <w:jc w:val="center"/>
              <w:rPr>
                <w:color w:val="000000"/>
              </w:rPr>
            </w:pPr>
          </w:p>
        </w:tc>
        <w:tc>
          <w:tcPr>
            <w:tcW w:w="1276" w:type="dxa"/>
            <w:vMerge/>
            <w:tcBorders>
              <w:top w:val="nil"/>
              <w:left w:val="single" w:sz="4" w:space="0" w:color="auto"/>
              <w:bottom w:val="single" w:sz="4" w:space="0" w:color="000000"/>
              <w:right w:val="single" w:sz="4" w:space="0" w:color="auto"/>
            </w:tcBorders>
            <w:vAlign w:val="center"/>
            <w:hideMark/>
          </w:tcPr>
          <w:p w:rsidR="00E42F81" w:rsidRPr="00236B5C" w:rsidRDefault="00E42F81" w:rsidP="00E42F81">
            <w:pPr>
              <w:jc w:val="center"/>
              <w:rPr>
                <w:color w:val="000000"/>
              </w:rPr>
            </w:pPr>
          </w:p>
        </w:tc>
        <w:tc>
          <w:tcPr>
            <w:tcW w:w="1134" w:type="dxa"/>
            <w:vMerge/>
            <w:tcBorders>
              <w:left w:val="single" w:sz="4" w:space="0" w:color="auto"/>
              <w:bottom w:val="single" w:sz="4" w:space="0" w:color="000000"/>
              <w:right w:val="single" w:sz="4" w:space="0" w:color="auto"/>
            </w:tcBorders>
            <w:vAlign w:val="center"/>
            <w:hideMark/>
          </w:tcPr>
          <w:p w:rsidR="00E42F81" w:rsidRPr="00236B5C" w:rsidRDefault="00E42F81" w:rsidP="00E42F81">
            <w:pPr>
              <w:jc w:val="center"/>
              <w:rPr>
                <w:color w:val="000000"/>
              </w:rPr>
            </w:pPr>
          </w:p>
        </w:tc>
        <w:tc>
          <w:tcPr>
            <w:tcW w:w="1134" w:type="dxa"/>
            <w:vMerge/>
            <w:tcBorders>
              <w:left w:val="single" w:sz="4" w:space="0" w:color="auto"/>
              <w:bottom w:val="single" w:sz="4" w:space="0" w:color="000000"/>
              <w:right w:val="single" w:sz="4" w:space="0" w:color="auto"/>
            </w:tcBorders>
          </w:tcPr>
          <w:p w:rsidR="00E42F81" w:rsidRPr="00236B5C" w:rsidRDefault="00E42F81" w:rsidP="00E42F81">
            <w:pPr>
              <w:jc w:val="center"/>
              <w:rPr>
                <w:color w:val="000000"/>
              </w:rPr>
            </w:pPr>
          </w:p>
        </w:tc>
      </w:tr>
      <w:tr w:rsidR="00E42F81" w:rsidRPr="00236B5C" w:rsidTr="00E42F81">
        <w:trPr>
          <w:trHeight w:val="315"/>
        </w:trPr>
        <w:tc>
          <w:tcPr>
            <w:tcW w:w="7258" w:type="dxa"/>
            <w:tcBorders>
              <w:top w:val="nil"/>
              <w:left w:val="single" w:sz="4" w:space="0" w:color="auto"/>
              <w:bottom w:val="single" w:sz="4" w:space="0" w:color="auto"/>
              <w:right w:val="single" w:sz="4" w:space="0" w:color="auto"/>
            </w:tcBorders>
            <w:shd w:val="clear" w:color="auto" w:fill="auto"/>
            <w:vAlign w:val="bottom"/>
            <w:hideMark/>
          </w:tcPr>
          <w:p w:rsidR="00E42F81" w:rsidRPr="00236B5C" w:rsidRDefault="00E42F81" w:rsidP="00E42F81">
            <w:pPr>
              <w:jc w:val="center"/>
              <w:rPr>
                <w:color w:val="000000"/>
              </w:rPr>
            </w:pPr>
            <w:r w:rsidRPr="00236B5C">
              <w:rPr>
                <w:color w:val="000000"/>
              </w:rPr>
              <w:t>1</w:t>
            </w:r>
          </w:p>
        </w:tc>
        <w:tc>
          <w:tcPr>
            <w:tcW w:w="1418" w:type="dxa"/>
            <w:tcBorders>
              <w:top w:val="nil"/>
              <w:left w:val="nil"/>
              <w:bottom w:val="single" w:sz="4" w:space="0" w:color="auto"/>
              <w:right w:val="single" w:sz="4" w:space="0" w:color="auto"/>
            </w:tcBorders>
            <w:shd w:val="clear" w:color="auto" w:fill="auto"/>
            <w:vAlign w:val="bottom"/>
            <w:hideMark/>
          </w:tcPr>
          <w:p w:rsidR="00E42F81" w:rsidRPr="00236B5C" w:rsidRDefault="00E42F81" w:rsidP="00E42F81">
            <w:pPr>
              <w:jc w:val="center"/>
              <w:rPr>
                <w:color w:val="000000"/>
              </w:rPr>
            </w:pPr>
            <w:r w:rsidRPr="00236B5C">
              <w:rPr>
                <w:color w:val="000000"/>
              </w:rPr>
              <w:t>2</w:t>
            </w:r>
          </w:p>
        </w:tc>
        <w:tc>
          <w:tcPr>
            <w:tcW w:w="1134" w:type="dxa"/>
            <w:tcBorders>
              <w:top w:val="nil"/>
              <w:left w:val="nil"/>
              <w:bottom w:val="single" w:sz="4" w:space="0" w:color="auto"/>
              <w:right w:val="single" w:sz="4" w:space="0" w:color="auto"/>
            </w:tcBorders>
            <w:shd w:val="clear" w:color="auto" w:fill="auto"/>
            <w:vAlign w:val="bottom"/>
            <w:hideMark/>
          </w:tcPr>
          <w:p w:rsidR="00E42F81" w:rsidRPr="00236B5C" w:rsidRDefault="00E42F81" w:rsidP="00E42F81">
            <w:pPr>
              <w:jc w:val="center"/>
              <w:rPr>
                <w:color w:val="000000"/>
              </w:rPr>
            </w:pPr>
            <w:r w:rsidRPr="00236B5C">
              <w:rPr>
                <w:color w:val="000000"/>
              </w:rPr>
              <w:t>3</w:t>
            </w:r>
          </w:p>
        </w:tc>
        <w:tc>
          <w:tcPr>
            <w:tcW w:w="1134" w:type="dxa"/>
            <w:tcBorders>
              <w:top w:val="nil"/>
              <w:left w:val="nil"/>
              <w:bottom w:val="single" w:sz="4" w:space="0" w:color="auto"/>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4</w:t>
            </w:r>
          </w:p>
        </w:tc>
        <w:tc>
          <w:tcPr>
            <w:tcW w:w="1276" w:type="dxa"/>
            <w:tcBorders>
              <w:top w:val="nil"/>
              <w:left w:val="nil"/>
              <w:bottom w:val="single" w:sz="4" w:space="0" w:color="auto"/>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5</w:t>
            </w:r>
          </w:p>
        </w:tc>
        <w:tc>
          <w:tcPr>
            <w:tcW w:w="1134" w:type="dxa"/>
            <w:tcBorders>
              <w:top w:val="nil"/>
              <w:left w:val="nil"/>
              <w:bottom w:val="single" w:sz="4" w:space="0" w:color="auto"/>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6</w:t>
            </w:r>
          </w:p>
        </w:tc>
        <w:tc>
          <w:tcPr>
            <w:tcW w:w="1134" w:type="dxa"/>
            <w:tcBorders>
              <w:top w:val="nil"/>
              <w:left w:val="nil"/>
              <w:bottom w:val="single" w:sz="4" w:space="0" w:color="auto"/>
              <w:right w:val="single" w:sz="4" w:space="0" w:color="auto"/>
            </w:tcBorders>
          </w:tcPr>
          <w:p w:rsidR="00E42F81" w:rsidRPr="00236B5C" w:rsidRDefault="00E42F81" w:rsidP="00E42F81">
            <w:pPr>
              <w:jc w:val="center"/>
              <w:rPr>
                <w:color w:val="000000"/>
              </w:rPr>
            </w:pPr>
            <w:r>
              <w:rPr>
                <w:color w:val="000000"/>
              </w:rPr>
              <w:t>7</w:t>
            </w:r>
          </w:p>
        </w:tc>
      </w:tr>
      <w:tr w:rsidR="00E42F81" w:rsidRPr="00236B5C" w:rsidTr="00E42F81">
        <w:trPr>
          <w:trHeight w:val="343"/>
        </w:trPr>
        <w:tc>
          <w:tcPr>
            <w:tcW w:w="13354"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E42F81" w:rsidRPr="00236B5C" w:rsidRDefault="00E42F81" w:rsidP="00E42F81">
            <w:pPr>
              <w:jc w:val="center"/>
              <w:rPr>
                <w:b/>
                <w:bCs/>
                <w:color w:val="000000"/>
              </w:rPr>
            </w:pPr>
            <w:r w:rsidRPr="00236B5C">
              <w:rPr>
                <w:b/>
                <w:bCs/>
                <w:color w:val="000000"/>
              </w:rPr>
              <w:t>Муниципальная программа «Охрана окружающей среды в Пинежском муниципальном округе Архангельской области»</w:t>
            </w:r>
          </w:p>
        </w:tc>
        <w:tc>
          <w:tcPr>
            <w:tcW w:w="1134" w:type="dxa"/>
            <w:tcBorders>
              <w:top w:val="single" w:sz="4" w:space="0" w:color="auto"/>
              <w:left w:val="single" w:sz="4" w:space="0" w:color="auto"/>
              <w:bottom w:val="single" w:sz="4" w:space="0" w:color="auto"/>
              <w:right w:val="single" w:sz="4" w:space="0" w:color="000000"/>
            </w:tcBorders>
          </w:tcPr>
          <w:p w:rsidR="00E42F81" w:rsidRPr="00236B5C" w:rsidRDefault="00E42F81" w:rsidP="00E42F81">
            <w:pPr>
              <w:jc w:val="center"/>
              <w:rPr>
                <w:b/>
                <w:bCs/>
                <w:color w:val="000000"/>
              </w:rPr>
            </w:pPr>
          </w:p>
        </w:tc>
      </w:tr>
      <w:tr w:rsidR="00E42F81" w:rsidRPr="00236B5C" w:rsidTr="00E42F81">
        <w:trPr>
          <w:trHeight w:val="890"/>
        </w:trPr>
        <w:tc>
          <w:tcPr>
            <w:tcW w:w="7258" w:type="dxa"/>
            <w:tcBorders>
              <w:top w:val="nil"/>
              <w:left w:val="single" w:sz="4" w:space="0" w:color="auto"/>
              <w:bottom w:val="single" w:sz="4" w:space="0" w:color="auto"/>
              <w:right w:val="single" w:sz="4" w:space="0" w:color="auto"/>
            </w:tcBorders>
            <w:shd w:val="clear" w:color="auto" w:fill="auto"/>
            <w:hideMark/>
          </w:tcPr>
          <w:p w:rsidR="00E42F81" w:rsidRPr="00236B5C" w:rsidRDefault="00E42F81" w:rsidP="00E42F81">
            <w:pPr>
              <w:rPr>
                <w:color w:val="000000"/>
              </w:rPr>
            </w:pPr>
            <w:r w:rsidRPr="00236B5C">
              <w:rPr>
                <w:color w:val="000000"/>
              </w:rPr>
              <w:t>1. Доля ликвидированных несанкционированных свалок к общему числу несанкционированных свалок на территории муниципального образования "Пинежский муниципальный округ Архангельской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процентов</w:t>
            </w:r>
          </w:p>
        </w:tc>
        <w:tc>
          <w:tcPr>
            <w:tcW w:w="1134" w:type="dxa"/>
            <w:tcBorders>
              <w:top w:val="nil"/>
              <w:left w:val="nil"/>
              <w:bottom w:val="single" w:sz="4" w:space="0" w:color="auto"/>
              <w:right w:val="single" w:sz="4" w:space="0" w:color="auto"/>
            </w:tcBorders>
            <w:shd w:val="clear" w:color="auto" w:fill="auto"/>
            <w:vAlign w:val="center"/>
            <w:hideMark/>
          </w:tcPr>
          <w:p w:rsidR="00E42F81" w:rsidRPr="00D11EC7" w:rsidRDefault="00E42F81" w:rsidP="00E42F81">
            <w:pPr>
              <w:jc w:val="center"/>
              <w:rPr>
                <w:bCs/>
                <w:color w:val="000000"/>
              </w:rPr>
            </w:pPr>
            <w:r w:rsidRPr="00D11EC7">
              <w:rPr>
                <w:bCs/>
                <w:color w:val="000000"/>
              </w:rPr>
              <w:t>0</w:t>
            </w:r>
          </w:p>
        </w:tc>
        <w:tc>
          <w:tcPr>
            <w:tcW w:w="1134" w:type="dxa"/>
            <w:tcBorders>
              <w:top w:val="nil"/>
              <w:left w:val="nil"/>
              <w:bottom w:val="single" w:sz="4" w:space="0" w:color="auto"/>
              <w:right w:val="single" w:sz="4" w:space="0" w:color="auto"/>
            </w:tcBorders>
            <w:shd w:val="clear" w:color="auto" w:fill="auto"/>
            <w:vAlign w:val="center"/>
          </w:tcPr>
          <w:p w:rsidR="00E42F81" w:rsidRPr="00D11EC7" w:rsidRDefault="00E42F81" w:rsidP="00E42F81">
            <w:pPr>
              <w:jc w:val="center"/>
              <w:rPr>
                <w:bCs/>
                <w:color w:val="000000"/>
              </w:rPr>
            </w:pPr>
            <w:r w:rsidRPr="00D11EC7">
              <w:rPr>
                <w:bCs/>
                <w:color w:val="000000"/>
              </w:rPr>
              <w:t>4</w:t>
            </w:r>
          </w:p>
        </w:tc>
        <w:tc>
          <w:tcPr>
            <w:tcW w:w="1276" w:type="dxa"/>
            <w:tcBorders>
              <w:top w:val="nil"/>
              <w:left w:val="nil"/>
              <w:bottom w:val="single" w:sz="4" w:space="0" w:color="auto"/>
              <w:right w:val="single" w:sz="4" w:space="0" w:color="auto"/>
            </w:tcBorders>
            <w:shd w:val="clear" w:color="auto" w:fill="auto"/>
            <w:vAlign w:val="center"/>
          </w:tcPr>
          <w:p w:rsidR="00E42F81" w:rsidRPr="00D11EC7" w:rsidRDefault="00E42F81" w:rsidP="00E42F81">
            <w:pPr>
              <w:jc w:val="center"/>
              <w:rPr>
                <w:bCs/>
                <w:color w:val="000000"/>
              </w:rPr>
            </w:pPr>
            <w:r w:rsidRPr="00D11EC7">
              <w:rPr>
                <w:bCs/>
                <w:color w:val="000000"/>
              </w:rPr>
              <w:t>4,5</w:t>
            </w:r>
          </w:p>
        </w:tc>
        <w:tc>
          <w:tcPr>
            <w:tcW w:w="1134" w:type="dxa"/>
            <w:tcBorders>
              <w:top w:val="nil"/>
              <w:left w:val="nil"/>
              <w:bottom w:val="single" w:sz="4" w:space="0" w:color="auto"/>
              <w:right w:val="single" w:sz="4" w:space="0" w:color="auto"/>
            </w:tcBorders>
            <w:shd w:val="clear" w:color="auto" w:fill="auto"/>
            <w:vAlign w:val="center"/>
          </w:tcPr>
          <w:p w:rsidR="00E42F81" w:rsidRPr="00D11EC7" w:rsidRDefault="00E42F81" w:rsidP="00E42F81">
            <w:pPr>
              <w:jc w:val="center"/>
              <w:rPr>
                <w:bCs/>
                <w:color w:val="000000"/>
              </w:rPr>
            </w:pPr>
            <w:r w:rsidRPr="00D11EC7">
              <w:rPr>
                <w:bCs/>
                <w:color w:val="000000"/>
              </w:rPr>
              <w:t>5</w:t>
            </w:r>
          </w:p>
        </w:tc>
        <w:tc>
          <w:tcPr>
            <w:tcW w:w="1134" w:type="dxa"/>
            <w:tcBorders>
              <w:top w:val="nil"/>
              <w:left w:val="nil"/>
              <w:bottom w:val="single" w:sz="4" w:space="0" w:color="auto"/>
              <w:right w:val="single" w:sz="4" w:space="0" w:color="auto"/>
            </w:tcBorders>
            <w:vAlign w:val="center"/>
          </w:tcPr>
          <w:p w:rsidR="00E42F81" w:rsidRPr="00D11EC7" w:rsidRDefault="00E42F81" w:rsidP="00E42F81">
            <w:pPr>
              <w:jc w:val="center"/>
              <w:rPr>
                <w:bCs/>
                <w:color w:val="000000"/>
              </w:rPr>
            </w:pPr>
            <w:r w:rsidRPr="00D11EC7">
              <w:rPr>
                <w:bCs/>
                <w:color w:val="000000"/>
              </w:rPr>
              <w:t>5</w:t>
            </w:r>
          </w:p>
        </w:tc>
      </w:tr>
      <w:tr w:rsidR="00E42F81" w:rsidRPr="00236B5C" w:rsidTr="00E42F81">
        <w:trPr>
          <w:trHeight w:val="840"/>
        </w:trPr>
        <w:tc>
          <w:tcPr>
            <w:tcW w:w="7258" w:type="dxa"/>
            <w:tcBorders>
              <w:top w:val="nil"/>
              <w:left w:val="single" w:sz="4" w:space="0" w:color="auto"/>
              <w:bottom w:val="single" w:sz="4" w:space="0" w:color="auto"/>
              <w:right w:val="single" w:sz="4" w:space="0" w:color="auto"/>
            </w:tcBorders>
            <w:shd w:val="clear" w:color="auto" w:fill="auto"/>
            <w:hideMark/>
          </w:tcPr>
          <w:p w:rsidR="00E42F81" w:rsidRPr="00236B5C" w:rsidRDefault="00E42F81" w:rsidP="00E42F81">
            <w:pPr>
              <w:rPr>
                <w:color w:val="000000"/>
              </w:rPr>
            </w:pPr>
            <w:r w:rsidRPr="00236B5C">
              <w:rPr>
                <w:color w:val="000000"/>
              </w:rPr>
              <w:t>2. Количество вновь обустроенных мест (площадок) накопления твердых коммунальных отходов</w:t>
            </w:r>
          </w:p>
        </w:tc>
        <w:tc>
          <w:tcPr>
            <w:tcW w:w="1418" w:type="dxa"/>
            <w:tcBorders>
              <w:top w:val="nil"/>
              <w:left w:val="nil"/>
              <w:bottom w:val="single" w:sz="4" w:space="0" w:color="auto"/>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единиц</w:t>
            </w:r>
          </w:p>
        </w:tc>
        <w:tc>
          <w:tcPr>
            <w:tcW w:w="1134" w:type="dxa"/>
            <w:tcBorders>
              <w:top w:val="nil"/>
              <w:left w:val="nil"/>
              <w:bottom w:val="single" w:sz="4" w:space="0" w:color="auto"/>
              <w:right w:val="single" w:sz="4" w:space="0" w:color="auto"/>
            </w:tcBorders>
            <w:shd w:val="clear" w:color="auto" w:fill="auto"/>
            <w:vAlign w:val="center"/>
            <w:hideMark/>
          </w:tcPr>
          <w:p w:rsidR="00E42F81" w:rsidRPr="00D11EC7" w:rsidRDefault="00E42F81" w:rsidP="00E42F81">
            <w:pPr>
              <w:jc w:val="center"/>
              <w:rPr>
                <w:bCs/>
                <w:color w:val="000000"/>
              </w:rPr>
            </w:pPr>
            <w:r w:rsidRPr="00D11EC7">
              <w:rPr>
                <w:bCs/>
                <w:color w:val="000000"/>
              </w:rPr>
              <w:t>0</w:t>
            </w:r>
          </w:p>
        </w:tc>
        <w:tc>
          <w:tcPr>
            <w:tcW w:w="1134" w:type="dxa"/>
            <w:tcBorders>
              <w:top w:val="nil"/>
              <w:left w:val="nil"/>
              <w:bottom w:val="single" w:sz="4" w:space="0" w:color="auto"/>
              <w:right w:val="single" w:sz="4" w:space="0" w:color="auto"/>
            </w:tcBorders>
            <w:shd w:val="clear" w:color="auto" w:fill="auto"/>
            <w:vAlign w:val="center"/>
          </w:tcPr>
          <w:p w:rsidR="00E42F81" w:rsidRPr="00D11EC7" w:rsidRDefault="00E42F81" w:rsidP="00E42F81">
            <w:pPr>
              <w:jc w:val="center"/>
              <w:rPr>
                <w:bCs/>
                <w:color w:val="000000"/>
              </w:rPr>
            </w:pPr>
            <w:r w:rsidRPr="00D11EC7">
              <w:rPr>
                <w:bCs/>
                <w:color w:val="000000"/>
              </w:rPr>
              <w:t>0</w:t>
            </w:r>
          </w:p>
        </w:tc>
        <w:tc>
          <w:tcPr>
            <w:tcW w:w="1276" w:type="dxa"/>
            <w:tcBorders>
              <w:top w:val="nil"/>
              <w:left w:val="nil"/>
              <w:bottom w:val="single" w:sz="4" w:space="0" w:color="auto"/>
              <w:right w:val="single" w:sz="4" w:space="0" w:color="auto"/>
            </w:tcBorders>
            <w:shd w:val="clear" w:color="auto" w:fill="auto"/>
            <w:vAlign w:val="center"/>
          </w:tcPr>
          <w:p w:rsidR="00E42F81" w:rsidRPr="00D11EC7" w:rsidRDefault="00E42F81" w:rsidP="00E42F81">
            <w:pPr>
              <w:jc w:val="center"/>
              <w:rPr>
                <w:bCs/>
                <w:color w:val="000000"/>
              </w:rPr>
            </w:pPr>
            <w:r w:rsidRPr="00D11EC7">
              <w:rPr>
                <w:bCs/>
                <w:color w:val="000000"/>
              </w:rPr>
              <w:t>0</w:t>
            </w:r>
          </w:p>
        </w:tc>
        <w:tc>
          <w:tcPr>
            <w:tcW w:w="1134" w:type="dxa"/>
            <w:tcBorders>
              <w:top w:val="nil"/>
              <w:left w:val="nil"/>
              <w:bottom w:val="single" w:sz="4" w:space="0" w:color="auto"/>
              <w:right w:val="single" w:sz="4" w:space="0" w:color="auto"/>
            </w:tcBorders>
            <w:shd w:val="clear" w:color="auto" w:fill="auto"/>
            <w:vAlign w:val="center"/>
          </w:tcPr>
          <w:p w:rsidR="00E42F81" w:rsidRPr="00D11EC7" w:rsidRDefault="00E42F81" w:rsidP="00E42F81">
            <w:pPr>
              <w:jc w:val="center"/>
              <w:rPr>
                <w:bCs/>
                <w:color w:val="000000"/>
              </w:rPr>
            </w:pPr>
            <w:r w:rsidRPr="00D11EC7">
              <w:rPr>
                <w:bCs/>
                <w:color w:val="000000"/>
              </w:rPr>
              <w:t>10</w:t>
            </w:r>
          </w:p>
        </w:tc>
        <w:tc>
          <w:tcPr>
            <w:tcW w:w="1134" w:type="dxa"/>
            <w:tcBorders>
              <w:top w:val="nil"/>
              <w:left w:val="nil"/>
              <w:bottom w:val="single" w:sz="4" w:space="0" w:color="auto"/>
              <w:right w:val="single" w:sz="4" w:space="0" w:color="auto"/>
            </w:tcBorders>
            <w:vAlign w:val="center"/>
          </w:tcPr>
          <w:p w:rsidR="00E42F81" w:rsidRPr="00D11EC7" w:rsidRDefault="00E42F81" w:rsidP="00E42F81">
            <w:pPr>
              <w:jc w:val="center"/>
              <w:rPr>
                <w:bCs/>
                <w:color w:val="000000"/>
              </w:rPr>
            </w:pPr>
            <w:r w:rsidRPr="00D11EC7">
              <w:rPr>
                <w:bCs/>
                <w:color w:val="000000"/>
              </w:rPr>
              <w:t>12</w:t>
            </w:r>
          </w:p>
        </w:tc>
      </w:tr>
      <w:tr w:rsidR="00E42F81" w:rsidRPr="00236B5C" w:rsidTr="00E42F81">
        <w:trPr>
          <w:trHeight w:val="555"/>
        </w:trPr>
        <w:tc>
          <w:tcPr>
            <w:tcW w:w="7258" w:type="dxa"/>
            <w:tcBorders>
              <w:top w:val="nil"/>
              <w:left w:val="single" w:sz="4" w:space="0" w:color="auto"/>
              <w:bottom w:val="single" w:sz="4" w:space="0" w:color="auto"/>
              <w:right w:val="single" w:sz="4" w:space="0" w:color="auto"/>
            </w:tcBorders>
            <w:shd w:val="clear" w:color="auto" w:fill="auto"/>
            <w:hideMark/>
          </w:tcPr>
          <w:p w:rsidR="00E42F81" w:rsidRPr="00236B5C" w:rsidRDefault="00E42F81" w:rsidP="00E42F81">
            <w:pPr>
              <w:rPr>
                <w:color w:val="000000"/>
              </w:rPr>
            </w:pPr>
            <w:r w:rsidRPr="00236B5C">
              <w:rPr>
                <w:color w:val="000000"/>
              </w:rPr>
              <w:t>3. Количество приобретенных контейнеров</w:t>
            </w:r>
          </w:p>
        </w:tc>
        <w:tc>
          <w:tcPr>
            <w:tcW w:w="1418" w:type="dxa"/>
            <w:tcBorders>
              <w:top w:val="nil"/>
              <w:left w:val="nil"/>
              <w:bottom w:val="single" w:sz="4" w:space="0" w:color="auto"/>
              <w:right w:val="single" w:sz="4" w:space="0" w:color="auto"/>
            </w:tcBorders>
            <w:shd w:val="clear" w:color="auto" w:fill="auto"/>
            <w:vAlign w:val="center"/>
            <w:hideMark/>
          </w:tcPr>
          <w:p w:rsidR="00E42F81" w:rsidRPr="00236B5C" w:rsidRDefault="00E42F81" w:rsidP="00E42F81">
            <w:pPr>
              <w:jc w:val="center"/>
              <w:rPr>
                <w:color w:val="000000"/>
              </w:rPr>
            </w:pPr>
            <w:r w:rsidRPr="00236B5C">
              <w:rPr>
                <w:color w:val="000000"/>
              </w:rPr>
              <w:t>единиц</w:t>
            </w:r>
          </w:p>
        </w:tc>
        <w:tc>
          <w:tcPr>
            <w:tcW w:w="1134" w:type="dxa"/>
            <w:tcBorders>
              <w:top w:val="nil"/>
              <w:left w:val="nil"/>
              <w:bottom w:val="single" w:sz="4" w:space="0" w:color="auto"/>
              <w:right w:val="single" w:sz="4" w:space="0" w:color="auto"/>
            </w:tcBorders>
            <w:shd w:val="clear" w:color="auto" w:fill="auto"/>
            <w:vAlign w:val="center"/>
            <w:hideMark/>
          </w:tcPr>
          <w:p w:rsidR="00E42F81" w:rsidRPr="00D11EC7" w:rsidRDefault="00E42F81" w:rsidP="00E42F81">
            <w:pPr>
              <w:jc w:val="center"/>
              <w:rPr>
                <w:bCs/>
                <w:color w:val="000000"/>
              </w:rPr>
            </w:pPr>
            <w:r w:rsidRPr="00D11EC7">
              <w:rPr>
                <w:bCs/>
                <w:color w:val="000000"/>
              </w:rPr>
              <w:t>69</w:t>
            </w:r>
          </w:p>
        </w:tc>
        <w:tc>
          <w:tcPr>
            <w:tcW w:w="1134" w:type="dxa"/>
            <w:tcBorders>
              <w:top w:val="nil"/>
              <w:left w:val="nil"/>
              <w:bottom w:val="single" w:sz="4" w:space="0" w:color="auto"/>
              <w:right w:val="single" w:sz="4" w:space="0" w:color="auto"/>
            </w:tcBorders>
            <w:shd w:val="clear" w:color="auto" w:fill="auto"/>
            <w:vAlign w:val="center"/>
          </w:tcPr>
          <w:p w:rsidR="00E42F81" w:rsidRPr="00D11EC7" w:rsidRDefault="00E42F81" w:rsidP="00E42F81">
            <w:pPr>
              <w:jc w:val="center"/>
              <w:rPr>
                <w:bCs/>
                <w:color w:val="000000"/>
              </w:rPr>
            </w:pPr>
            <w:r w:rsidRPr="00D11EC7">
              <w:rPr>
                <w:bCs/>
                <w:color w:val="000000"/>
              </w:rPr>
              <w:t>0</w:t>
            </w:r>
          </w:p>
        </w:tc>
        <w:tc>
          <w:tcPr>
            <w:tcW w:w="1276" w:type="dxa"/>
            <w:tcBorders>
              <w:top w:val="nil"/>
              <w:left w:val="nil"/>
              <w:bottom w:val="single" w:sz="4" w:space="0" w:color="auto"/>
              <w:right w:val="single" w:sz="4" w:space="0" w:color="auto"/>
            </w:tcBorders>
            <w:shd w:val="clear" w:color="auto" w:fill="auto"/>
            <w:vAlign w:val="center"/>
          </w:tcPr>
          <w:p w:rsidR="00E42F81" w:rsidRPr="00D11EC7" w:rsidRDefault="00E42F81" w:rsidP="00E42F81">
            <w:pPr>
              <w:jc w:val="center"/>
              <w:rPr>
                <w:bCs/>
                <w:color w:val="000000"/>
              </w:rPr>
            </w:pPr>
            <w:r w:rsidRPr="00D11EC7">
              <w:rPr>
                <w:bCs/>
                <w:color w:val="000000"/>
              </w:rPr>
              <w:t>0</w:t>
            </w:r>
          </w:p>
        </w:tc>
        <w:tc>
          <w:tcPr>
            <w:tcW w:w="1134" w:type="dxa"/>
            <w:tcBorders>
              <w:top w:val="single" w:sz="4" w:space="0" w:color="auto"/>
              <w:left w:val="nil"/>
              <w:bottom w:val="single" w:sz="4" w:space="0" w:color="auto"/>
              <w:right w:val="single" w:sz="4" w:space="0" w:color="auto"/>
            </w:tcBorders>
            <w:shd w:val="clear" w:color="auto" w:fill="auto"/>
            <w:vAlign w:val="center"/>
          </w:tcPr>
          <w:p w:rsidR="00E42F81" w:rsidRPr="00D11EC7" w:rsidRDefault="00E42F81" w:rsidP="00E42F81">
            <w:pPr>
              <w:jc w:val="center"/>
              <w:rPr>
                <w:bCs/>
                <w:color w:val="000000"/>
              </w:rPr>
            </w:pPr>
            <w:r w:rsidRPr="00D11EC7">
              <w:rPr>
                <w:bCs/>
                <w:color w:val="000000"/>
              </w:rPr>
              <w:t>40</w:t>
            </w:r>
          </w:p>
        </w:tc>
        <w:tc>
          <w:tcPr>
            <w:tcW w:w="1134" w:type="dxa"/>
            <w:tcBorders>
              <w:top w:val="single" w:sz="4" w:space="0" w:color="auto"/>
              <w:left w:val="nil"/>
              <w:bottom w:val="single" w:sz="4" w:space="0" w:color="auto"/>
              <w:right w:val="single" w:sz="4" w:space="0" w:color="auto"/>
            </w:tcBorders>
            <w:vAlign w:val="center"/>
          </w:tcPr>
          <w:p w:rsidR="00E42F81" w:rsidRPr="00D11EC7" w:rsidRDefault="00E42F81" w:rsidP="00E42F81">
            <w:pPr>
              <w:jc w:val="center"/>
              <w:rPr>
                <w:bCs/>
                <w:color w:val="000000"/>
              </w:rPr>
            </w:pPr>
            <w:r w:rsidRPr="00D11EC7">
              <w:rPr>
                <w:bCs/>
                <w:color w:val="000000"/>
              </w:rPr>
              <w:t>60</w:t>
            </w:r>
          </w:p>
        </w:tc>
      </w:tr>
      <w:tr w:rsidR="00E42F81" w:rsidRPr="00236B5C" w:rsidTr="00E42F81">
        <w:trPr>
          <w:trHeight w:val="704"/>
        </w:trPr>
        <w:tc>
          <w:tcPr>
            <w:tcW w:w="7258" w:type="dxa"/>
            <w:tcBorders>
              <w:top w:val="nil"/>
              <w:left w:val="single" w:sz="4" w:space="0" w:color="auto"/>
              <w:bottom w:val="single" w:sz="4" w:space="0" w:color="auto"/>
              <w:right w:val="single" w:sz="4" w:space="0" w:color="auto"/>
            </w:tcBorders>
            <w:shd w:val="clear" w:color="auto" w:fill="auto"/>
            <w:hideMark/>
          </w:tcPr>
          <w:p w:rsidR="00E42F81" w:rsidRPr="00236B5C" w:rsidRDefault="00E42F81" w:rsidP="00E42F81">
            <w:pPr>
              <w:rPr>
                <w:color w:val="000000"/>
              </w:rPr>
            </w:pPr>
            <w:r w:rsidRPr="00236B5C">
              <w:rPr>
                <w:color w:val="000000"/>
              </w:rPr>
              <w:t>4. Количество ликвидированных мест несанкционированного размещения отходов</w:t>
            </w:r>
          </w:p>
        </w:tc>
        <w:tc>
          <w:tcPr>
            <w:tcW w:w="1418" w:type="dxa"/>
            <w:tcBorders>
              <w:top w:val="nil"/>
              <w:left w:val="nil"/>
              <w:bottom w:val="single" w:sz="4" w:space="0" w:color="auto"/>
              <w:right w:val="single" w:sz="4" w:space="0" w:color="auto"/>
            </w:tcBorders>
            <w:shd w:val="clear" w:color="auto" w:fill="auto"/>
            <w:noWrap/>
            <w:vAlign w:val="center"/>
            <w:hideMark/>
          </w:tcPr>
          <w:p w:rsidR="00E42F81" w:rsidRPr="00236B5C" w:rsidRDefault="00E42F81" w:rsidP="00E42F81">
            <w:pPr>
              <w:jc w:val="center"/>
              <w:rPr>
                <w:color w:val="000000"/>
              </w:rPr>
            </w:pPr>
            <w:r w:rsidRPr="00236B5C">
              <w:rPr>
                <w:color w:val="000000"/>
              </w:rPr>
              <w:t>единиц</w:t>
            </w:r>
          </w:p>
        </w:tc>
        <w:tc>
          <w:tcPr>
            <w:tcW w:w="1134" w:type="dxa"/>
            <w:tcBorders>
              <w:top w:val="nil"/>
              <w:left w:val="nil"/>
              <w:bottom w:val="single" w:sz="4" w:space="0" w:color="auto"/>
              <w:right w:val="single" w:sz="4" w:space="0" w:color="auto"/>
            </w:tcBorders>
            <w:shd w:val="clear" w:color="auto" w:fill="auto"/>
            <w:noWrap/>
            <w:vAlign w:val="center"/>
            <w:hideMark/>
          </w:tcPr>
          <w:p w:rsidR="00E42F81" w:rsidRPr="00D11EC7" w:rsidRDefault="00E42F81" w:rsidP="00E42F81">
            <w:pPr>
              <w:jc w:val="center"/>
              <w:rPr>
                <w:bCs/>
                <w:color w:val="000000"/>
              </w:rPr>
            </w:pPr>
            <w:r w:rsidRPr="00D11EC7">
              <w:rPr>
                <w:bCs/>
                <w:color w:val="000000"/>
              </w:rPr>
              <w:t>1</w:t>
            </w:r>
          </w:p>
        </w:tc>
        <w:tc>
          <w:tcPr>
            <w:tcW w:w="1134" w:type="dxa"/>
            <w:tcBorders>
              <w:top w:val="nil"/>
              <w:left w:val="nil"/>
              <w:bottom w:val="single" w:sz="4" w:space="0" w:color="auto"/>
              <w:right w:val="single" w:sz="4" w:space="0" w:color="auto"/>
            </w:tcBorders>
            <w:shd w:val="clear" w:color="auto" w:fill="auto"/>
            <w:noWrap/>
            <w:vAlign w:val="center"/>
          </w:tcPr>
          <w:p w:rsidR="00E42F81" w:rsidRPr="00D11EC7" w:rsidRDefault="00E42F81" w:rsidP="00E42F81">
            <w:pPr>
              <w:jc w:val="center"/>
              <w:rPr>
                <w:bCs/>
                <w:color w:val="000000"/>
              </w:rPr>
            </w:pPr>
            <w:r w:rsidRPr="00D11EC7">
              <w:rPr>
                <w:bCs/>
                <w:color w:val="000000"/>
              </w:rPr>
              <w:t>1</w:t>
            </w:r>
          </w:p>
        </w:tc>
        <w:tc>
          <w:tcPr>
            <w:tcW w:w="1276" w:type="dxa"/>
            <w:tcBorders>
              <w:top w:val="nil"/>
              <w:left w:val="nil"/>
              <w:bottom w:val="single" w:sz="4" w:space="0" w:color="auto"/>
              <w:right w:val="single" w:sz="4" w:space="0" w:color="auto"/>
            </w:tcBorders>
            <w:shd w:val="clear" w:color="auto" w:fill="auto"/>
            <w:noWrap/>
            <w:vAlign w:val="center"/>
          </w:tcPr>
          <w:p w:rsidR="00E42F81" w:rsidRPr="00D11EC7" w:rsidRDefault="00E42F81" w:rsidP="00E42F81">
            <w:pPr>
              <w:jc w:val="center"/>
              <w:rPr>
                <w:bCs/>
                <w:color w:val="000000"/>
              </w:rPr>
            </w:pPr>
            <w:r w:rsidRPr="00D11EC7">
              <w:rPr>
                <w:bCs/>
                <w:color w:val="000000"/>
              </w:rPr>
              <w:t>1</w:t>
            </w:r>
          </w:p>
        </w:tc>
        <w:tc>
          <w:tcPr>
            <w:tcW w:w="1134" w:type="dxa"/>
            <w:tcBorders>
              <w:top w:val="nil"/>
              <w:left w:val="nil"/>
              <w:bottom w:val="single" w:sz="4" w:space="0" w:color="auto"/>
              <w:right w:val="single" w:sz="4" w:space="0" w:color="auto"/>
            </w:tcBorders>
            <w:shd w:val="clear" w:color="auto" w:fill="auto"/>
            <w:noWrap/>
            <w:vAlign w:val="center"/>
          </w:tcPr>
          <w:p w:rsidR="00E42F81" w:rsidRPr="00D11EC7" w:rsidRDefault="00E42F81" w:rsidP="00E42F81">
            <w:pPr>
              <w:jc w:val="center"/>
              <w:rPr>
                <w:bCs/>
                <w:color w:val="000000"/>
              </w:rPr>
            </w:pPr>
            <w:r w:rsidRPr="00D11EC7">
              <w:rPr>
                <w:bCs/>
                <w:color w:val="000000"/>
              </w:rPr>
              <w:t>1</w:t>
            </w:r>
          </w:p>
        </w:tc>
        <w:tc>
          <w:tcPr>
            <w:tcW w:w="1134" w:type="dxa"/>
            <w:tcBorders>
              <w:top w:val="nil"/>
              <w:left w:val="nil"/>
              <w:bottom w:val="single" w:sz="4" w:space="0" w:color="auto"/>
              <w:right w:val="single" w:sz="4" w:space="0" w:color="auto"/>
            </w:tcBorders>
            <w:vAlign w:val="center"/>
          </w:tcPr>
          <w:p w:rsidR="00E42F81" w:rsidRPr="00D11EC7" w:rsidRDefault="00E42F81" w:rsidP="00E42F81">
            <w:pPr>
              <w:jc w:val="center"/>
              <w:rPr>
                <w:bCs/>
                <w:color w:val="000000"/>
              </w:rPr>
            </w:pPr>
            <w:r w:rsidRPr="00D11EC7">
              <w:rPr>
                <w:bCs/>
                <w:color w:val="000000"/>
              </w:rPr>
              <w:t>1</w:t>
            </w:r>
          </w:p>
        </w:tc>
      </w:tr>
    </w:tbl>
    <w:p w:rsidR="00E42F81" w:rsidRPr="00292A4E" w:rsidRDefault="00E42F81" w:rsidP="00E42F81">
      <w:pPr>
        <w:widowControl w:val="0"/>
        <w:tabs>
          <w:tab w:val="left" w:pos="1941"/>
        </w:tabs>
        <w:autoSpaceDE w:val="0"/>
        <w:autoSpaceDN w:val="0"/>
        <w:adjustRightInd w:val="0"/>
        <w:jc w:val="right"/>
        <w:rPr>
          <w:sz w:val="28"/>
          <w:szCs w:val="28"/>
        </w:rPr>
      </w:pPr>
      <w:r w:rsidRPr="00292A4E">
        <w:rPr>
          <w:sz w:val="28"/>
          <w:szCs w:val="28"/>
        </w:rPr>
        <w:lastRenderedPageBreak/>
        <w:t>ПРИЛОЖЕНИЕ № 2</w:t>
      </w:r>
    </w:p>
    <w:p w:rsidR="00E42F81" w:rsidRPr="00292A4E" w:rsidRDefault="00E42F81" w:rsidP="00E42F81">
      <w:pPr>
        <w:jc w:val="right"/>
      </w:pPr>
      <w:r w:rsidRPr="00292A4E">
        <w:t>к муниципальной программе «Охрана</w:t>
      </w:r>
    </w:p>
    <w:p w:rsidR="00E42F81" w:rsidRPr="00292A4E" w:rsidRDefault="00E42F81" w:rsidP="00E42F81">
      <w:pPr>
        <w:jc w:val="right"/>
      </w:pPr>
      <w:r w:rsidRPr="00292A4E">
        <w:t xml:space="preserve">окружающей среды </w:t>
      </w:r>
      <w:proofErr w:type="gramStart"/>
      <w:r w:rsidRPr="00292A4E">
        <w:t>в</w:t>
      </w:r>
      <w:proofErr w:type="gramEnd"/>
    </w:p>
    <w:p w:rsidR="00E42F81" w:rsidRPr="00292A4E" w:rsidRDefault="00E42F81" w:rsidP="00E42F81">
      <w:pPr>
        <w:jc w:val="right"/>
      </w:pPr>
      <w:proofErr w:type="gramStart"/>
      <w:r w:rsidRPr="00292A4E">
        <w:t>Пинежском муниципальном округе</w:t>
      </w:r>
      <w:proofErr w:type="gramEnd"/>
    </w:p>
    <w:p w:rsidR="00E42F81" w:rsidRPr="00292A4E" w:rsidRDefault="00E42F81" w:rsidP="00E42F81">
      <w:pPr>
        <w:jc w:val="right"/>
      </w:pPr>
      <w:r w:rsidRPr="00292A4E">
        <w:t>Архангельской области»</w:t>
      </w:r>
    </w:p>
    <w:p w:rsidR="00E42F81" w:rsidRPr="00292A4E" w:rsidRDefault="00E42F81" w:rsidP="00E42F81">
      <w:pPr>
        <w:spacing w:line="360" w:lineRule="atLeast"/>
        <w:jc w:val="center"/>
        <w:rPr>
          <w:rFonts w:ascii="Times New Roman CYR" w:hAnsi="Times New Roman CYR"/>
          <w:sz w:val="28"/>
          <w:szCs w:val="28"/>
        </w:rPr>
      </w:pPr>
    </w:p>
    <w:p w:rsidR="00E42F81" w:rsidRPr="00292A4E" w:rsidRDefault="00E42F81" w:rsidP="00E42F81">
      <w:pPr>
        <w:jc w:val="center"/>
        <w:rPr>
          <w:rFonts w:ascii="Times New Roman CYR" w:hAnsi="Times New Roman CYR"/>
          <w:sz w:val="28"/>
          <w:szCs w:val="28"/>
        </w:rPr>
      </w:pPr>
      <w:r w:rsidRPr="00292A4E">
        <w:rPr>
          <w:rFonts w:ascii="Times New Roman CYR" w:hAnsi="Times New Roman CYR"/>
          <w:sz w:val="28"/>
          <w:szCs w:val="28"/>
        </w:rPr>
        <w:t>РЕСУРСНОЕ ОБЕСПЕЧЕНИЕ</w:t>
      </w:r>
    </w:p>
    <w:p w:rsidR="00E42F81" w:rsidRPr="00292A4E" w:rsidRDefault="00E42F81" w:rsidP="00E42F81">
      <w:pPr>
        <w:jc w:val="center"/>
        <w:rPr>
          <w:rFonts w:ascii="Times New Roman CYR" w:hAnsi="Times New Roman CYR"/>
          <w:sz w:val="28"/>
          <w:szCs w:val="28"/>
        </w:rPr>
      </w:pPr>
      <w:r w:rsidRPr="00292A4E">
        <w:rPr>
          <w:rFonts w:ascii="Times New Roman CYR" w:hAnsi="Times New Roman CYR"/>
          <w:sz w:val="28"/>
          <w:szCs w:val="28"/>
        </w:rPr>
        <w:t>реализации муниципальной программы</w:t>
      </w:r>
    </w:p>
    <w:p w:rsidR="00E42F81" w:rsidRPr="00292A4E" w:rsidRDefault="00E42F81" w:rsidP="00E42F81">
      <w:pPr>
        <w:jc w:val="center"/>
        <w:rPr>
          <w:rFonts w:ascii="Times New Roman CYR" w:hAnsi="Times New Roman CYR"/>
          <w:sz w:val="28"/>
          <w:szCs w:val="28"/>
        </w:rPr>
      </w:pPr>
      <w:r w:rsidRPr="00292A4E">
        <w:rPr>
          <w:rFonts w:ascii="Times New Roman CYR" w:hAnsi="Times New Roman CYR"/>
          <w:sz w:val="28"/>
          <w:szCs w:val="28"/>
        </w:rPr>
        <w:t xml:space="preserve">«Охрана окружающей среды в Пинежском </w:t>
      </w:r>
      <w:proofErr w:type="gramStart"/>
      <w:r w:rsidRPr="00292A4E">
        <w:rPr>
          <w:rFonts w:ascii="Times New Roman CYR" w:hAnsi="Times New Roman CYR"/>
          <w:sz w:val="28"/>
          <w:szCs w:val="28"/>
        </w:rPr>
        <w:t>муниципальном</w:t>
      </w:r>
      <w:proofErr w:type="gramEnd"/>
    </w:p>
    <w:p w:rsidR="00E42F81" w:rsidRPr="00292A4E" w:rsidRDefault="00E42F81" w:rsidP="00E42F81">
      <w:pPr>
        <w:jc w:val="center"/>
        <w:rPr>
          <w:rFonts w:ascii="Times New Roman CYR" w:hAnsi="Times New Roman CYR"/>
          <w:sz w:val="28"/>
          <w:szCs w:val="28"/>
        </w:rPr>
      </w:pPr>
      <w:r w:rsidRPr="00292A4E">
        <w:rPr>
          <w:rFonts w:ascii="Times New Roman CYR" w:hAnsi="Times New Roman CYR"/>
          <w:sz w:val="28"/>
          <w:szCs w:val="28"/>
        </w:rPr>
        <w:t>округе Архангельской области»</w:t>
      </w:r>
    </w:p>
    <w:p w:rsidR="00E42F81" w:rsidRPr="00292A4E" w:rsidRDefault="00E42F81" w:rsidP="00E42F81">
      <w:pPr>
        <w:widowControl w:val="0"/>
        <w:tabs>
          <w:tab w:val="left" w:pos="1941"/>
        </w:tabs>
        <w:autoSpaceDE w:val="0"/>
        <w:autoSpaceDN w:val="0"/>
        <w:adjustRightInd w:val="0"/>
        <w:jc w:val="right"/>
        <w:rPr>
          <w:sz w:val="28"/>
          <w:szCs w:val="28"/>
        </w:rPr>
      </w:pPr>
    </w:p>
    <w:p w:rsidR="00E42F81" w:rsidRPr="00292A4E" w:rsidRDefault="00E42F81" w:rsidP="00E42F81">
      <w:pPr>
        <w:jc w:val="center"/>
        <w:rPr>
          <w:rFonts w:ascii="Times New Roman CYR" w:hAnsi="Times New Roman CYR"/>
          <w:sz w:val="28"/>
          <w:szCs w:val="20"/>
        </w:rPr>
      </w:pPr>
      <w:r w:rsidRPr="00292A4E">
        <w:rPr>
          <w:rFonts w:ascii="Times New Roman CYR" w:hAnsi="Times New Roman CYR"/>
          <w:sz w:val="28"/>
          <w:szCs w:val="20"/>
        </w:rPr>
        <w:t>за счет средств местного бюджета</w:t>
      </w:r>
    </w:p>
    <w:p w:rsidR="00E42F81" w:rsidRPr="00292A4E" w:rsidRDefault="00E42F81" w:rsidP="00E42F81">
      <w:pPr>
        <w:jc w:val="center"/>
        <w:rPr>
          <w:rFonts w:ascii="Times New Roman CYR" w:hAnsi="Times New Roman CYR"/>
          <w:sz w:val="28"/>
          <w:szCs w:val="20"/>
        </w:rPr>
      </w:pPr>
      <w:r w:rsidRPr="00292A4E">
        <w:rPr>
          <w:rFonts w:ascii="Times New Roman CYR" w:hAnsi="Times New Roman CYR"/>
          <w:sz w:val="28"/>
          <w:szCs w:val="20"/>
        </w:rPr>
        <w:t>Ответственный исполнитель - комитет по управлению муниципальным имуществом и ЖКХ</w:t>
      </w:r>
    </w:p>
    <w:p w:rsidR="00E42F81" w:rsidRPr="00292A4E" w:rsidRDefault="00E42F81" w:rsidP="00E42F81">
      <w:pPr>
        <w:jc w:val="center"/>
        <w:rPr>
          <w:rFonts w:ascii="Times New Roman CYR" w:hAnsi="Times New Roman CYR"/>
          <w:sz w:val="28"/>
          <w:szCs w:val="20"/>
        </w:rPr>
      </w:pPr>
      <w:r w:rsidRPr="00292A4E">
        <w:rPr>
          <w:rFonts w:ascii="Times New Roman CYR" w:hAnsi="Times New Roman CYR"/>
          <w:sz w:val="28"/>
          <w:szCs w:val="20"/>
        </w:rPr>
        <w:t>администрации Пинежского муниципального округа Архангельской области</w:t>
      </w:r>
    </w:p>
    <w:p w:rsidR="00E42F81" w:rsidRPr="00292A4E" w:rsidRDefault="00E42F81" w:rsidP="00E42F81">
      <w:pPr>
        <w:jc w:val="both"/>
        <w:rPr>
          <w:rFonts w:ascii="Times New Roman CYR" w:hAnsi="Times New Roman CYR"/>
          <w:sz w:val="28"/>
          <w:szCs w:val="20"/>
        </w:rPr>
      </w:pPr>
    </w:p>
    <w:tbl>
      <w:tblPr>
        <w:tblW w:w="15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3"/>
        <w:gridCol w:w="2977"/>
        <w:gridCol w:w="4819"/>
        <w:gridCol w:w="1701"/>
        <w:gridCol w:w="1559"/>
        <w:gridCol w:w="1385"/>
        <w:gridCol w:w="1385"/>
      </w:tblGrid>
      <w:tr w:rsidR="00E42F81" w:rsidRPr="00292A4E" w:rsidTr="00E42F81">
        <w:trPr>
          <w:jc w:val="center"/>
        </w:trPr>
        <w:tc>
          <w:tcPr>
            <w:tcW w:w="1413" w:type="dxa"/>
            <w:vMerge w:val="restart"/>
            <w:tcBorders>
              <w:top w:val="single" w:sz="4" w:space="0" w:color="auto"/>
              <w:left w:val="single" w:sz="4" w:space="0" w:color="auto"/>
              <w:bottom w:val="single" w:sz="4" w:space="0" w:color="auto"/>
              <w:right w:val="single" w:sz="4" w:space="0" w:color="auto"/>
            </w:tcBorders>
          </w:tcPr>
          <w:p w:rsidR="00E42F81" w:rsidRPr="00292A4E" w:rsidRDefault="00E42F81" w:rsidP="00E42F81">
            <w:pPr>
              <w:spacing w:line="360" w:lineRule="atLeast"/>
              <w:jc w:val="both"/>
              <w:rPr>
                <w:rFonts w:ascii="Times New Roman CYR" w:eastAsia="Calibri" w:hAnsi="Times New Roman CYR"/>
              </w:rPr>
            </w:pPr>
            <w:r w:rsidRPr="00292A4E">
              <w:rPr>
                <w:rFonts w:ascii="Times New Roman CYR" w:eastAsia="Calibri" w:hAnsi="Times New Roman CYR"/>
              </w:rPr>
              <w:t>Статус</w:t>
            </w:r>
          </w:p>
        </w:tc>
        <w:tc>
          <w:tcPr>
            <w:tcW w:w="2977" w:type="dxa"/>
            <w:vMerge w:val="restart"/>
            <w:tcBorders>
              <w:top w:val="single" w:sz="4" w:space="0" w:color="auto"/>
              <w:left w:val="single" w:sz="4" w:space="0" w:color="auto"/>
              <w:bottom w:val="single" w:sz="4" w:space="0" w:color="auto"/>
              <w:right w:val="single" w:sz="4" w:space="0" w:color="auto"/>
            </w:tcBorders>
          </w:tcPr>
          <w:p w:rsidR="00E42F81" w:rsidRPr="00292A4E" w:rsidRDefault="00E42F81" w:rsidP="00E42F81">
            <w:pPr>
              <w:spacing w:line="360" w:lineRule="atLeast"/>
              <w:jc w:val="both"/>
              <w:rPr>
                <w:rFonts w:ascii="Times New Roman CYR" w:eastAsia="Calibri" w:hAnsi="Times New Roman CYR"/>
              </w:rPr>
            </w:pPr>
            <w:r w:rsidRPr="00292A4E">
              <w:rPr>
                <w:rFonts w:ascii="Times New Roman CYR" w:eastAsia="Calibri" w:hAnsi="Times New Roman CYR"/>
              </w:rPr>
              <w:t>Наименование муниципальной программы, подпрограммы</w:t>
            </w:r>
          </w:p>
        </w:tc>
        <w:tc>
          <w:tcPr>
            <w:tcW w:w="4819" w:type="dxa"/>
            <w:vMerge w:val="restart"/>
            <w:tcBorders>
              <w:top w:val="single" w:sz="4" w:space="0" w:color="auto"/>
              <w:left w:val="single" w:sz="4" w:space="0" w:color="auto"/>
              <w:right w:val="single" w:sz="4" w:space="0" w:color="auto"/>
            </w:tcBorders>
          </w:tcPr>
          <w:p w:rsidR="00E42F81" w:rsidRPr="00292A4E" w:rsidRDefault="00E42F81" w:rsidP="00E42F81">
            <w:pPr>
              <w:tabs>
                <w:tab w:val="left" w:pos="2484"/>
              </w:tabs>
              <w:spacing w:line="360" w:lineRule="atLeast"/>
              <w:jc w:val="center"/>
              <w:rPr>
                <w:rFonts w:ascii="Times New Roman CYR" w:eastAsia="Calibri" w:hAnsi="Times New Roman CYR"/>
              </w:rPr>
            </w:pPr>
            <w:r w:rsidRPr="00292A4E">
              <w:rPr>
                <w:rFonts w:ascii="Times New Roman CYR" w:eastAsia="Calibri" w:hAnsi="Times New Roman CYR"/>
              </w:rPr>
              <w:t xml:space="preserve">Ответственный исполнитель муниципальной программы </w:t>
            </w:r>
          </w:p>
        </w:tc>
        <w:tc>
          <w:tcPr>
            <w:tcW w:w="6030" w:type="dxa"/>
            <w:gridSpan w:val="4"/>
            <w:tcBorders>
              <w:top w:val="single" w:sz="4" w:space="0" w:color="auto"/>
              <w:left w:val="single" w:sz="4" w:space="0" w:color="auto"/>
              <w:bottom w:val="single" w:sz="4" w:space="0" w:color="auto"/>
              <w:right w:val="single" w:sz="4" w:space="0" w:color="auto"/>
            </w:tcBorders>
          </w:tcPr>
          <w:p w:rsidR="00E42F81" w:rsidRPr="00292A4E" w:rsidRDefault="00E42F81" w:rsidP="00E42F81">
            <w:pPr>
              <w:spacing w:line="360" w:lineRule="atLeast"/>
              <w:jc w:val="center"/>
              <w:rPr>
                <w:rFonts w:ascii="Times New Roman CYR" w:eastAsia="Calibri" w:hAnsi="Times New Roman CYR"/>
              </w:rPr>
            </w:pPr>
            <w:r w:rsidRPr="00292A4E">
              <w:rPr>
                <w:rFonts w:ascii="Times New Roman CYR" w:eastAsia="Calibri" w:hAnsi="Times New Roman CYR"/>
              </w:rPr>
              <w:t xml:space="preserve">Расходы местного </w:t>
            </w:r>
            <w:r w:rsidRPr="00292A4E">
              <w:rPr>
                <w:color w:val="000000"/>
              </w:rPr>
              <w:t>бюджета</w:t>
            </w:r>
            <w:r w:rsidRPr="00292A4E">
              <w:rPr>
                <w:rFonts w:ascii="Times New Roman CYR" w:eastAsia="Calibri" w:hAnsi="Times New Roman CYR"/>
              </w:rPr>
              <w:t>, тыс</w:t>
            </w:r>
            <w:proofErr w:type="gramStart"/>
            <w:r w:rsidRPr="00292A4E">
              <w:rPr>
                <w:rFonts w:ascii="Times New Roman CYR" w:eastAsia="Calibri" w:hAnsi="Times New Roman CYR"/>
              </w:rPr>
              <w:t>.р</w:t>
            </w:r>
            <w:proofErr w:type="gramEnd"/>
            <w:r w:rsidRPr="00292A4E">
              <w:rPr>
                <w:rFonts w:ascii="Times New Roman CYR" w:eastAsia="Calibri" w:hAnsi="Times New Roman CYR"/>
              </w:rPr>
              <w:t>уб.</w:t>
            </w:r>
          </w:p>
        </w:tc>
      </w:tr>
      <w:tr w:rsidR="00E42F81" w:rsidRPr="00292A4E" w:rsidTr="00E42F81">
        <w:trPr>
          <w:jc w:val="center"/>
        </w:trPr>
        <w:tc>
          <w:tcPr>
            <w:tcW w:w="1413" w:type="dxa"/>
            <w:vMerge/>
            <w:tcBorders>
              <w:top w:val="single" w:sz="4" w:space="0" w:color="auto"/>
              <w:left w:val="single" w:sz="4" w:space="0" w:color="auto"/>
              <w:bottom w:val="single" w:sz="4" w:space="0" w:color="auto"/>
              <w:right w:val="single" w:sz="4" w:space="0" w:color="auto"/>
            </w:tcBorders>
            <w:vAlign w:val="center"/>
          </w:tcPr>
          <w:p w:rsidR="00E42F81" w:rsidRPr="00292A4E" w:rsidRDefault="00E42F81" w:rsidP="00E42F81">
            <w:pPr>
              <w:spacing w:line="360" w:lineRule="atLeast"/>
              <w:jc w:val="both"/>
              <w:rPr>
                <w:rFonts w:ascii="Times New Roman CYR" w:eastAsia="Calibri" w:hAnsi="Times New Roman CYR"/>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E42F81" w:rsidRPr="00292A4E" w:rsidRDefault="00E42F81" w:rsidP="00E42F81">
            <w:pPr>
              <w:spacing w:line="360" w:lineRule="atLeast"/>
              <w:jc w:val="both"/>
              <w:rPr>
                <w:rFonts w:ascii="Times New Roman CYR" w:eastAsia="Calibri" w:hAnsi="Times New Roman CYR"/>
              </w:rPr>
            </w:pPr>
          </w:p>
        </w:tc>
        <w:tc>
          <w:tcPr>
            <w:tcW w:w="4819" w:type="dxa"/>
            <w:vMerge/>
            <w:tcBorders>
              <w:left w:val="single" w:sz="4" w:space="0" w:color="auto"/>
              <w:bottom w:val="single" w:sz="4" w:space="0" w:color="auto"/>
              <w:right w:val="single" w:sz="4" w:space="0" w:color="auto"/>
            </w:tcBorders>
            <w:vAlign w:val="center"/>
          </w:tcPr>
          <w:p w:rsidR="00E42F81" w:rsidRPr="00292A4E" w:rsidRDefault="00E42F81" w:rsidP="00E42F81">
            <w:pPr>
              <w:spacing w:line="360" w:lineRule="atLeast"/>
              <w:jc w:val="both"/>
              <w:rPr>
                <w:rFonts w:ascii="Times New Roman CYR" w:eastAsia="Calibri" w:hAnsi="Times New Roman CYR"/>
              </w:rPr>
            </w:pPr>
          </w:p>
        </w:tc>
        <w:tc>
          <w:tcPr>
            <w:tcW w:w="1701" w:type="dxa"/>
            <w:tcBorders>
              <w:top w:val="single" w:sz="4" w:space="0" w:color="auto"/>
              <w:left w:val="single" w:sz="4" w:space="0" w:color="auto"/>
              <w:bottom w:val="single" w:sz="4" w:space="0" w:color="auto"/>
              <w:right w:val="single" w:sz="4" w:space="0" w:color="auto"/>
            </w:tcBorders>
            <w:vAlign w:val="center"/>
          </w:tcPr>
          <w:p w:rsidR="00E42F81" w:rsidRPr="00292A4E" w:rsidRDefault="00E42F81" w:rsidP="00E42F81">
            <w:pPr>
              <w:spacing w:line="360" w:lineRule="atLeast"/>
              <w:jc w:val="center"/>
              <w:rPr>
                <w:rFonts w:ascii="Times New Roman CYR" w:eastAsia="Calibri" w:hAnsi="Times New Roman CYR"/>
              </w:rPr>
            </w:pPr>
            <w:r w:rsidRPr="00292A4E">
              <w:rPr>
                <w:rFonts w:ascii="Times New Roman CYR" w:eastAsia="Calibri" w:hAnsi="Times New Roman CYR"/>
              </w:rPr>
              <w:t>2024 год</w:t>
            </w:r>
          </w:p>
        </w:tc>
        <w:tc>
          <w:tcPr>
            <w:tcW w:w="1559" w:type="dxa"/>
            <w:tcBorders>
              <w:top w:val="single" w:sz="4" w:space="0" w:color="auto"/>
              <w:left w:val="single" w:sz="4" w:space="0" w:color="auto"/>
              <w:bottom w:val="single" w:sz="4" w:space="0" w:color="auto"/>
              <w:right w:val="single" w:sz="4" w:space="0" w:color="auto"/>
            </w:tcBorders>
            <w:vAlign w:val="center"/>
          </w:tcPr>
          <w:p w:rsidR="00E42F81" w:rsidRPr="00292A4E" w:rsidRDefault="00E42F81" w:rsidP="00E42F81">
            <w:pPr>
              <w:spacing w:line="360" w:lineRule="atLeast"/>
              <w:jc w:val="center"/>
              <w:rPr>
                <w:rFonts w:ascii="Times New Roman CYR" w:eastAsia="Calibri" w:hAnsi="Times New Roman CYR"/>
              </w:rPr>
            </w:pPr>
            <w:r w:rsidRPr="00292A4E">
              <w:rPr>
                <w:rFonts w:ascii="Times New Roman CYR" w:eastAsia="Calibri" w:hAnsi="Times New Roman CYR"/>
              </w:rPr>
              <w:t>2025 год</w:t>
            </w:r>
          </w:p>
        </w:tc>
        <w:tc>
          <w:tcPr>
            <w:tcW w:w="1385" w:type="dxa"/>
            <w:tcBorders>
              <w:top w:val="single" w:sz="4" w:space="0" w:color="auto"/>
              <w:left w:val="single" w:sz="4" w:space="0" w:color="auto"/>
              <w:bottom w:val="single" w:sz="4" w:space="0" w:color="auto"/>
              <w:right w:val="single" w:sz="4" w:space="0" w:color="auto"/>
            </w:tcBorders>
            <w:vAlign w:val="center"/>
          </w:tcPr>
          <w:p w:rsidR="00E42F81" w:rsidRPr="00292A4E" w:rsidRDefault="00E42F81" w:rsidP="00E42F81">
            <w:pPr>
              <w:spacing w:line="360" w:lineRule="atLeast"/>
              <w:jc w:val="center"/>
              <w:rPr>
                <w:rFonts w:ascii="Times New Roman CYR" w:eastAsia="Calibri" w:hAnsi="Times New Roman CYR"/>
              </w:rPr>
            </w:pPr>
            <w:r w:rsidRPr="00292A4E">
              <w:rPr>
                <w:rFonts w:ascii="Times New Roman CYR" w:eastAsia="Calibri" w:hAnsi="Times New Roman CYR"/>
              </w:rPr>
              <w:t>2026 год</w:t>
            </w:r>
          </w:p>
        </w:tc>
        <w:tc>
          <w:tcPr>
            <w:tcW w:w="1385" w:type="dxa"/>
            <w:tcBorders>
              <w:top w:val="single" w:sz="4" w:space="0" w:color="auto"/>
              <w:left w:val="single" w:sz="4" w:space="0" w:color="auto"/>
              <w:bottom w:val="single" w:sz="4" w:space="0" w:color="auto"/>
              <w:right w:val="single" w:sz="4" w:space="0" w:color="auto"/>
            </w:tcBorders>
            <w:vAlign w:val="center"/>
          </w:tcPr>
          <w:p w:rsidR="00E42F81" w:rsidRPr="00292A4E" w:rsidRDefault="00E42F81" w:rsidP="00E42F81">
            <w:pPr>
              <w:spacing w:line="360" w:lineRule="atLeast"/>
              <w:jc w:val="center"/>
              <w:rPr>
                <w:rFonts w:ascii="Times New Roman CYR" w:eastAsia="Calibri" w:hAnsi="Times New Roman CYR"/>
              </w:rPr>
            </w:pPr>
            <w:r>
              <w:rPr>
                <w:rFonts w:ascii="Times New Roman CYR" w:eastAsia="Calibri" w:hAnsi="Times New Roman CYR"/>
              </w:rPr>
              <w:t>2027 год</w:t>
            </w:r>
          </w:p>
        </w:tc>
      </w:tr>
      <w:tr w:rsidR="00E42F81" w:rsidRPr="00292A4E" w:rsidTr="00E42F81">
        <w:trPr>
          <w:trHeight w:val="1357"/>
          <w:jc w:val="center"/>
        </w:trPr>
        <w:tc>
          <w:tcPr>
            <w:tcW w:w="1413" w:type="dxa"/>
            <w:tcBorders>
              <w:top w:val="single" w:sz="4" w:space="0" w:color="auto"/>
              <w:left w:val="single" w:sz="4" w:space="0" w:color="auto"/>
              <w:bottom w:val="single" w:sz="4" w:space="0" w:color="auto"/>
              <w:right w:val="single" w:sz="4" w:space="0" w:color="auto"/>
            </w:tcBorders>
          </w:tcPr>
          <w:p w:rsidR="00E42F81" w:rsidRPr="00292A4E" w:rsidRDefault="00E42F81" w:rsidP="00E42F81">
            <w:pPr>
              <w:spacing w:line="360" w:lineRule="atLeast"/>
              <w:jc w:val="both"/>
              <w:rPr>
                <w:rFonts w:ascii="Times New Roman CYR" w:hAnsi="Times New Roman CYR"/>
              </w:rPr>
            </w:pPr>
            <w:r w:rsidRPr="00292A4E">
              <w:rPr>
                <w:rFonts w:ascii="Times New Roman CYR" w:hAnsi="Times New Roman CYR"/>
              </w:rPr>
              <w:t>Муниципальная программа</w:t>
            </w:r>
          </w:p>
        </w:tc>
        <w:tc>
          <w:tcPr>
            <w:tcW w:w="2977" w:type="dxa"/>
            <w:tcBorders>
              <w:top w:val="single" w:sz="4" w:space="0" w:color="auto"/>
              <w:left w:val="single" w:sz="4" w:space="0" w:color="auto"/>
              <w:bottom w:val="single" w:sz="4" w:space="0" w:color="auto"/>
              <w:right w:val="single" w:sz="4" w:space="0" w:color="auto"/>
            </w:tcBorders>
          </w:tcPr>
          <w:p w:rsidR="00E42F81" w:rsidRPr="00292A4E" w:rsidRDefault="00E42F81" w:rsidP="00E42F81">
            <w:pPr>
              <w:jc w:val="both"/>
              <w:rPr>
                <w:rFonts w:ascii="Times New Roman CYR" w:eastAsia="Calibri" w:hAnsi="Times New Roman CYR"/>
              </w:rPr>
            </w:pPr>
            <w:r w:rsidRPr="00292A4E">
              <w:rPr>
                <w:rFonts w:ascii="Times New Roman CYR" w:hAnsi="Times New Roman CYR"/>
              </w:rPr>
              <w:t>«Охрана окружающей среды в Пинежском муниципальном округе Архангельской области»</w:t>
            </w:r>
          </w:p>
        </w:tc>
        <w:tc>
          <w:tcPr>
            <w:tcW w:w="4819" w:type="dxa"/>
            <w:tcBorders>
              <w:top w:val="single" w:sz="4" w:space="0" w:color="auto"/>
              <w:left w:val="single" w:sz="4" w:space="0" w:color="auto"/>
              <w:bottom w:val="single" w:sz="4" w:space="0" w:color="auto"/>
              <w:right w:val="single" w:sz="4" w:space="0" w:color="auto"/>
            </w:tcBorders>
          </w:tcPr>
          <w:p w:rsidR="00E42F81" w:rsidRPr="00292A4E" w:rsidRDefault="00E42F81" w:rsidP="00E42F81">
            <w:pPr>
              <w:jc w:val="both"/>
              <w:rPr>
                <w:rFonts w:ascii="Times New Roman CYR" w:eastAsia="Calibri" w:hAnsi="Times New Roman CYR"/>
              </w:rPr>
            </w:pPr>
            <w:r w:rsidRPr="00292A4E">
              <w:rPr>
                <w:rFonts w:ascii="Times New Roman CYR" w:hAnsi="Times New Roman CYR"/>
              </w:rPr>
              <w:t>Комитет по управлению муниципальным имуществом и ЖКХ администрации Пинежского муниципального округа Архангельской области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2F81" w:rsidRPr="00D55C3F" w:rsidRDefault="00E42F81" w:rsidP="00E42F81">
            <w:pPr>
              <w:autoSpaceDE w:val="0"/>
              <w:autoSpaceDN w:val="0"/>
              <w:adjustRightInd w:val="0"/>
              <w:jc w:val="center"/>
              <w:rPr>
                <w:color w:val="000000"/>
              </w:rPr>
            </w:pPr>
            <w:r w:rsidRPr="00D55C3F">
              <w:rPr>
                <w:color w:val="000000"/>
              </w:rPr>
              <w:t>3 351,2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42F81" w:rsidRPr="00D55C3F" w:rsidRDefault="00E42F81" w:rsidP="00E42F81">
            <w:pPr>
              <w:autoSpaceDE w:val="0"/>
              <w:autoSpaceDN w:val="0"/>
              <w:adjustRightInd w:val="0"/>
              <w:jc w:val="center"/>
              <w:rPr>
                <w:color w:val="000000"/>
              </w:rPr>
            </w:pPr>
            <w:r w:rsidRPr="00D55C3F">
              <w:rPr>
                <w:color w:val="000000"/>
              </w:rPr>
              <w:t>2 506,4</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E42F81" w:rsidRPr="00D55C3F" w:rsidRDefault="00E42F81" w:rsidP="00E42F81">
            <w:pPr>
              <w:autoSpaceDE w:val="0"/>
              <w:autoSpaceDN w:val="0"/>
              <w:adjustRightInd w:val="0"/>
              <w:jc w:val="center"/>
              <w:rPr>
                <w:color w:val="000000"/>
              </w:rPr>
            </w:pPr>
            <w:r w:rsidRPr="00D55C3F">
              <w:rPr>
                <w:color w:val="000000"/>
              </w:rPr>
              <w:t>7 738,8</w:t>
            </w:r>
          </w:p>
        </w:tc>
        <w:tc>
          <w:tcPr>
            <w:tcW w:w="1385" w:type="dxa"/>
            <w:tcBorders>
              <w:top w:val="single" w:sz="4" w:space="0" w:color="auto"/>
              <w:left w:val="single" w:sz="4" w:space="0" w:color="auto"/>
              <w:bottom w:val="single" w:sz="4" w:space="0" w:color="auto"/>
              <w:right w:val="single" w:sz="4" w:space="0" w:color="auto"/>
            </w:tcBorders>
            <w:vAlign w:val="center"/>
          </w:tcPr>
          <w:p w:rsidR="00E42F81" w:rsidRPr="00D55C3F" w:rsidRDefault="00E42F81" w:rsidP="00E42F81">
            <w:pPr>
              <w:autoSpaceDE w:val="0"/>
              <w:autoSpaceDN w:val="0"/>
              <w:adjustRightInd w:val="0"/>
              <w:jc w:val="center"/>
              <w:rPr>
                <w:color w:val="000000"/>
              </w:rPr>
            </w:pPr>
            <w:r w:rsidRPr="00D55C3F">
              <w:rPr>
                <w:color w:val="000000"/>
              </w:rPr>
              <w:t>9 120,0</w:t>
            </w:r>
          </w:p>
        </w:tc>
      </w:tr>
    </w:tbl>
    <w:p w:rsidR="00E42F81" w:rsidRPr="00292A4E" w:rsidRDefault="00E42F81" w:rsidP="00E42F81">
      <w:pPr>
        <w:rPr>
          <w:rFonts w:ascii="Times New Roman CYR" w:hAnsi="Times New Roman CYR"/>
        </w:rPr>
      </w:pPr>
    </w:p>
    <w:p w:rsidR="00E42F81" w:rsidRPr="00292A4E" w:rsidRDefault="00E42F81" w:rsidP="00E42F81">
      <w:pPr>
        <w:jc w:val="center"/>
        <w:rPr>
          <w:rFonts w:ascii="Times New Roman CYR" w:hAnsi="Times New Roman CYR"/>
        </w:rPr>
      </w:pPr>
      <w:r w:rsidRPr="00292A4E">
        <w:rPr>
          <w:sz w:val="26"/>
          <w:szCs w:val="26"/>
        </w:rPr>
        <w:t>________________</w:t>
      </w:r>
    </w:p>
    <w:p w:rsidR="00E42F81" w:rsidRDefault="00E42F81" w:rsidP="00E42F81"/>
    <w:p w:rsidR="00E42F81" w:rsidRDefault="00E42F81" w:rsidP="00E42F81"/>
    <w:p w:rsidR="00E42F81" w:rsidRDefault="00E42F81" w:rsidP="00F21988">
      <w:pPr>
        <w:sectPr w:rsidR="00E42F81" w:rsidSect="00E42F81">
          <w:pgSz w:w="16838" w:h="11906" w:orient="landscape"/>
          <w:pgMar w:top="1701" w:right="1134" w:bottom="850" w:left="1134" w:header="708" w:footer="708" w:gutter="0"/>
          <w:cols w:space="708"/>
          <w:docGrid w:linePitch="360"/>
        </w:sectPr>
      </w:pPr>
    </w:p>
    <w:p w:rsidR="00E42F81" w:rsidRPr="001C46EE" w:rsidRDefault="00E42F81" w:rsidP="00E42F81">
      <w:pPr>
        <w:pStyle w:val="af2"/>
        <w:jc w:val="center"/>
        <w:rPr>
          <w:b/>
          <w:sz w:val="28"/>
          <w:szCs w:val="28"/>
        </w:rPr>
      </w:pPr>
      <w:r w:rsidRPr="001C46EE">
        <w:rPr>
          <w:b/>
          <w:sz w:val="28"/>
          <w:szCs w:val="28"/>
        </w:rPr>
        <w:lastRenderedPageBreak/>
        <w:t>АДМИНИСТРАЦИЯ</w:t>
      </w:r>
    </w:p>
    <w:p w:rsidR="00E42F81" w:rsidRPr="001C46EE" w:rsidRDefault="00E42F81" w:rsidP="00E42F81">
      <w:pPr>
        <w:pStyle w:val="af2"/>
        <w:jc w:val="center"/>
        <w:rPr>
          <w:b/>
          <w:sz w:val="28"/>
          <w:szCs w:val="28"/>
        </w:rPr>
      </w:pPr>
      <w:r w:rsidRPr="001C46EE">
        <w:rPr>
          <w:b/>
          <w:sz w:val="28"/>
          <w:szCs w:val="28"/>
        </w:rPr>
        <w:t>ПИНЕЖСКОГО МУНИЦИПАЛЬНОГО ОКРУГА</w:t>
      </w:r>
    </w:p>
    <w:p w:rsidR="00E42F81" w:rsidRPr="001C46EE" w:rsidRDefault="00E42F81" w:rsidP="00E42F81">
      <w:pPr>
        <w:pStyle w:val="af2"/>
        <w:jc w:val="center"/>
        <w:rPr>
          <w:b/>
          <w:sz w:val="28"/>
          <w:szCs w:val="28"/>
        </w:rPr>
      </w:pPr>
      <w:r w:rsidRPr="001C46EE">
        <w:rPr>
          <w:b/>
          <w:sz w:val="28"/>
          <w:szCs w:val="28"/>
        </w:rPr>
        <w:t>АРХАНГЕЛЬСКОЙ ОБЛАСТИ</w:t>
      </w:r>
    </w:p>
    <w:p w:rsidR="00E42F81" w:rsidRPr="001C46EE" w:rsidRDefault="00E42F81" w:rsidP="00E42F81">
      <w:pPr>
        <w:pStyle w:val="af2"/>
        <w:jc w:val="center"/>
        <w:rPr>
          <w:b/>
          <w:sz w:val="28"/>
          <w:szCs w:val="28"/>
        </w:rPr>
      </w:pPr>
    </w:p>
    <w:p w:rsidR="00E42F81" w:rsidRPr="001C46EE" w:rsidRDefault="00E42F81" w:rsidP="00E42F81">
      <w:pPr>
        <w:pStyle w:val="af2"/>
        <w:jc w:val="center"/>
        <w:rPr>
          <w:b/>
          <w:sz w:val="28"/>
          <w:szCs w:val="28"/>
        </w:rPr>
      </w:pPr>
    </w:p>
    <w:p w:rsidR="00E42F81" w:rsidRPr="001C46EE" w:rsidRDefault="00E42F81" w:rsidP="00E42F81">
      <w:pPr>
        <w:pStyle w:val="af2"/>
        <w:jc w:val="center"/>
        <w:rPr>
          <w:b/>
          <w:sz w:val="28"/>
          <w:szCs w:val="28"/>
        </w:rPr>
      </w:pPr>
      <w:proofErr w:type="gramStart"/>
      <w:r w:rsidRPr="001C46EE">
        <w:rPr>
          <w:b/>
          <w:sz w:val="28"/>
          <w:szCs w:val="28"/>
        </w:rPr>
        <w:t>П</w:t>
      </w:r>
      <w:proofErr w:type="gramEnd"/>
      <w:r w:rsidRPr="001C46EE">
        <w:rPr>
          <w:b/>
          <w:sz w:val="28"/>
          <w:szCs w:val="28"/>
        </w:rPr>
        <w:t xml:space="preserve"> О С Т А Н О В Л Е Н И Е</w:t>
      </w:r>
    </w:p>
    <w:p w:rsidR="00E42F81" w:rsidRPr="001C46EE" w:rsidRDefault="00E42F81" w:rsidP="00E42F81">
      <w:pPr>
        <w:pStyle w:val="af2"/>
        <w:jc w:val="center"/>
        <w:rPr>
          <w:sz w:val="28"/>
          <w:szCs w:val="28"/>
        </w:rPr>
      </w:pPr>
    </w:p>
    <w:p w:rsidR="00E42F81" w:rsidRPr="001C46EE" w:rsidRDefault="00E42F81" w:rsidP="00E42F81">
      <w:pPr>
        <w:pStyle w:val="af2"/>
        <w:jc w:val="center"/>
        <w:rPr>
          <w:sz w:val="28"/>
          <w:szCs w:val="28"/>
        </w:rPr>
      </w:pPr>
    </w:p>
    <w:p w:rsidR="00E42F81" w:rsidRPr="001C46EE" w:rsidRDefault="00E42F81" w:rsidP="00E42F81">
      <w:pPr>
        <w:pStyle w:val="af2"/>
        <w:jc w:val="center"/>
        <w:rPr>
          <w:sz w:val="28"/>
          <w:szCs w:val="28"/>
        </w:rPr>
      </w:pPr>
      <w:r w:rsidRPr="001C46EE">
        <w:rPr>
          <w:sz w:val="28"/>
          <w:szCs w:val="28"/>
        </w:rPr>
        <w:t xml:space="preserve">от </w:t>
      </w:r>
      <w:r>
        <w:rPr>
          <w:sz w:val="28"/>
          <w:szCs w:val="28"/>
        </w:rPr>
        <w:t>7 ноября</w:t>
      </w:r>
      <w:r w:rsidRPr="001C46EE">
        <w:rPr>
          <w:sz w:val="28"/>
          <w:szCs w:val="28"/>
        </w:rPr>
        <w:t xml:space="preserve"> 2024 г. №</w:t>
      </w:r>
      <w:r>
        <w:rPr>
          <w:sz w:val="28"/>
          <w:szCs w:val="28"/>
        </w:rPr>
        <w:t xml:space="preserve"> 0466 - па</w:t>
      </w:r>
    </w:p>
    <w:p w:rsidR="00E42F81" w:rsidRPr="001C46EE" w:rsidRDefault="00E42F81" w:rsidP="00E42F81">
      <w:pPr>
        <w:pStyle w:val="af2"/>
        <w:jc w:val="center"/>
        <w:rPr>
          <w:sz w:val="28"/>
          <w:szCs w:val="28"/>
        </w:rPr>
      </w:pPr>
    </w:p>
    <w:p w:rsidR="00E42F81" w:rsidRPr="001C46EE" w:rsidRDefault="00E42F81" w:rsidP="00E42F81">
      <w:pPr>
        <w:pStyle w:val="af2"/>
        <w:jc w:val="center"/>
        <w:rPr>
          <w:sz w:val="28"/>
          <w:szCs w:val="28"/>
        </w:rPr>
      </w:pPr>
    </w:p>
    <w:p w:rsidR="00E42F81" w:rsidRPr="001C46EE" w:rsidRDefault="00E42F81" w:rsidP="00E42F81">
      <w:pPr>
        <w:pStyle w:val="af2"/>
        <w:jc w:val="center"/>
        <w:rPr>
          <w:sz w:val="20"/>
          <w:szCs w:val="28"/>
        </w:rPr>
      </w:pPr>
      <w:r w:rsidRPr="001C46EE">
        <w:rPr>
          <w:sz w:val="20"/>
          <w:szCs w:val="28"/>
        </w:rPr>
        <w:t>с. Карпогоры</w:t>
      </w:r>
    </w:p>
    <w:p w:rsidR="00E42F81" w:rsidRPr="001C46EE" w:rsidRDefault="00E42F81" w:rsidP="00E42F81">
      <w:pPr>
        <w:pStyle w:val="af2"/>
        <w:jc w:val="center"/>
        <w:rPr>
          <w:sz w:val="28"/>
          <w:szCs w:val="28"/>
        </w:rPr>
      </w:pPr>
    </w:p>
    <w:p w:rsidR="00E42F81" w:rsidRPr="001C46EE" w:rsidRDefault="00E42F81" w:rsidP="00E42F81">
      <w:pPr>
        <w:pStyle w:val="af2"/>
        <w:jc w:val="center"/>
        <w:rPr>
          <w:sz w:val="28"/>
          <w:szCs w:val="28"/>
        </w:rPr>
      </w:pPr>
    </w:p>
    <w:p w:rsidR="00E42F81" w:rsidRPr="00985675" w:rsidRDefault="00E42F81" w:rsidP="00E42F81">
      <w:pPr>
        <w:ind w:firstLine="708"/>
        <w:jc w:val="center"/>
        <w:rPr>
          <w:b/>
          <w:sz w:val="28"/>
          <w:szCs w:val="28"/>
        </w:rPr>
      </w:pPr>
      <w:r w:rsidRPr="00985675">
        <w:rPr>
          <w:b/>
          <w:sz w:val="28"/>
          <w:szCs w:val="28"/>
        </w:rPr>
        <w:t>О внесении изменений в постановление администрации муниципального образования «Пинежский муниципальный район»</w:t>
      </w:r>
    </w:p>
    <w:p w:rsidR="00E42F81" w:rsidRPr="00985675" w:rsidRDefault="00E42F81" w:rsidP="00E42F81">
      <w:pPr>
        <w:ind w:firstLine="708"/>
        <w:jc w:val="center"/>
        <w:rPr>
          <w:b/>
          <w:sz w:val="28"/>
          <w:szCs w:val="28"/>
        </w:rPr>
      </w:pPr>
      <w:r w:rsidRPr="00985675">
        <w:rPr>
          <w:b/>
          <w:sz w:val="28"/>
          <w:szCs w:val="28"/>
        </w:rPr>
        <w:t>от 09 ноября 2023 года № 1075-па.</w:t>
      </w:r>
    </w:p>
    <w:p w:rsidR="00E42F81" w:rsidRPr="00985675" w:rsidRDefault="00E42F81" w:rsidP="00E42F81">
      <w:pPr>
        <w:widowControl w:val="0"/>
        <w:jc w:val="center"/>
        <w:rPr>
          <w:b/>
          <w:sz w:val="28"/>
          <w:szCs w:val="28"/>
        </w:rPr>
      </w:pPr>
    </w:p>
    <w:p w:rsidR="00E42F81" w:rsidRPr="001C46EE" w:rsidRDefault="00E42F81" w:rsidP="00E42F81">
      <w:pPr>
        <w:pStyle w:val="af2"/>
        <w:jc w:val="center"/>
        <w:rPr>
          <w:b/>
          <w:sz w:val="28"/>
          <w:szCs w:val="28"/>
        </w:rPr>
      </w:pPr>
    </w:p>
    <w:p w:rsidR="00E42F81" w:rsidRPr="001C46EE" w:rsidRDefault="00E42F81" w:rsidP="00E42F81">
      <w:pPr>
        <w:pStyle w:val="af2"/>
        <w:jc w:val="center"/>
        <w:rPr>
          <w:sz w:val="28"/>
          <w:szCs w:val="28"/>
        </w:rPr>
      </w:pPr>
    </w:p>
    <w:p w:rsidR="00E42F81" w:rsidRPr="001C46EE" w:rsidRDefault="00E42F81" w:rsidP="00E42F81">
      <w:pPr>
        <w:pStyle w:val="af2"/>
        <w:jc w:val="center"/>
        <w:rPr>
          <w:sz w:val="28"/>
          <w:szCs w:val="28"/>
        </w:rPr>
      </w:pPr>
    </w:p>
    <w:p w:rsidR="00E42F81" w:rsidRPr="001C46EE" w:rsidRDefault="00E42F81" w:rsidP="00E42F81">
      <w:pPr>
        <w:pStyle w:val="ConsPlusNormal"/>
        <w:jc w:val="both"/>
        <w:rPr>
          <w:sz w:val="28"/>
          <w:szCs w:val="28"/>
        </w:rPr>
      </w:pPr>
      <w:r w:rsidRPr="001C46EE">
        <w:rPr>
          <w:rFonts w:ascii="Times New Roman" w:hAnsi="Times New Roman" w:cs="Times New Roman"/>
          <w:sz w:val="28"/>
          <w:szCs w:val="28"/>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утвержденного постановлением администрации муниципального образования «Пинежский муниципальный район»  от 3 сентября 2013 года № 0679-па, администрация Пинежского муниципального округа Архангельской области</w:t>
      </w:r>
    </w:p>
    <w:p w:rsidR="00E42F81" w:rsidRPr="001C46EE" w:rsidRDefault="00E42F81" w:rsidP="00E42F81">
      <w:pPr>
        <w:pStyle w:val="ConsPlusNormal"/>
        <w:jc w:val="both"/>
        <w:rPr>
          <w:rFonts w:ascii="Times New Roman" w:hAnsi="Times New Roman" w:cs="Times New Roman"/>
          <w:sz w:val="28"/>
          <w:szCs w:val="28"/>
        </w:rPr>
      </w:pPr>
      <w:proofErr w:type="spellStart"/>
      <w:proofErr w:type="gramStart"/>
      <w:r w:rsidRPr="001C46EE">
        <w:rPr>
          <w:rFonts w:ascii="Times New Roman" w:hAnsi="Times New Roman" w:cs="Times New Roman"/>
          <w:b/>
          <w:sz w:val="28"/>
          <w:szCs w:val="28"/>
        </w:rPr>
        <w:t>п</w:t>
      </w:r>
      <w:proofErr w:type="spellEnd"/>
      <w:proofErr w:type="gramEnd"/>
      <w:r w:rsidRPr="001C46EE">
        <w:rPr>
          <w:rFonts w:ascii="Times New Roman" w:hAnsi="Times New Roman" w:cs="Times New Roman"/>
          <w:b/>
          <w:sz w:val="28"/>
          <w:szCs w:val="28"/>
        </w:rPr>
        <w:t xml:space="preserve"> о с т а </w:t>
      </w:r>
      <w:proofErr w:type="spellStart"/>
      <w:r w:rsidRPr="001C46EE">
        <w:rPr>
          <w:rFonts w:ascii="Times New Roman" w:hAnsi="Times New Roman" w:cs="Times New Roman"/>
          <w:b/>
          <w:sz w:val="28"/>
          <w:szCs w:val="28"/>
        </w:rPr>
        <w:t>н</w:t>
      </w:r>
      <w:proofErr w:type="spellEnd"/>
      <w:r w:rsidRPr="001C46EE">
        <w:rPr>
          <w:rFonts w:ascii="Times New Roman" w:hAnsi="Times New Roman" w:cs="Times New Roman"/>
          <w:b/>
          <w:sz w:val="28"/>
          <w:szCs w:val="28"/>
        </w:rPr>
        <w:t xml:space="preserve"> о в л я е т:</w:t>
      </w:r>
    </w:p>
    <w:p w:rsidR="00E42F81" w:rsidRPr="001C46EE" w:rsidRDefault="00E42F81" w:rsidP="00E42F81">
      <w:pPr>
        <w:ind w:firstLine="708"/>
        <w:jc w:val="both"/>
        <w:rPr>
          <w:sz w:val="28"/>
          <w:szCs w:val="28"/>
        </w:rPr>
      </w:pPr>
      <w:r>
        <w:rPr>
          <w:sz w:val="28"/>
          <w:szCs w:val="28"/>
        </w:rPr>
        <w:t>1.</w:t>
      </w:r>
      <w:r w:rsidRPr="001C46EE">
        <w:rPr>
          <w:sz w:val="28"/>
          <w:szCs w:val="28"/>
        </w:rPr>
        <w:t>Утвердить изменения, которые вносятся в постановление администрации муниципального образования «Пинежский муниципальный район» от 09 ноября 2023 года № 1075-па</w:t>
      </w:r>
      <w:r w:rsidRPr="00985675">
        <w:rPr>
          <w:sz w:val="28"/>
          <w:szCs w:val="28"/>
        </w:rPr>
        <w:t xml:space="preserve"> </w:t>
      </w:r>
      <w:r>
        <w:rPr>
          <w:sz w:val="28"/>
          <w:szCs w:val="28"/>
        </w:rPr>
        <w:t xml:space="preserve">«Об утверждении муниципальной программы </w:t>
      </w:r>
      <w:r w:rsidRPr="001C46EE">
        <w:rPr>
          <w:sz w:val="28"/>
          <w:szCs w:val="28"/>
        </w:rPr>
        <w:t>«Управление муниципальными финансами Пинежского муниципального округа Арха</w:t>
      </w:r>
      <w:r>
        <w:rPr>
          <w:sz w:val="28"/>
          <w:szCs w:val="28"/>
        </w:rPr>
        <w:t>нгельской области»</w:t>
      </w:r>
      <w:r w:rsidRPr="001C46EE">
        <w:rPr>
          <w:sz w:val="28"/>
          <w:szCs w:val="28"/>
        </w:rPr>
        <w:t>.</w:t>
      </w:r>
    </w:p>
    <w:p w:rsidR="00E42F81" w:rsidRPr="00C7668F" w:rsidRDefault="00E42F81" w:rsidP="00E42F81">
      <w:pPr>
        <w:ind w:firstLine="708"/>
        <w:jc w:val="both"/>
        <w:rPr>
          <w:sz w:val="28"/>
          <w:szCs w:val="28"/>
        </w:rPr>
      </w:pPr>
      <w:r>
        <w:rPr>
          <w:sz w:val="28"/>
          <w:szCs w:val="28"/>
        </w:rPr>
        <w:t>2. Настоящее постановление вступает в силу со дня его официального опубликования.</w:t>
      </w:r>
    </w:p>
    <w:p w:rsidR="00E42F81" w:rsidRPr="001C46EE" w:rsidRDefault="00E42F81" w:rsidP="00E42F81">
      <w:pPr>
        <w:pStyle w:val="af2"/>
        <w:rPr>
          <w:sz w:val="28"/>
          <w:szCs w:val="28"/>
        </w:rPr>
      </w:pPr>
    </w:p>
    <w:p w:rsidR="00E42F81"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p>
    <w:p w:rsidR="00E42F81" w:rsidRPr="001C46EE"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r w:rsidRPr="001C46EE">
        <w:rPr>
          <w:sz w:val="28"/>
          <w:szCs w:val="28"/>
        </w:rPr>
        <w:t xml:space="preserve">Глава Пинежского муниципального округа              </w:t>
      </w:r>
      <w:r>
        <w:rPr>
          <w:sz w:val="28"/>
          <w:szCs w:val="28"/>
        </w:rPr>
        <w:t xml:space="preserve">     </w:t>
      </w:r>
      <w:r w:rsidRPr="001C46EE">
        <w:rPr>
          <w:sz w:val="28"/>
          <w:szCs w:val="28"/>
        </w:rPr>
        <w:t xml:space="preserve">                     Л.А. Колик</w:t>
      </w:r>
    </w:p>
    <w:p w:rsidR="00E42F81"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p>
    <w:p w:rsidR="00E42F81" w:rsidRPr="007044C2" w:rsidRDefault="00E42F81" w:rsidP="00E42F81">
      <w:pPr>
        <w:jc w:val="right"/>
        <w:rPr>
          <w:sz w:val="28"/>
          <w:szCs w:val="28"/>
        </w:rPr>
      </w:pPr>
      <w:r w:rsidRPr="007044C2">
        <w:rPr>
          <w:noProof/>
          <w:sz w:val="28"/>
          <w:szCs w:val="28"/>
        </w:rPr>
        <w:lastRenderedPageBreak/>
        <w:t>Утверждены</w:t>
      </w:r>
    </w:p>
    <w:p w:rsidR="00E42F81" w:rsidRPr="007044C2" w:rsidRDefault="00E42F81" w:rsidP="00E42F81">
      <w:pPr>
        <w:jc w:val="right"/>
        <w:rPr>
          <w:sz w:val="28"/>
          <w:szCs w:val="28"/>
        </w:rPr>
      </w:pPr>
      <w:r w:rsidRPr="007044C2">
        <w:rPr>
          <w:sz w:val="28"/>
          <w:szCs w:val="28"/>
        </w:rPr>
        <w:t xml:space="preserve">постановлением администрации </w:t>
      </w:r>
    </w:p>
    <w:p w:rsidR="00E42F81" w:rsidRPr="007044C2" w:rsidRDefault="00E42F81" w:rsidP="00E42F81">
      <w:pPr>
        <w:jc w:val="right"/>
        <w:rPr>
          <w:sz w:val="28"/>
          <w:szCs w:val="28"/>
        </w:rPr>
      </w:pPr>
      <w:r w:rsidRPr="007044C2">
        <w:rPr>
          <w:sz w:val="28"/>
          <w:szCs w:val="28"/>
        </w:rPr>
        <w:t>Пинежского муниципального округа</w:t>
      </w:r>
    </w:p>
    <w:p w:rsidR="00E42F81" w:rsidRPr="007044C2" w:rsidRDefault="00E42F81" w:rsidP="00E42F81">
      <w:pPr>
        <w:jc w:val="right"/>
        <w:rPr>
          <w:sz w:val="28"/>
          <w:szCs w:val="28"/>
        </w:rPr>
      </w:pPr>
      <w:r w:rsidRPr="007044C2">
        <w:rPr>
          <w:sz w:val="28"/>
          <w:szCs w:val="28"/>
        </w:rPr>
        <w:t>Архангельской области</w:t>
      </w:r>
    </w:p>
    <w:p w:rsidR="00E42F81" w:rsidRPr="007044C2" w:rsidRDefault="00E42F81" w:rsidP="00E42F81">
      <w:pPr>
        <w:autoSpaceDE w:val="0"/>
        <w:autoSpaceDN w:val="0"/>
        <w:adjustRightInd w:val="0"/>
        <w:jc w:val="right"/>
        <w:rPr>
          <w:sz w:val="28"/>
          <w:szCs w:val="28"/>
        </w:rPr>
      </w:pPr>
      <w:r>
        <w:rPr>
          <w:sz w:val="28"/>
          <w:szCs w:val="28"/>
        </w:rPr>
        <w:t xml:space="preserve"> </w:t>
      </w:r>
      <w:r w:rsidRPr="007044C2">
        <w:rPr>
          <w:sz w:val="28"/>
          <w:szCs w:val="28"/>
        </w:rPr>
        <w:t xml:space="preserve"> от </w:t>
      </w:r>
      <w:r>
        <w:rPr>
          <w:sz w:val="28"/>
          <w:szCs w:val="28"/>
        </w:rPr>
        <w:t>7 ноября</w:t>
      </w:r>
      <w:r w:rsidRPr="007044C2">
        <w:rPr>
          <w:sz w:val="28"/>
          <w:szCs w:val="28"/>
        </w:rPr>
        <w:t xml:space="preserve"> 2024 года   №</w:t>
      </w:r>
      <w:r>
        <w:rPr>
          <w:sz w:val="28"/>
          <w:szCs w:val="28"/>
        </w:rPr>
        <w:t xml:space="preserve"> 0466 - па</w:t>
      </w:r>
    </w:p>
    <w:p w:rsidR="00E42F81" w:rsidRDefault="00E42F81" w:rsidP="00E42F81">
      <w:pPr>
        <w:jc w:val="center"/>
        <w:rPr>
          <w:sz w:val="28"/>
        </w:rPr>
      </w:pPr>
    </w:p>
    <w:p w:rsidR="00E42F81" w:rsidRDefault="00E42F81" w:rsidP="00E42F81">
      <w:pPr>
        <w:jc w:val="center"/>
        <w:rPr>
          <w:sz w:val="28"/>
        </w:rPr>
      </w:pPr>
    </w:p>
    <w:p w:rsidR="00E42F81" w:rsidRPr="00F16053" w:rsidRDefault="00E42F81" w:rsidP="00E42F81">
      <w:pPr>
        <w:jc w:val="center"/>
        <w:rPr>
          <w:sz w:val="28"/>
        </w:rPr>
      </w:pPr>
      <w:r w:rsidRPr="00F16053">
        <w:rPr>
          <w:sz w:val="28"/>
        </w:rPr>
        <w:t>Изменения,</w:t>
      </w:r>
    </w:p>
    <w:p w:rsidR="00E42F81" w:rsidRDefault="00E42F81" w:rsidP="00E42F81">
      <w:pPr>
        <w:jc w:val="center"/>
        <w:rPr>
          <w:sz w:val="28"/>
        </w:rPr>
      </w:pPr>
      <w:r w:rsidRPr="00F16053">
        <w:rPr>
          <w:sz w:val="28"/>
        </w:rPr>
        <w:t>которые вносятся в постановление администрации муниципального образования «Пинежский муниципальный район»</w:t>
      </w:r>
    </w:p>
    <w:p w:rsidR="00E42F81" w:rsidRPr="00F16053" w:rsidRDefault="00E42F81" w:rsidP="00E42F81">
      <w:pPr>
        <w:jc w:val="center"/>
        <w:rPr>
          <w:sz w:val="28"/>
        </w:rPr>
      </w:pPr>
      <w:r w:rsidRPr="00F16053">
        <w:rPr>
          <w:sz w:val="28"/>
        </w:rPr>
        <w:t xml:space="preserve"> от 0</w:t>
      </w:r>
      <w:r>
        <w:rPr>
          <w:sz w:val="28"/>
        </w:rPr>
        <w:t>9</w:t>
      </w:r>
      <w:r w:rsidRPr="00F16053">
        <w:rPr>
          <w:sz w:val="28"/>
        </w:rPr>
        <w:t xml:space="preserve"> ноября 20</w:t>
      </w:r>
      <w:r>
        <w:rPr>
          <w:sz w:val="28"/>
        </w:rPr>
        <w:t>23</w:t>
      </w:r>
      <w:r w:rsidRPr="00F16053">
        <w:rPr>
          <w:sz w:val="28"/>
        </w:rPr>
        <w:t xml:space="preserve"> года № </w:t>
      </w:r>
      <w:r>
        <w:rPr>
          <w:sz w:val="28"/>
        </w:rPr>
        <w:t>1075</w:t>
      </w:r>
      <w:r w:rsidRPr="00F16053">
        <w:rPr>
          <w:sz w:val="28"/>
        </w:rPr>
        <w:t>-па</w:t>
      </w:r>
    </w:p>
    <w:p w:rsidR="00E42F81" w:rsidRDefault="00E42F81" w:rsidP="00E42F81">
      <w:pPr>
        <w:autoSpaceDE w:val="0"/>
        <w:autoSpaceDN w:val="0"/>
        <w:adjustRightInd w:val="0"/>
        <w:jc w:val="both"/>
        <w:rPr>
          <w:sz w:val="28"/>
          <w:szCs w:val="28"/>
        </w:rPr>
      </w:pPr>
    </w:p>
    <w:p w:rsidR="00E42F81" w:rsidRPr="000D5381" w:rsidRDefault="00E42F81" w:rsidP="00E42F81">
      <w:pPr>
        <w:autoSpaceDE w:val="0"/>
        <w:autoSpaceDN w:val="0"/>
        <w:adjustRightInd w:val="0"/>
        <w:jc w:val="both"/>
        <w:rPr>
          <w:sz w:val="28"/>
          <w:szCs w:val="28"/>
        </w:rPr>
      </w:pPr>
    </w:p>
    <w:p w:rsidR="00E42F81" w:rsidRPr="000D5381" w:rsidRDefault="00E42F81" w:rsidP="003B7249">
      <w:pPr>
        <w:pStyle w:val="af5"/>
        <w:numPr>
          <w:ilvl w:val="0"/>
          <w:numId w:val="14"/>
        </w:numPr>
        <w:spacing w:line="240" w:lineRule="auto"/>
        <w:jc w:val="left"/>
        <w:rPr>
          <w:rFonts w:ascii="Times New Roman" w:hAnsi="Times New Roman" w:cs="Times New Roman"/>
          <w:b/>
          <w:sz w:val="28"/>
          <w:szCs w:val="28"/>
        </w:rPr>
      </w:pPr>
      <w:r w:rsidRPr="000D5381">
        <w:rPr>
          <w:rFonts w:ascii="Times New Roman" w:hAnsi="Times New Roman" w:cs="Times New Roman"/>
          <w:sz w:val="28"/>
          <w:szCs w:val="28"/>
        </w:rPr>
        <w:t>В Паспорте муниципальной программы</w:t>
      </w:r>
      <w:r w:rsidRPr="000D5381">
        <w:rPr>
          <w:rFonts w:ascii="Times New Roman" w:hAnsi="Times New Roman" w:cs="Times New Roman"/>
          <w:b/>
          <w:sz w:val="28"/>
          <w:szCs w:val="28"/>
        </w:rPr>
        <w:t>:</w:t>
      </w:r>
    </w:p>
    <w:p w:rsidR="00E42F81" w:rsidRPr="000C046F" w:rsidRDefault="00E42F81" w:rsidP="00E42F81">
      <w:pPr>
        <w:pStyle w:val="ConsPlusNormal"/>
        <w:spacing w:before="220"/>
        <w:jc w:val="both"/>
        <w:rPr>
          <w:rFonts w:ascii="Times New Roman" w:hAnsi="Times New Roman" w:cs="Times New Roman"/>
          <w:sz w:val="28"/>
        </w:rPr>
      </w:pPr>
      <w:r>
        <w:rPr>
          <w:rFonts w:ascii="Times New Roman" w:hAnsi="Times New Roman" w:cs="Times New Roman"/>
          <w:sz w:val="28"/>
          <w:szCs w:val="28"/>
        </w:rPr>
        <w:t xml:space="preserve">а) </w:t>
      </w:r>
      <w:r w:rsidRPr="000C046F">
        <w:rPr>
          <w:rFonts w:ascii="Times New Roman" w:hAnsi="Times New Roman" w:cs="Times New Roman"/>
          <w:sz w:val="28"/>
          <w:szCs w:val="28"/>
        </w:rPr>
        <w:t>позици</w:t>
      </w:r>
      <w:r>
        <w:rPr>
          <w:rFonts w:ascii="Times New Roman" w:hAnsi="Times New Roman" w:cs="Times New Roman"/>
          <w:sz w:val="28"/>
          <w:szCs w:val="28"/>
        </w:rPr>
        <w:t>ю</w:t>
      </w:r>
      <w:r w:rsidRPr="000C046F">
        <w:rPr>
          <w:rFonts w:ascii="Times New Roman" w:hAnsi="Times New Roman" w:cs="Times New Roman"/>
          <w:sz w:val="28"/>
          <w:szCs w:val="28"/>
        </w:rPr>
        <w:t xml:space="preserve">, </w:t>
      </w:r>
      <w:r w:rsidRPr="00191FFA">
        <w:rPr>
          <w:rFonts w:ascii="Times New Roman" w:hAnsi="Times New Roman" w:cs="Times New Roman"/>
          <w:sz w:val="28"/>
          <w:szCs w:val="28"/>
        </w:rPr>
        <w:t>касающуюся</w:t>
      </w:r>
      <w:r w:rsidRPr="00191FFA">
        <w:rPr>
          <w:rFonts w:ascii="Times New Roman" w:eastAsia="Calibri" w:hAnsi="Times New Roman" w:cs="Times New Roman"/>
          <w:sz w:val="28"/>
          <w:szCs w:val="28"/>
        </w:rPr>
        <w:t xml:space="preserve"> сроков и этапов реализации </w:t>
      </w:r>
      <w:r w:rsidRPr="00191FFA">
        <w:rPr>
          <w:rFonts w:ascii="Times New Roman" w:hAnsi="Times New Roman" w:cs="Times New Roman"/>
          <w:sz w:val="28"/>
          <w:szCs w:val="28"/>
        </w:rPr>
        <w:t>муниципальной программы</w:t>
      </w:r>
      <w:r w:rsidRPr="00191FFA">
        <w:rPr>
          <w:rFonts w:ascii="Times New Roman" w:eastAsia="Calibri" w:hAnsi="Times New Roman" w:cs="Times New Roman"/>
          <w:sz w:val="28"/>
          <w:szCs w:val="28"/>
        </w:rPr>
        <w:t>, цифры "20</w:t>
      </w:r>
      <w:r>
        <w:rPr>
          <w:rFonts w:ascii="Times New Roman" w:eastAsia="Calibri" w:hAnsi="Times New Roman" w:cs="Times New Roman"/>
          <w:sz w:val="28"/>
          <w:szCs w:val="28"/>
        </w:rPr>
        <w:t>24</w:t>
      </w:r>
      <w:r w:rsidRPr="00191FFA">
        <w:rPr>
          <w:rFonts w:ascii="Times New Roman" w:eastAsia="Calibri" w:hAnsi="Times New Roman" w:cs="Times New Roman"/>
          <w:sz w:val="28"/>
          <w:szCs w:val="28"/>
        </w:rPr>
        <w:t>-202</w:t>
      </w:r>
      <w:r>
        <w:rPr>
          <w:rFonts w:ascii="Times New Roman" w:eastAsia="Calibri" w:hAnsi="Times New Roman" w:cs="Times New Roman"/>
          <w:sz w:val="28"/>
          <w:szCs w:val="28"/>
        </w:rPr>
        <w:t>6</w:t>
      </w:r>
      <w:r w:rsidRPr="00191FFA">
        <w:rPr>
          <w:rFonts w:ascii="Times New Roman" w:eastAsia="Calibri" w:hAnsi="Times New Roman" w:cs="Times New Roman"/>
          <w:sz w:val="28"/>
          <w:szCs w:val="28"/>
        </w:rPr>
        <w:t>" заменить</w:t>
      </w:r>
      <w:r w:rsidRPr="000C046F">
        <w:rPr>
          <w:rFonts w:ascii="Times New Roman" w:eastAsia="Calibri" w:hAnsi="Times New Roman" w:cs="Times New Roman"/>
          <w:sz w:val="28"/>
          <w:szCs w:val="28"/>
        </w:rPr>
        <w:t xml:space="preserve"> цифрами "</w:t>
      </w:r>
      <w:r>
        <w:rPr>
          <w:rFonts w:ascii="Times New Roman" w:eastAsia="Calibri" w:hAnsi="Times New Roman" w:cs="Times New Roman"/>
          <w:sz w:val="28"/>
          <w:szCs w:val="28"/>
        </w:rPr>
        <w:t>2024-</w:t>
      </w:r>
      <w:r w:rsidRPr="000C046F">
        <w:rPr>
          <w:rFonts w:ascii="Times New Roman" w:eastAsia="Calibri" w:hAnsi="Times New Roman" w:cs="Times New Roman"/>
          <w:sz w:val="28"/>
          <w:szCs w:val="28"/>
        </w:rPr>
        <w:t>202</w:t>
      </w:r>
      <w:r>
        <w:rPr>
          <w:rFonts w:ascii="Times New Roman" w:eastAsia="Calibri" w:hAnsi="Times New Roman" w:cs="Times New Roman"/>
          <w:sz w:val="28"/>
          <w:szCs w:val="28"/>
        </w:rPr>
        <w:t>7</w:t>
      </w:r>
      <w:r w:rsidRPr="000C046F">
        <w:rPr>
          <w:rFonts w:ascii="Times New Roman" w:eastAsia="Calibri" w:hAnsi="Times New Roman" w:cs="Times New Roman"/>
          <w:sz w:val="28"/>
          <w:szCs w:val="28"/>
        </w:rPr>
        <w:t>";</w:t>
      </w:r>
    </w:p>
    <w:p w:rsidR="00E42F81" w:rsidRPr="00191FFA" w:rsidRDefault="00E42F81" w:rsidP="00E42F81">
      <w:pPr>
        <w:ind w:left="720"/>
        <w:rPr>
          <w:b/>
          <w:sz w:val="28"/>
          <w:szCs w:val="28"/>
        </w:rPr>
      </w:pPr>
    </w:p>
    <w:p w:rsidR="00E42F81" w:rsidRPr="001C46EE" w:rsidRDefault="00E42F81" w:rsidP="00E42F81">
      <w:pPr>
        <w:ind w:firstLine="708"/>
        <w:jc w:val="both"/>
        <w:rPr>
          <w:b/>
          <w:sz w:val="28"/>
          <w:szCs w:val="28"/>
        </w:rPr>
      </w:pPr>
      <w:r>
        <w:rPr>
          <w:sz w:val="28"/>
          <w:szCs w:val="28"/>
        </w:rPr>
        <w:t xml:space="preserve">б) </w:t>
      </w:r>
      <w:r w:rsidRPr="001C46EE">
        <w:rPr>
          <w:sz w:val="28"/>
          <w:szCs w:val="28"/>
        </w:rPr>
        <w:t>позицию, касающуюся объемов и источников финансирования муниципальной программы изложить в следующей редакции:</w:t>
      </w:r>
    </w:p>
    <w:tbl>
      <w:tblPr>
        <w:tblW w:w="4708" w:type="pct"/>
        <w:tblInd w:w="212" w:type="dxa"/>
        <w:tblCellMar>
          <w:left w:w="70" w:type="dxa"/>
          <w:right w:w="70" w:type="dxa"/>
        </w:tblCellMar>
        <w:tblLook w:val="0000"/>
      </w:tblPr>
      <w:tblGrid>
        <w:gridCol w:w="2364"/>
        <w:gridCol w:w="370"/>
        <w:gridCol w:w="6206"/>
      </w:tblGrid>
      <w:tr w:rsidR="00E42F81" w:rsidRPr="001C46EE" w:rsidTr="00E42F81">
        <w:trPr>
          <w:trHeight w:val="165"/>
        </w:trPr>
        <w:tc>
          <w:tcPr>
            <w:tcW w:w="1322" w:type="pct"/>
          </w:tcPr>
          <w:p w:rsidR="00E42F81" w:rsidRPr="001C46EE" w:rsidRDefault="00E42F81" w:rsidP="00E42F81">
            <w:pPr>
              <w:rPr>
                <w:sz w:val="28"/>
                <w:szCs w:val="28"/>
              </w:rPr>
            </w:pPr>
            <w:r w:rsidRPr="001C46EE">
              <w:rPr>
                <w:sz w:val="28"/>
                <w:szCs w:val="28"/>
              </w:rPr>
              <w:t xml:space="preserve">«Объемы бюджетных ассигнований муниципальной программы </w:t>
            </w:r>
          </w:p>
          <w:p w:rsidR="00E42F81" w:rsidRPr="001C46EE" w:rsidRDefault="00E42F81" w:rsidP="00E42F81">
            <w:pPr>
              <w:rPr>
                <w:sz w:val="28"/>
                <w:szCs w:val="28"/>
              </w:rPr>
            </w:pPr>
          </w:p>
          <w:p w:rsidR="00E42F81" w:rsidRPr="001C46EE" w:rsidRDefault="00E42F81" w:rsidP="00E42F81">
            <w:pPr>
              <w:rPr>
                <w:sz w:val="28"/>
                <w:szCs w:val="28"/>
              </w:rPr>
            </w:pPr>
          </w:p>
          <w:p w:rsidR="00E42F81" w:rsidRPr="001C46EE" w:rsidRDefault="00E42F81" w:rsidP="00E42F81">
            <w:pPr>
              <w:rPr>
                <w:sz w:val="28"/>
                <w:szCs w:val="28"/>
              </w:rPr>
            </w:pPr>
          </w:p>
          <w:p w:rsidR="00E42F81" w:rsidRPr="001C46EE" w:rsidRDefault="00E42F81" w:rsidP="00E42F81">
            <w:pPr>
              <w:ind w:firstLine="708"/>
              <w:rPr>
                <w:sz w:val="28"/>
                <w:szCs w:val="28"/>
              </w:rPr>
            </w:pPr>
          </w:p>
        </w:tc>
        <w:tc>
          <w:tcPr>
            <w:tcW w:w="207" w:type="pct"/>
          </w:tcPr>
          <w:p w:rsidR="00E42F81" w:rsidRPr="001C46EE" w:rsidRDefault="00E42F81" w:rsidP="00E42F81">
            <w:pPr>
              <w:rPr>
                <w:sz w:val="28"/>
                <w:szCs w:val="28"/>
              </w:rPr>
            </w:pPr>
            <w:r w:rsidRPr="001C46EE">
              <w:rPr>
                <w:sz w:val="28"/>
                <w:szCs w:val="28"/>
              </w:rPr>
              <w:t>–</w:t>
            </w:r>
          </w:p>
        </w:tc>
        <w:tc>
          <w:tcPr>
            <w:tcW w:w="3471" w:type="pct"/>
          </w:tcPr>
          <w:p w:rsidR="00E42F81" w:rsidRPr="0023239B" w:rsidRDefault="00E42F81" w:rsidP="00E42F81">
            <w:pPr>
              <w:spacing w:after="80"/>
              <w:rPr>
                <w:sz w:val="28"/>
                <w:szCs w:val="28"/>
              </w:rPr>
            </w:pPr>
            <w:r w:rsidRPr="00E05A3A">
              <w:rPr>
                <w:sz w:val="28"/>
                <w:szCs w:val="28"/>
              </w:rPr>
              <w:t xml:space="preserve">общий объем финансирования муниципальной программы </w:t>
            </w:r>
            <w:r w:rsidRPr="0023239B">
              <w:rPr>
                <w:sz w:val="28"/>
                <w:szCs w:val="28"/>
              </w:rPr>
              <w:t>составляет  64 786,3 тыс. рублей,</w:t>
            </w:r>
          </w:p>
          <w:p w:rsidR="00E42F81" w:rsidRPr="0023239B" w:rsidRDefault="00E42F81" w:rsidP="00E42F81">
            <w:pPr>
              <w:spacing w:after="80"/>
              <w:rPr>
                <w:sz w:val="28"/>
                <w:szCs w:val="28"/>
              </w:rPr>
            </w:pPr>
            <w:r w:rsidRPr="0023239B">
              <w:rPr>
                <w:sz w:val="28"/>
                <w:szCs w:val="28"/>
              </w:rPr>
              <w:t>в том числе за счет средств:</w:t>
            </w:r>
          </w:p>
          <w:p w:rsidR="00E42F81" w:rsidRPr="0023239B" w:rsidRDefault="00E42F81" w:rsidP="00E42F81">
            <w:pPr>
              <w:spacing w:after="80"/>
              <w:rPr>
                <w:sz w:val="28"/>
                <w:szCs w:val="28"/>
              </w:rPr>
            </w:pPr>
            <w:r w:rsidRPr="0023239B">
              <w:rPr>
                <w:sz w:val="28"/>
                <w:szCs w:val="28"/>
              </w:rPr>
              <w:t>областного бюджета –   0,0  тыс. рублей;</w:t>
            </w:r>
          </w:p>
          <w:p w:rsidR="00E42F81" w:rsidRPr="001C46EE" w:rsidRDefault="00E42F81" w:rsidP="00E42F81">
            <w:pPr>
              <w:rPr>
                <w:sz w:val="28"/>
                <w:szCs w:val="28"/>
              </w:rPr>
            </w:pPr>
            <w:r w:rsidRPr="0023239B">
              <w:rPr>
                <w:sz w:val="28"/>
                <w:szCs w:val="28"/>
              </w:rPr>
              <w:t>местного бюджета  – 64 786,3 тыс. рублей»</w:t>
            </w:r>
          </w:p>
          <w:p w:rsidR="00E42F81" w:rsidRPr="001C46EE" w:rsidRDefault="00E42F81" w:rsidP="00E42F81">
            <w:pPr>
              <w:rPr>
                <w:sz w:val="28"/>
                <w:szCs w:val="28"/>
              </w:rPr>
            </w:pPr>
          </w:p>
        </w:tc>
      </w:tr>
    </w:tbl>
    <w:p w:rsidR="00E42F81" w:rsidRPr="001C46EE" w:rsidRDefault="00E42F81" w:rsidP="00E42F81">
      <w:pPr>
        <w:ind w:firstLine="708"/>
        <w:jc w:val="both"/>
        <w:rPr>
          <w:sz w:val="28"/>
          <w:szCs w:val="28"/>
        </w:rPr>
      </w:pPr>
      <w:r w:rsidRPr="001C46EE">
        <w:rPr>
          <w:sz w:val="28"/>
          <w:szCs w:val="28"/>
        </w:rPr>
        <w:t xml:space="preserve">2. Приложения № </w:t>
      </w:r>
      <w:r>
        <w:rPr>
          <w:sz w:val="28"/>
          <w:szCs w:val="28"/>
        </w:rPr>
        <w:t xml:space="preserve">1, </w:t>
      </w:r>
      <w:r w:rsidRPr="001C46EE">
        <w:rPr>
          <w:sz w:val="28"/>
          <w:szCs w:val="28"/>
        </w:rPr>
        <w:t>2, 3 к указанной программе изложи</w:t>
      </w:r>
      <w:r>
        <w:rPr>
          <w:sz w:val="28"/>
          <w:szCs w:val="28"/>
        </w:rPr>
        <w:t>ть в новой редакции</w:t>
      </w:r>
      <w:r w:rsidRPr="001C46EE">
        <w:rPr>
          <w:sz w:val="28"/>
          <w:szCs w:val="28"/>
        </w:rPr>
        <w:t>.</w:t>
      </w:r>
    </w:p>
    <w:p w:rsidR="00E42F81" w:rsidRPr="001C46EE" w:rsidRDefault="00E42F81" w:rsidP="00E42F81">
      <w:pPr>
        <w:pStyle w:val="af2"/>
        <w:rPr>
          <w:sz w:val="28"/>
          <w:szCs w:val="28"/>
        </w:rPr>
      </w:pPr>
    </w:p>
    <w:p w:rsidR="00E42F81"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p>
    <w:p w:rsidR="00E42F81" w:rsidRDefault="00E42F81" w:rsidP="00E42F81">
      <w:pPr>
        <w:autoSpaceDE w:val="0"/>
        <w:autoSpaceDN w:val="0"/>
        <w:adjustRightInd w:val="0"/>
        <w:jc w:val="both"/>
        <w:rPr>
          <w:sz w:val="28"/>
          <w:szCs w:val="28"/>
        </w:rPr>
      </w:pPr>
    </w:p>
    <w:p w:rsidR="00E42F81" w:rsidRDefault="00E42F81" w:rsidP="00F21988"/>
    <w:p w:rsidR="00E42F81" w:rsidRDefault="00E42F81" w:rsidP="00F21988"/>
    <w:p w:rsidR="00E42F81" w:rsidRDefault="00E42F81" w:rsidP="00F21988"/>
    <w:p w:rsidR="00E42F81" w:rsidRDefault="00E42F81" w:rsidP="00F21988">
      <w:pPr>
        <w:sectPr w:rsidR="00E42F81" w:rsidSect="00E42F81">
          <w:pgSz w:w="11906" w:h="16838"/>
          <w:pgMar w:top="1134" w:right="851" w:bottom="1134" w:left="1701" w:header="709" w:footer="709" w:gutter="0"/>
          <w:cols w:space="708"/>
          <w:docGrid w:linePitch="360"/>
        </w:sectPr>
      </w:pPr>
    </w:p>
    <w:p w:rsidR="00E42F81" w:rsidRDefault="00E42F81" w:rsidP="00E42F81">
      <w:pPr>
        <w:widowControl w:val="0"/>
        <w:jc w:val="right"/>
        <w:outlineLvl w:val="1"/>
        <w:rPr>
          <w:sz w:val="28"/>
          <w:szCs w:val="28"/>
        </w:rPr>
      </w:pPr>
    </w:p>
    <w:p w:rsidR="00E42F81" w:rsidRPr="007F6BB0" w:rsidRDefault="00E42F81" w:rsidP="00E42F81">
      <w:pPr>
        <w:widowControl w:val="0"/>
        <w:jc w:val="right"/>
        <w:outlineLvl w:val="1"/>
        <w:rPr>
          <w:sz w:val="28"/>
          <w:szCs w:val="28"/>
        </w:rPr>
      </w:pPr>
      <w:r w:rsidRPr="007F6BB0">
        <w:rPr>
          <w:sz w:val="28"/>
          <w:szCs w:val="28"/>
        </w:rPr>
        <w:t>Приложение N 1</w:t>
      </w:r>
    </w:p>
    <w:p w:rsidR="00E42F81" w:rsidRPr="007F6BB0" w:rsidRDefault="00E42F81" w:rsidP="00E42F81">
      <w:pPr>
        <w:widowControl w:val="0"/>
        <w:jc w:val="right"/>
        <w:rPr>
          <w:sz w:val="28"/>
          <w:szCs w:val="28"/>
        </w:rPr>
      </w:pPr>
      <w:r w:rsidRPr="007F6BB0">
        <w:rPr>
          <w:sz w:val="28"/>
          <w:szCs w:val="28"/>
        </w:rPr>
        <w:t>к муниципальной программе</w:t>
      </w:r>
    </w:p>
    <w:p w:rsidR="00E42F81" w:rsidRPr="007F6BB0" w:rsidRDefault="00E42F81" w:rsidP="00E42F81">
      <w:pPr>
        <w:widowControl w:val="0"/>
        <w:jc w:val="right"/>
        <w:rPr>
          <w:sz w:val="28"/>
          <w:szCs w:val="28"/>
        </w:rPr>
      </w:pPr>
      <w:r>
        <w:rPr>
          <w:sz w:val="28"/>
          <w:szCs w:val="28"/>
        </w:rPr>
        <w:t xml:space="preserve"> «</w:t>
      </w:r>
      <w:r w:rsidRPr="007F6BB0">
        <w:rPr>
          <w:sz w:val="28"/>
          <w:szCs w:val="28"/>
        </w:rPr>
        <w:t>Управление</w:t>
      </w:r>
    </w:p>
    <w:p w:rsidR="00E42F81" w:rsidRPr="007F6BB0" w:rsidRDefault="00E42F81" w:rsidP="00E42F81">
      <w:pPr>
        <w:widowControl w:val="0"/>
        <w:jc w:val="right"/>
        <w:rPr>
          <w:sz w:val="28"/>
          <w:szCs w:val="28"/>
        </w:rPr>
      </w:pPr>
      <w:r w:rsidRPr="007F6BB0">
        <w:rPr>
          <w:sz w:val="28"/>
          <w:szCs w:val="28"/>
        </w:rPr>
        <w:t>муниципальными финансами</w:t>
      </w:r>
    </w:p>
    <w:p w:rsidR="00E42F81" w:rsidRDefault="00E42F81" w:rsidP="00E42F81">
      <w:pPr>
        <w:widowControl w:val="0"/>
        <w:jc w:val="right"/>
        <w:rPr>
          <w:sz w:val="28"/>
          <w:szCs w:val="28"/>
        </w:rPr>
      </w:pPr>
      <w:r w:rsidRPr="007F6BB0">
        <w:rPr>
          <w:sz w:val="28"/>
          <w:szCs w:val="28"/>
        </w:rPr>
        <w:t>Пинежского муниципального</w:t>
      </w:r>
      <w:r>
        <w:rPr>
          <w:sz w:val="28"/>
          <w:szCs w:val="28"/>
        </w:rPr>
        <w:t xml:space="preserve"> округа </w:t>
      </w:r>
    </w:p>
    <w:p w:rsidR="00E42F81" w:rsidRPr="007F6BB0" w:rsidRDefault="00E42F81" w:rsidP="00E42F81">
      <w:pPr>
        <w:widowControl w:val="0"/>
        <w:jc w:val="right"/>
        <w:rPr>
          <w:sz w:val="28"/>
          <w:szCs w:val="28"/>
        </w:rPr>
      </w:pPr>
      <w:r>
        <w:rPr>
          <w:sz w:val="28"/>
          <w:szCs w:val="28"/>
        </w:rPr>
        <w:t>Архангельской области»</w:t>
      </w:r>
    </w:p>
    <w:p w:rsidR="00E42F81" w:rsidRPr="007F6BB0" w:rsidRDefault="00E42F81" w:rsidP="00E42F81">
      <w:pPr>
        <w:widowControl w:val="0"/>
        <w:jc w:val="right"/>
        <w:rPr>
          <w:sz w:val="28"/>
          <w:szCs w:val="28"/>
        </w:rPr>
      </w:pPr>
    </w:p>
    <w:p w:rsidR="00E42F81" w:rsidRPr="007F6BB0" w:rsidRDefault="00E42F81" w:rsidP="00E42F81">
      <w:pPr>
        <w:widowControl w:val="0"/>
        <w:ind w:firstLine="540"/>
        <w:jc w:val="both"/>
        <w:rPr>
          <w:sz w:val="28"/>
          <w:szCs w:val="28"/>
        </w:rPr>
      </w:pPr>
    </w:p>
    <w:p w:rsidR="00E42F81" w:rsidRPr="007F6BB0" w:rsidRDefault="00E42F81" w:rsidP="00E42F81">
      <w:pPr>
        <w:widowControl w:val="0"/>
        <w:jc w:val="center"/>
        <w:rPr>
          <w:sz w:val="28"/>
          <w:szCs w:val="28"/>
        </w:rPr>
      </w:pPr>
      <w:r w:rsidRPr="007F6BB0">
        <w:rPr>
          <w:sz w:val="28"/>
          <w:szCs w:val="28"/>
        </w:rPr>
        <w:t>ПЕРЕЧЕНЬ</w:t>
      </w:r>
    </w:p>
    <w:p w:rsidR="00E42F81" w:rsidRPr="007F6BB0" w:rsidRDefault="00E42F81" w:rsidP="00E42F81">
      <w:pPr>
        <w:widowControl w:val="0"/>
        <w:jc w:val="center"/>
        <w:rPr>
          <w:sz w:val="28"/>
          <w:szCs w:val="28"/>
        </w:rPr>
      </w:pPr>
      <w:r w:rsidRPr="007F6BB0">
        <w:rPr>
          <w:sz w:val="28"/>
          <w:szCs w:val="28"/>
        </w:rPr>
        <w:t xml:space="preserve">целевых показателей муниципальной программы </w:t>
      </w:r>
    </w:p>
    <w:p w:rsidR="00E42F81" w:rsidRDefault="00E42F81" w:rsidP="00E42F81">
      <w:pPr>
        <w:widowControl w:val="0"/>
        <w:jc w:val="center"/>
        <w:rPr>
          <w:sz w:val="28"/>
          <w:szCs w:val="28"/>
        </w:rPr>
      </w:pPr>
      <w:r>
        <w:rPr>
          <w:sz w:val="28"/>
          <w:szCs w:val="28"/>
        </w:rPr>
        <w:t>«</w:t>
      </w:r>
      <w:r w:rsidRPr="007F6BB0">
        <w:rPr>
          <w:sz w:val="28"/>
          <w:szCs w:val="28"/>
        </w:rPr>
        <w:t xml:space="preserve">Управление муниципальными финансами Пинежского муниципального </w:t>
      </w:r>
      <w:r>
        <w:rPr>
          <w:sz w:val="28"/>
          <w:szCs w:val="28"/>
        </w:rPr>
        <w:t>округа</w:t>
      </w:r>
    </w:p>
    <w:p w:rsidR="00E42F81" w:rsidRPr="007F6BB0" w:rsidRDefault="00E42F81" w:rsidP="00E42F81">
      <w:pPr>
        <w:widowControl w:val="0"/>
        <w:jc w:val="center"/>
        <w:rPr>
          <w:sz w:val="28"/>
          <w:szCs w:val="28"/>
        </w:rPr>
      </w:pPr>
      <w:r>
        <w:rPr>
          <w:sz w:val="28"/>
          <w:szCs w:val="28"/>
        </w:rPr>
        <w:t>Архангельской области»</w:t>
      </w:r>
    </w:p>
    <w:p w:rsidR="00E42F81" w:rsidRPr="007F6BB0" w:rsidRDefault="00E42F81" w:rsidP="00E42F81">
      <w:pPr>
        <w:widowControl w:val="0"/>
        <w:jc w:val="center"/>
        <w:rPr>
          <w:sz w:val="28"/>
          <w:szCs w:val="28"/>
        </w:rPr>
      </w:pPr>
    </w:p>
    <w:p w:rsidR="00E42F81" w:rsidRPr="007F6BB0" w:rsidRDefault="00E42F81" w:rsidP="00E42F81">
      <w:pPr>
        <w:widowControl w:val="0"/>
        <w:ind w:firstLine="540"/>
        <w:jc w:val="both"/>
        <w:rPr>
          <w:sz w:val="28"/>
          <w:szCs w:val="28"/>
        </w:rPr>
      </w:pPr>
    </w:p>
    <w:p w:rsidR="00E42F81" w:rsidRPr="007F6BB0" w:rsidRDefault="00E42F81" w:rsidP="00E42F81">
      <w:pPr>
        <w:widowControl w:val="0"/>
        <w:ind w:firstLine="540"/>
        <w:jc w:val="both"/>
        <w:rPr>
          <w:sz w:val="28"/>
          <w:szCs w:val="28"/>
        </w:rPr>
      </w:pPr>
      <w:r w:rsidRPr="007F6BB0">
        <w:rPr>
          <w:sz w:val="28"/>
          <w:szCs w:val="28"/>
        </w:rPr>
        <w:t>Ответственный исполнитель – комите</w:t>
      </w:r>
      <w:r>
        <w:rPr>
          <w:sz w:val="28"/>
          <w:szCs w:val="28"/>
        </w:rPr>
        <w:t>т по финансам</w:t>
      </w:r>
      <w:r w:rsidRPr="007F6BB0">
        <w:rPr>
          <w:sz w:val="28"/>
          <w:szCs w:val="28"/>
        </w:rPr>
        <w:t>.</w:t>
      </w:r>
    </w:p>
    <w:p w:rsidR="00E42F81" w:rsidRDefault="00E42F81" w:rsidP="00E42F81">
      <w:pPr>
        <w:widowControl w:val="0"/>
        <w:jc w:val="both"/>
        <w:rPr>
          <w:rFonts w:ascii="Calibri" w:hAnsi="Calibri" w:cs="Calibri"/>
        </w:rPr>
      </w:pPr>
    </w:p>
    <w:p w:rsidR="00E42F81" w:rsidRDefault="00E42F81" w:rsidP="00E42F81">
      <w:pPr>
        <w:widowControl w:val="0"/>
        <w:ind w:firstLine="540"/>
        <w:jc w:val="both"/>
        <w:rPr>
          <w:rFonts w:ascii="Calibri" w:hAnsi="Calibri" w:cs="Calibri"/>
        </w:rPr>
      </w:pPr>
    </w:p>
    <w:tbl>
      <w:tblPr>
        <w:tblW w:w="15026" w:type="dxa"/>
        <w:tblInd w:w="102" w:type="dxa"/>
        <w:tblLayout w:type="fixed"/>
        <w:tblCellMar>
          <w:top w:w="75" w:type="dxa"/>
          <w:left w:w="0" w:type="dxa"/>
          <w:bottom w:w="75" w:type="dxa"/>
          <w:right w:w="0" w:type="dxa"/>
        </w:tblCellMar>
        <w:tblLook w:val="0000"/>
      </w:tblPr>
      <w:tblGrid>
        <w:gridCol w:w="5812"/>
        <w:gridCol w:w="1701"/>
        <w:gridCol w:w="1485"/>
        <w:gridCol w:w="1350"/>
        <w:gridCol w:w="1417"/>
        <w:gridCol w:w="1560"/>
        <w:gridCol w:w="1701"/>
      </w:tblGrid>
      <w:tr w:rsidR="00E42F81" w:rsidRPr="007F6BB0" w:rsidTr="00E42F81">
        <w:trPr>
          <w:trHeight w:val="100"/>
        </w:trPr>
        <w:tc>
          <w:tcPr>
            <w:tcW w:w="581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Default="00E42F81" w:rsidP="00E42F81">
            <w:pPr>
              <w:widowControl w:val="0"/>
              <w:rPr>
                <w:sz w:val="28"/>
                <w:szCs w:val="28"/>
              </w:rPr>
            </w:pPr>
          </w:p>
          <w:p w:rsidR="00E42F81" w:rsidRPr="007F6BB0" w:rsidRDefault="00E42F81" w:rsidP="00E42F81">
            <w:pPr>
              <w:widowControl w:val="0"/>
              <w:rPr>
                <w:sz w:val="28"/>
                <w:szCs w:val="28"/>
              </w:rPr>
            </w:pPr>
            <w:r>
              <w:rPr>
                <w:sz w:val="28"/>
                <w:szCs w:val="28"/>
              </w:rPr>
              <w:t xml:space="preserve">       </w:t>
            </w:r>
            <w:r w:rsidRPr="007F6BB0">
              <w:rPr>
                <w:sz w:val="28"/>
                <w:szCs w:val="28"/>
              </w:rPr>
              <w:t>Наименование целевого показателя</w:t>
            </w:r>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Единица измерения</w:t>
            </w:r>
          </w:p>
        </w:tc>
        <w:tc>
          <w:tcPr>
            <w:tcW w:w="7513"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ind w:hanging="170"/>
              <w:jc w:val="center"/>
              <w:rPr>
                <w:sz w:val="28"/>
                <w:szCs w:val="28"/>
              </w:rPr>
            </w:pPr>
            <w:r w:rsidRPr="007F6BB0">
              <w:rPr>
                <w:sz w:val="28"/>
                <w:szCs w:val="28"/>
              </w:rPr>
              <w:t>Значения целевых показателей</w:t>
            </w:r>
          </w:p>
        </w:tc>
      </w:tr>
      <w:tr w:rsidR="00E42F81" w:rsidRPr="007F6BB0" w:rsidTr="00E42F81">
        <w:trPr>
          <w:trHeight w:val="100"/>
        </w:trPr>
        <w:tc>
          <w:tcPr>
            <w:tcW w:w="581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ind w:firstLine="540"/>
              <w:jc w:val="both"/>
              <w:rPr>
                <w:sz w:val="28"/>
                <w:szCs w:val="28"/>
              </w:rPr>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ind w:firstLine="540"/>
              <w:jc w:val="both"/>
              <w:rPr>
                <w:sz w:val="28"/>
                <w:szCs w:val="28"/>
              </w:rPr>
            </w:pPr>
          </w:p>
        </w:tc>
        <w:tc>
          <w:tcPr>
            <w:tcW w:w="14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Pr>
                <w:sz w:val="28"/>
                <w:szCs w:val="28"/>
              </w:rPr>
              <w:t>базовый 2023</w:t>
            </w:r>
            <w:r w:rsidRPr="007F6BB0">
              <w:rPr>
                <w:sz w:val="28"/>
                <w:szCs w:val="28"/>
              </w:rPr>
              <w:t xml:space="preserve"> г.</w:t>
            </w:r>
          </w:p>
        </w:tc>
        <w:tc>
          <w:tcPr>
            <w:tcW w:w="13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Pr>
                <w:sz w:val="28"/>
                <w:szCs w:val="28"/>
              </w:rPr>
              <w:t>2024</w:t>
            </w:r>
            <w:r w:rsidRPr="007F6BB0">
              <w:rPr>
                <w:sz w:val="28"/>
                <w:szCs w:val="28"/>
              </w:rPr>
              <w:t xml:space="preserve"> г.</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Pr>
                <w:sz w:val="28"/>
                <w:szCs w:val="28"/>
              </w:rPr>
              <w:t>2025</w:t>
            </w:r>
            <w:r w:rsidRPr="007F6BB0">
              <w:rPr>
                <w:sz w:val="28"/>
                <w:szCs w:val="28"/>
              </w:rPr>
              <w:t xml:space="preserve"> г.</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Pr>
                <w:sz w:val="28"/>
                <w:szCs w:val="28"/>
              </w:rPr>
              <w:t>2026</w:t>
            </w:r>
            <w:r w:rsidRPr="007F6BB0">
              <w:rPr>
                <w:sz w:val="28"/>
                <w:szCs w:val="28"/>
              </w:rPr>
              <w:t xml:space="preserve"> г.</w:t>
            </w:r>
          </w:p>
        </w:tc>
        <w:tc>
          <w:tcPr>
            <w:tcW w:w="1701" w:type="dxa"/>
            <w:tcBorders>
              <w:top w:val="single" w:sz="4" w:space="0" w:color="auto"/>
              <w:left w:val="single" w:sz="4" w:space="0" w:color="auto"/>
              <w:bottom w:val="single" w:sz="4" w:space="0" w:color="auto"/>
              <w:right w:val="single" w:sz="4" w:space="0" w:color="auto"/>
            </w:tcBorders>
          </w:tcPr>
          <w:p w:rsidR="00E42F81" w:rsidRDefault="00E42F81" w:rsidP="00E42F81">
            <w:pPr>
              <w:widowControl w:val="0"/>
              <w:ind w:hanging="170"/>
              <w:jc w:val="center"/>
              <w:rPr>
                <w:sz w:val="28"/>
                <w:szCs w:val="28"/>
              </w:rPr>
            </w:pPr>
            <w:r>
              <w:rPr>
                <w:sz w:val="28"/>
                <w:szCs w:val="28"/>
              </w:rPr>
              <w:t>2027</w:t>
            </w:r>
            <w:r w:rsidRPr="007F6BB0">
              <w:rPr>
                <w:sz w:val="28"/>
                <w:szCs w:val="28"/>
              </w:rPr>
              <w:t xml:space="preserve"> г.</w:t>
            </w:r>
          </w:p>
        </w:tc>
      </w:tr>
      <w:tr w:rsidR="00E42F81" w:rsidRPr="007F6BB0" w:rsidTr="00E42F81">
        <w:trPr>
          <w:trHeight w:val="50"/>
        </w:trPr>
        <w:tc>
          <w:tcPr>
            <w:tcW w:w="58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2</w:t>
            </w:r>
          </w:p>
        </w:tc>
        <w:tc>
          <w:tcPr>
            <w:tcW w:w="14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3</w:t>
            </w:r>
          </w:p>
        </w:tc>
        <w:tc>
          <w:tcPr>
            <w:tcW w:w="13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4</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5</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6</w:t>
            </w:r>
          </w:p>
        </w:tc>
        <w:tc>
          <w:tcPr>
            <w:tcW w:w="1701" w:type="dxa"/>
            <w:tcBorders>
              <w:top w:val="single" w:sz="4" w:space="0" w:color="auto"/>
              <w:left w:val="single" w:sz="4" w:space="0" w:color="auto"/>
              <w:bottom w:val="single" w:sz="4" w:space="0" w:color="auto"/>
              <w:right w:val="single" w:sz="4" w:space="0" w:color="auto"/>
            </w:tcBorders>
          </w:tcPr>
          <w:p w:rsidR="00E42F81" w:rsidRPr="007F6BB0" w:rsidRDefault="00E42F81" w:rsidP="00E42F81">
            <w:pPr>
              <w:widowControl w:val="0"/>
              <w:ind w:hanging="170"/>
              <w:jc w:val="center"/>
              <w:rPr>
                <w:sz w:val="28"/>
                <w:szCs w:val="28"/>
              </w:rPr>
            </w:pPr>
            <w:r>
              <w:rPr>
                <w:sz w:val="28"/>
                <w:szCs w:val="28"/>
              </w:rPr>
              <w:t>7</w:t>
            </w:r>
          </w:p>
        </w:tc>
      </w:tr>
      <w:tr w:rsidR="00E42F81" w:rsidRPr="007F6BB0" w:rsidTr="00E42F81">
        <w:trPr>
          <w:trHeight w:val="50"/>
        </w:trPr>
        <w:tc>
          <w:tcPr>
            <w:tcW w:w="15026"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Default="00E42F81" w:rsidP="00E42F81">
            <w:pPr>
              <w:widowControl w:val="0"/>
              <w:jc w:val="center"/>
              <w:rPr>
                <w:sz w:val="28"/>
                <w:szCs w:val="28"/>
              </w:rPr>
            </w:pPr>
            <w:bookmarkStart w:id="2" w:name="Par468"/>
            <w:bookmarkEnd w:id="2"/>
            <w:r w:rsidRPr="007F6BB0">
              <w:rPr>
                <w:sz w:val="28"/>
                <w:szCs w:val="28"/>
              </w:rPr>
              <w:t>I. Муниципальная програ</w:t>
            </w:r>
            <w:r>
              <w:rPr>
                <w:sz w:val="28"/>
                <w:szCs w:val="28"/>
              </w:rPr>
              <w:t xml:space="preserve">мма </w:t>
            </w:r>
            <w:r w:rsidRPr="007F6BB0">
              <w:rPr>
                <w:sz w:val="28"/>
                <w:szCs w:val="28"/>
              </w:rPr>
              <w:t xml:space="preserve">Управление муниципальными финансами Пинежского муниципального </w:t>
            </w:r>
            <w:r>
              <w:rPr>
                <w:sz w:val="28"/>
                <w:szCs w:val="28"/>
              </w:rPr>
              <w:t>округа</w:t>
            </w:r>
          </w:p>
          <w:p w:rsidR="00E42F81" w:rsidRPr="007F6BB0" w:rsidRDefault="00E42F81" w:rsidP="00E42F81">
            <w:pPr>
              <w:widowControl w:val="0"/>
              <w:jc w:val="center"/>
              <w:rPr>
                <w:sz w:val="28"/>
                <w:szCs w:val="28"/>
              </w:rPr>
            </w:pPr>
            <w:r>
              <w:rPr>
                <w:sz w:val="28"/>
                <w:szCs w:val="28"/>
              </w:rPr>
              <w:t>Архангельской области»</w:t>
            </w:r>
          </w:p>
          <w:p w:rsidR="00E42F81" w:rsidRPr="007F6BB0" w:rsidRDefault="00E42F81" w:rsidP="00E42F81">
            <w:pPr>
              <w:widowControl w:val="0"/>
              <w:ind w:hanging="170"/>
              <w:jc w:val="center"/>
              <w:rPr>
                <w:sz w:val="28"/>
                <w:szCs w:val="28"/>
              </w:rPr>
            </w:pPr>
          </w:p>
        </w:tc>
      </w:tr>
      <w:tr w:rsidR="00E42F81" w:rsidRPr="007F6BB0" w:rsidTr="00E42F81">
        <w:trPr>
          <w:trHeight w:val="50"/>
        </w:trPr>
        <w:tc>
          <w:tcPr>
            <w:tcW w:w="58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rPr>
                <w:sz w:val="28"/>
                <w:szCs w:val="28"/>
              </w:rPr>
            </w:pPr>
            <w:bookmarkStart w:id="3" w:name="Par493"/>
            <w:bookmarkEnd w:id="3"/>
            <w:r w:rsidRPr="007F6BB0">
              <w:rPr>
                <w:sz w:val="28"/>
                <w:szCs w:val="28"/>
              </w:rPr>
              <w:t xml:space="preserve">1. Представление проекта </w:t>
            </w:r>
            <w:r>
              <w:rPr>
                <w:sz w:val="28"/>
                <w:szCs w:val="28"/>
              </w:rPr>
              <w:t xml:space="preserve">местного </w:t>
            </w:r>
            <w:r w:rsidRPr="007F6BB0">
              <w:rPr>
                <w:sz w:val="28"/>
                <w:szCs w:val="28"/>
              </w:rPr>
              <w:t xml:space="preserve">бюджета в  Собрание депутатов </w:t>
            </w:r>
            <w:r>
              <w:rPr>
                <w:sz w:val="28"/>
                <w:szCs w:val="28"/>
              </w:rPr>
              <w:t xml:space="preserve">муниципального образования Пинежский муниципальный округ Архангельской области </w:t>
            </w:r>
            <w:r w:rsidRPr="007F6BB0">
              <w:rPr>
                <w:sz w:val="28"/>
                <w:szCs w:val="28"/>
              </w:rPr>
              <w:t xml:space="preserve">в сроки, </w:t>
            </w:r>
            <w:r w:rsidRPr="007F6BB0">
              <w:rPr>
                <w:sz w:val="28"/>
                <w:szCs w:val="28"/>
              </w:rPr>
              <w:lastRenderedPageBreak/>
              <w:t xml:space="preserve">предусмотренные законодательством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lastRenderedPageBreak/>
              <w:t>дата</w:t>
            </w:r>
          </w:p>
        </w:tc>
        <w:tc>
          <w:tcPr>
            <w:tcW w:w="14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15 ноября</w:t>
            </w:r>
          </w:p>
        </w:tc>
        <w:tc>
          <w:tcPr>
            <w:tcW w:w="13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15 ноября</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15 ноября</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15 ноября</w:t>
            </w:r>
          </w:p>
        </w:tc>
        <w:tc>
          <w:tcPr>
            <w:tcW w:w="1701" w:type="dxa"/>
            <w:tcBorders>
              <w:top w:val="single" w:sz="4" w:space="0" w:color="auto"/>
              <w:left w:val="single" w:sz="4" w:space="0" w:color="auto"/>
              <w:bottom w:val="single" w:sz="4" w:space="0" w:color="auto"/>
              <w:right w:val="single" w:sz="4" w:space="0" w:color="auto"/>
            </w:tcBorders>
          </w:tcPr>
          <w:p w:rsidR="00E42F81" w:rsidRPr="007F6BB0" w:rsidRDefault="00E42F81" w:rsidP="00E42F81">
            <w:pPr>
              <w:widowControl w:val="0"/>
              <w:ind w:hanging="170"/>
              <w:jc w:val="center"/>
              <w:rPr>
                <w:sz w:val="28"/>
                <w:szCs w:val="28"/>
              </w:rPr>
            </w:pPr>
            <w:r w:rsidRPr="007F6BB0">
              <w:rPr>
                <w:sz w:val="28"/>
                <w:szCs w:val="28"/>
              </w:rPr>
              <w:t>15 ноября</w:t>
            </w:r>
          </w:p>
        </w:tc>
      </w:tr>
      <w:tr w:rsidR="00E42F81" w:rsidRPr="007F6BB0" w:rsidTr="00E42F81">
        <w:trPr>
          <w:trHeight w:val="50"/>
        </w:trPr>
        <w:tc>
          <w:tcPr>
            <w:tcW w:w="58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rPr>
                <w:sz w:val="28"/>
                <w:szCs w:val="28"/>
              </w:rPr>
            </w:pPr>
            <w:r w:rsidRPr="007F6BB0">
              <w:rPr>
                <w:sz w:val="28"/>
                <w:szCs w:val="28"/>
              </w:rPr>
              <w:lastRenderedPageBreak/>
              <w:t>2. И</w:t>
            </w:r>
            <w:r>
              <w:rPr>
                <w:sz w:val="28"/>
                <w:szCs w:val="28"/>
              </w:rPr>
              <w:t>сполнение местного</w:t>
            </w:r>
            <w:r w:rsidRPr="007F6BB0">
              <w:rPr>
                <w:sz w:val="28"/>
                <w:szCs w:val="28"/>
              </w:rPr>
              <w:t xml:space="preserve"> бюджета по налоговым и неналоговым доходам</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процентов</w:t>
            </w:r>
          </w:p>
        </w:tc>
        <w:tc>
          <w:tcPr>
            <w:tcW w:w="14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100</w:t>
            </w:r>
          </w:p>
        </w:tc>
        <w:tc>
          <w:tcPr>
            <w:tcW w:w="13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100</w:t>
            </w:r>
          </w:p>
        </w:tc>
        <w:tc>
          <w:tcPr>
            <w:tcW w:w="1701" w:type="dxa"/>
            <w:tcBorders>
              <w:top w:val="single" w:sz="4" w:space="0" w:color="auto"/>
              <w:left w:val="single" w:sz="4" w:space="0" w:color="auto"/>
              <w:bottom w:val="single" w:sz="4" w:space="0" w:color="auto"/>
              <w:right w:val="single" w:sz="4" w:space="0" w:color="auto"/>
            </w:tcBorders>
          </w:tcPr>
          <w:p w:rsidR="00E42F81" w:rsidRPr="007F6BB0" w:rsidRDefault="00E42F81" w:rsidP="00E42F81">
            <w:pPr>
              <w:widowControl w:val="0"/>
              <w:jc w:val="center"/>
              <w:rPr>
                <w:sz w:val="28"/>
                <w:szCs w:val="28"/>
              </w:rPr>
            </w:pPr>
            <w:r w:rsidRPr="007F6BB0">
              <w:rPr>
                <w:sz w:val="28"/>
                <w:szCs w:val="28"/>
              </w:rPr>
              <w:t>100</w:t>
            </w:r>
          </w:p>
        </w:tc>
      </w:tr>
      <w:tr w:rsidR="00E42F81" w:rsidRPr="007F6BB0" w:rsidTr="00E42F81">
        <w:trPr>
          <w:trHeight w:val="50"/>
        </w:trPr>
        <w:tc>
          <w:tcPr>
            <w:tcW w:w="58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rPr>
                <w:sz w:val="28"/>
                <w:szCs w:val="28"/>
              </w:rPr>
            </w:pPr>
            <w:r w:rsidRPr="007F6BB0">
              <w:rPr>
                <w:sz w:val="28"/>
                <w:szCs w:val="28"/>
              </w:rPr>
              <w:t xml:space="preserve">3. Обеспечение заявок на финансирование, представленных главными распорядителями средств </w:t>
            </w:r>
            <w:r>
              <w:rPr>
                <w:sz w:val="28"/>
                <w:szCs w:val="28"/>
              </w:rPr>
              <w:t>местного</w:t>
            </w:r>
            <w:r w:rsidRPr="007F6BB0">
              <w:rPr>
                <w:sz w:val="28"/>
                <w:szCs w:val="28"/>
              </w:rPr>
              <w:t xml:space="preserve"> бюджета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процентов</w:t>
            </w:r>
          </w:p>
        </w:tc>
        <w:tc>
          <w:tcPr>
            <w:tcW w:w="14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100</w:t>
            </w:r>
          </w:p>
        </w:tc>
        <w:tc>
          <w:tcPr>
            <w:tcW w:w="13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100</w:t>
            </w:r>
          </w:p>
        </w:tc>
        <w:tc>
          <w:tcPr>
            <w:tcW w:w="1701" w:type="dxa"/>
            <w:tcBorders>
              <w:top w:val="single" w:sz="4" w:space="0" w:color="auto"/>
              <w:left w:val="single" w:sz="4" w:space="0" w:color="auto"/>
              <w:bottom w:val="single" w:sz="4" w:space="0" w:color="auto"/>
              <w:right w:val="single" w:sz="4" w:space="0" w:color="auto"/>
            </w:tcBorders>
          </w:tcPr>
          <w:p w:rsidR="00E42F81" w:rsidRPr="007F6BB0" w:rsidRDefault="00E42F81" w:rsidP="00E42F81">
            <w:pPr>
              <w:widowControl w:val="0"/>
              <w:jc w:val="center"/>
              <w:rPr>
                <w:sz w:val="28"/>
                <w:szCs w:val="28"/>
              </w:rPr>
            </w:pPr>
            <w:r w:rsidRPr="007F6BB0">
              <w:rPr>
                <w:sz w:val="28"/>
                <w:szCs w:val="28"/>
              </w:rPr>
              <w:t>100</w:t>
            </w:r>
          </w:p>
        </w:tc>
      </w:tr>
      <w:tr w:rsidR="00E42F81" w:rsidRPr="007F6BB0" w:rsidTr="00E42F81">
        <w:trPr>
          <w:trHeight w:val="50"/>
        </w:trPr>
        <w:tc>
          <w:tcPr>
            <w:tcW w:w="58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rPr>
                <w:sz w:val="28"/>
                <w:szCs w:val="28"/>
              </w:rPr>
            </w:pPr>
            <w:r w:rsidRPr="007F6BB0">
              <w:rPr>
                <w:sz w:val="28"/>
                <w:szCs w:val="28"/>
              </w:rPr>
              <w:t xml:space="preserve">4. Просроченная кредиторская задолженность </w:t>
            </w:r>
            <w:r>
              <w:rPr>
                <w:sz w:val="28"/>
                <w:szCs w:val="28"/>
              </w:rPr>
              <w:t>местного</w:t>
            </w:r>
            <w:r w:rsidRPr="007F6BB0">
              <w:rPr>
                <w:sz w:val="28"/>
                <w:szCs w:val="28"/>
              </w:rPr>
              <w:t xml:space="preserve"> бюджета по заработной плате получателей бюджетных средств</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рублей</w:t>
            </w:r>
          </w:p>
        </w:tc>
        <w:tc>
          <w:tcPr>
            <w:tcW w:w="14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w:t>
            </w:r>
          </w:p>
        </w:tc>
        <w:tc>
          <w:tcPr>
            <w:tcW w:w="13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7F6BB0" w:rsidRDefault="00E42F81" w:rsidP="00E42F81">
            <w:pPr>
              <w:widowControl w:val="0"/>
              <w:jc w:val="center"/>
              <w:rPr>
                <w:sz w:val="28"/>
                <w:szCs w:val="28"/>
              </w:rPr>
            </w:pPr>
            <w:r w:rsidRPr="007F6BB0">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E42F81" w:rsidRPr="007F6BB0" w:rsidRDefault="00E42F81" w:rsidP="00E42F81">
            <w:pPr>
              <w:widowControl w:val="0"/>
              <w:jc w:val="center"/>
              <w:rPr>
                <w:sz w:val="28"/>
                <w:szCs w:val="28"/>
              </w:rPr>
            </w:pPr>
            <w:r w:rsidRPr="007F6BB0">
              <w:rPr>
                <w:sz w:val="28"/>
                <w:szCs w:val="28"/>
              </w:rPr>
              <w:t>-</w:t>
            </w:r>
          </w:p>
        </w:tc>
      </w:tr>
    </w:tbl>
    <w:p w:rsidR="00E42F81" w:rsidRDefault="00E42F81" w:rsidP="00E42F81">
      <w:pPr>
        <w:widowControl w:val="0"/>
        <w:ind w:firstLine="540"/>
        <w:jc w:val="both"/>
        <w:rPr>
          <w:rFonts w:ascii="Calibri" w:hAnsi="Calibri" w:cs="Calibri"/>
        </w:rPr>
      </w:pPr>
      <w:bookmarkStart w:id="4" w:name="Par536"/>
      <w:bookmarkStart w:id="5" w:name="Par561"/>
      <w:bookmarkStart w:id="6" w:name="Par580"/>
      <w:bookmarkEnd w:id="4"/>
      <w:bookmarkEnd w:id="5"/>
      <w:bookmarkEnd w:id="6"/>
    </w:p>
    <w:p w:rsidR="00E42F81" w:rsidRPr="000E6F70" w:rsidRDefault="00E42F81" w:rsidP="00E42F81">
      <w:bookmarkStart w:id="7" w:name="Par594"/>
      <w:bookmarkEnd w:id="7"/>
    </w:p>
    <w:p w:rsidR="00E42F81" w:rsidRDefault="00E42F81" w:rsidP="00E42F81"/>
    <w:p w:rsidR="00587368" w:rsidRDefault="00E42F81" w:rsidP="00E42F81">
      <w:pPr>
        <w:widowControl w:val="0"/>
        <w:ind w:firstLine="8820"/>
        <w:jc w:val="center"/>
      </w:pPr>
      <w:r>
        <w:t xml:space="preserve">                                          </w:t>
      </w: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587368" w:rsidRDefault="00587368" w:rsidP="00E42F81">
      <w:pPr>
        <w:widowControl w:val="0"/>
        <w:ind w:firstLine="8820"/>
        <w:jc w:val="center"/>
      </w:pPr>
    </w:p>
    <w:p w:rsidR="00E42F81" w:rsidRPr="00D51CF7" w:rsidRDefault="00E42F81" w:rsidP="00E42F81">
      <w:pPr>
        <w:widowControl w:val="0"/>
        <w:ind w:firstLine="8820"/>
        <w:jc w:val="center"/>
      </w:pPr>
      <w:r>
        <w:lastRenderedPageBreak/>
        <w:t xml:space="preserve"> ПРИЛОЖЕНИЕ № 2</w:t>
      </w:r>
    </w:p>
    <w:p w:rsidR="00E42F81" w:rsidRDefault="00E42F81" w:rsidP="000D5381">
      <w:pPr>
        <w:ind w:left="8789" w:firstLine="142"/>
        <w:jc w:val="right"/>
      </w:pPr>
      <w:r>
        <w:t xml:space="preserve">               </w:t>
      </w:r>
      <w:r w:rsidRPr="00D51CF7">
        <w:t xml:space="preserve">к </w:t>
      </w:r>
      <w:r w:rsidRPr="006F30D6">
        <w:t>муниципальной программ</w:t>
      </w:r>
      <w:r>
        <w:t xml:space="preserve">е       </w:t>
      </w:r>
    </w:p>
    <w:p w:rsidR="00E42F81" w:rsidRDefault="00E42F81" w:rsidP="000D5381">
      <w:pPr>
        <w:ind w:left="8789" w:firstLine="142"/>
        <w:jc w:val="right"/>
      </w:pPr>
      <w:r>
        <w:t xml:space="preserve">                  </w:t>
      </w:r>
      <w:r w:rsidRPr="006F30D6">
        <w:t>«</w:t>
      </w:r>
      <w:r>
        <w:t>Управление муниципальными</w:t>
      </w:r>
      <w:r w:rsidRPr="00844C1B">
        <w:t xml:space="preserve"> </w:t>
      </w:r>
      <w:r>
        <w:t>финансами</w:t>
      </w:r>
    </w:p>
    <w:p w:rsidR="00E42F81" w:rsidRDefault="00E42F81" w:rsidP="000D5381">
      <w:pPr>
        <w:jc w:val="right"/>
      </w:pPr>
      <w:r>
        <w:t xml:space="preserve">                                                                                                                                                                                               Пинежского</w:t>
      </w:r>
      <w:r w:rsidRPr="00CD737B">
        <w:t xml:space="preserve"> </w:t>
      </w:r>
      <w:r w:rsidRPr="005B1DD1">
        <w:t>муниципального</w:t>
      </w:r>
    </w:p>
    <w:p w:rsidR="00E42F81" w:rsidRPr="006F30D6" w:rsidRDefault="00E42F81" w:rsidP="000D5381">
      <w:pPr>
        <w:ind w:left="10206" w:hanging="567"/>
        <w:jc w:val="right"/>
      </w:pPr>
      <w:r>
        <w:t xml:space="preserve">      округа Архангельской области</w:t>
      </w:r>
      <w:r w:rsidRPr="006F30D6">
        <w:t>»</w:t>
      </w:r>
      <w:r w:rsidRPr="006F30D6">
        <w:tab/>
      </w:r>
    </w:p>
    <w:p w:rsidR="00E42F81" w:rsidRDefault="00E42F81" w:rsidP="00E42F81">
      <w:pPr>
        <w:jc w:val="center"/>
      </w:pPr>
    </w:p>
    <w:p w:rsidR="00E42F81" w:rsidRDefault="00E42F81" w:rsidP="00E42F81">
      <w:pPr>
        <w:jc w:val="center"/>
        <w:rPr>
          <w:b/>
          <w:sz w:val="28"/>
          <w:szCs w:val="28"/>
        </w:rPr>
      </w:pPr>
    </w:p>
    <w:p w:rsidR="00E42F81" w:rsidRPr="00701910" w:rsidRDefault="00E42F81" w:rsidP="00E42F81">
      <w:pPr>
        <w:jc w:val="center"/>
        <w:rPr>
          <w:b/>
          <w:sz w:val="28"/>
          <w:szCs w:val="28"/>
        </w:rPr>
      </w:pPr>
      <w:r w:rsidRPr="00701910">
        <w:rPr>
          <w:b/>
          <w:sz w:val="28"/>
          <w:szCs w:val="28"/>
        </w:rPr>
        <w:t>РЕСУРСНОЕ ОБЕСПЕЧЕНИЕ</w:t>
      </w:r>
    </w:p>
    <w:p w:rsidR="00E42F81" w:rsidRPr="0042354A" w:rsidRDefault="00E42F81" w:rsidP="00E42F81">
      <w:pPr>
        <w:jc w:val="center"/>
        <w:rPr>
          <w:b/>
          <w:sz w:val="28"/>
          <w:szCs w:val="28"/>
        </w:rPr>
      </w:pPr>
      <w:r w:rsidRPr="00701910">
        <w:rPr>
          <w:b/>
          <w:sz w:val="28"/>
          <w:szCs w:val="28"/>
        </w:rPr>
        <w:t xml:space="preserve">реализации </w:t>
      </w:r>
      <w:r>
        <w:rPr>
          <w:b/>
          <w:sz w:val="28"/>
          <w:szCs w:val="28"/>
        </w:rPr>
        <w:t>муниципальной программы</w:t>
      </w:r>
    </w:p>
    <w:p w:rsidR="00E42F81" w:rsidRDefault="00E42F81" w:rsidP="00E42F81">
      <w:pPr>
        <w:jc w:val="center"/>
        <w:rPr>
          <w:b/>
          <w:sz w:val="28"/>
        </w:rPr>
      </w:pPr>
      <w:r w:rsidRPr="0046588A">
        <w:rPr>
          <w:b/>
          <w:sz w:val="28"/>
        </w:rPr>
        <w:t xml:space="preserve"> «</w:t>
      </w:r>
      <w:r>
        <w:rPr>
          <w:b/>
          <w:sz w:val="28"/>
          <w:szCs w:val="28"/>
        </w:rPr>
        <w:t xml:space="preserve">Управление муниципальными финансами </w:t>
      </w:r>
      <w:r w:rsidRPr="0046588A">
        <w:rPr>
          <w:b/>
          <w:sz w:val="28"/>
          <w:szCs w:val="28"/>
        </w:rPr>
        <w:t xml:space="preserve">Пинежского </w:t>
      </w:r>
      <w:r>
        <w:rPr>
          <w:b/>
          <w:sz w:val="28"/>
          <w:szCs w:val="28"/>
        </w:rPr>
        <w:t>муниципального округа Архангельской области</w:t>
      </w:r>
      <w:r w:rsidRPr="0046588A">
        <w:rPr>
          <w:b/>
          <w:sz w:val="28"/>
        </w:rPr>
        <w:t>»</w:t>
      </w:r>
      <w:r>
        <w:rPr>
          <w:b/>
          <w:sz w:val="28"/>
        </w:rPr>
        <w:t xml:space="preserve"> </w:t>
      </w:r>
    </w:p>
    <w:p w:rsidR="00E42F81" w:rsidRPr="00D51CF7" w:rsidRDefault="00E42F81" w:rsidP="00E42F81">
      <w:pPr>
        <w:jc w:val="center"/>
        <w:rPr>
          <w:b/>
          <w:sz w:val="28"/>
          <w:szCs w:val="28"/>
        </w:rPr>
      </w:pPr>
      <w:r>
        <w:rPr>
          <w:b/>
          <w:sz w:val="28"/>
        </w:rPr>
        <w:t>за счет средств местного бюджета</w:t>
      </w:r>
    </w:p>
    <w:p w:rsidR="00E42F81" w:rsidRPr="00701910" w:rsidRDefault="00E42F81" w:rsidP="00E42F81">
      <w:pPr>
        <w:jc w:val="center"/>
        <w:rPr>
          <w:b/>
          <w:sz w:val="28"/>
          <w:szCs w:val="28"/>
        </w:rPr>
      </w:pPr>
    </w:p>
    <w:p w:rsidR="00E42F81" w:rsidRPr="00701910" w:rsidRDefault="00E42F81" w:rsidP="00E42F81">
      <w:pPr>
        <w:jc w:val="center"/>
        <w:rPr>
          <w:sz w:val="28"/>
          <w:szCs w:val="28"/>
        </w:rPr>
      </w:pPr>
    </w:p>
    <w:p w:rsidR="00E42F81" w:rsidRDefault="00E42F81" w:rsidP="00E42F81">
      <w:pPr>
        <w:rPr>
          <w:sz w:val="28"/>
          <w:szCs w:val="28"/>
        </w:rPr>
      </w:pPr>
      <w:r w:rsidRPr="00D51CF7">
        <w:rPr>
          <w:sz w:val="28"/>
          <w:szCs w:val="28"/>
        </w:rPr>
        <w:t xml:space="preserve">Ответственный исполнитель – </w:t>
      </w:r>
      <w:r>
        <w:rPr>
          <w:sz w:val="28"/>
          <w:szCs w:val="28"/>
        </w:rPr>
        <w:t>комитет по финансам.</w:t>
      </w:r>
    </w:p>
    <w:p w:rsidR="00E42F81" w:rsidRDefault="00E42F81" w:rsidP="00E42F81">
      <w:pPr>
        <w:jc w:val="center"/>
        <w:rPr>
          <w:sz w:val="28"/>
          <w:szCs w:val="28"/>
        </w:rPr>
      </w:pPr>
    </w:p>
    <w:tbl>
      <w:tblPr>
        <w:tblW w:w="14318" w:type="dxa"/>
        <w:tblInd w:w="102" w:type="dxa"/>
        <w:tblLayout w:type="fixed"/>
        <w:tblCellMar>
          <w:top w:w="75" w:type="dxa"/>
          <w:left w:w="0" w:type="dxa"/>
          <w:bottom w:w="75" w:type="dxa"/>
          <w:right w:w="0" w:type="dxa"/>
        </w:tblCellMar>
        <w:tblLook w:val="0000"/>
      </w:tblPr>
      <w:tblGrid>
        <w:gridCol w:w="3005"/>
        <w:gridCol w:w="3300"/>
        <w:gridCol w:w="2268"/>
        <w:gridCol w:w="1350"/>
        <w:gridCol w:w="1559"/>
        <w:gridCol w:w="1560"/>
        <w:gridCol w:w="1276"/>
      </w:tblGrid>
      <w:tr w:rsidR="00E42F81" w:rsidRPr="00C32689" w:rsidTr="00E42F81">
        <w:trPr>
          <w:trHeight w:val="100"/>
        </w:trPr>
        <w:tc>
          <w:tcPr>
            <w:tcW w:w="300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jc w:val="center"/>
            </w:pPr>
            <w:r w:rsidRPr="00C32689">
              <w:t>Статус</w:t>
            </w:r>
          </w:p>
        </w:tc>
        <w:tc>
          <w:tcPr>
            <w:tcW w:w="330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jc w:val="center"/>
            </w:pPr>
            <w:r>
              <w:t>Наименование муниципальной</w:t>
            </w:r>
            <w:r w:rsidRPr="00C32689">
              <w:t xml:space="preserve"> программы, подпрограммы</w:t>
            </w:r>
          </w:p>
        </w:tc>
        <w:tc>
          <w:tcPr>
            <w:tcW w:w="22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jc w:val="center"/>
            </w:pPr>
            <w:r w:rsidRPr="00C32689">
              <w:t>Ответственный исполнител</w:t>
            </w:r>
            <w:r>
              <w:t>ь, соисполнитель муниципальной</w:t>
            </w:r>
            <w:r w:rsidRPr="00C32689">
              <w:t xml:space="preserve"> программы (подпрограммы)</w:t>
            </w:r>
          </w:p>
        </w:tc>
        <w:tc>
          <w:tcPr>
            <w:tcW w:w="5745"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Default="00E42F81" w:rsidP="00E42F81">
            <w:pPr>
              <w:widowControl w:val="0"/>
              <w:jc w:val="center"/>
            </w:pPr>
            <w:r>
              <w:t>Расходы местного</w:t>
            </w:r>
            <w:r w:rsidRPr="00C32689">
              <w:t xml:space="preserve"> бюджета, тыс. рублей</w:t>
            </w:r>
          </w:p>
        </w:tc>
      </w:tr>
      <w:tr w:rsidR="00E42F81" w:rsidRPr="00C32689" w:rsidTr="00E42F81">
        <w:trPr>
          <w:trHeight w:val="100"/>
        </w:trPr>
        <w:tc>
          <w:tcPr>
            <w:tcW w:w="300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ind w:firstLine="540"/>
              <w:jc w:val="both"/>
            </w:pPr>
          </w:p>
        </w:tc>
        <w:tc>
          <w:tcPr>
            <w:tcW w:w="330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ind w:firstLine="540"/>
              <w:jc w:val="both"/>
            </w:pPr>
          </w:p>
        </w:tc>
        <w:tc>
          <w:tcPr>
            <w:tcW w:w="22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ind w:firstLine="540"/>
              <w:jc w:val="both"/>
            </w:pPr>
          </w:p>
        </w:tc>
        <w:tc>
          <w:tcPr>
            <w:tcW w:w="13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Default="00E42F81" w:rsidP="00E42F81">
            <w:pPr>
              <w:widowControl w:val="0"/>
              <w:jc w:val="center"/>
            </w:pPr>
          </w:p>
          <w:p w:rsidR="00E42F81" w:rsidRDefault="00E42F81" w:rsidP="00E42F81">
            <w:pPr>
              <w:widowControl w:val="0"/>
              <w:jc w:val="center"/>
            </w:pPr>
          </w:p>
          <w:p w:rsidR="00E42F81" w:rsidRPr="00C32689" w:rsidRDefault="00E42F81" w:rsidP="00E42F81">
            <w:pPr>
              <w:widowControl w:val="0"/>
              <w:jc w:val="center"/>
            </w:pPr>
            <w:r>
              <w:t>2024</w:t>
            </w:r>
            <w:r w:rsidRPr="00C32689">
              <w:t xml:space="preserve"> г.</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Default="00E42F81" w:rsidP="00E42F81">
            <w:pPr>
              <w:widowControl w:val="0"/>
              <w:jc w:val="center"/>
            </w:pPr>
          </w:p>
          <w:p w:rsidR="00E42F81" w:rsidRDefault="00E42F81" w:rsidP="00E42F81">
            <w:pPr>
              <w:widowControl w:val="0"/>
              <w:jc w:val="center"/>
            </w:pPr>
          </w:p>
          <w:p w:rsidR="00E42F81" w:rsidRPr="00C32689" w:rsidRDefault="00E42F81" w:rsidP="00E42F81">
            <w:pPr>
              <w:widowControl w:val="0"/>
              <w:jc w:val="center"/>
            </w:pPr>
            <w:r>
              <w:t>2025</w:t>
            </w:r>
            <w:r w:rsidRPr="00C32689">
              <w:t>г.</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Default="00E42F81" w:rsidP="00E42F81">
            <w:pPr>
              <w:widowControl w:val="0"/>
              <w:jc w:val="center"/>
            </w:pPr>
          </w:p>
          <w:p w:rsidR="00E42F81" w:rsidRDefault="00E42F81" w:rsidP="00E42F81">
            <w:pPr>
              <w:widowControl w:val="0"/>
              <w:jc w:val="center"/>
            </w:pPr>
          </w:p>
          <w:p w:rsidR="00E42F81" w:rsidRPr="00C32689" w:rsidRDefault="00E42F81" w:rsidP="00E42F81">
            <w:pPr>
              <w:widowControl w:val="0"/>
              <w:jc w:val="center"/>
            </w:pPr>
            <w:r>
              <w:t>2026</w:t>
            </w:r>
            <w:r w:rsidRPr="00C32689">
              <w:t xml:space="preserve"> г.</w:t>
            </w:r>
          </w:p>
        </w:tc>
        <w:tc>
          <w:tcPr>
            <w:tcW w:w="1276" w:type="dxa"/>
            <w:tcBorders>
              <w:top w:val="single" w:sz="4" w:space="0" w:color="auto"/>
              <w:left w:val="single" w:sz="4" w:space="0" w:color="auto"/>
              <w:bottom w:val="single" w:sz="4" w:space="0" w:color="auto"/>
              <w:right w:val="single" w:sz="4" w:space="0" w:color="auto"/>
            </w:tcBorders>
          </w:tcPr>
          <w:p w:rsidR="00E42F81" w:rsidRDefault="00E42F81" w:rsidP="00E42F81">
            <w:pPr>
              <w:widowControl w:val="0"/>
              <w:jc w:val="center"/>
            </w:pPr>
          </w:p>
          <w:p w:rsidR="00E42F81" w:rsidRDefault="00E42F81" w:rsidP="00E42F81">
            <w:pPr>
              <w:widowControl w:val="0"/>
              <w:jc w:val="center"/>
            </w:pPr>
          </w:p>
          <w:p w:rsidR="00E42F81" w:rsidRDefault="00E42F81" w:rsidP="00E42F81">
            <w:pPr>
              <w:widowControl w:val="0"/>
              <w:jc w:val="center"/>
            </w:pPr>
            <w:r>
              <w:t>2027</w:t>
            </w:r>
            <w:r w:rsidRPr="00C32689">
              <w:t xml:space="preserve"> г.</w:t>
            </w:r>
          </w:p>
        </w:tc>
      </w:tr>
      <w:tr w:rsidR="00E42F81" w:rsidRPr="00C32689" w:rsidTr="00E42F81">
        <w:trPr>
          <w:trHeight w:val="50"/>
        </w:trPr>
        <w:tc>
          <w:tcPr>
            <w:tcW w:w="30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jc w:val="center"/>
            </w:pPr>
            <w:r w:rsidRPr="00C32689">
              <w:t>1</w:t>
            </w:r>
          </w:p>
        </w:tc>
        <w:tc>
          <w:tcPr>
            <w:tcW w:w="33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jc w:val="center"/>
            </w:pPr>
            <w:r w:rsidRPr="00C32689">
              <w:t>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jc w:val="center"/>
            </w:pPr>
            <w:r w:rsidRPr="00C32689">
              <w:t>3</w:t>
            </w:r>
          </w:p>
        </w:tc>
        <w:tc>
          <w:tcPr>
            <w:tcW w:w="13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jc w:val="center"/>
            </w:pPr>
            <w:r w:rsidRPr="00C32689">
              <w:t>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jc w:val="center"/>
            </w:pPr>
            <w:r w:rsidRPr="00C32689">
              <w:t>5</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jc w:val="center"/>
            </w:pPr>
            <w:r w:rsidRPr="00C32689">
              <w:t>6</w:t>
            </w:r>
          </w:p>
        </w:tc>
        <w:tc>
          <w:tcPr>
            <w:tcW w:w="1276" w:type="dxa"/>
            <w:tcBorders>
              <w:top w:val="single" w:sz="4" w:space="0" w:color="auto"/>
              <w:left w:val="single" w:sz="4" w:space="0" w:color="auto"/>
              <w:bottom w:val="single" w:sz="4" w:space="0" w:color="auto"/>
              <w:right w:val="single" w:sz="4" w:space="0" w:color="auto"/>
            </w:tcBorders>
          </w:tcPr>
          <w:p w:rsidR="00E42F81" w:rsidRPr="00C32689" w:rsidRDefault="00E42F81" w:rsidP="00E42F81">
            <w:pPr>
              <w:widowControl w:val="0"/>
              <w:jc w:val="center"/>
            </w:pPr>
            <w:r>
              <w:t>7</w:t>
            </w:r>
          </w:p>
        </w:tc>
      </w:tr>
      <w:tr w:rsidR="00E42F81" w:rsidRPr="00C32689" w:rsidTr="00E42F81">
        <w:trPr>
          <w:trHeight w:val="200"/>
        </w:trPr>
        <w:tc>
          <w:tcPr>
            <w:tcW w:w="300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pPr>
            <w:r w:rsidRPr="00C32689">
              <w:t>1. Муниципальная программа</w:t>
            </w:r>
          </w:p>
        </w:tc>
        <w:tc>
          <w:tcPr>
            <w:tcW w:w="330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pPr>
            <w:r w:rsidRPr="00C32689">
              <w:t xml:space="preserve">«Управление муниципальными финансами Пинежского муниципального </w:t>
            </w:r>
            <w:r>
              <w:t>округа Архангельской области</w:t>
            </w:r>
            <w:r w:rsidRPr="00C32689">
              <w:t>»</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pPr>
            <w:r w:rsidRPr="00C32689">
              <w:t>всего</w:t>
            </w:r>
          </w:p>
        </w:tc>
        <w:tc>
          <w:tcPr>
            <w:tcW w:w="13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Default="00E42F81" w:rsidP="00E42F81">
            <w:pPr>
              <w:jc w:val="center"/>
            </w:pPr>
            <w:r w:rsidRPr="00C70195">
              <w:t>16</w:t>
            </w:r>
            <w:r>
              <w:t> 448,5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FA4B45" w:rsidRDefault="00E42F81" w:rsidP="00E42F81">
            <w:pPr>
              <w:jc w:val="center"/>
            </w:pPr>
            <w:r w:rsidRPr="00FA4B45">
              <w:t>16</w:t>
            </w:r>
            <w:r>
              <w:t> 112,6</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FA4B45" w:rsidRDefault="00E42F81" w:rsidP="00E42F81">
            <w:pPr>
              <w:jc w:val="center"/>
            </w:pPr>
            <w:r w:rsidRPr="00FA4B45">
              <w:t>16</w:t>
            </w:r>
            <w:r>
              <w:t> 112,6</w:t>
            </w:r>
          </w:p>
        </w:tc>
        <w:tc>
          <w:tcPr>
            <w:tcW w:w="1276" w:type="dxa"/>
            <w:tcBorders>
              <w:top w:val="single" w:sz="4" w:space="0" w:color="auto"/>
              <w:left w:val="single" w:sz="4" w:space="0" w:color="auto"/>
              <w:bottom w:val="single" w:sz="4" w:space="0" w:color="auto"/>
              <w:right w:val="single" w:sz="4" w:space="0" w:color="auto"/>
            </w:tcBorders>
          </w:tcPr>
          <w:p w:rsidR="00E42F81" w:rsidRPr="00FA4B45" w:rsidRDefault="00E42F81" w:rsidP="00E42F81">
            <w:pPr>
              <w:jc w:val="center"/>
            </w:pPr>
            <w:r w:rsidRPr="00FA4B45">
              <w:t>16</w:t>
            </w:r>
            <w:r>
              <w:t> 112,6</w:t>
            </w:r>
          </w:p>
        </w:tc>
      </w:tr>
      <w:tr w:rsidR="00E42F81" w:rsidRPr="00C32689" w:rsidTr="00E42F81">
        <w:trPr>
          <w:trHeight w:val="200"/>
        </w:trPr>
        <w:tc>
          <w:tcPr>
            <w:tcW w:w="3005" w:type="dxa"/>
            <w:vMerge/>
            <w:tcBorders>
              <w:top w:val="single" w:sz="4" w:space="0" w:color="auto"/>
              <w:left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ind w:firstLine="540"/>
              <w:jc w:val="both"/>
            </w:pPr>
          </w:p>
        </w:tc>
        <w:tc>
          <w:tcPr>
            <w:tcW w:w="3300" w:type="dxa"/>
            <w:vMerge/>
            <w:tcBorders>
              <w:top w:val="single" w:sz="4" w:space="0" w:color="auto"/>
              <w:left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ind w:firstLine="540"/>
              <w:jc w:val="both"/>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pPr>
            <w:r w:rsidRPr="00C32689">
              <w:t>в том числе:</w:t>
            </w:r>
          </w:p>
        </w:tc>
        <w:tc>
          <w:tcPr>
            <w:tcW w:w="13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414D02" w:rsidRDefault="00E42F81" w:rsidP="00E42F81">
            <w:pPr>
              <w:widowControl w:val="0"/>
              <w:jc w:val="center"/>
              <w:rPr>
                <w:highlight w:val="yellow"/>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FA4B45" w:rsidRDefault="00E42F81" w:rsidP="00E42F81">
            <w:pPr>
              <w:widowControl w:val="0"/>
              <w:jc w:val="cente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FA4B45" w:rsidRDefault="00E42F81" w:rsidP="00E42F81">
            <w:pPr>
              <w:widowControl w:val="0"/>
              <w:jc w:val="center"/>
            </w:pPr>
          </w:p>
        </w:tc>
        <w:tc>
          <w:tcPr>
            <w:tcW w:w="1276" w:type="dxa"/>
            <w:tcBorders>
              <w:top w:val="single" w:sz="4" w:space="0" w:color="auto"/>
              <w:left w:val="single" w:sz="4" w:space="0" w:color="auto"/>
              <w:bottom w:val="single" w:sz="4" w:space="0" w:color="auto"/>
              <w:right w:val="single" w:sz="4" w:space="0" w:color="auto"/>
            </w:tcBorders>
          </w:tcPr>
          <w:p w:rsidR="00E42F81" w:rsidRPr="00FA4B45" w:rsidRDefault="00E42F81" w:rsidP="00E42F81">
            <w:pPr>
              <w:widowControl w:val="0"/>
              <w:jc w:val="center"/>
            </w:pPr>
          </w:p>
        </w:tc>
      </w:tr>
      <w:tr w:rsidR="00E42F81" w:rsidRPr="00C32689" w:rsidTr="00E42F81">
        <w:trPr>
          <w:trHeight w:val="911"/>
        </w:trPr>
        <w:tc>
          <w:tcPr>
            <w:tcW w:w="3005" w:type="dxa"/>
            <w:vMerge/>
            <w:tcBorders>
              <w:top w:val="single" w:sz="4" w:space="0" w:color="auto"/>
              <w:left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ind w:firstLine="540"/>
              <w:jc w:val="both"/>
            </w:pPr>
          </w:p>
        </w:tc>
        <w:tc>
          <w:tcPr>
            <w:tcW w:w="3300" w:type="dxa"/>
            <w:vMerge/>
            <w:tcBorders>
              <w:top w:val="single" w:sz="4" w:space="0" w:color="auto"/>
              <w:left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ind w:firstLine="540"/>
              <w:jc w:val="both"/>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C32689" w:rsidRDefault="00E42F81" w:rsidP="00E42F81">
            <w:pPr>
              <w:widowControl w:val="0"/>
            </w:pPr>
            <w:r w:rsidRPr="00C32689">
              <w:t>ответственный исполнитель комитет по  финансам</w:t>
            </w:r>
          </w:p>
        </w:tc>
        <w:tc>
          <w:tcPr>
            <w:tcW w:w="13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Default="00E42F81" w:rsidP="00E42F81">
            <w:pPr>
              <w:jc w:val="center"/>
            </w:pPr>
          </w:p>
          <w:p w:rsidR="00E42F81" w:rsidRDefault="00E42F81" w:rsidP="00E42F81">
            <w:pPr>
              <w:jc w:val="center"/>
            </w:pPr>
            <w:r>
              <w:t>16 448,5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FA4B45" w:rsidRDefault="00E42F81" w:rsidP="00E42F81">
            <w:pPr>
              <w:jc w:val="center"/>
            </w:pPr>
          </w:p>
          <w:p w:rsidR="00E42F81" w:rsidRPr="00FA4B45" w:rsidRDefault="00E42F81" w:rsidP="00E42F81">
            <w:pPr>
              <w:jc w:val="center"/>
            </w:pPr>
            <w:r w:rsidRPr="00FA4B45">
              <w:t>16</w:t>
            </w:r>
            <w:r>
              <w:t> 112,6</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F81" w:rsidRPr="00FA4B45" w:rsidRDefault="00E42F81" w:rsidP="00E42F81">
            <w:pPr>
              <w:jc w:val="center"/>
            </w:pPr>
          </w:p>
          <w:p w:rsidR="00E42F81" w:rsidRPr="00FA4B45" w:rsidRDefault="00E42F81" w:rsidP="00E42F81">
            <w:pPr>
              <w:jc w:val="center"/>
            </w:pPr>
            <w:r w:rsidRPr="00FA4B45">
              <w:t>16</w:t>
            </w:r>
            <w:r>
              <w:t> 112,6</w:t>
            </w:r>
          </w:p>
        </w:tc>
        <w:tc>
          <w:tcPr>
            <w:tcW w:w="1276" w:type="dxa"/>
            <w:tcBorders>
              <w:top w:val="single" w:sz="4" w:space="0" w:color="auto"/>
              <w:left w:val="single" w:sz="4" w:space="0" w:color="auto"/>
              <w:bottom w:val="single" w:sz="4" w:space="0" w:color="auto"/>
              <w:right w:val="single" w:sz="4" w:space="0" w:color="auto"/>
            </w:tcBorders>
          </w:tcPr>
          <w:p w:rsidR="00E42F81" w:rsidRPr="00FA4B45" w:rsidRDefault="00E42F81" w:rsidP="00E42F81">
            <w:pPr>
              <w:jc w:val="center"/>
            </w:pPr>
          </w:p>
          <w:p w:rsidR="00E42F81" w:rsidRPr="00FA4B45" w:rsidRDefault="00E42F81" w:rsidP="00E42F81">
            <w:pPr>
              <w:jc w:val="center"/>
            </w:pPr>
            <w:r w:rsidRPr="00FA4B45">
              <w:t>16</w:t>
            </w:r>
            <w:r>
              <w:t> 112,6</w:t>
            </w:r>
          </w:p>
        </w:tc>
      </w:tr>
      <w:tr w:rsidR="00E42F81" w:rsidTr="00E42F81">
        <w:tblPrEx>
          <w:tblBorders>
            <w:top w:val="single" w:sz="4" w:space="0" w:color="auto"/>
          </w:tblBorders>
          <w:tblCellMar>
            <w:top w:w="0" w:type="dxa"/>
            <w:left w:w="108" w:type="dxa"/>
            <w:bottom w:w="0" w:type="dxa"/>
            <w:right w:w="108" w:type="dxa"/>
          </w:tblCellMar>
        </w:tblPrEx>
        <w:trPr>
          <w:gridAfter w:val="5"/>
          <w:wAfter w:w="8013" w:type="dxa"/>
          <w:trHeight w:val="100"/>
        </w:trPr>
        <w:tc>
          <w:tcPr>
            <w:tcW w:w="6305" w:type="dxa"/>
            <w:gridSpan w:val="2"/>
          </w:tcPr>
          <w:p w:rsidR="00E42F81" w:rsidRDefault="00E42F81" w:rsidP="00E42F81"/>
        </w:tc>
      </w:tr>
    </w:tbl>
    <w:p w:rsidR="00E42F81" w:rsidRDefault="00E42F81" w:rsidP="00E42F81"/>
    <w:p w:rsidR="00587368" w:rsidRDefault="00587368" w:rsidP="00E42F81">
      <w:pPr>
        <w:sectPr w:rsidR="00587368" w:rsidSect="00E42F81">
          <w:pgSz w:w="16838" w:h="11906" w:orient="landscape"/>
          <w:pgMar w:top="426" w:right="1387" w:bottom="851" w:left="1134" w:header="709" w:footer="709" w:gutter="0"/>
          <w:cols w:space="708"/>
          <w:docGrid w:linePitch="360"/>
        </w:sectPr>
      </w:pPr>
    </w:p>
    <w:p w:rsidR="00587368" w:rsidRPr="002A2656" w:rsidRDefault="00587368" w:rsidP="00587368">
      <w:pPr>
        <w:jc w:val="center"/>
        <w:rPr>
          <w:b/>
          <w:sz w:val="28"/>
          <w:szCs w:val="28"/>
        </w:rPr>
      </w:pPr>
      <w:r w:rsidRPr="002A2656">
        <w:rPr>
          <w:b/>
          <w:sz w:val="28"/>
          <w:szCs w:val="28"/>
        </w:rPr>
        <w:lastRenderedPageBreak/>
        <w:t>АДМИНИСТРАЦИЯ</w:t>
      </w:r>
    </w:p>
    <w:p w:rsidR="00587368" w:rsidRPr="002A2656" w:rsidRDefault="00587368" w:rsidP="00587368">
      <w:pPr>
        <w:jc w:val="center"/>
        <w:rPr>
          <w:b/>
          <w:sz w:val="28"/>
          <w:szCs w:val="28"/>
        </w:rPr>
      </w:pPr>
      <w:r w:rsidRPr="002A2656">
        <w:rPr>
          <w:b/>
          <w:sz w:val="28"/>
          <w:szCs w:val="28"/>
        </w:rPr>
        <w:t xml:space="preserve">ПИНЕЖСКОГО МУНИЦИПАЛЬНОГО </w:t>
      </w:r>
      <w:r>
        <w:rPr>
          <w:b/>
          <w:sz w:val="28"/>
          <w:szCs w:val="28"/>
        </w:rPr>
        <w:t>ОКРУГА</w:t>
      </w:r>
    </w:p>
    <w:p w:rsidR="00587368" w:rsidRPr="002A2656" w:rsidRDefault="00587368" w:rsidP="00587368">
      <w:pPr>
        <w:jc w:val="center"/>
        <w:rPr>
          <w:b/>
          <w:sz w:val="28"/>
          <w:szCs w:val="28"/>
        </w:rPr>
      </w:pPr>
      <w:r w:rsidRPr="002A2656">
        <w:rPr>
          <w:b/>
          <w:sz w:val="28"/>
          <w:szCs w:val="28"/>
        </w:rPr>
        <w:t>АРХАНГЕЛЬСКОЙ ОБЛАСТИ</w:t>
      </w:r>
    </w:p>
    <w:p w:rsidR="00587368" w:rsidRPr="002A2656" w:rsidRDefault="00587368" w:rsidP="00587368">
      <w:pPr>
        <w:jc w:val="center"/>
        <w:rPr>
          <w:b/>
          <w:sz w:val="28"/>
          <w:szCs w:val="28"/>
        </w:rPr>
      </w:pPr>
    </w:p>
    <w:p w:rsidR="00587368" w:rsidRPr="002A2656" w:rsidRDefault="00587368" w:rsidP="00587368">
      <w:pPr>
        <w:jc w:val="center"/>
        <w:rPr>
          <w:sz w:val="28"/>
          <w:szCs w:val="28"/>
        </w:rPr>
      </w:pPr>
    </w:p>
    <w:p w:rsidR="00587368" w:rsidRPr="002A2656" w:rsidRDefault="00587368" w:rsidP="00587368">
      <w:pPr>
        <w:jc w:val="center"/>
        <w:rPr>
          <w:b/>
          <w:sz w:val="28"/>
          <w:szCs w:val="28"/>
        </w:rPr>
      </w:pPr>
      <w:proofErr w:type="gramStart"/>
      <w:r w:rsidRPr="002A2656">
        <w:rPr>
          <w:b/>
          <w:sz w:val="28"/>
          <w:szCs w:val="28"/>
        </w:rPr>
        <w:t>П</w:t>
      </w:r>
      <w:proofErr w:type="gramEnd"/>
      <w:r w:rsidRPr="002A2656">
        <w:rPr>
          <w:b/>
          <w:sz w:val="28"/>
          <w:szCs w:val="28"/>
        </w:rPr>
        <w:t xml:space="preserve"> О С Т А Н О В Л Е Н И Е</w:t>
      </w:r>
    </w:p>
    <w:p w:rsidR="00587368" w:rsidRPr="002A2656" w:rsidRDefault="00587368" w:rsidP="00587368">
      <w:pPr>
        <w:jc w:val="center"/>
        <w:rPr>
          <w:b/>
          <w:sz w:val="28"/>
          <w:szCs w:val="28"/>
        </w:rPr>
      </w:pPr>
    </w:p>
    <w:p w:rsidR="00587368" w:rsidRPr="002A2656" w:rsidRDefault="00587368" w:rsidP="00587368">
      <w:pPr>
        <w:jc w:val="center"/>
        <w:rPr>
          <w:b/>
          <w:sz w:val="28"/>
          <w:szCs w:val="28"/>
        </w:rPr>
      </w:pPr>
    </w:p>
    <w:p w:rsidR="00587368" w:rsidRPr="002A2656" w:rsidRDefault="00587368" w:rsidP="00587368">
      <w:pPr>
        <w:jc w:val="center"/>
        <w:rPr>
          <w:sz w:val="28"/>
          <w:szCs w:val="28"/>
        </w:rPr>
      </w:pPr>
      <w:r w:rsidRPr="002A2656">
        <w:rPr>
          <w:sz w:val="28"/>
          <w:szCs w:val="28"/>
        </w:rPr>
        <w:t xml:space="preserve">от </w:t>
      </w:r>
      <w:r>
        <w:rPr>
          <w:sz w:val="28"/>
          <w:szCs w:val="28"/>
        </w:rPr>
        <w:t xml:space="preserve">7 ноября </w:t>
      </w:r>
      <w:r w:rsidRPr="002A2656">
        <w:rPr>
          <w:sz w:val="28"/>
          <w:szCs w:val="28"/>
        </w:rPr>
        <w:t>202</w:t>
      </w:r>
      <w:r>
        <w:rPr>
          <w:sz w:val="28"/>
          <w:szCs w:val="28"/>
        </w:rPr>
        <w:t>4</w:t>
      </w:r>
      <w:r w:rsidRPr="002A2656">
        <w:rPr>
          <w:sz w:val="28"/>
          <w:szCs w:val="28"/>
        </w:rPr>
        <w:t xml:space="preserve"> г. № </w:t>
      </w:r>
      <w:r>
        <w:rPr>
          <w:sz w:val="28"/>
          <w:szCs w:val="28"/>
        </w:rPr>
        <w:t>0468</w:t>
      </w:r>
      <w:r w:rsidRPr="002A2656">
        <w:rPr>
          <w:sz w:val="28"/>
          <w:szCs w:val="28"/>
        </w:rPr>
        <w:t xml:space="preserve"> - </w:t>
      </w:r>
      <w:r>
        <w:rPr>
          <w:sz w:val="28"/>
          <w:szCs w:val="28"/>
        </w:rPr>
        <w:t>п</w:t>
      </w:r>
      <w:r w:rsidRPr="002A2656">
        <w:rPr>
          <w:sz w:val="28"/>
          <w:szCs w:val="28"/>
        </w:rPr>
        <w:t>а</w:t>
      </w:r>
    </w:p>
    <w:p w:rsidR="00587368" w:rsidRPr="002A2656" w:rsidRDefault="00587368" w:rsidP="00587368">
      <w:pPr>
        <w:jc w:val="center"/>
        <w:rPr>
          <w:sz w:val="28"/>
          <w:szCs w:val="28"/>
        </w:rPr>
      </w:pPr>
    </w:p>
    <w:p w:rsidR="00587368" w:rsidRPr="002A2656" w:rsidRDefault="00587368" w:rsidP="00587368">
      <w:pPr>
        <w:jc w:val="center"/>
        <w:rPr>
          <w:sz w:val="28"/>
          <w:szCs w:val="28"/>
        </w:rPr>
      </w:pPr>
    </w:p>
    <w:p w:rsidR="00587368" w:rsidRPr="002A2656" w:rsidRDefault="00587368" w:rsidP="00587368">
      <w:pPr>
        <w:jc w:val="center"/>
        <w:rPr>
          <w:sz w:val="20"/>
          <w:szCs w:val="20"/>
        </w:rPr>
      </w:pPr>
      <w:r w:rsidRPr="002A2656">
        <w:rPr>
          <w:sz w:val="20"/>
          <w:szCs w:val="20"/>
        </w:rPr>
        <w:t>с. Карпогоры</w:t>
      </w:r>
    </w:p>
    <w:p w:rsidR="00587368" w:rsidRPr="002A2656" w:rsidRDefault="00587368" w:rsidP="00587368">
      <w:pPr>
        <w:jc w:val="center"/>
        <w:rPr>
          <w:sz w:val="28"/>
          <w:szCs w:val="28"/>
        </w:rPr>
      </w:pPr>
    </w:p>
    <w:p w:rsidR="00587368" w:rsidRPr="002A2656" w:rsidRDefault="00587368" w:rsidP="00587368">
      <w:pPr>
        <w:jc w:val="center"/>
        <w:rPr>
          <w:b/>
          <w:sz w:val="28"/>
          <w:szCs w:val="28"/>
        </w:rPr>
      </w:pPr>
    </w:p>
    <w:p w:rsidR="00587368" w:rsidRPr="00803290" w:rsidRDefault="00587368" w:rsidP="00587368">
      <w:pPr>
        <w:tabs>
          <w:tab w:val="left" w:pos="1134"/>
        </w:tabs>
        <w:autoSpaceDE w:val="0"/>
        <w:autoSpaceDN w:val="0"/>
        <w:adjustRightInd w:val="0"/>
        <w:jc w:val="center"/>
        <w:rPr>
          <w:b/>
          <w:sz w:val="28"/>
          <w:szCs w:val="28"/>
        </w:rPr>
      </w:pPr>
      <w:r w:rsidRPr="00803290">
        <w:rPr>
          <w:b/>
          <w:sz w:val="28"/>
          <w:szCs w:val="28"/>
        </w:rPr>
        <w:t>О внесении изменений в муниципальную программу</w:t>
      </w:r>
    </w:p>
    <w:p w:rsidR="00587368" w:rsidRDefault="00587368" w:rsidP="00587368">
      <w:pPr>
        <w:tabs>
          <w:tab w:val="left" w:pos="1134"/>
        </w:tabs>
        <w:jc w:val="center"/>
        <w:rPr>
          <w:b/>
          <w:bCs/>
          <w:sz w:val="28"/>
          <w:szCs w:val="28"/>
        </w:rPr>
      </w:pPr>
      <w:r w:rsidRPr="00803290">
        <w:rPr>
          <w:b/>
          <w:sz w:val="28"/>
          <w:szCs w:val="28"/>
        </w:rPr>
        <w:t>«</w:t>
      </w:r>
      <w:r w:rsidRPr="00803290">
        <w:rPr>
          <w:b/>
          <w:bCs/>
          <w:sz w:val="28"/>
          <w:szCs w:val="28"/>
        </w:rPr>
        <w:t>Развитие земельно-имущественных отношений</w:t>
      </w:r>
    </w:p>
    <w:p w:rsidR="00587368" w:rsidRPr="00803290" w:rsidRDefault="00587368" w:rsidP="00587368">
      <w:pPr>
        <w:tabs>
          <w:tab w:val="left" w:pos="1134"/>
        </w:tabs>
        <w:jc w:val="center"/>
        <w:rPr>
          <w:b/>
          <w:sz w:val="28"/>
          <w:szCs w:val="28"/>
        </w:rPr>
      </w:pPr>
      <w:r w:rsidRPr="00803290">
        <w:rPr>
          <w:b/>
          <w:bCs/>
          <w:sz w:val="28"/>
          <w:szCs w:val="28"/>
        </w:rPr>
        <w:t xml:space="preserve">в Пинежском муниципальном </w:t>
      </w:r>
      <w:r>
        <w:rPr>
          <w:b/>
          <w:bCs/>
          <w:sz w:val="28"/>
          <w:szCs w:val="28"/>
        </w:rPr>
        <w:t xml:space="preserve">округе </w:t>
      </w:r>
      <w:r w:rsidRPr="00803290">
        <w:rPr>
          <w:b/>
          <w:sz w:val="28"/>
          <w:szCs w:val="28"/>
        </w:rPr>
        <w:t>Архангельской области</w:t>
      </w:r>
      <w:r w:rsidRPr="00803290">
        <w:rPr>
          <w:b/>
          <w:bCs/>
          <w:sz w:val="28"/>
          <w:szCs w:val="28"/>
        </w:rPr>
        <w:t>»</w:t>
      </w:r>
    </w:p>
    <w:p w:rsidR="00587368" w:rsidRDefault="00587368" w:rsidP="00587368">
      <w:pPr>
        <w:jc w:val="center"/>
        <w:rPr>
          <w:b/>
          <w:sz w:val="28"/>
          <w:szCs w:val="28"/>
        </w:rPr>
      </w:pPr>
    </w:p>
    <w:p w:rsidR="00587368" w:rsidRPr="002A2656" w:rsidRDefault="00587368" w:rsidP="00587368">
      <w:pPr>
        <w:jc w:val="center"/>
        <w:rPr>
          <w:b/>
          <w:sz w:val="28"/>
          <w:szCs w:val="28"/>
        </w:rPr>
      </w:pPr>
    </w:p>
    <w:p w:rsidR="00587368" w:rsidRPr="002A2656" w:rsidRDefault="00587368" w:rsidP="00587368">
      <w:pPr>
        <w:jc w:val="center"/>
        <w:rPr>
          <w:b/>
          <w:sz w:val="28"/>
          <w:szCs w:val="28"/>
        </w:rPr>
      </w:pPr>
    </w:p>
    <w:p w:rsidR="00587368" w:rsidRPr="002A2656" w:rsidRDefault="00587368" w:rsidP="00587368">
      <w:pPr>
        <w:ind w:firstLine="709"/>
        <w:jc w:val="both"/>
        <w:rPr>
          <w:sz w:val="28"/>
          <w:szCs w:val="28"/>
        </w:rPr>
      </w:pPr>
      <w:r w:rsidRPr="002A2656">
        <w:rPr>
          <w:sz w:val="28"/>
          <w:szCs w:val="28"/>
        </w:rPr>
        <w:t xml:space="preserve">В соответствии со статьёй 179 Бюджетного кодекса Российской Федерации, постановлением администрации муниципального образования «Пинежский муниципальный район» «Об утверждении Порядка разработки и реализации муниципальных программ муниципального образования «Пинежский муниципальный район» от 03.09.2013г № 0679-па,    администрация Пинежского муниципального </w:t>
      </w:r>
      <w:r>
        <w:rPr>
          <w:sz w:val="28"/>
          <w:szCs w:val="28"/>
        </w:rPr>
        <w:t xml:space="preserve">округа </w:t>
      </w:r>
      <w:r w:rsidRPr="002A2656">
        <w:rPr>
          <w:sz w:val="28"/>
          <w:szCs w:val="28"/>
        </w:rPr>
        <w:t xml:space="preserve"> </w:t>
      </w:r>
    </w:p>
    <w:p w:rsidR="00587368" w:rsidRPr="002A2656" w:rsidRDefault="00587368" w:rsidP="00587368">
      <w:pPr>
        <w:ind w:firstLine="709"/>
        <w:jc w:val="both"/>
        <w:rPr>
          <w:b/>
          <w:sz w:val="28"/>
          <w:szCs w:val="28"/>
        </w:rPr>
      </w:pPr>
      <w:proofErr w:type="spellStart"/>
      <w:proofErr w:type="gramStart"/>
      <w:r w:rsidRPr="002A2656">
        <w:rPr>
          <w:b/>
          <w:sz w:val="28"/>
          <w:szCs w:val="28"/>
        </w:rPr>
        <w:t>п</w:t>
      </w:r>
      <w:proofErr w:type="spellEnd"/>
      <w:proofErr w:type="gramEnd"/>
      <w:r w:rsidRPr="002A2656">
        <w:rPr>
          <w:b/>
          <w:sz w:val="28"/>
          <w:szCs w:val="28"/>
        </w:rPr>
        <w:t xml:space="preserve"> о с т а </w:t>
      </w:r>
      <w:proofErr w:type="spellStart"/>
      <w:r w:rsidRPr="002A2656">
        <w:rPr>
          <w:b/>
          <w:sz w:val="28"/>
          <w:szCs w:val="28"/>
        </w:rPr>
        <w:t>н</w:t>
      </w:r>
      <w:proofErr w:type="spellEnd"/>
      <w:r w:rsidRPr="002A2656">
        <w:rPr>
          <w:b/>
          <w:sz w:val="28"/>
          <w:szCs w:val="28"/>
        </w:rPr>
        <w:t xml:space="preserve"> о в л я е т:</w:t>
      </w:r>
    </w:p>
    <w:p w:rsidR="00587368" w:rsidRPr="002A2656" w:rsidRDefault="00587368" w:rsidP="00587368">
      <w:pPr>
        <w:autoSpaceDE w:val="0"/>
        <w:autoSpaceDN w:val="0"/>
        <w:adjustRightInd w:val="0"/>
        <w:ind w:firstLine="709"/>
        <w:jc w:val="both"/>
        <w:rPr>
          <w:bCs/>
          <w:sz w:val="28"/>
          <w:szCs w:val="28"/>
        </w:rPr>
      </w:pPr>
      <w:r>
        <w:rPr>
          <w:sz w:val="28"/>
          <w:szCs w:val="28"/>
        </w:rPr>
        <w:t>1.</w:t>
      </w:r>
      <w:r w:rsidRPr="002A2656">
        <w:rPr>
          <w:sz w:val="28"/>
          <w:szCs w:val="28"/>
        </w:rPr>
        <w:t xml:space="preserve">Утвердить прилагаемые изменения, которые вносятся в </w:t>
      </w:r>
      <w:r>
        <w:rPr>
          <w:sz w:val="28"/>
          <w:szCs w:val="28"/>
        </w:rPr>
        <w:t xml:space="preserve">муниципальную программу </w:t>
      </w:r>
      <w:r w:rsidRPr="002A2656">
        <w:rPr>
          <w:sz w:val="28"/>
          <w:szCs w:val="28"/>
        </w:rPr>
        <w:t>«</w:t>
      </w:r>
      <w:r w:rsidRPr="00114A7B">
        <w:rPr>
          <w:bCs/>
          <w:sz w:val="28"/>
          <w:szCs w:val="28"/>
        </w:rPr>
        <w:t xml:space="preserve">Развитие земельно-имущественных отношений в Пинежском муниципальном </w:t>
      </w:r>
      <w:r>
        <w:rPr>
          <w:bCs/>
          <w:sz w:val="28"/>
          <w:szCs w:val="28"/>
        </w:rPr>
        <w:t xml:space="preserve">округе </w:t>
      </w:r>
      <w:r w:rsidRPr="00114A7B">
        <w:rPr>
          <w:sz w:val="28"/>
          <w:szCs w:val="28"/>
        </w:rPr>
        <w:t>Архангельской области</w:t>
      </w:r>
      <w:r w:rsidRPr="002A2656">
        <w:rPr>
          <w:bCs/>
          <w:sz w:val="28"/>
          <w:szCs w:val="28"/>
        </w:rPr>
        <w:t>»</w:t>
      </w:r>
      <w:r>
        <w:rPr>
          <w:bCs/>
          <w:sz w:val="28"/>
          <w:szCs w:val="28"/>
        </w:rPr>
        <w:t>, утвержденную постановлением администрации МО «Пинежский район» от 09 ноября 2023 г. № 1061-па.</w:t>
      </w:r>
      <w:r w:rsidRPr="002A2656">
        <w:rPr>
          <w:bCs/>
          <w:sz w:val="28"/>
          <w:szCs w:val="28"/>
        </w:rPr>
        <w:t xml:space="preserve"> </w:t>
      </w:r>
    </w:p>
    <w:p w:rsidR="00587368" w:rsidRPr="00A63A7A" w:rsidRDefault="00587368" w:rsidP="00587368">
      <w:pPr>
        <w:ind w:firstLine="709"/>
        <w:jc w:val="both"/>
        <w:outlineLvl w:val="0"/>
        <w:rPr>
          <w:sz w:val="28"/>
          <w:szCs w:val="28"/>
        </w:rPr>
      </w:pPr>
      <w:r w:rsidRPr="00A63A7A">
        <w:rPr>
          <w:sz w:val="28"/>
          <w:szCs w:val="28"/>
        </w:rPr>
        <w:t>2.  Настоящее постановление вступает в силу с</w:t>
      </w:r>
      <w:r>
        <w:rPr>
          <w:sz w:val="28"/>
          <w:szCs w:val="28"/>
        </w:rPr>
        <w:t>о дня официального</w:t>
      </w:r>
      <w:r w:rsidRPr="00A63A7A">
        <w:rPr>
          <w:sz w:val="28"/>
          <w:szCs w:val="28"/>
        </w:rPr>
        <w:t xml:space="preserve"> </w:t>
      </w:r>
      <w:r>
        <w:rPr>
          <w:sz w:val="28"/>
          <w:szCs w:val="28"/>
        </w:rPr>
        <w:t>опубликования</w:t>
      </w:r>
      <w:r w:rsidRPr="00A63A7A">
        <w:rPr>
          <w:sz w:val="28"/>
          <w:szCs w:val="28"/>
        </w:rPr>
        <w:t>.</w:t>
      </w:r>
    </w:p>
    <w:p w:rsidR="00587368" w:rsidRPr="002A2656" w:rsidRDefault="00587368" w:rsidP="00587368">
      <w:pPr>
        <w:ind w:left="709"/>
        <w:jc w:val="both"/>
        <w:rPr>
          <w:bCs/>
          <w:sz w:val="28"/>
          <w:szCs w:val="28"/>
        </w:rPr>
      </w:pPr>
    </w:p>
    <w:p w:rsidR="00587368" w:rsidRPr="002A2656" w:rsidRDefault="00587368" w:rsidP="00587368">
      <w:pPr>
        <w:ind w:left="709"/>
        <w:jc w:val="both"/>
        <w:rPr>
          <w:bCs/>
          <w:sz w:val="28"/>
          <w:szCs w:val="28"/>
        </w:rPr>
      </w:pPr>
    </w:p>
    <w:p w:rsidR="00587368" w:rsidRPr="002A2656" w:rsidRDefault="00587368" w:rsidP="00587368">
      <w:pPr>
        <w:ind w:left="709"/>
        <w:jc w:val="both"/>
        <w:rPr>
          <w:bCs/>
          <w:sz w:val="28"/>
          <w:szCs w:val="28"/>
        </w:rPr>
      </w:pPr>
    </w:p>
    <w:p w:rsidR="00587368" w:rsidRPr="002A2656" w:rsidRDefault="00587368" w:rsidP="00587368">
      <w:r>
        <w:rPr>
          <w:sz w:val="28"/>
          <w:szCs w:val="28"/>
        </w:rPr>
        <w:t>Г</w:t>
      </w:r>
      <w:r w:rsidRPr="002A2656">
        <w:rPr>
          <w:sz w:val="28"/>
          <w:szCs w:val="28"/>
        </w:rPr>
        <w:t>лав</w:t>
      </w:r>
      <w:r>
        <w:rPr>
          <w:sz w:val="28"/>
          <w:szCs w:val="28"/>
        </w:rPr>
        <w:t>а</w:t>
      </w:r>
      <w:r w:rsidRPr="002A2656">
        <w:rPr>
          <w:sz w:val="28"/>
          <w:szCs w:val="28"/>
        </w:rPr>
        <w:t xml:space="preserve"> Пинежского муниципального </w:t>
      </w:r>
      <w:r>
        <w:rPr>
          <w:sz w:val="28"/>
          <w:szCs w:val="28"/>
        </w:rPr>
        <w:t xml:space="preserve">округа </w:t>
      </w:r>
      <w:r w:rsidRPr="002A2656">
        <w:rPr>
          <w:sz w:val="28"/>
          <w:szCs w:val="28"/>
        </w:rPr>
        <w:t xml:space="preserve">                                 </w:t>
      </w:r>
      <w:r>
        <w:rPr>
          <w:sz w:val="28"/>
          <w:szCs w:val="28"/>
        </w:rPr>
        <w:t xml:space="preserve">      Л.</w:t>
      </w:r>
      <w:r w:rsidRPr="002A2656">
        <w:rPr>
          <w:sz w:val="28"/>
          <w:szCs w:val="28"/>
        </w:rPr>
        <w:t>А.</w:t>
      </w:r>
      <w:r>
        <w:rPr>
          <w:sz w:val="28"/>
          <w:szCs w:val="28"/>
        </w:rPr>
        <w:t xml:space="preserve"> Колик </w:t>
      </w:r>
    </w:p>
    <w:p w:rsidR="00587368" w:rsidRPr="002A2656" w:rsidRDefault="00587368" w:rsidP="00587368">
      <w:pPr>
        <w:ind w:left="709"/>
        <w:jc w:val="both"/>
        <w:rPr>
          <w:bCs/>
          <w:sz w:val="28"/>
          <w:szCs w:val="28"/>
        </w:rPr>
      </w:pPr>
    </w:p>
    <w:p w:rsidR="00587368" w:rsidRPr="002A2656" w:rsidRDefault="00587368" w:rsidP="00587368">
      <w:pPr>
        <w:ind w:left="709"/>
        <w:jc w:val="both"/>
        <w:rPr>
          <w:bCs/>
          <w:sz w:val="28"/>
          <w:szCs w:val="28"/>
        </w:rPr>
      </w:pPr>
    </w:p>
    <w:p w:rsidR="00587368" w:rsidRPr="002A2656" w:rsidRDefault="00587368" w:rsidP="00587368">
      <w:pPr>
        <w:ind w:left="709"/>
        <w:jc w:val="both"/>
        <w:rPr>
          <w:bCs/>
          <w:sz w:val="28"/>
          <w:szCs w:val="28"/>
        </w:rPr>
      </w:pPr>
    </w:p>
    <w:p w:rsidR="00587368" w:rsidRDefault="00587368" w:rsidP="00587368">
      <w:pPr>
        <w:ind w:left="709"/>
        <w:jc w:val="both"/>
        <w:rPr>
          <w:bCs/>
          <w:sz w:val="28"/>
          <w:szCs w:val="28"/>
        </w:rPr>
      </w:pPr>
    </w:p>
    <w:p w:rsidR="00587368" w:rsidRDefault="00587368" w:rsidP="00587368">
      <w:pPr>
        <w:ind w:left="709"/>
        <w:jc w:val="both"/>
        <w:rPr>
          <w:bCs/>
          <w:sz w:val="28"/>
          <w:szCs w:val="28"/>
        </w:rPr>
      </w:pPr>
    </w:p>
    <w:p w:rsidR="00587368" w:rsidRDefault="00587368" w:rsidP="00587368">
      <w:pPr>
        <w:ind w:left="709"/>
        <w:jc w:val="both"/>
        <w:rPr>
          <w:bCs/>
          <w:sz w:val="28"/>
          <w:szCs w:val="28"/>
        </w:rPr>
      </w:pPr>
    </w:p>
    <w:p w:rsidR="00587368" w:rsidRDefault="00587368" w:rsidP="00587368">
      <w:pPr>
        <w:ind w:left="709"/>
        <w:jc w:val="both"/>
        <w:rPr>
          <w:bCs/>
          <w:sz w:val="28"/>
          <w:szCs w:val="28"/>
        </w:rPr>
      </w:pPr>
    </w:p>
    <w:p w:rsidR="00587368" w:rsidRPr="00631222" w:rsidRDefault="00587368" w:rsidP="00587368">
      <w:pPr>
        <w:jc w:val="right"/>
        <w:rPr>
          <w:sz w:val="28"/>
          <w:szCs w:val="28"/>
        </w:rPr>
      </w:pPr>
      <w:r w:rsidRPr="00631222">
        <w:rPr>
          <w:noProof/>
          <w:sz w:val="28"/>
          <w:szCs w:val="28"/>
        </w:rPr>
        <w:lastRenderedPageBreak/>
        <w:t>Утверждены</w:t>
      </w:r>
    </w:p>
    <w:p w:rsidR="00587368" w:rsidRPr="00631222" w:rsidRDefault="00587368" w:rsidP="00587368">
      <w:pPr>
        <w:jc w:val="right"/>
        <w:rPr>
          <w:sz w:val="28"/>
          <w:szCs w:val="28"/>
        </w:rPr>
      </w:pPr>
      <w:r w:rsidRPr="00631222">
        <w:rPr>
          <w:sz w:val="28"/>
          <w:szCs w:val="28"/>
        </w:rPr>
        <w:t xml:space="preserve">постановлением администрации </w:t>
      </w:r>
    </w:p>
    <w:p w:rsidR="00587368" w:rsidRPr="00631222" w:rsidRDefault="00587368" w:rsidP="00587368">
      <w:pPr>
        <w:jc w:val="right"/>
        <w:rPr>
          <w:sz w:val="28"/>
          <w:szCs w:val="28"/>
        </w:rPr>
      </w:pPr>
      <w:r w:rsidRPr="00631222">
        <w:rPr>
          <w:sz w:val="28"/>
          <w:szCs w:val="28"/>
        </w:rPr>
        <w:t xml:space="preserve">Пинежского муниципального округа  </w:t>
      </w:r>
    </w:p>
    <w:p w:rsidR="00587368" w:rsidRDefault="00587368" w:rsidP="00587368">
      <w:pPr>
        <w:jc w:val="right"/>
        <w:rPr>
          <w:sz w:val="28"/>
          <w:szCs w:val="28"/>
        </w:rPr>
      </w:pPr>
      <w:r>
        <w:rPr>
          <w:sz w:val="28"/>
          <w:szCs w:val="28"/>
        </w:rPr>
        <w:t>Архангельской области</w:t>
      </w:r>
    </w:p>
    <w:p w:rsidR="00587368" w:rsidRPr="00631222" w:rsidRDefault="00587368" w:rsidP="00587368">
      <w:pPr>
        <w:jc w:val="right"/>
        <w:rPr>
          <w:sz w:val="28"/>
          <w:szCs w:val="28"/>
        </w:rPr>
      </w:pPr>
      <w:r w:rsidRPr="00631222">
        <w:rPr>
          <w:sz w:val="28"/>
          <w:szCs w:val="28"/>
        </w:rPr>
        <w:t xml:space="preserve">от </w:t>
      </w:r>
      <w:r>
        <w:rPr>
          <w:sz w:val="28"/>
          <w:szCs w:val="28"/>
        </w:rPr>
        <w:t>7 ноября</w:t>
      </w:r>
      <w:r w:rsidRPr="00631222">
        <w:rPr>
          <w:sz w:val="28"/>
          <w:szCs w:val="28"/>
        </w:rPr>
        <w:t xml:space="preserve"> 2024 года № </w:t>
      </w:r>
      <w:r>
        <w:rPr>
          <w:sz w:val="28"/>
          <w:szCs w:val="28"/>
        </w:rPr>
        <w:t>0468 -</w:t>
      </w:r>
      <w:r w:rsidRPr="00631222">
        <w:rPr>
          <w:sz w:val="28"/>
          <w:szCs w:val="28"/>
        </w:rPr>
        <w:t xml:space="preserve"> па</w:t>
      </w:r>
    </w:p>
    <w:p w:rsidR="00587368" w:rsidRPr="00631222" w:rsidRDefault="00587368" w:rsidP="00587368">
      <w:pPr>
        <w:ind w:left="709"/>
        <w:jc w:val="center"/>
        <w:rPr>
          <w:sz w:val="28"/>
          <w:szCs w:val="28"/>
        </w:rPr>
      </w:pPr>
    </w:p>
    <w:p w:rsidR="00587368" w:rsidRPr="00631222" w:rsidRDefault="00587368" w:rsidP="00587368">
      <w:pPr>
        <w:ind w:left="709"/>
        <w:jc w:val="center"/>
        <w:rPr>
          <w:sz w:val="28"/>
          <w:szCs w:val="28"/>
        </w:rPr>
      </w:pPr>
      <w:r w:rsidRPr="00631222">
        <w:rPr>
          <w:sz w:val="28"/>
          <w:szCs w:val="28"/>
        </w:rPr>
        <w:t xml:space="preserve">Изменения </w:t>
      </w:r>
    </w:p>
    <w:p w:rsidR="00587368" w:rsidRPr="00631222" w:rsidRDefault="00587368" w:rsidP="00587368">
      <w:pPr>
        <w:ind w:left="709"/>
        <w:jc w:val="center"/>
        <w:rPr>
          <w:bCs/>
          <w:sz w:val="28"/>
          <w:szCs w:val="28"/>
        </w:rPr>
      </w:pPr>
      <w:r w:rsidRPr="00631222">
        <w:rPr>
          <w:sz w:val="28"/>
          <w:szCs w:val="28"/>
        </w:rPr>
        <w:t>в муниципальную программу «</w:t>
      </w:r>
      <w:r w:rsidRPr="00631222">
        <w:rPr>
          <w:bCs/>
          <w:sz w:val="28"/>
          <w:szCs w:val="28"/>
        </w:rPr>
        <w:t xml:space="preserve">Развитие земельно-имущественных отношений в Пинежском муниципальном округе </w:t>
      </w:r>
      <w:r w:rsidRPr="00631222">
        <w:rPr>
          <w:sz w:val="28"/>
          <w:szCs w:val="28"/>
        </w:rPr>
        <w:t>Архангельской области</w:t>
      </w:r>
      <w:r w:rsidRPr="00631222">
        <w:rPr>
          <w:bCs/>
          <w:sz w:val="28"/>
          <w:szCs w:val="28"/>
        </w:rPr>
        <w:t xml:space="preserve">» </w:t>
      </w:r>
    </w:p>
    <w:p w:rsidR="00587368" w:rsidRPr="00631222" w:rsidRDefault="00587368" w:rsidP="00587368">
      <w:pPr>
        <w:ind w:left="709"/>
        <w:jc w:val="center"/>
        <w:rPr>
          <w:bCs/>
          <w:sz w:val="28"/>
          <w:szCs w:val="28"/>
        </w:rPr>
      </w:pPr>
      <w:r w:rsidRPr="00631222">
        <w:rPr>
          <w:bCs/>
          <w:sz w:val="28"/>
          <w:szCs w:val="28"/>
        </w:rPr>
        <w:t>(далее – Муниципальная программа)</w:t>
      </w:r>
    </w:p>
    <w:p w:rsidR="00587368" w:rsidRPr="00631222" w:rsidRDefault="00587368" w:rsidP="00587368">
      <w:pPr>
        <w:ind w:left="709"/>
        <w:jc w:val="center"/>
        <w:rPr>
          <w:b/>
          <w:sz w:val="28"/>
          <w:szCs w:val="28"/>
        </w:rPr>
      </w:pPr>
    </w:p>
    <w:p w:rsidR="00587368" w:rsidRPr="00631222" w:rsidRDefault="00587368" w:rsidP="00587368">
      <w:pPr>
        <w:pStyle w:val="ConsPlusNormal"/>
        <w:ind w:firstLine="709"/>
        <w:jc w:val="both"/>
        <w:rPr>
          <w:rFonts w:ascii="Times New Roman" w:hAnsi="Times New Roman" w:cs="Times New Roman"/>
          <w:sz w:val="28"/>
          <w:szCs w:val="28"/>
        </w:rPr>
      </w:pPr>
      <w:r w:rsidRPr="00631222">
        <w:rPr>
          <w:rFonts w:ascii="Times New Roman" w:hAnsi="Times New Roman" w:cs="Times New Roman"/>
          <w:sz w:val="28"/>
          <w:szCs w:val="28"/>
        </w:rPr>
        <w:t>1.В паспорте муниципальной программы:</w:t>
      </w:r>
    </w:p>
    <w:p w:rsidR="00587368" w:rsidRPr="00631222" w:rsidRDefault="00587368" w:rsidP="00587368">
      <w:pPr>
        <w:pStyle w:val="ConsPlusNormal"/>
        <w:ind w:firstLine="709"/>
        <w:jc w:val="both"/>
        <w:rPr>
          <w:rFonts w:ascii="Times New Roman" w:hAnsi="Times New Roman" w:cs="Times New Roman"/>
          <w:sz w:val="28"/>
          <w:szCs w:val="28"/>
        </w:rPr>
      </w:pPr>
      <w:r w:rsidRPr="00631222">
        <w:rPr>
          <w:rFonts w:ascii="Times New Roman" w:hAnsi="Times New Roman" w:cs="Times New Roman"/>
          <w:sz w:val="28"/>
          <w:szCs w:val="28"/>
        </w:rPr>
        <w:t>1) позицию «Соисполнители муниципальной программы» изложить в следующей редакции:</w:t>
      </w:r>
    </w:p>
    <w:tbl>
      <w:tblPr>
        <w:tblW w:w="9747" w:type="dxa"/>
        <w:tblLayout w:type="fixed"/>
        <w:tblLook w:val="01E0"/>
      </w:tblPr>
      <w:tblGrid>
        <w:gridCol w:w="3369"/>
        <w:gridCol w:w="6378"/>
      </w:tblGrid>
      <w:tr w:rsidR="00587368" w:rsidRPr="00631222" w:rsidTr="00587368">
        <w:tc>
          <w:tcPr>
            <w:tcW w:w="3369" w:type="dxa"/>
          </w:tcPr>
          <w:p w:rsidR="00587368" w:rsidRPr="00631222" w:rsidRDefault="00587368" w:rsidP="00587368">
            <w:pPr>
              <w:rPr>
                <w:sz w:val="28"/>
                <w:szCs w:val="28"/>
              </w:rPr>
            </w:pPr>
            <w:r w:rsidRPr="00631222">
              <w:rPr>
                <w:sz w:val="28"/>
                <w:szCs w:val="28"/>
              </w:rPr>
              <w:t>«Соисполнители</w:t>
            </w:r>
          </w:p>
          <w:p w:rsidR="00587368" w:rsidRPr="00631222" w:rsidRDefault="00587368" w:rsidP="00587368">
            <w:pPr>
              <w:rPr>
                <w:sz w:val="28"/>
                <w:szCs w:val="28"/>
              </w:rPr>
            </w:pPr>
            <w:r w:rsidRPr="00631222">
              <w:rPr>
                <w:sz w:val="28"/>
                <w:szCs w:val="28"/>
              </w:rPr>
              <w:t>муниципальной программы</w:t>
            </w:r>
          </w:p>
          <w:p w:rsidR="00587368" w:rsidRPr="00631222" w:rsidRDefault="00587368" w:rsidP="00587368">
            <w:pPr>
              <w:rPr>
                <w:sz w:val="28"/>
                <w:szCs w:val="28"/>
              </w:rPr>
            </w:pPr>
          </w:p>
        </w:tc>
        <w:tc>
          <w:tcPr>
            <w:tcW w:w="6378" w:type="dxa"/>
          </w:tcPr>
          <w:p w:rsidR="00587368" w:rsidRPr="00631222" w:rsidRDefault="00587368" w:rsidP="00587368">
            <w:pPr>
              <w:ind w:left="459" w:firstLine="33"/>
              <w:rPr>
                <w:sz w:val="28"/>
                <w:szCs w:val="28"/>
              </w:rPr>
            </w:pPr>
            <w:r w:rsidRPr="00631222">
              <w:rPr>
                <w:sz w:val="28"/>
                <w:szCs w:val="28"/>
              </w:rPr>
              <w:t xml:space="preserve">Пинежский территориальный отдел </w:t>
            </w:r>
          </w:p>
          <w:p w:rsidR="00587368" w:rsidRPr="00631222" w:rsidRDefault="00587368" w:rsidP="00587368">
            <w:pPr>
              <w:ind w:left="459" w:firstLine="33"/>
              <w:rPr>
                <w:sz w:val="28"/>
                <w:szCs w:val="28"/>
              </w:rPr>
            </w:pPr>
            <w:proofErr w:type="spellStart"/>
            <w:r w:rsidRPr="00631222">
              <w:rPr>
                <w:sz w:val="28"/>
                <w:szCs w:val="28"/>
              </w:rPr>
              <w:t>Ясненский</w:t>
            </w:r>
            <w:proofErr w:type="spellEnd"/>
            <w:r w:rsidRPr="00631222">
              <w:rPr>
                <w:sz w:val="28"/>
                <w:szCs w:val="28"/>
              </w:rPr>
              <w:t xml:space="preserve"> территориальный отдел</w:t>
            </w:r>
          </w:p>
          <w:p w:rsidR="00587368" w:rsidRPr="00631222" w:rsidRDefault="00587368" w:rsidP="00587368">
            <w:pPr>
              <w:ind w:left="459" w:firstLine="33"/>
              <w:rPr>
                <w:sz w:val="28"/>
                <w:szCs w:val="28"/>
              </w:rPr>
            </w:pPr>
            <w:proofErr w:type="spellStart"/>
            <w:r w:rsidRPr="00631222">
              <w:rPr>
                <w:sz w:val="28"/>
                <w:szCs w:val="28"/>
              </w:rPr>
              <w:t>Сурский</w:t>
            </w:r>
            <w:proofErr w:type="spellEnd"/>
            <w:r w:rsidRPr="00631222">
              <w:rPr>
                <w:sz w:val="28"/>
                <w:szCs w:val="28"/>
              </w:rPr>
              <w:t xml:space="preserve"> территориальный отдел</w:t>
            </w:r>
          </w:p>
          <w:p w:rsidR="00587368" w:rsidRPr="00631222" w:rsidRDefault="00587368" w:rsidP="00587368">
            <w:pPr>
              <w:ind w:left="459" w:firstLine="33"/>
              <w:rPr>
                <w:sz w:val="28"/>
                <w:szCs w:val="28"/>
              </w:rPr>
            </w:pPr>
            <w:r w:rsidRPr="00631222">
              <w:rPr>
                <w:sz w:val="28"/>
                <w:szCs w:val="28"/>
              </w:rPr>
              <w:t>Отдел по местному самоуправлению</w:t>
            </w:r>
          </w:p>
          <w:p w:rsidR="00587368" w:rsidRPr="00631222" w:rsidRDefault="00587368" w:rsidP="00587368">
            <w:pPr>
              <w:ind w:left="459" w:firstLine="33"/>
              <w:rPr>
                <w:sz w:val="28"/>
                <w:szCs w:val="28"/>
              </w:rPr>
            </w:pPr>
            <w:r w:rsidRPr="00631222">
              <w:rPr>
                <w:sz w:val="28"/>
                <w:szCs w:val="28"/>
              </w:rPr>
              <w:t>администрации Пинежского муниципального округа Архангельской области»</w:t>
            </w:r>
          </w:p>
          <w:p w:rsidR="00587368" w:rsidRPr="00631222" w:rsidRDefault="00587368" w:rsidP="00587368">
            <w:pPr>
              <w:ind w:firstLine="33"/>
              <w:rPr>
                <w:sz w:val="28"/>
                <w:szCs w:val="28"/>
              </w:rPr>
            </w:pPr>
          </w:p>
        </w:tc>
      </w:tr>
    </w:tbl>
    <w:p w:rsidR="00587368" w:rsidRPr="00631222" w:rsidRDefault="00587368" w:rsidP="00587368">
      <w:pPr>
        <w:pStyle w:val="ConsPlusNormal"/>
        <w:ind w:firstLine="709"/>
        <w:jc w:val="both"/>
        <w:rPr>
          <w:rFonts w:ascii="Times New Roman" w:hAnsi="Times New Roman" w:cs="Times New Roman"/>
          <w:sz w:val="28"/>
          <w:szCs w:val="28"/>
        </w:rPr>
      </w:pPr>
      <w:r w:rsidRPr="00631222">
        <w:rPr>
          <w:rFonts w:ascii="Times New Roman" w:hAnsi="Times New Roman" w:cs="Times New Roman"/>
          <w:sz w:val="28"/>
          <w:szCs w:val="28"/>
        </w:rPr>
        <w:t>2) позицию «Сроки и этапы реализации муниципальной программы» изложить в следующей редакции:</w:t>
      </w:r>
    </w:p>
    <w:p w:rsidR="00587368" w:rsidRPr="00631222" w:rsidRDefault="00587368" w:rsidP="00587368">
      <w:pPr>
        <w:pStyle w:val="af5"/>
        <w:ind w:left="0" w:firstLine="709"/>
        <w:jc w:val="both"/>
        <w:rPr>
          <w:sz w:val="28"/>
          <w:szCs w:val="28"/>
        </w:rPr>
      </w:pPr>
    </w:p>
    <w:tbl>
      <w:tblPr>
        <w:tblW w:w="9747" w:type="dxa"/>
        <w:tblLayout w:type="fixed"/>
        <w:tblLook w:val="01E0"/>
      </w:tblPr>
      <w:tblGrid>
        <w:gridCol w:w="3369"/>
        <w:gridCol w:w="6378"/>
      </w:tblGrid>
      <w:tr w:rsidR="00587368" w:rsidRPr="00631222" w:rsidTr="00587368">
        <w:tc>
          <w:tcPr>
            <w:tcW w:w="3369" w:type="dxa"/>
          </w:tcPr>
          <w:p w:rsidR="00587368" w:rsidRPr="00631222" w:rsidRDefault="00587368" w:rsidP="00587368">
            <w:pPr>
              <w:rPr>
                <w:sz w:val="28"/>
                <w:szCs w:val="28"/>
              </w:rPr>
            </w:pPr>
            <w:r w:rsidRPr="00631222">
              <w:rPr>
                <w:sz w:val="28"/>
                <w:szCs w:val="28"/>
              </w:rPr>
              <w:t xml:space="preserve">«Сроки  и этапы реализации </w:t>
            </w:r>
          </w:p>
          <w:p w:rsidR="00587368" w:rsidRPr="00631222" w:rsidRDefault="00587368" w:rsidP="00587368">
            <w:pPr>
              <w:rPr>
                <w:sz w:val="28"/>
                <w:szCs w:val="28"/>
              </w:rPr>
            </w:pPr>
            <w:r w:rsidRPr="00631222">
              <w:rPr>
                <w:sz w:val="28"/>
                <w:szCs w:val="28"/>
              </w:rPr>
              <w:t>муниципальной программы</w:t>
            </w:r>
          </w:p>
          <w:p w:rsidR="00587368" w:rsidRPr="00631222" w:rsidRDefault="00587368" w:rsidP="00587368">
            <w:pPr>
              <w:rPr>
                <w:sz w:val="28"/>
                <w:szCs w:val="28"/>
              </w:rPr>
            </w:pPr>
          </w:p>
        </w:tc>
        <w:tc>
          <w:tcPr>
            <w:tcW w:w="6378" w:type="dxa"/>
          </w:tcPr>
          <w:p w:rsidR="00587368" w:rsidRPr="00631222" w:rsidRDefault="00587368" w:rsidP="00587368">
            <w:pPr>
              <w:ind w:firstLine="33"/>
              <w:rPr>
                <w:sz w:val="28"/>
                <w:szCs w:val="28"/>
              </w:rPr>
            </w:pPr>
            <w:r w:rsidRPr="00631222">
              <w:rPr>
                <w:sz w:val="28"/>
                <w:szCs w:val="28"/>
              </w:rPr>
              <w:t xml:space="preserve">     2024 – 2027 годы, муниципальная программа              </w:t>
            </w:r>
          </w:p>
          <w:p w:rsidR="00587368" w:rsidRPr="00631222" w:rsidRDefault="00587368" w:rsidP="00587368">
            <w:pPr>
              <w:ind w:firstLine="33"/>
              <w:rPr>
                <w:sz w:val="28"/>
                <w:szCs w:val="28"/>
              </w:rPr>
            </w:pPr>
            <w:r w:rsidRPr="00631222">
              <w:rPr>
                <w:sz w:val="28"/>
                <w:szCs w:val="28"/>
              </w:rPr>
              <w:t xml:space="preserve">      реализуется в один этап»</w:t>
            </w:r>
          </w:p>
        </w:tc>
      </w:tr>
    </w:tbl>
    <w:p w:rsidR="00587368" w:rsidRPr="000D5381" w:rsidRDefault="00587368" w:rsidP="00587368">
      <w:pPr>
        <w:pStyle w:val="af5"/>
        <w:ind w:left="0" w:firstLine="709"/>
        <w:jc w:val="both"/>
        <w:rPr>
          <w:rFonts w:ascii="Times New Roman" w:hAnsi="Times New Roman" w:cs="Times New Roman"/>
          <w:sz w:val="28"/>
          <w:szCs w:val="28"/>
        </w:rPr>
      </w:pPr>
      <w:r w:rsidRPr="000D5381">
        <w:rPr>
          <w:rFonts w:ascii="Times New Roman" w:hAnsi="Times New Roman" w:cs="Times New Roman"/>
          <w:sz w:val="28"/>
          <w:szCs w:val="28"/>
        </w:rPr>
        <w:t>3) позицию: «Объемы и источники финансирования муниципальной программы» изложить в следующей редакции:</w:t>
      </w:r>
    </w:p>
    <w:tbl>
      <w:tblPr>
        <w:tblW w:w="4541" w:type="pct"/>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69"/>
        <w:gridCol w:w="5322"/>
      </w:tblGrid>
      <w:tr w:rsidR="00587368" w:rsidRPr="00631222" w:rsidTr="00587368">
        <w:tc>
          <w:tcPr>
            <w:tcW w:w="1938" w:type="pct"/>
            <w:tcBorders>
              <w:top w:val="nil"/>
              <w:left w:val="nil"/>
              <w:bottom w:val="nil"/>
              <w:right w:val="nil"/>
            </w:tcBorders>
          </w:tcPr>
          <w:p w:rsidR="00587368" w:rsidRPr="00631222" w:rsidRDefault="00587368" w:rsidP="00587368">
            <w:pPr>
              <w:rPr>
                <w:sz w:val="28"/>
                <w:szCs w:val="28"/>
              </w:rPr>
            </w:pPr>
            <w:r w:rsidRPr="00631222">
              <w:rPr>
                <w:sz w:val="28"/>
                <w:szCs w:val="28"/>
              </w:rPr>
              <w:t xml:space="preserve">«Объемы и источники финансирования муниципальной программы </w:t>
            </w:r>
          </w:p>
          <w:p w:rsidR="00587368" w:rsidRPr="00631222" w:rsidRDefault="00587368" w:rsidP="00587368">
            <w:pPr>
              <w:ind w:firstLine="709"/>
              <w:rPr>
                <w:sz w:val="28"/>
                <w:szCs w:val="28"/>
              </w:rPr>
            </w:pPr>
          </w:p>
        </w:tc>
        <w:tc>
          <w:tcPr>
            <w:tcW w:w="3062" w:type="pct"/>
            <w:tcBorders>
              <w:top w:val="nil"/>
              <w:left w:val="nil"/>
              <w:bottom w:val="nil"/>
              <w:right w:val="nil"/>
            </w:tcBorders>
          </w:tcPr>
          <w:p w:rsidR="00587368" w:rsidRPr="00631222" w:rsidRDefault="00587368" w:rsidP="00587368">
            <w:pPr>
              <w:pStyle w:val="ConsPlusNormal"/>
              <w:ind w:firstLine="10"/>
              <w:jc w:val="both"/>
              <w:rPr>
                <w:rFonts w:ascii="Times New Roman" w:hAnsi="Times New Roman" w:cs="Times New Roman"/>
                <w:sz w:val="28"/>
                <w:szCs w:val="28"/>
              </w:rPr>
            </w:pPr>
            <w:r w:rsidRPr="00631222">
              <w:rPr>
                <w:rFonts w:ascii="Times New Roman" w:hAnsi="Times New Roman" w:cs="Times New Roman"/>
                <w:sz w:val="28"/>
                <w:szCs w:val="28"/>
              </w:rPr>
              <w:t>общий объем финансирования составляет   27355,0 тыс. руб., в том числе:</w:t>
            </w:r>
          </w:p>
          <w:p w:rsidR="00587368" w:rsidRPr="00631222" w:rsidRDefault="00587368" w:rsidP="00587368">
            <w:pPr>
              <w:pStyle w:val="ConsPlusNormal"/>
              <w:ind w:firstLine="10"/>
              <w:rPr>
                <w:rFonts w:ascii="Times New Roman" w:hAnsi="Times New Roman" w:cs="Times New Roman"/>
                <w:sz w:val="28"/>
                <w:szCs w:val="28"/>
              </w:rPr>
            </w:pPr>
            <w:r w:rsidRPr="00631222">
              <w:rPr>
                <w:rFonts w:ascii="Times New Roman" w:hAnsi="Times New Roman" w:cs="Times New Roman"/>
                <w:sz w:val="28"/>
                <w:szCs w:val="28"/>
              </w:rPr>
              <w:t xml:space="preserve">средства федерального бюджета – </w:t>
            </w:r>
          </w:p>
          <w:p w:rsidR="00587368" w:rsidRPr="00631222" w:rsidRDefault="00587368" w:rsidP="00587368">
            <w:pPr>
              <w:pStyle w:val="ConsPlusNormal"/>
              <w:ind w:firstLine="10"/>
              <w:rPr>
                <w:rFonts w:ascii="Times New Roman" w:hAnsi="Times New Roman" w:cs="Times New Roman"/>
                <w:sz w:val="28"/>
                <w:szCs w:val="28"/>
              </w:rPr>
            </w:pPr>
            <w:r w:rsidRPr="00631222">
              <w:rPr>
                <w:rFonts w:ascii="Times New Roman" w:hAnsi="Times New Roman" w:cs="Times New Roman"/>
                <w:sz w:val="28"/>
                <w:szCs w:val="28"/>
              </w:rPr>
              <w:t>389,4 тыс. руб.;</w:t>
            </w:r>
          </w:p>
          <w:p w:rsidR="00587368" w:rsidRPr="00631222" w:rsidRDefault="00587368" w:rsidP="00587368">
            <w:pPr>
              <w:pStyle w:val="ConsPlusNormal"/>
              <w:ind w:firstLine="10"/>
              <w:jc w:val="both"/>
              <w:rPr>
                <w:rFonts w:ascii="Times New Roman" w:hAnsi="Times New Roman" w:cs="Times New Roman"/>
                <w:sz w:val="28"/>
                <w:szCs w:val="28"/>
              </w:rPr>
            </w:pPr>
            <w:r w:rsidRPr="00631222">
              <w:rPr>
                <w:rFonts w:ascii="Times New Roman" w:hAnsi="Times New Roman" w:cs="Times New Roman"/>
                <w:sz w:val="28"/>
                <w:szCs w:val="28"/>
              </w:rPr>
              <w:t xml:space="preserve">Фонд содействия реформированию жилищно-коммунального хозяйства – </w:t>
            </w:r>
          </w:p>
          <w:p w:rsidR="00587368" w:rsidRPr="00631222" w:rsidRDefault="00587368" w:rsidP="00587368">
            <w:pPr>
              <w:pStyle w:val="ConsPlusNormal"/>
              <w:ind w:firstLine="10"/>
              <w:jc w:val="both"/>
              <w:rPr>
                <w:rFonts w:ascii="Times New Roman" w:hAnsi="Times New Roman" w:cs="Times New Roman"/>
                <w:sz w:val="28"/>
                <w:szCs w:val="28"/>
              </w:rPr>
            </w:pPr>
            <w:r w:rsidRPr="00631222">
              <w:rPr>
                <w:rFonts w:ascii="Times New Roman" w:hAnsi="Times New Roman" w:cs="Times New Roman"/>
                <w:sz w:val="28"/>
                <w:szCs w:val="28"/>
              </w:rPr>
              <w:t>0,0 тыс. руб.;</w:t>
            </w:r>
          </w:p>
          <w:p w:rsidR="00587368" w:rsidRPr="00631222" w:rsidRDefault="00587368" w:rsidP="00587368">
            <w:pPr>
              <w:pStyle w:val="ConsPlusNormal"/>
              <w:ind w:firstLine="10"/>
              <w:jc w:val="both"/>
              <w:rPr>
                <w:rFonts w:ascii="Times New Roman" w:hAnsi="Times New Roman" w:cs="Times New Roman"/>
                <w:sz w:val="28"/>
                <w:szCs w:val="28"/>
              </w:rPr>
            </w:pPr>
            <w:r w:rsidRPr="00631222">
              <w:rPr>
                <w:rFonts w:ascii="Times New Roman" w:hAnsi="Times New Roman" w:cs="Times New Roman"/>
                <w:sz w:val="28"/>
                <w:szCs w:val="28"/>
              </w:rPr>
              <w:t>средства областного бюджета –</w:t>
            </w:r>
          </w:p>
          <w:p w:rsidR="00587368" w:rsidRPr="00631222" w:rsidRDefault="00587368" w:rsidP="00587368">
            <w:pPr>
              <w:pStyle w:val="ConsPlusNormal"/>
              <w:ind w:firstLine="10"/>
              <w:jc w:val="both"/>
              <w:rPr>
                <w:rFonts w:ascii="Times New Roman" w:hAnsi="Times New Roman" w:cs="Times New Roman"/>
                <w:sz w:val="28"/>
                <w:szCs w:val="28"/>
              </w:rPr>
            </w:pPr>
            <w:r w:rsidRPr="00631222">
              <w:rPr>
                <w:rFonts w:ascii="Times New Roman" w:hAnsi="Times New Roman" w:cs="Times New Roman"/>
                <w:sz w:val="28"/>
                <w:szCs w:val="28"/>
              </w:rPr>
              <w:t>404,5 тыс. руб.;</w:t>
            </w:r>
          </w:p>
          <w:p w:rsidR="00587368" w:rsidRPr="00631222" w:rsidRDefault="00587368" w:rsidP="00587368">
            <w:pPr>
              <w:pStyle w:val="ConsPlusNormal"/>
              <w:ind w:firstLine="10"/>
              <w:jc w:val="both"/>
              <w:rPr>
                <w:rFonts w:ascii="Times New Roman" w:hAnsi="Times New Roman" w:cs="Times New Roman"/>
                <w:sz w:val="28"/>
                <w:szCs w:val="28"/>
              </w:rPr>
            </w:pPr>
            <w:r w:rsidRPr="00631222">
              <w:rPr>
                <w:rFonts w:ascii="Times New Roman" w:hAnsi="Times New Roman" w:cs="Times New Roman"/>
                <w:sz w:val="28"/>
                <w:szCs w:val="28"/>
              </w:rPr>
              <w:t>средства местного бюджета –</w:t>
            </w:r>
          </w:p>
          <w:p w:rsidR="00587368" w:rsidRPr="00631222" w:rsidRDefault="00587368" w:rsidP="00587368">
            <w:pPr>
              <w:pStyle w:val="ConsPlusNormal"/>
              <w:ind w:firstLine="10"/>
              <w:jc w:val="both"/>
              <w:rPr>
                <w:rFonts w:ascii="Times New Roman" w:hAnsi="Times New Roman" w:cs="Times New Roman"/>
                <w:sz w:val="28"/>
                <w:szCs w:val="28"/>
              </w:rPr>
            </w:pPr>
            <w:r w:rsidRPr="00631222">
              <w:rPr>
                <w:rFonts w:ascii="Times New Roman" w:hAnsi="Times New Roman" w:cs="Times New Roman"/>
                <w:sz w:val="28"/>
                <w:szCs w:val="28"/>
              </w:rPr>
              <w:t>26561,1  тыс. руб.;</w:t>
            </w:r>
          </w:p>
          <w:p w:rsidR="00587368" w:rsidRPr="00631222" w:rsidRDefault="00587368" w:rsidP="00587368">
            <w:pPr>
              <w:pStyle w:val="ConsPlusNormal"/>
              <w:ind w:firstLine="10"/>
              <w:jc w:val="both"/>
              <w:rPr>
                <w:rFonts w:ascii="Times New Roman" w:hAnsi="Times New Roman" w:cs="Times New Roman"/>
                <w:sz w:val="28"/>
                <w:szCs w:val="28"/>
                <w:highlight w:val="yellow"/>
              </w:rPr>
            </w:pPr>
            <w:r w:rsidRPr="00631222">
              <w:rPr>
                <w:rFonts w:ascii="Times New Roman" w:hAnsi="Times New Roman" w:cs="Times New Roman"/>
                <w:sz w:val="28"/>
                <w:szCs w:val="28"/>
              </w:rPr>
              <w:t>внебюджетные средства - 0 тыс. руб.»;</w:t>
            </w:r>
          </w:p>
        </w:tc>
      </w:tr>
    </w:tbl>
    <w:p w:rsidR="00587368" w:rsidRPr="00631222" w:rsidRDefault="00587368" w:rsidP="00587368">
      <w:pPr>
        <w:ind w:firstLine="709"/>
        <w:jc w:val="both"/>
        <w:rPr>
          <w:sz w:val="28"/>
          <w:szCs w:val="28"/>
        </w:rPr>
      </w:pPr>
      <w:r w:rsidRPr="00631222">
        <w:rPr>
          <w:sz w:val="28"/>
          <w:szCs w:val="28"/>
        </w:rPr>
        <w:lastRenderedPageBreak/>
        <w:t>4) Приложения № 1, №2 и № 3 к Муниципальной программе изложить в новой редакции (прилагаются).</w:t>
      </w:r>
    </w:p>
    <w:p w:rsidR="00587368" w:rsidRPr="00631222" w:rsidRDefault="00587368" w:rsidP="00587368">
      <w:pPr>
        <w:ind w:firstLine="709"/>
        <w:jc w:val="both"/>
        <w:rPr>
          <w:sz w:val="28"/>
          <w:szCs w:val="28"/>
        </w:rPr>
      </w:pPr>
    </w:p>
    <w:p w:rsidR="00E42F81" w:rsidRDefault="00E42F81" w:rsidP="00E42F81"/>
    <w:p w:rsidR="00587368" w:rsidRDefault="00587368" w:rsidP="00F21988">
      <w:pPr>
        <w:sectPr w:rsidR="00587368" w:rsidSect="00587368">
          <w:pgSz w:w="11906" w:h="16838"/>
          <w:pgMar w:top="1134" w:right="851" w:bottom="1134" w:left="1701" w:header="709" w:footer="709" w:gutter="0"/>
          <w:cols w:space="708"/>
          <w:docGrid w:linePitch="360"/>
        </w:sectPr>
      </w:pPr>
    </w:p>
    <w:p w:rsidR="00587368" w:rsidRPr="00414E0C" w:rsidRDefault="00587368" w:rsidP="00587368">
      <w:pPr>
        <w:jc w:val="right"/>
      </w:pPr>
      <w:r w:rsidRPr="00414E0C">
        <w:lastRenderedPageBreak/>
        <w:t>ПРИЛОЖЕНИЕ №1</w:t>
      </w:r>
    </w:p>
    <w:p w:rsidR="00587368" w:rsidRPr="00414E0C" w:rsidRDefault="00587368" w:rsidP="00587368">
      <w:pPr>
        <w:jc w:val="right"/>
      </w:pPr>
      <w:r w:rsidRPr="00414E0C">
        <w:t xml:space="preserve">к муниципальной программе </w:t>
      </w:r>
    </w:p>
    <w:p w:rsidR="00587368" w:rsidRPr="00414E0C" w:rsidRDefault="00587368" w:rsidP="00587368">
      <w:pPr>
        <w:jc w:val="right"/>
        <w:rPr>
          <w:bCs/>
        </w:rPr>
      </w:pPr>
      <w:r w:rsidRPr="00414E0C">
        <w:t>«</w:t>
      </w:r>
      <w:r w:rsidRPr="00414E0C">
        <w:rPr>
          <w:bCs/>
        </w:rPr>
        <w:t xml:space="preserve">Развитие земельно-имущественных отношений </w:t>
      </w:r>
    </w:p>
    <w:p w:rsidR="00587368" w:rsidRPr="00414E0C" w:rsidRDefault="00587368" w:rsidP="00587368">
      <w:pPr>
        <w:jc w:val="right"/>
        <w:rPr>
          <w:bCs/>
        </w:rPr>
      </w:pPr>
      <w:r w:rsidRPr="00414E0C">
        <w:rPr>
          <w:bCs/>
        </w:rPr>
        <w:t xml:space="preserve">в Пинежском муниципальном округе </w:t>
      </w:r>
    </w:p>
    <w:p w:rsidR="00587368" w:rsidRPr="00414E0C" w:rsidRDefault="00587368" w:rsidP="00587368">
      <w:pPr>
        <w:jc w:val="right"/>
        <w:rPr>
          <w:sz w:val="26"/>
          <w:szCs w:val="26"/>
        </w:rPr>
      </w:pPr>
      <w:r w:rsidRPr="00414E0C">
        <w:t>Архангельской области</w:t>
      </w:r>
      <w:r w:rsidRPr="00414E0C">
        <w:rPr>
          <w:sz w:val="26"/>
          <w:szCs w:val="26"/>
        </w:rPr>
        <w:t>»</w:t>
      </w:r>
    </w:p>
    <w:p w:rsidR="00587368" w:rsidRPr="00414E0C" w:rsidRDefault="00587368" w:rsidP="00587368">
      <w:pPr>
        <w:autoSpaceDE w:val="0"/>
        <w:autoSpaceDN w:val="0"/>
        <w:adjustRightInd w:val="0"/>
        <w:ind w:left="10348"/>
        <w:jc w:val="center"/>
        <w:outlineLvl w:val="1"/>
        <w:rPr>
          <w:b/>
          <w:lang w:eastAsia="en-US"/>
        </w:rPr>
      </w:pPr>
    </w:p>
    <w:p w:rsidR="00587368" w:rsidRPr="00414E0C" w:rsidRDefault="00587368" w:rsidP="00587368">
      <w:pPr>
        <w:autoSpaceDE w:val="0"/>
        <w:autoSpaceDN w:val="0"/>
        <w:adjustRightInd w:val="0"/>
        <w:jc w:val="center"/>
        <w:outlineLvl w:val="1"/>
        <w:rPr>
          <w:b/>
          <w:sz w:val="28"/>
          <w:szCs w:val="28"/>
          <w:lang w:eastAsia="en-US"/>
        </w:rPr>
      </w:pPr>
      <w:proofErr w:type="gramStart"/>
      <w:r w:rsidRPr="00414E0C">
        <w:rPr>
          <w:b/>
          <w:sz w:val="28"/>
          <w:szCs w:val="28"/>
          <w:lang w:eastAsia="en-US"/>
        </w:rPr>
        <w:t>П</w:t>
      </w:r>
      <w:proofErr w:type="gramEnd"/>
      <w:r w:rsidRPr="00414E0C">
        <w:rPr>
          <w:b/>
          <w:sz w:val="28"/>
          <w:szCs w:val="28"/>
          <w:lang w:eastAsia="en-US"/>
        </w:rPr>
        <w:t xml:space="preserve"> Е Р Е Ч Е Н Ь</w:t>
      </w:r>
    </w:p>
    <w:p w:rsidR="00587368" w:rsidRPr="00414E0C" w:rsidRDefault="00587368" w:rsidP="00587368">
      <w:pPr>
        <w:jc w:val="center"/>
        <w:rPr>
          <w:b/>
          <w:sz w:val="28"/>
          <w:szCs w:val="28"/>
        </w:rPr>
      </w:pPr>
      <w:r w:rsidRPr="00414E0C">
        <w:rPr>
          <w:b/>
          <w:sz w:val="28"/>
          <w:szCs w:val="28"/>
          <w:lang w:eastAsia="en-US"/>
        </w:rPr>
        <w:t xml:space="preserve">целевых показателей </w:t>
      </w:r>
      <w:r w:rsidRPr="00414E0C">
        <w:rPr>
          <w:b/>
          <w:sz w:val="28"/>
          <w:szCs w:val="28"/>
        </w:rPr>
        <w:t xml:space="preserve">муниципальной программы </w:t>
      </w:r>
    </w:p>
    <w:p w:rsidR="00587368" w:rsidRPr="00414E0C" w:rsidRDefault="00587368" w:rsidP="00587368">
      <w:pPr>
        <w:jc w:val="center"/>
        <w:rPr>
          <w:b/>
          <w:bCs/>
          <w:sz w:val="28"/>
          <w:szCs w:val="28"/>
        </w:rPr>
      </w:pPr>
      <w:r w:rsidRPr="00414E0C">
        <w:rPr>
          <w:b/>
          <w:sz w:val="28"/>
          <w:szCs w:val="28"/>
        </w:rPr>
        <w:t>«</w:t>
      </w:r>
      <w:r w:rsidRPr="00414E0C">
        <w:rPr>
          <w:b/>
          <w:bCs/>
          <w:sz w:val="28"/>
          <w:szCs w:val="28"/>
        </w:rPr>
        <w:t xml:space="preserve">Развитие земельно-имущественных отношений в Пинежском муниципальном округе </w:t>
      </w:r>
    </w:p>
    <w:p w:rsidR="00587368" w:rsidRPr="00414E0C" w:rsidRDefault="00587368" w:rsidP="00587368">
      <w:pPr>
        <w:jc w:val="center"/>
        <w:rPr>
          <w:b/>
          <w:bCs/>
          <w:sz w:val="28"/>
          <w:szCs w:val="28"/>
        </w:rPr>
      </w:pPr>
      <w:r w:rsidRPr="00414E0C">
        <w:rPr>
          <w:b/>
          <w:sz w:val="28"/>
          <w:szCs w:val="28"/>
        </w:rPr>
        <w:t>Архангельской области</w:t>
      </w:r>
      <w:r w:rsidRPr="00414E0C">
        <w:rPr>
          <w:b/>
          <w:bCs/>
          <w:sz w:val="28"/>
          <w:szCs w:val="28"/>
        </w:rPr>
        <w:t>»</w:t>
      </w:r>
    </w:p>
    <w:p w:rsidR="00587368" w:rsidRPr="00414E0C" w:rsidRDefault="00587368" w:rsidP="00587368">
      <w:pPr>
        <w:autoSpaceDE w:val="0"/>
        <w:autoSpaceDN w:val="0"/>
        <w:adjustRightInd w:val="0"/>
        <w:jc w:val="center"/>
        <w:outlineLvl w:val="1"/>
        <w:rPr>
          <w:b/>
          <w:sz w:val="28"/>
          <w:szCs w:val="28"/>
          <w:lang w:eastAsia="en-US"/>
        </w:rPr>
      </w:pPr>
    </w:p>
    <w:p w:rsidR="00587368" w:rsidRPr="00414E0C" w:rsidRDefault="00587368" w:rsidP="00587368">
      <w:pPr>
        <w:jc w:val="center"/>
        <w:rPr>
          <w:sz w:val="28"/>
          <w:szCs w:val="28"/>
        </w:rPr>
      </w:pPr>
      <w:r w:rsidRPr="00414E0C">
        <w:rPr>
          <w:b/>
          <w:sz w:val="28"/>
          <w:szCs w:val="28"/>
          <w:lang w:eastAsia="en-US"/>
        </w:rPr>
        <w:t xml:space="preserve">Ответственный исполнитель - </w:t>
      </w:r>
      <w:r w:rsidRPr="00414E0C">
        <w:rPr>
          <w:sz w:val="28"/>
          <w:szCs w:val="28"/>
        </w:rPr>
        <w:t>Комитет по управлению муниципальным имуществом и ЖКХ  администрации Пинежского</w:t>
      </w:r>
      <w:r w:rsidRPr="00414E0C">
        <w:rPr>
          <w:bCs/>
          <w:sz w:val="28"/>
          <w:szCs w:val="28"/>
        </w:rPr>
        <w:t xml:space="preserve"> муниципального округа Архангельской области</w:t>
      </w:r>
    </w:p>
    <w:p w:rsidR="00587368" w:rsidRPr="00414E0C" w:rsidRDefault="00587368" w:rsidP="00587368">
      <w:pPr>
        <w:autoSpaceDE w:val="0"/>
        <w:autoSpaceDN w:val="0"/>
        <w:adjustRightInd w:val="0"/>
        <w:jc w:val="center"/>
        <w:outlineLvl w:val="1"/>
        <w:rPr>
          <w:b/>
          <w:lang w:eastAsia="en-US"/>
        </w:rPr>
      </w:pPr>
    </w:p>
    <w:tbl>
      <w:tblPr>
        <w:tblW w:w="13843" w:type="dxa"/>
        <w:tblInd w:w="108" w:type="dxa"/>
        <w:tblLook w:val="04A0"/>
      </w:tblPr>
      <w:tblGrid>
        <w:gridCol w:w="7088"/>
        <w:gridCol w:w="1230"/>
        <w:gridCol w:w="1425"/>
        <w:gridCol w:w="1425"/>
        <w:gridCol w:w="1304"/>
        <w:gridCol w:w="1371"/>
      </w:tblGrid>
      <w:tr w:rsidR="00587368" w:rsidRPr="00414E0C" w:rsidTr="00587368">
        <w:trPr>
          <w:trHeight w:val="540"/>
        </w:trPr>
        <w:tc>
          <w:tcPr>
            <w:tcW w:w="70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pPr>
            <w:r w:rsidRPr="00414E0C">
              <w:rPr>
                <w:sz w:val="22"/>
                <w:szCs w:val="22"/>
              </w:rPr>
              <w:t>Наименование целевого показателя</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rPr>
                <w:sz w:val="20"/>
                <w:szCs w:val="20"/>
              </w:rPr>
            </w:pPr>
            <w:r w:rsidRPr="00414E0C">
              <w:rPr>
                <w:sz w:val="20"/>
                <w:szCs w:val="20"/>
              </w:rPr>
              <w:t>Единицы измерения</w:t>
            </w:r>
          </w:p>
        </w:tc>
        <w:tc>
          <w:tcPr>
            <w:tcW w:w="5525" w:type="dxa"/>
            <w:gridSpan w:val="4"/>
            <w:tcBorders>
              <w:top w:val="single" w:sz="4" w:space="0" w:color="auto"/>
              <w:left w:val="nil"/>
              <w:bottom w:val="single" w:sz="4" w:space="0" w:color="auto"/>
              <w:right w:val="single" w:sz="4" w:space="0" w:color="auto"/>
            </w:tcBorders>
          </w:tcPr>
          <w:p w:rsidR="00587368" w:rsidRPr="00414E0C" w:rsidRDefault="00587368" w:rsidP="00587368">
            <w:pPr>
              <w:jc w:val="center"/>
            </w:pPr>
            <w:r w:rsidRPr="00414E0C">
              <w:rPr>
                <w:sz w:val="22"/>
                <w:szCs w:val="22"/>
              </w:rPr>
              <w:t>Значение целевых показателей</w:t>
            </w:r>
          </w:p>
        </w:tc>
      </w:tr>
      <w:tr w:rsidR="00587368" w:rsidRPr="00414E0C" w:rsidTr="00587368">
        <w:trPr>
          <w:trHeight w:val="610"/>
        </w:trPr>
        <w:tc>
          <w:tcPr>
            <w:tcW w:w="7088" w:type="dxa"/>
            <w:vMerge/>
            <w:tcBorders>
              <w:top w:val="single" w:sz="4" w:space="0" w:color="auto"/>
              <w:left w:val="single" w:sz="4" w:space="0" w:color="auto"/>
              <w:bottom w:val="single" w:sz="4" w:space="0" w:color="auto"/>
              <w:right w:val="single" w:sz="4" w:space="0" w:color="auto"/>
            </w:tcBorders>
            <w:vAlign w:val="center"/>
            <w:hideMark/>
          </w:tcPr>
          <w:p w:rsidR="00587368" w:rsidRPr="00414E0C" w:rsidRDefault="00587368" w:rsidP="00587368"/>
        </w:tc>
        <w:tc>
          <w:tcPr>
            <w:tcW w:w="1230" w:type="dxa"/>
            <w:vMerge/>
            <w:tcBorders>
              <w:top w:val="single" w:sz="4" w:space="0" w:color="auto"/>
              <w:left w:val="single" w:sz="4" w:space="0" w:color="auto"/>
              <w:bottom w:val="single" w:sz="4" w:space="0" w:color="auto"/>
              <w:right w:val="single" w:sz="4" w:space="0" w:color="auto"/>
            </w:tcBorders>
            <w:vAlign w:val="center"/>
            <w:hideMark/>
          </w:tcPr>
          <w:p w:rsidR="00587368" w:rsidRPr="00414E0C" w:rsidRDefault="00587368" w:rsidP="00587368">
            <w:pPr>
              <w:rPr>
                <w:sz w:val="20"/>
                <w:szCs w:val="20"/>
              </w:rPr>
            </w:pPr>
          </w:p>
        </w:tc>
        <w:tc>
          <w:tcPr>
            <w:tcW w:w="1425" w:type="dxa"/>
            <w:tcBorders>
              <w:top w:val="nil"/>
              <w:left w:val="single" w:sz="4" w:space="0" w:color="auto"/>
              <w:bottom w:val="single" w:sz="4" w:space="0" w:color="auto"/>
              <w:right w:val="single" w:sz="4" w:space="0" w:color="auto"/>
            </w:tcBorders>
            <w:shd w:val="clear" w:color="auto" w:fill="auto"/>
            <w:vAlign w:val="center"/>
          </w:tcPr>
          <w:p w:rsidR="00587368" w:rsidRPr="00414E0C" w:rsidRDefault="00587368" w:rsidP="00587368">
            <w:pPr>
              <w:jc w:val="center"/>
            </w:pPr>
            <w:r w:rsidRPr="00414E0C">
              <w:rPr>
                <w:sz w:val="22"/>
                <w:szCs w:val="22"/>
              </w:rPr>
              <w:t>2024 год</w:t>
            </w:r>
          </w:p>
        </w:tc>
        <w:tc>
          <w:tcPr>
            <w:tcW w:w="1425" w:type="dxa"/>
            <w:tcBorders>
              <w:top w:val="nil"/>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pPr>
            <w:r w:rsidRPr="00414E0C">
              <w:rPr>
                <w:sz w:val="22"/>
                <w:szCs w:val="22"/>
              </w:rPr>
              <w:t>2025 год</w:t>
            </w:r>
          </w:p>
        </w:tc>
        <w:tc>
          <w:tcPr>
            <w:tcW w:w="1304" w:type="dxa"/>
            <w:tcBorders>
              <w:top w:val="single" w:sz="4" w:space="0" w:color="auto"/>
              <w:left w:val="single" w:sz="4" w:space="0" w:color="auto"/>
              <w:bottom w:val="single" w:sz="4" w:space="0" w:color="auto"/>
              <w:right w:val="single" w:sz="4" w:space="0" w:color="auto"/>
            </w:tcBorders>
            <w:vAlign w:val="center"/>
          </w:tcPr>
          <w:p w:rsidR="00587368" w:rsidRPr="00414E0C" w:rsidRDefault="00587368" w:rsidP="00587368">
            <w:pPr>
              <w:jc w:val="center"/>
            </w:pPr>
            <w:r w:rsidRPr="00414E0C">
              <w:rPr>
                <w:sz w:val="22"/>
                <w:szCs w:val="22"/>
              </w:rPr>
              <w:t>2026 год</w:t>
            </w:r>
          </w:p>
        </w:tc>
        <w:tc>
          <w:tcPr>
            <w:tcW w:w="1371" w:type="dxa"/>
            <w:tcBorders>
              <w:top w:val="nil"/>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pPr>
            <w:r w:rsidRPr="00414E0C">
              <w:rPr>
                <w:sz w:val="22"/>
                <w:szCs w:val="22"/>
              </w:rPr>
              <w:t>202</w:t>
            </w:r>
            <w:r>
              <w:rPr>
                <w:sz w:val="22"/>
                <w:szCs w:val="22"/>
              </w:rPr>
              <w:t>7</w:t>
            </w:r>
            <w:r w:rsidRPr="00414E0C">
              <w:rPr>
                <w:sz w:val="22"/>
                <w:szCs w:val="22"/>
              </w:rPr>
              <w:t xml:space="preserve"> год</w:t>
            </w:r>
          </w:p>
        </w:tc>
      </w:tr>
      <w:tr w:rsidR="00587368" w:rsidRPr="00414E0C" w:rsidTr="00587368">
        <w:trPr>
          <w:trHeight w:val="30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pPr>
            <w:r w:rsidRPr="00414E0C">
              <w:rPr>
                <w:sz w:val="22"/>
                <w:szCs w:val="22"/>
              </w:rPr>
              <w:t>1</w:t>
            </w:r>
          </w:p>
        </w:tc>
        <w:tc>
          <w:tcPr>
            <w:tcW w:w="1230" w:type="dxa"/>
            <w:tcBorders>
              <w:top w:val="nil"/>
              <w:left w:val="nil"/>
              <w:bottom w:val="single" w:sz="4" w:space="0" w:color="auto"/>
              <w:right w:val="single" w:sz="4" w:space="0" w:color="auto"/>
            </w:tcBorders>
            <w:shd w:val="clear" w:color="auto" w:fill="auto"/>
            <w:vAlign w:val="center"/>
            <w:hideMark/>
          </w:tcPr>
          <w:p w:rsidR="00587368" w:rsidRPr="00414E0C" w:rsidRDefault="00587368" w:rsidP="00587368">
            <w:pPr>
              <w:jc w:val="center"/>
              <w:rPr>
                <w:sz w:val="20"/>
                <w:szCs w:val="20"/>
              </w:rPr>
            </w:pPr>
            <w:r w:rsidRPr="00414E0C">
              <w:rPr>
                <w:sz w:val="20"/>
                <w:szCs w:val="20"/>
              </w:rPr>
              <w:t>2</w:t>
            </w:r>
          </w:p>
        </w:tc>
        <w:tc>
          <w:tcPr>
            <w:tcW w:w="1425" w:type="dxa"/>
            <w:tcBorders>
              <w:top w:val="single" w:sz="4" w:space="0" w:color="auto"/>
              <w:left w:val="single" w:sz="4" w:space="0" w:color="auto"/>
              <w:bottom w:val="single" w:sz="4" w:space="0" w:color="auto"/>
              <w:right w:val="single" w:sz="4" w:space="0" w:color="auto"/>
            </w:tcBorders>
            <w:shd w:val="clear" w:color="auto" w:fill="auto"/>
            <w:vAlign w:val="center"/>
          </w:tcPr>
          <w:p w:rsidR="00587368" w:rsidRPr="00414E0C" w:rsidRDefault="00587368" w:rsidP="00587368">
            <w:pPr>
              <w:jc w:val="center"/>
            </w:pPr>
            <w:r w:rsidRPr="00414E0C">
              <w:t>3</w:t>
            </w:r>
          </w:p>
        </w:tc>
        <w:tc>
          <w:tcPr>
            <w:tcW w:w="1425" w:type="dxa"/>
            <w:tcBorders>
              <w:top w:val="nil"/>
              <w:left w:val="nil"/>
              <w:bottom w:val="single" w:sz="4" w:space="0" w:color="auto"/>
              <w:right w:val="single" w:sz="4" w:space="0" w:color="auto"/>
            </w:tcBorders>
            <w:shd w:val="clear" w:color="auto" w:fill="auto"/>
            <w:vAlign w:val="center"/>
            <w:hideMark/>
          </w:tcPr>
          <w:p w:rsidR="00587368" w:rsidRPr="00414E0C" w:rsidRDefault="00587368" w:rsidP="00587368">
            <w:pPr>
              <w:jc w:val="center"/>
            </w:pPr>
            <w:r w:rsidRPr="00414E0C">
              <w:rPr>
                <w:sz w:val="22"/>
                <w:szCs w:val="22"/>
              </w:rPr>
              <w:t>4</w:t>
            </w:r>
          </w:p>
        </w:tc>
        <w:tc>
          <w:tcPr>
            <w:tcW w:w="1304" w:type="dxa"/>
            <w:tcBorders>
              <w:top w:val="single" w:sz="4" w:space="0" w:color="auto"/>
              <w:left w:val="nil"/>
              <w:bottom w:val="single" w:sz="4" w:space="0" w:color="auto"/>
              <w:right w:val="single" w:sz="4" w:space="0" w:color="auto"/>
            </w:tcBorders>
            <w:vAlign w:val="center"/>
          </w:tcPr>
          <w:p w:rsidR="00587368" w:rsidRPr="00414E0C" w:rsidRDefault="00587368" w:rsidP="00587368">
            <w:pPr>
              <w:jc w:val="center"/>
            </w:pPr>
            <w:r w:rsidRPr="00414E0C">
              <w:rPr>
                <w:sz w:val="22"/>
                <w:szCs w:val="22"/>
              </w:rPr>
              <w:t>5</w:t>
            </w:r>
          </w:p>
        </w:tc>
        <w:tc>
          <w:tcPr>
            <w:tcW w:w="1371" w:type="dxa"/>
            <w:tcBorders>
              <w:top w:val="nil"/>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pPr>
            <w:r>
              <w:rPr>
                <w:sz w:val="22"/>
                <w:szCs w:val="22"/>
              </w:rPr>
              <w:t>6</w:t>
            </w:r>
          </w:p>
        </w:tc>
      </w:tr>
      <w:tr w:rsidR="00587368" w:rsidRPr="00414E0C" w:rsidTr="00587368">
        <w:trPr>
          <w:trHeight w:val="1356"/>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r w:rsidRPr="00414E0C">
              <w:rPr>
                <w:sz w:val="22"/>
                <w:szCs w:val="22"/>
              </w:rPr>
              <w:t>1. Количество сформированных земельных участков, государственная собственность на которые не разграничена, (за исключением участков, сформированных для предоставления гражданам, имеющим трех и более детей)</w:t>
            </w:r>
          </w:p>
        </w:tc>
        <w:tc>
          <w:tcPr>
            <w:tcW w:w="1230" w:type="dxa"/>
            <w:tcBorders>
              <w:top w:val="nil"/>
              <w:left w:val="nil"/>
              <w:bottom w:val="single" w:sz="4" w:space="0" w:color="auto"/>
              <w:right w:val="single" w:sz="4" w:space="0" w:color="auto"/>
            </w:tcBorders>
            <w:shd w:val="clear" w:color="auto" w:fill="auto"/>
            <w:vAlign w:val="center"/>
            <w:hideMark/>
          </w:tcPr>
          <w:p w:rsidR="00587368" w:rsidRPr="00414E0C" w:rsidRDefault="00587368" w:rsidP="00587368">
            <w:pPr>
              <w:jc w:val="center"/>
              <w:rPr>
                <w:sz w:val="20"/>
                <w:szCs w:val="20"/>
              </w:rPr>
            </w:pPr>
            <w:r w:rsidRPr="00414E0C">
              <w:rPr>
                <w:sz w:val="20"/>
                <w:szCs w:val="20"/>
              </w:rPr>
              <w:t>единиц</w:t>
            </w:r>
          </w:p>
        </w:tc>
        <w:tc>
          <w:tcPr>
            <w:tcW w:w="1425" w:type="dxa"/>
            <w:tcBorders>
              <w:top w:val="nil"/>
              <w:left w:val="single" w:sz="4" w:space="0" w:color="auto"/>
              <w:bottom w:val="single" w:sz="4" w:space="0" w:color="auto"/>
              <w:right w:val="single" w:sz="4" w:space="0" w:color="auto"/>
            </w:tcBorders>
            <w:shd w:val="clear" w:color="auto" w:fill="auto"/>
            <w:vAlign w:val="center"/>
            <w:hideMark/>
          </w:tcPr>
          <w:p w:rsidR="00587368" w:rsidRPr="000A6B97" w:rsidRDefault="00587368" w:rsidP="00587368">
            <w:pPr>
              <w:jc w:val="center"/>
              <w:rPr>
                <w:b/>
                <w:bCs/>
              </w:rPr>
            </w:pPr>
            <w:r>
              <w:rPr>
                <w:b/>
                <w:bCs/>
                <w:sz w:val="22"/>
                <w:szCs w:val="22"/>
              </w:rPr>
              <w:t>3</w:t>
            </w:r>
          </w:p>
        </w:tc>
        <w:tc>
          <w:tcPr>
            <w:tcW w:w="1425" w:type="dxa"/>
            <w:tcBorders>
              <w:top w:val="nil"/>
              <w:left w:val="nil"/>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Pr>
                <w:b/>
                <w:bCs/>
                <w:sz w:val="22"/>
                <w:szCs w:val="22"/>
              </w:rPr>
              <w:t>0</w:t>
            </w:r>
          </w:p>
        </w:tc>
        <w:tc>
          <w:tcPr>
            <w:tcW w:w="1304" w:type="dxa"/>
            <w:tcBorders>
              <w:top w:val="single" w:sz="4" w:space="0" w:color="auto"/>
              <w:left w:val="nil"/>
              <w:bottom w:val="single" w:sz="4" w:space="0" w:color="auto"/>
              <w:right w:val="single" w:sz="4" w:space="0" w:color="auto"/>
            </w:tcBorders>
            <w:vAlign w:val="center"/>
          </w:tcPr>
          <w:p w:rsidR="00587368" w:rsidRPr="00414E0C" w:rsidRDefault="00587368" w:rsidP="00587368">
            <w:pPr>
              <w:jc w:val="center"/>
              <w:rPr>
                <w:b/>
                <w:bCs/>
              </w:rPr>
            </w:pPr>
            <w:r>
              <w:rPr>
                <w:b/>
                <w:bCs/>
                <w:sz w:val="22"/>
                <w:szCs w:val="22"/>
              </w:rPr>
              <w:t>67</w:t>
            </w:r>
          </w:p>
        </w:tc>
        <w:tc>
          <w:tcPr>
            <w:tcW w:w="1371" w:type="dxa"/>
            <w:tcBorders>
              <w:top w:val="nil"/>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Pr>
                <w:b/>
                <w:bCs/>
                <w:sz w:val="22"/>
                <w:szCs w:val="22"/>
              </w:rPr>
              <w:t>67</w:t>
            </w:r>
          </w:p>
        </w:tc>
      </w:tr>
      <w:tr w:rsidR="00587368" w:rsidRPr="00414E0C" w:rsidTr="00587368">
        <w:trPr>
          <w:trHeight w:val="90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r w:rsidRPr="00414E0C">
              <w:rPr>
                <w:sz w:val="22"/>
                <w:szCs w:val="22"/>
              </w:rPr>
              <w:t xml:space="preserve">2. Количество сформированных земельных участков, государственная собственность на которые не разграничена для предоставления гражданам, имеющим трех и более детей </w:t>
            </w:r>
          </w:p>
        </w:tc>
        <w:tc>
          <w:tcPr>
            <w:tcW w:w="1230" w:type="dxa"/>
            <w:tcBorders>
              <w:top w:val="nil"/>
              <w:left w:val="nil"/>
              <w:bottom w:val="single" w:sz="4" w:space="0" w:color="auto"/>
              <w:right w:val="single" w:sz="4" w:space="0" w:color="auto"/>
            </w:tcBorders>
            <w:shd w:val="clear" w:color="auto" w:fill="auto"/>
            <w:vAlign w:val="center"/>
            <w:hideMark/>
          </w:tcPr>
          <w:p w:rsidR="00587368" w:rsidRPr="00414E0C" w:rsidRDefault="00587368" w:rsidP="00587368">
            <w:pPr>
              <w:jc w:val="center"/>
              <w:rPr>
                <w:sz w:val="20"/>
                <w:szCs w:val="20"/>
              </w:rPr>
            </w:pPr>
            <w:r w:rsidRPr="00414E0C">
              <w:rPr>
                <w:sz w:val="20"/>
                <w:szCs w:val="20"/>
              </w:rPr>
              <w:t>единиц</w:t>
            </w:r>
          </w:p>
        </w:tc>
        <w:tc>
          <w:tcPr>
            <w:tcW w:w="1425" w:type="dxa"/>
            <w:tcBorders>
              <w:top w:val="nil"/>
              <w:left w:val="single" w:sz="4" w:space="0" w:color="auto"/>
              <w:bottom w:val="single" w:sz="4" w:space="0" w:color="auto"/>
              <w:right w:val="single" w:sz="4" w:space="0" w:color="auto"/>
            </w:tcBorders>
            <w:shd w:val="clear" w:color="auto" w:fill="auto"/>
            <w:vAlign w:val="center"/>
            <w:hideMark/>
          </w:tcPr>
          <w:p w:rsidR="00587368" w:rsidRPr="000A6B97" w:rsidRDefault="00587368" w:rsidP="00587368">
            <w:pPr>
              <w:jc w:val="center"/>
              <w:rPr>
                <w:b/>
                <w:bCs/>
              </w:rPr>
            </w:pPr>
            <w:r w:rsidRPr="000A6B97">
              <w:rPr>
                <w:b/>
                <w:bCs/>
                <w:sz w:val="22"/>
                <w:szCs w:val="22"/>
              </w:rPr>
              <w:t>0</w:t>
            </w:r>
          </w:p>
        </w:tc>
        <w:tc>
          <w:tcPr>
            <w:tcW w:w="1425" w:type="dxa"/>
            <w:tcBorders>
              <w:top w:val="nil"/>
              <w:left w:val="nil"/>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sidRPr="00414E0C">
              <w:rPr>
                <w:b/>
                <w:bCs/>
                <w:sz w:val="22"/>
                <w:szCs w:val="22"/>
              </w:rPr>
              <w:t>0</w:t>
            </w:r>
          </w:p>
        </w:tc>
        <w:tc>
          <w:tcPr>
            <w:tcW w:w="1304" w:type="dxa"/>
            <w:tcBorders>
              <w:top w:val="single" w:sz="4" w:space="0" w:color="auto"/>
              <w:left w:val="nil"/>
              <w:bottom w:val="single" w:sz="4" w:space="0" w:color="auto"/>
              <w:right w:val="single" w:sz="4" w:space="0" w:color="auto"/>
            </w:tcBorders>
            <w:vAlign w:val="center"/>
          </w:tcPr>
          <w:p w:rsidR="00587368" w:rsidRPr="00414E0C" w:rsidRDefault="00587368" w:rsidP="00587368">
            <w:pPr>
              <w:jc w:val="center"/>
              <w:rPr>
                <w:b/>
                <w:bCs/>
              </w:rPr>
            </w:pPr>
            <w:r w:rsidRPr="00414E0C">
              <w:rPr>
                <w:b/>
                <w:bCs/>
                <w:sz w:val="22"/>
                <w:szCs w:val="22"/>
              </w:rPr>
              <w:t>10</w:t>
            </w:r>
          </w:p>
        </w:tc>
        <w:tc>
          <w:tcPr>
            <w:tcW w:w="1371" w:type="dxa"/>
            <w:tcBorders>
              <w:top w:val="nil"/>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sidRPr="00414E0C">
              <w:rPr>
                <w:b/>
                <w:bCs/>
                <w:sz w:val="22"/>
                <w:szCs w:val="22"/>
              </w:rPr>
              <w:t>10</w:t>
            </w:r>
          </w:p>
        </w:tc>
      </w:tr>
      <w:tr w:rsidR="00587368" w:rsidRPr="00414E0C" w:rsidTr="00587368">
        <w:trPr>
          <w:trHeight w:val="60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r w:rsidRPr="00414E0C">
              <w:rPr>
                <w:sz w:val="22"/>
                <w:szCs w:val="22"/>
              </w:rPr>
              <w:t xml:space="preserve">3. Процент выполнения плана по доходам </w:t>
            </w:r>
            <w:r>
              <w:rPr>
                <w:sz w:val="22"/>
                <w:szCs w:val="22"/>
              </w:rPr>
              <w:t xml:space="preserve">местного </w:t>
            </w:r>
            <w:r w:rsidRPr="00414E0C">
              <w:rPr>
                <w:sz w:val="22"/>
                <w:szCs w:val="22"/>
              </w:rPr>
              <w:t>бюджета от управления и распоряжения муниципальным имуществом,  за  исключением доходов от приватизации</w:t>
            </w:r>
          </w:p>
        </w:tc>
        <w:tc>
          <w:tcPr>
            <w:tcW w:w="1230" w:type="dxa"/>
            <w:tcBorders>
              <w:top w:val="nil"/>
              <w:left w:val="nil"/>
              <w:bottom w:val="single" w:sz="4" w:space="0" w:color="auto"/>
              <w:right w:val="single" w:sz="4" w:space="0" w:color="auto"/>
            </w:tcBorders>
            <w:shd w:val="clear" w:color="auto" w:fill="auto"/>
            <w:vAlign w:val="center"/>
            <w:hideMark/>
          </w:tcPr>
          <w:p w:rsidR="00587368" w:rsidRPr="00414E0C" w:rsidRDefault="00587368" w:rsidP="00587368">
            <w:pPr>
              <w:jc w:val="center"/>
              <w:rPr>
                <w:sz w:val="20"/>
                <w:szCs w:val="20"/>
              </w:rPr>
            </w:pPr>
            <w:r w:rsidRPr="00414E0C">
              <w:rPr>
                <w:sz w:val="20"/>
                <w:szCs w:val="20"/>
              </w:rPr>
              <w:t>процентов</w:t>
            </w:r>
          </w:p>
        </w:tc>
        <w:tc>
          <w:tcPr>
            <w:tcW w:w="1425" w:type="dxa"/>
            <w:tcBorders>
              <w:top w:val="nil"/>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sidRPr="00414E0C">
              <w:rPr>
                <w:b/>
                <w:bCs/>
                <w:sz w:val="22"/>
                <w:szCs w:val="22"/>
              </w:rPr>
              <w:t>≥100</w:t>
            </w:r>
          </w:p>
        </w:tc>
        <w:tc>
          <w:tcPr>
            <w:tcW w:w="1425" w:type="dxa"/>
            <w:tcBorders>
              <w:top w:val="nil"/>
              <w:left w:val="nil"/>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sidRPr="00414E0C">
              <w:rPr>
                <w:b/>
                <w:bCs/>
                <w:sz w:val="22"/>
                <w:szCs w:val="22"/>
              </w:rPr>
              <w:t>≥100</w:t>
            </w:r>
          </w:p>
        </w:tc>
        <w:tc>
          <w:tcPr>
            <w:tcW w:w="1304" w:type="dxa"/>
            <w:tcBorders>
              <w:top w:val="single" w:sz="4" w:space="0" w:color="auto"/>
              <w:left w:val="nil"/>
              <w:bottom w:val="single" w:sz="4" w:space="0" w:color="auto"/>
              <w:right w:val="single" w:sz="4" w:space="0" w:color="auto"/>
            </w:tcBorders>
            <w:vAlign w:val="center"/>
          </w:tcPr>
          <w:p w:rsidR="00587368" w:rsidRPr="00414E0C" w:rsidRDefault="00587368" w:rsidP="00587368">
            <w:pPr>
              <w:jc w:val="center"/>
              <w:rPr>
                <w:b/>
                <w:bCs/>
              </w:rPr>
            </w:pPr>
            <w:r w:rsidRPr="00414E0C">
              <w:rPr>
                <w:b/>
                <w:bCs/>
                <w:sz w:val="22"/>
                <w:szCs w:val="22"/>
              </w:rPr>
              <w:t>≥100</w:t>
            </w:r>
          </w:p>
        </w:tc>
        <w:tc>
          <w:tcPr>
            <w:tcW w:w="1371" w:type="dxa"/>
            <w:tcBorders>
              <w:top w:val="nil"/>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sidRPr="00414E0C">
              <w:rPr>
                <w:b/>
                <w:bCs/>
                <w:sz w:val="22"/>
                <w:szCs w:val="22"/>
              </w:rPr>
              <w:t>≥100</w:t>
            </w:r>
          </w:p>
        </w:tc>
      </w:tr>
      <w:tr w:rsidR="00587368" w:rsidRPr="00414E0C" w:rsidTr="00587368">
        <w:trPr>
          <w:trHeight w:val="600"/>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r w:rsidRPr="00414E0C">
              <w:rPr>
                <w:sz w:val="22"/>
                <w:szCs w:val="22"/>
              </w:rPr>
              <w:t xml:space="preserve">4. Процент выполнения плана по доходам </w:t>
            </w:r>
            <w:r>
              <w:rPr>
                <w:sz w:val="22"/>
                <w:szCs w:val="22"/>
              </w:rPr>
              <w:t xml:space="preserve">местного </w:t>
            </w:r>
            <w:r w:rsidRPr="00414E0C">
              <w:rPr>
                <w:sz w:val="22"/>
                <w:szCs w:val="22"/>
              </w:rPr>
              <w:t>бюджета  от арендной платы за землю</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587368" w:rsidRPr="00414E0C" w:rsidRDefault="00587368" w:rsidP="00587368">
            <w:pPr>
              <w:jc w:val="center"/>
              <w:rPr>
                <w:sz w:val="20"/>
                <w:szCs w:val="20"/>
              </w:rPr>
            </w:pPr>
            <w:r w:rsidRPr="00414E0C">
              <w:rPr>
                <w:sz w:val="20"/>
                <w:szCs w:val="20"/>
              </w:rPr>
              <w:t>процентов</w:t>
            </w:r>
          </w:p>
        </w:tc>
        <w:tc>
          <w:tcPr>
            <w:tcW w:w="1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sidRPr="00414E0C">
              <w:rPr>
                <w:b/>
                <w:bCs/>
                <w:sz w:val="22"/>
                <w:szCs w:val="22"/>
              </w:rPr>
              <w:t>≥100</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sidRPr="00414E0C">
              <w:rPr>
                <w:b/>
                <w:bCs/>
                <w:sz w:val="22"/>
                <w:szCs w:val="22"/>
              </w:rPr>
              <w:t>≥100</w:t>
            </w:r>
          </w:p>
        </w:tc>
        <w:tc>
          <w:tcPr>
            <w:tcW w:w="1304" w:type="dxa"/>
            <w:tcBorders>
              <w:top w:val="single" w:sz="4" w:space="0" w:color="auto"/>
              <w:left w:val="nil"/>
              <w:bottom w:val="single" w:sz="4" w:space="0" w:color="auto"/>
              <w:right w:val="single" w:sz="4" w:space="0" w:color="auto"/>
            </w:tcBorders>
            <w:vAlign w:val="center"/>
          </w:tcPr>
          <w:p w:rsidR="00587368" w:rsidRPr="00414E0C" w:rsidRDefault="00587368" w:rsidP="00587368">
            <w:pPr>
              <w:jc w:val="center"/>
              <w:rPr>
                <w:b/>
                <w:bCs/>
              </w:rPr>
            </w:pPr>
            <w:r w:rsidRPr="00414E0C">
              <w:rPr>
                <w:b/>
                <w:bCs/>
                <w:sz w:val="22"/>
                <w:szCs w:val="22"/>
              </w:rPr>
              <w:t>≥100</w:t>
            </w:r>
          </w:p>
        </w:tc>
        <w:tc>
          <w:tcPr>
            <w:tcW w:w="1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sidRPr="00414E0C">
              <w:rPr>
                <w:b/>
                <w:bCs/>
                <w:sz w:val="22"/>
                <w:szCs w:val="22"/>
              </w:rPr>
              <w:t>≥100</w:t>
            </w:r>
          </w:p>
        </w:tc>
      </w:tr>
      <w:tr w:rsidR="00587368" w:rsidRPr="00414E0C" w:rsidTr="00587368">
        <w:trPr>
          <w:trHeight w:val="900"/>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r w:rsidRPr="00414E0C">
              <w:rPr>
                <w:sz w:val="22"/>
                <w:szCs w:val="22"/>
              </w:rPr>
              <w:lastRenderedPageBreak/>
              <w:t>5. Процент объектов, прошедших инвентаризацию, оформление документов технического учета муниципального имущества по которым проведены такие работы, запланированные в  году</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587368" w:rsidRPr="00414E0C" w:rsidRDefault="00587368" w:rsidP="00587368">
            <w:pPr>
              <w:jc w:val="center"/>
              <w:rPr>
                <w:sz w:val="20"/>
                <w:szCs w:val="20"/>
              </w:rPr>
            </w:pPr>
            <w:r w:rsidRPr="00414E0C">
              <w:rPr>
                <w:sz w:val="20"/>
                <w:szCs w:val="20"/>
              </w:rPr>
              <w:t>процентов</w:t>
            </w:r>
          </w:p>
        </w:tc>
        <w:tc>
          <w:tcPr>
            <w:tcW w:w="1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sidRPr="00414E0C">
              <w:rPr>
                <w:b/>
                <w:bCs/>
                <w:sz w:val="22"/>
                <w:szCs w:val="22"/>
              </w:rPr>
              <w:t>100</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sidRPr="00414E0C">
              <w:rPr>
                <w:b/>
                <w:bCs/>
                <w:sz w:val="22"/>
                <w:szCs w:val="22"/>
              </w:rPr>
              <w:t>100</w:t>
            </w:r>
          </w:p>
        </w:tc>
        <w:tc>
          <w:tcPr>
            <w:tcW w:w="1304" w:type="dxa"/>
            <w:tcBorders>
              <w:top w:val="single" w:sz="4" w:space="0" w:color="auto"/>
              <w:left w:val="nil"/>
              <w:bottom w:val="single" w:sz="4" w:space="0" w:color="auto"/>
              <w:right w:val="single" w:sz="4" w:space="0" w:color="auto"/>
            </w:tcBorders>
            <w:vAlign w:val="center"/>
          </w:tcPr>
          <w:p w:rsidR="00587368" w:rsidRPr="00414E0C" w:rsidRDefault="00587368" w:rsidP="00587368">
            <w:pPr>
              <w:jc w:val="center"/>
              <w:rPr>
                <w:b/>
                <w:bCs/>
              </w:rPr>
            </w:pPr>
            <w:r w:rsidRPr="00414E0C">
              <w:rPr>
                <w:b/>
                <w:bCs/>
                <w:sz w:val="22"/>
                <w:szCs w:val="22"/>
              </w:rPr>
              <w:t>100</w:t>
            </w:r>
          </w:p>
        </w:tc>
        <w:tc>
          <w:tcPr>
            <w:tcW w:w="1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7368" w:rsidRPr="00414E0C" w:rsidRDefault="00587368" w:rsidP="00587368">
            <w:pPr>
              <w:jc w:val="center"/>
              <w:rPr>
                <w:b/>
                <w:bCs/>
              </w:rPr>
            </w:pPr>
            <w:r w:rsidRPr="00414E0C">
              <w:rPr>
                <w:b/>
                <w:bCs/>
                <w:sz w:val="22"/>
                <w:szCs w:val="22"/>
              </w:rPr>
              <w:t>100</w:t>
            </w:r>
          </w:p>
        </w:tc>
      </w:tr>
    </w:tbl>
    <w:p w:rsidR="00587368" w:rsidRPr="00414E0C" w:rsidRDefault="00587368" w:rsidP="00587368">
      <w:pPr>
        <w:autoSpaceDE w:val="0"/>
        <w:autoSpaceDN w:val="0"/>
        <w:adjustRightInd w:val="0"/>
        <w:jc w:val="center"/>
        <w:outlineLvl w:val="1"/>
        <w:rPr>
          <w:b/>
          <w:lang w:eastAsia="en-US"/>
        </w:rPr>
      </w:pPr>
    </w:p>
    <w:p w:rsidR="00587368" w:rsidRPr="00414E0C" w:rsidRDefault="00587368" w:rsidP="00587368">
      <w:pPr>
        <w:jc w:val="right"/>
      </w:pPr>
      <w:r w:rsidRPr="00414E0C">
        <w:t>ПРИЛОЖЕНИЕ №2</w:t>
      </w:r>
    </w:p>
    <w:p w:rsidR="00587368" w:rsidRPr="00414E0C" w:rsidRDefault="00587368" w:rsidP="00587368">
      <w:pPr>
        <w:jc w:val="right"/>
      </w:pPr>
      <w:r w:rsidRPr="00414E0C">
        <w:t xml:space="preserve">к муниципальной программе </w:t>
      </w:r>
    </w:p>
    <w:p w:rsidR="00587368" w:rsidRPr="00414E0C" w:rsidRDefault="00587368" w:rsidP="00587368">
      <w:pPr>
        <w:jc w:val="right"/>
        <w:rPr>
          <w:bCs/>
        </w:rPr>
      </w:pPr>
      <w:r w:rsidRPr="00414E0C">
        <w:t>«</w:t>
      </w:r>
      <w:r w:rsidRPr="00414E0C">
        <w:rPr>
          <w:bCs/>
        </w:rPr>
        <w:t xml:space="preserve">Развитие земельно-имущественных отношений </w:t>
      </w:r>
    </w:p>
    <w:p w:rsidR="00587368" w:rsidRPr="00414E0C" w:rsidRDefault="00587368" w:rsidP="00587368">
      <w:pPr>
        <w:jc w:val="right"/>
      </w:pPr>
      <w:r w:rsidRPr="00414E0C">
        <w:rPr>
          <w:bCs/>
        </w:rPr>
        <w:t xml:space="preserve">в Пинежском муниципальном округе </w:t>
      </w:r>
      <w:r w:rsidRPr="00414E0C">
        <w:t>Архангельской области»</w:t>
      </w:r>
    </w:p>
    <w:p w:rsidR="00587368" w:rsidRPr="00414E0C" w:rsidRDefault="00587368" w:rsidP="00587368">
      <w:pPr>
        <w:autoSpaceDE w:val="0"/>
        <w:autoSpaceDN w:val="0"/>
        <w:adjustRightInd w:val="0"/>
        <w:ind w:left="10348"/>
        <w:jc w:val="center"/>
        <w:outlineLvl w:val="1"/>
        <w:rPr>
          <w:b/>
          <w:lang w:eastAsia="en-US"/>
        </w:rPr>
      </w:pPr>
    </w:p>
    <w:p w:rsidR="00587368" w:rsidRPr="00414E0C" w:rsidRDefault="00587368" w:rsidP="00587368">
      <w:pPr>
        <w:autoSpaceDE w:val="0"/>
        <w:autoSpaceDN w:val="0"/>
        <w:adjustRightInd w:val="0"/>
        <w:jc w:val="center"/>
        <w:outlineLvl w:val="1"/>
        <w:rPr>
          <w:b/>
          <w:sz w:val="28"/>
          <w:szCs w:val="28"/>
          <w:lang w:eastAsia="en-US"/>
        </w:rPr>
      </w:pPr>
      <w:r w:rsidRPr="00414E0C">
        <w:rPr>
          <w:b/>
          <w:sz w:val="28"/>
          <w:szCs w:val="28"/>
          <w:lang w:eastAsia="en-US"/>
        </w:rPr>
        <w:t>РЕСУРСНОЕ ОБЕСПЕЧЕНИЕ</w:t>
      </w:r>
    </w:p>
    <w:p w:rsidR="00587368" w:rsidRPr="00414E0C" w:rsidRDefault="00587368" w:rsidP="00587368">
      <w:pPr>
        <w:jc w:val="center"/>
        <w:rPr>
          <w:b/>
          <w:bCs/>
          <w:sz w:val="28"/>
          <w:szCs w:val="28"/>
        </w:rPr>
      </w:pPr>
      <w:r w:rsidRPr="00414E0C">
        <w:rPr>
          <w:b/>
          <w:sz w:val="28"/>
          <w:szCs w:val="28"/>
          <w:lang w:eastAsia="en-US"/>
        </w:rPr>
        <w:t xml:space="preserve">реализации </w:t>
      </w:r>
      <w:r w:rsidRPr="00414E0C">
        <w:rPr>
          <w:b/>
          <w:sz w:val="28"/>
          <w:szCs w:val="28"/>
        </w:rPr>
        <w:t>муниципальной программы «</w:t>
      </w:r>
      <w:r w:rsidRPr="00414E0C">
        <w:rPr>
          <w:b/>
          <w:bCs/>
          <w:sz w:val="28"/>
          <w:szCs w:val="28"/>
        </w:rPr>
        <w:t xml:space="preserve">Развитие земельно-имущественных отношений в Пинежском муниципальном округе </w:t>
      </w:r>
      <w:r w:rsidRPr="00414E0C">
        <w:rPr>
          <w:b/>
          <w:sz w:val="28"/>
          <w:szCs w:val="28"/>
        </w:rPr>
        <w:t>Архангельской области</w:t>
      </w:r>
      <w:r w:rsidRPr="00414E0C">
        <w:rPr>
          <w:b/>
          <w:bCs/>
          <w:sz w:val="28"/>
          <w:szCs w:val="28"/>
        </w:rPr>
        <w:t>»</w:t>
      </w:r>
    </w:p>
    <w:p w:rsidR="00587368" w:rsidRPr="00414E0C" w:rsidRDefault="00587368" w:rsidP="00587368">
      <w:pPr>
        <w:autoSpaceDE w:val="0"/>
        <w:autoSpaceDN w:val="0"/>
        <w:adjustRightInd w:val="0"/>
        <w:jc w:val="center"/>
        <w:outlineLvl w:val="1"/>
        <w:rPr>
          <w:b/>
          <w:sz w:val="28"/>
          <w:szCs w:val="28"/>
          <w:lang w:eastAsia="en-US"/>
        </w:rPr>
      </w:pPr>
      <w:r w:rsidRPr="00414E0C">
        <w:rPr>
          <w:b/>
          <w:sz w:val="28"/>
          <w:szCs w:val="28"/>
        </w:rPr>
        <w:t>за счет средств бюджета</w:t>
      </w:r>
      <w:r w:rsidRPr="00414E0C">
        <w:rPr>
          <w:b/>
          <w:sz w:val="28"/>
          <w:szCs w:val="28"/>
          <w:lang w:eastAsia="en-US"/>
        </w:rPr>
        <w:t xml:space="preserve"> муниципального округа</w:t>
      </w:r>
    </w:p>
    <w:p w:rsidR="00587368" w:rsidRPr="00414E0C" w:rsidRDefault="00587368" w:rsidP="00587368">
      <w:pPr>
        <w:autoSpaceDE w:val="0"/>
        <w:autoSpaceDN w:val="0"/>
        <w:adjustRightInd w:val="0"/>
        <w:jc w:val="center"/>
        <w:outlineLvl w:val="1"/>
        <w:rPr>
          <w:b/>
          <w:sz w:val="28"/>
          <w:szCs w:val="28"/>
          <w:lang w:eastAsia="en-US"/>
        </w:rPr>
      </w:pPr>
    </w:p>
    <w:p w:rsidR="00587368" w:rsidRPr="00414E0C" w:rsidRDefault="00587368" w:rsidP="00587368">
      <w:pPr>
        <w:jc w:val="center"/>
      </w:pPr>
      <w:r w:rsidRPr="00414E0C">
        <w:t>Ответственный исполнитель – Комитет по управлению муниципальным имуществом и ЖКХ  администрации Пинежского</w:t>
      </w:r>
      <w:r w:rsidRPr="00414E0C">
        <w:rPr>
          <w:bCs/>
        </w:rPr>
        <w:t xml:space="preserve"> муниципального округа Архангельской области</w:t>
      </w:r>
    </w:p>
    <w:p w:rsidR="00587368" w:rsidRPr="00414E0C" w:rsidRDefault="00587368" w:rsidP="00587368">
      <w:pPr>
        <w:autoSpaceDE w:val="0"/>
        <w:autoSpaceDN w:val="0"/>
        <w:adjustRightInd w:val="0"/>
        <w:jc w:val="center"/>
        <w:outlineLvl w:val="1"/>
        <w:rPr>
          <w:sz w:val="28"/>
          <w:szCs w:val="28"/>
        </w:rPr>
      </w:pPr>
    </w:p>
    <w:p w:rsidR="00587368" w:rsidRPr="00414E0C" w:rsidRDefault="00587368" w:rsidP="00587368">
      <w:pPr>
        <w:autoSpaceDE w:val="0"/>
        <w:autoSpaceDN w:val="0"/>
        <w:adjustRightInd w:val="0"/>
        <w:jc w:val="center"/>
        <w:outlineLvl w:val="1"/>
        <w:rPr>
          <w:sz w:val="28"/>
          <w:szCs w:val="28"/>
        </w:rPr>
      </w:pPr>
    </w:p>
    <w:tbl>
      <w:tblPr>
        <w:tblStyle w:val="afb"/>
        <w:tblW w:w="14568" w:type="dxa"/>
        <w:tblLayout w:type="fixed"/>
        <w:tblLook w:val="04A0"/>
      </w:tblPr>
      <w:tblGrid>
        <w:gridCol w:w="1808"/>
        <w:gridCol w:w="3687"/>
        <w:gridCol w:w="3969"/>
        <w:gridCol w:w="1276"/>
        <w:gridCol w:w="1276"/>
        <w:gridCol w:w="1276"/>
        <w:gridCol w:w="1276"/>
      </w:tblGrid>
      <w:tr w:rsidR="00587368" w:rsidRPr="00414E0C" w:rsidTr="00587368">
        <w:tc>
          <w:tcPr>
            <w:tcW w:w="1808" w:type="dxa"/>
            <w:vMerge w:val="restart"/>
            <w:vAlign w:val="center"/>
          </w:tcPr>
          <w:p w:rsidR="00587368" w:rsidRPr="00414E0C" w:rsidRDefault="00587368" w:rsidP="00587368">
            <w:pPr>
              <w:autoSpaceDE w:val="0"/>
              <w:autoSpaceDN w:val="0"/>
              <w:adjustRightInd w:val="0"/>
              <w:jc w:val="center"/>
              <w:outlineLvl w:val="1"/>
            </w:pPr>
            <w:r w:rsidRPr="00414E0C">
              <w:t>Статус</w:t>
            </w:r>
          </w:p>
        </w:tc>
        <w:tc>
          <w:tcPr>
            <w:tcW w:w="3687" w:type="dxa"/>
            <w:vMerge w:val="restart"/>
            <w:vAlign w:val="center"/>
          </w:tcPr>
          <w:p w:rsidR="00587368" w:rsidRPr="00414E0C" w:rsidRDefault="00587368" w:rsidP="00587368">
            <w:pPr>
              <w:autoSpaceDE w:val="0"/>
              <w:autoSpaceDN w:val="0"/>
              <w:adjustRightInd w:val="0"/>
              <w:jc w:val="center"/>
              <w:outlineLvl w:val="1"/>
            </w:pPr>
            <w:r w:rsidRPr="00414E0C">
              <w:t>Наименование муниципальной  программы, подпрограммы</w:t>
            </w:r>
          </w:p>
        </w:tc>
        <w:tc>
          <w:tcPr>
            <w:tcW w:w="3969" w:type="dxa"/>
            <w:vMerge w:val="restart"/>
            <w:vAlign w:val="center"/>
          </w:tcPr>
          <w:p w:rsidR="00587368" w:rsidRPr="00414E0C" w:rsidRDefault="00587368" w:rsidP="00587368">
            <w:pPr>
              <w:autoSpaceDE w:val="0"/>
              <w:autoSpaceDN w:val="0"/>
              <w:adjustRightInd w:val="0"/>
              <w:jc w:val="center"/>
              <w:outlineLvl w:val="1"/>
            </w:pPr>
            <w:r w:rsidRPr="00414E0C">
              <w:t>Ответственный исполнитель, соисполнитель муниципальной программы</w:t>
            </w:r>
          </w:p>
        </w:tc>
        <w:tc>
          <w:tcPr>
            <w:tcW w:w="5104" w:type="dxa"/>
            <w:gridSpan w:val="4"/>
          </w:tcPr>
          <w:p w:rsidR="00587368" w:rsidRPr="00414E0C" w:rsidRDefault="00587368" w:rsidP="00587368">
            <w:pPr>
              <w:autoSpaceDE w:val="0"/>
              <w:autoSpaceDN w:val="0"/>
              <w:adjustRightInd w:val="0"/>
              <w:jc w:val="center"/>
              <w:outlineLvl w:val="1"/>
            </w:pPr>
            <w:r w:rsidRPr="00414E0C">
              <w:t xml:space="preserve">Расходы  </w:t>
            </w:r>
            <w:r>
              <w:t xml:space="preserve">местного </w:t>
            </w:r>
            <w:r w:rsidRPr="00414E0C">
              <w:t>бюджета, тыс. рублей</w:t>
            </w:r>
          </w:p>
        </w:tc>
      </w:tr>
      <w:tr w:rsidR="00587368" w:rsidRPr="00414E0C" w:rsidTr="00587368">
        <w:tc>
          <w:tcPr>
            <w:tcW w:w="1808" w:type="dxa"/>
            <w:vMerge/>
            <w:vAlign w:val="center"/>
          </w:tcPr>
          <w:p w:rsidR="00587368" w:rsidRPr="00414E0C" w:rsidRDefault="00587368" w:rsidP="00587368">
            <w:pPr>
              <w:autoSpaceDE w:val="0"/>
              <w:autoSpaceDN w:val="0"/>
              <w:adjustRightInd w:val="0"/>
              <w:jc w:val="center"/>
              <w:outlineLvl w:val="1"/>
            </w:pPr>
          </w:p>
        </w:tc>
        <w:tc>
          <w:tcPr>
            <w:tcW w:w="3687" w:type="dxa"/>
            <w:vMerge/>
            <w:vAlign w:val="center"/>
          </w:tcPr>
          <w:p w:rsidR="00587368" w:rsidRPr="00414E0C" w:rsidRDefault="00587368" w:rsidP="00587368">
            <w:pPr>
              <w:autoSpaceDE w:val="0"/>
              <w:autoSpaceDN w:val="0"/>
              <w:adjustRightInd w:val="0"/>
              <w:jc w:val="center"/>
              <w:outlineLvl w:val="1"/>
            </w:pPr>
          </w:p>
        </w:tc>
        <w:tc>
          <w:tcPr>
            <w:tcW w:w="3969" w:type="dxa"/>
            <w:vMerge/>
            <w:vAlign w:val="center"/>
          </w:tcPr>
          <w:p w:rsidR="00587368" w:rsidRPr="00414E0C" w:rsidRDefault="00587368" w:rsidP="00587368">
            <w:pPr>
              <w:autoSpaceDE w:val="0"/>
              <w:autoSpaceDN w:val="0"/>
              <w:adjustRightInd w:val="0"/>
              <w:jc w:val="center"/>
              <w:outlineLvl w:val="1"/>
            </w:pPr>
          </w:p>
        </w:tc>
        <w:tc>
          <w:tcPr>
            <w:tcW w:w="1276" w:type="dxa"/>
            <w:vAlign w:val="center"/>
          </w:tcPr>
          <w:p w:rsidR="00587368" w:rsidRDefault="00587368" w:rsidP="00587368">
            <w:pPr>
              <w:pStyle w:val="af2"/>
              <w:jc w:val="center"/>
              <w:outlineLvl w:val="0"/>
              <w:rPr>
                <w:sz w:val="22"/>
                <w:szCs w:val="22"/>
              </w:rPr>
            </w:pPr>
          </w:p>
          <w:p w:rsidR="00587368" w:rsidRPr="00414E0C" w:rsidRDefault="00587368" w:rsidP="00587368">
            <w:pPr>
              <w:pStyle w:val="af2"/>
              <w:jc w:val="center"/>
              <w:outlineLvl w:val="0"/>
              <w:rPr>
                <w:sz w:val="22"/>
                <w:szCs w:val="22"/>
              </w:rPr>
            </w:pPr>
            <w:r w:rsidRPr="00414E0C">
              <w:rPr>
                <w:sz w:val="22"/>
                <w:szCs w:val="22"/>
              </w:rPr>
              <w:t>2024 г.</w:t>
            </w:r>
          </w:p>
        </w:tc>
        <w:tc>
          <w:tcPr>
            <w:tcW w:w="1276" w:type="dxa"/>
          </w:tcPr>
          <w:p w:rsidR="00587368" w:rsidRPr="00414E0C" w:rsidRDefault="00587368" w:rsidP="00587368">
            <w:pPr>
              <w:pStyle w:val="af2"/>
              <w:jc w:val="center"/>
              <w:outlineLvl w:val="0"/>
              <w:rPr>
                <w:sz w:val="22"/>
                <w:szCs w:val="22"/>
              </w:rPr>
            </w:pPr>
          </w:p>
          <w:p w:rsidR="00587368" w:rsidRPr="00414E0C" w:rsidRDefault="00587368" w:rsidP="00587368">
            <w:pPr>
              <w:pStyle w:val="af2"/>
              <w:jc w:val="center"/>
              <w:outlineLvl w:val="0"/>
              <w:rPr>
                <w:sz w:val="22"/>
                <w:szCs w:val="22"/>
              </w:rPr>
            </w:pPr>
            <w:r w:rsidRPr="00414E0C">
              <w:rPr>
                <w:sz w:val="22"/>
                <w:szCs w:val="22"/>
              </w:rPr>
              <w:t>2025 г.</w:t>
            </w:r>
          </w:p>
        </w:tc>
        <w:tc>
          <w:tcPr>
            <w:tcW w:w="1276" w:type="dxa"/>
          </w:tcPr>
          <w:p w:rsidR="00587368" w:rsidRDefault="00587368" w:rsidP="00587368">
            <w:pPr>
              <w:pStyle w:val="af2"/>
              <w:jc w:val="center"/>
              <w:outlineLvl w:val="0"/>
              <w:rPr>
                <w:sz w:val="22"/>
                <w:szCs w:val="22"/>
              </w:rPr>
            </w:pPr>
          </w:p>
          <w:p w:rsidR="00587368" w:rsidRPr="00414E0C" w:rsidRDefault="00587368" w:rsidP="00587368">
            <w:pPr>
              <w:pStyle w:val="af2"/>
              <w:jc w:val="center"/>
              <w:outlineLvl w:val="0"/>
              <w:rPr>
                <w:sz w:val="22"/>
                <w:szCs w:val="22"/>
              </w:rPr>
            </w:pPr>
            <w:r>
              <w:rPr>
                <w:sz w:val="22"/>
                <w:szCs w:val="22"/>
              </w:rPr>
              <w:t>2026 г.</w:t>
            </w:r>
          </w:p>
        </w:tc>
        <w:tc>
          <w:tcPr>
            <w:tcW w:w="1276" w:type="dxa"/>
          </w:tcPr>
          <w:p w:rsidR="00587368" w:rsidRPr="00414E0C" w:rsidRDefault="00587368" w:rsidP="00587368">
            <w:pPr>
              <w:pStyle w:val="af2"/>
              <w:jc w:val="center"/>
              <w:outlineLvl w:val="0"/>
              <w:rPr>
                <w:sz w:val="22"/>
                <w:szCs w:val="22"/>
              </w:rPr>
            </w:pPr>
          </w:p>
          <w:p w:rsidR="00587368" w:rsidRPr="00414E0C" w:rsidRDefault="00587368" w:rsidP="00587368">
            <w:pPr>
              <w:pStyle w:val="af2"/>
              <w:jc w:val="center"/>
              <w:outlineLvl w:val="0"/>
              <w:rPr>
                <w:sz w:val="22"/>
                <w:szCs w:val="22"/>
              </w:rPr>
            </w:pPr>
            <w:r w:rsidRPr="00414E0C">
              <w:rPr>
                <w:sz w:val="22"/>
                <w:szCs w:val="22"/>
              </w:rPr>
              <w:t>202</w:t>
            </w:r>
            <w:r>
              <w:rPr>
                <w:sz w:val="22"/>
                <w:szCs w:val="22"/>
              </w:rPr>
              <w:t>7</w:t>
            </w:r>
            <w:r w:rsidRPr="00414E0C">
              <w:rPr>
                <w:sz w:val="22"/>
                <w:szCs w:val="22"/>
              </w:rPr>
              <w:t xml:space="preserve"> г.</w:t>
            </w:r>
          </w:p>
        </w:tc>
      </w:tr>
      <w:tr w:rsidR="00587368" w:rsidRPr="00414E0C" w:rsidTr="00587368">
        <w:tc>
          <w:tcPr>
            <w:tcW w:w="1808" w:type="dxa"/>
            <w:vAlign w:val="center"/>
          </w:tcPr>
          <w:p w:rsidR="00587368" w:rsidRPr="00414E0C" w:rsidRDefault="00587368" w:rsidP="00587368">
            <w:pPr>
              <w:autoSpaceDE w:val="0"/>
              <w:autoSpaceDN w:val="0"/>
              <w:adjustRightInd w:val="0"/>
              <w:jc w:val="center"/>
              <w:outlineLvl w:val="1"/>
            </w:pPr>
            <w:r w:rsidRPr="00414E0C">
              <w:t>1</w:t>
            </w:r>
          </w:p>
        </w:tc>
        <w:tc>
          <w:tcPr>
            <w:tcW w:w="3687" w:type="dxa"/>
            <w:vAlign w:val="center"/>
          </w:tcPr>
          <w:p w:rsidR="00587368" w:rsidRPr="00414E0C" w:rsidRDefault="00587368" w:rsidP="00587368">
            <w:pPr>
              <w:autoSpaceDE w:val="0"/>
              <w:autoSpaceDN w:val="0"/>
              <w:adjustRightInd w:val="0"/>
              <w:jc w:val="center"/>
              <w:outlineLvl w:val="1"/>
            </w:pPr>
            <w:r w:rsidRPr="00414E0C">
              <w:t>2</w:t>
            </w:r>
          </w:p>
        </w:tc>
        <w:tc>
          <w:tcPr>
            <w:tcW w:w="3969" w:type="dxa"/>
            <w:vAlign w:val="center"/>
          </w:tcPr>
          <w:p w:rsidR="00587368" w:rsidRPr="00414E0C" w:rsidRDefault="00587368" w:rsidP="00587368">
            <w:pPr>
              <w:autoSpaceDE w:val="0"/>
              <w:autoSpaceDN w:val="0"/>
              <w:adjustRightInd w:val="0"/>
              <w:jc w:val="center"/>
              <w:outlineLvl w:val="1"/>
            </w:pPr>
            <w:r w:rsidRPr="00414E0C">
              <w:t>3</w:t>
            </w:r>
          </w:p>
        </w:tc>
        <w:tc>
          <w:tcPr>
            <w:tcW w:w="1276" w:type="dxa"/>
            <w:vAlign w:val="center"/>
          </w:tcPr>
          <w:p w:rsidR="00587368" w:rsidRPr="00414E0C" w:rsidRDefault="00587368" w:rsidP="00587368">
            <w:pPr>
              <w:autoSpaceDE w:val="0"/>
              <w:autoSpaceDN w:val="0"/>
              <w:adjustRightInd w:val="0"/>
              <w:jc w:val="center"/>
              <w:outlineLvl w:val="1"/>
            </w:pPr>
            <w:r w:rsidRPr="00414E0C">
              <w:t>4</w:t>
            </w:r>
          </w:p>
        </w:tc>
        <w:tc>
          <w:tcPr>
            <w:tcW w:w="1276" w:type="dxa"/>
          </w:tcPr>
          <w:p w:rsidR="00587368" w:rsidRPr="00414E0C" w:rsidRDefault="00587368" w:rsidP="00587368">
            <w:pPr>
              <w:autoSpaceDE w:val="0"/>
              <w:autoSpaceDN w:val="0"/>
              <w:adjustRightInd w:val="0"/>
              <w:jc w:val="center"/>
              <w:outlineLvl w:val="1"/>
            </w:pPr>
            <w:r w:rsidRPr="00414E0C">
              <w:t>5</w:t>
            </w:r>
          </w:p>
        </w:tc>
        <w:tc>
          <w:tcPr>
            <w:tcW w:w="1276" w:type="dxa"/>
          </w:tcPr>
          <w:p w:rsidR="00587368" w:rsidRPr="00414E0C" w:rsidRDefault="00587368" w:rsidP="00587368">
            <w:pPr>
              <w:autoSpaceDE w:val="0"/>
              <w:autoSpaceDN w:val="0"/>
              <w:adjustRightInd w:val="0"/>
              <w:jc w:val="center"/>
              <w:outlineLvl w:val="1"/>
            </w:pPr>
            <w:r>
              <w:t>6</w:t>
            </w:r>
          </w:p>
        </w:tc>
        <w:tc>
          <w:tcPr>
            <w:tcW w:w="1276" w:type="dxa"/>
          </w:tcPr>
          <w:p w:rsidR="00587368" w:rsidRPr="00414E0C" w:rsidRDefault="00587368" w:rsidP="00587368">
            <w:pPr>
              <w:autoSpaceDE w:val="0"/>
              <w:autoSpaceDN w:val="0"/>
              <w:adjustRightInd w:val="0"/>
              <w:jc w:val="center"/>
              <w:outlineLvl w:val="1"/>
            </w:pPr>
            <w:r>
              <w:t>7</w:t>
            </w:r>
          </w:p>
        </w:tc>
      </w:tr>
      <w:tr w:rsidR="00587368" w:rsidRPr="00414E0C" w:rsidTr="00587368">
        <w:trPr>
          <w:trHeight w:val="3171"/>
        </w:trPr>
        <w:tc>
          <w:tcPr>
            <w:tcW w:w="1808" w:type="dxa"/>
            <w:vAlign w:val="center"/>
          </w:tcPr>
          <w:p w:rsidR="00587368" w:rsidRPr="00984E9B" w:rsidRDefault="00587368" w:rsidP="00587368">
            <w:pPr>
              <w:autoSpaceDE w:val="0"/>
              <w:autoSpaceDN w:val="0"/>
              <w:adjustRightInd w:val="0"/>
              <w:jc w:val="center"/>
              <w:outlineLvl w:val="1"/>
            </w:pPr>
            <w:r w:rsidRPr="00984E9B">
              <w:t>Муниципальная программа</w:t>
            </w:r>
          </w:p>
        </w:tc>
        <w:tc>
          <w:tcPr>
            <w:tcW w:w="3687" w:type="dxa"/>
            <w:vAlign w:val="center"/>
          </w:tcPr>
          <w:p w:rsidR="00587368" w:rsidRPr="00414E0C" w:rsidRDefault="00587368" w:rsidP="00587368">
            <w:pPr>
              <w:autoSpaceDE w:val="0"/>
              <w:autoSpaceDN w:val="0"/>
              <w:adjustRightInd w:val="0"/>
              <w:jc w:val="center"/>
              <w:outlineLvl w:val="1"/>
            </w:pPr>
            <w:r w:rsidRPr="00414E0C">
              <w:rPr>
                <w:b/>
                <w:bCs/>
              </w:rPr>
              <w:t xml:space="preserve">Развитие земельно-имущественных отношений в Пинежском муниципальном округе </w:t>
            </w:r>
            <w:r w:rsidRPr="00414E0C">
              <w:rPr>
                <w:b/>
              </w:rPr>
              <w:t xml:space="preserve">Архангельской области </w:t>
            </w:r>
            <w:r w:rsidRPr="00414E0C">
              <w:rPr>
                <w:bCs/>
              </w:rPr>
              <w:t xml:space="preserve"> </w:t>
            </w:r>
          </w:p>
        </w:tc>
        <w:tc>
          <w:tcPr>
            <w:tcW w:w="3969" w:type="dxa"/>
            <w:vAlign w:val="center"/>
          </w:tcPr>
          <w:p w:rsidR="00587368" w:rsidRPr="00414E0C" w:rsidRDefault="00587368" w:rsidP="00587368">
            <w:pPr>
              <w:jc w:val="center"/>
            </w:pPr>
            <w:r w:rsidRPr="00414E0C">
              <w:t>Комитет по управлению муниципальным имуществом и ЖКХ  администрации Пинежского</w:t>
            </w:r>
            <w:r w:rsidRPr="00414E0C">
              <w:rPr>
                <w:bCs/>
              </w:rPr>
              <w:t xml:space="preserve"> муниципального округа Архангельской области</w:t>
            </w:r>
          </w:p>
          <w:p w:rsidR="00587368" w:rsidRPr="00414E0C" w:rsidRDefault="00587368" w:rsidP="00587368">
            <w:pPr>
              <w:autoSpaceDE w:val="0"/>
              <w:autoSpaceDN w:val="0"/>
              <w:adjustRightInd w:val="0"/>
              <w:jc w:val="center"/>
              <w:outlineLvl w:val="1"/>
            </w:pPr>
          </w:p>
        </w:tc>
        <w:tc>
          <w:tcPr>
            <w:tcW w:w="1276" w:type="dxa"/>
          </w:tcPr>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Pr="00414E0C" w:rsidRDefault="00587368" w:rsidP="00587368">
            <w:pPr>
              <w:autoSpaceDE w:val="0"/>
              <w:autoSpaceDN w:val="0"/>
              <w:adjustRightInd w:val="0"/>
              <w:jc w:val="center"/>
              <w:outlineLvl w:val="1"/>
            </w:pPr>
            <w:r>
              <w:t>712,9</w:t>
            </w:r>
          </w:p>
        </w:tc>
        <w:tc>
          <w:tcPr>
            <w:tcW w:w="1276" w:type="dxa"/>
          </w:tcPr>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r>
              <w:t>4201,5</w:t>
            </w:r>
          </w:p>
          <w:p w:rsidR="00587368" w:rsidRPr="00414E0C" w:rsidRDefault="00587368" w:rsidP="00587368">
            <w:pPr>
              <w:autoSpaceDE w:val="0"/>
              <w:autoSpaceDN w:val="0"/>
              <w:adjustRightInd w:val="0"/>
              <w:jc w:val="center"/>
              <w:outlineLvl w:val="1"/>
            </w:pPr>
          </w:p>
        </w:tc>
        <w:tc>
          <w:tcPr>
            <w:tcW w:w="1276" w:type="dxa"/>
          </w:tcPr>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Pr="00414E0C" w:rsidRDefault="00587368" w:rsidP="00587368">
            <w:pPr>
              <w:autoSpaceDE w:val="0"/>
              <w:autoSpaceDN w:val="0"/>
              <w:adjustRightInd w:val="0"/>
              <w:jc w:val="center"/>
              <w:outlineLvl w:val="1"/>
            </w:pPr>
            <w:r>
              <w:t>14383,7</w:t>
            </w:r>
          </w:p>
        </w:tc>
        <w:tc>
          <w:tcPr>
            <w:tcW w:w="1276" w:type="dxa"/>
          </w:tcPr>
          <w:p w:rsidR="00587368" w:rsidRPr="00414E0C" w:rsidRDefault="00587368" w:rsidP="00587368">
            <w:pPr>
              <w:autoSpaceDE w:val="0"/>
              <w:autoSpaceDN w:val="0"/>
              <w:adjustRightInd w:val="0"/>
              <w:jc w:val="center"/>
              <w:outlineLvl w:val="1"/>
            </w:pPr>
          </w:p>
          <w:p w:rsidR="00587368" w:rsidRPr="00414E0C" w:rsidRDefault="00587368" w:rsidP="00587368">
            <w:pPr>
              <w:autoSpaceDE w:val="0"/>
              <w:autoSpaceDN w:val="0"/>
              <w:adjustRightInd w:val="0"/>
              <w:jc w:val="center"/>
              <w:outlineLvl w:val="1"/>
            </w:pPr>
          </w:p>
          <w:p w:rsidR="00587368" w:rsidRPr="00414E0C" w:rsidRDefault="00587368" w:rsidP="00587368">
            <w:pPr>
              <w:autoSpaceDE w:val="0"/>
              <w:autoSpaceDN w:val="0"/>
              <w:adjustRightInd w:val="0"/>
              <w:jc w:val="center"/>
              <w:outlineLvl w:val="1"/>
            </w:pPr>
          </w:p>
          <w:p w:rsidR="00587368" w:rsidRDefault="00587368" w:rsidP="00587368">
            <w:pPr>
              <w:autoSpaceDE w:val="0"/>
              <w:autoSpaceDN w:val="0"/>
              <w:adjustRightInd w:val="0"/>
              <w:jc w:val="center"/>
              <w:outlineLvl w:val="1"/>
            </w:pPr>
          </w:p>
          <w:p w:rsidR="00587368" w:rsidRPr="00414E0C" w:rsidRDefault="00587368" w:rsidP="00587368">
            <w:pPr>
              <w:autoSpaceDE w:val="0"/>
              <w:autoSpaceDN w:val="0"/>
              <w:adjustRightInd w:val="0"/>
              <w:jc w:val="center"/>
              <w:outlineLvl w:val="1"/>
            </w:pPr>
          </w:p>
          <w:p w:rsidR="00587368" w:rsidRPr="00414E0C" w:rsidRDefault="00587368" w:rsidP="00587368">
            <w:pPr>
              <w:autoSpaceDE w:val="0"/>
              <w:autoSpaceDN w:val="0"/>
              <w:adjustRightInd w:val="0"/>
              <w:jc w:val="center"/>
              <w:outlineLvl w:val="1"/>
            </w:pPr>
          </w:p>
          <w:p w:rsidR="00587368" w:rsidRPr="00414E0C" w:rsidRDefault="00587368" w:rsidP="00587368">
            <w:pPr>
              <w:autoSpaceDE w:val="0"/>
              <w:autoSpaceDN w:val="0"/>
              <w:adjustRightInd w:val="0"/>
              <w:jc w:val="center"/>
              <w:outlineLvl w:val="1"/>
            </w:pPr>
            <w:r>
              <w:t>7263,0</w:t>
            </w:r>
          </w:p>
        </w:tc>
      </w:tr>
    </w:tbl>
    <w:p w:rsidR="00587368" w:rsidRDefault="00587368" w:rsidP="00587368">
      <w:pPr>
        <w:sectPr w:rsidR="00587368" w:rsidSect="00587368">
          <w:pgSz w:w="16838" w:h="11906" w:orient="landscape"/>
          <w:pgMar w:top="709" w:right="1134" w:bottom="567" w:left="1134" w:header="709" w:footer="709" w:gutter="0"/>
          <w:cols w:space="708"/>
          <w:docGrid w:linePitch="360"/>
        </w:sectPr>
      </w:pPr>
    </w:p>
    <w:p w:rsidR="00587368" w:rsidRPr="00DE375A" w:rsidRDefault="00587368" w:rsidP="00587368">
      <w:pPr>
        <w:jc w:val="center"/>
        <w:rPr>
          <w:b/>
          <w:sz w:val="28"/>
          <w:szCs w:val="28"/>
        </w:rPr>
      </w:pPr>
      <w:r w:rsidRPr="00DE375A">
        <w:rPr>
          <w:b/>
          <w:sz w:val="28"/>
          <w:szCs w:val="28"/>
        </w:rPr>
        <w:lastRenderedPageBreak/>
        <w:t>АДМИНИСТРАЦИЯ</w:t>
      </w:r>
    </w:p>
    <w:p w:rsidR="00587368" w:rsidRPr="00DE375A" w:rsidRDefault="00587368" w:rsidP="00587368">
      <w:pPr>
        <w:jc w:val="center"/>
        <w:rPr>
          <w:b/>
          <w:sz w:val="28"/>
          <w:szCs w:val="28"/>
        </w:rPr>
      </w:pPr>
      <w:r w:rsidRPr="00DE375A">
        <w:rPr>
          <w:b/>
          <w:sz w:val="28"/>
          <w:szCs w:val="28"/>
        </w:rPr>
        <w:t xml:space="preserve">ПИНЕЖСКОГО МУНИЦИПАЛЬНОГО </w:t>
      </w:r>
      <w:r>
        <w:rPr>
          <w:b/>
          <w:sz w:val="28"/>
          <w:szCs w:val="28"/>
        </w:rPr>
        <w:t>ОКРУГА</w:t>
      </w:r>
    </w:p>
    <w:p w:rsidR="00587368" w:rsidRDefault="00587368" w:rsidP="00587368">
      <w:pPr>
        <w:jc w:val="center"/>
        <w:rPr>
          <w:b/>
          <w:sz w:val="28"/>
          <w:szCs w:val="28"/>
        </w:rPr>
      </w:pPr>
      <w:r w:rsidRPr="00DE375A">
        <w:rPr>
          <w:b/>
          <w:sz w:val="28"/>
          <w:szCs w:val="28"/>
        </w:rPr>
        <w:t>АРХАНГЕЛЬСКОЙ ОБЛАСТИ</w:t>
      </w:r>
    </w:p>
    <w:p w:rsidR="00587368" w:rsidRDefault="00587368" w:rsidP="00587368">
      <w:pPr>
        <w:jc w:val="center"/>
        <w:rPr>
          <w:sz w:val="28"/>
          <w:szCs w:val="28"/>
        </w:rPr>
      </w:pPr>
    </w:p>
    <w:p w:rsidR="00587368" w:rsidRDefault="00587368" w:rsidP="00587368">
      <w:pPr>
        <w:jc w:val="center"/>
        <w:rPr>
          <w:sz w:val="28"/>
          <w:szCs w:val="28"/>
        </w:rPr>
      </w:pPr>
    </w:p>
    <w:p w:rsidR="00587368" w:rsidRDefault="00587368" w:rsidP="00587368">
      <w:pPr>
        <w:jc w:val="center"/>
        <w:rPr>
          <w:b/>
          <w:sz w:val="28"/>
          <w:szCs w:val="28"/>
        </w:rPr>
      </w:pPr>
      <w:proofErr w:type="gramStart"/>
      <w:r>
        <w:rPr>
          <w:b/>
          <w:sz w:val="28"/>
          <w:szCs w:val="28"/>
        </w:rPr>
        <w:t>П</w:t>
      </w:r>
      <w:proofErr w:type="gramEnd"/>
      <w:r>
        <w:rPr>
          <w:b/>
          <w:sz w:val="28"/>
          <w:szCs w:val="28"/>
        </w:rPr>
        <w:t xml:space="preserve"> О С Т А Н О В Л Е Н И Е</w:t>
      </w:r>
    </w:p>
    <w:p w:rsidR="00587368" w:rsidRDefault="00587368" w:rsidP="00587368">
      <w:pPr>
        <w:jc w:val="center"/>
        <w:rPr>
          <w:sz w:val="28"/>
          <w:szCs w:val="28"/>
        </w:rPr>
      </w:pPr>
    </w:p>
    <w:p w:rsidR="00587368" w:rsidRDefault="00587368" w:rsidP="00587368">
      <w:pPr>
        <w:jc w:val="center"/>
        <w:rPr>
          <w:sz w:val="28"/>
          <w:szCs w:val="28"/>
        </w:rPr>
      </w:pPr>
    </w:p>
    <w:p w:rsidR="00587368" w:rsidRDefault="00587368" w:rsidP="00587368">
      <w:pPr>
        <w:jc w:val="center"/>
        <w:rPr>
          <w:sz w:val="28"/>
          <w:szCs w:val="28"/>
        </w:rPr>
      </w:pPr>
      <w:r>
        <w:rPr>
          <w:sz w:val="28"/>
          <w:szCs w:val="28"/>
        </w:rPr>
        <w:t>от 7 ноября 2024 г.  № 0467 - па</w:t>
      </w:r>
    </w:p>
    <w:p w:rsidR="00587368" w:rsidRDefault="00587368" w:rsidP="00587368">
      <w:pPr>
        <w:jc w:val="center"/>
        <w:rPr>
          <w:sz w:val="28"/>
          <w:szCs w:val="28"/>
        </w:rPr>
      </w:pPr>
    </w:p>
    <w:p w:rsidR="00587368" w:rsidRDefault="00587368" w:rsidP="00587368">
      <w:pPr>
        <w:jc w:val="center"/>
        <w:rPr>
          <w:sz w:val="28"/>
          <w:szCs w:val="28"/>
        </w:rPr>
      </w:pPr>
    </w:p>
    <w:p w:rsidR="00587368" w:rsidRPr="00224014" w:rsidRDefault="00587368" w:rsidP="00587368">
      <w:pPr>
        <w:jc w:val="center"/>
      </w:pPr>
      <w:r w:rsidRPr="00224014">
        <w:t>с. Карпогоры</w:t>
      </w:r>
    </w:p>
    <w:p w:rsidR="00587368" w:rsidRDefault="00587368" w:rsidP="00587368">
      <w:pPr>
        <w:jc w:val="center"/>
        <w:rPr>
          <w:sz w:val="28"/>
          <w:szCs w:val="28"/>
        </w:rPr>
      </w:pPr>
    </w:p>
    <w:p w:rsidR="00587368" w:rsidRDefault="00587368" w:rsidP="00587368">
      <w:pPr>
        <w:jc w:val="center"/>
        <w:rPr>
          <w:sz w:val="28"/>
          <w:szCs w:val="28"/>
        </w:rPr>
      </w:pPr>
    </w:p>
    <w:p w:rsidR="00587368" w:rsidRDefault="00587368" w:rsidP="00587368">
      <w:pPr>
        <w:jc w:val="center"/>
        <w:rPr>
          <w:b/>
          <w:sz w:val="28"/>
          <w:szCs w:val="28"/>
        </w:rPr>
      </w:pPr>
      <w:r>
        <w:rPr>
          <w:b/>
          <w:sz w:val="28"/>
          <w:szCs w:val="28"/>
        </w:rPr>
        <w:t>О внесении изменений в муниципальную программу</w:t>
      </w:r>
    </w:p>
    <w:p w:rsidR="00587368" w:rsidRDefault="00587368" w:rsidP="00587368">
      <w:pPr>
        <w:jc w:val="center"/>
        <w:rPr>
          <w:b/>
          <w:sz w:val="28"/>
          <w:szCs w:val="28"/>
        </w:rPr>
      </w:pPr>
      <w:r>
        <w:rPr>
          <w:b/>
          <w:sz w:val="28"/>
          <w:szCs w:val="28"/>
        </w:rPr>
        <w:t xml:space="preserve">«Развитие общего образования и воспитания детей </w:t>
      </w:r>
      <w:proofErr w:type="gramStart"/>
      <w:r>
        <w:rPr>
          <w:b/>
          <w:sz w:val="28"/>
          <w:szCs w:val="28"/>
        </w:rPr>
        <w:t>в</w:t>
      </w:r>
      <w:proofErr w:type="gramEnd"/>
      <w:r>
        <w:rPr>
          <w:b/>
          <w:sz w:val="28"/>
          <w:szCs w:val="28"/>
        </w:rPr>
        <w:t xml:space="preserve"> </w:t>
      </w:r>
    </w:p>
    <w:p w:rsidR="00587368" w:rsidRDefault="00587368" w:rsidP="00587368">
      <w:pPr>
        <w:jc w:val="center"/>
        <w:rPr>
          <w:b/>
          <w:sz w:val="28"/>
          <w:szCs w:val="28"/>
        </w:rPr>
      </w:pPr>
      <w:proofErr w:type="gramStart"/>
      <w:r>
        <w:rPr>
          <w:b/>
          <w:sz w:val="28"/>
          <w:szCs w:val="28"/>
        </w:rPr>
        <w:t>Пинежском муниципальном округе»</w:t>
      </w:r>
      <w:proofErr w:type="gramEnd"/>
    </w:p>
    <w:p w:rsidR="00587368" w:rsidRDefault="00587368" w:rsidP="00587368">
      <w:pPr>
        <w:jc w:val="center"/>
        <w:rPr>
          <w:b/>
          <w:sz w:val="28"/>
          <w:szCs w:val="28"/>
        </w:rPr>
      </w:pPr>
    </w:p>
    <w:p w:rsidR="00587368" w:rsidRDefault="00587368" w:rsidP="00587368">
      <w:pPr>
        <w:jc w:val="center"/>
        <w:rPr>
          <w:b/>
          <w:sz w:val="28"/>
          <w:szCs w:val="28"/>
        </w:rPr>
      </w:pPr>
    </w:p>
    <w:p w:rsidR="00587368" w:rsidRPr="0046588A" w:rsidRDefault="00587368" w:rsidP="00587368">
      <w:pPr>
        <w:jc w:val="center"/>
        <w:rPr>
          <w:b/>
          <w:sz w:val="28"/>
          <w:szCs w:val="28"/>
        </w:rPr>
      </w:pPr>
    </w:p>
    <w:p w:rsidR="00587368" w:rsidRDefault="00587368" w:rsidP="00587368">
      <w:pPr>
        <w:pStyle w:val="ConsPlusNormal"/>
        <w:jc w:val="both"/>
      </w:pPr>
      <w:r>
        <w:rPr>
          <w:rFonts w:ascii="Times New Roman" w:hAnsi="Times New Roman" w:cs="Times New Roman"/>
          <w:sz w:val="28"/>
          <w:szCs w:val="28"/>
        </w:rPr>
        <w:t>В соответствии со статьей 179</w:t>
      </w:r>
      <w:r w:rsidRPr="001976F9">
        <w:rPr>
          <w:rFonts w:ascii="Times New Roman" w:hAnsi="Times New Roman" w:cs="Times New Roman"/>
          <w:sz w:val="28"/>
          <w:szCs w:val="28"/>
        </w:rPr>
        <w:t xml:space="preserve"> Бюджетног</w:t>
      </w:r>
      <w:r>
        <w:rPr>
          <w:rFonts w:ascii="Times New Roman" w:hAnsi="Times New Roman" w:cs="Times New Roman"/>
          <w:sz w:val="28"/>
          <w:szCs w:val="28"/>
        </w:rPr>
        <w:t>о кодекса Российской Федерации,</w:t>
      </w:r>
      <w:r w:rsidRPr="001976F9">
        <w:rPr>
          <w:rFonts w:ascii="Times New Roman" w:hAnsi="Times New Roman" w:cs="Times New Roman"/>
          <w:sz w:val="28"/>
          <w:szCs w:val="28"/>
        </w:rPr>
        <w:t xml:space="preserve"> </w:t>
      </w:r>
      <w:r>
        <w:rPr>
          <w:rFonts w:ascii="Times New Roman" w:hAnsi="Times New Roman" w:cs="Times New Roman"/>
          <w:sz w:val="28"/>
          <w:szCs w:val="28"/>
        </w:rPr>
        <w:t>Порядком разработки</w:t>
      </w:r>
      <w:r w:rsidRPr="001976F9">
        <w:rPr>
          <w:rFonts w:ascii="Times New Roman" w:hAnsi="Times New Roman" w:cs="Times New Roman"/>
          <w:sz w:val="28"/>
          <w:szCs w:val="28"/>
        </w:rPr>
        <w:t xml:space="preserve"> и реализации муниципальных программ муниципального образования «Пинежский муниципальный район»</w:t>
      </w:r>
      <w:r>
        <w:rPr>
          <w:rFonts w:ascii="Times New Roman" w:hAnsi="Times New Roman" w:cs="Times New Roman"/>
          <w:sz w:val="28"/>
          <w:szCs w:val="28"/>
        </w:rPr>
        <w:t xml:space="preserve">, утвержденного </w:t>
      </w:r>
      <w:r w:rsidRPr="001976F9">
        <w:rPr>
          <w:rFonts w:ascii="Times New Roman" w:hAnsi="Times New Roman" w:cs="Times New Roman"/>
          <w:sz w:val="28"/>
          <w:szCs w:val="28"/>
        </w:rPr>
        <w:t xml:space="preserve">постановлением администрации муниципального образования «Пинежский муниципальный район»  от </w:t>
      </w:r>
      <w:r>
        <w:rPr>
          <w:rFonts w:ascii="Times New Roman" w:hAnsi="Times New Roman" w:cs="Times New Roman"/>
          <w:sz w:val="28"/>
          <w:szCs w:val="28"/>
        </w:rPr>
        <w:t>3 сентября 2013</w:t>
      </w:r>
      <w:r w:rsidRPr="001976F9">
        <w:rPr>
          <w:rFonts w:ascii="Times New Roman" w:hAnsi="Times New Roman" w:cs="Times New Roman"/>
          <w:sz w:val="28"/>
          <w:szCs w:val="28"/>
        </w:rPr>
        <w:t xml:space="preserve"> года № </w:t>
      </w:r>
      <w:r>
        <w:rPr>
          <w:rFonts w:ascii="Times New Roman" w:hAnsi="Times New Roman" w:cs="Times New Roman"/>
          <w:sz w:val="28"/>
          <w:szCs w:val="28"/>
        </w:rPr>
        <w:t>0679</w:t>
      </w:r>
      <w:r w:rsidRPr="001976F9">
        <w:rPr>
          <w:rFonts w:ascii="Times New Roman" w:hAnsi="Times New Roman" w:cs="Times New Roman"/>
          <w:sz w:val="28"/>
          <w:szCs w:val="28"/>
        </w:rPr>
        <w:t>-па</w:t>
      </w:r>
      <w:r>
        <w:rPr>
          <w:rFonts w:ascii="Times New Roman" w:hAnsi="Times New Roman" w:cs="Times New Roman"/>
          <w:sz w:val="28"/>
          <w:szCs w:val="28"/>
        </w:rPr>
        <w:t xml:space="preserve">, </w:t>
      </w:r>
      <w:r w:rsidRPr="001976F9">
        <w:rPr>
          <w:rFonts w:ascii="Times New Roman" w:hAnsi="Times New Roman" w:cs="Times New Roman"/>
          <w:sz w:val="28"/>
          <w:szCs w:val="28"/>
        </w:rPr>
        <w:t xml:space="preserve">администрация </w:t>
      </w:r>
      <w:r>
        <w:rPr>
          <w:rFonts w:ascii="Times New Roman" w:hAnsi="Times New Roman" w:cs="Times New Roman"/>
          <w:sz w:val="28"/>
          <w:szCs w:val="28"/>
        </w:rPr>
        <w:t>Пинежского муниципального округа</w:t>
      </w:r>
      <w:r>
        <w:t xml:space="preserve">  </w:t>
      </w:r>
    </w:p>
    <w:p w:rsidR="00587368" w:rsidRDefault="00587368" w:rsidP="00587368">
      <w:pPr>
        <w:pStyle w:val="ConsPlusNormal"/>
        <w:jc w:val="both"/>
        <w:rPr>
          <w:rFonts w:ascii="Times New Roman" w:hAnsi="Times New Roman" w:cs="Times New Roman"/>
          <w:b/>
          <w:sz w:val="28"/>
          <w:szCs w:val="28"/>
        </w:rPr>
      </w:pPr>
      <w:proofErr w:type="spellStart"/>
      <w:proofErr w:type="gramStart"/>
      <w:r w:rsidRPr="001976F9">
        <w:rPr>
          <w:rFonts w:ascii="Times New Roman" w:hAnsi="Times New Roman" w:cs="Times New Roman"/>
          <w:b/>
          <w:sz w:val="28"/>
          <w:szCs w:val="28"/>
        </w:rPr>
        <w:t>п</w:t>
      </w:r>
      <w:proofErr w:type="spellEnd"/>
      <w:proofErr w:type="gramEnd"/>
      <w:r w:rsidRPr="001976F9">
        <w:rPr>
          <w:rFonts w:ascii="Times New Roman" w:hAnsi="Times New Roman" w:cs="Times New Roman"/>
          <w:b/>
          <w:sz w:val="28"/>
          <w:szCs w:val="28"/>
        </w:rPr>
        <w:t xml:space="preserve"> о с т а </w:t>
      </w:r>
      <w:proofErr w:type="spellStart"/>
      <w:r w:rsidRPr="001976F9">
        <w:rPr>
          <w:rFonts w:ascii="Times New Roman" w:hAnsi="Times New Roman" w:cs="Times New Roman"/>
          <w:b/>
          <w:sz w:val="28"/>
          <w:szCs w:val="28"/>
        </w:rPr>
        <w:t>н</w:t>
      </w:r>
      <w:proofErr w:type="spellEnd"/>
      <w:r w:rsidRPr="001976F9">
        <w:rPr>
          <w:rFonts w:ascii="Times New Roman" w:hAnsi="Times New Roman" w:cs="Times New Roman"/>
          <w:b/>
          <w:sz w:val="28"/>
          <w:szCs w:val="28"/>
        </w:rPr>
        <w:t xml:space="preserve"> о в л я е т:</w:t>
      </w:r>
    </w:p>
    <w:p w:rsidR="00587368" w:rsidRDefault="00587368" w:rsidP="00587368">
      <w:pPr>
        <w:ind w:firstLine="709"/>
        <w:jc w:val="both"/>
        <w:rPr>
          <w:sz w:val="28"/>
          <w:szCs w:val="28"/>
        </w:rPr>
      </w:pPr>
      <w:r w:rsidRPr="009E307B">
        <w:rPr>
          <w:sz w:val="28"/>
          <w:szCs w:val="28"/>
        </w:rPr>
        <w:t xml:space="preserve">Внести в </w:t>
      </w:r>
      <w:r>
        <w:rPr>
          <w:sz w:val="28"/>
          <w:szCs w:val="28"/>
        </w:rPr>
        <w:t>муниципальную программу</w:t>
      </w:r>
      <w:r w:rsidRPr="009E307B">
        <w:rPr>
          <w:sz w:val="28"/>
          <w:szCs w:val="28"/>
        </w:rPr>
        <w:t xml:space="preserve">  «Развитие общего образования и воспитания детей </w:t>
      </w:r>
      <w:r>
        <w:rPr>
          <w:sz w:val="28"/>
          <w:szCs w:val="28"/>
        </w:rPr>
        <w:t>в Пинежском муниципальном округе</w:t>
      </w:r>
      <w:r w:rsidRPr="009E307B">
        <w:rPr>
          <w:sz w:val="28"/>
          <w:szCs w:val="28"/>
        </w:rPr>
        <w:t xml:space="preserve">», утвержденную постановлением администрации муниципального образования «Пинежский муниципальный район» от </w:t>
      </w:r>
      <w:r>
        <w:rPr>
          <w:sz w:val="28"/>
          <w:szCs w:val="28"/>
        </w:rPr>
        <w:t xml:space="preserve">09.11.2023 № 1065-па </w:t>
      </w:r>
      <w:r w:rsidRPr="009E307B">
        <w:rPr>
          <w:sz w:val="28"/>
          <w:szCs w:val="28"/>
        </w:rPr>
        <w:t xml:space="preserve"> следующие изменения:</w:t>
      </w:r>
    </w:p>
    <w:p w:rsidR="00587368" w:rsidRDefault="00587368" w:rsidP="00587368">
      <w:pPr>
        <w:ind w:firstLine="709"/>
        <w:jc w:val="both"/>
        <w:rPr>
          <w:sz w:val="28"/>
          <w:szCs w:val="28"/>
        </w:rPr>
      </w:pPr>
      <w:r>
        <w:rPr>
          <w:sz w:val="28"/>
          <w:szCs w:val="28"/>
        </w:rPr>
        <w:t>1. В Паспорте муниципальной программы:</w:t>
      </w:r>
    </w:p>
    <w:p w:rsidR="00587368" w:rsidRDefault="00587368" w:rsidP="00587368">
      <w:pPr>
        <w:ind w:firstLine="709"/>
        <w:jc w:val="both"/>
        <w:rPr>
          <w:sz w:val="28"/>
          <w:szCs w:val="28"/>
        </w:rPr>
      </w:pPr>
      <w:r>
        <w:rPr>
          <w:sz w:val="28"/>
          <w:szCs w:val="28"/>
        </w:rPr>
        <w:t>1.1. Позицию, касающуюся объемов и источников финансирования муниципальной программы,  изложить в следующей  редакции:</w:t>
      </w:r>
    </w:p>
    <w:p w:rsidR="00587368" w:rsidRDefault="00587368" w:rsidP="00587368">
      <w:pPr>
        <w:jc w:val="both"/>
        <w:rPr>
          <w:sz w:val="28"/>
          <w:szCs w:val="28"/>
        </w:rPr>
      </w:pPr>
    </w:p>
    <w:tbl>
      <w:tblPr>
        <w:tblW w:w="5000" w:type="pct"/>
        <w:tblLook w:val="01E0"/>
      </w:tblPr>
      <w:tblGrid>
        <w:gridCol w:w="4076"/>
        <w:gridCol w:w="567"/>
        <w:gridCol w:w="4927"/>
      </w:tblGrid>
      <w:tr w:rsidR="00587368" w:rsidRPr="009E1F6A" w:rsidTr="00587368">
        <w:tc>
          <w:tcPr>
            <w:tcW w:w="2130" w:type="pct"/>
          </w:tcPr>
          <w:p w:rsidR="00587368" w:rsidRPr="00454804" w:rsidRDefault="00587368" w:rsidP="00587368">
            <w:pPr>
              <w:rPr>
                <w:color w:val="000000"/>
                <w:sz w:val="28"/>
                <w:szCs w:val="28"/>
              </w:rPr>
            </w:pPr>
            <w:r w:rsidRPr="00454804">
              <w:rPr>
                <w:color w:val="000000"/>
                <w:sz w:val="28"/>
                <w:szCs w:val="28"/>
              </w:rPr>
              <w:t xml:space="preserve">«Объемы и источники финансирования муниципальной программы </w:t>
            </w:r>
          </w:p>
          <w:p w:rsidR="00587368" w:rsidRDefault="00587368" w:rsidP="00587368">
            <w:pPr>
              <w:rPr>
                <w:color w:val="000000"/>
                <w:sz w:val="28"/>
                <w:szCs w:val="28"/>
              </w:rPr>
            </w:pPr>
          </w:p>
          <w:p w:rsidR="00587368" w:rsidRPr="007A55EB" w:rsidRDefault="00587368" w:rsidP="00587368">
            <w:pPr>
              <w:rPr>
                <w:sz w:val="28"/>
                <w:szCs w:val="28"/>
              </w:rPr>
            </w:pPr>
          </w:p>
          <w:p w:rsidR="00587368" w:rsidRPr="007A55EB" w:rsidRDefault="00587368" w:rsidP="00587368">
            <w:pPr>
              <w:rPr>
                <w:sz w:val="28"/>
                <w:szCs w:val="28"/>
              </w:rPr>
            </w:pPr>
          </w:p>
          <w:p w:rsidR="00587368" w:rsidRPr="007A55EB" w:rsidRDefault="00587368" w:rsidP="00587368">
            <w:pPr>
              <w:rPr>
                <w:sz w:val="28"/>
                <w:szCs w:val="28"/>
              </w:rPr>
            </w:pPr>
          </w:p>
          <w:p w:rsidR="00587368" w:rsidRPr="007A55EB" w:rsidRDefault="00587368" w:rsidP="00587368">
            <w:pPr>
              <w:rPr>
                <w:sz w:val="28"/>
                <w:szCs w:val="28"/>
              </w:rPr>
            </w:pPr>
          </w:p>
          <w:p w:rsidR="00587368" w:rsidRPr="007A55EB" w:rsidRDefault="00587368" w:rsidP="00587368">
            <w:pPr>
              <w:rPr>
                <w:sz w:val="28"/>
                <w:szCs w:val="28"/>
              </w:rPr>
            </w:pPr>
          </w:p>
          <w:p w:rsidR="00587368" w:rsidRPr="007A55EB" w:rsidRDefault="00587368" w:rsidP="00587368">
            <w:pPr>
              <w:rPr>
                <w:sz w:val="28"/>
                <w:szCs w:val="28"/>
              </w:rPr>
            </w:pPr>
          </w:p>
          <w:p w:rsidR="00587368" w:rsidRPr="007A55EB" w:rsidRDefault="00587368" w:rsidP="00587368">
            <w:pPr>
              <w:rPr>
                <w:sz w:val="28"/>
                <w:szCs w:val="28"/>
              </w:rPr>
            </w:pPr>
          </w:p>
          <w:p w:rsidR="00587368" w:rsidRPr="007A55EB" w:rsidRDefault="00587368" w:rsidP="00587368">
            <w:pPr>
              <w:rPr>
                <w:sz w:val="28"/>
                <w:szCs w:val="28"/>
              </w:rPr>
            </w:pPr>
          </w:p>
          <w:p w:rsidR="00587368" w:rsidRPr="007A55EB" w:rsidRDefault="00587368" w:rsidP="00587368">
            <w:pPr>
              <w:rPr>
                <w:sz w:val="28"/>
                <w:szCs w:val="28"/>
              </w:rPr>
            </w:pPr>
          </w:p>
        </w:tc>
        <w:tc>
          <w:tcPr>
            <w:tcW w:w="296" w:type="pct"/>
            <w:shd w:val="clear" w:color="auto" w:fill="auto"/>
          </w:tcPr>
          <w:p w:rsidR="00587368" w:rsidRPr="00454804" w:rsidRDefault="00587368" w:rsidP="00587368">
            <w:pPr>
              <w:jc w:val="center"/>
              <w:rPr>
                <w:color w:val="000000"/>
                <w:sz w:val="28"/>
                <w:szCs w:val="28"/>
              </w:rPr>
            </w:pPr>
            <w:r w:rsidRPr="00454804">
              <w:rPr>
                <w:color w:val="000000"/>
                <w:sz w:val="28"/>
                <w:szCs w:val="28"/>
              </w:rPr>
              <w:lastRenderedPageBreak/>
              <w:t>–</w:t>
            </w:r>
          </w:p>
        </w:tc>
        <w:tc>
          <w:tcPr>
            <w:tcW w:w="2574" w:type="pct"/>
            <w:shd w:val="clear" w:color="auto" w:fill="auto"/>
          </w:tcPr>
          <w:p w:rsidR="00587368" w:rsidRPr="00103319" w:rsidRDefault="00587368" w:rsidP="00587368">
            <w:pPr>
              <w:jc w:val="both"/>
              <w:rPr>
                <w:sz w:val="28"/>
                <w:szCs w:val="28"/>
              </w:rPr>
            </w:pPr>
            <w:r w:rsidRPr="00454804">
              <w:rPr>
                <w:sz w:val="28"/>
                <w:szCs w:val="28"/>
              </w:rPr>
              <w:t xml:space="preserve">общий объем финансирования программы </w:t>
            </w:r>
            <w:r w:rsidRPr="00103319">
              <w:rPr>
                <w:sz w:val="28"/>
                <w:szCs w:val="28"/>
              </w:rPr>
              <w:t xml:space="preserve">составляет   </w:t>
            </w:r>
            <w:r>
              <w:rPr>
                <w:sz w:val="28"/>
                <w:szCs w:val="28"/>
              </w:rPr>
              <w:t>5 392 539,8</w:t>
            </w:r>
            <w:r w:rsidRPr="00103319">
              <w:rPr>
                <w:sz w:val="28"/>
                <w:szCs w:val="28"/>
              </w:rPr>
              <w:t xml:space="preserve"> тыс. руб.,</w:t>
            </w:r>
          </w:p>
          <w:p w:rsidR="00587368" w:rsidRPr="00103319" w:rsidRDefault="00587368" w:rsidP="00587368">
            <w:pPr>
              <w:jc w:val="both"/>
              <w:rPr>
                <w:sz w:val="28"/>
                <w:szCs w:val="28"/>
              </w:rPr>
            </w:pPr>
            <w:r w:rsidRPr="00103319">
              <w:rPr>
                <w:sz w:val="28"/>
                <w:szCs w:val="28"/>
              </w:rPr>
              <w:t>в том числе:</w:t>
            </w:r>
          </w:p>
          <w:p w:rsidR="00587368" w:rsidRPr="00103319" w:rsidRDefault="00587368" w:rsidP="00587368">
            <w:pPr>
              <w:jc w:val="both"/>
              <w:rPr>
                <w:sz w:val="28"/>
                <w:szCs w:val="28"/>
              </w:rPr>
            </w:pPr>
            <w:r w:rsidRPr="00103319">
              <w:rPr>
                <w:sz w:val="28"/>
                <w:szCs w:val="28"/>
              </w:rPr>
              <w:t xml:space="preserve">средства федерального бюджета – </w:t>
            </w:r>
            <w:r>
              <w:rPr>
                <w:sz w:val="28"/>
                <w:szCs w:val="28"/>
              </w:rPr>
              <w:t xml:space="preserve">281 835,4 </w:t>
            </w:r>
            <w:r w:rsidRPr="00103319">
              <w:rPr>
                <w:sz w:val="28"/>
                <w:szCs w:val="28"/>
              </w:rPr>
              <w:t xml:space="preserve"> тыс. руб.;</w:t>
            </w:r>
          </w:p>
          <w:p w:rsidR="00587368" w:rsidRPr="00103319" w:rsidRDefault="00587368" w:rsidP="00587368">
            <w:pPr>
              <w:jc w:val="both"/>
              <w:rPr>
                <w:sz w:val="28"/>
                <w:szCs w:val="28"/>
              </w:rPr>
            </w:pPr>
            <w:r w:rsidRPr="00103319">
              <w:rPr>
                <w:sz w:val="28"/>
                <w:szCs w:val="28"/>
              </w:rPr>
              <w:t xml:space="preserve">средства областного бюджета – </w:t>
            </w:r>
            <w:r>
              <w:rPr>
                <w:sz w:val="28"/>
                <w:szCs w:val="28"/>
              </w:rPr>
              <w:t>3 148 202,4</w:t>
            </w:r>
            <w:r w:rsidRPr="00103319">
              <w:rPr>
                <w:sz w:val="28"/>
                <w:szCs w:val="28"/>
              </w:rPr>
              <w:t xml:space="preserve">  тыс. руб.;</w:t>
            </w:r>
          </w:p>
          <w:p w:rsidR="00587368" w:rsidRPr="00103319" w:rsidRDefault="00587368" w:rsidP="00587368">
            <w:pPr>
              <w:jc w:val="both"/>
              <w:rPr>
                <w:sz w:val="28"/>
                <w:szCs w:val="28"/>
              </w:rPr>
            </w:pPr>
            <w:r w:rsidRPr="00103319">
              <w:rPr>
                <w:sz w:val="28"/>
                <w:szCs w:val="28"/>
              </w:rPr>
              <w:t xml:space="preserve">средства районного бюджета – </w:t>
            </w:r>
            <w:r>
              <w:rPr>
                <w:sz w:val="28"/>
                <w:szCs w:val="28"/>
              </w:rPr>
              <w:t>1 962 342,0</w:t>
            </w:r>
            <w:r w:rsidRPr="00103319">
              <w:rPr>
                <w:sz w:val="28"/>
                <w:szCs w:val="28"/>
              </w:rPr>
              <w:t xml:space="preserve"> тыс. руб.;</w:t>
            </w:r>
          </w:p>
          <w:p w:rsidR="00587368" w:rsidRDefault="00587368" w:rsidP="00587368">
            <w:pPr>
              <w:jc w:val="both"/>
              <w:rPr>
                <w:sz w:val="28"/>
                <w:szCs w:val="28"/>
              </w:rPr>
            </w:pPr>
            <w:r w:rsidRPr="00103319">
              <w:rPr>
                <w:sz w:val="28"/>
                <w:szCs w:val="28"/>
              </w:rPr>
              <w:lastRenderedPageBreak/>
              <w:t>внебюджетные средства –  1</w:t>
            </w:r>
            <w:r>
              <w:rPr>
                <w:sz w:val="28"/>
                <w:szCs w:val="28"/>
              </w:rPr>
              <w:t>6</w:t>
            </w:r>
            <w:r w:rsidRPr="00103319">
              <w:rPr>
                <w:sz w:val="28"/>
                <w:szCs w:val="28"/>
              </w:rPr>
              <w:t>0,0 тыс. руб.»</w:t>
            </w:r>
          </w:p>
          <w:p w:rsidR="00587368" w:rsidRPr="00454804" w:rsidRDefault="00587368" w:rsidP="00587368">
            <w:pPr>
              <w:jc w:val="both"/>
              <w:rPr>
                <w:sz w:val="28"/>
                <w:szCs w:val="28"/>
              </w:rPr>
            </w:pPr>
          </w:p>
        </w:tc>
      </w:tr>
    </w:tbl>
    <w:p w:rsidR="00587368" w:rsidRDefault="00587368" w:rsidP="00587368">
      <w:pPr>
        <w:ind w:firstLine="709"/>
        <w:jc w:val="both"/>
        <w:rPr>
          <w:sz w:val="28"/>
          <w:szCs w:val="28"/>
        </w:rPr>
      </w:pPr>
      <w:r>
        <w:rPr>
          <w:sz w:val="28"/>
          <w:szCs w:val="28"/>
        </w:rPr>
        <w:lastRenderedPageBreak/>
        <w:t>1.2. Сроки и этапы реализации  муниципальной программы: слова «2024-2026 годы» заменить словами   «2024-2027 годы»</w:t>
      </w:r>
    </w:p>
    <w:p w:rsidR="00587368" w:rsidRDefault="00587368" w:rsidP="00587368">
      <w:pPr>
        <w:ind w:firstLine="709"/>
        <w:jc w:val="both"/>
        <w:rPr>
          <w:sz w:val="28"/>
          <w:szCs w:val="28"/>
        </w:rPr>
      </w:pPr>
      <w:r>
        <w:rPr>
          <w:sz w:val="28"/>
          <w:szCs w:val="28"/>
        </w:rPr>
        <w:t>2.</w:t>
      </w:r>
      <w:r w:rsidRPr="007A0CF0">
        <w:rPr>
          <w:sz w:val="28"/>
          <w:szCs w:val="28"/>
        </w:rPr>
        <w:t xml:space="preserve"> </w:t>
      </w:r>
      <w:r>
        <w:rPr>
          <w:sz w:val="28"/>
          <w:szCs w:val="28"/>
        </w:rPr>
        <w:t>Приложение № 1, № 2, № 3 к муниципальной программе изложить в новой редакции.</w:t>
      </w:r>
    </w:p>
    <w:p w:rsidR="00587368" w:rsidRDefault="00587368" w:rsidP="00587368">
      <w:pPr>
        <w:ind w:firstLine="709"/>
        <w:jc w:val="both"/>
        <w:rPr>
          <w:sz w:val="28"/>
          <w:szCs w:val="28"/>
        </w:rPr>
      </w:pPr>
      <w:r>
        <w:rPr>
          <w:sz w:val="28"/>
          <w:szCs w:val="28"/>
        </w:rPr>
        <w:t>3. Настоящее постановление вступает в силу со дня его официального опубликования.</w:t>
      </w: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Pr="00FA513D" w:rsidRDefault="00587368" w:rsidP="00587368">
      <w:pPr>
        <w:jc w:val="both"/>
        <w:rPr>
          <w:sz w:val="28"/>
          <w:szCs w:val="28"/>
        </w:rPr>
      </w:pPr>
      <w:r w:rsidRPr="00FA513D">
        <w:rPr>
          <w:sz w:val="28"/>
          <w:szCs w:val="28"/>
        </w:rPr>
        <w:t xml:space="preserve">Глава Пинежского муниципального округа                     </w:t>
      </w:r>
      <w:r>
        <w:rPr>
          <w:sz w:val="28"/>
          <w:szCs w:val="28"/>
        </w:rPr>
        <w:t xml:space="preserve">   </w:t>
      </w:r>
      <w:r w:rsidRPr="00FA513D">
        <w:rPr>
          <w:sz w:val="28"/>
          <w:szCs w:val="28"/>
        </w:rPr>
        <w:t xml:space="preserve">                Л.А. Колик</w:t>
      </w:r>
    </w:p>
    <w:p w:rsidR="00587368" w:rsidRPr="003B4198" w:rsidRDefault="00587368" w:rsidP="00587368">
      <w:pPr>
        <w:jc w:val="right"/>
        <w:rPr>
          <w:noProof/>
          <w:sz w:val="26"/>
          <w:szCs w:val="26"/>
        </w:rPr>
      </w:pPr>
    </w:p>
    <w:p w:rsidR="00587368" w:rsidRPr="003B4198" w:rsidRDefault="00587368" w:rsidP="00587368">
      <w:pPr>
        <w:rPr>
          <w:sz w:val="26"/>
          <w:szCs w:val="26"/>
        </w:rPr>
      </w:pPr>
    </w:p>
    <w:p w:rsidR="00587368" w:rsidRPr="003B4198" w:rsidRDefault="00587368" w:rsidP="00587368">
      <w:pPr>
        <w:rPr>
          <w:sz w:val="26"/>
          <w:szCs w:val="26"/>
        </w:rPr>
      </w:pPr>
      <w:r w:rsidRPr="003B4198">
        <w:rPr>
          <w:sz w:val="26"/>
          <w:szCs w:val="26"/>
        </w:rPr>
        <w:t xml:space="preserve">                           </w:t>
      </w:r>
    </w:p>
    <w:p w:rsidR="00587368" w:rsidRDefault="00587368" w:rsidP="00587368">
      <w:pPr>
        <w:rPr>
          <w:sz w:val="28"/>
          <w:szCs w:val="28"/>
        </w:rPr>
      </w:pPr>
    </w:p>
    <w:p w:rsidR="00587368" w:rsidRPr="003831CB" w:rsidRDefault="00587368" w:rsidP="00587368">
      <w:pPr>
        <w:pStyle w:val="ConsPlusNonformat"/>
        <w:jc w:val="right"/>
        <w:rPr>
          <w:rFonts w:ascii="Times New Roman" w:hAnsi="Times New Roman" w:cs="Times New Roman"/>
          <w:color w:val="000000"/>
          <w:sz w:val="26"/>
          <w:szCs w:val="26"/>
        </w:rPr>
      </w:pPr>
      <w:r w:rsidRPr="003831CB">
        <w:rPr>
          <w:rFonts w:ascii="Times New Roman" w:hAnsi="Times New Roman" w:cs="Times New Roman"/>
          <w:color w:val="000000"/>
          <w:sz w:val="26"/>
          <w:szCs w:val="26"/>
        </w:rPr>
        <w:t>Приложение № 1</w:t>
      </w:r>
    </w:p>
    <w:p w:rsidR="00587368" w:rsidRPr="003831CB" w:rsidRDefault="00587368" w:rsidP="00587368">
      <w:pPr>
        <w:pStyle w:val="ConsPlusNonformat"/>
        <w:jc w:val="right"/>
        <w:rPr>
          <w:rFonts w:ascii="Times New Roman" w:hAnsi="Times New Roman" w:cs="Times New Roman"/>
          <w:color w:val="000000"/>
          <w:sz w:val="26"/>
          <w:szCs w:val="26"/>
        </w:rPr>
      </w:pPr>
      <w:r w:rsidRPr="003831CB">
        <w:rPr>
          <w:rFonts w:ascii="Times New Roman" w:hAnsi="Times New Roman" w:cs="Times New Roman"/>
          <w:color w:val="000000"/>
          <w:sz w:val="26"/>
          <w:szCs w:val="26"/>
        </w:rPr>
        <w:t xml:space="preserve">к муниципальной программе </w:t>
      </w:r>
    </w:p>
    <w:p w:rsidR="00587368" w:rsidRPr="003831CB" w:rsidRDefault="00587368" w:rsidP="00587368">
      <w:pPr>
        <w:autoSpaceDE w:val="0"/>
        <w:autoSpaceDN w:val="0"/>
        <w:adjustRightInd w:val="0"/>
        <w:jc w:val="right"/>
        <w:outlineLvl w:val="1"/>
        <w:rPr>
          <w:sz w:val="26"/>
          <w:szCs w:val="26"/>
        </w:rPr>
      </w:pPr>
      <w:r w:rsidRPr="003831CB">
        <w:rPr>
          <w:sz w:val="26"/>
          <w:szCs w:val="26"/>
        </w:rPr>
        <w:t xml:space="preserve">«Развитие общего образования и воспитания детей </w:t>
      </w:r>
    </w:p>
    <w:p w:rsidR="00587368" w:rsidRPr="003831CB" w:rsidRDefault="00587368" w:rsidP="00587368">
      <w:pPr>
        <w:autoSpaceDE w:val="0"/>
        <w:autoSpaceDN w:val="0"/>
        <w:adjustRightInd w:val="0"/>
        <w:jc w:val="right"/>
        <w:outlineLvl w:val="1"/>
        <w:rPr>
          <w:color w:val="000000"/>
          <w:sz w:val="26"/>
          <w:szCs w:val="26"/>
        </w:rPr>
      </w:pPr>
      <w:r w:rsidRPr="003831CB">
        <w:rPr>
          <w:sz w:val="26"/>
          <w:szCs w:val="26"/>
        </w:rPr>
        <w:t xml:space="preserve">в Пинежском муниципальном округе» </w:t>
      </w:r>
    </w:p>
    <w:p w:rsidR="00587368" w:rsidRPr="003831CB" w:rsidRDefault="00587368" w:rsidP="00587368">
      <w:pPr>
        <w:jc w:val="right"/>
        <w:rPr>
          <w:sz w:val="26"/>
          <w:szCs w:val="26"/>
        </w:rPr>
      </w:pPr>
    </w:p>
    <w:p w:rsidR="00587368" w:rsidRPr="003831CB" w:rsidRDefault="00587368" w:rsidP="00587368">
      <w:pPr>
        <w:pStyle w:val="ConsPlusNonformat"/>
        <w:jc w:val="right"/>
        <w:rPr>
          <w:rFonts w:ascii="Times New Roman" w:hAnsi="Times New Roman" w:cs="Times New Roman"/>
          <w:color w:val="000000"/>
          <w:sz w:val="26"/>
          <w:szCs w:val="26"/>
        </w:rPr>
      </w:pPr>
    </w:p>
    <w:p w:rsidR="00587368" w:rsidRPr="003831CB" w:rsidRDefault="00587368" w:rsidP="00587368">
      <w:pPr>
        <w:pStyle w:val="ConsPlusNonformat"/>
        <w:jc w:val="center"/>
        <w:rPr>
          <w:rFonts w:ascii="Times New Roman" w:hAnsi="Times New Roman" w:cs="Times New Roman"/>
          <w:color w:val="000000"/>
          <w:sz w:val="26"/>
          <w:szCs w:val="26"/>
        </w:rPr>
      </w:pPr>
      <w:proofErr w:type="gramStart"/>
      <w:r w:rsidRPr="003831CB">
        <w:rPr>
          <w:rFonts w:ascii="Times New Roman" w:hAnsi="Times New Roman" w:cs="Times New Roman"/>
          <w:color w:val="000000"/>
          <w:sz w:val="26"/>
          <w:szCs w:val="26"/>
        </w:rPr>
        <w:t>П</w:t>
      </w:r>
      <w:proofErr w:type="gramEnd"/>
      <w:r w:rsidRPr="003831CB">
        <w:rPr>
          <w:rFonts w:ascii="Times New Roman" w:hAnsi="Times New Roman" w:cs="Times New Roman"/>
          <w:color w:val="000000"/>
          <w:sz w:val="26"/>
          <w:szCs w:val="26"/>
        </w:rPr>
        <w:t xml:space="preserve"> Е Р Е Ч Е Н Ь</w:t>
      </w:r>
    </w:p>
    <w:p w:rsidR="00587368" w:rsidRPr="003831CB" w:rsidRDefault="00587368" w:rsidP="00587368">
      <w:pPr>
        <w:pStyle w:val="ConsPlusNonformat"/>
        <w:jc w:val="center"/>
        <w:rPr>
          <w:rFonts w:ascii="Times New Roman" w:hAnsi="Times New Roman" w:cs="Times New Roman"/>
          <w:color w:val="000000"/>
          <w:sz w:val="26"/>
          <w:szCs w:val="26"/>
        </w:rPr>
      </w:pPr>
      <w:r w:rsidRPr="003831CB">
        <w:rPr>
          <w:rFonts w:ascii="Times New Roman" w:hAnsi="Times New Roman" w:cs="Times New Roman"/>
          <w:color w:val="000000"/>
          <w:sz w:val="26"/>
          <w:szCs w:val="26"/>
        </w:rPr>
        <w:t xml:space="preserve">целевых показателей муниципальной программы </w:t>
      </w:r>
    </w:p>
    <w:p w:rsidR="00587368" w:rsidRPr="003831CB" w:rsidRDefault="00587368" w:rsidP="00587368">
      <w:pPr>
        <w:autoSpaceDE w:val="0"/>
        <w:autoSpaceDN w:val="0"/>
        <w:adjustRightInd w:val="0"/>
        <w:jc w:val="center"/>
        <w:outlineLvl w:val="1"/>
        <w:rPr>
          <w:sz w:val="26"/>
          <w:szCs w:val="26"/>
        </w:rPr>
      </w:pPr>
      <w:r w:rsidRPr="003831CB">
        <w:rPr>
          <w:sz w:val="26"/>
          <w:szCs w:val="26"/>
        </w:rPr>
        <w:t xml:space="preserve">«Развитие общего образования и воспитания детей </w:t>
      </w:r>
    </w:p>
    <w:p w:rsidR="00587368" w:rsidRPr="003831CB" w:rsidRDefault="00587368" w:rsidP="00587368">
      <w:pPr>
        <w:autoSpaceDE w:val="0"/>
        <w:autoSpaceDN w:val="0"/>
        <w:adjustRightInd w:val="0"/>
        <w:jc w:val="center"/>
        <w:outlineLvl w:val="1"/>
        <w:rPr>
          <w:sz w:val="26"/>
          <w:szCs w:val="26"/>
        </w:rPr>
      </w:pPr>
      <w:r w:rsidRPr="003831CB">
        <w:rPr>
          <w:sz w:val="26"/>
          <w:szCs w:val="26"/>
        </w:rPr>
        <w:t>в Пинежском муниципальном округе</w:t>
      </w:r>
    </w:p>
    <w:p w:rsidR="00587368" w:rsidRPr="003831CB" w:rsidRDefault="00587368" w:rsidP="00587368">
      <w:pPr>
        <w:autoSpaceDE w:val="0"/>
        <w:autoSpaceDN w:val="0"/>
        <w:adjustRightInd w:val="0"/>
        <w:jc w:val="center"/>
        <w:outlineLvl w:val="1"/>
        <w:rPr>
          <w:color w:val="000000"/>
          <w:sz w:val="26"/>
          <w:szCs w:val="26"/>
        </w:rPr>
      </w:pPr>
      <w:r w:rsidRPr="003831CB">
        <w:rPr>
          <w:color w:val="000000"/>
          <w:sz w:val="26"/>
          <w:szCs w:val="26"/>
        </w:rPr>
        <w:t xml:space="preserve">Ответственный  исполнитель:  </w:t>
      </w:r>
    </w:p>
    <w:p w:rsidR="00587368" w:rsidRPr="003831CB" w:rsidRDefault="00587368" w:rsidP="00587368">
      <w:pPr>
        <w:autoSpaceDE w:val="0"/>
        <w:autoSpaceDN w:val="0"/>
        <w:adjustRightInd w:val="0"/>
        <w:outlineLvl w:val="1"/>
        <w:rPr>
          <w:sz w:val="26"/>
          <w:szCs w:val="26"/>
        </w:rPr>
      </w:pPr>
      <w:r w:rsidRPr="003831CB">
        <w:rPr>
          <w:sz w:val="26"/>
          <w:szCs w:val="26"/>
        </w:rPr>
        <w:t>Управление образования администрации Пинежского муниципального округа Архангельской области</w:t>
      </w:r>
    </w:p>
    <w:p w:rsidR="00587368" w:rsidRPr="003831CB" w:rsidRDefault="00587368" w:rsidP="00587368">
      <w:pPr>
        <w:autoSpaceDE w:val="0"/>
        <w:autoSpaceDN w:val="0"/>
        <w:adjustRightInd w:val="0"/>
        <w:jc w:val="right"/>
        <w:outlineLvl w:val="1"/>
        <w:rPr>
          <w:color w:val="000000"/>
          <w:sz w:val="26"/>
          <w:szCs w:val="26"/>
        </w:rPr>
      </w:pPr>
      <w:r w:rsidRPr="003831CB">
        <w:rPr>
          <w:color w:val="000000"/>
          <w:sz w:val="26"/>
          <w:szCs w:val="26"/>
        </w:rPr>
        <w:t>процент</w:t>
      </w:r>
    </w:p>
    <w:tbl>
      <w:tblPr>
        <w:tblW w:w="4905" w:type="pct"/>
        <w:jc w:val="center"/>
        <w:tblCellMar>
          <w:left w:w="70" w:type="dxa"/>
          <w:right w:w="70" w:type="dxa"/>
        </w:tblCellMar>
        <w:tblLook w:val="0000"/>
      </w:tblPr>
      <w:tblGrid>
        <w:gridCol w:w="3283"/>
        <w:gridCol w:w="1262"/>
        <w:gridCol w:w="987"/>
        <w:gridCol w:w="684"/>
        <w:gridCol w:w="620"/>
        <w:gridCol w:w="620"/>
        <w:gridCol w:w="620"/>
        <w:gridCol w:w="620"/>
        <w:gridCol w:w="618"/>
      </w:tblGrid>
      <w:tr w:rsidR="00587368" w:rsidRPr="003831CB" w:rsidTr="00587368">
        <w:trPr>
          <w:cantSplit/>
          <w:trHeight w:val="240"/>
          <w:jc w:val="center"/>
        </w:trPr>
        <w:tc>
          <w:tcPr>
            <w:tcW w:w="1762" w:type="pct"/>
            <w:vMerge w:val="restart"/>
            <w:tcBorders>
              <w:top w:val="single" w:sz="4" w:space="0" w:color="auto"/>
              <w:left w:val="single" w:sz="4"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Наименование целевого показ</w:t>
            </w:r>
            <w:r w:rsidRPr="003831CB">
              <w:rPr>
                <w:color w:val="000000"/>
              </w:rPr>
              <w:t>а</w:t>
            </w:r>
            <w:r w:rsidRPr="003831CB">
              <w:rPr>
                <w:color w:val="000000"/>
              </w:rPr>
              <w:t>теля</w:t>
            </w:r>
          </w:p>
        </w:tc>
        <w:tc>
          <w:tcPr>
            <w:tcW w:w="677" w:type="pct"/>
            <w:vMerge w:val="restart"/>
            <w:tcBorders>
              <w:top w:val="single" w:sz="4" w:space="0" w:color="auto"/>
              <w:left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 xml:space="preserve">Единица </w:t>
            </w:r>
            <w:r w:rsidRPr="003831CB">
              <w:rPr>
                <w:color w:val="000000"/>
              </w:rPr>
              <w:br/>
              <w:t>измерения</w:t>
            </w:r>
          </w:p>
        </w:tc>
        <w:tc>
          <w:tcPr>
            <w:tcW w:w="2560" w:type="pct"/>
            <w:gridSpan w:val="7"/>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Значение целевых показателей</w:t>
            </w:r>
          </w:p>
        </w:tc>
      </w:tr>
      <w:tr w:rsidR="00587368" w:rsidRPr="003831CB" w:rsidTr="00587368">
        <w:trPr>
          <w:cantSplit/>
          <w:trHeight w:val="240"/>
          <w:jc w:val="center"/>
        </w:trPr>
        <w:tc>
          <w:tcPr>
            <w:tcW w:w="1762" w:type="pct"/>
            <w:vMerge/>
            <w:tcBorders>
              <w:left w:val="single" w:sz="4"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tc>
        <w:tc>
          <w:tcPr>
            <w:tcW w:w="677" w:type="pct"/>
            <w:vMerge/>
            <w:tcBorders>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базовый 2023 год</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r w:rsidRPr="003831CB">
              <w:rPr>
                <w:color w:val="000000"/>
              </w:rPr>
              <w:t>2024</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r w:rsidRPr="003831CB">
              <w:rPr>
                <w:color w:val="000000"/>
              </w:rPr>
              <w:t>2025</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r w:rsidRPr="003831CB">
              <w:rPr>
                <w:color w:val="000000"/>
              </w:rPr>
              <w:t>2026</w:t>
            </w:r>
          </w:p>
        </w:tc>
        <w:tc>
          <w:tcPr>
            <w:tcW w:w="333" w:type="pct"/>
            <w:tcBorders>
              <w:top w:val="single" w:sz="6" w:space="0" w:color="auto"/>
              <w:left w:val="single" w:sz="6" w:space="0" w:color="auto"/>
              <w:bottom w:val="single" w:sz="6" w:space="0" w:color="auto"/>
              <w:right w:val="single" w:sz="6" w:space="0" w:color="auto"/>
            </w:tcBorders>
            <w:vAlign w:val="center"/>
          </w:tcPr>
          <w:p w:rsidR="00587368" w:rsidRPr="003831CB" w:rsidRDefault="00587368" w:rsidP="00587368">
            <w:pPr>
              <w:autoSpaceDE w:val="0"/>
              <w:autoSpaceDN w:val="0"/>
              <w:adjustRightInd w:val="0"/>
              <w:jc w:val="center"/>
              <w:rPr>
                <w:color w:val="000000"/>
              </w:rPr>
            </w:pPr>
            <w:r w:rsidRPr="003831CB">
              <w:rPr>
                <w:color w:val="000000"/>
              </w:rPr>
              <w:t>2027</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rPr>
                <w:color w:val="000000"/>
              </w:rPr>
            </w:pPr>
          </w:p>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rPr>
                <w:color w:val="000000"/>
              </w:rPr>
            </w:pPr>
          </w:p>
        </w:tc>
      </w:tr>
      <w:tr w:rsidR="00587368" w:rsidRPr="003831CB" w:rsidTr="00587368">
        <w:trPr>
          <w:cantSplit/>
          <w:trHeight w:val="240"/>
          <w:jc w:val="center"/>
        </w:trPr>
        <w:tc>
          <w:tcPr>
            <w:tcW w:w="1762" w:type="pct"/>
            <w:tcBorders>
              <w:top w:val="nil"/>
              <w:left w:val="single" w:sz="4"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w:t>
            </w:r>
          </w:p>
        </w:tc>
        <w:tc>
          <w:tcPr>
            <w:tcW w:w="677" w:type="pct"/>
            <w:tcBorders>
              <w:top w:val="nil"/>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2</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3</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4</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5</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6</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tc>
      </w:tr>
      <w:tr w:rsidR="00587368" w:rsidRPr="003831CB" w:rsidTr="00587368">
        <w:trPr>
          <w:cantSplit/>
          <w:trHeight w:val="240"/>
          <w:jc w:val="center"/>
        </w:trPr>
        <w:tc>
          <w:tcPr>
            <w:tcW w:w="5000" w:type="pct"/>
            <w:gridSpan w:val="9"/>
            <w:tcBorders>
              <w:top w:val="single" w:sz="6" w:space="0" w:color="auto"/>
              <w:left w:val="single" w:sz="4" w:space="0" w:color="auto"/>
              <w:bottom w:val="single" w:sz="6" w:space="0" w:color="auto"/>
              <w:right w:val="single" w:sz="6" w:space="0" w:color="auto"/>
            </w:tcBorders>
          </w:tcPr>
          <w:p w:rsidR="00587368" w:rsidRPr="003831CB" w:rsidRDefault="00587368" w:rsidP="00587368">
            <w:pPr>
              <w:autoSpaceDE w:val="0"/>
              <w:autoSpaceDN w:val="0"/>
              <w:adjustRightInd w:val="0"/>
              <w:jc w:val="center"/>
              <w:outlineLvl w:val="1"/>
              <w:rPr>
                <w:color w:val="000000"/>
              </w:rPr>
            </w:pPr>
          </w:p>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pPr>
              <w:outlineLvl w:val="2"/>
              <w:rPr>
                <w:color w:val="000000"/>
              </w:rPr>
            </w:pPr>
            <w:r w:rsidRPr="003831CB">
              <w:rPr>
                <w:color w:val="000000"/>
              </w:rPr>
              <w:t>Отношение численности детей в возрасте от 2 месяцев до</w:t>
            </w:r>
            <w:proofErr w:type="gramStart"/>
            <w:r w:rsidRPr="003831CB">
              <w:rPr>
                <w:color w:val="000000"/>
              </w:rPr>
              <w:t>7</w:t>
            </w:r>
            <w:proofErr w:type="gramEnd"/>
            <w:r w:rsidRPr="003831CB">
              <w:rPr>
                <w:color w:val="000000"/>
              </w:rPr>
              <w:t xml:space="preserve"> лет, которым предоставлена возможность получать услуги дошкольного образования к численности детей в возрасте 2 месяцев до7 лет.</w:t>
            </w:r>
            <w:r w:rsidRPr="003831CB">
              <w:t xml:space="preserve"> </w:t>
            </w: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r w:rsidRPr="003831CB">
              <w:rPr>
                <w:color w:val="000000"/>
              </w:rPr>
              <w:t>%</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100</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p>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p>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r w:rsidRPr="003831CB">
              <w:lastRenderedPageBreak/>
              <w:t>Удельный вес воспитанников структурных подразделений образовательных организаций, реализующих программы дошкольного образования, обучающихся по программам, соответствующим требованиям стандартов дошкольного образования, в общей численности воспитанников образовательных организаций.</w:t>
            </w:r>
          </w:p>
          <w:p w:rsidR="00587368" w:rsidRPr="003831CB" w:rsidRDefault="00587368" w:rsidP="00587368">
            <w:pPr>
              <w:jc w:val="both"/>
              <w:rPr>
                <w:color w:val="000000"/>
              </w:rPr>
            </w:pP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p w:rsidR="00587368" w:rsidRPr="003831CB" w:rsidRDefault="00587368" w:rsidP="00587368"/>
          <w:p w:rsidR="00587368" w:rsidRPr="003831CB" w:rsidRDefault="00587368" w:rsidP="00587368"/>
          <w:p w:rsidR="00587368" w:rsidRPr="003831CB" w:rsidRDefault="00587368" w:rsidP="00587368"/>
          <w:p w:rsidR="00587368" w:rsidRPr="003831CB" w:rsidRDefault="00587368" w:rsidP="00587368"/>
          <w:p w:rsidR="00587368" w:rsidRPr="003831CB" w:rsidRDefault="00587368" w:rsidP="00587368">
            <w:r w:rsidRPr="003831CB">
              <w:t xml:space="preserve">       %</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100</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p>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p>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r w:rsidRPr="003831CB">
              <w:t>Удельный вес обучающихся образовательных организаций, реализующих программы общего образования, обучающихся по программам, соответствующим требованиям  обновленных федеральных государственных образовательных стандартов образования, в общей численности обучающихся образовательных организаций.</w:t>
            </w:r>
          </w:p>
          <w:p w:rsidR="00587368" w:rsidRPr="003831CB" w:rsidRDefault="00587368" w:rsidP="00587368">
            <w:pPr>
              <w:rPr>
                <w:color w:val="000000"/>
              </w:rPr>
            </w:pP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p>
          <w:p w:rsidR="00587368" w:rsidRPr="003831CB" w:rsidRDefault="00587368" w:rsidP="00587368">
            <w:pPr>
              <w:autoSpaceDE w:val="0"/>
              <w:autoSpaceDN w:val="0"/>
              <w:adjustRightInd w:val="0"/>
              <w:jc w:val="center"/>
              <w:rPr>
                <w:color w:val="000000"/>
              </w:rPr>
            </w:pPr>
            <w:r w:rsidRPr="003831CB">
              <w:rPr>
                <w:color w:val="000000"/>
              </w:rPr>
              <w:t>%</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100</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pPr>
              <w:pStyle w:val="ConsPlusCell"/>
              <w:rPr>
                <w:sz w:val="24"/>
                <w:szCs w:val="24"/>
              </w:rPr>
            </w:pPr>
            <w:r w:rsidRPr="003831CB">
              <w:rPr>
                <w:sz w:val="24"/>
                <w:szCs w:val="24"/>
              </w:rPr>
              <w:t>Удельный вес численности обучающихся образовательных организаций, участвующих в  интеллектуальных и творческих состязаниях (олимпиадах и конкурсах), в спортивных и воспитательных мероприятиях районного и областного уровней.</w:t>
            </w:r>
          </w:p>
          <w:p w:rsidR="00587368" w:rsidRPr="003831CB" w:rsidRDefault="00587368" w:rsidP="00587368">
            <w:pPr>
              <w:pStyle w:val="ConsPlusCell"/>
              <w:rPr>
                <w:color w:val="000000"/>
                <w:sz w:val="24"/>
                <w:szCs w:val="24"/>
              </w:rPr>
            </w:pP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p w:rsidR="00587368" w:rsidRPr="003831CB" w:rsidRDefault="00587368" w:rsidP="00587368"/>
          <w:p w:rsidR="00587368" w:rsidRPr="003831CB" w:rsidRDefault="00587368" w:rsidP="00587368"/>
          <w:p w:rsidR="00587368" w:rsidRPr="003831CB" w:rsidRDefault="00587368" w:rsidP="00587368"/>
          <w:p w:rsidR="00587368" w:rsidRPr="003831CB" w:rsidRDefault="00587368" w:rsidP="00587368"/>
          <w:p w:rsidR="00587368" w:rsidRPr="003831CB" w:rsidRDefault="00587368" w:rsidP="00587368">
            <w:r w:rsidRPr="003831CB">
              <w:t xml:space="preserve">       %</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54,2</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54,2</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54,2</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54,2</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54,2</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p>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p>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pPr>
              <w:pStyle w:val="ConsPlusCell"/>
              <w:rPr>
                <w:color w:val="000000"/>
                <w:sz w:val="24"/>
                <w:szCs w:val="24"/>
              </w:rPr>
            </w:pPr>
            <w:r w:rsidRPr="003831CB">
              <w:rPr>
                <w:color w:val="000000"/>
                <w:sz w:val="24"/>
                <w:szCs w:val="24"/>
              </w:rPr>
              <w:t>Уровень удовлетворённости обучающихся и их родителей условиями воспитания и обучения в общеобразовательных организациях</w:t>
            </w:r>
          </w:p>
          <w:p w:rsidR="00587368" w:rsidRPr="003831CB" w:rsidRDefault="00587368" w:rsidP="00587368">
            <w:pPr>
              <w:pStyle w:val="ConsPlusCell"/>
              <w:rPr>
                <w:color w:val="000000"/>
                <w:sz w:val="24"/>
                <w:szCs w:val="24"/>
              </w:rPr>
            </w:pP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70</w:t>
            </w:r>
          </w:p>
          <w:p w:rsidR="00587368" w:rsidRPr="003831CB" w:rsidRDefault="00587368" w:rsidP="00587368">
            <w:pPr>
              <w:autoSpaceDE w:val="0"/>
              <w:autoSpaceDN w:val="0"/>
              <w:adjustRightInd w:val="0"/>
              <w:jc w:val="center"/>
            </w:pP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70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70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70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70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p>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p>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pPr>
              <w:pStyle w:val="ConsPlusCell"/>
              <w:rPr>
                <w:color w:val="000000"/>
                <w:sz w:val="24"/>
                <w:szCs w:val="24"/>
              </w:rPr>
            </w:pPr>
            <w:r w:rsidRPr="003831CB">
              <w:rPr>
                <w:color w:val="000000"/>
                <w:sz w:val="24"/>
                <w:szCs w:val="24"/>
              </w:rPr>
              <w:lastRenderedPageBreak/>
              <w:t>Уровень удовлетворённости воспитанников и их родителей условиями воспитания и обучения в МБУ ДОД «РЦДО»</w:t>
            </w:r>
          </w:p>
          <w:p w:rsidR="00587368" w:rsidRPr="003831CB" w:rsidRDefault="00587368" w:rsidP="00587368">
            <w:pPr>
              <w:pStyle w:val="ConsPlusCell"/>
              <w:rPr>
                <w:color w:val="000000"/>
                <w:sz w:val="24"/>
                <w:szCs w:val="24"/>
              </w:rPr>
            </w:pP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85</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85</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85</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85</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85</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p>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p>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pPr>
              <w:autoSpaceDE w:val="0"/>
              <w:autoSpaceDN w:val="0"/>
              <w:adjustRightInd w:val="0"/>
              <w:rPr>
                <w:color w:val="FF0000"/>
              </w:rPr>
            </w:pPr>
            <w:r w:rsidRPr="003831CB">
              <w:t>Организация отдыха детей в каникулярное время</w:t>
            </w: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pPr>
            <w:r w:rsidRPr="003831CB">
              <w:t>60</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r w:rsidRPr="003831CB">
              <w:t>60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r w:rsidRPr="003831CB">
              <w:t>60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r w:rsidRPr="003831CB">
              <w:t>60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r w:rsidRPr="003831CB">
              <w:t>60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pPr>
              <w:autoSpaceDE w:val="0"/>
              <w:autoSpaceDN w:val="0"/>
              <w:adjustRightInd w:val="0"/>
            </w:pPr>
            <w:r w:rsidRPr="003831CB">
              <w:t>Доля работников образовательных организаций, обученных на курсах повышения квалификации</w:t>
            </w:r>
          </w:p>
          <w:p w:rsidR="00587368" w:rsidRPr="003831CB" w:rsidRDefault="00587368" w:rsidP="00587368">
            <w:pPr>
              <w:autoSpaceDE w:val="0"/>
              <w:autoSpaceDN w:val="0"/>
              <w:adjustRightInd w:val="0"/>
              <w:rPr>
                <w:color w:val="000000"/>
              </w:rPr>
            </w:pP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jc w:val="center"/>
            </w:pPr>
            <w:r w:rsidRPr="003831CB">
              <w:t>%</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33</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33</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33</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33</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33</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p>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pPr>
              <w:autoSpaceDE w:val="0"/>
              <w:autoSpaceDN w:val="0"/>
              <w:adjustRightInd w:val="0"/>
            </w:pPr>
            <w:r w:rsidRPr="003831CB">
              <w:rPr>
                <w:color w:val="000000"/>
              </w:rPr>
              <w:t>Отношение среднемесячной заработной платы педагогических работников в муниципальных образовательных организациях к среднемесячной заработной плате в экономике Архангельской области (в соответствии с соглашением заключенным с Министерством образования  Архангельской области)</w:t>
            </w:r>
          </w:p>
          <w:p w:rsidR="00587368" w:rsidRPr="003831CB" w:rsidRDefault="00587368" w:rsidP="00587368">
            <w:pPr>
              <w:autoSpaceDE w:val="0"/>
              <w:autoSpaceDN w:val="0"/>
              <w:adjustRightInd w:val="0"/>
            </w:pP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jc w:val="center"/>
            </w:pPr>
            <w:r w:rsidRPr="003831CB">
              <w:t xml:space="preserve">%  </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100</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pPr>
              <w:autoSpaceDE w:val="0"/>
              <w:autoSpaceDN w:val="0"/>
              <w:adjustRightInd w:val="0"/>
            </w:pPr>
            <w:r w:rsidRPr="003831CB">
              <w:rPr>
                <w:color w:val="000000"/>
              </w:rPr>
              <w:t>Отношение среднемесячной заработной платы педагогических работников в муниципальных образовательных организациях, реализующих основную общеобразовательную программу дошкольного образования к среднемесячной заработной плате в сфере общего образования Архангельской области (в соответствии с соглашением заключенным с Министерством образования  Архангельской области)</w:t>
            </w: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jc w:val="center"/>
            </w:pPr>
            <w:r w:rsidRPr="003831CB">
              <w:t>%</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100</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pPr>
              <w:autoSpaceDE w:val="0"/>
              <w:autoSpaceDN w:val="0"/>
              <w:adjustRightInd w:val="0"/>
            </w:pPr>
            <w:r w:rsidRPr="003831CB">
              <w:rPr>
                <w:color w:val="000000"/>
              </w:rPr>
              <w:lastRenderedPageBreak/>
              <w:t>Отношение среднемесячной заработной платы педагогических работников в организациях дополнительного образования детей  к среднемесячной заработной плате учителей Архангельской области (в соответствии с соглашением заключенным с Министерством образования  Архангельской области)</w:t>
            </w: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jc w:val="center"/>
            </w:pPr>
            <w:r w:rsidRPr="003831CB">
              <w:t>%</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100</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r w:rsidRPr="003831CB">
              <w:t>100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pPr>
              <w:autoSpaceDE w:val="0"/>
              <w:autoSpaceDN w:val="0"/>
              <w:adjustRightInd w:val="0"/>
              <w:rPr>
                <w:color w:val="000000"/>
              </w:rPr>
            </w:pPr>
            <w:r w:rsidRPr="003831CB">
              <w:rPr>
                <w:color w:val="000000"/>
              </w:rPr>
              <w:t>Удельный вес численности детей в возрасте от 5 до 18 лет, охваченных дополнительным образованием, в общей численности детей в возрасте 5-18 лет</w:t>
            </w: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jc w:val="center"/>
            </w:pPr>
            <w:r w:rsidRPr="003831CB">
              <w:t>%</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80</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80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80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80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rPr>
                <w:color w:val="000000"/>
              </w:rPr>
            </w:pPr>
            <w:r w:rsidRPr="003831CB">
              <w:rPr>
                <w:color w:val="000000"/>
              </w:rPr>
              <w:t>80</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rPr>
                <w:color w:val="000000"/>
              </w:rPr>
            </w:pPr>
          </w:p>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rPr>
                <w:color w:val="000000"/>
              </w:rPr>
            </w:pPr>
          </w:p>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pPr>
              <w:autoSpaceDE w:val="0"/>
              <w:autoSpaceDN w:val="0"/>
              <w:adjustRightInd w:val="0"/>
              <w:rPr>
                <w:color w:val="000000"/>
              </w:rPr>
            </w:pPr>
            <w:r w:rsidRPr="003831CB">
              <w:rPr>
                <w:color w:val="000000"/>
              </w:rPr>
              <w:t>Доля детей, охваченных системой финансирования социальных сертификатов дополнительного образования детей</w:t>
            </w: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jc w:val="center"/>
            </w:pPr>
            <w:r w:rsidRPr="003831CB">
              <w:t>%</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25</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25</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25</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25</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rPr>
                <w:color w:val="000000"/>
              </w:rPr>
            </w:pPr>
            <w:r w:rsidRPr="003831CB">
              <w:rPr>
                <w:color w:val="000000"/>
              </w:rPr>
              <w:t>25</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rPr>
                <w:color w:val="000000"/>
              </w:rPr>
            </w:pPr>
          </w:p>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rPr>
                <w:color w:val="000000"/>
              </w:rPr>
            </w:pPr>
          </w:p>
        </w:tc>
      </w:tr>
      <w:tr w:rsidR="00587368" w:rsidRPr="003831CB" w:rsidTr="00587368">
        <w:trPr>
          <w:cantSplit/>
          <w:trHeight w:val="240"/>
          <w:jc w:val="center"/>
        </w:trPr>
        <w:tc>
          <w:tcPr>
            <w:tcW w:w="1762" w:type="pct"/>
            <w:tcBorders>
              <w:top w:val="single" w:sz="6" w:space="0" w:color="auto"/>
              <w:left w:val="single" w:sz="4" w:space="0" w:color="auto"/>
              <w:bottom w:val="single" w:sz="6" w:space="0" w:color="auto"/>
              <w:right w:val="single" w:sz="6" w:space="0" w:color="auto"/>
            </w:tcBorders>
          </w:tcPr>
          <w:p w:rsidR="00587368" w:rsidRPr="003831CB" w:rsidRDefault="00587368" w:rsidP="00587368">
            <w:pPr>
              <w:autoSpaceDE w:val="0"/>
              <w:autoSpaceDN w:val="0"/>
              <w:adjustRightInd w:val="0"/>
              <w:rPr>
                <w:color w:val="000000"/>
              </w:rPr>
            </w:pPr>
            <w:r w:rsidRPr="003831CB">
              <w:rPr>
                <w:color w:val="000000"/>
              </w:rPr>
              <w:t>Доля общеобразовательных организаций, в которых осуществлен капитальный ремонт</w:t>
            </w:r>
          </w:p>
        </w:tc>
        <w:tc>
          <w:tcPr>
            <w:tcW w:w="67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jc w:val="center"/>
            </w:pPr>
            <w:r w:rsidRPr="003831CB">
              <w:t>%</w:t>
            </w:r>
          </w:p>
        </w:tc>
        <w:tc>
          <w:tcPr>
            <w:tcW w:w="530"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16</w:t>
            </w:r>
          </w:p>
        </w:tc>
        <w:tc>
          <w:tcPr>
            <w:tcW w:w="367"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25</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33</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autoSpaceDE w:val="0"/>
              <w:autoSpaceDN w:val="0"/>
              <w:adjustRightInd w:val="0"/>
              <w:jc w:val="center"/>
              <w:rPr>
                <w:color w:val="000000"/>
              </w:rPr>
            </w:pPr>
            <w:r w:rsidRPr="003831CB">
              <w:rPr>
                <w:color w:val="000000"/>
              </w:rPr>
              <w:t>33</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rPr>
                <w:color w:val="000000"/>
              </w:rPr>
            </w:pPr>
            <w:r w:rsidRPr="003831CB">
              <w:rPr>
                <w:color w:val="000000"/>
              </w:rPr>
              <w:t>33</w:t>
            </w:r>
          </w:p>
        </w:tc>
        <w:tc>
          <w:tcPr>
            <w:tcW w:w="333"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rPr>
                <w:color w:val="000000"/>
              </w:rPr>
            </w:pPr>
          </w:p>
        </w:tc>
        <w:tc>
          <w:tcPr>
            <w:tcW w:w="332" w:type="pct"/>
            <w:tcBorders>
              <w:top w:val="single" w:sz="6" w:space="0" w:color="auto"/>
              <w:left w:val="single" w:sz="6" w:space="0" w:color="auto"/>
              <w:bottom w:val="single" w:sz="6" w:space="0" w:color="auto"/>
              <w:right w:val="single" w:sz="6" w:space="0" w:color="auto"/>
            </w:tcBorders>
          </w:tcPr>
          <w:p w:rsidR="00587368" w:rsidRPr="003831CB" w:rsidRDefault="00587368" w:rsidP="00587368">
            <w:pPr>
              <w:rPr>
                <w:color w:val="000000"/>
              </w:rPr>
            </w:pPr>
          </w:p>
        </w:tc>
      </w:tr>
    </w:tbl>
    <w:p w:rsidR="00587368" w:rsidRPr="003831CB" w:rsidRDefault="00587368" w:rsidP="00587368"/>
    <w:p w:rsidR="00587368" w:rsidRPr="0057283C" w:rsidRDefault="00587368" w:rsidP="00587368">
      <w:pPr>
        <w:rPr>
          <w:sz w:val="20"/>
          <w:szCs w:val="20"/>
        </w:rPr>
      </w:pPr>
    </w:p>
    <w:p w:rsidR="00587368" w:rsidRPr="0057283C" w:rsidRDefault="00587368" w:rsidP="00587368">
      <w:pPr>
        <w:rPr>
          <w:sz w:val="20"/>
          <w:szCs w:val="20"/>
        </w:rPr>
      </w:pPr>
    </w:p>
    <w:p w:rsidR="00587368" w:rsidRPr="00AB05EB" w:rsidRDefault="00587368" w:rsidP="00587368">
      <w:pPr>
        <w:jc w:val="right"/>
        <w:rPr>
          <w:sz w:val="26"/>
          <w:szCs w:val="26"/>
        </w:rPr>
      </w:pPr>
      <w:r w:rsidRPr="00AB05EB">
        <w:rPr>
          <w:sz w:val="26"/>
          <w:szCs w:val="26"/>
        </w:rPr>
        <w:t>Приложение № 2</w:t>
      </w:r>
    </w:p>
    <w:p w:rsidR="00587368" w:rsidRPr="00AB05EB" w:rsidRDefault="00587368" w:rsidP="00587368">
      <w:pPr>
        <w:pStyle w:val="ConsPlusNonformat"/>
        <w:jc w:val="right"/>
        <w:rPr>
          <w:rFonts w:ascii="Times New Roman" w:hAnsi="Times New Roman" w:cs="Times New Roman"/>
          <w:color w:val="000000"/>
          <w:sz w:val="26"/>
          <w:szCs w:val="26"/>
        </w:rPr>
      </w:pPr>
      <w:r w:rsidRPr="00AB05EB">
        <w:rPr>
          <w:rFonts w:ascii="Times New Roman" w:hAnsi="Times New Roman" w:cs="Times New Roman"/>
          <w:color w:val="000000"/>
          <w:sz w:val="26"/>
          <w:szCs w:val="26"/>
        </w:rPr>
        <w:t xml:space="preserve">к муниципальной программе </w:t>
      </w:r>
    </w:p>
    <w:p w:rsidR="00587368" w:rsidRPr="00AB05EB" w:rsidRDefault="00587368" w:rsidP="00587368">
      <w:pPr>
        <w:autoSpaceDE w:val="0"/>
        <w:autoSpaceDN w:val="0"/>
        <w:adjustRightInd w:val="0"/>
        <w:jc w:val="right"/>
        <w:outlineLvl w:val="1"/>
        <w:rPr>
          <w:sz w:val="26"/>
          <w:szCs w:val="26"/>
        </w:rPr>
      </w:pPr>
      <w:r w:rsidRPr="00AB05EB">
        <w:rPr>
          <w:sz w:val="26"/>
          <w:szCs w:val="26"/>
        </w:rPr>
        <w:t xml:space="preserve">«Развитие общего образования и воспитания детей </w:t>
      </w:r>
    </w:p>
    <w:p w:rsidR="00587368" w:rsidRPr="00AB05EB" w:rsidRDefault="00587368" w:rsidP="00587368">
      <w:pPr>
        <w:autoSpaceDE w:val="0"/>
        <w:autoSpaceDN w:val="0"/>
        <w:adjustRightInd w:val="0"/>
        <w:jc w:val="right"/>
        <w:outlineLvl w:val="1"/>
        <w:rPr>
          <w:color w:val="000000"/>
          <w:sz w:val="26"/>
          <w:szCs w:val="26"/>
        </w:rPr>
      </w:pPr>
      <w:r w:rsidRPr="00AB05EB">
        <w:rPr>
          <w:sz w:val="26"/>
          <w:szCs w:val="26"/>
        </w:rPr>
        <w:t xml:space="preserve">в «Пинежском муниципальном округе».  </w:t>
      </w:r>
    </w:p>
    <w:p w:rsidR="00587368" w:rsidRPr="00AB05EB" w:rsidRDefault="00587368" w:rsidP="00587368">
      <w:pPr>
        <w:jc w:val="right"/>
        <w:rPr>
          <w:sz w:val="26"/>
          <w:szCs w:val="26"/>
        </w:rPr>
      </w:pPr>
    </w:p>
    <w:p w:rsidR="00587368" w:rsidRPr="00AB05EB" w:rsidRDefault="00587368" w:rsidP="00587368">
      <w:pPr>
        <w:jc w:val="right"/>
        <w:rPr>
          <w:sz w:val="26"/>
          <w:szCs w:val="26"/>
        </w:rPr>
      </w:pPr>
    </w:p>
    <w:p w:rsidR="00587368" w:rsidRPr="00AB05EB" w:rsidRDefault="00587368" w:rsidP="00587368">
      <w:pPr>
        <w:pStyle w:val="ConsPlusNonformat"/>
        <w:jc w:val="center"/>
        <w:rPr>
          <w:rFonts w:ascii="Times New Roman" w:hAnsi="Times New Roman" w:cs="Times New Roman"/>
          <w:sz w:val="26"/>
          <w:szCs w:val="26"/>
        </w:rPr>
      </w:pPr>
      <w:r w:rsidRPr="00AB05EB">
        <w:rPr>
          <w:rFonts w:ascii="Times New Roman" w:hAnsi="Times New Roman" w:cs="Times New Roman"/>
          <w:sz w:val="26"/>
          <w:szCs w:val="26"/>
        </w:rPr>
        <w:t>РЕСУРСНОЕ ОБЕСПЕЧЕНИЕ</w:t>
      </w:r>
    </w:p>
    <w:p w:rsidR="00587368" w:rsidRPr="00AB05EB" w:rsidRDefault="00587368" w:rsidP="00587368">
      <w:pPr>
        <w:pStyle w:val="ConsPlusNonformat"/>
        <w:jc w:val="center"/>
        <w:rPr>
          <w:rFonts w:ascii="Times New Roman" w:hAnsi="Times New Roman" w:cs="Times New Roman"/>
          <w:sz w:val="26"/>
          <w:szCs w:val="26"/>
        </w:rPr>
      </w:pPr>
      <w:r w:rsidRPr="00AB05EB">
        <w:rPr>
          <w:rFonts w:ascii="Times New Roman" w:hAnsi="Times New Roman" w:cs="Times New Roman"/>
          <w:sz w:val="26"/>
          <w:szCs w:val="26"/>
        </w:rPr>
        <w:t>реализации  муниципальной программы</w:t>
      </w:r>
    </w:p>
    <w:p w:rsidR="00587368" w:rsidRPr="00AB05EB" w:rsidRDefault="00587368" w:rsidP="00587368">
      <w:pPr>
        <w:autoSpaceDE w:val="0"/>
        <w:autoSpaceDN w:val="0"/>
        <w:adjustRightInd w:val="0"/>
        <w:jc w:val="center"/>
        <w:outlineLvl w:val="1"/>
        <w:rPr>
          <w:sz w:val="26"/>
          <w:szCs w:val="26"/>
        </w:rPr>
      </w:pPr>
      <w:r w:rsidRPr="00AB05EB">
        <w:rPr>
          <w:sz w:val="26"/>
          <w:szCs w:val="26"/>
        </w:rPr>
        <w:t>«Развитие общего образования и воспитания детей</w:t>
      </w:r>
    </w:p>
    <w:p w:rsidR="00587368" w:rsidRPr="00AB05EB" w:rsidRDefault="00587368" w:rsidP="00587368">
      <w:pPr>
        <w:autoSpaceDE w:val="0"/>
        <w:autoSpaceDN w:val="0"/>
        <w:adjustRightInd w:val="0"/>
        <w:jc w:val="center"/>
        <w:outlineLvl w:val="1"/>
        <w:rPr>
          <w:color w:val="000000"/>
          <w:sz w:val="26"/>
          <w:szCs w:val="26"/>
        </w:rPr>
      </w:pPr>
      <w:r w:rsidRPr="00AB05EB">
        <w:rPr>
          <w:sz w:val="26"/>
          <w:szCs w:val="26"/>
        </w:rPr>
        <w:t xml:space="preserve"> в Пинежском муниципальном округе» </w:t>
      </w:r>
    </w:p>
    <w:p w:rsidR="00587368" w:rsidRPr="00AB05EB" w:rsidRDefault="00587368" w:rsidP="00587368">
      <w:pPr>
        <w:pStyle w:val="ConsPlusNonformat"/>
        <w:jc w:val="center"/>
        <w:rPr>
          <w:rFonts w:ascii="Times New Roman" w:hAnsi="Times New Roman" w:cs="Times New Roman"/>
          <w:sz w:val="26"/>
          <w:szCs w:val="26"/>
        </w:rPr>
      </w:pPr>
      <w:r w:rsidRPr="00AB05EB">
        <w:rPr>
          <w:rFonts w:ascii="Times New Roman" w:hAnsi="Times New Roman" w:cs="Times New Roman"/>
          <w:sz w:val="26"/>
          <w:szCs w:val="26"/>
        </w:rPr>
        <w:t>за счет средств местного бюджета</w:t>
      </w:r>
    </w:p>
    <w:p w:rsidR="00587368" w:rsidRPr="00AB05EB" w:rsidRDefault="00587368" w:rsidP="00587368">
      <w:pPr>
        <w:pStyle w:val="ConsPlusNonformat"/>
        <w:rPr>
          <w:rFonts w:ascii="Times New Roman" w:hAnsi="Times New Roman" w:cs="Times New Roman"/>
          <w:sz w:val="26"/>
          <w:szCs w:val="26"/>
        </w:rPr>
      </w:pPr>
    </w:p>
    <w:p w:rsidR="00587368" w:rsidRPr="00AB05EB" w:rsidRDefault="00587368" w:rsidP="00587368">
      <w:pPr>
        <w:pStyle w:val="ConsPlusNonformat"/>
        <w:rPr>
          <w:rFonts w:ascii="Times New Roman" w:hAnsi="Times New Roman" w:cs="Times New Roman"/>
          <w:sz w:val="26"/>
          <w:szCs w:val="26"/>
        </w:rPr>
      </w:pPr>
    </w:p>
    <w:p w:rsidR="00587368" w:rsidRPr="00AB05EB" w:rsidRDefault="00587368" w:rsidP="00587368">
      <w:pPr>
        <w:pStyle w:val="ConsPlusNonformat"/>
        <w:rPr>
          <w:rFonts w:ascii="Times New Roman" w:hAnsi="Times New Roman" w:cs="Times New Roman"/>
          <w:sz w:val="26"/>
          <w:szCs w:val="26"/>
        </w:rPr>
      </w:pPr>
      <w:r w:rsidRPr="00AB05EB">
        <w:rPr>
          <w:rFonts w:ascii="Times New Roman" w:hAnsi="Times New Roman" w:cs="Times New Roman"/>
          <w:sz w:val="26"/>
          <w:szCs w:val="26"/>
        </w:rPr>
        <w:t xml:space="preserve">Ответственный исполнитель муниципальной программы: </w:t>
      </w:r>
    </w:p>
    <w:p w:rsidR="00587368" w:rsidRPr="00AB05EB" w:rsidRDefault="00587368" w:rsidP="00587368">
      <w:pPr>
        <w:autoSpaceDE w:val="0"/>
        <w:autoSpaceDN w:val="0"/>
        <w:adjustRightInd w:val="0"/>
        <w:outlineLvl w:val="1"/>
        <w:rPr>
          <w:sz w:val="26"/>
          <w:szCs w:val="26"/>
        </w:rPr>
      </w:pPr>
      <w:r w:rsidRPr="00AB05EB">
        <w:rPr>
          <w:sz w:val="26"/>
          <w:szCs w:val="26"/>
        </w:rPr>
        <w:t>Управление образования администрации Пинежского муниципального округа Архангельской области</w:t>
      </w:r>
    </w:p>
    <w:p w:rsidR="00587368" w:rsidRPr="00AB05EB" w:rsidRDefault="00587368" w:rsidP="00587368">
      <w:pPr>
        <w:autoSpaceDE w:val="0"/>
        <w:autoSpaceDN w:val="0"/>
        <w:adjustRightInd w:val="0"/>
        <w:jc w:val="center"/>
        <w:outlineLvl w:val="1"/>
        <w:rPr>
          <w:sz w:val="26"/>
          <w:szCs w:val="26"/>
        </w:rPr>
      </w:pPr>
      <w:r w:rsidRPr="00AB05EB">
        <w:rPr>
          <w:sz w:val="26"/>
          <w:szCs w:val="26"/>
        </w:rPr>
        <w:t xml:space="preserve">                                                                                                                              </w:t>
      </w:r>
      <w:r>
        <w:rPr>
          <w:sz w:val="26"/>
          <w:szCs w:val="26"/>
        </w:rPr>
        <w:t>т</w:t>
      </w:r>
      <w:r w:rsidRPr="00AB05EB">
        <w:rPr>
          <w:sz w:val="26"/>
          <w:szCs w:val="26"/>
        </w:rPr>
        <w:t>ыс. руб.</w:t>
      </w:r>
    </w:p>
    <w:tbl>
      <w:tblPr>
        <w:tblW w:w="10632" w:type="dxa"/>
        <w:tblCellSpacing w:w="5" w:type="nil"/>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1418"/>
        <w:gridCol w:w="1985"/>
        <w:gridCol w:w="2126"/>
        <w:gridCol w:w="1276"/>
        <w:gridCol w:w="1275"/>
        <w:gridCol w:w="1276"/>
        <w:gridCol w:w="1276"/>
      </w:tblGrid>
      <w:tr w:rsidR="00587368" w:rsidRPr="000D5381" w:rsidTr="00587368">
        <w:trPr>
          <w:trHeight w:val="540"/>
          <w:tblCellSpacing w:w="5" w:type="nil"/>
        </w:trPr>
        <w:tc>
          <w:tcPr>
            <w:tcW w:w="1418" w:type="dxa"/>
            <w:vAlign w:val="center"/>
          </w:tcPr>
          <w:p w:rsidR="00587368" w:rsidRPr="000D5381" w:rsidRDefault="00587368" w:rsidP="00587368">
            <w:pPr>
              <w:pStyle w:val="ConsPlusCell"/>
              <w:jc w:val="center"/>
              <w:rPr>
                <w:rFonts w:ascii="Times New Roman" w:hAnsi="Times New Roman" w:cs="Times New Roman"/>
                <w:sz w:val="26"/>
                <w:szCs w:val="26"/>
              </w:rPr>
            </w:pPr>
            <w:r w:rsidRPr="000D5381">
              <w:rPr>
                <w:rFonts w:ascii="Times New Roman" w:hAnsi="Times New Roman" w:cs="Times New Roman"/>
                <w:sz w:val="26"/>
                <w:szCs w:val="26"/>
              </w:rPr>
              <w:t>Статус</w:t>
            </w:r>
          </w:p>
        </w:tc>
        <w:tc>
          <w:tcPr>
            <w:tcW w:w="1985" w:type="dxa"/>
            <w:vAlign w:val="center"/>
          </w:tcPr>
          <w:p w:rsidR="00587368" w:rsidRPr="000D5381" w:rsidRDefault="00587368" w:rsidP="00587368">
            <w:pPr>
              <w:pStyle w:val="ConsPlusCell"/>
              <w:jc w:val="center"/>
              <w:rPr>
                <w:rFonts w:ascii="Times New Roman" w:hAnsi="Times New Roman" w:cs="Times New Roman"/>
                <w:sz w:val="26"/>
                <w:szCs w:val="26"/>
              </w:rPr>
            </w:pPr>
            <w:r w:rsidRPr="000D5381">
              <w:rPr>
                <w:rFonts w:ascii="Times New Roman" w:hAnsi="Times New Roman" w:cs="Times New Roman"/>
                <w:sz w:val="26"/>
                <w:szCs w:val="26"/>
              </w:rPr>
              <w:t xml:space="preserve">Наименование  </w:t>
            </w:r>
            <w:r w:rsidRPr="000D5381">
              <w:rPr>
                <w:rFonts w:ascii="Times New Roman" w:hAnsi="Times New Roman" w:cs="Times New Roman"/>
                <w:sz w:val="26"/>
                <w:szCs w:val="26"/>
              </w:rPr>
              <w:br/>
              <w:t>муниципальной</w:t>
            </w:r>
            <w:r w:rsidRPr="000D5381">
              <w:rPr>
                <w:rFonts w:ascii="Times New Roman" w:hAnsi="Times New Roman" w:cs="Times New Roman"/>
                <w:sz w:val="26"/>
                <w:szCs w:val="26"/>
              </w:rPr>
              <w:br/>
              <w:t xml:space="preserve">  программы,   </w:t>
            </w:r>
            <w:r w:rsidRPr="000D5381">
              <w:rPr>
                <w:rFonts w:ascii="Times New Roman" w:hAnsi="Times New Roman" w:cs="Times New Roman"/>
                <w:sz w:val="26"/>
                <w:szCs w:val="26"/>
              </w:rPr>
              <w:br/>
            </w:r>
            <w:r w:rsidRPr="000D5381">
              <w:rPr>
                <w:rFonts w:ascii="Times New Roman" w:hAnsi="Times New Roman" w:cs="Times New Roman"/>
                <w:sz w:val="26"/>
                <w:szCs w:val="26"/>
              </w:rPr>
              <w:lastRenderedPageBreak/>
              <w:t xml:space="preserve"> подпрограммы</w:t>
            </w:r>
          </w:p>
        </w:tc>
        <w:tc>
          <w:tcPr>
            <w:tcW w:w="2126" w:type="dxa"/>
            <w:vAlign w:val="center"/>
          </w:tcPr>
          <w:p w:rsidR="00587368" w:rsidRPr="000D5381" w:rsidRDefault="00587368" w:rsidP="00587368">
            <w:pPr>
              <w:pStyle w:val="ConsPlusCell"/>
              <w:jc w:val="center"/>
              <w:rPr>
                <w:rFonts w:ascii="Times New Roman" w:hAnsi="Times New Roman" w:cs="Times New Roman"/>
                <w:sz w:val="26"/>
                <w:szCs w:val="26"/>
              </w:rPr>
            </w:pPr>
            <w:r w:rsidRPr="000D5381">
              <w:rPr>
                <w:rFonts w:ascii="Times New Roman" w:hAnsi="Times New Roman" w:cs="Times New Roman"/>
                <w:sz w:val="26"/>
                <w:szCs w:val="26"/>
              </w:rPr>
              <w:lastRenderedPageBreak/>
              <w:t xml:space="preserve">Ответственный  </w:t>
            </w:r>
            <w:r w:rsidRPr="000D5381">
              <w:rPr>
                <w:rFonts w:ascii="Times New Roman" w:hAnsi="Times New Roman" w:cs="Times New Roman"/>
                <w:sz w:val="26"/>
                <w:szCs w:val="26"/>
              </w:rPr>
              <w:br/>
              <w:t xml:space="preserve">  исполнитель,   </w:t>
            </w:r>
            <w:r w:rsidRPr="000D5381">
              <w:rPr>
                <w:rFonts w:ascii="Times New Roman" w:hAnsi="Times New Roman" w:cs="Times New Roman"/>
                <w:sz w:val="26"/>
                <w:szCs w:val="26"/>
              </w:rPr>
              <w:br/>
              <w:t xml:space="preserve">  соисполнитель  </w:t>
            </w:r>
            <w:r w:rsidRPr="000D5381">
              <w:rPr>
                <w:rFonts w:ascii="Times New Roman" w:hAnsi="Times New Roman" w:cs="Times New Roman"/>
                <w:sz w:val="26"/>
                <w:szCs w:val="26"/>
              </w:rPr>
              <w:br/>
            </w:r>
            <w:r w:rsidRPr="000D5381">
              <w:rPr>
                <w:rFonts w:ascii="Times New Roman" w:hAnsi="Times New Roman" w:cs="Times New Roman"/>
                <w:sz w:val="26"/>
                <w:szCs w:val="26"/>
              </w:rPr>
              <w:lastRenderedPageBreak/>
              <w:t xml:space="preserve"> муниципальной </w:t>
            </w:r>
            <w:r w:rsidRPr="000D5381">
              <w:rPr>
                <w:rFonts w:ascii="Times New Roman" w:hAnsi="Times New Roman" w:cs="Times New Roman"/>
                <w:sz w:val="26"/>
                <w:szCs w:val="26"/>
              </w:rPr>
              <w:br/>
              <w:t xml:space="preserve">    программы    </w:t>
            </w:r>
            <w:r w:rsidRPr="000D5381">
              <w:rPr>
                <w:rFonts w:ascii="Times New Roman" w:hAnsi="Times New Roman" w:cs="Times New Roman"/>
                <w:sz w:val="26"/>
                <w:szCs w:val="26"/>
              </w:rPr>
              <w:br/>
              <w:t xml:space="preserve"> (подпрограммы)</w:t>
            </w:r>
          </w:p>
        </w:tc>
        <w:tc>
          <w:tcPr>
            <w:tcW w:w="1276" w:type="dxa"/>
            <w:vAlign w:val="center"/>
          </w:tcPr>
          <w:p w:rsidR="00587368" w:rsidRPr="000D5381" w:rsidRDefault="00587368" w:rsidP="00587368">
            <w:pPr>
              <w:pStyle w:val="ConsPlusCell"/>
              <w:jc w:val="center"/>
              <w:rPr>
                <w:rFonts w:ascii="Times New Roman" w:hAnsi="Times New Roman" w:cs="Times New Roman"/>
                <w:sz w:val="26"/>
                <w:szCs w:val="26"/>
              </w:rPr>
            </w:pPr>
            <w:r w:rsidRPr="000D5381">
              <w:rPr>
                <w:rFonts w:ascii="Times New Roman" w:hAnsi="Times New Roman" w:cs="Times New Roman"/>
                <w:sz w:val="26"/>
                <w:szCs w:val="26"/>
              </w:rPr>
              <w:lastRenderedPageBreak/>
              <w:t>2024 год</w:t>
            </w:r>
          </w:p>
        </w:tc>
        <w:tc>
          <w:tcPr>
            <w:tcW w:w="1275" w:type="dxa"/>
            <w:vAlign w:val="center"/>
          </w:tcPr>
          <w:p w:rsidR="00587368" w:rsidRPr="000D5381" w:rsidRDefault="00587368" w:rsidP="00587368">
            <w:pPr>
              <w:pStyle w:val="ConsPlusCell"/>
              <w:jc w:val="center"/>
              <w:rPr>
                <w:rFonts w:ascii="Times New Roman" w:hAnsi="Times New Roman" w:cs="Times New Roman"/>
                <w:sz w:val="26"/>
                <w:szCs w:val="26"/>
              </w:rPr>
            </w:pPr>
            <w:r w:rsidRPr="000D5381">
              <w:rPr>
                <w:rFonts w:ascii="Times New Roman" w:hAnsi="Times New Roman" w:cs="Times New Roman"/>
                <w:sz w:val="26"/>
                <w:szCs w:val="26"/>
              </w:rPr>
              <w:t>2025 год</w:t>
            </w:r>
          </w:p>
        </w:tc>
        <w:tc>
          <w:tcPr>
            <w:tcW w:w="1276" w:type="dxa"/>
            <w:vAlign w:val="center"/>
          </w:tcPr>
          <w:p w:rsidR="00587368" w:rsidRPr="000D5381" w:rsidRDefault="00587368" w:rsidP="00587368">
            <w:pPr>
              <w:pStyle w:val="ConsPlusCell"/>
              <w:jc w:val="center"/>
              <w:rPr>
                <w:rFonts w:ascii="Times New Roman" w:hAnsi="Times New Roman" w:cs="Times New Roman"/>
                <w:sz w:val="26"/>
                <w:szCs w:val="26"/>
              </w:rPr>
            </w:pPr>
            <w:r w:rsidRPr="000D5381">
              <w:rPr>
                <w:rFonts w:ascii="Times New Roman" w:hAnsi="Times New Roman" w:cs="Times New Roman"/>
                <w:sz w:val="26"/>
                <w:szCs w:val="26"/>
              </w:rPr>
              <w:t>2026 год</w:t>
            </w:r>
          </w:p>
        </w:tc>
        <w:tc>
          <w:tcPr>
            <w:tcW w:w="1276" w:type="dxa"/>
          </w:tcPr>
          <w:p w:rsidR="00587368" w:rsidRPr="000D5381" w:rsidRDefault="00587368" w:rsidP="00587368">
            <w:pPr>
              <w:pStyle w:val="ConsPlusCell"/>
              <w:jc w:val="center"/>
              <w:rPr>
                <w:rFonts w:ascii="Times New Roman" w:hAnsi="Times New Roman" w:cs="Times New Roman"/>
                <w:sz w:val="26"/>
                <w:szCs w:val="26"/>
              </w:rPr>
            </w:pPr>
          </w:p>
          <w:p w:rsidR="00587368" w:rsidRPr="000D5381" w:rsidRDefault="00587368" w:rsidP="00587368">
            <w:pPr>
              <w:pStyle w:val="ConsPlusCell"/>
              <w:jc w:val="center"/>
              <w:rPr>
                <w:rFonts w:ascii="Times New Roman" w:hAnsi="Times New Roman" w:cs="Times New Roman"/>
                <w:sz w:val="26"/>
                <w:szCs w:val="26"/>
              </w:rPr>
            </w:pPr>
          </w:p>
          <w:p w:rsidR="00587368" w:rsidRPr="000D5381" w:rsidRDefault="00587368" w:rsidP="00587368">
            <w:pPr>
              <w:pStyle w:val="ConsPlusCell"/>
              <w:rPr>
                <w:rFonts w:ascii="Times New Roman" w:hAnsi="Times New Roman" w:cs="Times New Roman"/>
                <w:sz w:val="26"/>
                <w:szCs w:val="26"/>
              </w:rPr>
            </w:pPr>
            <w:r w:rsidRPr="000D5381">
              <w:rPr>
                <w:rFonts w:ascii="Times New Roman" w:hAnsi="Times New Roman" w:cs="Times New Roman"/>
                <w:sz w:val="26"/>
                <w:szCs w:val="26"/>
              </w:rPr>
              <w:t>2027 год</w:t>
            </w:r>
          </w:p>
        </w:tc>
      </w:tr>
      <w:tr w:rsidR="00587368" w:rsidRPr="000D5381" w:rsidTr="00587368">
        <w:trPr>
          <w:tblCellSpacing w:w="5" w:type="nil"/>
        </w:trPr>
        <w:tc>
          <w:tcPr>
            <w:tcW w:w="1418" w:type="dxa"/>
            <w:vAlign w:val="center"/>
          </w:tcPr>
          <w:p w:rsidR="00587368" w:rsidRPr="000D5381" w:rsidRDefault="00587368" w:rsidP="00587368">
            <w:pPr>
              <w:pStyle w:val="ConsPlusCell"/>
              <w:jc w:val="center"/>
              <w:rPr>
                <w:rFonts w:ascii="Times New Roman" w:hAnsi="Times New Roman" w:cs="Times New Roman"/>
                <w:sz w:val="26"/>
                <w:szCs w:val="26"/>
                <w:lang w:val="en-US"/>
              </w:rPr>
            </w:pPr>
            <w:r w:rsidRPr="000D5381">
              <w:rPr>
                <w:rFonts w:ascii="Times New Roman" w:hAnsi="Times New Roman" w:cs="Times New Roman"/>
                <w:sz w:val="26"/>
                <w:szCs w:val="26"/>
                <w:lang w:val="en-US"/>
              </w:rPr>
              <w:lastRenderedPageBreak/>
              <w:t>1</w:t>
            </w:r>
          </w:p>
        </w:tc>
        <w:tc>
          <w:tcPr>
            <w:tcW w:w="1985" w:type="dxa"/>
            <w:vAlign w:val="center"/>
          </w:tcPr>
          <w:p w:rsidR="00587368" w:rsidRPr="000D5381" w:rsidRDefault="00587368" w:rsidP="00587368">
            <w:pPr>
              <w:pStyle w:val="ConsPlusCell"/>
              <w:jc w:val="center"/>
              <w:rPr>
                <w:rFonts w:ascii="Times New Roman" w:hAnsi="Times New Roman" w:cs="Times New Roman"/>
                <w:sz w:val="26"/>
                <w:szCs w:val="26"/>
                <w:lang w:val="en-US"/>
              </w:rPr>
            </w:pPr>
            <w:r w:rsidRPr="000D5381">
              <w:rPr>
                <w:rFonts w:ascii="Times New Roman" w:hAnsi="Times New Roman" w:cs="Times New Roman"/>
                <w:sz w:val="26"/>
                <w:szCs w:val="26"/>
                <w:lang w:val="en-US"/>
              </w:rPr>
              <w:t>2</w:t>
            </w:r>
          </w:p>
        </w:tc>
        <w:tc>
          <w:tcPr>
            <w:tcW w:w="2126" w:type="dxa"/>
            <w:vAlign w:val="center"/>
          </w:tcPr>
          <w:p w:rsidR="00587368" w:rsidRPr="000D5381" w:rsidRDefault="00587368" w:rsidP="00587368">
            <w:pPr>
              <w:pStyle w:val="ConsPlusCell"/>
              <w:jc w:val="center"/>
              <w:rPr>
                <w:rFonts w:ascii="Times New Roman" w:hAnsi="Times New Roman" w:cs="Times New Roman"/>
                <w:sz w:val="26"/>
                <w:szCs w:val="26"/>
                <w:lang w:val="en-US"/>
              </w:rPr>
            </w:pPr>
            <w:r w:rsidRPr="000D5381">
              <w:rPr>
                <w:rFonts w:ascii="Times New Roman" w:hAnsi="Times New Roman" w:cs="Times New Roman"/>
                <w:sz w:val="26"/>
                <w:szCs w:val="26"/>
                <w:lang w:val="en-US"/>
              </w:rPr>
              <w:t>3</w:t>
            </w:r>
          </w:p>
        </w:tc>
        <w:tc>
          <w:tcPr>
            <w:tcW w:w="1276" w:type="dxa"/>
            <w:vAlign w:val="center"/>
          </w:tcPr>
          <w:p w:rsidR="00587368" w:rsidRPr="000D5381" w:rsidRDefault="00587368" w:rsidP="00587368">
            <w:pPr>
              <w:pStyle w:val="ConsPlusCell"/>
              <w:jc w:val="center"/>
              <w:rPr>
                <w:rFonts w:ascii="Times New Roman" w:hAnsi="Times New Roman" w:cs="Times New Roman"/>
                <w:sz w:val="26"/>
                <w:szCs w:val="26"/>
              </w:rPr>
            </w:pPr>
            <w:r w:rsidRPr="000D5381">
              <w:rPr>
                <w:rFonts w:ascii="Times New Roman" w:hAnsi="Times New Roman" w:cs="Times New Roman"/>
                <w:sz w:val="26"/>
                <w:szCs w:val="26"/>
              </w:rPr>
              <w:t>4</w:t>
            </w:r>
          </w:p>
        </w:tc>
        <w:tc>
          <w:tcPr>
            <w:tcW w:w="1275" w:type="dxa"/>
            <w:vAlign w:val="center"/>
          </w:tcPr>
          <w:p w:rsidR="00587368" w:rsidRPr="000D5381" w:rsidRDefault="00587368" w:rsidP="00587368">
            <w:pPr>
              <w:pStyle w:val="ConsPlusCell"/>
              <w:jc w:val="center"/>
              <w:rPr>
                <w:rFonts w:ascii="Times New Roman" w:hAnsi="Times New Roman" w:cs="Times New Roman"/>
                <w:sz w:val="26"/>
                <w:szCs w:val="26"/>
              </w:rPr>
            </w:pPr>
            <w:r w:rsidRPr="000D5381">
              <w:rPr>
                <w:rFonts w:ascii="Times New Roman" w:hAnsi="Times New Roman" w:cs="Times New Roman"/>
                <w:sz w:val="26"/>
                <w:szCs w:val="26"/>
              </w:rPr>
              <w:t>5</w:t>
            </w:r>
          </w:p>
        </w:tc>
        <w:tc>
          <w:tcPr>
            <w:tcW w:w="1276" w:type="dxa"/>
            <w:vAlign w:val="center"/>
          </w:tcPr>
          <w:p w:rsidR="00587368" w:rsidRPr="000D5381" w:rsidRDefault="00587368" w:rsidP="00587368">
            <w:pPr>
              <w:pStyle w:val="ConsPlusCell"/>
              <w:jc w:val="center"/>
              <w:rPr>
                <w:rFonts w:ascii="Times New Roman" w:hAnsi="Times New Roman" w:cs="Times New Roman"/>
                <w:sz w:val="26"/>
                <w:szCs w:val="26"/>
              </w:rPr>
            </w:pPr>
            <w:r w:rsidRPr="000D5381">
              <w:rPr>
                <w:rFonts w:ascii="Times New Roman" w:hAnsi="Times New Roman" w:cs="Times New Roman"/>
                <w:sz w:val="26"/>
                <w:szCs w:val="26"/>
              </w:rPr>
              <w:t>6</w:t>
            </w:r>
          </w:p>
        </w:tc>
        <w:tc>
          <w:tcPr>
            <w:tcW w:w="1276" w:type="dxa"/>
          </w:tcPr>
          <w:p w:rsidR="00587368" w:rsidRPr="000D5381" w:rsidRDefault="00587368" w:rsidP="00587368">
            <w:pPr>
              <w:pStyle w:val="ConsPlusCell"/>
              <w:jc w:val="center"/>
              <w:rPr>
                <w:rFonts w:ascii="Times New Roman" w:hAnsi="Times New Roman" w:cs="Times New Roman"/>
                <w:sz w:val="26"/>
                <w:szCs w:val="26"/>
              </w:rPr>
            </w:pPr>
            <w:r w:rsidRPr="000D5381">
              <w:rPr>
                <w:rFonts w:ascii="Times New Roman" w:hAnsi="Times New Roman" w:cs="Times New Roman"/>
                <w:sz w:val="26"/>
                <w:szCs w:val="26"/>
              </w:rPr>
              <w:t>7</w:t>
            </w:r>
          </w:p>
        </w:tc>
      </w:tr>
      <w:tr w:rsidR="00587368" w:rsidRPr="000D5381" w:rsidTr="00587368">
        <w:trPr>
          <w:trHeight w:val="1112"/>
          <w:tblCellSpacing w:w="5" w:type="nil"/>
        </w:trPr>
        <w:tc>
          <w:tcPr>
            <w:tcW w:w="1418" w:type="dxa"/>
          </w:tcPr>
          <w:p w:rsidR="00587368" w:rsidRPr="000D5381" w:rsidRDefault="00587368" w:rsidP="00587368">
            <w:pPr>
              <w:pStyle w:val="ConsPlusCell"/>
              <w:rPr>
                <w:rFonts w:ascii="Times New Roman" w:hAnsi="Times New Roman" w:cs="Times New Roman"/>
                <w:sz w:val="26"/>
                <w:szCs w:val="26"/>
                <w:lang w:val="en-US"/>
              </w:rPr>
            </w:pPr>
          </w:p>
          <w:p w:rsidR="00587368" w:rsidRPr="000D5381" w:rsidRDefault="00587368" w:rsidP="00587368">
            <w:pPr>
              <w:pStyle w:val="ConsPlusCell"/>
              <w:rPr>
                <w:rFonts w:ascii="Times New Roman" w:hAnsi="Times New Roman" w:cs="Times New Roman"/>
                <w:sz w:val="26"/>
                <w:szCs w:val="26"/>
              </w:rPr>
            </w:pPr>
            <w:r w:rsidRPr="000D5381">
              <w:rPr>
                <w:rFonts w:ascii="Times New Roman" w:hAnsi="Times New Roman" w:cs="Times New Roman"/>
                <w:sz w:val="26"/>
                <w:szCs w:val="26"/>
              </w:rPr>
              <w:t xml:space="preserve">1. </w:t>
            </w:r>
            <w:proofErr w:type="spellStart"/>
            <w:proofErr w:type="gramStart"/>
            <w:r w:rsidRPr="000D5381">
              <w:rPr>
                <w:rFonts w:ascii="Times New Roman" w:hAnsi="Times New Roman" w:cs="Times New Roman"/>
                <w:sz w:val="26"/>
                <w:szCs w:val="26"/>
              </w:rPr>
              <w:t>Муници-пальная</w:t>
            </w:r>
            <w:proofErr w:type="spellEnd"/>
            <w:proofErr w:type="gramEnd"/>
            <w:r w:rsidRPr="000D5381">
              <w:rPr>
                <w:rFonts w:ascii="Times New Roman" w:hAnsi="Times New Roman" w:cs="Times New Roman"/>
                <w:sz w:val="26"/>
                <w:szCs w:val="26"/>
              </w:rPr>
              <w:br/>
              <w:t xml:space="preserve">программа         </w:t>
            </w:r>
          </w:p>
        </w:tc>
        <w:tc>
          <w:tcPr>
            <w:tcW w:w="1985" w:type="dxa"/>
          </w:tcPr>
          <w:p w:rsidR="00587368" w:rsidRPr="000D5381" w:rsidRDefault="00587368" w:rsidP="00587368">
            <w:pPr>
              <w:autoSpaceDE w:val="0"/>
              <w:autoSpaceDN w:val="0"/>
              <w:adjustRightInd w:val="0"/>
              <w:jc w:val="center"/>
              <w:outlineLvl w:val="1"/>
              <w:rPr>
                <w:sz w:val="26"/>
                <w:szCs w:val="26"/>
              </w:rPr>
            </w:pPr>
          </w:p>
          <w:p w:rsidR="00587368" w:rsidRPr="000D5381" w:rsidRDefault="00587368" w:rsidP="00587368">
            <w:pPr>
              <w:autoSpaceDE w:val="0"/>
              <w:autoSpaceDN w:val="0"/>
              <w:adjustRightInd w:val="0"/>
              <w:outlineLvl w:val="1"/>
              <w:rPr>
                <w:sz w:val="26"/>
                <w:szCs w:val="26"/>
              </w:rPr>
            </w:pPr>
            <w:r w:rsidRPr="000D5381">
              <w:rPr>
                <w:sz w:val="26"/>
                <w:szCs w:val="26"/>
              </w:rPr>
              <w:t xml:space="preserve">«Развитие общего образования и воспитания детей в Пинежском муниципальном округе </w:t>
            </w:r>
          </w:p>
        </w:tc>
        <w:tc>
          <w:tcPr>
            <w:tcW w:w="2126" w:type="dxa"/>
          </w:tcPr>
          <w:p w:rsidR="00587368" w:rsidRPr="000D5381" w:rsidRDefault="00587368" w:rsidP="00587368">
            <w:pPr>
              <w:autoSpaceDE w:val="0"/>
              <w:autoSpaceDN w:val="0"/>
              <w:adjustRightInd w:val="0"/>
              <w:outlineLvl w:val="1"/>
              <w:rPr>
                <w:sz w:val="26"/>
                <w:szCs w:val="26"/>
              </w:rPr>
            </w:pPr>
          </w:p>
          <w:p w:rsidR="00587368" w:rsidRPr="000D5381" w:rsidRDefault="00587368" w:rsidP="00587368">
            <w:pPr>
              <w:autoSpaceDE w:val="0"/>
              <w:autoSpaceDN w:val="0"/>
              <w:adjustRightInd w:val="0"/>
              <w:outlineLvl w:val="1"/>
              <w:rPr>
                <w:sz w:val="26"/>
                <w:szCs w:val="26"/>
              </w:rPr>
            </w:pPr>
            <w:r w:rsidRPr="000D5381">
              <w:rPr>
                <w:sz w:val="26"/>
                <w:szCs w:val="26"/>
              </w:rPr>
              <w:t>Управление образования администрации Пинежского муниципального округа Архангельской области</w:t>
            </w:r>
          </w:p>
          <w:p w:rsidR="00587368" w:rsidRPr="000D5381" w:rsidRDefault="00587368" w:rsidP="00587368">
            <w:pPr>
              <w:autoSpaceDE w:val="0"/>
              <w:autoSpaceDN w:val="0"/>
              <w:adjustRightInd w:val="0"/>
              <w:outlineLvl w:val="1"/>
              <w:rPr>
                <w:sz w:val="26"/>
                <w:szCs w:val="26"/>
              </w:rPr>
            </w:pPr>
          </w:p>
          <w:p w:rsidR="00587368" w:rsidRPr="000D5381" w:rsidRDefault="00587368" w:rsidP="00587368">
            <w:pPr>
              <w:pStyle w:val="ConsPlusCell"/>
              <w:rPr>
                <w:rFonts w:ascii="Times New Roman" w:hAnsi="Times New Roman" w:cs="Times New Roman"/>
                <w:sz w:val="26"/>
                <w:szCs w:val="26"/>
              </w:rPr>
            </w:pPr>
          </w:p>
        </w:tc>
        <w:tc>
          <w:tcPr>
            <w:tcW w:w="1276" w:type="dxa"/>
          </w:tcPr>
          <w:p w:rsidR="00587368" w:rsidRPr="000D5381" w:rsidRDefault="00587368" w:rsidP="00587368">
            <w:pPr>
              <w:pStyle w:val="ConsPlusCell"/>
              <w:rPr>
                <w:rFonts w:ascii="Times New Roman" w:hAnsi="Times New Roman" w:cs="Times New Roman"/>
                <w:sz w:val="26"/>
                <w:szCs w:val="26"/>
              </w:rPr>
            </w:pPr>
            <w:r w:rsidRPr="000D5381">
              <w:rPr>
                <w:rFonts w:ascii="Times New Roman" w:hAnsi="Times New Roman" w:cs="Times New Roman"/>
                <w:sz w:val="26"/>
                <w:szCs w:val="26"/>
              </w:rPr>
              <w:t>478 226,6</w:t>
            </w:r>
          </w:p>
        </w:tc>
        <w:tc>
          <w:tcPr>
            <w:tcW w:w="1275" w:type="dxa"/>
          </w:tcPr>
          <w:p w:rsidR="00587368" w:rsidRPr="000D5381" w:rsidRDefault="00587368" w:rsidP="00587368">
            <w:pPr>
              <w:pStyle w:val="ConsPlusCell"/>
              <w:ind w:left="-75" w:firstLine="75"/>
              <w:rPr>
                <w:rFonts w:ascii="Times New Roman" w:hAnsi="Times New Roman" w:cs="Times New Roman"/>
                <w:sz w:val="26"/>
                <w:szCs w:val="26"/>
              </w:rPr>
            </w:pPr>
            <w:r w:rsidRPr="000D5381">
              <w:rPr>
                <w:rFonts w:ascii="Times New Roman" w:hAnsi="Times New Roman" w:cs="Times New Roman"/>
                <w:sz w:val="26"/>
                <w:szCs w:val="26"/>
              </w:rPr>
              <w:t>518 848,0</w:t>
            </w:r>
          </w:p>
        </w:tc>
        <w:tc>
          <w:tcPr>
            <w:tcW w:w="1276" w:type="dxa"/>
          </w:tcPr>
          <w:p w:rsidR="00587368" w:rsidRPr="000D5381" w:rsidRDefault="00587368" w:rsidP="00587368">
            <w:pPr>
              <w:pStyle w:val="ConsPlusCell"/>
              <w:rPr>
                <w:rFonts w:ascii="Times New Roman" w:hAnsi="Times New Roman" w:cs="Times New Roman"/>
                <w:sz w:val="26"/>
                <w:szCs w:val="26"/>
              </w:rPr>
            </w:pPr>
            <w:r w:rsidRPr="000D5381">
              <w:rPr>
                <w:rFonts w:ascii="Times New Roman" w:hAnsi="Times New Roman" w:cs="Times New Roman"/>
                <w:sz w:val="26"/>
                <w:szCs w:val="26"/>
              </w:rPr>
              <w:t>481 254,2</w:t>
            </w:r>
          </w:p>
        </w:tc>
        <w:tc>
          <w:tcPr>
            <w:tcW w:w="1276" w:type="dxa"/>
          </w:tcPr>
          <w:p w:rsidR="00587368" w:rsidRPr="000D5381" w:rsidRDefault="00587368" w:rsidP="00587368">
            <w:pPr>
              <w:pStyle w:val="ConsPlusCell"/>
              <w:rPr>
                <w:rFonts w:ascii="Times New Roman" w:hAnsi="Times New Roman" w:cs="Times New Roman"/>
                <w:sz w:val="26"/>
                <w:szCs w:val="26"/>
              </w:rPr>
            </w:pPr>
            <w:r w:rsidRPr="000D5381">
              <w:rPr>
                <w:rFonts w:ascii="Times New Roman" w:hAnsi="Times New Roman" w:cs="Times New Roman"/>
                <w:sz w:val="26"/>
                <w:szCs w:val="26"/>
              </w:rPr>
              <w:t>484 013,2</w:t>
            </w:r>
          </w:p>
        </w:tc>
      </w:tr>
    </w:tbl>
    <w:p w:rsidR="00587368" w:rsidRPr="0018657A" w:rsidRDefault="00587368" w:rsidP="00587368">
      <w:pPr>
        <w:widowControl w:val="0"/>
        <w:autoSpaceDE w:val="0"/>
        <w:autoSpaceDN w:val="0"/>
        <w:adjustRightInd w:val="0"/>
        <w:ind w:firstLine="540"/>
        <w:jc w:val="both"/>
      </w:pPr>
    </w:p>
    <w:p w:rsidR="00587368" w:rsidRPr="0018657A" w:rsidRDefault="00587368" w:rsidP="00587368"/>
    <w:p w:rsidR="00587368" w:rsidRPr="0057283C" w:rsidRDefault="00587368" w:rsidP="00587368">
      <w:pPr>
        <w:rPr>
          <w:sz w:val="20"/>
          <w:szCs w:val="20"/>
        </w:rPr>
      </w:pPr>
    </w:p>
    <w:p w:rsidR="00587368" w:rsidRPr="0057283C" w:rsidRDefault="00587368" w:rsidP="00587368">
      <w:pPr>
        <w:rPr>
          <w:sz w:val="20"/>
          <w:szCs w:val="20"/>
        </w:rPr>
      </w:pPr>
    </w:p>
    <w:p w:rsidR="00587368" w:rsidRPr="0057283C" w:rsidRDefault="00587368" w:rsidP="00587368">
      <w:pPr>
        <w:rPr>
          <w:sz w:val="20"/>
          <w:szCs w:val="20"/>
        </w:rPr>
      </w:pPr>
    </w:p>
    <w:p w:rsidR="00587368" w:rsidRPr="0057283C" w:rsidRDefault="00587368" w:rsidP="00587368">
      <w:pPr>
        <w:rPr>
          <w:sz w:val="20"/>
          <w:szCs w:val="20"/>
        </w:rPr>
      </w:pPr>
    </w:p>
    <w:p w:rsidR="00587368" w:rsidRPr="00DF69DC" w:rsidRDefault="00587368" w:rsidP="00587368">
      <w:pPr>
        <w:jc w:val="center"/>
        <w:rPr>
          <w:b/>
          <w:sz w:val="26"/>
          <w:szCs w:val="26"/>
        </w:rPr>
      </w:pPr>
      <w:r w:rsidRPr="00DF69DC">
        <w:rPr>
          <w:b/>
          <w:sz w:val="26"/>
          <w:szCs w:val="26"/>
        </w:rPr>
        <w:t>АДМИНИСТРАЦИЯ</w:t>
      </w:r>
    </w:p>
    <w:p w:rsidR="00587368" w:rsidRPr="00DF69DC" w:rsidRDefault="00587368" w:rsidP="00587368">
      <w:pPr>
        <w:jc w:val="center"/>
        <w:rPr>
          <w:b/>
          <w:sz w:val="26"/>
          <w:szCs w:val="26"/>
        </w:rPr>
      </w:pPr>
      <w:r w:rsidRPr="00DF69DC">
        <w:rPr>
          <w:b/>
          <w:sz w:val="26"/>
          <w:szCs w:val="26"/>
        </w:rPr>
        <w:t>ПИНЕЖСКОГО МУНИЦИПАЛЬНОГО ОКРУГА</w:t>
      </w:r>
    </w:p>
    <w:p w:rsidR="00587368" w:rsidRPr="00DF69DC" w:rsidRDefault="00587368" w:rsidP="00587368">
      <w:pPr>
        <w:jc w:val="center"/>
        <w:rPr>
          <w:b/>
          <w:sz w:val="26"/>
          <w:szCs w:val="26"/>
        </w:rPr>
      </w:pPr>
      <w:r w:rsidRPr="00DF69DC">
        <w:rPr>
          <w:b/>
          <w:sz w:val="26"/>
          <w:szCs w:val="26"/>
        </w:rPr>
        <w:t>АРХАНГЕЛЬСКОЙ ОБЛАСТИ</w:t>
      </w:r>
    </w:p>
    <w:p w:rsidR="00587368" w:rsidRPr="00DF69DC" w:rsidRDefault="00587368" w:rsidP="00587368">
      <w:pPr>
        <w:jc w:val="center"/>
        <w:rPr>
          <w:sz w:val="26"/>
          <w:szCs w:val="26"/>
        </w:rPr>
      </w:pPr>
    </w:p>
    <w:p w:rsidR="00587368" w:rsidRPr="00DF69DC" w:rsidRDefault="00587368" w:rsidP="00587368">
      <w:pPr>
        <w:jc w:val="center"/>
        <w:rPr>
          <w:sz w:val="26"/>
          <w:szCs w:val="26"/>
        </w:rPr>
      </w:pPr>
    </w:p>
    <w:p w:rsidR="00587368" w:rsidRPr="00DF69DC" w:rsidRDefault="00587368" w:rsidP="00587368">
      <w:pPr>
        <w:jc w:val="center"/>
        <w:rPr>
          <w:b/>
          <w:sz w:val="26"/>
          <w:szCs w:val="26"/>
        </w:rPr>
      </w:pPr>
      <w:proofErr w:type="gramStart"/>
      <w:r w:rsidRPr="00DF69DC">
        <w:rPr>
          <w:b/>
          <w:sz w:val="26"/>
          <w:szCs w:val="26"/>
        </w:rPr>
        <w:t>П</w:t>
      </w:r>
      <w:proofErr w:type="gramEnd"/>
      <w:r w:rsidRPr="00DF69DC">
        <w:rPr>
          <w:b/>
          <w:sz w:val="26"/>
          <w:szCs w:val="26"/>
        </w:rPr>
        <w:t xml:space="preserve"> О С Т А Н О В Л Е Н И Е</w:t>
      </w:r>
    </w:p>
    <w:p w:rsidR="00587368" w:rsidRPr="00DF69DC" w:rsidRDefault="00587368" w:rsidP="00587368">
      <w:pPr>
        <w:jc w:val="center"/>
        <w:rPr>
          <w:sz w:val="26"/>
          <w:szCs w:val="26"/>
        </w:rPr>
      </w:pPr>
    </w:p>
    <w:p w:rsidR="00587368" w:rsidRPr="00DF69DC" w:rsidRDefault="00587368" w:rsidP="00587368">
      <w:pPr>
        <w:jc w:val="center"/>
        <w:rPr>
          <w:sz w:val="26"/>
          <w:szCs w:val="26"/>
        </w:rPr>
      </w:pPr>
    </w:p>
    <w:p w:rsidR="00587368" w:rsidRPr="00DF69DC" w:rsidRDefault="00587368" w:rsidP="00587368">
      <w:pPr>
        <w:jc w:val="center"/>
        <w:rPr>
          <w:sz w:val="26"/>
          <w:szCs w:val="26"/>
        </w:rPr>
      </w:pPr>
      <w:r w:rsidRPr="00DF69DC">
        <w:rPr>
          <w:sz w:val="26"/>
          <w:szCs w:val="26"/>
        </w:rPr>
        <w:t xml:space="preserve">от 7 ноября 2024 г. № 0469 - </w:t>
      </w:r>
      <w:proofErr w:type="spellStart"/>
      <w:r w:rsidRPr="00DF69DC">
        <w:rPr>
          <w:sz w:val="26"/>
          <w:szCs w:val="26"/>
        </w:rPr>
        <w:t>ра</w:t>
      </w:r>
      <w:proofErr w:type="spellEnd"/>
    </w:p>
    <w:p w:rsidR="00587368" w:rsidRDefault="00587368" w:rsidP="00587368">
      <w:pPr>
        <w:jc w:val="center"/>
        <w:rPr>
          <w:sz w:val="26"/>
          <w:szCs w:val="26"/>
        </w:rPr>
      </w:pPr>
    </w:p>
    <w:p w:rsidR="00587368" w:rsidRPr="00DF69DC" w:rsidRDefault="00587368" w:rsidP="00587368">
      <w:pPr>
        <w:jc w:val="center"/>
        <w:rPr>
          <w:sz w:val="26"/>
          <w:szCs w:val="26"/>
        </w:rPr>
      </w:pPr>
    </w:p>
    <w:p w:rsidR="00587368" w:rsidRPr="00DF69DC" w:rsidRDefault="00587368" w:rsidP="00587368">
      <w:pPr>
        <w:jc w:val="center"/>
        <w:rPr>
          <w:sz w:val="20"/>
          <w:szCs w:val="20"/>
        </w:rPr>
      </w:pPr>
      <w:r w:rsidRPr="00DF69DC">
        <w:rPr>
          <w:sz w:val="20"/>
          <w:szCs w:val="20"/>
        </w:rPr>
        <w:t>с. Карпогоры</w:t>
      </w:r>
    </w:p>
    <w:p w:rsidR="00587368" w:rsidRPr="00DF69DC" w:rsidRDefault="00587368" w:rsidP="00587368">
      <w:pPr>
        <w:jc w:val="center"/>
        <w:rPr>
          <w:sz w:val="26"/>
          <w:szCs w:val="26"/>
        </w:rPr>
      </w:pPr>
    </w:p>
    <w:p w:rsidR="00587368" w:rsidRPr="00DF69DC" w:rsidRDefault="00587368" w:rsidP="00587368">
      <w:pPr>
        <w:jc w:val="center"/>
        <w:rPr>
          <w:sz w:val="26"/>
          <w:szCs w:val="26"/>
        </w:rPr>
      </w:pPr>
    </w:p>
    <w:p w:rsidR="00587368" w:rsidRPr="00DF69DC" w:rsidRDefault="00587368" w:rsidP="00587368">
      <w:pPr>
        <w:jc w:val="center"/>
        <w:rPr>
          <w:b/>
          <w:sz w:val="26"/>
          <w:szCs w:val="26"/>
        </w:rPr>
      </w:pPr>
      <w:r w:rsidRPr="00DF69DC">
        <w:rPr>
          <w:b/>
          <w:sz w:val="26"/>
          <w:szCs w:val="26"/>
        </w:rPr>
        <w:t>О внесении изменений в муниципальную программу</w:t>
      </w:r>
    </w:p>
    <w:p w:rsidR="00587368" w:rsidRPr="00DF69DC" w:rsidRDefault="00587368" w:rsidP="00587368">
      <w:pPr>
        <w:jc w:val="center"/>
        <w:rPr>
          <w:b/>
          <w:sz w:val="26"/>
          <w:szCs w:val="26"/>
        </w:rPr>
      </w:pPr>
      <w:r w:rsidRPr="00DF69DC">
        <w:rPr>
          <w:b/>
          <w:sz w:val="26"/>
          <w:szCs w:val="26"/>
        </w:rPr>
        <w:t>«Развитие физической культуры и спорта»</w:t>
      </w:r>
    </w:p>
    <w:p w:rsidR="00587368" w:rsidRPr="00DF69DC" w:rsidRDefault="00587368" w:rsidP="00587368">
      <w:pPr>
        <w:jc w:val="center"/>
        <w:rPr>
          <w:b/>
          <w:sz w:val="26"/>
          <w:szCs w:val="26"/>
        </w:rPr>
      </w:pPr>
    </w:p>
    <w:p w:rsidR="00587368" w:rsidRPr="00DF69DC" w:rsidRDefault="00587368" w:rsidP="00587368">
      <w:pPr>
        <w:jc w:val="center"/>
        <w:rPr>
          <w:b/>
          <w:sz w:val="26"/>
          <w:szCs w:val="26"/>
        </w:rPr>
      </w:pPr>
    </w:p>
    <w:p w:rsidR="00587368" w:rsidRPr="00DF69DC" w:rsidRDefault="00587368" w:rsidP="00587368">
      <w:pPr>
        <w:jc w:val="center"/>
        <w:rPr>
          <w:b/>
          <w:sz w:val="26"/>
          <w:szCs w:val="26"/>
        </w:rPr>
      </w:pPr>
    </w:p>
    <w:p w:rsidR="00587368" w:rsidRPr="00DF69DC" w:rsidRDefault="00587368" w:rsidP="00587368">
      <w:pPr>
        <w:pStyle w:val="ConsPlusNormal"/>
        <w:ind w:firstLine="709"/>
        <w:jc w:val="both"/>
        <w:rPr>
          <w:rFonts w:ascii="Times New Roman" w:hAnsi="Times New Roman" w:cs="Times New Roman"/>
          <w:sz w:val="26"/>
          <w:szCs w:val="26"/>
        </w:rPr>
      </w:pPr>
      <w:r w:rsidRPr="00DF69DC">
        <w:rPr>
          <w:rFonts w:ascii="Times New Roman" w:hAnsi="Times New Roman" w:cs="Times New Roman"/>
          <w:sz w:val="26"/>
          <w:szCs w:val="26"/>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муниципальный район» от 3 сентября 2013 года № 0679-па, администрация Пинежского муниципального округа</w:t>
      </w:r>
    </w:p>
    <w:p w:rsidR="00587368" w:rsidRPr="00DF69DC" w:rsidRDefault="00587368" w:rsidP="00587368">
      <w:pPr>
        <w:pStyle w:val="ConsPlusNormal"/>
        <w:ind w:firstLine="709"/>
        <w:jc w:val="both"/>
        <w:rPr>
          <w:rFonts w:ascii="Times New Roman" w:hAnsi="Times New Roman" w:cs="Times New Roman"/>
          <w:b/>
          <w:sz w:val="26"/>
          <w:szCs w:val="26"/>
        </w:rPr>
      </w:pPr>
      <w:proofErr w:type="spellStart"/>
      <w:proofErr w:type="gramStart"/>
      <w:r w:rsidRPr="00DF69DC">
        <w:rPr>
          <w:rFonts w:ascii="Times New Roman" w:hAnsi="Times New Roman" w:cs="Times New Roman"/>
          <w:b/>
          <w:sz w:val="26"/>
          <w:szCs w:val="26"/>
        </w:rPr>
        <w:t>п</w:t>
      </w:r>
      <w:proofErr w:type="spellEnd"/>
      <w:proofErr w:type="gramEnd"/>
      <w:r w:rsidRPr="00DF69DC">
        <w:rPr>
          <w:rFonts w:ascii="Times New Roman" w:hAnsi="Times New Roman" w:cs="Times New Roman"/>
          <w:b/>
          <w:sz w:val="26"/>
          <w:szCs w:val="26"/>
        </w:rPr>
        <w:t xml:space="preserve"> о с т а </w:t>
      </w:r>
      <w:proofErr w:type="spellStart"/>
      <w:r w:rsidRPr="00DF69DC">
        <w:rPr>
          <w:rFonts w:ascii="Times New Roman" w:hAnsi="Times New Roman" w:cs="Times New Roman"/>
          <w:b/>
          <w:sz w:val="26"/>
          <w:szCs w:val="26"/>
        </w:rPr>
        <w:t>н</w:t>
      </w:r>
      <w:proofErr w:type="spellEnd"/>
      <w:r w:rsidRPr="00DF69DC">
        <w:rPr>
          <w:rFonts w:ascii="Times New Roman" w:hAnsi="Times New Roman" w:cs="Times New Roman"/>
          <w:b/>
          <w:sz w:val="26"/>
          <w:szCs w:val="26"/>
        </w:rPr>
        <w:t xml:space="preserve"> о в л я е т:</w:t>
      </w:r>
    </w:p>
    <w:p w:rsidR="00587368" w:rsidRPr="00DF69DC" w:rsidRDefault="00587368" w:rsidP="00587368">
      <w:pPr>
        <w:ind w:firstLine="709"/>
        <w:jc w:val="both"/>
        <w:rPr>
          <w:sz w:val="26"/>
          <w:szCs w:val="26"/>
        </w:rPr>
      </w:pPr>
      <w:r w:rsidRPr="00DF69DC">
        <w:rPr>
          <w:sz w:val="26"/>
          <w:szCs w:val="26"/>
        </w:rPr>
        <w:t xml:space="preserve">Утвердить прилагаемые изменения, которые вносятся в муниципальную программу «Развитие физической культуры и спорта», утвержденную </w:t>
      </w:r>
      <w:r w:rsidRPr="00DF69DC">
        <w:rPr>
          <w:sz w:val="26"/>
          <w:szCs w:val="26"/>
        </w:rPr>
        <w:lastRenderedPageBreak/>
        <w:t>постановлением администрации Пинежского муниципального района Архангельской области от 09.11.2023 №1072-па.</w:t>
      </w:r>
    </w:p>
    <w:p w:rsidR="00587368" w:rsidRPr="00DF69DC" w:rsidRDefault="00587368" w:rsidP="00587368">
      <w:pPr>
        <w:pStyle w:val="ConsPlusNormal"/>
        <w:ind w:firstLine="0"/>
        <w:jc w:val="both"/>
        <w:rPr>
          <w:rFonts w:ascii="Times New Roman" w:hAnsi="Times New Roman" w:cs="Times New Roman"/>
          <w:sz w:val="26"/>
          <w:szCs w:val="26"/>
        </w:rPr>
      </w:pPr>
    </w:p>
    <w:p w:rsidR="00587368" w:rsidRPr="00DF69DC" w:rsidRDefault="00587368" w:rsidP="00587368">
      <w:pPr>
        <w:pStyle w:val="ConsPlusNormal"/>
        <w:ind w:firstLine="0"/>
        <w:jc w:val="both"/>
        <w:rPr>
          <w:rFonts w:ascii="Times New Roman" w:hAnsi="Times New Roman" w:cs="Times New Roman"/>
          <w:sz w:val="26"/>
          <w:szCs w:val="26"/>
        </w:rPr>
      </w:pPr>
    </w:p>
    <w:p w:rsidR="00587368" w:rsidRPr="00DF69DC" w:rsidRDefault="00587368" w:rsidP="00587368">
      <w:pPr>
        <w:pStyle w:val="ConsPlusNormal"/>
        <w:ind w:firstLine="0"/>
        <w:jc w:val="both"/>
        <w:rPr>
          <w:rFonts w:ascii="Times New Roman" w:hAnsi="Times New Roman" w:cs="Times New Roman"/>
          <w:sz w:val="26"/>
          <w:szCs w:val="26"/>
        </w:rPr>
      </w:pPr>
    </w:p>
    <w:p w:rsidR="00587368" w:rsidRPr="00DF69DC" w:rsidRDefault="00587368" w:rsidP="00587368">
      <w:pPr>
        <w:jc w:val="both"/>
        <w:rPr>
          <w:sz w:val="26"/>
          <w:szCs w:val="26"/>
        </w:rPr>
      </w:pPr>
      <w:r w:rsidRPr="00DF69DC">
        <w:rPr>
          <w:sz w:val="26"/>
          <w:szCs w:val="26"/>
        </w:rPr>
        <w:t xml:space="preserve">Глава Пинежского муниципального округа        </w:t>
      </w:r>
      <w:r>
        <w:rPr>
          <w:sz w:val="26"/>
          <w:szCs w:val="26"/>
        </w:rPr>
        <w:t xml:space="preserve">          </w:t>
      </w:r>
      <w:r w:rsidRPr="00DF69DC">
        <w:rPr>
          <w:sz w:val="26"/>
          <w:szCs w:val="26"/>
        </w:rPr>
        <w:t xml:space="preserve">                                Л.А. Колик</w:t>
      </w:r>
    </w:p>
    <w:p w:rsidR="00587368" w:rsidRPr="00DF69DC" w:rsidRDefault="00587368" w:rsidP="00587368">
      <w:pPr>
        <w:autoSpaceDE w:val="0"/>
        <w:autoSpaceDN w:val="0"/>
        <w:adjustRightInd w:val="0"/>
        <w:jc w:val="center"/>
        <w:outlineLvl w:val="1"/>
        <w:rPr>
          <w:b/>
          <w:color w:val="000000"/>
          <w:sz w:val="26"/>
          <w:szCs w:val="26"/>
        </w:rPr>
      </w:pPr>
    </w:p>
    <w:p w:rsidR="00587368" w:rsidRPr="00DF69DC" w:rsidRDefault="00587368" w:rsidP="00587368">
      <w:pPr>
        <w:autoSpaceDE w:val="0"/>
        <w:autoSpaceDN w:val="0"/>
        <w:adjustRightInd w:val="0"/>
        <w:jc w:val="center"/>
        <w:outlineLvl w:val="1"/>
        <w:rPr>
          <w:b/>
          <w:color w:val="000000"/>
          <w:sz w:val="26"/>
          <w:szCs w:val="26"/>
        </w:rPr>
      </w:pPr>
    </w:p>
    <w:p w:rsidR="00587368" w:rsidRPr="00DF69DC" w:rsidRDefault="00587368" w:rsidP="00587368">
      <w:pPr>
        <w:autoSpaceDE w:val="0"/>
        <w:autoSpaceDN w:val="0"/>
        <w:adjustRightInd w:val="0"/>
        <w:jc w:val="center"/>
        <w:outlineLvl w:val="1"/>
        <w:rPr>
          <w:b/>
          <w:color w:val="000000"/>
          <w:sz w:val="26"/>
          <w:szCs w:val="26"/>
        </w:rPr>
      </w:pPr>
    </w:p>
    <w:p w:rsidR="00587368" w:rsidRPr="00DF69DC" w:rsidRDefault="00587368" w:rsidP="00587368">
      <w:pPr>
        <w:jc w:val="right"/>
        <w:rPr>
          <w:noProof/>
          <w:sz w:val="26"/>
          <w:szCs w:val="26"/>
        </w:rPr>
      </w:pPr>
    </w:p>
    <w:p w:rsidR="00587368" w:rsidRPr="00DF69DC" w:rsidRDefault="00587368" w:rsidP="00587368">
      <w:pPr>
        <w:jc w:val="right"/>
        <w:rPr>
          <w:sz w:val="26"/>
          <w:szCs w:val="26"/>
        </w:rPr>
      </w:pPr>
      <w:r w:rsidRPr="00DF69DC">
        <w:rPr>
          <w:noProof/>
          <w:sz w:val="26"/>
          <w:szCs w:val="26"/>
        </w:rPr>
        <w:t>Утверждены</w:t>
      </w:r>
    </w:p>
    <w:p w:rsidR="00587368" w:rsidRPr="00DF69DC" w:rsidRDefault="00587368" w:rsidP="00587368">
      <w:pPr>
        <w:jc w:val="right"/>
        <w:rPr>
          <w:sz w:val="26"/>
          <w:szCs w:val="26"/>
        </w:rPr>
      </w:pPr>
      <w:r w:rsidRPr="00DF69DC">
        <w:rPr>
          <w:sz w:val="26"/>
          <w:szCs w:val="26"/>
        </w:rPr>
        <w:t xml:space="preserve">постановлением администрации </w:t>
      </w:r>
    </w:p>
    <w:p w:rsidR="00587368" w:rsidRPr="00DF69DC" w:rsidRDefault="00587368" w:rsidP="00587368">
      <w:pPr>
        <w:jc w:val="right"/>
        <w:rPr>
          <w:sz w:val="26"/>
          <w:szCs w:val="26"/>
        </w:rPr>
      </w:pPr>
      <w:r w:rsidRPr="00DF69DC">
        <w:rPr>
          <w:sz w:val="26"/>
          <w:szCs w:val="26"/>
        </w:rPr>
        <w:t>Пинежского муниципального округа</w:t>
      </w:r>
    </w:p>
    <w:p w:rsidR="00587368" w:rsidRPr="00DF69DC" w:rsidRDefault="00587368" w:rsidP="00587368">
      <w:pPr>
        <w:jc w:val="right"/>
        <w:rPr>
          <w:sz w:val="26"/>
          <w:szCs w:val="26"/>
        </w:rPr>
      </w:pPr>
      <w:r w:rsidRPr="00DF69DC">
        <w:rPr>
          <w:sz w:val="26"/>
          <w:szCs w:val="26"/>
        </w:rPr>
        <w:t xml:space="preserve">от 7 ноября 2024 года № 0469 - </w:t>
      </w:r>
      <w:proofErr w:type="spellStart"/>
      <w:r w:rsidRPr="00DF69DC">
        <w:rPr>
          <w:sz w:val="26"/>
          <w:szCs w:val="26"/>
        </w:rPr>
        <w:t>ра</w:t>
      </w:r>
      <w:proofErr w:type="spellEnd"/>
      <w:r w:rsidRPr="00DF69DC">
        <w:rPr>
          <w:sz w:val="26"/>
          <w:szCs w:val="26"/>
        </w:rPr>
        <w:t xml:space="preserve"> </w:t>
      </w:r>
    </w:p>
    <w:p w:rsidR="00587368" w:rsidRDefault="00587368" w:rsidP="00587368">
      <w:pPr>
        <w:jc w:val="center"/>
        <w:rPr>
          <w:sz w:val="26"/>
          <w:szCs w:val="26"/>
        </w:rPr>
      </w:pPr>
    </w:p>
    <w:p w:rsidR="00587368" w:rsidRPr="00DF69DC" w:rsidRDefault="00587368" w:rsidP="00587368">
      <w:pPr>
        <w:jc w:val="center"/>
        <w:rPr>
          <w:sz w:val="26"/>
          <w:szCs w:val="26"/>
        </w:rPr>
      </w:pPr>
    </w:p>
    <w:p w:rsidR="00587368" w:rsidRPr="00DF69DC" w:rsidRDefault="00587368" w:rsidP="00587368">
      <w:pPr>
        <w:jc w:val="center"/>
        <w:rPr>
          <w:sz w:val="26"/>
          <w:szCs w:val="26"/>
        </w:rPr>
      </w:pPr>
      <w:r w:rsidRPr="00DF69DC">
        <w:rPr>
          <w:sz w:val="26"/>
          <w:szCs w:val="26"/>
        </w:rPr>
        <w:t>Изменения,</w:t>
      </w:r>
    </w:p>
    <w:p w:rsidR="00587368" w:rsidRPr="00DF69DC" w:rsidRDefault="00587368" w:rsidP="00587368">
      <w:pPr>
        <w:jc w:val="center"/>
        <w:rPr>
          <w:sz w:val="26"/>
          <w:szCs w:val="26"/>
        </w:rPr>
      </w:pPr>
      <w:r w:rsidRPr="00DF69DC">
        <w:rPr>
          <w:sz w:val="26"/>
          <w:szCs w:val="26"/>
        </w:rPr>
        <w:t xml:space="preserve">которые вносятся в постановление администрации Пинежского муниципального района Архангельской области </w:t>
      </w:r>
    </w:p>
    <w:p w:rsidR="00587368" w:rsidRPr="00DF69DC" w:rsidRDefault="00587368" w:rsidP="00587368">
      <w:pPr>
        <w:jc w:val="center"/>
        <w:rPr>
          <w:sz w:val="26"/>
          <w:szCs w:val="26"/>
        </w:rPr>
      </w:pPr>
      <w:r w:rsidRPr="00DF69DC">
        <w:rPr>
          <w:sz w:val="26"/>
          <w:szCs w:val="26"/>
        </w:rPr>
        <w:t>от 09 ноября 2023 года № 1072-па</w:t>
      </w:r>
    </w:p>
    <w:p w:rsidR="00587368" w:rsidRPr="00DF69DC" w:rsidRDefault="00587368" w:rsidP="00587368">
      <w:pPr>
        <w:jc w:val="center"/>
        <w:rPr>
          <w:sz w:val="26"/>
          <w:szCs w:val="26"/>
        </w:rPr>
      </w:pPr>
    </w:p>
    <w:p w:rsidR="00587368" w:rsidRPr="00DF69DC" w:rsidRDefault="00587368" w:rsidP="00587368">
      <w:pPr>
        <w:pStyle w:val="ConsPlusNormal"/>
        <w:ind w:firstLine="709"/>
        <w:jc w:val="both"/>
        <w:rPr>
          <w:rFonts w:ascii="Times New Roman" w:hAnsi="Times New Roman" w:cs="Times New Roman"/>
          <w:sz w:val="26"/>
          <w:szCs w:val="26"/>
        </w:rPr>
      </w:pPr>
      <w:r w:rsidRPr="00DF69DC">
        <w:rPr>
          <w:rFonts w:ascii="Times New Roman" w:hAnsi="Times New Roman" w:cs="Times New Roman"/>
          <w:sz w:val="26"/>
          <w:szCs w:val="26"/>
        </w:rPr>
        <w:t>1. В муниципальной программе «Развитие физической культуры и спорта», утверждённой указанным постановлением:</w:t>
      </w:r>
    </w:p>
    <w:p w:rsidR="00587368" w:rsidRPr="00DF69DC" w:rsidRDefault="00587368" w:rsidP="00587368">
      <w:pPr>
        <w:pStyle w:val="ConsPlusNormal"/>
        <w:ind w:firstLine="708"/>
        <w:jc w:val="both"/>
        <w:rPr>
          <w:rFonts w:ascii="Times New Roman" w:hAnsi="Times New Roman" w:cs="Times New Roman"/>
          <w:sz w:val="26"/>
          <w:szCs w:val="26"/>
        </w:rPr>
      </w:pPr>
      <w:r w:rsidRPr="00DF69DC">
        <w:rPr>
          <w:rFonts w:ascii="Times New Roman" w:hAnsi="Times New Roman" w:cs="Times New Roman"/>
          <w:sz w:val="26"/>
          <w:szCs w:val="26"/>
        </w:rPr>
        <w:t>1) в позиции, качающейся соисполнителей программы  паспорта муниципальной программы изложить в следующей редакции:</w:t>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662"/>
      </w:tblGrid>
      <w:tr w:rsidR="00587368" w:rsidRPr="00DF69DC" w:rsidTr="00587368">
        <w:tc>
          <w:tcPr>
            <w:tcW w:w="2660" w:type="dxa"/>
          </w:tcPr>
          <w:p w:rsidR="00587368" w:rsidRPr="00DF69DC" w:rsidRDefault="00587368" w:rsidP="00587368">
            <w:pPr>
              <w:pStyle w:val="ConsPlusNormal"/>
              <w:ind w:firstLine="0"/>
              <w:jc w:val="both"/>
              <w:rPr>
                <w:rFonts w:ascii="Times New Roman" w:hAnsi="Times New Roman" w:cs="Times New Roman"/>
                <w:sz w:val="26"/>
                <w:szCs w:val="26"/>
              </w:rPr>
            </w:pPr>
            <w:r w:rsidRPr="00DF69DC">
              <w:rPr>
                <w:rFonts w:ascii="Times New Roman" w:hAnsi="Times New Roman" w:cs="Times New Roman"/>
                <w:sz w:val="26"/>
                <w:szCs w:val="26"/>
              </w:rPr>
              <w:t>Соисполнители программы</w:t>
            </w:r>
          </w:p>
        </w:tc>
        <w:tc>
          <w:tcPr>
            <w:tcW w:w="6662" w:type="dxa"/>
          </w:tcPr>
          <w:p w:rsidR="00587368" w:rsidRPr="00DF69DC" w:rsidRDefault="00587368" w:rsidP="00587368">
            <w:pPr>
              <w:pStyle w:val="ConsPlusNormal"/>
              <w:ind w:firstLine="0"/>
              <w:jc w:val="both"/>
              <w:rPr>
                <w:rFonts w:ascii="Times New Roman" w:hAnsi="Times New Roman" w:cs="Times New Roman"/>
                <w:sz w:val="26"/>
                <w:szCs w:val="26"/>
              </w:rPr>
            </w:pPr>
            <w:r w:rsidRPr="00DF69DC">
              <w:rPr>
                <w:rFonts w:ascii="Times New Roman" w:hAnsi="Times New Roman" w:cs="Times New Roman"/>
                <w:sz w:val="26"/>
                <w:szCs w:val="26"/>
              </w:rPr>
              <w:t>- Администрация Пинежского муниципального округа Архангельской области (далее – местная администрация);</w:t>
            </w:r>
          </w:p>
          <w:p w:rsidR="00587368" w:rsidRPr="00DF69DC" w:rsidRDefault="00587368" w:rsidP="00587368">
            <w:pPr>
              <w:pStyle w:val="ConsPlusNormal"/>
              <w:ind w:firstLine="0"/>
              <w:jc w:val="both"/>
              <w:rPr>
                <w:rFonts w:ascii="Times New Roman" w:hAnsi="Times New Roman" w:cs="Times New Roman"/>
                <w:sz w:val="26"/>
                <w:szCs w:val="26"/>
              </w:rPr>
            </w:pPr>
            <w:r w:rsidRPr="00DF69DC">
              <w:rPr>
                <w:rFonts w:ascii="Times New Roman" w:hAnsi="Times New Roman" w:cs="Times New Roman"/>
                <w:sz w:val="26"/>
                <w:szCs w:val="26"/>
              </w:rPr>
              <w:t>- Управление образования администрации Пинежского муниципального округа Архангельской области</w:t>
            </w:r>
          </w:p>
        </w:tc>
      </w:tr>
    </w:tbl>
    <w:p w:rsidR="00587368" w:rsidRPr="00DF69DC" w:rsidRDefault="00587368" w:rsidP="00587368">
      <w:pPr>
        <w:pStyle w:val="ConsPlusNormal"/>
        <w:ind w:firstLine="708"/>
        <w:rPr>
          <w:rFonts w:ascii="Times New Roman" w:hAnsi="Times New Roman" w:cs="Times New Roman"/>
          <w:sz w:val="26"/>
          <w:szCs w:val="26"/>
        </w:rPr>
      </w:pPr>
      <w:r w:rsidRPr="00DF69DC">
        <w:rPr>
          <w:rFonts w:ascii="Times New Roman" w:hAnsi="Times New Roman" w:cs="Times New Roman"/>
          <w:sz w:val="26"/>
          <w:szCs w:val="26"/>
        </w:rPr>
        <w:t>2) В позиции, касающейся сроков и этапов реализации программы изложить в следующей редакции:</w:t>
      </w:r>
    </w:p>
    <w:tbl>
      <w:tblPr>
        <w:tblStyle w:val="afb"/>
        <w:tblW w:w="9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627"/>
      </w:tblGrid>
      <w:tr w:rsidR="00587368" w:rsidRPr="00DF69DC" w:rsidTr="00587368">
        <w:tc>
          <w:tcPr>
            <w:tcW w:w="2660" w:type="dxa"/>
          </w:tcPr>
          <w:p w:rsidR="00587368" w:rsidRPr="00DF69DC" w:rsidRDefault="00587368" w:rsidP="00587368">
            <w:pPr>
              <w:pStyle w:val="ConsPlusNormal"/>
              <w:ind w:firstLine="0"/>
              <w:rPr>
                <w:rFonts w:ascii="Times New Roman" w:hAnsi="Times New Roman" w:cs="Times New Roman"/>
                <w:sz w:val="26"/>
                <w:szCs w:val="26"/>
              </w:rPr>
            </w:pPr>
            <w:r w:rsidRPr="00DF69DC">
              <w:rPr>
                <w:rFonts w:ascii="Times New Roman" w:hAnsi="Times New Roman" w:cs="Times New Roman"/>
                <w:sz w:val="26"/>
                <w:szCs w:val="26"/>
              </w:rPr>
              <w:t xml:space="preserve">Сроки и этапы реализации программы </w:t>
            </w:r>
          </w:p>
        </w:tc>
        <w:tc>
          <w:tcPr>
            <w:tcW w:w="6627" w:type="dxa"/>
          </w:tcPr>
          <w:p w:rsidR="00587368" w:rsidRPr="00DF69DC" w:rsidRDefault="00587368" w:rsidP="00587368">
            <w:pPr>
              <w:pStyle w:val="ConsPlusNormal"/>
              <w:ind w:firstLine="0"/>
              <w:rPr>
                <w:rFonts w:ascii="Times New Roman" w:hAnsi="Times New Roman" w:cs="Times New Roman"/>
                <w:sz w:val="26"/>
                <w:szCs w:val="26"/>
              </w:rPr>
            </w:pPr>
            <w:r w:rsidRPr="00DF69DC">
              <w:rPr>
                <w:rFonts w:ascii="Times New Roman" w:hAnsi="Times New Roman" w:cs="Times New Roman"/>
                <w:sz w:val="26"/>
                <w:szCs w:val="26"/>
              </w:rPr>
              <w:t>2024 – 2027 годы, реализуется в один этап</w:t>
            </w:r>
          </w:p>
        </w:tc>
      </w:tr>
    </w:tbl>
    <w:p w:rsidR="00587368" w:rsidRPr="00DF69DC" w:rsidRDefault="00587368" w:rsidP="00587368">
      <w:pPr>
        <w:pStyle w:val="ConsPlusNormal"/>
        <w:ind w:firstLine="0"/>
        <w:rPr>
          <w:rFonts w:ascii="Times New Roman" w:hAnsi="Times New Roman" w:cs="Times New Roman"/>
          <w:sz w:val="26"/>
          <w:szCs w:val="26"/>
        </w:rPr>
      </w:pPr>
    </w:p>
    <w:p w:rsidR="00587368" w:rsidRPr="00DF69DC" w:rsidRDefault="00587368" w:rsidP="00587368">
      <w:pPr>
        <w:pStyle w:val="ConsPlusNormal"/>
        <w:ind w:firstLine="708"/>
        <w:jc w:val="both"/>
        <w:rPr>
          <w:rFonts w:ascii="Times New Roman" w:hAnsi="Times New Roman" w:cs="Times New Roman"/>
          <w:sz w:val="26"/>
          <w:szCs w:val="26"/>
        </w:rPr>
      </w:pPr>
      <w:r w:rsidRPr="00DF69DC">
        <w:rPr>
          <w:rFonts w:ascii="Times New Roman" w:hAnsi="Times New Roman" w:cs="Times New Roman"/>
          <w:sz w:val="26"/>
          <w:szCs w:val="26"/>
        </w:rPr>
        <w:t>3) в позиции, касающейся объемов и источников финансирования программы, паспорта муниципальной программы изложить в следующей редакции:</w:t>
      </w:r>
    </w:p>
    <w:tbl>
      <w:tblPr>
        <w:tblW w:w="4893" w:type="pct"/>
        <w:tblCellMar>
          <w:left w:w="70" w:type="dxa"/>
          <w:right w:w="70" w:type="dxa"/>
        </w:tblCellMar>
        <w:tblLook w:val="0000"/>
      </w:tblPr>
      <w:tblGrid>
        <w:gridCol w:w="2622"/>
        <w:gridCol w:w="162"/>
        <w:gridCol w:w="6507"/>
      </w:tblGrid>
      <w:tr w:rsidR="00587368" w:rsidRPr="00DF69DC" w:rsidTr="00587368">
        <w:trPr>
          <w:trHeight w:val="480"/>
        </w:trPr>
        <w:tc>
          <w:tcPr>
            <w:tcW w:w="1411" w:type="pct"/>
          </w:tcPr>
          <w:p w:rsidR="00587368" w:rsidRPr="00DF69DC" w:rsidRDefault="00587368" w:rsidP="00587368">
            <w:pPr>
              <w:jc w:val="both"/>
              <w:rPr>
                <w:sz w:val="26"/>
                <w:szCs w:val="26"/>
              </w:rPr>
            </w:pPr>
            <w:r w:rsidRPr="00DF69DC">
              <w:rPr>
                <w:sz w:val="26"/>
                <w:szCs w:val="26"/>
              </w:rPr>
              <w:t xml:space="preserve">«Объемы и источники финансирования  программы </w:t>
            </w:r>
          </w:p>
        </w:tc>
        <w:tc>
          <w:tcPr>
            <w:tcW w:w="87" w:type="pct"/>
          </w:tcPr>
          <w:p w:rsidR="00587368" w:rsidRPr="00DF69DC" w:rsidRDefault="00587368" w:rsidP="00587368">
            <w:pPr>
              <w:ind w:firstLine="709"/>
              <w:jc w:val="both"/>
              <w:rPr>
                <w:sz w:val="26"/>
                <w:szCs w:val="26"/>
              </w:rPr>
            </w:pPr>
          </w:p>
          <w:p w:rsidR="00587368" w:rsidRPr="00DF69DC" w:rsidRDefault="00587368" w:rsidP="00587368">
            <w:pPr>
              <w:ind w:firstLine="709"/>
              <w:jc w:val="both"/>
              <w:rPr>
                <w:sz w:val="26"/>
                <w:szCs w:val="26"/>
              </w:rPr>
            </w:pPr>
          </w:p>
          <w:p w:rsidR="00587368" w:rsidRPr="00DF69DC" w:rsidRDefault="00587368" w:rsidP="00587368">
            <w:pPr>
              <w:ind w:firstLine="709"/>
              <w:jc w:val="both"/>
              <w:rPr>
                <w:sz w:val="26"/>
                <w:szCs w:val="26"/>
              </w:rPr>
            </w:pPr>
          </w:p>
        </w:tc>
        <w:tc>
          <w:tcPr>
            <w:tcW w:w="3502" w:type="pct"/>
          </w:tcPr>
          <w:p w:rsidR="00587368" w:rsidRPr="00DF69DC" w:rsidRDefault="00587368" w:rsidP="00587368">
            <w:pPr>
              <w:jc w:val="both"/>
              <w:rPr>
                <w:sz w:val="26"/>
                <w:szCs w:val="26"/>
              </w:rPr>
            </w:pPr>
            <w:r w:rsidRPr="00DF69DC">
              <w:rPr>
                <w:sz w:val="26"/>
                <w:szCs w:val="26"/>
              </w:rPr>
              <w:t>- общий объем финансирования программы составляет 245 137,3 тыс</w:t>
            </w:r>
            <w:proofErr w:type="gramStart"/>
            <w:r w:rsidRPr="00DF69DC">
              <w:rPr>
                <w:sz w:val="26"/>
                <w:szCs w:val="26"/>
              </w:rPr>
              <w:t>.р</w:t>
            </w:r>
            <w:proofErr w:type="gramEnd"/>
            <w:r w:rsidRPr="00DF69DC">
              <w:rPr>
                <w:sz w:val="26"/>
                <w:szCs w:val="26"/>
              </w:rPr>
              <w:t>ублей</w:t>
            </w:r>
          </w:p>
          <w:p w:rsidR="00587368" w:rsidRPr="00DF69DC" w:rsidRDefault="00587368" w:rsidP="00587368">
            <w:pPr>
              <w:ind w:firstLine="709"/>
              <w:jc w:val="both"/>
              <w:rPr>
                <w:sz w:val="26"/>
                <w:szCs w:val="26"/>
              </w:rPr>
            </w:pPr>
            <w:r w:rsidRPr="00DF69DC">
              <w:rPr>
                <w:sz w:val="26"/>
                <w:szCs w:val="26"/>
              </w:rPr>
              <w:t xml:space="preserve">в том числе: </w:t>
            </w:r>
          </w:p>
          <w:p w:rsidR="00587368" w:rsidRPr="00DF69DC" w:rsidRDefault="00587368" w:rsidP="00587368">
            <w:pPr>
              <w:jc w:val="both"/>
              <w:rPr>
                <w:sz w:val="26"/>
                <w:szCs w:val="26"/>
              </w:rPr>
            </w:pPr>
            <w:r w:rsidRPr="00DF69DC">
              <w:rPr>
                <w:sz w:val="26"/>
                <w:szCs w:val="26"/>
              </w:rPr>
              <w:t xml:space="preserve">средства федерального бюджета - 177 973,1тыс. руб.; </w:t>
            </w:r>
          </w:p>
          <w:p w:rsidR="00587368" w:rsidRPr="00DF69DC" w:rsidRDefault="00587368" w:rsidP="00587368">
            <w:pPr>
              <w:jc w:val="both"/>
              <w:rPr>
                <w:sz w:val="26"/>
                <w:szCs w:val="26"/>
              </w:rPr>
            </w:pPr>
            <w:r w:rsidRPr="00DF69DC">
              <w:rPr>
                <w:sz w:val="26"/>
                <w:szCs w:val="26"/>
              </w:rPr>
              <w:t>средства областного бюджета – 10 595,7 тыс. рублей; средства местного бюджета – 56 568,5 тыс. рублей»</w:t>
            </w:r>
          </w:p>
          <w:p w:rsidR="00587368" w:rsidRPr="00DF69DC" w:rsidRDefault="00587368" w:rsidP="00587368">
            <w:pPr>
              <w:jc w:val="both"/>
              <w:rPr>
                <w:sz w:val="26"/>
                <w:szCs w:val="26"/>
              </w:rPr>
            </w:pPr>
          </w:p>
        </w:tc>
      </w:tr>
    </w:tbl>
    <w:p w:rsidR="00587368" w:rsidRPr="00DF69DC" w:rsidRDefault="00587368" w:rsidP="00587368">
      <w:pPr>
        <w:pStyle w:val="ConsPlusNormal"/>
        <w:ind w:firstLine="708"/>
        <w:jc w:val="both"/>
        <w:rPr>
          <w:rFonts w:ascii="Times New Roman" w:hAnsi="Times New Roman" w:cs="Times New Roman"/>
          <w:sz w:val="26"/>
          <w:szCs w:val="26"/>
        </w:rPr>
      </w:pPr>
      <w:r w:rsidRPr="00DF69DC">
        <w:rPr>
          <w:rFonts w:ascii="Times New Roman" w:hAnsi="Times New Roman" w:cs="Times New Roman"/>
          <w:sz w:val="26"/>
          <w:szCs w:val="26"/>
        </w:rPr>
        <w:t>4) Абзац 4 позиции, касающейся механизма реализации программы паспорта муниципальной программы дополнить предложением следующего содержания:</w:t>
      </w:r>
    </w:p>
    <w:p w:rsidR="00587368" w:rsidRPr="00DF69DC" w:rsidRDefault="00587368" w:rsidP="00587368">
      <w:pPr>
        <w:pStyle w:val="ConsPlusNormal"/>
        <w:ind w:firstLine="708"/>
        <w:jc w:val="both"/>
        <w:rPr>
          <w:rFonts w:ascii="Times New Roman" w:hAnsi="Times New Roman" w:cs="Times New Roman"/>
          <w:sz w:val="26"/>
          <w:szCs w:val="26"/>
        </w:rPr>
      </w:pPr>
      <w:r w:rsidRPr="00DF69DC">
        <w:rPr>
          <w:rFonts w:ascii="Times New Roman" w:hAnsi="Times New Roman" w:cs="Times New Roman"/>
          <w:sz w:val="26"/>
          <w:szCs w:val="26"/>
        </w:rPr>
        <w:lastRenderedPageBreak/>
        <w:t>Финансирование мероприятий программы п. 2.3. Приложения № 3  к муниципальной программе «Развитие физической культуры и спорта» реализуется в виде субсидии на иные цели муниципальному бюджетному учреждению.</w:t>
      </w:r>
    </w:p>
    <w:p w:rsidR="00587368" w:rsidRPr="00DF69DC" w:rsidRDefault="00587368" w:rsidP="00587368">
      <w:pPr>
        <w:jc w:val="both"/>
        <w:rPr>
          <w:sz w:val="26"/>
          <w:szCs w:val="26"/>
        </w:rPr>
      </w:pPr>
    </w:p>
    <w:p w:rsidR="00587368" w:rsidRPr="00DF69DC" w:rsidRDefault="00587368" w:rsidP="00587368">
      <w:pPr>
        <w:ind w:firstLine="709"/>
        <w:jc w:val="both"/>
        <w:rPr>
          <w:sz w:val="26"/>
          <w:szCs w:val="26"/>
        </w:rPr>
      </w:pPr>
      <w:r w:rsidRPr="00DF69DC">
        <w:rPr>
          <w:sz w:val="26"/>
          <w:szCs w:val="26"/>
        </w:rPr>
        <w:t>2. Приложение № 1, № 2, № 3 к указанной программе изложить в новой редакции.</w:t>
      </w:r>
    </w:p>
    <w:p w:rsidR="00587368" w:rsidRDefault="00587368" w:rsidP="00587368">
      <w:pPr>
        <w:widowControl w:val="0"/>
        <w:autoSpaceDE w:val="0"/>
        <w:autoSpaceDN w:val="0"/>
        <w:adjustRightInd w:val="0"/>
        <w:jc w:val="right"/>
        <w:outlineLvl w:val="1"/>
        <w:rPr>
          <w:color w:val="000000"/>
        </w:rPr>
      </w:pPr>
    </w:p>
    <w:p w:rsidR="00587368" w:rsidRDefault="00587368" w:rsidP="00587368">
      <w:pPr>
        <w:widowControl w:val="0"/>
        <w:autoSpaceDE w:val="0"/>
        <w:autoSpaceDN w:val="0"/>
        <w:adjustRightInd w:val="0"/>
        <w:jc w:val="right"/>
        <w:outlineLvl w:val="1"/>
        <w:rPr>
          <w:color w:val="000000"/>
        </w:rPr>
      </w:pPr>
    </w:p>
    <w:p w:rsidR="00587368" w:rsidRDefault="00587368" w:rsidP="00587368">
      <w:pPr>
        <w:widowControl w:val="0"/>
        <w:autoSpaceDE w:val="0"/>
        <w:autoSpaceDN w:val="0"/>
        <w:adjustRightInd w:val="0"/>
        <w:jc w:val="right"/>
        <w:outlineLvl w:val="1"/>
        <w:rPr>
          <w:color w:val="000000"/>
        </w:rPr>
      </w:pPr>
    </w:p>
    <w:p w:rsidR="00587368" w:rsidRDefault="00587368" w:rsidP="00587368">
      <w:pPr>
        <w:widowControl w:val="0"/>
        <w:autoSpaceDE w:val="0"/>
        <w:autoSpaceDN w:val="0"/>
        <w:adjustRightInd w:val="0"/>
        <w:jc w:val="right"/>
        <w:outlineLvl w:val="1"/>
        <w:rPr>
          <w:color w:val="000000"/>
        </w:rPr>
      </w:pPr>
    </w:p>
    <w:p w:rsidR="00587368" w:rsidRDefault="00587368" w:rsidP="00587368">
      <w:pPr>
        <w:widowControl w:val="0"/>
        <w:autoSpaceDE w:val="0"/>
        <w:autoSpaceDN w:val="0"/>
        <w:adjustRightInd w:val="0"/>
        <w:jc w:val="right"/>
        <w:outlineLvl w:val="1"/>
        <w:rPr>
          <w:color w:val="000000"/>
        </w:rPr>
      </w:pPr>
    </w:p>
    <w:p w:rsidR="00587368" w:rsidRDefault="00587368" w:rsidP="00587368">
      <w:pPr>
        <w:widowControl w:val="0"/>
        <w:autoSpaceDE w:val="0"/>
        <w:autoSpaceDN w:val="0"/>
        <w:adjustRightInd w:val="0"/>
        <w:jc w:val="right"/>
        <w:outlineLvl w:val="1"/>
        <w:rPr>
          <w:color w:val="000000"/>
        </w:rPr>
      </w:pPr>
    </w:p>
    <w:p w:rsidR="00587368" w:rsidRPr="00DF69DC" w:rsidRDefault="00587368" w:rsidP="00587368">
      <w:pPr>
        <w:widowControl w:val="0"/>
        <w:autoSpaceDE w:val="0"/>
        <w:autoSpaceDN w:val="0"/>
        <w:adjustRightInd w:val="0"/>
        <w:jc w:val="right"/>
        <w:outlineLvl w:val="1"/>
        <w:rPr>
          <w:color w:val="000000"/>
          <w:sz w:val="26"/>
          <w:szCs w:val="26"/>
        </w:rPr>
      </w:pPr>
      <w:r w:rsidRPr="00DF69DC">
        <w:rPr>
          <w:color w:val="000000"/>
          <w:sz w:val="26"/>
          <w:szCs w:val="26"/>
        </w:rPr>
        <w:t>ПРИЛОЖЕНИЕ № 1</w:t>
      </w:r>
    </w:p>
    <w:p w:rsidR="00587368" w:rsidRPr="00DF69DC" w:rsidRDefault="00587368" w:rsidP="00587368">
      <w:pPr>
        <w:widowControl w:val="0"/>
        <w:autoSpaceDE w:val="0"/>
        <w:autoSpaceDN w:val="0"/>
        <w:adjustRightInd w:val="0"/>
        <w:jc w:val="right"/>
        <w:outlineLvl w:val="1"/>
        <w:rPr>
          <w:color w:val="000000"/>
          <w:sz w:val="26"/>
          <w:szCs w:val="26"/>
        </w:rPr>
      </w:pPr>
      <w:r w:rsidRPr="00DF69DC">
        <w:rPr>
          <w:color w:val="000000"/>
          <w:sz w:val="26"/>
          <w:szCs w:val="26"/>
        </w:rPr>
        <w:t>к муниципальной программе</w:t>
      </w:r>
    </w:p>
    <w:p w:rsidR="00587368" w:rsidRPr="00DF69DC" w:rsidRDefault="00587368" w:rsidP="00587368">
      <w:pPr>
        <w:autoSpaceDE w:val="0"/>
        <w:autoSpaceDN w:val="0"/>
        <w:adjustRightInd w:val="0"/>
        <w:ind w:firstLine="540"/>
        <w:jc w:val="right"/>
        <w:rPr>
          <w:bCs/>
          <w:sz w:val="26"/>
          <w:szCs w:val="26"/>
        </w:rPr>
      </w:pPr>
      <w:r w:rsidRPr="00DF69DC">
        <w:rPr>
          <w:bCs/>
          <w:sz w:val="26"/>
          <w:szCs w:val="26"/>
        </w:rPr>
        <w:t>«Развитие физической культуры и спорта»</w:t>
      </w:r>
    </w:p>
    <w:p w:rsidR="00587368" w:rsidRPr="00DF69DC" w:rsidRDefault="00587368" w:rsidP="00587368">
      <w:pPr>
        <w:widowControl w:val="0"/>
        <w:autoSpaceDE w:val="0"/>
        <w:autoSpaceDN w:val="0"/>
        <w:adjustRightInd w:val="0"/>
        <w:jc w:val="right"/>
        <w:outlineLvl w:val="1"/>
        <w:rPr>
          <w:sz w:val="26"/>
          <w:szCs w:val="26"/>
        </w:rPr>
      </w:pPr>
    </w:p>
    <w:p w:rsidR="00587368" w:rsidRPr="00DF69DC" w:rsidRDefault="00587368" w:rsidP="00587368">
      <w:pPr>
        <w:pStyle w:val="ConsPlusNonformat"/>
        <w:jc w:val="center"/>
        <w:rPr>
          <w:rFonts w:ascii="Times New Roman" w:hAnsi="Times New Roman" w:cs="Times New Roman"/>
          <w:sz w:val="26"/>
          <w:szCs w:val="26"/>
        </w:rPr>
      </w:pPr>
    </w:p>
    <w:p w:rsidR="00587368" w:rsidRPr="00DF69DC" w:rsidRDefault="00587368" w:rsidP="00587368">
      <w:pPr>
        <w:pStyle w:val="ConsPlusNonformat"/>
        <w:jc w:val="center"/>
        <w:rPr>
          <w:rFonts w:ascii="Times New Roman" w:hAnsi="Times New Roman" w:cs="Times New Roman"/>
          <w:sz w:val="26"/>
          <w:szCs w:val="26"/>
        </w:rPr>
      </w:pPr>
      <w:proofErr w:type="gramStart"/>
      <w:r w:rsidRPr="00DF69DC">
        <w:rPr>
          <w:rFonts w:ascii="Times New Roman" w:hAnsi="Times New Roman" w:cs="Times New Roman"/>
          <w:sz w:val="26"/>
          <w:szCs w:val="26"/>
        </w:rPr>
        <w:t>П</w:t>
      </w:r>
      <w:proofErr w:type="gramEnd"/>
      <w:r w:rsidRPr="00DF69DC">
        <w:rPr>
          <w:rFonts w:ascii="Times New Roman" w:hAnsi="Times New Roman" w:cs="Times New Roman"/>
          <w:sz w:val="26"/>
          <w:szCs w:val="26"/>
        </w:rPr>
        <w:t xml:space="preserve"> Е Р Е Ч Е Н Ь</w:t>
      </w:r>
    </w:p>
    <w:p w:rsidR="00587368" w:rsidRPr="00DF69DC" w:rsidRDefault="00587368" w:rsidP="00587368">
      <w:pPr>
        <w:pStyle w:val="ConsPlusNonformat"/>
        <w:jc w:val="center"/>
        <w:rPr>
          <w:rFonts w:ascii="Times New Roman" w:hAnsi="Times New Roman" w:cs="Times New Roman"/>
          <w:sz w:val="26"/>
          <w:szCs w:val="26"/>
        </w:rPr>
      </w:pPr>
      <w:r w:rsidRPr="00DF69DC">
        <w:rPr>
          <w:rFonts w:ascii="Times New Roman" w:hAnsi="Times New Roman" w:cs="Times New Roman"/>
          <w:sz w:val="26"/>
          <w:szCs w:val="26"/>
        </w:rPr>
        <w:t xml:space="preserve">целевых показателей муниципальной программы </w:t>
      </w:r>
    </w:p>
    <w:p w:rsidR="00587368" w:rsidRPr="00DF69DC" w:rsidRDefault="00587368" w:rsidP="00587368">
      <w:pPr>
        <w:autoSpaceDE w:val="0"/>
        <w:autoSpaceDN w:val="0"/>
        <w:adjustRightInd w:val="0"/>
        <w:ind w:firstLine="540"/>
        <w:jc w:val="center"/>
        <w:rPr>
          <w:b/>
          <w:bCs/>
          <w:color w:val="000000" w:themeColor="text1"/>
          <w:sz w:val="26"/>
          <w:szCs w:val="26"/>
        </w:rPr>
      </w:pPr>
      <w:r w:rsidRPr="00DF69DC">
        <w:rPr>
          <w:b/>
          <w:bCs/>
          <w:sz w:val="26"/>
          <w:szCs w:val="26"/>
        </w:rPr>
        <w:t>«Развитие физической культуры и спорта</w:t>
      </w:r>
      <w:r w:rsidRPr="00DF69DC">
        <w:rPr>
          <w:b/>
          <w:bCs/>
          <w:color w:val="000000" w:themeColor="text1"/>
          <w:sz w:val="26"/>
          <w:szCs w:val="26"/>
        </w:rPr>
        <w:t>»</w:t>
      </w:r>
    </w:p>
    <w:p w:rsidR="00587368" w:rsidRPr="00DF69DC" w:rsidRDefault="00587368" w:rsidP="00587368">
      <w:pPr>
        <w:autoSpaceDE w:val="0"/>
        <w:autoSpaceDN w:val="0"/>
        <w:adjustRightInd w:val="0"/>
        <w:jc w:val="center"/>
        <w:outlineLvl w:val="1"/>
        <w:rPr>
          <w:color w:val="000000"/>
          <w:sz w:val="26"/>
          <w:szCs w:val="26"/>
        </w:rPr>
      </w:pPr>
    </w:p>
    <w:p w:rsidR="00587368" w:rsidRPr="00DF69DC" w:rsidRDefault="00587368" w:rsidP="00587368">
      <w:pPr>
        <w:ind w:firstLine="709"/>
        <w:jc w:val="both"/>
        <w:rPr>
          <w:sz w:val="26"/>
          <w:szCs w:val="26"/>
        </w:rPr>
      </w:pPr>
      <w:r w:rsidRPr="00DF69DC">
        <w:rPr>
          <w:color w:val="000000"/>
          <w:sz w:val="26"/>
          <w:szCs w:val="26"/>
        </w:rPr>
        <w:t xml:space="preserve">Ответственный  исполнитель муниципальной программы: </w:t>
      </w:r>
      <w:r w:rsidRPr="00DF69DC">
        <w:rPr>
          <w:sz w:val="26"/>
          <w:szCs w:val="26"/>
        </w:rPr>
        <w:t>отдел по социальным вопросам, молодежной политике и спорту администрации Пинежского муниципального округа  Архангельской области</w:t>
      </w:r>
    </w:p>
    <w:tbl>
      <w:tblPr>
        <w:tblpPr w:leftFromText="180" w:rightFromText="180" w:vertAnchor="text" w:horzAnchor="margin" w:tblpY="215"/>
        <w:tblW w:w="5000" w:type="pct"/>
        <w:tblLayout w:type="fixed"/>
        <w:tblCellMar>
          <w:left w:w="70" w:type="dxa"/>
          <w:right w:w="70" w:type="dxa"/>
        </w:tblCellMar>
        <w:tblLook w:val="0000"/>
      </w:tblPr>
      <w:tblGrid>
        <w:gridCol w:w="4934"/>
        <w:gridCol w:w="1052"/>
        <w:gridCol w:w="826"/>
        <w:gridCol w:w="889"/>
        <w:gridCol w:w="581"/>
        <w:gridCol w:w="606"/>
        <w:gridCol w:w="606"/>
      </w:tblGrid>
      <w:tr w:rsidR="00587368" w:rsidRPr="003E5FFA" w:rsidTr="00587368">
        <w:trPr>
          <w:cantSplit/>
          <w:trHeight w:val="240"/>
        </w:trPr>
        <w:tc>
          <w:tcPr>
            <w:tcW w:w="2599" w:type="pct"/>
            <w:vMerge w:val="restart"/>
            <w:tcBorders>
              <w:top w:val="single" w:sz="6" w:space="0" w:color="auto"/>
              <w:left w:val="single" w:sz="4" w:space="0" w:color="auto"/>
              <w:right w:val="single" w:sz="6" w:space="0" w:color="auto"/>
            </w:tcBorders>
          </w:tcPr>
          <w:p w:rsidR="00587368" w:rsidRPr="003E5FFA" w:rsidRDefault="00587368" w:rsidP="00587368">
            <w:pPr>
              <w:jc w:val="center"/>
              <w:rPr>
                <w:color w:val="000000"/>
              </w:rPr>
            </w:pPr>
            <w:r w:rsidRPr="003E5FFA">
              <w:rPr>
                <w:color w:val="000000"/>
              </w:rPr>
              <w:t>Наименование целевого показателя</w:t>
            </w:r>
          </w:p>
        </w:tc>
        <w:tc>
          <w:tcPr>
            <w:tcW w:w="554" w:type="pct"/>
            <w:vMerge w:val="restart"/>
            <w:tcBorders>
              <w:top w:val="single" w:sz="6" w:space="0" w:color="auto"/>
              <w:left w:val="single" w:sz="6" w:space="0" w:color="auto"/>
              <w:right w:val="single" w:sz="6" w:space="0" w:color="auto"/>
            </w:tcBorders>
          </w:tcPr>
          <w:p w:rsidR="00587368" w:rsidRPr="003E5FFA" w:rsidRDefault="00587368" w:rsidP="00587368">
            <w:pPr>
              <w:jc w:val="center"/>
            </w:pPr>
            <w:r w:rsidRPr="003E5FFA">
              <w:t>Единица измерения</w:t>
            </w:r>
          </w:p>
        </w:tc>
        <w:tc>
          <w:tcPr>
            <w:tcW w:w="435" w:type="pct"/>
            <w:vMerge w:val="restart"/>
            <w:tcBorders>
              <w:top w:val="single" w:sz="6" w:space="0" w:color="auto"/>
              <w:left w:val="single" w:sz="6" w:space="0" w:color="auto"/>
              <w:right w:val="single" w:sz="6" w:space="0" w:color="auto"/>
            </w:tcBorders>
          </w:tcPr>
          <w:p w:rsidR="00587368" w:rsidRPr="003E5FFA" w:rsidRDefault="00587368" w:rsidP="00587368">
            <w:pPr>
              <w:jc w:val="center"/>
              <w:rPr>
                <w:color w:val="000000"/>
              </w:rPr>
            </w:pPr>
            <w:proofErr w:type="spellStart"/>
            <w:proofErr w:type="gramStart"/>
            <w:r w:rsidRPr="003E5FFA">
              <w:rPr>
                <w:color w:val="000000"/>
              </w:rPr>
              <w:t>Базо</w:t>
            </w:r>
            <w:r>
              <w:rPr>
                <w:color w:val="000000"/>
              </w:rPr>
              <w:t>-</w:t>
            </w:r>
            <w:r w:rsidRPr="003E5FFA">
              <w:rPr>
                <w:color w:val="000000"/>
              </w:rPr>
              <w:t>вый</w:t>
            </w:r>
            <w:proofErr w:type="spellEnd"/>
            <w:proofErr w:type="gramEnd"/>
            <w:r w:rsidRPr="003E5FFA">
              <w:rPr>
                <w:color w:val="000000"/>
              </w:rPr>
              <w:t xml:space="preserve"> 20</w:t>
            </w:r>
            <w:r>
              <w:rPr>
                <w:color w:val="000000"/>
              </w:rPr>
              <w:t>22</w:t>
            </w:r>
            <w:r w:rsidRPr="003E5FFA">
              <w:rPr>
                <w:color w:val="000000"/>
              </w:rPr>
              <w:t xml:space="preserve"> г</w:t>
            </w:r>
            <w:r>
              <w:rPr>
                <w:color w:val="000000"/>
              </w:rPr>
              <w:t>.</w:t>
            </w:r>
          </w:p>
        </w:tc>
        <w:tc>
          <w:tcPr>
            <w:tcW w:w="1412" w:type="pct"/>
            <w:gridSpan w:val="4"/>
            <w:tcBorders>
              <w:top w:val="single" w:sz="6" w:space="0" w:color="auto"/>
              <w:left w:val="single" w:sz="6" w:space="0" w:color="auto"/>
              <w:right w:val="single" w:sz="6" w:space="0" w:color="auto"/>
            </w:tcBorders>
          </w:tcPr>
          <w:p w:rsidR="00587368" w:rsidRPr="003E5FFA" w:rsidRDefault="00587368" w:rsidP="00587368">
            <w:pPr>
              <w:jc w:val="center"/>
              <w:rPr>
                <w:color w:val="000000"/>
              </w:rPr>
            </w:pPr>
            <w:r w:rsidRPr="003E5FFA">
              <w:rPr>
                <w:color w:val="000000"/>
              </w:rPr>
              <w:t>Значение целевых показателей</w:t>
            </w:r>
          </w:p>
        </w:tc>
      </w:tr>
      <w:tr w:rsidR="00587368" w:rsidRPr="003E5FFA" w:rsidTr="00587368">
        <w:trPr>
          <w:cantSplit/>
          <w:trHeight w:val="240"/>
        </w:trPr>
        <w:tc>
          <w:tcPr>
            <w:tcW w:w="2599" w:type="pct"/>
            <w:vMerge/>
            <w:tcBorders>
              <w:left w:val="single" w:sz="4" w:space="0" w:color="auto"/>
              <w:bottom w:val="single" w:sz="6" w:space="0" w:color="auto"/>
              <w:right w:val="single" w:sz="6" w:space="0" w:color="auto"/>
            </w:tcBorders>
          </w:tcPr>
          <w:p w:rsidR="00587368" w:rsidRPr="003E5FFA" w:rsidRDefault="00587368" w:rsidP="00587368">
            <w:pPr>
              <w:ind w:firstLine="720"/>
              <w:jc w:val="both"/>
              <w:rPr>
                <w:color w:val="000000"/>
              </w:rPr>
            </w:pPr>
          </w:p>
        </w:tc>
        <w:tc>
          <w:tcPr>
            <w:tcW w:w="554" w:type="pct"/>
            <w:vMerge/>
            <w:tcBorders>
              <w:left w:val="single" w:sz="6" w:space="0" w:color="auto"/>
              <w:bottom w:val="single" w:sz="6" w:space="0" w:color="auto"/>
              <w:right w:val="single" w:sz="6" w:space="0" w:color="auto"/>
            </w:tcBorders>
          </w:tcPr>
          <w:p w:rsidR="00587368" w:rsidRPr="003E5FFA" w:rsidRDefault="00587368" w:rsidP="00587368">
            <w:pPr>
              <w:jc w:val="center"/>
            </w:pPr>
          </w:p>
        </w:tc>
        <w:tc>
          <w:tcPr>
            <w:tcW w:w="435" w:type="pct"/>
            <w:vMerge/>
            <w:tcBorders>
              <w:left w:val="single" w:sz="6" w:space="0" w:color="auto"/>
              <w:bottom w:val="single" w:sz="6" w:space="0" w:color="auto"/>
              <w:right w:val="single" w:sz="6" w:space="0" w:color="auto"/>
            </w:tcBorders>
          </w:tcPr>
          <w:p w:rsidR="00587368" w:rsidRPr="003E5FFA" w:rsidRDefault="00587368" w:rsidP="00587368">
            <w:pPr>
              <w:jc w:val="center"/>
              <w:rPr>
                <w:color w:val="000000"/>
              </w:rPr>
            </w:pPr>
          </w:p>
        </w:tc>
        <w:tc>
          <w:tcPr>
            <w:tcW w:w="468"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2024</w:t>
            </w:r>
          </w:p>
        </w:tc>
        <w:tc>
          <w:tcPr>
            <w:tcW w:w="306"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2025</w:t>
            </w:r>
          </w:p>
        </w:tc>
        <w:tc>
          <w:tcPr>
            <w:tcW w:w="319"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2026</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2027</w:t>
            </w:r>
          </w:p>
        </w:tc>
      </w:tr>
      <w:tr w:rsidR="00587368" w:rsidRPr="003E5FFA" w:rsidTr="00587368">
        <w:trPr>
          <w:cantSplit/>
          <w:trHeight w:val="240"/>
        </w:trPr>
        <w:tc>
          <w:tcPr>
            <w:tcW w:w="2599" w:type="pct"/>
            <w:tcBorders>
              <w:top w:val="single" w:sz="6" w:space="0" w:color="auto"/>
              <w:left w:val="single" w:sz="4" w:space="0" w:color="auto"/>
              <w:bottom w:val="single" w:sz="6" w:space="0" w:color="auto"/>
              <w:right w:val="single" w:sz="6" w:space="0" w:color="auto"/>
            </w:tcBorders>
          </w:tcPr>
          <w:p w:rsidR="00587368" w:rsidRPr="003E5FFA" w:rsidRDefault="00587368" w:rsidP="00587368">
            <w:pPr>
              <w:ind w:firstLine="720"/>
              <w:jc w:val="center"/>
              <w:rPr>
                <w:color w:val="000000"/>
              </w:rPr>
            </w:pPr>
            <w:r w:rsidRPr="003E5FFA">
              <w:rPr>
                <w:color w:val="000000"/>
              </w:rPr>
              <w:t>1</w:t>
            </w:r>
          </w:p>
        </w:tc>
        <w:tc>
          <w:tcPr>
            <w:tcW w:w="554"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pPr>
            <w:r w:rsidRPr="003E5FFA">
              <w:t>2</w:t>
            </w:r>
          </w:p>
        </w:tc>
        <w:tc>
          <w:tcPr>
            <w:tcW w:w="435"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sidRPr="003E5FFA">
              <w:rPr>
                <w:color w:val="000000"/>
              </w:rPr>
              <w:t>3</w:t>
            </w:r>
          </w:p>
        </w:tc>
        <w:tc>
          <w:tcPr>
            <w:tcW w:w="468"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4</w:t>
            </w:r>
          </w:p>
        </w:tc>
        <w:tc>
          <w:tcPr>
            <w:tcW w:w="306"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5</w:t>
            </w:r>
          </w:p>
        </w:tc>
        <w:tc>
          <w:tcPr>
            <w:tcW w:w="319"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6</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7</w:t>
            </w:r>
          </w:p>
        </w:tc>
      </w:tr>
      <w:tr w:rsidR="00587368" w:rsidRPr="003E5FFA" w:rsidTr="00587368">
        <w:trPr>
          <w:cantSplit/>
          <w:trHeight w:val="240"/>
        </w:trPr>
        <w:tc>
          <w:tcPr>
            <w:tcW w:w="2599" w:type="pct"/>
            <w:tcBorders>
              <w:top w:val="single" w:sz="6" w:space="0" w:color="auto"/>
              <w:left w:val="single" w:sz="4" w:space="0" w:color="auto"/>
              <w:bottom w:val="single" w:sz="6" w:space="0" w:color="auto"/>
              <w:right w:val="single" w:sz="6" w:space="0" w:color="auto"/>
            </w:tcBorders>
          </w:tcPr>
          <w:p w:rsidR="00587368" w:rsidRPr="003E5FFA" w:rsidRDefault="00587368" w:rsidP="00587368">
            <w:pPr>
              <w:jc w:val="both"/>
            </w:pPr>
            <w:r w:rsidRPr="003E5FFA">
              <w:rPr>
                <w:color w:val="000000"/>
              </w:rPr>
              <w:t xml:space="preserve">1. </w:t>
            </w:r>
            <w:r>
              <w:rPr>
                <w:color w:val="000000"/>
              </w:rPr>
              <w:t>Д</w:t>
            </w:r>
            <w:r w:rsidRPr="003E5FFA">
              <w:t xml:space="preserve">оля граждан, </w:t>
            </w:r>
            <w:r>
              <w:t xml:space="preserve">проживающих в сельской местности, </w:t>
            </w:r>
            <w:r w:rsidRPr="003E5FFA">
              <w:t>систематически занимающихся физической культурой и спортом</w:t>
            </w:r>
            <w:r>
              <w:t>,</w:t>
            </w:r>
            <w:r w:rsidRPr="003E5FFA">
              <w:t xml:space="preserve"> в общей численности населения Пинежского </w:t>
            </w:r>
            <w:r>
              <w:t>муниципального округа</w:t>
            </w:r>
          </w:p>
        </w:tc>
        <w:tc>
          <w:tcPr>
            <w:tcW w:w="554"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sidRPr="003E5FFA">
              <w:rPr>
                <w:color w:val="000000"/>
              </w:rPr>
              <w:t>процент</w:t>
            </w:r>
          </w:p>
        </w:tc>
        <w:tc>
          <w:tcPr>
            <w:tcW w:w="435"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38,7</w:t>
            </w:r>
          </w:p>
        </w:tc>
        <w:tc>
          <w:tcPr>
            <w:tcW w:w="468"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42,0</w:t>
            </w:r>
          </w:p>
        </w:tc>
        <w:tc>
          <w:tcPr>
            <w:tcW w:w="306"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45,5</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49,0</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49,0</w:t>
            </w:r>
          </w:p>
        </w:tc>
      </w:tr>
      <w:tr w:rsidR="00587368" w:rsidRPr="003E5FFA" w:rsidTr="00587368">
        <w:trPr>
          <w:cantSplit/>
          <w:trHeight w:val="240"/>
        </w:trPr>
        <w:tc>
          <w:tcPr>
            <w:tcW w:w="2599" w:type="pct"/>
            <w:tcBorders>
              <w:top w:val="single" w:sz="6" w:space="0" w:color="auto"/>
              <w:left w:val="single" w:sz="4" w:space="0" w:color="auto"/>
              <w:bottom w:val="single" w:sz="6" w:space="0" w:color="auto"/>
              <w:right w:val="single" w:sz="6" w:space="0" w:color="auto"/>
            </w:tcBorders>
          </w:tcPr>
          <w:p w:rsidR="00587368" w:rsidRPr="003E5FFA" w:rsidRDefault="00587368" w:rsidP="00587368">
            <w:pPr>
              <w:jc w:val="both"/>
            </w:pPr>
            <w:r w:rsidRPr="003E5FFA">
              <w:t xml:space="preserve">2. </w:t>
            </w:r>
            <w:r>
              <w:t xml:space="preserve">Доля </w:t>
            </w:r>
            <w:r w:rsidRPr="003E5FFA">
              <w:t xml:space="preserve"> </w:t>
            </w:r>
            <w:r>
              <w:t>граждан в возрасте от 3-29 лет</w:t>
            </w:r>
            <w:r w:rsidRPr="003E5FFA">
              <w:t xml:space="preserve">, </w:t>
            </w:r>
            <w:r>
              <w:t xml:space="preserve">систематически </w:t>
            </w:r>
            <w:r w:rsidRPr="003E5FFA">
              <w:t>занимающихся  физической культурой и спортом</w:t>
            </w:r>
            <w:r>
              <w:t xml:space="preserve">, </w:t>
            </w:r>
            <w:r w:rsidRPr="003E5FFA">
              <w:t xml:space="preserve">в общей численности </w:t>
            </w:r>
            <w:r>
              <w:t>граждан данной возрастной категории</w:t>
            </w:r>
          </w:p>
        </w:tc>
        <w:tc>
          <w:tcPr>
            <w:tcW w:w="554"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sidRPr="003E5FFA">
              <w:t>процент</w:t>
            </w:r>
          </w:p>
        </w:tc>
        <w:tc>
          <w:tcPr>
            <w:tcW w:w="435"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76</w:t>
            </w:r>
          </w:p>
        </w:tc>
        <w:tc>
          <w:tcPr>
            <w:tcW w:w="468"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80</w:t>
            </w:r>
          </w:p>
        </w:tc>
        <w:tc>
          <w:tcPr>
            <w:tcW w:w="306"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84</w:t>
            </w:r>
          </w:p>
        </w:tc>
        <w:tc>
          <w:tcPr>
            <w:tcW w:w="319"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88,6</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88,7</w:t>
            </w:r>
          </w:p>
        </w:tc>
      </w:tr>
      <w:tr w:rsidR="00587368" w:rsidRPr="003E5FFA" w:rsidTr="00587368">
        <w:trPr>
          <w:cantSplit/>
          <w:trHeight w:val="240"/>
        </w:trPr>
        <w:tc>
          <w:tcPr>
            <w:tcW w:w="2599" w:type="pct"/>
            <w:tcBorders>
              <w:top w:val="single" w:sz="6" w:space="0" w:color="auto"/>
              <w:left w:val="single" w:sz="4" w:space="0" w:color="auto"/>
              <w:bottom w:val="single" w:sz="6" w:space="0" w:color="auto"/>
              <w:right w:val="single" w:sz="6" w:space="0" w:color="auto"/>
            </w:tcBorders>
          </w:tcPr>
          <w:p w:rsidR="00587368" w:rsidRDefault="00587368" w:rsidP="00587368">
            <w:pPr>
              <w:jc w:val="both"/>
            </w:pPr>
            <w:r>
              <w:t xml:space="preserve">3. Доля граждан в возрасте от 30 до 54 лет включительно (женщины) и до 59 лет включительно (мужчины), систематически занимающихся физической культурой и спортом, в общей численности граждан данной возрастной категории </w:t>
            </w:r>
          </w:p>
        </w:tc>
        <w:tc>
          <w:tcPr>
            <w:tcW w:w="554" w:type="pct"/>
            <w:tcBorders>
              <w:top w:val="single" w:sz="6" w:space="0" w:color="auto"/>
              <w:left w:val="single" w:sz="6" w:space="0" w:color="auto"/>
              <w:bottom w:val="single" w:sz="6" w:space="0" w:color="auto"/>
              <w:right w:val="single" w:sz="6" w:space="0" w:color="auto"/>
            </w:tcBorders>
          </w:tcPr>
          <w:p w:rsidR="00587368" w:rsidRDefault="00587368" w:rsidP="00587368">
            <w:r w:rsidRPr="00D875FE">
              <w:rPr>
                <w:color w:val="000000"/>
              </w:rPr>
              <w:t>процент</w:t>
            </w:r>
          </w:p>
        </w:tc>
        <w:tc>
          <w:tcPr>
            <w:tcW w:w="435"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17</w:t>
            </w:r>
          </w:p>
        </w:tc>
        <w:tc>
          <w:tcPr>
            <w:tcW w:w="468"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29</w:t>
            </w:r>
          </w:p>
        </w:tc>
        <w:tc>
          <w:tcPr>
            <w:tcW w:w="306"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41</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53,2</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53,5</w:t>
            </w:r>
          </w:p>
        </w:tc>
      </w:tr>
      <w:tr w:rsidR="00587368" w:rsidRPr="003E5FFA" w:rsidTr="00587368">
        <w:trPr>
          <w:cantSplit/>
          <w:trHeight w:val="240"/>
        </w:trPr>
        <w:tc>
          <w:tcPr>
            <w:tcW w:w="2599" w:type="pct"/>
            <w:tcBorders>
              <w:top w:val="single" w:sz="6" w:space="0" w:color="auto"/>
              <w:left w:val="single" w:sz="4" w:space="0" w:color="auto"/>
              <w:bottom w:val="single" w:sz="6" w:space="0" w:color="auto"/>
              <w:right w:val="single" w:sz="6" w:space="0" w:color="auto"/>
            </w:tcBorders>
          </w:tcPr>
          <w:p w:rsidR="00587368" w:rsidRDefault="00587368" w:rsidP="00587368">
            <w:pPr>
              <w:jc w:val="both"/>
            </w:pPr>
            <w:r>
              <w:t xml:space="preserve">4. Доля граждан, </w:t>
            </w:r>
            <w:r w:rsidRPr="00680382">
              <w:t>проживающих в сельской местности</w:t>
            </w:r>
            <w:r>
              <w:t>,</w:t>
            </w:r>
            <w:r w:rsidRPr="00680382">
              <w:t xml:space="preserve"> </w:t>
            </w:r>
            <w:r>
              <w:t>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данной возрастной категории</w:t>
            </w:r>
          </w:p>
        </w:tc>
        <w:tc>
          <w:tcPr>
            <w:tcW w:w="554" w:type="pct"/>
            <w:tcBorders>
              <w:top w:val="single" w:sz="6" w:space="0" w:color="auto"/>
              <w:left w:val="single" w:sz="6" w:space="0" w:color="auto"/>
              <w:bottom w:val="single" w:sz="6" w:space="0" w:color="auto"/>
              <w:right w:val="single" w:sz="6" w:space="0" w:color="auto"/>
            </w:tcBorders>
          </w:tcPr>
          <w:p w:rsidR="00587368" w:rsidRDefault="00587368" w:rsidP="00587368">
            <w:r w:rsidRPr="00D875FE">
              <w:rPr>
                <w:color w:val="000000"/>
              </w:rPr>
              <w:t>процент</w:t>
            </w:r>
          </w:p>
        </w:tc>
        <w:tc>
          <w:tcPr>
            <w:tcW w:w="435"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10,5</w:t>
            </w:r>
          </w:p>
        </w:tc>
        <w:tc>
          <w:tcPr>
            <w:tcW w:w="468"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15,5</w:t>
            </w:r>
          </w:p>
        </w:tc>
        <w:tc>
          <w:tcPr>
            <w:tcW w:w="306"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20,5</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27,1</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27,1</w:t>
            </w:r>
          </w:p>
        </w:tc>
      </w:tr>
      <w:tr w:rsidR="00587368" w:rsidRPr="003E5FFA" w:rsidTr="00587368">
        <w:trPr>
          <w:cantSplit/>
          <w:trHeight w:val="240"/>
        </w:trPr>
        <w:tc>
          <w:tcPr>
            <w:tcW w:w="2599" w:type="pct"/>
            <w:tcBorders>
              <w:top w:val="single" w:sz="6" w:space="0" w:color="auto"/>
              <w:left w:val="single" w:sz="4" w:space="0" w:color="auto"/>
              <w:bottom w:val="single" w:sz="6" w:space="0" w:color="auto"/>
              <w:right w:val="single" w:sz="6" w:space="0" w:color="auto"/>
            </w:tcBorders>
          </w:tcPr>
          <w:p w:rsidR="00587368" w:rsidRDefault="00587368" w:rsidP="00587368">
            <w:pPr>
              <w:jc w:val="both"/>
            </w:pPr>
            <w:r>
              <w:lastRenderedPageBreak/>
              <w:t xml:space="preserve">5. 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Пинежского муниципального округа, не имеющего противопоказаний для занятий физической культурой и спортом </w:t>
            </w:r>
          </w:p>
        </w:tc>
        <w:tc>
          <w:tcPr>
            <w:tcW w:w="554" w:type="pct"/>
            <w:tcBorders>
              <w:top w:val="single" w:sz="6" w:space="0" w:color="auto"/>
              <w:left w:val="single" w:sz="6" w:space="0" w:color="auto"/>
              <w:bottom w:val="single" w:sz="6" w:space="0" w:color="auto"/>
              <w:right w:val="single" w:sz="6" w:space="0" w:color="auto"/>
            </w:tcBorders>
          </w:tcPr>
          <w:p w:rsidR="00587368" w:rsidRDefault="00587368" w:rsidP="00587368">
            <w:r w:rsidRPr="00AD33A2">
              <w:rPr>
                <w:color w:val="000000"/>
              </w:rPr>
              <w:t>процент</w:t>
            </w:r>
          </w:p>
        </w:tc>
        <w:tc>
          <w:tcPr>
            <w:tcW w:w="435"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20</w:t>
            </w:r>
          </w:p>
        </w:tc>
        <w:tc>
          <w:tcPr>
            <w:tcW w:w="468"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21</w:t>
            </w:r>
          </w:p>
        </w:tc>
        <w:tc>
          <w:tcPr>
            <w:tcW w:w="306"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23</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24</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24</w:t>
            </w:r>
          </w:p>
        </w:tc>
      </w:tr>
      <w:tr w:rsidR="00587368" w:rsidRPr="003E5FFA" w:rsidTr="00587368">
        <w:trPr>
          <w:cantSplit/>
          <w:trHeight w:val="240"/>
        </w:trPr>
        <w:tc>
          <w:tcPr>
            <w:tcW w:w="2599" w:type="pct"/>
            <w:tcBorders>
              <w:top w:val="single" w:sz="6" w:space="0" w:color="auto"/>
              <w:left w:val="single" w:sz="4" w:space="0" w:color="auto"/>
              <w:bottom w:val="single" w:sz="6" w:space="0" w:color="auto"/>
              <w:right w:val="single" w:sz="6" w:space="0" w:color="auto"/>
            </w:tcBorders>
          </w:tcPr>
          <w:p w:rsidR="00587368" w:rsidRDefault="00587368" w:rsidP="00587368">
            <w:pPr>
              <w:jc w:val="both"/>
            </w:pPr>
            <w:r>
              <w:t>6.Уровень удовлетворенности граждан  Пинежского муниципального округа созданными условиями для занятий физической культурой и спортом</w:t>
            </w:r>
          </w:p>
        </w:tc>
        <w:tc>
          <w:tcPr>
            <w:tcW w:w="554" w:type="pct"/>
            <w:tcBorders>
              <w:top w:val="single" w:sz="6" w:space="0" w:color="auto"/>
              <w:left w:val="single" w:sz="6" w:space="0" w:color="auto"/>
              <w:bottom w:val="single" w:sz="6" w:space="0" w:color="auto"/>
              <w:right w:val="single" w:sz="6" w:space="0" w:color="auto"/>
            </w:tcBorders>
          </w:tcPr>
          <w:p w:rsidR="00587368" w:rsidRDefault="00587368" w:rsidP="00587368">
            <w:r w:rsidRPr="00AD33A2">
              <w:rPr>
                <w:color w:val="000000"/>
              </w:rPr>
              <w:t>процент</w:t>
            </w:r>
          </w:p>
        </w:tc>
        <w:tc>
          <w:tcPr>
            <w:tcW w:w="435" w:type="pct"/>
            <w:tcBorders>
              <w:top w:val="single" w:sz="6" w:space="0" w:color="auto"/>
              <w:left w:val="single" w:sz="6" w:space="0" w:color="auto"/>
              <w:bottom w:val="single" w:sz="6" w:space="0" w:color="auto"/>
              <w:right w:val="single" w:sz="6" w:space="0" w:color="auto"/>
            </w:tcBorders>
          </w:tcPr>
          <w:p w:rsidR="00587368" w:rsidRPr="003E5FFA" w:rsidRDefault="00587368" w:rsidP="00587368">
            <w:pPr>
              <w:jc w:val="center"/>
              <w:rPr>
                <w:color w:val="000000"/>
              </w:rPr>
            </w:pPr>
            <w:r>
              <w:rPr>
                <w:color w:val="000000"/>
              </w:rPr>
              <w:t>59</w:t>
            </w:r>
          </w:p>
        </w:tc>
        <w:tc>
          <w:tcPr>
            <w:tcW w:w="468"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60</w:t>
            </w:r>
          </w:p>
        </w:tc>
        <w:tc>
          <w:tcPr>
            <w:tcW w:w="306"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61</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61,6</w:t>
            </w:r>
          </w:p>
        </w:tc>
        <w:tc>
          <w:tcPr>
            <w:tcW w:w="319" w:type="pct"/>
            <w:tcBorders>
              <w:top w:val="single" w:sz="6" w:space="0" w:color="auto"/>
              <w:left w:val="single" w:sz="6" w:space="0" w:color="auto"/>
              <w:bottom w:val="single" w:sz="6" w:space="0" w:color="auto"/>
              <w:right w:val="single" w:sz="6" w:space="0" w:color="auto"/>
            </w:tcBorders>
          </w:tcPr>
          <w:p w:rsidR="00587368" w:rsidRDefault="00587368" w:rsidP="00587368">
            <w:pPr>
              <w:jc w:val="center"/>
              <w:rPr>
                <w:color w:val="000000"/>
              </w:rPr>
            </w:pPr>
            <w:r>
              <w:rPr>
                <w:color w:val="000000"/>
              </w:rPr>
              <w:t>62</w:t>
            </w:r>
          </w:p>
        </w:tc>
      </w:tr>
    </w:tbl>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pPr>
    </w:p>
    <w:p w:rsidR="00146B16" w:rsidRDefault="00146B16" w:rsidP="00587368">
      <w:pPr>
        <w:ind w:firstLine="709"/>
        <w:jc w:val="right"/>
        <w:rPr>
          <w:sz w:val="26"/>
          <w:szCs w:val="26"/>
        </w:rPr>
        <w:sectPr w:rsidR="00146B16" w:rsidSect="00587368">
          <w:pgSz w:w="11906" w:h="16838"/>
          <w:pgMar w:top="1134" w:right="851" w:bottom="1134" w:left="1701" w:header="709" w:footer="709" w:gutter="0"/>
          <w:cols w:space="720"/>
        </w:sectPr>
      </w:pPr>
    </w:p>
    <w:p w:rsidR="00587368" w:rsidRPr="00DF69DC" w:rsidRDefault="00587368" w:rsidP="00587368">
      <w:pPr>
        <w:ind w:firstLine="709"/>
        <w:jc w:val="right"/>
        <w:rPr>
          <w:sz w:val="26"/>
          <w:szCs w:val="26"/>
        </w:rPr>
      </w:pPr>
      <w:r w:rsidRPr="00DF69DC">
        <w:rPr>
          <w:sz w:val="26"/>
          <w:szCs w:val="26"/>
        </w:rPr>
        <w:lastRenderedPageBreak/>
        <w:t>Приложение N 2</w:t>
      </w:r>
    </w:p>
    <w:p w:rsidR="00587368" w:rsidRPr="00DF69DC" w:rsidRDefault="00587368" w:rsidP="00587368">
      <w:pPr>
        <w:widowControl w:val="0"/>
        <w:autoSpaceDE w:val="0"/>
        <w:autoSpaceDN w:val="0"/>
        <w:adjustRightInd w:val="0"/>
        <w:jc w:val="right"/>
        <w:outlineLvl w:val="1"/>
        <w:rPr>
          <w:sz w:val="26"/>
          <w:szCs w:val="26"/>
        </w:rPr>
      </w:pPr>
      <w:r w:rsidRPr="00DF69DC">
        <w:rPr>
          <w:sz w:val="26"/>
          <w:szCs w:val="26"/>
        </w:rPr>
        <w:t>к муниципальной программе</w:t>
      </w:r>
    </w:p>
    <w:p w:rsidR="00587368" w:rsidRPr="00DF69DC" w:rsidRDefault="00587368" w:rsidP="00587368">
      <w:pPr>
        <w:autoSpaceDE w:val="0"/>
        <w:autoSpaceDN w:val="0"/>
        <w:adjustRightInd w:val="0"/>
        <w:ind w:firstLine="540"/>
        <w:jc w:val="right"/>
        <w:rPr>
          <w:bCs/>
          <w:sz w:val="26"/>
          <w:szCs w:val="26"/>
        </w:rPr>
      </w:pPr>
      <w:r w:rsidRPr="00DF69DC">
        <w:rPr>
          <w:bCs/>
          <w:sz w:val="26"/>
          <w:szCs w:val="26"/>
        </w:rPr>
        <w:t>«Развитие физической культуры и спорта»</w:t>
      </w:r>
    </w:p>
    <w:p w:rsidR="00587368" w:rsidRPr="00DF69DC" w:rsidRDefault="00587368" w:rsidP="00587368">
      <w:pPr>
        <w:autoSpaceDE w:val="0"/>
        <w:autoSpaceDN w:val="0"/>
        <w:adjustRightInd w:val="0"/>
        <w:ind w:firstLine="540"/>
        <w:jc w:val="right"/>
        <w:rPr>
          <w:bCs/>
          <w:sz w:val="26"/>
          <w:szCs w:val="26"/>
        </w:rPr>
      </w:pPr>
    </w:p>
    <w:p w:rsidR="00587368" w:rsidRPr="00DF69DC" w:rsidRDefault="00587368" w:rsidP="00587368">
      <w:pPr>
        <w:autoSpaceDE w:val="0"/>
        <w:autoSpaceDN w:val="0"/>
        <w:adjustRightInd w:val="0"/>
        <w:ind w:firstLine="540"/>
        <w:jc w:val="right"/>
        <w:rPr>
          <w:bCs/>
          <w:sz w:val="26"/>
          <w:szCs w:val="26"/>
        </w:rPr>
      </w:pPr>
    </w:p>
    <w:p w:rsidR="00587368" w:rsidRPr="00DF69DC" w:rsidRDefault="00587368" w:rsidP="00587368">
      <w:pPr>
        <w:widowControl w:val="0"/>
        <w:autoSpaceDE w:val="0"/>
        <w:autoSpaceDN w:val="0"/>
        <w:adjustRightInd w:val="0"/>
        <w:ind w:firstLine="540"/>
        <w:jc w:val="both"/>
        <w:rPr>
          <w:sz w:val="26"/>
          <w:szCs w:val="26"/>
        </w:rPr>
      </w:pPr>
    </w:p>
    <w:p w:rsidR="00587368" w:rsidRPr="00DF69DC" w:rsidRDefault="00587368" w:rsidP="00587368">
      <w:pPr>
        <w:pStyle w:val="ConsPlusNonformat"/>
        <w:jc w:val="center"/>
        <w:rPr>
          <w:rFonts w:ascii="Times New Roman" w:hAnsi="Times New Roman" w:cs="Times New Roman"/>
          <w:sz w:val="26"/>
          <w:szCs w:val="26"/>
        </w:rPr>
      </w:pPr>
      <w:r w:rsidRPr="00DF69DC">
        <w:rPr>
          <w:rFonts w:ascii="Times New Roman" w:hAnsi="Times New Roman" w:cs="Times New Roman"/>
          <w:sz w:val="26"/>
          <w:szCs w:val="26"/>
        </w:rPr>
        <w:t>РЕСУРСНОЕ ОБЕСПЕЧЕНИЕ</w:t>
      </w:r>
    </w:p>
    <w:p w:rsidR="00587368" w:rsidRPr="00DF69DC" w:rsidRDefault="00587368" w:rsidP="00587368">
      <w:pPr>
        <w:pStyle w:val="ConsPlusNonformat"/>
        <w:jc w:val="center"/>
        <w:rPr>
          <w:rFonts w:ascii="Times New Roman" w:hAnsi="Times New Roman" w:cs="Times New Roman"/>
          <w:sz w:val="26"/>
          <w:szCs w:val="26"/>
        </w:rPr>
      </w:pPr>
      <w:r w:rsidRPr="00DF69DC">
        <w:rPr>
          <w:rFonts w:ascii="Times New Roman" w:hAnsi="Times New Roman" w:cs="Times New Roman"/>
          <w:sz w:val="26"/>
          <w:szCs w:val="26"/>
        </w:rPr>
        <w:t>реализации  муниципальной программы</w:t>
      </w:r>
    </w:p>
    <w:p w:rsidR="00587368" w:rsidRPr="000D5381" w:rsidRDefault="00587368" w:rsidP="00587368">
      <w:pPr>
        <w:autoSpaceDE w:val="0"/>
        <w:autoSpaceDN w:val="0"/>
        <w:adjustRightInd w:val="0"/>
        <w:ind w:firstLine="540"/>
        <w:jc w:val="center"/>
        <w:rPr>
          <w:bCs/>
          <w:sz w:val="26"/>
          <w:szCs w:val="26"/>
        </w:rPr>
      </w:pPr>
      <w:r w:rsidRPr="000D5381">
        <w:rPr>
          <w:bCs/>
          <w:sz w:val="26"/>
          <w:szCs w:val="26"/>
        </w:rPr>
        <w:t>«Развитие физической культуры и спорта»</w:t>
      </w:r>
    </w:p>
    <w:p w:rsidR="00587368" w:rsidRPr="00DF69DC" w:rsidRDefault="00587368" w:rsidP="00587368">
      <w:pPr>
        <w:autoSpaceDE w:val="0"/>
        <w:autoSpaceDN w:val="0"/>
        <w:adjustRightInd w:val="0"/>
        <w:ind w:firstLine="540"/>
        <w:jc w:val="center"/>
        <w:rPr>
          <w:bCs/>
          <w:sz w:val="26"/>
          <w:szCs w:val="26"/>
        </w:rPr>
      </w:pPr>
      <w:r w:rsidRPr="00DF69DC">
        <w:rPr>
          <w:bCs/>
          <w:sz w:val="26"/>
          <w:szCs w:val="26"/>
        </w:rPr>
        <w:t>за счет средств местного бюджета</w:t>
      </w:r>
    </w:p>
    <w:p w:rsidR="00587368" w:rsidRPr="00DF69DC" w:rsidRDefault="00587368" w:rsidP="00587368">
      <w:pPr>
        <w:autoSpaceDE w:val="0"/>
        <w:autoSpaceDN w:val="0"/>
        <w:adjustRightInd w:val="0"/>
        <w:ind w:firstLine="540"/>
        <w:jc w:val="center"/>
        <w:rPr>
          <w:sz w:val="26"/>
          <w:szCs w:val="26"/>
        </w:rPr>
      </w:pPr>
    </w:p>
    <w:p w:rsidR="00587368" w:rsidRPr="00DF69DC" w:rsidRDefault="00587368" w:rsidP="00587368">
      <w:pPr>
        <w:pStyle w:val="ConsPlusNonformat"/>
        <w:jc w:val="both"/>
        <w:rPr>
          <w:rFonts w:ascii="Times New Roman" w:hAnsi="Times New Roman" w:cs="Times New Roman"/>
          <w:sz w:val="26"/>
          <w:szCs w:val="26"/>
        </w:rPr>
      </w:pPr>
      <w:r w:rsidRPr="00DF69DC">
        <w:rPr>
          <w:rFonts w:ascii="Times New Roman" w:hAnsi="Times New Roman" w:cs="Times New Roman"/>
          <w:sz w:val="26"/>
          <w:szCs w:val="26"/>
        </w:rPr>
        <w:t>Ответственный  исполнитель муниципальной программы: отдел по социальным вопросам, молодежной политике и спорту администрации Пинежского муниципального округа  Архангельской области</w:t>
      </w:r>
    </w:p>
    <w:p w:rsidR="00587368" w:rsidRPr="009C3299" w:rsidRDefault="00587368" w:rsidP="00587368">
      <w:pPr>
        <w:pStyle w:val="ConsPlusNonformat"/>
        <w:jc w:val="both"/>
        <w:rPr>
          <w:rFonts w:ascii="Times New Roman" w:hAnsi="Times New Roman" w:cs="Times New Roman"/>
          <w:sz w:val="28"/>
          <w:szCs w:val="28"/>
        </w:rPr>
      </w:pPr>
    </w:p>
    <w:tbl>
      <w:tblPr>
        <w:tblW w:w="14601" w:type="dxa"/>
        <w:tblCellSpacing w:w="5" w:type="nil"/>
        <w:tblInd w:w="-67" w:type="dxa"/>
        <w:tblLayout w:type="fixed"/>
        <w:tblCellMar>
          <w:left w:w="75" w:type="dxa"/>
          <w:right w:w="75" w:type="dxa"/>
        </w:tblCellMar>
        <w:tblLook w:val="0000"/>
      </w:tblPr>
      <w:tblGrid>
        <w:gridCol w:w="1807"/>
        <w:gridCol w:w="1801"/>
        <w:gridCol w:w="2204"/>
        <w:gridCol w:w="1701"/>
        <w:gridCol w:w="2552"/>
        <w:gridCol w:w="2410"/>
        <w:gridCol w:w="2126"/>
      </w:tblGrid>
      <w:tr w:rsidR="00587368" w:rsidRPr="009C3299" w:rsidTr="00146B16">
        <w:trPr>
          <w:trHeight w:val="540"/>
          <w:tblCellSpacing w:w="5" w:type="nil"/>
        </w:trPr>
        <w:tc>
          <w:tcPr>
            <w:tcW w:w="1807" w:type="dxa"/>
            <w:vMerge w:val="restart"/>
            <w:tcBorders>
              <w:top w:val="single" w:sz="4" w:space="0" w:color="auto"/>
              <w:left w:val="single" w:sz="4" w:space="0" w:color="auto"/>
              <w:bottom w:val="single" w:sz="4" w:space="0" w:color="auto"/>
              <w:right w:val="single" w:sz="4" w:space="0" w:color="auto"/>
            </w:tcBorders>
          </w:tcPr>
          <w:p w:rsidR="00587368" w:rsidRPr="007653B6" w:rsidRDefault="00587368" w:rsidP="00587368">
            <w:pPr>
              <w:pStyle w:val="ConsPlusCell"/>
              <w:rPr>
                <w:rFonts w:ascii="Times New Roman" w:hAnsi="Times New Roman" w:cs="Times New Roman"/>
                <w:sz w:val="24"/>
                <w:szCs w:val="24"/>
              </w:rPr>
            </w:pPr>
            <w:r w:rsidRPr="007653B6">
              <w:rPr>
                <w:rFonts w:ascii="Times New Roman" w:hAnsi="Times New Roman" w:cs="Times New Roman"/>
                <w:sz w:val="24"/>
                <w:szCs w:val="24"/>
              </w:rPr>
              <w:t xml:space="preserve">      Статус      </w:t>
            </w:r>
          </w:p>
        </w:tc>
        <w:tc>
          <w:tcPr>
            <w:tcW w:w="1801" w:type="dxa"/>
            <w:vMerge w:val="restart"/>
            <w:tcBorders>
              <w:top w:val="single" w:sz="4" w:space="0" w:color="auto"/>
              <w:left w:val="single" w:sz="4" w:space="0" w:color="auto"/>
              <w:bottom w:val="single" w:sz="4" w:space="0" w:color="auto"/>
              <w:right w:val="single" w:sz="4" w:space="0" w:color="auto"/>
            </w:tcBorders>
          </w:tcPr>
          <w:p w:rsidR="00587368" w:rsidRPr="007653B6" w:rsidRDefault="00587368" w:rsidP="00587368">
            <w:pPr>
              <w:pStyle w:val="ConsPlusCell"/>
              <w:jc w:val="center"/>
              <w:rPr>
                <w:rFonts w:ascii="Times New Roman" w:hAnsi="Times New Roman" w:cs="Times New Roman"/>
                <w:sz w:val="24"/>
                <w:szCs w:val="24"/>
              </w:rPr>
            </w:pPr>
            <w:r w:rsidRPr="007653B6">
              <w:rPr>
                <w:rFonts w:ascii="Times New Roman" w:hAnsi="Times New Roman" w:cs="Times New Roman"/>
                <w:sz w:val="24"/>
                <w:szCs w:val="24"/>
              </w:rPr>
              <w:t>Наименование муниципальной программы,   подпрограммы</w:t>
            </w:r>
          </w:p>
        </w:tc>
        <w:tc>
          <w:tcPr>
            <w:tcW w:w="2204" w:type="dxa"/>
            <w:vMerge w:val="restart"/>
            <w:tcBorders>
              <w:top w:val="single" w:sz="4" w:space="0" w:color="auto"/>
              <w:left w:val="single" w:sz="4" w:space="0" w:color="auto"/>
              <w:bottom w:val="single" w:sz="4" w:space="0" w:color="auto"/>
              <w:right w:val="single" w:sz="4" w:space="0" w:color="auto"/>
            </w:tcBorders>
          </w:tcPr>
          <w:p w:rsidR="00587368" w:rsidRPr="007653B6" w:rsidRDefault="00587368" w:rsidP="00587368">
            <w:pPr>
              <w:pStyle w:val="ConsPlusCell"/>
              <w:jc w:val="center"/>
              <w:rPr>
                <w:rFonts w:ascii="Times New Roman" w:hAnsi="Times New Roman" w:cs="Times New Roman"/>
                <w:sz w:val="24"/>
                <w:szCs w:val="24"/>
              </w:rPr>
            </w:pPr>
            <w:r w:rsidRPr="007653B6">
              <w:rPr>
                <w:rFonts w:ascii="Times New Roman" w:hAnsi="Times New Roman" w:cs="Times New Roman"/>
                <w:sz w:val="24"/>
                <w:szCs w:val="24"/>
              </w:rPr>
              <w:t>Ответственный   исполнитель,    соисполнитель   муниципальной    программы   (подпрограммы)</w:t>
            </w:r>
          </w:p>
        </w:tc>
        <w:tc>
          <w:tcPr>
            <w:tcW w:w="8789" w:type="dxa"/>
            <w:gridSpan w:val="4"/>
            <w:tcBorders>
              <w:top w:val="single" w:sz="4" w:space="0" w:color="auto"/>
              <w:left w:val="single" w:sz="4" w:space="0" w:color="auto"/>
              <w:bottom w:val="single" w:sz="4" w:space="0" w:color="auto"/>
              <w:right w:val="single" w:sz="4" w:space="0" w:color="auto"/>
            </w:tcBorders>
          </w:tcPr>
          <w:p w:rsidR="00587368" w:rsidRPr="009C3299" w:rsidRDefault="00587368" w:rsidP="00587368">
            <w:pPr>
              <w:pStyle w:val="ConsPlusCell"/>
              <w:jc w:val="center"/>
              <w:rPr>
                <w:rFonts w:ascii="Times New Roman" w:hAnsi="Times New Roman" w:cs="Times New Roman"/>
                <w:sz w:val="28"/>
                <w:szCs w:val="28"/>
              </w:rPr>
            </w:pPr>
            <w:r w:rsidRPr="007653B6">
              <w:rPr>
                <w:rFonts w:ascii="Times New Roman" w:hAnsi="Times New Roman" w:cs="Times New Roman"/>
                <w:sz w:val="24"/>
                <w:szCs w:val="24"/>
              </w:rPr>
              <w:t xml:space="preserve">Расходы местного   </w:t>
            </w:r>
            <w:r w:rsidRPr="007653B6">
              <w:rPr>
                <w:rFonts w:ascii="Times New Roman" w:hAnsi="Times New Roman" w:cs="Times New Roman"/>
                <w:sz w:val="24"/>
                <w:szCs w:val="24"/>
              </w:rPr>
              <w:br/>
              <w:t xml:space="preserve"> бюджета, тыс. рублей</w:t>
            </w:r>
          </w:p>
        </w:tc>
      </w:tr>
      <w:tr w:rsidR="00587368" w:rsidRPr="009C3299" w:rsidTr="00146B16">
        <w:trPr>
          <w:trHeight w:val="540"/>
          <w:tblCellSpacing w:w="5" w:type="nil"/>
        </w:trPr>
        <w:tc>
          <w:tcPr>
            <w:tcW w:w="1807" w:type="dxa"/>
            <w:vMerge/>
            <w:tcBorders>
              <w:left w:val="single" w:sz="4" w:space="0" w:color="auto"/>
              <w:bottom w:val="single" w:sz="4" w:space="0" w:color="auto"/>
              <w:right w:val="single" w:sz="4" w:space="0" w:color="auto"/>
            </w:tcBorders>
          </w:tcPr>
          <w:p w:rsidR="00587368" w:rsidRPr="007653B6" w:rsidRDefault="00587368" w:rsidP="00587368">
            <w:pPr>
              <w:pStyle w:val="ConsPlusCell"/>
              <w:rPr>
                <w:rFonts w:ascii="Times New Roman" w:hAnsi="Times New Roman" w:cs="Times New Roman"/>
                <w:sz w:val="24"/>
                <w:szCs w:val="24"/>
              </w:rPr>
            </w:pPr>
          </w:p>
        </w:tc>
        <w:tc>
          <w:tcPr>
            <w:tcW w:w="1801" w:type="dxa"/>
            <w:vMerge/>
            <w:tcBorders>
              <w:left w:val="single" w:sz="4" w:space="0" w:color="auto"/>
              <w:bottom w:val="single" w:sz="4" w:space="0" w:color="auto"/>
              <w:right w:val="single" w:sz="4" w:space="0" w:color="auto"/>
            </w:tcBorders>
          </w:tcPr>
          <w:p w:rsidR="00587368" w:rsidRPr="007653B6" w:rsidRDefault="00587368" w:rsidP="00587368">
            <w:pPr>
              <w:pStyle w:val="ConsPlusCell"/>
              <w:rPr>
                <w:rFonts w:ascii="Times New Roman" w:hAnsi="Times New Roman" w:cs="Times New Roman"/>
                <w:sz w:val="24"/>
                <w:szCs w:val="24"/>
              </w:rPr>
            </w:pPr>
          </w:p>
        </w:tc>
        <w:tc>
          <w:tcPr>
            <w:tcW w:w="2204" w:type="dxa"/>
            <w:vMerge/>
            <w:tcBorders>
              <w:left w:val="single" w:sz="4" w:space="0" w:color="auto"/>
              <w:bottom w:val="single" w:sz="4" w:space="0" w:color="auto"/>
              <w:right w:val="single" w:sz="4" w:space="0" w:color="auto"/>
            </w:tcBorders>
          </w:tcPr>
          <w:p w:rsidR="00587368" w:rsidRPr="007653B6" w:rsidRDefault="00587368" w:rsidP="00587368">
            <w:pPr>
              <w:pStyle w:val="ConsPlusCell"/>
              <w:rPr>
                <w:rFonts w:ascii="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587368" w:rsidRPr="00CF1991" w:rsidRDefault="00587368" w:rsidP="00587368">
            <w:pPr>
              <w:pStyle w:val="ConsPlusCell"/>
              <w:jc w:val="center"/>
              <w:rPr>
                <w:rFonts w:ascii="Times New Roman" w:hAnsi="Times New Roman" w:cs="Times New Roman"/>
                <w:sz w:val="24"/>
                <w:szCs w:val="24"/>
              </w:rPr>
            </w:pPr>
            <w:r w:rsidRPr="00CF1991">
              <w:rPr>
                <w:rFonts w:ascii="Times New Roman" w:hAnsi="Times New Roman" w:cs="Times New Roman"/>
                <w:sz w:val="24"/>
                <w:szCs w:val="24"/>
              </w:rPr>
              <w:t>2024</w:t>
            </w:r>
          </w:p>
        </w:tc>
        <w:tc>
          <w:tcPr>
            <w:tcW w:w="2552" w:type="dxa"/>
            <w:tcBorders>
              <w:left w:val="single" w:sz="4" w:space="0" w:color="auto"/>
              <w:bottom w:val="single" w:sz="4" w:space="0" w:color="auto"/>
              <w:right w:val="single" w:sz="4" w:space="0" w:color="auto"/>
            </w:tcBorders>
          </w:tcPr>
          <w:p w:rsidR="00587368" w:rsidRPr="00CF1991" w:rsidRDefault="00587368" w:rsidP="00587368">
            <w:pPr>
              <w:pStyle w:val="ConsPlusCell"/>
              <w:jc w:val="center"/>
              <w:rPr>
                <w:rFonts w:ascii="Times New Roman" w:hAnsi="Times New Roman" w:cs="Times New Roman"/>
                <w:sz w:val="24"/>
                <w:szCs w:val="24"/>
              </w:rPr>
            </w:pPr>
            <w:r w:rsidRPr="00CF1991">
              <w:rPr>
                <w:rFonts w:ascii="Times New Roman" w:hAnsi="Times New Roman" w:cs="Times New Roman"/>
                <w:sz w:val="24"/>
                <w:szCs w:val="24"/>
              </w:rPr>
              <w:t>2025</w:t>
            </w:r>
          </w:p>
        </w:tc>
        <w:tc>
          <w:tcPr>
            <w:tcW w:w="2410" w:type="dxa"/>
            <w:tcBorders>
              <w:left w:val="single" w:sz="4" w:space="0" w:color="auto"/>
              <w:bottom w:val="single" w:sz="4" w:space="0" w:color="auto"/>
              <w:right w:val="single" w:sz="4" w:space="0" w:color="auto"/>
            </w:tcBorders>
          </w:tcPr>
          <w:p w:rsidR="00587368" w:rsidRPr="00CF1991" w:rsidRDefault="00587368" w:rsidP="00587368">
            <w:pPr>
              <w:pStyle w:val="ConsPlusCell"/>
              <w:jc w:val="center"/>
              <w:rPr>
                <w:rFonts w:ascii="Times New Roman" w:hAnsi="Times New Roman" w:cs="Times New Roman"/>
                <w:sz w:val="24"/>
                <w:szCs w:val="24"/>
              </w:rPr>
            </w:pPr>
            <w:r w:rsidRPr="00CF1991">
              <w:rPr>
                <w:rFonts w:ascii="Times New Roman" w:hAnsi="Times New Roman" w:cs="Times New Roman"/>
                <w:sz w:val="24"/>
                <w:szCs w:val="24"/>
              </w:rPr>
              <w:t>2026</w:t>
            </w:r>
          </w:p>
        </w:tc>
        <w:tc>
          <w:tcPr>
            <w:tcW w:w="2126" w:type="dxa"/>
            <w:tcBorders>
              <w:left w:val="single" w:sz="4" w:space="0" w:color="auto"/>
              <w:bottom w:val="single" w:sz="4" w:space="0" w:color="auto"/>
              <w:right w:val="single" w:sz="4" w:space="0" w:color="auto"/>
            </w:tcBorders>
          </w:tcPr>
          <w:p w:rsidR="00587368" w:rsidRPr="00CF1991" w:rsidRDefault="00587368" w:rsidP="00587368">
            <w:pPr>
              <w:pStyle w:val="ConsPlusCell"/>
              <w:jc w:val="center"/>
              <w:rPr>
                <w:rFonts w:ascii="Times New Roman" w:hAnsi="Times New Roman" w:cs="Times New Roman"/>
                <w:sz w:val="24"/>
                <w:szCs w:val="24"/>
              </w:rPr>
            </w:pPr>
            <w:r w:rsidRPr="00CF1991">
              <w:rPr>
                <w:rFonts w:ascii="Times New Roman" w:hAnsi="Times New Roman" w:cs="Times New Roman"/>
                <w:sz w:val="24"/>
                <w:szCs w:val="24"/>
              </w:rPr>
              <w:t>2027</w:t>
            </w:r>
          </w:p>
        </w:tc>
      </w:tr>
      <w:tr w:rsidR="00587368" w:rsidRPr="009C3299" w:rsidTr="00146B16">
        <w:trPr>
          <w:tblCellSpacing w:w="5" w:type="nil"/>
        </w:trPr>
        <w:tc>
          <w:tcPr>
            <w:tcW w:w="1807" w:type="dxa"/>
            <w:tcBorders>
              <w:left w:val="single" w:sz="4" w:space="0" w:color="auto"/>
              <w:bottom w:val="single" w:sz="4" w:space="0" w:color="auto"/>
              <w:right w:val="single" w:sz="4" w:space="0" w:color="auto"/>
            </w:tcBorders>
          </w:tcPr>
          <w:p w:rsidR="00587368" w:rsidRPr="007653B6" w:rsidRDefault="00587368" w:rsidP="00587368">
            <w:pPr>
              <w:pStyle w:val="ConsPlusCell"/>
              <w:jc w:val="center"/>
              <w:rPr>
                <w:rFonts w:ascii="Times New Roman" w:hAnsi="Times New Roman" w:cs="Times New Roman"/>
                <w:sz w:val="24"/>
                <w:szCs w:val="24"/>
              </w:rPr>
            </w:pPr>
            <w:r w:rsidRPr="007653B6">
              <w:rPr>
                <w:rFonts w:ascii="Times New Roman" w:hAnsi="Times New Roman" w:cs="Times New Roman"/>
                <w:sz w:val="24"/>
                <w:szCs w:val="24"/>
              </w:rPr>
              <w:t>1</w:t>
            </w:r>
          </w:p>
        </w:tc>
        <w:tc>
          <w:tcPr>
            <w:tcW w:w="1801" w:type="dxa"/>
            <w:tcBorders>
              <w:left w:val="single" w:sz="4" w:space="0" w:color="auto"/>
              <w:bottom w:val="single" w:sz="4" w:space="0" w:color="auto"/>
              <w:right w:val="single" w:sz="4" w:space="0" w:color="auto"/>
            </w:tcBorders>
          </w:tcPr>
          <w:p w:rsidR="00587368" w:rsidRPr="007653B6" w:rsidRDefault="00587368" w:rsidP="00587368">
            <w:pPr>
              <w:pStyle w:val="ConsPlusCell"/>
              <w:jc w:val="center"/>
              <w:rPr>
                <w:rFonts w:ascii="Times New Roman" w:hAnsi="Times New Roman" w:cs="Times New Roman"/>
                <w:sz w:val="24"/>
                <w:szCs w:val="24"/>
              </w:rPr>
            </w:pPr>
            <w:r w:rsidRPr="007653B6">
              <w:rPr>
                <w:rFonts w:ascii="Times New Roman" w:hAnsi="Times New Roman" w:cs="Times New Roman"/>
                <w:sz w:val="24"/>
                <w:szCs w:val="24"/>
              </w:rPr>
              <w:t>2</w:t>
            </w:r>
          </w:p>
        </w:tc>
        <w:tc>
          <w:tcPr>
            <w:tcW w:w="2204" w:type="dxa"/>
            <w:tcBorders>
              <w:left w:val="single" w:sz="4" w:space="0" w:color="auto"/>
              <w:bottom w:val="single" w:sz="4" w:space="0" w:color="auto"/>
              <w:right w:val="single" w:sz="4" w:space="0" w:color="auto"/>
            </w:tcBorders>
          </w:tcPr>
          <w:p w:rsidR="00587368" w:rsidRPr="007653B6" w:rsidRDefault="00587368" w:rsidP="00587368">
            <w:pPr>
              <w:pStyle w:val="ConsPlusCell"/>
              <w:jc w:val="center"/>
              <w:rPr>
                <w:rFonts w:ascii="Times New Roman" w:hAnsi="Times New Roman" w:cs="Times New Roman"/>
                <w:sz w:val="24"/>
                <w:szCs w:val="24"/>
              </w:rPr>
            </w:pPr>
            <w:r w:rsidRPr="007653B6">
              <w:rPr>
                <w:rFonts w:ascii="Times New Roman" w:hAnsi="Times New Roman" w:cs="Times New Roman"/>
                <w:sz w:val="24"/>
                <w:szCs w:val="24"/>
              </w:rPr>
              <w:t>3</w:t>
            </w:r>
          </w:p>
        </w:tc>
        <w:tc>
          <w:tcPr>
            <w:tcW w:w="1701" w:type="dxa"/>
            <w:tcBorders>
              <w:left w:val="single" w:sz="4" w:space="0" w:color="auto"/>
              <w:bottom w:val="single" w:sz="4" w:space="0" w:color="auto"/>
              <w:right w:val="single" w:sz="4" w:space="0" w:color="auto"/>
            </w:tcBorders>
          </w:tcPr>
          <w:p w:rsidR="00587368" w:rsidRPr="007653B6" w:rsidRDefault="00587368" w:rsidP="00587368">
            <w:pPr>
              <w:pStyle w:val="ConsPlusCell"/>
              <w:jc w:val="center"/>
              <w:rPr>
                <w:rFonts w:ascii="Times New Roman" w:hAnsi="Times New Roman" w:cs="Times New Roman"/>
                <w:sz w:val="24"/>
                <w:szCs w:val="24"/>
              </w:rPr>
            </w:pPr>
            <w:r w:rsidRPr="007653B6">
              <w:rPr>
                <w:rFonts w:ascii="Times New Roman" w:hAnsi="Times New Roman" w:cs="Times New Roman"/>
                <w:sz w:val="24"/>
                <w:szCs w:val="24"/>
              </w:rPr>
              <w:t>4</w:t>
            </w:r>
          </w:p>
        </w:tc>
        <w:tc>
          <w:tcPr>
            <w:tcW w:w="2552" w:type="dxa"/>
            <w:tcBorders>
              <w:left w:val="single" w:sz="4" w:space="0" w:color="auto"/>
              <w:bottom w:val="single" w:sz="4" w:space="0" w:color="auto"/>
              <w:right w:val="single" w:sz="4" w:space="0" w:color="auto"/>
            </w:tcBorders>
          </w:tcPr>
          <w:p w:rsidR="00587368" w:rsidRPr="007653B6" w:rsidRDefault="00587368" w:rsidP="00587368">
            <w:pPr>
              <w:pStyle w:val="ConsPlusCell"/>
              <w:jc w:val="center"/>
              <w:rPr>
                <w:rFonts w:ascii="Times New Roman" w:hAnsi="Times New Roman" w:cs="Times New Roman"/>
                <w:sz w:val="24"/>
                <w:szCs w:val="24"/>
              </w:rPr>
            </w:pPr>
            <w:r w:rsidRPr="007653B6">
              <w:rPr>
                <w:rFonts w:ascii="Times New Roman" w:hAnsi="Times New Roman" w:cs="Times New Roman"/>
                <w:sz w:val="24"/>
                <w:szCs w:val="24"/>
              </w:rPr>
              <w:t>5</w:t>
            </w:r>
          </w:p>
        </w:tc>
        <w:tc>
          <w:tcPr>
            <w:tcW w:w="2410" w:type="dxa"/>
            <w:tcBorders>
              <w:left w:val="single" w:sz="4" w:space="0" w:color="auto"/>
              <w:bottom w:val="single" w:sz="4" w:space="0" w:color="auto"/>
              <w:right w:val="single" w:sz="4" w:space="0" w:color="auto"/>
            </w:tcBorders>
          </w:tcPr>
          <w:p w:rsidR="00587368" w:rsidRPr="007653B6" w:rsidRDefault="00587368" w:rsidP="00587368">
            <w:pPr>
              <w:pStyle w:val="ConsPlusCell"/>
              <w:jc w:val="center"/>
              <w:rPr>
                <w:rFonts w:ascii="Times New Roman" w:hAnsi="Times New Roman" w:cs="Times New Roman"/>
                <w:sz w:val="24"/>
                <w:szCs w:val="24"/>
              </w:rPr>
            </w:pPr>
            <w:r w:rsidRPr="007653B6">
              <w:rPr>
                <w:rFonts w:ascii="Times New Roman" w:hAnsi="Times New Roman" w:cs="Times New Roman"/>
                <w:sz w:val="24"/>
                <w:szCs w:val="24"/>
              </w:rPr>
              <w:t>6</w:t>
            </w:r>
          </w:p>
        </w:tc>
        <w:tc>
          <w:tcPr>
            <w:tcW w:w="2126" w:type="dxa"/>
            <w:tcBorders>
              <w:left w:val="single" w:sz="4" w:space="0" w:color="auto"/>
              <w:bottom w:val="single" w:sz="4" w:space="0" w:color="auto"/>
              <w:right w:val="single" w:sz="4" w:space="0" w:color="auto"/>
            </w:tcBorders>
          </w:tcPr>
          <w:p w:rsidR="00587368" w:rsidRPr="009C3299" w:rsidRDefault="00587368" w:rsidP="00587368">
            <w:pPr>
              <w:pStyle w:val="ConsPlusCell"/>
              <w:jc w:val="center"/>
              <w:rPr>
                <w:rFonts w:ascii="Times New Roman" w:hAnsi="Times New Roman" w:cs="Times New Roman"/>
                <w:sz w:val="28"/>
                <w:szCs w:val="28"/>
              </w:rPr>
            </w:pPr>
            <w:r>
              <w:rPr>
                <w:rFonts w:ascii="Times New Roman" w:hAnsi="Times New Roman" w:cs="Times New Roman"/>
                <w:sz w:val="28"/>
                <w:szCs w:val="28"/>
              </w:rPr>
              <w:t>7</w:t>
            </w:r>
          </w:p>
        </w:tc>
      </w:tr>
      <w:tr w:rsidR="00587368" w:rsidRPr="009C3299" w:rsidTr="00146B16">
        <w:trPr>
          <w:tblCellSpacing w:w="5" w:type="nil"/>
        </w:trPr>
        <w:tc>
          <w:tcPr>
            <w:tcW w:w="1807" w:type="dxa"/>
            <w:vMerge w:val="restart"/>
            <w:tcBorders>
              <w:top w:val="single" w:sz="4" w:space="0" w:color="auto"/>
              <w:left w:val="single" w:sz="4" w:space="0" w:color="auto"/>
              <w:bottom w:val="single" w:sz="4" w:space="0" w:color="auto"/>
              <w:right w:val="single" w:sz="4" w:space="0" w:color="auto"/>
            </w:tcBorders>
          </w:tcPr>
          <w:p w:rsidR="00587368" w:rsidRPr="007653B6" w:rsidRDefault="00587368" w:rsidP="00587368">
            <w:pPr>
              <w:pStyle w:val="ConsPlusCell"/>
              <w:jc w:val="center"/>
              <w:rPr>
                <w:rFonts w:ascii="Times New Roman" w:hAnsi="Times New Roman" w:cs="Times New Roman"/>
                <w:sz w:val="24"/>
                <w:szCs w:val="24"/>
              </w:rPr>
            </w:pPr>
            <w:r w:rsidRPr="007653B6">
              <w:rPr>
                <w:rFonts w:ascii="Times New Roman" w:hAnsi="Times New Roman" w:cs="Times New Roman"/>
                <w:sz w:val="24"/>
                <w:szCs w:val="24"/>
              </w:rPr>
              <w:t>Муниципальная программа</w:t>
            </w:r>
          </w:p>
        </w:tc>
        <w:tc>
          <w:tcPr>
            <w:tcW w:w="1801" w:type="dxa"/>
            <w:vMerge w:val="restart"/>
            <w:tcBorders>
              <w:top w:val="single" w:sz="4" w:space="0" w:color="auto"/>
              <w:left w:val="single" w:sz="4" w:space="0" w:color="auto"/>
              <w:bottom w:val="single" w:sz="4" w:space="0" w:color="auto"/>
              <w:right w:val="single" w:sz="4" w:space="0" w:color="auto"/>
            </w:tcBorders>
          </w:tcPr>
          <w:p w:rsidR="00587368" w:rsidRPr="007653B6" w:rsidRDefault="00587368" w:rsidP="00587368">
            <w:pPr>
              <w:jc w:val="center"/>
              <w:rPr>
                <w:bCs/>
              </w:rPr>
            </w:pPr>
            <w:r w:rsidRPr="007653B6">
              <w:rPr>
                <w:bCs/>
              </w:rPr>
              <w:t>«Развитие физической культуры и спорта»</w:t>
            </w:r>
          </w:p>
        </w:tc>
        <w:tc>
          <w:tcPr>
            <w:tcW w:w="2204" w:type="dxa"/>
            <w:tcBorders>
              <w:left w:val="single" w:sz="4" w:space="0" w:color="auto"/>
              <w:bottom w:val="single" w:sz="4" w:space="0" w:color="auto"/>
              <w:right w:val="single" w:sz="4" w:space="0" w:color="auto"/>
            </w:tcBorders>
          </w:tcPr>
          <w:p w:rsidR="00587368" w:rsidRPr="007653B6" w:rsidRDefault="00587368" w:rsidP="00587368">
            <w:pPr>
              <w:pStyle w:val="ConsPlusCell"/>
              <w:rPr>
                <w:rFonts w:ascii="Times New Roman" w:hAnsi="Times New Roman" w:cs="Times New Roman"/>
                <w:sz w:val="24"/>
                <w:szCs w:val="24"/>
              </w:rPr>
            </w:pPr>
            <w:r w:rsidRPr="007653B6">
              <w:rPr>
                <w:rFonts w:ascii="Times New Roman" w:hAnsi="Times New Roman" w:cs="Times New Roman"/>
                <w:sz w:val="24"/>
                <w:szCs w:val="24"/>
              </w:rPr>
              <w:t>всего:</w:t>
            </w:r>
          </w:p>
        </w:tc>
        <w:tc>
          <w:tcPr>
            <w:tcW w:w="1701" w:type="dxa"/>
            <w:tcBorders>
              <w:left w:val="single" w:sz="4" w:space="0" w:color="auto"/>
              <w:bottom w:val="single" w:sz="4" w:space="0" w:color="auto"/>
              <w:right w:val="single" w:sz="4" w:space="0" w:color="auto"/>
            </w:tcBorders>
          </w:tcPr>
          <w:p w:rsidR="00587368" w:rsidRPr="007653B6" w:rsidRDefault="00587368" w:rsidP="00587368">
            <w:pPr>
              <w:jc w:val="center"/>
            </w:pPr>
            <w:r>
              <w:t>55808,3</w:t>
            </w:r>
          </w:p>
        </w:tc>
        <w:tc>
          <w:tcPr>
            <w:tcW w:w="2552" w:type="dxa"/>
            <w:tcBorders>
              <w:left w:val="single" w:sz="4" w:space="0" w:color="auto"/>
              <w:bottom w:val="single" w:sz="4" w:space="0" w:color="auto"/>
              <w:right w:val="single" w:sz="4" w:space="0" w:color="auto"/>
            </w:tcBorders>
          </w:tcPr>
          <w:p w:rsidR="00587368" w:rsidRPr="007653B6" w:rsidRDefault="00587368" w:rsidP="00587368">
            <w:pPr>
              <w:jc w:val="center"/>
            </w:pPr>
            <w:r>
              <w:t>0,00</w:t>
            </w:r>
          </w:p>
        </w:tc>
        <w:tc>
          <w:tcPr>
            <w:tcW w:w="2410" w:type="dxa"/>
            <w:tcBorders>
              <w:left w:val="single" w:sz="4" w:space="0" w:color="auto"/>
              <w:bottom w:val="single" w:sz="4" w:space="0" w:color="auto"/>
              <w:right w:val="single" w:sz="4" w:space="0" w:color="auto"/>
            </w:tcBorders>
          </w:tcPr>
          <w:p w:rsidR="00587368" w:rsidRPr="007653B6" w:rsidRDefault="00587368" w:rsidP="00587368">
            <w:pPr>
              <w:jc w:val="center"/>
            </w:pPr>
            <w:r w:rsidRPr="007653B6">
              <w:t>380,1</w:t>
            </w:r>
          </w:p>
        </w:tc>
        <w:tc>
          <w:tcPr>
            <w:tcW w:w="2126" w:type="dxa"/>
            <w:tcBorders>
              <w:left w:val="single" w:sz="4" w:space="0" w:color="auto"/>
              <w:bottom w:val="single" w:sz="4" w:space="0" w:color="auto"/>
              <w:right w:val="single" w:sz="4" w:space="0" w:color="auto"/>
            </w:tcBorders>
          </w:tcPr>
          <w:p w:rsidR="00587368" w:rsidRPr="003118C8" w:rsidRDefault="00587368" w:rsidP="00587368">
            <w:r w:rsidRPr="003118C8">
              <w:t>380,1</w:t>
            </w:r>
          </w:p>
        </w:tc>
      </w:tr>
      <w:tr w:rsidR="00587368" w:rsidRPr="009C3299" w:rsidTr="00146B16">
        <w:trPr>
          <w:tblCellSpacing w:w="5" w:type="nil"/>
        </w:trPr>
        <w:tc>
          <w:tcPr>
            <w:tcW w:w="1807" w:type="dxa"/>
            <w:vMerge/>
            <w:tcBorders>
              <w:top w:val="single" w:sz="4" w:space="0" w:color="auto"/>
              <w:left w:val="single" w:sz="4" w:space="0" w:color="auto"/>
              <w:bottom w:val="single" w:sz="4" w:space="0" w:color="auto"/>
              <w:right w:val="single" w:sz="4" w:space="0" w:color="auto"/>
            </w:tcBorders>
          </w:tcPr>
          <w:p w:rsidR="00587368" w:rsidRPr="007653B6" w:rsidRDefault="00587368" w:rsidP="00587368">
            <w:pPr>
              <w:pStyle w:val="ConsPlusCell"/>
              <w:rPr>
                <w:rFonts w:ascii="Times New Roman" w:hAnsi="Times New Roman" w:cs="Times New Roman"/>
                <w:sz w:val="24"/>
                <w:szCs w:val="24"/>
              </w:rPr>
            </w:pPr>
          </w:p>
        </w:tc>
        <w:tc>
          <w:tcPr>
            <w:tcW w:w="1801" w:type="dxa"/>
            <w:vMerge/>
            <w:tcBorders>
              <w:top w:val="single" w:sz="4" w:space="0" w:color="auto"/>
              <w:left w:val="single" w:sz="4" w:space="0" w:color="auto"/>
              <w:bottom w:val="single" w:sz="4" w:space="0" w:color="auto"/>
              <w:right w:val="single" w:sz="4" w:space="0" w:color="auto"/>
            </w:tcBorders>
          </w:tcPr>
          <w:p w:rsidR="00587368" w:rsidRPr="007653B6" w:rsidRDefault="00587368" w:rsidP="00587368">
            <w:pPr>
              <w:pStyle w:val="ConsPlusCell"/>
              <w:rPr>
                <w:rFonts w:ascii="Times New Roman" w:hAnsi="Times New Roman" w:cs="Times New Roman"/>
                <w:sz w:val="24"/>
                <w:szCs w:val="24"/>
              </w:rPr>
            </w:pPr>
          </w:p>
        </w:tc>
        <w:tc>
          <w:tcPr>
            <w:tcW w:w="2204" w:type="dxa"/>
            <w:tcBorders>
              <w:left w:val="single" w:sz="4" w:space="0" w:color="auto"/>
              <w:bottom w:val="single" w:sz="4" w:space="0" w:color="auto"/>
              <w:right w:val="single" w:sz="4" w:space="0" w:color="auto"/>
            </w:tcBorders>
          </w:tcPr>
          <w:p w:rsidR="00587368" w:rsidRPr="007653B6" w:rsidRDefault="00587368" w:rsidP="00587368">
            <w:pPr>
              <w:pStyle w:val="ConsPlusNonformat"/>
              <w:jc w:val="both"/>
              <w:rPr>
                <w:rFonts w:ascii="Times New Roman" w:hAnsi="Times New Roman" w:cs="Times New Roman"/>
                <w:sz w:val="24"/>
                <w:szCs w:val="24"/>
              </w:rPr>
            </w:pPr>
            <w:r w:rsidRPr="007653B6">
              <w:rPr>
                <w:rFonts w:ascii="Times New Roman" w:hAnsi="Times New Roman" w:cs="Times New Roman"/>
                <w:sz w:val="24"/>
                <w:szCs w:val="24"/>
              </w:rPr>
              <w:t>отдел по</w:t>
            </w:r>
            <w:r>
              <w:rPr>
                <w:rFonts w:ascii="Times New Roman" w:hAnsi="Times New Roman" w:cs="Times New Roman"/>
                <w:sz w:val="24"/>
                <w:szCs w:val="24"/>
              </w:rPr>
              <w:t xml:space="preserve"> социальным вопросам, </w:t>
            </w:r>
            <w:r w:rsidRPr="007653B6">
              <w:rPr>
                <w:rFonts w:ascii="Times New Roman" w:hAnsi="Times New Roman" w:cs="Times New Roman"/>
                <w:sz w:val="24"/>
                <w:szCs w:val="24"/>
              </w:rPr>
              <w:t xml:space="preserve"> молодежной политике и спорту администрации Пинежского муниципального округа  </w:t>
            </w:r>
            <w:r w:rsidRPr="007653B6">
              <w:rPr>
                <w:rFonts w:ascii="Times New Roman" w:hAnsi="Times New Roman" w:cs="Times New Roman"/>
                <w:sz w:val="24"/>
                <w:szCs w:val="24"/>
              </w:rPr>
              <w:lastRenderedPageBreak/>
              <w:t>Архангельской области;</w:t>
            </w:r>
          </w:p>
          <w:p w:rsidR="00587368" w:rsidRPr="007653B6" w:rsidRDefault="00587368" w:rsidP="00587368">
            <w:pPr>
              <w:pStyle w:val="ConsPlusNonformat"/>
              <w:jc w:val="both"/>
              <w:rPr>
                <w:rFonts w:ascii="Times New Roman" w:hAnsi="Times New Roman" w:cs="Times New Roman"/>
                <w:sz w:val="24"/>
                <w:szCs w:val="24"/>
              </w:rPr>
            </w:pPr>
            <w:r w:rsidRPr="007653B6">
              <w:rPr>
                <w:rFonts w:ascii="Times New Roman" w:hAnsi="Times New Roman" w:cs="Times New Roman"/>
                <w:sz w:val="24"/>
                <w:szCs w:val="24"/>
              </w:rPr>
              <w:t>Управление образования администрации Пинежского муниципального округа  Архангельской области</w:t>
            </w:r>
          </w:p>
          <w:p w:rsidR="00587368" w:rsidRPr="007653B6" w:rsidRDefault="00587368" w:rsidP="00587368">
            <w:pPr>
              <w:pStyle w:val="ConsPlusNonformat"/>
              <w:jc w:val="both"/>
              <w:rPr>
                <w:sz w:val="24"/>
                <w:szCs w:val="24"/>
              </w:rPr>
            </w:pPr>
          </w:p>
        </w:tc>
        <w:tc>
          <w:tcPr>
            <w:tcW w:w="1701" w:type="dxa"/>
            <w:tcBorders>
              <w:left w:val="single" w:sz="4" w:space="0" w:color="auto"/>
              <w:bottom w:val="single" w:sz="4" w:space="0" w:color="auto"/>
              <w:right w:val="single" w:sz="4" w:space="0" w:color="auto"/>
            </w:tcBorders>
          </w:tcPr>
          <w:p w:rsidR="00587368" w:rsidRPr="007653B6" w:rsidRDefault="00587368" w:rsidP="00587368">
            <w:pPr>
              <w:jc w:val="center"/>
            </w:pPr>
            <w:r w:rsidRPr="00F64E75">
              <w:lastRenderedPageBreak/>
              <w:t>55808,3</w:t>
            </w:r>
          </w:p>
        </w:tc>
        <w:tc>
          <w:tcPr>
            <w:tcW w:w="2552" w:type="dxa"/>
            <w:tcBorders>
              <w:left w:val="single" w:sz="4" w:space="0" w:color="auto"/>
              <w:bottom w:val="single" w:sz="4" w:space="0" w:color="auto"/>
              <w:right w:val="single" w:sz="4" w:space="0" w:color="auto"/>
            </w:tcBorders>
          </w:tcPr>
          <w:p w:rsidR="00587368" w:rsidRPr="007653B6" w:rsidRDefault="00587368" w:rsidP="00587368">
            <w:pPr>
              <w:jc w:val="center"/>
            </w:pPr>
            <w:r>
              <w:t>0,00</w:t>
            </w:r>
          </w:p>
        </w:tc>
        <w:tc>
          <w:tcPr>
            <w:tcW w:w="2410" w:type="dxa"/>
            <w:tcBorders>
              <w:left w:val="single" w:sz="4" w:space="0" w:color="auto"/>
              <w:bottom w:val="single" w:sz="4" w:space="0" w:color="auto"/>
              <w:right w:val="single" w:sz="4" w:space="0" w:color="auto"/>
            </w:tcBorders>
          </w:tcPr>
          <w:p w:rsidR="00587368" w:rsidRPr="007653B6" w:rsidRDefault="00587368" w:rsidP="00587368">
            <w:pPr>
              <w:jc w:val="center"/>
            </w:pPr>
            <w:r w:rsidRPr="007653B6">
              <w:t>380,1</w:t>
            </w:r>
          </w:p>
        </w:tc>
        <w:tc>
          <w:tcPr>
            <w:tcW w:w="2126" w:type="dxa"/>
            <w:tcBorders>
              <w:left w:val="single" w:sz="4" w:space="0" w:color="auto"/>
              <w:bottom w:val="single" w:sz="4" w:space="0" w:color="auto"/>
              <w:right w:val="single" w:sz="4" w:space="0" w:color="auto"/>
            </w:tcBorders>
          </w:tcPr>
          <w:p w:rsidR="00587368" w:rsidRDefault="00587368" w:rsidP="00587368">
            <w:r w:rsidRPr="003118C8">
              <w:t>380,1</w:t>
            </w:r>
          </w:p>
        </w:tc>
      </w:tr>
    </w:tbl>
    <w:p w:rsidR="00587368" w:rsidRPr="0099333E" w:rsidRDefault="00587368" w:rsidP="00587368">
      <w:pPr>
        <w:pStyle w:val="ConsPlusNonformat"/>
        <w:rPr>
          <w:rFonts w:ascii="Times New Roman" w:hAnsi="Times New Roman" w:cs="Times New Roman"/>
          <w:sz w:val="24"/>
          <w:szCs w:val="24"/>
        </w:rPr>
      </w:pPr>
    </w:p>
    <w:p w:rsidR="00587368" w:rsidRPr="0099333E" w:rsidRDefault="00587368" w:rsidP="00587368">
      <w:pPr>
        <w:pStyle w:val="ConsPlusNonformat"/>
        <w:rPr>
          <w:rFonts w:ascii="Times New Roman" w:hAnsi="Times New Roman" w:cs="Times New Roman"/>
          <w:sz w:val="24"/>
          <w:szCs w:val="24"/>
        </w:rPr>
      </w:pPr>
    </w:p>
    <w:p w:rsidR="00587368" w:rsidRDefault="00587368" w:rsidP="00587368">
      <w:pPr>
        <w:pStyle w:val="ConsPlusNonformat"/>
        <w:rPr>
          <w:rFonts w:ascii="Times New Roman" w:hAnsi="Times New Roman" w:cs="Times New Roman"/>
          <w:sz w:val="24"/>
          <w:szCs w:val="24"/>
        </w:rPr>
        <w:sectPr w:rsidR="00587368" w:rsidSect="00146B16">
          <w:pgSz w:w="16838" w:h="11906" w:orient="landscape"/>
          <w:pgMar w:top="1701" w:right="1134" w:bottom="851" w:left="1134" w:header="709" w:footer="709" w:gutter="0"/>
          <w:cols w:space="720"/>
        </w:sectPr>
      </w:pPr>
    </w:p>
    <w:p w:rsidR="00587368" w:rsidRPr="00DF69DC" w:rsidRDefault="00587368" w:rsidP="00587368">
      <w:pPr>
        <w:widowControl w:val="0"/>
        <w:autoSpaceDE w:val="0"/>
        <w:autoSpaceDN w:val="0"/>
        <w:adjustRightInd w:val="0"/>
        <w:jc w:val="right"/>
        <w:outlineLvl w:val="1"/>
        <w:rPr>
          <w:sz w:val="26"/>
          <w:szCs w:val="26"/>
        </w:rPr>
      </w:pPr>
      <w:r w:rsidRPr="00DF69DC">
        <w:rPr>
          <w:sz w:val="26"/>
          <w:szCs w:val="26"/>
        </w:rPr>
        <w:lastRenderedPageBreak/>
        <w:t xml:space="preserve"> ПРИЛОЖЕНИЕ №3 </w:t>
      </w:r>
    </w:p>
    <w:p w:rsidR="00587368" w:rsidRPr="00DF69DC" w:rsidRDefault="00587368" w:rsidP="00587368">
      <w:pPr>
        <w:widowControl w:val="0"/>
        <w:autoSpaceDE w:val="0"/>
        <w:autoSpaceDN w:val="0"/>
        <w:adjustRightInd w:val="0"/>
        <w:jc w:val="right"/>
        <w:outlineLvl w:val="1"/>
        <w:rPr>
          <w:sz w:val="26"/>
          <w:szCs w:val="26"/>
        </w:rPr>
      </w:pPr>
      <w:r w:rsidRPr="00DF69DC">
        <w:rPr>
          <w:sz w:val="26"/>
          <w:szCs w:val="26"/>
        </w:rPr>
        <w:t>к муниципальной программе</w:t>
      </w:r>
    </w:p>
    <w:p w:rsidR="00587368" w:rsidRPr="00DF69DC" w:rsidRDefault="00587368" w:rsidP="00587368">
      <w:pPr>
        <w:autoSpaceDE w:val="0"/>
        <w:autoSpaceDN w:val="0"/>
        <w:adjustRightInd w:val="0"/>
        <w:ind w:firstLine="540"/>
        <w:jc w:val="right"/>
        <w:rPr>
          <w:bCs/>
          <w:sz w:val="26"/>
          <w:szCs w:val="26"/>
        </w:rPr>
      </w:pPr>
      <w:r w:rsidRPr="00DF69DC">
        <w:rPr>
          <w:bCs/>
          <w:sz w:val="26"/>
          <w:szCs w:val="26"/>
        </w:rPr>
        <w:t>«Развитие физической культуры и спорта»</w:t>
      </w:r>
    </w:p>
    <w:p w:rsidR="00587368" w:rsidRDefault="00587368" w:rsidP="00587368">
      <w:pPr>
        <w:autoSpaceDE w:val="0"/>
        <w:autoSpaceDN w:val="0"/>
        <w:adjustRightInd w:val="0"/>
        <w:jc w:val="center"/>
        <w:outlineLvl w:val="1"/>
        <w:rPr>
          <w:b/>
        </w:rPr>
      </w:pPr>
    </w:p>
    <w:p w:rsidR="00587368" w:rsidRDefault="00587368" w:rsidP="00587368">
      <w:pPr>
        <w:autoSpaceDE w:val="0"/>
        <w:autoSpaceDN w:val="0"/>
        <w:adjustRightInd w:val="0"/>
        <w:jc w:val="center"/>
        <w:outlineLvl w:val="1"/>
        <w:rPr>
          <w:b/>
        </w:rPr>
      </w:pPr>
      <w:r>
        <w:rPr>
          <w:b/>
        </w:rPr>
        <w:t>ПЕРЕЧЕНЬ МЕРОПРИЯТИЙ</w:t>
      </w:r>
    </w:p>
    <w:p w:rsidR="00587368" w:rsidRDefault="00587368" w:rsidP="00587368">
      <w:pPr>
        <w:autoSpaceDE w:val="0"/>
        <w:autoSpaceDN w:val="0"/>
        <w:adjustRightInd w:val="0"/>
        <w:ind w:firstLine="540"/>
        <w:jc w:val="center"/>
        <w:rPr>
          <w:b/>
          <w:bCs/>
        </w:rPr>
      </w:pPr>
      <w:r>
        <w:rPr>
          <w:b/>
        </w:rPr>
        <w:t>муниципальной программы</w:t>
      </w:r>
      <w:r>
        <w:rPr>
          <w:b/>
          <w:bCs/>
        </w:rPr>
        <w:t xml:space="preserve"> «Развитие физической культуры и спорта» </w:t>
      </w:r>
    </w:p>
    <w:p w:rsidR="00587368" w:rsidRDefault="00587368" w:rsidP="00587368">
      <w:pPr>
        <w:autoSpaceDE w:val="0"/>
        <w:autoSpaceDN w:val="0"/>
        <w:adjustRightInd w:val="0"/>
        <w:ind w:firstLine="540"/>
        <w:jc w:val="center"/>
        <w:rPr>
          <w:b/>
          <w:bCs/>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84"/>
        <w:gridCol w:w="34"/>
        <w:gridCol w:w="2378"/>
        <w:gridCol w:w="138"/>
        <w:gridCol w:w="1563"/>
        <w:gridCol w:w="1134"/>
        <w:gridCol w:w="137"/>
        <w:gridCol w:w="997"/>
        <w:gridCol w:w="29"/>
        <w:gridCol w:w="963"/>
        <w:gridCol w:w="851"/>
        <w:gridCol w:w="850"/>
        <w:gridCol w:w="2692"/>
      </w:tblGrid>
      <w:tr w:rsidR="00587368" w:rsidTr="00587368">
        <w:tc>
          <w:tcPr>
            <w:tcW w:w="3084"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Наименование мероприятий</w:t>
            </w:r>
          </w:p>
        </w:tc>
        <w:tc>
          <w:tcPr>
            <w:tcW w:w="2550" w:type="dxa"/>
            <w:gridSpan w:val="3"/>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Ответственный исполнитель, соисполнитель</w:t>
            </w:r>
          </w:p>
        </w:tc>
        <w:tc>
          <w:tcPr>
            <w:tcW w:w="1563"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Источник финансирования</w:t>
            </w:r>
          </w:p>
        </w:tc>
        <w:tc>
          <w:tcPr>
            <w:tcW w:w="4961" w:type="dxa"/>
            <w:gridSpan w:val="7"/>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pPr>
            <w:r>
              <w:t>Объем финансирования, тыс</w:t>
            </w:r>
            <w:proofErr w:type="gramStart"/>
            <w:r>
              <w:t>.р</w:t>
            </w:r>
            <w:proofErr w:type="gramEnd"/>
            <w:r>
              <w:t>уб.</w:t>
            </w:r>
          </w:p>
        </w:tc>
        <w:tc>
          <w:tcPr>
            <w:tcW w:w="2692"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Показатели результата реализации мероприятий по годам</w:t>
            </w: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27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Всего</w:t>
            </w:r>
          </w:p>
        </w:tc>
        <w:tc>
          <w:tcPr>
            <w:tcW w:w="1026"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2024</w:t>
            </w:r>
          </w:p>
        </w:tc>
        <w:tc>
          <w:tcPr>
            <w:tcW w:w="963" w:type="dxa"/>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2025</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2026</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r>
              <w:rPr>
                <w:rFonts w:eastAsia="Calibri"/>
              </w:rPr>
              <w:t>2027</w:t>
            </w: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1</w:t>
            </w:r>
          </w:p>
        </w:tc>
        <w:tc>
          <w:tcPr>
            <w:tcW w:w="2550" w:type="dxa"/>
            <w:gridSpan w:val="3"/>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2</w:t>
            </w: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3</w:t>
            </w:r>
          </w:p>
        </w:tc>
        <w:tc>
          <w:tcPr>
            <w:tcW w:w="127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4</w:t>
            </w:r>
          </w:p>
        </w:tc>
        <w:tc>
          <w:tcPr>
            <w:tcW w:w="1026"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5</w:t>
            </w:r>
          </w:p>
        </w:tc>
        <w:tc>
          <w:tcPr>
            <w:tcW w:w="963"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6</w:t>
            </w:r>
          </w:p>
        </w:tc>
        <w:tc>
          <w:tcPr>
            <w:tcW w:w="851"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r>
              <w:t>7</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pPr>
            <w:r>
              <w:t>8</w:t>
            </w:r>
          </w:p>
        </w:tc>
        <w:tc>
          <w:tcPr>
            <w:tcW w:w="2692"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8</w:t>
            </w:r>
          </w:p>
        </w:tc>
      </w:tr>
      <w:tr w:rsidR="00587368" w:rsidTr="00587368">
        <w:tc>
          <w:tcPr>
            <w:tcW w:w="3084" w:type="dxa"/>
            <w:tcBorders>
              <w:top w:val="single" w:sz="4" w:space="0" w:color="auto"/>
              <w:left w:val="single" w:sz="4" w:space="0" w:color="auto"/>
              <w:bottom w:val="single" w:sz="4" w:space="0" w:color="auto"/>
              <w:right w:val="single" w:sz="4" w:space="0" w:color="auto"/>
            </w:tcBorders>
          </w:tcPr>
          <w:p w:rsidR="00587368" w:rsidRDefault="00587368" w:rsidP="00587368">
            <w:pPr>
              <w:jc w:val="both"/>
              <w:rPr>
                <w:b/>
              </w:rPr>
            </w:pPr>
          </w:p>
        </w:tc>
        <w:tc>
          <w:tcPr>
            <w:tcW w:w="11766" w:type="dxa"/>
            <w:gridSpan w:val="12"/>
            <w:tcBorders>
              <w:top w:val="single" w:sz="4" w:space="0" w:color="auto"/>
              <w:left w:val="single" w:sz="4" w:space="0" w:color="auto"/>
              <w:bottom w:val="single" w:sz="4" w:space="0" w:color="auto"/>
              <w:right w:val="single" w:sz="4" w:space="0" w:color="auto"/>
            </w:tcBorders>
            <w:hideMark/>
          </w:tcPr>
          <w:p w:rsidR="00587368" w:rsidRDefault="00587368" w:rsidP="00587368">
            <w:pPr>
              <w:jc w:val="both"/>
              <w:rPr>
                <w:rFonts w:eastAsia="Calibri"/>
                <w:b/>
              </w:rPr>
            </w:pPr>
            <w:r>
              <w:rPr>
                <w:b/>
              </w:rPr>
              <w:t xml:space="preserve">Цель программы: </w:t>
            </w:r>
            <w:r>
              <w:t>создание условий, обеспечивающих возможность жителям Пинежского муниципального округа систематически заниматься физической культурой спортом, повышения конкурентоспособности спортсменов Пинежского муниципального округа на областном и межрайонном уровнях</w:t>
            </w:r>
          </w:p>
        </w:tc>
      </w:tr>
      <w:tr w:rsidR="00587368" w:rsidTr="00587368">
        <w:trPr>
          <w:trHeight w:val="347"/>
        </w:trPr>
        <w:tc>
          <w:tcPr>
            <w:tcW w:w="3084" w:type="dxa"/>
            <w:tcBorders>
              <w:top w:val="single" w:sz="4" w:space="0" w:color="auto"/>
              <w:left w:val="single" w:sz="4" w:space="0" w:color="auto"/>
              <w:bottom w:val="single" w:sz="4" w:space="0" w:color="auto"/>
              <w:right w:val="single" w:sz="4" w:space="0" w:color="auto"/>
            </w:tcBorders>
          </w:tcPr>
          <w:p w:rsidR="00587368" w:rsidRDefault="00587368" w:rsidP="00587368">
            <w:pPr>
              <w:jc w:val="both"/>
              <w:rPr>
                <w:b/>
              </w:rPr>
            </w:pPr>
          </w:p>
        </w:tc>
        <w:tc>
          <w:tcPr>
            <w:tcW w:w="11766" w:type="dxa"/>
            <w:gridSpan w:val="12"/>
            <w:tcBorders>
              <w:top w:val="single" w:sz="4" w:space="0" w:color="auto"/>
              <w:left w:val="single" w:sz="4" w:space="0" w:color="auto"/>
              <w:bottom w:val="single" w:sz="4" w:space="0" w:color="auto"/>
              <w:right w:val="single" w:sz="4" w:space="0" w:color="auto"/>
            </w:tcBorders>
            <w:hideMark/>
          </w:tcPr>
          <w:p w:rsidR="00587368" w:rsidRDefault="00587368" w:rsidP="00587368">
            <w:pPr>
              <w:jc w:val="both"/>
              <w:rPr>
                <w:rFonts w:eastAsia="Calibri"/>
                <w:b/>
              </w:rPr>
            </w:pPr>
            <w:r>
              <w:rPr>
                <w:b/>
              </w:rPr>
              <w:t xml:space="preserve">Задача № 1  -  </w:t>
            </w:r>
            <w:r>
              <w:t>развитие массовой физической культуры и спорта</w:t>
            </w:r>
          </w:p>
        </w:tc>
      </w:tr>
      <w:tr w:rsidR="00587368" w:rsidTr="00587368">
        <w:trPr>
          <w:trHeight w:val="1268"/>
        </w:trPr>
        <w:tc>
          <w:tcPr>
            <w:tcW w:w="3084"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1.1. Проведение районных физкультурных и спортивных мероприятий, включенных</w:t>
            </w:r>
          </w:p>
          <w:p w:rsidR="00587368" w:rsidRDefault="00587368" w:rsidP="00587368">
            <w:pPr>
              <w:rPr>
                <w:rFonts w:eastAsia="Calibri"/>
              </w:rPr>
            </w:pPr>
            <w:r>
              <w:t xml:space="preserve">в единый календарный план  мероприятий, и участие в выездных спортивных мероприятиях </w:t>
            </w:r>
          </w:p>
        </w:tc>
        <w:tc>
          <w:tcPr>
            <w:tcW w:w="2550" w:type="dxa"/>
            <w:gridSpan w:val="3"/>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ind w:right="-53"/>
              <w:rPr>
                <w:rFonts w:eastAsia="Calibri"/>
              </w:rPr>
            </w:pPr>
            <w:r>
              <w:t>отдел по социальным вопросам, молодежной политике и спорту администрации Пинежского муниципального округа  Архангельской области</w:t>
            </w: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итого</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b/>
                <w:sz w:val="20"/>
                <w:szCs w:val="20"/>
              </w:rPr>
            </w:pPr>
            <w:r>
              <w:rPr>
                <w:b/>
                <w:sz w:val="20"/>
                <w:szCs w:val="20"/>
              </w:rPr>
              <w:t>1255,7</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b/>
                <w:sz w:val="20"/>
                <w:szCs w:val="20"/>
              </w:rPr>
            </w:pPr>
            <w:r>
              <w:rPr>
                <w:b/>
                <w:sz w:val="20"/>
                <w:szCs w:val="20"/>
              </w:rPr>
              <w:t>495,5</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b/>
                <w:sz w:val="20"/>
                <w:szCs w:val="20"/>
              </w:rPr>
            </w:pPr>
            <w:r>
              <w:rPr>
                <w:b/>
                <w:sz w:val="20"/>
                <w:szCs w:val="20"/>
              </w:rPr>
              <w:t>0,00</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b/>
                <w:sz w:val="20"/>
                <w:szCs w:val="20"/>
              </w:rPr>
            </w:pPr>
            <w:r>
              <w:rPr>
                <w:b/>
                <w:sz w:val="20"/>
                <w:szCs w:val="20"/>
              </w:rPr>
              <w:t>380,1</w:t>
            </w:r>
          </w:p>
        </w:tc>
        <w:tc>
          <w:tcPr>
            <w:tcW w:w="850" w:type="dxa"/>
            <w:tcBorders>
              <w:top w:val="single" w:sz="4" w:space="0" w:color="auto"/>
              <w:left w:val="single" w:sz="4" w:space="0" w:color="auto"/>
              <w:bottom w:val="single" w:sz="4" w:space="0" w:color="auto"/>
              <w:right w:val="single" w:sz="4" w:space="0" w:color="auto"/>
            </w:tcBorders>
          </w:tcPr>
          <w:p w:rsidR="00587368" w:rsidRPr="007653B6" w:rsidRDefault="00587368" w:rsidP="00587368">
            <w:pPr>
              <w:rPr>
                <w:b/>
                <w:sz w:val="20"/>
                <w:szCs w:val="20"/>
              </w:rPr>
            </w:pPr>
            <w:r w:rsidRPr="00DE2DFF">
              <w:rPr>
                <w:b/>
                <w:sz w:val="20"/>
                <w:szCs w:val="20"/>
              </w:rPr>
              <w:t>380,1</w:t>
            </w:r>
          </w:p>
        </w:tc>
        <w:tc>
          <w:tcPr>
            <w:tcW w:w="2692"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Ежегодное проведение не менее 56 районных физкультурных и спортивных мероприятий, включенных</w:t>
            </w:r>
          </w:p>
          <w:p w:rsidR="00587368" w:rsidRDefault="00587368" w:rsidP="00587368">
            <w:r>
              <w:t>в единый календарный план.</w:t>
            </w:r>
          </w:p>
          <w:p w:rsidR="00587368" w:rsidRDefault="00587368" w:rsidP="00587368">
            <w:r>
              <w:t>Участие ежегодно не менее 160 спортсменов, тренеров и специалистов спортивных сборных команд Пинежского района в областных, зональных и иных спортивных мероприятиях;</w:t>
            </w:r>
          </w:p>
          <w:p w:rsidR="00587368" w:rsidRDefault="00587368" w:rsidP="00587368">
            <w:pPr>
              <w:rPr>
                <w:rFonts w:eastAsia="Calibri"/>
              </w:rPr>
            </w:pPr>
            <w:r>
              <w:t xml:space="preserve">- участие спортсменов с </w:t>
            </w:r>
            <w:r>
              <w:lastRenderedPageBreak/>
              <w:t xml:space="preserve">ограниченными возможностями здоровья в  муниципальных, областных и иных спортивных мероприятиях </w:t>
            </w: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в том числе:</w:t>
            </w:r>
          </w:p>
        </w:tc>
        <w:tc>
          <w:tcPr>
            <w:tcW w:w="1134"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sz w:val="20"/>
                <w:szCs w:val="20"/>
                <w:highlight w:val="yellow"/>
              </w:rPr>
            </w:pPr>
          </w:p>
        </w:tc>
        <w:tc>
          <w:tcPr>
            <w:tcW w:w="1134"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sz w:val="20"/>
                <w:szCs w:val="20"/>
                <w:highlight w:val="yellow"/>
              </w:rPr>
            </w:pPr>
          </w:p>
        </w:tc>
        <w:tc>
          <w:tcPr>
            <w:tcW w:w="992"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sz w:val="20"/>
                <w:szCs w:val="20"/>
                <w:highlight w:val="yellow"/>
              </w:rPr>
            </w:pPr>
          </w:p>
        </w:tc>
        <w:tc>
          <w:tcPr>
            <w:tcW w:w="851"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b/>
                <w:sz w:val="20"/>
                <w:szCs w:val="20"/>
                <w:highlight w:val="yellow"/>
              </w:rPr>
            </w:pP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sz w:val="20"/>
                <w:szCs w:val="20"/>
              </w:rPr>
            </w:pPr>
            <w:r>
              <w:rPr>
                <w:rFonts w:eastAsia="Calibri"/>
                <w:sz w:val="20"/>
                <w:szCs w:val="20"/>
              </w:rPr>
              <w:t>430,0</w:t>
            </w:r>
          </w:p>
        </w:tc>
        <w:tc>
          <w:tcPr>
            <w:tcW w:w="1134"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sz w:val="20"/>
                <w:szCs w:val="20"/>
              </w:rPr>
            </w:pPr>
            <w:r w:rsidRPr="003706C8">
              <w:rPr>
                <w:rFonts w:eastAsia="Calibri"/>
                <w:sz w:val="20"/>
                <w:szCs w:val="20"/>
              </w:rPr>
              <w:t>430,0</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sz w:val="20"/>
                <w:szCs w:val="20"/>
              </w:rPr>
            </w:pPr>
            <w:r>
              <w:rPr>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sz w:val="20"/>
                <w:szCs w:val="20"/>
              </w:rPr>
            </w:pPr>
            <w:r>
              <w:rPr>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r>
              <w:rPr>
                <w:rFonts w:eastAsia="Calibri"/>
              </w:rPr>
              <w:t>-</w:t>
            </w: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587368" w:rsidRPr="00DE2DFF" w:rsidRDefault="00587368" w:rsidP="00587368">
            <w:pPr>
              <w:jc w:val="center"/>
              <w:rPr>
                <w:rFonts w:eastAsia="Calibri"/>
                <w:sz w:val="20"/>
                <w:szCs w:val="20"/>
              </w:rPr>
            </w:pPr>
            <w:r>
              <w:rPr>
                <w:sz w:val="20"/>
                <w:szCs w:val="20"/>
              </w:rPr>
              <w:t>825,7</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Pr="00DE2DFF" w:rsidRDefault="00587368" w:rsidP="00587368">
            <w:pPr>
              <w:jc w:val="center"/>
              <w:rPr>
                <w:rFonts w:eastAsia="Calibri"/>
                <w:sz w:val="20"/>
                <w:szCs w:val="20"/>
              </w:rPr>
            </w:pPr>
            <w:r w:rsidRPr="00DE2DFF">
              <w:rPr>
                <w:rFonts w:eastAsia="Calibri"/>
                <w:sz w:val="20"/>
                <w:szCs w:val="20"/>
              </w:rPr>
              <w:t>65,5</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Pr="00DE2DFF" w:rsidRDefault="00587368" w:rsidP="00587368">
            <w:pPr>
              <w:jc w:val="center"/>
              <w:rPr>
                <w:rFonts w:eastAsia="Calibri"/>
                <w:sz w:val="20"/>
                <w:szCs w:val="20"/>
              </w:rPr>
            </w:pPr>
            <w:r w:rsidRPr="00DE2DFF">
              <w:rPr>
                <w:sz w:val="20"/>
                <w:szCs w:val="20"/>
              </w:rPr>
              <w:t>0,00</w:t>
            </w:r>
          </w:p>
        </w:tc>
        <w:tc>
          <w:tcPr>
            <w:tcW w:w="851" w:type="dxa"/>
            <w:tcBorders>
              <w:top w:val="single" w:sz="4" w:space="0" w:color="auto"/>
              <w:left w:val="single" w:sz="4" w:space="0" w:color="auto"/>
              <w:bottom w:val="single" w:sz="4" w:space="0" w:color="auto"/>
              <w:right w:val="single" w:sz="4" w:space="0" w:color="auto"/>
            </w:tcBorders>
            <w:hideMark/>
          </w:tcPr>
          <w:p w:rsidR="00587368" w:rsidRPr="00DE2DFF" w:rsidRDefault="00587368" w:rsidP="00587368">
            <w:pPr>
              <w:rPr>
                <w:sz w:val="20"/>
                <w:szCs w:val="20"/>
              </w:rPr>
            </w:pPr>
            <w:r w:rsidRPr="00DE2DFF">
              <w:rPr>
                <w:sz w:val="20"/>
                <w:szCs w:val="20"/>
              </w:rPr>
              <w:t>380,1</w:t>
            </w:r>
          </w:p>
        </w:tc>
        <w:tc>
          <w:tcPr>
            <w:tcW w:w="850" w:type="dxa"/>
            <w:tcBorders>
              <w:top w:val="single" w:sz="4" w:space="0" w:color="auto"/>
              <w:left w:val="single" w:sz="4" w:space="0" w:color="auto"/>
              <w:bottom w:val="single" w:sz="4" w:space="0" w:color="auto"/>
              <w:right w:val="single" w:sz="4" w:space="0" w:color="auto"/>
            </w:tcBorders>
          </w:tcPr>
          <w:p w:rsidR="00587368" w:rsidRPr="00DE2DFF" w:rsidRDefault="00587368" w:rsidP="00587368">
            <w:pPr>
              <w:rPr>
                <w:sz w:val="20"/>
                <w:szCs w:val="20"/>
              </w:rPr>
            </w:pPr>
            <w:r w:rsidRPr="00DE2DFF">
              <w:rPr>
                <w:sz w:val="20"/>
                <w:szCs w:val="20"/>
              </w:rPr>
              <w:t>380,1</w:t>
            </w: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rPr>
          <w:trHeight w:val="2564"/>
        </w:trPr>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внебюджетные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lastRenderedPageBreak/>
              <w:t xml:space="preserve">1.2 Медицинское обеспечение и </w:t>
            </w:r>
            <w:proofErr w:type="gramStart"/>
            <w:r>
              <w:t>контроль за</w:t>
            </w:r>
            <w:proofErr w:type="gramEnd"/>
            <w:r>
              <w:t xml:space="preserve"> состоянием здоровья граждан при проведении физкультурных и спортивных мероприятий, включенных в единый календарный план  мероприятий  </w:t>
            </w:r>
          </w:p>
        </w:tc>
        <w:tc>
          <w:tcPr>
            <w:tcW w:w="2550" w:type="dxa"/>
            <w:gridSpan w:val="3"/>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rsidRPr="00F130B2">
              <w:t>отдел по социальным вопросам, молодежной политике и спорту администрации Пинежского муниципального округа  Архангельской области</w:t>
            </w: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итого:</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b/>
                <w:sz w:val="20"/>
                <w:szCs w:val="20"/>
              </w:rPr>
            </w:pPr>
            <w:r>
              <w:rPr>
                <w:b/>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b/>
                <w:sz w:val="20"/>
                <w:szCs w:val="20"/>
              </w:rPr>
            </w:pPr>
            <w:r>
              <w:rPr>
                <w:b/>
                <w:sz w:val="20"/>
                <w:szCs w:val="20"/>
              </w:rPr>
              <w:t>0,00</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b/>
                <w:sz w:val="20"/>
                <w:szCs w:val="20"/>
              </w:rPr>
            </w:pPr>
            <w:r>
              <w:rPr>
                <w:b/>
                <w:sz w:val="20"/>
                <w:szCs w:val="20"/>
              </w:rPr>
              <w:t>0,00</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b/>
                <w:sz w:val="20"/>
                <w:szCs w:val="20"/>
              </w:rPr>
            </w:pPr>
            <w:r>
              <w:rPr>
                <w:b/>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r>
              <w:rPr>
                <w:b/>
                <w:sz w:val="20"/>
                <w:szCs w:val="20"/>
              </w:rPr>
              <w:t>0,00</w:t>
            </w:r>
          </w:p>
        </w:tc>
        <w:tc>
          <w:tcPr>
            <w:tcW w:w="2692"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 xml:space="preserve">Медицинское обеспечение не менее 10 физкультурных и спортивных мероприятий, включенных в единый календарный план  </w:t>
            </w: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в том числе:</w:t>
            </w:r>
          </w:p>
        </w:tc>
        <w:tc>
          <w:tcPr>
            <w:tcW w:w="1134"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p>
        </w:tc>
        <w:tc>
          <w:tcPr>
            <w:tcW w:w="1134"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p>
        </w:tc>
        <w:tc>
          <w:tcPr>
            <w:tcW w:w="992"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областной бюджет</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sz w:val="20"/>
                <w:szCs w:val="20"/>
              </w:rPr>
            </w:pPr>
            <w:r>
              <w:rPr>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sz w:val="20"/>
                <w:szCs w:val="20"/>
              </w:rPr>
            </w:pPr>
            <w:r w:rsidRPr="002C39FA">
              <w:rPr>
                <w:sz w:val="20"/>
                <w:szCs w:val="20"/>
              </w:rPr>
              <w:t>0</w:t>
            </w:r>
            <w:r>
              <w:rPr>
                <w:sz w:val="20"/>
                <w:szCs w:val="20"/>
              </w:rPr>
              <w:t>,00</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sz w:val="20"/>
                <w:szCs w:val="20"/>
              </w:rPr>
            </w:pPr>
            <w:r w:rsidRPr="002C39FA">
              <w:rPr>
                <w:sz w:val="20"/>
                <w:szCs w:val="20"/>
              </w:rPr>
              <w:t>0,00</w:t>
            </w:r>
          </w:p>
        </w:tc>
        <w:tc>
          <w:tcPr>
            <w:tcW w:w="851" w:type="dxa"/>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rPr>
                <w:sz w:val="20"/>
                <w:szCs w:val="20"/>
              </w:rPr>
            </w:pPr>
            <w:r w:rsidRPr="002C39FA">
              <w:rPr>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587368" w:rsidRPr="002C39FA" w:rsidRDefault="00587368" w:rsidP="00587368">
            <w:pPr>
              <w:rPr>
                <w:sz w:val="20"/>
                <w:szCs w:val="20"/>
              </w:rPr>
            </w:pPr>
            <w:r w:rsidRPr="002C39FA">
              <w:rPr>
                <w:sz w:val="20"/>
                <w:szCs w:val="20"/>
              </w:rPr>
              <w:t>0,00</w:t>
            </w: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внебюджетные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rPr>
          <w:trHeight w:val="543"/>
        </w:trPr>
        <w:tc>
          <w:tcPr>
            <w:tcW w:w="3084"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1.3. Обеспечение повышения квалификации и переподготовки тренеров-преподавателей, судей</w:t>
            </w:r>
          </w:p>
        </w:tc>
        <w:tc>
          <w:tcPr>
            <w:tcW w:w="2550" w:type="dxa"/>
            <w:gridSpan w:val="3"/>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rsidRPr="00F130B2">
              <w:t>отдел по социальным вопросам, молодежной политике и спорту администрации Пинежского муниципального округа  Архангельской области</w:t>
            </w: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итого</w:t>
            </w:r>
          </w:p>
        </w:tc>
        <w:tc>
          <w:tcPr>
            <w:tcW w:w="1134" w:type="dxa"/>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b/>
                <w:sz w:val="20"/>
                <w:szCs w:val="20"/>
              </w:rPr>
            </w:pPr>
            <w:r>
              <w:rPr>
                <w:b/>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b/>
                <w:sz w:val="20"/>
                <w:szCs w:val="20"/>
              </w:rPr>
            </w:pPr>
            <w:r w:rsidRPr="002C39FA">
              <w:rPr>
                <w:b/>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b/>
                <w:sz w:val="20"/>
                <w:szCs w:val="20"/>
              </w:rPr>
            </w:pPr>
            <w:r w:rsidRPr="002C39FA">
              <w:rPr>
                <w:b/>
                <w:sz w:val="20"/>
                <w:szCs w:val="20"/>
              </w:rPr>
              <w:t>0,00</w:t>
            </w:r>
          </w:p>
        </w:tc>
        <w:tc>
          <w:tcPr>
            <w:tcW w:w="851" w:type="dxa"/>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rPr>
                <w:sz w:val="20"/>
                <w:szCs w:val="20"/>
              </w:rPr>
            </w:pPr>
            <w:r w:rsidRPr="002C39FA">
              <w:rPr>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587368" w:rsidRPr="002C39FA" w:rsidRDefault="00587368" w:rsidP="00587368">
            <w:pPr>
              <w:rPr>
                <w:sz w:val="20"/>
                <w:szCs w:val="20"/>
              </w:rPr>
            </w:pPr>
            <w:r w:rsidRPr="002C39FA">
              <w:rPr>
                <w:sz w:val="20"/>
                <w:szCs w:val="20"/>
              </w:rPr>
              <w:t>0,00</w:t>
            </w:r>
          </w:p>
        </w:tc>
        <w:tc>
          <w:tcPr>
            <w:tcW w:w="2692"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tabs>
                <w:tab w:val="left" w:pos="1348"/>
                <w:tab w:val="center" w:pos="1501"/>
              </w:tabs>
              <w:rPr>
                <w:rFonts w:eastAsia="Calibri"/>
              </w:rPr>
            </w:pPr>
            <w:r>
              <w:t xml:space="preserve">Повышение квалификации не менее 3 тренеров-преподавателей, </w:t>
            </w:r>
            <w:r>
              <w:rPr>
                <w:rFonts w:ascii="open_sans" w:hAnsi="open_sans"/>
                <w:color w:val="000000" w:themeColor="text1"/>
                <w:shd w:val="clear" w:color="auto" w:fill="FFFFFF"/>
              </w:rPr>
              <w:t>спортивных судей</w:t>
            </w:r>
            <w:r>
              <w:rPr>
                <w:rFonts w:ascii="open_sans" w:hAnsi="open_sans"/>
                <w:color w:val="3B3B3B"/>
                <w:shd w:val="clear" w:color="auto" w:fill="FFFFFF"/>
              </w:rPr>
              <w:t xml:space="preserve"> </w:t>
            </w: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в том числе:</w:t>
            </w:r>
          </w:p>
        </w:tc>
        <w:tc>
          <w:tcPr>
            <w:tcW w:w="1134"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p>
        </w:tc>
        <w:tc>
          <w:tcPr>
            <w:tcW w:w="1134"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p>
        </w:tc>
        <w:tc>
          <w:tcPr>
            <w:tcW w:w="992"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областной бюджет</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sz w:val="20"/>
                <w:szCs w:val="20"/>
              </w:rPr>
            </w:pPr>
            <w:r>
              <w:rPr>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sz w:val="20"/>
                <w:szCs w:val="20"/>
              </w:rPr>
            </w:pPr>
            <w:r w:rsidRPr="002C39FA">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sz w:val="20"/>
                <w:szCs w:val="20"/>
              </w:rPr>
            </w:pPr>
            <w:r w:rsidRPr="002C39FA">
              <w:rPr>
                <w:sz w:val="20"/>
                <w:szCs w:val="20"/>
              </w:rPr>
              <w:t>0,00</w:t>
            </w:r>
          </w:p>
        </w:tc>
        <w:tc>
          <w:tcPr>
            <w:tcW w:w="851" w:type="dxa"/>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rPr>
                <w:sz w:val="20"/>
                <w:szCs w:val="20"/>
              </w:rPr>
            </w:pPr>
            <w:r w:rsidRPr="002C39FA">
              <w:rPr>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587368" w:rsidRPr="002C39FA" w:rsidRDefault="00587368" w:rsidP="00587368">
            <w:pPr>
              <w:rPr>
                <w:sz w:val="20"/>
                <w:szCs w:val="20"/>
              </w:rPr>
            </w:pPr>
            <w:r w:rsidRPr="002C39FA">
              <w:rPr>
                <w:sz w:val="20"/>
                <w:szCs w:val="20"/>
              </w:rPr>
              <w:t>0,00</w:t>
            </w: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550" w:type="dxa"/>
            <w:gridSpan w:val="3"/>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563" w:type="dxa"/>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внебюджетные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rPr>
          <w:trHeight w:val="315"/>
        </w:trPr>
        <w:tc>
          <w:tcPr>
            <w:tcW w:w="3118"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ind w:right="-108"/>
              <w:jc w:val="both"/>
              <w:rPr>
                <w:b/>
              </w:rPr>
            </w:pPr>
          </w:p>
        </w:tc>
        <w:tc>
          <w:tcPr>
            <w:tcW w:w="11732" w:type="dxa"/>
            <w:gridSpan w:val="11"/>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jc w:val="both"/>
              <w:rPr>
                <w:rFonts w:eastAsia="Calibri"/>
                <w:b/>
              </w:rPr>
            </w:pPr>
            <w:r>
              <w:rPr>
                <w:b/>
              </w:rPr>
              <w:t xml:space="preserve">Задача № 2 -  развитие сети физкультурно-оздоровительных и спортивных сооружений, в том числе плоскостных, совершенствование спортивной инфраструктуры для занятий физической культурой и спортом </w:t>
            </w:r>
          </w:p>
        </w:tc>
      </w:tr>
      <w:tr w:rsidR="00587368" w:rsidTr="00587368">
        <w:tc>
          <w:tcPr>
            <w:tcW w:w="3084"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 xml:space="preserve">2.1. </w:t>
            </w:r>
            <w:r>
              <w:rPr>
                <w:bCs/>
              </w:rPr>
              <w:t xml:space="preserve">Содержание, ремонт, реконструкция, </w:t>
            </w:r>
            <w:r>
              <w:rPr>
                <w:bCs/>
              </w:rPr>
              <w:lastRenderedPageBreak/>
              <w:t>благоустройство спортивных сооружений, парковых и рекреационных зон для занятий физической культурой и спортом</w:t>
            </w:r>
          </w:p>
        </w:tc>
        <w:tc>
          <w:tcPr>
            <w:tcW w:w="2412" w:type="dxa"/>
            <w:gridSpan w:val="2"/>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rsidRPr="00F130B2">
              <w:lastRenderedPageBreak/>
              <w:t xml:space="preserve">отдел по социальным </w:t>
            </w:r>
            <w:r w:rsidRPr="00F130B2">
              <w:lastRenderedPageBreak/>
              <w:t>вопросам, молодежной политике и спорту администрации Пинежского муниципального округа  Архангельской области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lastRenderedPageBreak/>
              <w:t>итого</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b/>
                <w:sz w:val="20"/>
                <w:szCs w:val="20"/>
              </w:rPr>
            </w:pPr>
            <w:r>
              <w:rPr>
                <w:b/>
                <w:sz w:val="20"/>
                <w:szCs w:val="20"/>
              </w:rPr>
              <w:t>70,0</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ind w:hanging="106"/>
              <w:jc w:val="center"/>
              <w:rPr>
                <w:rFonts w:eastAsia="Calibri"/>
                <w:b/>
                <w:sz w:val="20"/>
                <w:szCs w:val="20"/>
              </w:rPr>
            </w:pPr>
            <w:r>
              <w:rPr>
                <w:b/>
                <w:sz w:val="20"/>
                <w:szCs w:val="20"/>
              </w:rPr>
              <w:t>70,0</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ind w:hanging="69"/>
              <w:jc w:val="center"/>
              <w:rPr>
                <w:rFonts w:eastAsia="Calibri"/>
                <w:b/>
                <w:sz w:val="20"/>
                <w:szCs w:val="20"/>
              </w:rPr>
            </w:pPr>
            <w:r w:rsidRPr="002C39FA">
              <w:rPr>
                <w:b/>
                <w:sz w:val="20"/>
                <w:szCs w:val="20"/>
              </w:rPr>
              <w:t>0,00</w:t>
            </w:r>
          </w:p>
        </w:tc>
        <w:tc>
          <w:tcPr>
            <w:tcW w:w="851" w:type="dxa"/>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rPr>
                <w:sz w:val="20"/>
                <w:szCs w:val="20"/>
              </w:rPr>
            </w:pPr>
            <w:r w:rsidRPr="002C39FA">
              <w:rPr>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587368" w:rsidRPr="002C39FA" w:rsidRDefault="00587368" w:rsidP="00587368">
            <w:pPr>
              <w:rPr>
                <w:sz w:val="20"/>
                <w:szCs w:val="20"/>
              </w:rPr>
            </w:pPr>
            <w:r w:rsidRPr="002C39FA">
              <w:rPr>
                <w:sz w:val="20"/>
                <w:szCs w:val="20"/>
              </w:rPr>
              <w:t>0,00</w:t>
            </w:r>
          </w:p>
        </w:tc>
        <w:tc>
          <w:tcPr>
            <w:tcW w:w="2692"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 xml:space="preserve">Проведение ежегодных работ по содержанию, </w:t>
            </w:r>
            <w:r>
              <w:lastRenderedPageBreak/>
              <w:t>ремонту,</w:t>
            </w:r>
            <w:r>
              <w:rPr>
                <w:bCs/>
              </w:rPr>
              <w:t xml:space="preserve"> реконструкция, благоустройству не менее двух</w:t>
            </w:r>
            <w:r>
              <w:t xml:space="preserve"> плоскостных спортивных сооружений, </w:t>
            </w:r>
            <w:r>
              <w:rPr>
                <w:bCs/>
              </w:rPr>
              <w:t>парковых и рекреационных зон для занятий физической культурой и спортом (п. Пинега и с. Карпогоры)</w:t>
            </w: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в том числе:</w:t>
            </w:r>
          </w:p>
        </w:tc>
        <w:tc>
          <w:tcPr>
            <w:tcW w:w="1134"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p>
        </w:tc>
        <w:tc>
          <w:tcPr>
            <w:tcW w:w="1134"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ind w:hanging="106"/>
              <w:jc w:val="center"/>
              <w:rPr>
                <w:rFonts w:eastAsia="Calibri"/>
              </w:rPr>
            </w:pPr>
          </w:p>
        </w:tc>
        <w:tc>
          <w:tcPr>
            <w:tcW w:w="992"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ind w:hanging="69"/>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областной бюджет</w:t>
            </w:r>
          </w:p>
        </w:tc>
        <w:tc>
          <w:tcPr>
            <w:tcW w:w="1134" w:type="dxa"/>
            <w:tcBorders>
              <w:top w:val="single" w:sz="4" w:space="0" w:color="auto"/>
              <w:left w:val="single" w:sz="4" w:space="0" w:color="auto"/>
              <w:bottom w:val="single" w:sz="4" w:space="0" w:color="auto"/>
              <w:right w:val="single" w:sz="4" w:space="0" w:color="auto"/>
            </w:tcBorders>
            <w:hideMark/>
          </w:tcPr>
          <w:p w:rsidR="00587368" w:rsidRPr="00315C38" w:rsidRDefault="00587368" w:rsidP="00587368">
            <w:pPr>
              <w:jc w:val="center"/>
              <w:rPr>
                <w:rFonts w:eastAsia="Calibri"/>
                <w:sz w:val="20"/>
                <w:szCs w:val="20"/>
              </w:rPr>
            </w:pPr>
            <w:r>
              <w:rPr>
                <w:rFonts w:eastAsia="Calibri"/>
                <w:sz w:val="20"/>
                <w:szCs w:val="20"/>
              </w:rPr>
              <w:t>70,0</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Pr="00315C38" w:rsidRDefault="00587368" w:rsidP="00587368">
            <w:pPr>
              <w:ind w:hanging="106"/>
              <w:jc w:val="center"/>
              <w:rPr>
                <w:rFonts w:eastAsia="Calibri"/>
                <w:sz w:val="20"/>
                <w:szCs w:val="20"/>
              </w:rPr>
            </w:pPr>
            <w:r>
              <w:rPr>
                <w:rFonts w:eastAsia="Calibri"/>
                <w:sz w:val="20"/>
                <w:szCs w:val="20"/>
              </w:rPr>
              <w:t>70,0</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ind w:hanging="69"/>
              <w:jc w:val="center"/>
              <w:rPr>
                <w:rFonts w:eastAsia="Calibri"/>
              </w:rPr>
            </w:pPr>
            <w:r>
              <w:t>-</w:t>
            </w:r>
          </w:p>
        </w:tc>
        <w:tc>
          <w:tcPr>
            <w:tcW w:w="851"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r>
              <w:rPr>
                <w:rFonts w:eastAsia="Calibri"/>
              </w:rP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r>
              <w:rPr>
                <w:rFonts w:eastAsia="Calibri"/>
              </w:rPr>
              <w:t>-</w:t>
            </w: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sz w:val="20"/>
                <w:szCs w:val="20"/>
              </w:rPr>
            </w:pPr>
            <w:r w:rsidRPr="002C39FA">
              <w:rPr>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ind w:hanging="106"/>
              <w:jc w:val="center"/>
              <w:rPr>
                <w:rFonts w:eastAsia="Calibri"/>
                <w:sz w:val="20"/>
                <w:szCs w:val="20"/>
              </w:rPr>
            </w:pPr>
            <w:r w:rsidRPr="002C39FA">
              <w:rPr>
                <w:rFonts w:eastAsia="Calibri"/>
                <w:sz w:val="20"/>
                <w:szCs w:val="20"/>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ind w:hanging="69"/>
              <w:jc w:val="center"/>
              <w:rPr>
                <w:rFonts w:eastAsia="Calibri"/>
                <w:sz w:val="20"/>
                <w:szCs w:val="20"/>
              </w:rPr>
            </w:pPr>
            <w:r w:rsidRPr="002C39FA">
              <w:rPr>
                <w:sz w:val="20"/>
                <w:szCs w:val="20"/>
              </w:rPr>
              <w:t>0,00</w:t>
            </w:r>
          </w:p>
        </w:tc>
        <w:tc>
          <w:tcPr>
            <w:tcW w:w="851" w:type="dxa"/>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rPr>
                <w:sz w:val="20"/>
                <w:szCs w:val="20"/>
              </w:rPr>
            </w:pPr>
            <w:r w:rsidRPr="002C39FA">
              <w:rPr>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587368" w:rsidRPr="002C39FA" w:rsidRDefault="00587368" w:rsidP="00587368">
            <w:pPr>
              <w:rPr>
                <w:sz w:val="20"/>
                <w:szCs w:val="20"/>
              </w:rPr>
            </w:pPr>
            <w:r w:rsidRPr="002C39FA">
              <w:rPr>
                <w:sz w:val="20"/>
                <w:szCs w:val="20"/>
              </w:rPr>
              <w:t>0,00</w:t>
            </w: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внебюджетные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1"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r>
              <w:rPr>
                <w:rFonts w:eastAsia="Calibri"/>
              </w:rP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r>
              <w:rPr>
                <w:rFonts w:eastAsia="Calibri"/>
              </w:rPr>
              <w:t>-</w:t>
            </w: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2.2. Приобретение спортивного оборудования и инвентаря</w:t>
            </w:r>
          </w:p>
        </w:tc>
        <w:tc>
          <w:tcPr>
            <w:tcW w:w="2412" w:type="dxa"/>
            <w:gridSpan w:val="2"/>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rsidRPr="00F130B2">
              <w:t>отдел по социальным вопросам, молодежной политике и спорту администрации Пинежского муниципального округа  Архангельской области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итого</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b/>
                <w:sz w:val="20"/>
                <w:szCs w:val="20"/>
              </w:rPr>
            </w:pPr>
            <w:r>
              <w:rPr>
                <w:b/>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b/>
                <w:sz w:val="20"/>
                <w:szCs w:val="20"/>
              </w:rPr>
            </w:pPr>
            <w:r>
              <w:rPr>
                <w:b/>
                <w:sz w:val="20"/>
                <w:szCs w:val="20"/>
              </w:rPr>
              <w:t>0,00</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b/>
                <w:sz w:val="20"/>
                <w:szCs w:val="20"/>
              </w:rPr>
            </w:pPr>
            <w:r>
              <w:rPr>
                <w:b/>
                <w:sz w:val="20"/>
                <w:szCs w:val="20"/>
              </w:rPr>
              <w:t>0,00</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b/>
                <w:sz w:val="20"/>
                <w:szCs w:val="20"/>
              </w:rPr>
            </w:pPr>
            <w:r>
              <w:rPr>
                <w:b/>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r>
              <w:rPr>
                <w:b/>
                <w:sz w:val="20"/>
                <w:szCs w:val="20"/>
              </w:rPr>
              <w:t>0,00</w:t>
            </w:r>
          </w:p>
        </w:tc>
        <w:tc>
          <w:tcPr>
            <w:tcW w:w="2692"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Оснащение   спортивным оборудованием и инвентарем для проведения тренировок и соревнований</w:t>
            </w: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в том числе:</w:t>
            </w:r>
          </w:p>
        </w:tc>
        <w:tc>
          <w:tcPr>
            <w:tcW w:w="1134"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p>
        </w:tc>
        <w:tc>
          <w:tcPr>
            <w:tcW w:w="1134"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p>
        </w:tc>
        <w:tc>
          <w:tcPr>
            <w:tcW w:w="992"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rPr>
            </w:pPr>
          </w:p>
        </w:tc>
        <w:tc>
          <w:tcPr>
            <w:tcW w:w="851"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областной бюджет</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sz w:val="20"/>
                <w:szCs w:val="20"/>
              </w:rPr>
            </w:pPr>
            <w:r>
              <w:rPr>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sz w:val="20"/>
                <w:szCs w:val="20"/>
              </w:rPr>
            </w:pPr>
            <w:r>
              <w:rPr>
                <w:sz w:val="20"/>
                <w:szCs w:val="20"/>
              </w:rPr>
              <w:t>0,00</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sz w:val="20"/>
                <w:szCs w:val="20"/>
              </w:rPr>
            </w:pPr>
            <w:r>
              <w:rPr>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r>
              <w:rPr>
                <w:sz w:val="20"/>
                <w:szCs w:val="20"/>
              </w:rPr>
              <w:t>0,00</w:t>
            </w: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ind w:right="-108"/>
              <w:rPr>
                <w:rFonts w:eastAsia="Calibri"/>
              </w:rPr>
            </w:pPr>
            <w:r>
              <w:t>внебюджетные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 xml:space="preserve">2.3. </w:t>
            </w:r>
          </w:p>
          <w:p w:rsidR="00587368" w:rsidRDefault="00587368" w:rsidP="00587368">
            <w:pPr>
              <w:rPr>
                <w:rFonts w:eastAsia="Calibri"/>
              </w:rPr>
            </w:pPr>
            <w:r>
              <w:rPr>
                <w:bCs/>
              </w:rPr>
              <w:t>Строительство  плоскостных спортивных сооружений, парковых и рекреационных зон для занятий физической культурой и спортом</w:t>
            </w:r>
          </w:p>
        </w:tc>
        <w:tc>
          <w:tcPr>
            <w:tcW w:w="2412" w:type="dxa"/>
            <w:gridSpan w:val="2"/>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r w:rsidRPr="00F130B2">
              <w:t xml:space="preserve">отдел по социальным вопросам, молодежной политике и спорту администрации Пинежского муниципального округа  Архангельской области </w:t>
            </w:r>
          </w:p>
          <w:p w:rsidR="00587368" w:rsidRDefault="00587368" w:rsidP="00587368"/>
          <w:p w:rsidR="00587368" w:rsidRPr="00333DA9" w:rsidRDefault="00587368" w:rsidP="00587368">
            <w:pPr>
              <w:pStyle w:val="ConsPlusNonformat"/>
              <w:jc w:val="both"/>
              <w:rPr>
                <w:rFonts w:ascii="Times New Roman" w:hAnsi="Times New Roman" w:cs="Times New Roman"/>
                <w:sz w:val="24"/>
                <w:szCs w:val="24"/>
              </w:rPr>
            </w:pPr>
            <w:r w:rsidRPr="00333DA9">
              <w:rPr>
                <w:rFonts w:ascii="Times New Roman" w:hAnsi="Times New Roman" w:cs="Times New Roman"/>
                <w:sz w:val="24"/>
                <w:szCs w:val="24"/>
              </w:rPr>
              <w:t>Управление образования администрации Пинежского муниципального округа  Архангельской области</w:t>
            </w:r>
          </w:p>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lastRenderedPageBreak/>
              <w:t>итого</w:t>
            </w:r>
          </w:p>
        </w:tc>
        <w:tc>
          <w:tcPr>
            <w:tcW w:w="1134" w:type="dxa"/>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b/>
                <w:i/>
                <w:sz w:val="20"/>
                <w:szCs w:val="20"/>
              </w:rPr>
            </w:pPr>
            <w:r w:rsidRPr="002C39FA">
              <w:rPr>
                <w:b/>
                <w:sz w:val="20"/>
                <w:szCs w:val="20"/>
              </w:rPr>
              <w:t>243 811,6</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b/>
                <w:i/>
                <w:sz w:val="20"/>
                <w:szCs w:val="20"/>
              </w:rPr>
            </w:pPr>
            <w:r w:rsidRPr="002C39FA">
              <w:rPr>
                <w:b/>
                <w:sz w:val="20"/>
                <w:szCs w:val="20"/>
              </w:rPr>
              <w:t>243 811,6</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jc w:val="center"/>
              <w:rPr>
                <w:rFonts w:eastAsia="Calibri"/>
                <w:b/>
                <w:sz w:val="20"/>
                <w:szCs w:val="20"/>
              </w:rPr>
            </w:pPr>
            <w:r w:rsidRPr="002C39FA">
              <w:rPr>
                <w:b/>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87368" w:rsidRPr="002C39FA" w:rsidRDefault="00587368" w:rsidP="00587368">
            <w:pPr>
              <w:rPr>
                <w:sz w:val="20"/>
                <w:szCs w:val="20"/>
              </w:rPr>
            </w:pPr>
            <w:r w:rsidRPr="002C39FA">
              <w:rPr>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587368" w:rsidRPr="002C39FA" w:rsidRDefault="00587368" w:rsidP="00587368">
            <w:pPr>
              <w:rPr>
                <w:sz w:val="20"/>
                <w:szCs w:val="20"/>
              </w:rPr>
            </w:pPr>
            <w:r w:rsidRPr="002C39FA">
              <w:rPr>
                <w:sz w:val="20"/>
                <w:szCs w:val="20"/>
              </w:rPr>
              <w:t>0,00</w:t>
            </w:r>
          </w:p>
        </w:tc>
        <w:tc>
          <w:tcPr>
            <w:tcW w:w="2692" w:type="dxa"/>
            <w:vMerge w:val="restart"/>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 xml:space="preserve">Создание (строительство) плоскостного спортивного сооружения </w:t>
            </w:r>
            <w:proofErr w:type="gramStart"/>
            <w:r>
              <w:t>в</w:t>
            </w:r>
            <w:proofErr w:type="gramEnd"/>
            <w:r>
              <w:t xml:space="preserve">  </w:t>
            </w:r>
            <w:proofErr w:type="gramStart"/>
            <w:r>
              <w:t>с</w:t>
            </w:r>
            <w:proofErr w:type="gramEnd"/>
            <w:r>
              <w:t xml:space="preserve">. Карпогоры, кадастровый квартал 29:14:050303» </w:t>
            </w: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rPr>
                <w:rFonts w:eastAsia="Calibri"/>
              </w:rPr>
            </w:pPr>
            <w:r>
              <w:t>в том числе:</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rPr>
          <w:trHeight w:val="300"/>
        </w:trPr>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pStyle w:val="11"/>
              <w:ind w:left="0"/>
              <w:rPr>
                <w:sz w:val="20"/>
                <w:szCs w:val="20"/>
              </w:rPr>
            </w:pPr>
            <w: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587368" w:rsidRDefault="00587368" w:rsidP="00587368">
            <w:pPr>
              <w:pStyle w:val="11"/>
              <w:ind w:left="0"/>
              <w:jc w:val="center"/>
              <w:rPr>
                <w:sz w:val="20"/>
                <w:szCs w:val="20"/>
              </w:rPr>
            </w:pPr>
            <w:r>
              <w:rPr>
                <w:sz w:val="20"/>
                <w:szCs w:val="20"/>
              </w:rPr>
              <w:t>177 973,1</w:t>
            </w:r>
          </w:p>
        </w:tc>
        <w:tc>
          <w:tcPr>
            <w:tcW w:w="1134"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pStyle w:val="11"/>
              <w:ind w:left="0"/>
              <w:jc w:val="center"/>
              <w:rPr>
                <w:sz w:val="20"/>
                <w:szCs w:val="20"/>
              </w:rPr>
            </w:pPr>
            <w:r>
              <w:rPr>
                <w:sz w:val="20"/>
                <w:szCs w:val="20"/>
              </w:rPr>
              <w:t>177 973,1</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pStyle w:val="11"/>
              <w:ind w:left="0"/>
              <w:jc w:val="center"/>
              <w:rPr>
                <w:sz w:val="20"/>
                <w:szCs w:val="20"/>
              </w:rPr>
            </w:pPr>
            <w:r>
              <w:rPr>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rPr>
          <w:trHeight w:val="330"/>
        </w:trPr>
        <w:tc>
          <w:tcPr>
            <w:tcW w:w="3084" w:type="dxa"/>
            <w:vMerge/>
            <w:tcBorders>
              <w:top w:val="single" w:sz="4" w:space="0" w:color="auto"/>
              <w:left w:val="single" w:sz="4" w:space="0" w:color="auto"/>
              <w:bottom w:val="single" w:sz="4" w:space="0" w:color="auto"/>
              <w:right w:val="single" w:sz="4" w:space="0" w:color="auto"/>
            </w:tcBorders>
            <w:vAlign w:val="center"/>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pStyle w:val="11"/>
              <w:ind w:left="0"/>
            </w:pPr>
            <w: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587368" w:rsidRDefault="00587368" w:rsidP="00587368">
            <w:pPr>
              <w:pStyle w:val="11"/>
              <w:ind w:left="0"/>
              <w:jc w:val="center"/>
              <w:rPr>
                <w:sz w:val="20"/>
                <w:szCs w:val="20"/>
              </w:rPr>
            </w:pPr>
            <w:r>
              <w:rPr>
                <w:sz w:val="20"/>
                <w:szCs w:val="20"/>
              </w:rPr>
              <w:t>10 095,7</w:t>
            </w:r>
          </w:p>
        </w:tc>
        <w:tc>
          <w:tcPr>
            <w:tcW w:w="1134"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pStyle w:val="11"/>
              <w:ind w:left="0"/>
              <w:jc w:val="center"/>
              <w:rPr>
                <w:sz w:val="20"/>
                <w:szCs w:val="20"/>
              </w:rPr>
            </w:pPr>
            <w:r>
              <w:rPr>
                <w:sz w:val="20"/>
                <w:szCs w:val="20"/>
              </w:rPr>
              <w:t>10 095,7</w:t>
            </w:r>
          </w:p>
        </w:tc>
        <w:tc>
          <w:tcPr>
            <w:tcW w:w="992"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pStyle w:val="11"/>
              <w:ind w:left="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pP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pStyle w:val="11"/>
              <w:ind w:left="0"/>
              <w:rPr>
                <w:sz w:val="20"/>
                <w:szCs w:val="20"/>
              </w:rPr>
            </w:pPr>
            <w: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587368" w:rsidRPr="007F1815" w:rsidRDefault="00587368" w:rsidP="00587368">
            <w:pPr>
              <w:pStyle w:val="11"/>
              <w:ind w:left="0"/>
              <w:jc w:val="center"/>
              <w:rPr>
                <w:i/>
                <w:sz w:val="20"/>
                <w:szCs w:val="20"/>
              </w:rPr>
            </w:pPr>
            <w:r>
              <w:rPr>
                <w:sz w:val="20"/>
                <w:szCs w:val="20"/>
              </w:rPr>
              <w:t>55 742,8</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Pr="007F1815" w:rsidRDefault="00587368" w:rsidP="00587368">
            <w:pPr>
              <w:pStyle w:val="11"/>
              <w:ind w:left="0"/>
              <w:jc w:val="center"/>
              <w:rPr>
                <w:i/>
                <w:sz w:val="20"/>
                <w:szCs w:val="20"/>
              </w:rPr>
            </w:pPr>
            <w:r>
              <w:rPr>
                <w:sz w:val="20"/>
                <w:szCs w:val="20"/>
              </w:rPr>
              <w:t>55 742,8</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pStyle w:val="11"/>
              <w:ind w:left="0"/>
              <w:jc w:val="center"/>
              <w:rPr>
                <w:sz w:val="20"/>
                <w:szCs w:val="20"/>
              </w:rPr>
            </w:pPr>
            <w:r>
              <w:rPr>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pStyle w:val="11"/>
              <w:ind w:left="0"/>
              <w:jc w:val="center"/>
              <w:rPr>
                <w:sz w:val="20"/>
                <w:szCs w:val="20"/>
              </w:rPr>
            </w:pPr>
            <w:r>
              <w:rPr>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2412" w:type="dxa"/>
            <w:gridSpan w:val="2"/>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pStyle w:val="11"/>
              <w:ind w:left="0" w:right="-113"/>
              <w:rPr>
                <w:sz w:val="20"/>
                <w:szCs w:val="20"/>
              </w:rPr>
            </w:pPr>
            <w:r>
              <w:t>внебюджетные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587368" w:rsidRDefault="00587368" w:rsidP="00587368">
            <w:pPr>
              <w:pStyle w:val="11"/>
              <w:ind w:left="0"/>
              <w:jc w:val="center"/>
              <w:rPr>
                <w:sz w:val="20"/>
                <w:szCs w:val="20"/>
              </w:rPr>
            </w:pPr>
            <w:r>
              <w:rPr>
                <w:sz w:val="20"/>
                <w:szCs w:val="20"/>
              </w:rPr>
              <w:t>-</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rPr>
            </w:pPr>
            <w: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587368" w:rsidRDefault="00587368" w:rsidP="00587368">
            <w:pPr>
              <w:rPr>
                <w:rFonts w:eastAsia="Calibri"/>
              </w:rPr>
            </w:pPr>
          </w:p>
        </w:tc>
      </w:tr>
      <w:tr w:rsidR="00587368" w:rsidTr="00587368">
        <w:tc>
          <w:tcPr>
            <w:tcW w:w="3084" w:type="dxa"/>
            <w:vMerge w:val="restart"/>
            <w:tcBorders>
              <w:top w:val="single" w:sz="4" w:space="0" w:color="auto"/>
              <w:left w:val="single" w:sz="4" w:space="0" w:color="auto"/>
              <w:right w:val="single" w:sz="4" w:space="0" w:color="auto"/>
            </w:tcBorders>
            <w:hideMark/>
          </w:tcPr>
          <w:p w:rsidR="00587368" w:rsidRDefault="00587368" w:rsidP="00587368">
            <w:pPr>
              <w:rPr>
                <w:rFonts w:eastAsia="Calibri"/>
                <w:b/>
              </w:rPr>
            </w:pPr>
            <w:r>
              <w:rPr>
                <w:b/>
              </w:rPr>
              <w:lastRenderedPageBreak/>
              <w:t xml:space="preserve">Всего по муниципальной программе </w:t>
            </w:r>
          </w:p>
        </w:tc>
        <w:tc>
          <w:tcPr>
            <w:tcW w:w="2412" w:type="dxa"/>
            <w:gridSpan w:val="2"/>
            <w:vMerge w:val="restart"/>
            <w:tcBorders>
              <w:top w:val="single" w:sz="4" w:space="0" w:color="auto"/>
              <w:left w:val="single" w:sz="4" w:space="0" w:color="auto"/>
              <w:right w:val="single" w:sz="4" w:space="0" w:color="auto"/>
            </w:tcBorders>
            <w:hideMark/>
          </w:tcPr>
          <w:p w:rsidR="00587368" w:rsidRDefault="00587368" w:rsidP="00587368">
            <w:pPr>
              <w:rPr>
                <w:rFonts w:eastAsia="Calibri"/>
              </w:rPr>
            </w:pPr>
            <w:r w:rsidRPr="00F130B2">
              <w:t>отдел по социальным вопросам, молодежной политике и спорту администрации Пинежского муниципального округа  Архангельской области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pStyle w:val="11"/>
              <w:ind w:left="0"/>
            </w:pPr>
            <w:r>
              <w:t>итого</w:t>
            </w:r>
          </w:p>
        </w:tc>
        <w:tc>
          <w:tcPr>
            <w:tcW w:w="1134" w:type="dxa"/>
            <w:tcBorders>
              <w:top w:val="single" w:sz="4" w:space="0" w:color="auto"/>
              <w:left w:val="single" w:sz="4" w:space="0" w:color="auto"/>
              <w:bottom w:val="single" w:sz="4" w:space="0" w:color="auto"/>
              <w:right w:val="single" w:sz="4" w:space="0" w:color="auto"/>
            </w:tcBorders>
          </w:tcPr>
          <w:p w:rsidR="00587368" w:rsidRPr="00315C38" w:rsidRDefault="00587368" w:rsidP="00587368">
            <w:pPr>
              <w:ind w:right="-76" w:hanging="222"/>
              <w:jc w:val="center"/>
              <w:rPr>
                <w:rFonts w:eastAsia="Calibri"/>
                <w:b/>
                <w:sz w:val="20"/>
                <w:szCs w:val="20"/>
              </w:rPr>
            </w:pPr>
            <w:r>
              <w:rPr>
                <w:rFonts w:eastAsia="Calibri"/>
                <w:b/>
                <w:sz w:val="20"/>
                <w:szCs w:val="20"/>
              </w:rPr>
              <w:t>245 137,3</w:t>
            </w:r>
          </w:p>
        </w:tc>
        <w:tc>
          <w:tcPr>
            <w:tcW w:w="1134" w:type="dxa"/>
            <w:gridSpan w:val="2"/>
            <w:tcBorders>
              <w:top w:val="single" w:sz="4" w:space="0" w:color="auto"/>
              <w:left w:val="single" w:sz="4" w:space="0" w:color="auto"/>
              <w:bottom w:val="single" w:sz="4" w:space="0" w:color="auto"/>
              <w:right w:val="single" w:sz="4" w:space="0" w:color="auto"/>
            </w:tcBorders>
          </w:tcPr>
          <w:p w:rsidR="00587368" w:rsidRPr="007F1815" w:rsidRDefault="00587368" w:rsidP="00587368">
            <w:pPr>
              <w:ind w:right="-117" w:hanging="164"/>
              <w:jc w:val="center"/>
              <w:rPr>
                <w:rFonts w:eastAsia="Calibri"/>
                <w:b/>
                <w:i/>
                <w:sz w:val="20"/>
                <w:szCs w:val="20"/>
              </w:rPr>
            </w:pPr>
            <w:r>
              <w:rPr>
                <w:rFonts w:eastAsia="Calibri"/>
                <w:b/>
                <w:sz w:val="20"/>
                <w:szCs w:val="20"/>
              </w:rPr>
              <w:t>244 377,1</w:t>
            </w:r>
          </w:p>
        </w:tc>
        <w:tc>
          <w:tcPr>
            <w:tcW w:w="992" w:type="dxa"/>
            <w:gridSpan w:val="2"/>
            <w:tcBorders>
              <w:top w:val="single" w:sz="4" w:space="0" w:color="auto"/>
              <w:left w:val="single" w:sz="4" w:space="0" w:color="auto"/>
              <w:bottom w:val="single" w:sz="4" w:space="0" w:color="auto"/>
              <w:right w:val="single" w:sz="4" w:space="0" w:color="auto"/>
            </w:tcBorders>
          </w:tcPr>
          <w:p w:rsidR="00587368" w:rsidRPr="00315C38" w:rsidRDefault="00587368" w:rsidP="00587368">
            <w:pPr>
              <w:ind w:right="-108"/>
              <w:jc w:val="center"/>
              <w:rPr>
                <w:rFonts w:eastAsia="Calibri"/>
                <w:b/>
                <w:sz w:val="20"/>
                <w:szCs w:val="20"/>
              </w:rPr>
            </w:pPr>
            <w:r>
              <w:rPr>
                <w:rFonts w:eastAsia="Calibri"/>
                <w:b/>
                <w:sz w:val="20"/>
                <w:szCs w:val="20"/>
              </w:rPr>
              <w:t>0,00</w:t>
            </w:r>
          </w:p>
        </w:tc>
        <w:tc>
          <w:tcPr>
            <w:tcW w:w="851" w:type="dxa"/>
            <w:tcBorders>
              <w:top w:val="single" w:sz="4" w:space="0" w:color="auto"/>
              <w:left w:val="single" w:sz="4" w:space="0" w:color="auto"/>
              <w:bottom w:val="single" w:sz="4" w:space="0" w:color="auto"/>
              <w:right w:val="single" w:sz="4" w:space="0" w:color="auto"/>
            </w:tcBorders>
          </w:tcPr>
          <w:p w:rsidR="00587368" w:rsidRPr="00315C38" w:rsidRDefault="00587368" w:rsidP="00587368">
            <w:pPr>
              <w:ind w:right="-109"/>
              <w:jc w:val="center"/>
              <w:rPr>
                <w:rFonts w:eastAsia="Calibri"/>
                <w:b/>
                <w:sz w:val="20"/>
                <w:szCs w:val="20"/>
              </w:rPr>
            </w:pPr>
            <w:r w:rsidRPr="00315C38">
              <w:rPr>
                <w:rFonts w:eastAsia="Calibri"/>
                <w:b/>
                <w:sz w:val="20"/>
                <w:szCs w:val="20"/>
              </w:rPr>
              <w:t xml:space="preserve"> 380,1</w:t>
            </w:r>
          </w:p>
        </w:tc>
        <w:tc>
          <w:tcPr>
            <w:tcW w:w="850" w:type="dxa"/>
            <w:tcBorders>
              <w:top w:val="single" w:sz="4" w:space="0" w:color="auto"/>
              <w:left w:val="single" w:sz="4" w:space="0" w:color="auto"/>
              <w:bottom w:val="single" w:sz="4" w:space="0" w:color="auto"/>
              <w:right w:val="single" w:sz="4" w:space="0" w:color="auto"/>
            </w:tcBorders>
          </w:tcPr>
          <w:p w:rsidR="00587368" w:rsidRPr="007653B6" w:rsidRDefault="00587368" w:rsidP="00587368">
            <w:pPr>
              <w:rPr>
                <w:rFonts w:eastAsia="Calibri"/>
                <w:b/>
                <w:sz w:val="20"/>
                <w:szCs w:val="20"/>
              </w:rPr>
            </w:pPr>
            <w:r>
              <w:rPr>
                <w:rFonts w:eastAsia="Calibri"/>
                <w:b/>
                <w:sz w:val="20"/>
                <w:szCs w:val="20"/>
              </w:rPr>
              <w:t>380,1</w:t>
            </w:r>
          </w:p>
        </w:tc>
        <w:tc>
          <w:tcPr>
            <w:tcW w:w="2692"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r>
      <w:tr w:rsidR="00587368" w:rsidTr="00587368">
        <w:trPr>
          <w:trHeight w:val="285"/>
        </w:trPr>
        <w:tc>
          <w:tcPr>
            <w:tcW w:w="3084" w:type="dxa"/>
            <w:vMerge/>
            <w:tcBorders>
              <w:left w:val="single" w:sz="4" w:space="0" w:color="auto"/>
              <w:right w:val="single" w:sz="4" w:space="0" w:color="auto"/>
            </w:tcBorders>
            <w:vAlign w:val="center"/>
            <w:hideMark/>
          </w:tcPr>
          <w:p w:rsidR="00587368" w:rsidRDefault="00587368" w:rsidP="00587368">
            <w:pPr>
              <w:rPr>
                <w:rFonts w:eastAsia="Calibri"/>
                <w:b/>
              </w:rPr>
            </w:pPr>
          </w:p>
        </w:tc>
        <w:tc>
          <w:tcPr>
            <w:tcW w:w="2412" w:type="dxa"/>
            <w:gridSpan w:val="2"/>
            <w:vMerge/>
            <w:tcBorders>
              <w:left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pStyle w:val="11"/>
              <w:ind w:left="0"/>
            </w:pPr>
            <w:r>
              <w:t xml:space="preserve">в том числе:    </w:t>
            </w:r>
          </w:p>
        </w:tc>
        <w:tc>
          <w:tcPr>
            <w:tcW w:w="1134" w:type="dxa"/>
            <w:tcBorders>
              <w:top w:val="single" w:sz="4" w:space="0" w:color="auto"/>
              <w:left w:val="single" w:sz="4" w:space="0" w:color="auto"/>
              <w:bottom w:val="single" w:sz="4" w:space="0" w:color="auto"/>
              <w:right w:val="single" w:sz="4" w:space="0" w:color="auto"/>
            </w:tcBorders>
          </w:tcPr>
          <w:p w:rsidR="00587368" w:rsidRDefault="00587368" w:rsidP="00587368">
            <w:pPr>
              <w:ind w:hanging="222"/>
              <w:jc w:val="center"/>
              <w:rPr>
                <w:rFonts w:eastAsia="Calibri"/>
                <w:sz w:val="23"/>
                <w:szCs w:val="23"/>
              </w:rPr>
            </w:pPr>
          </w:p>
        </w:tc>
        <w:tc>
          <w:tcPr>
            <w:tcW w:w="1134"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ind w:right="-117" w:hanging="164"/>
              <w:jc w:val="center"/>
              <w:rPr>
                <w:rFonts w:eastAsia="Calibri"/>
                <w:sz w:val="23"/>
                <w:szCs w:val="23"/>
              </w:rPr>
            </w:pPr>
          </w:p>
        </w:tc>
        <w:tc>
          <w:tcPr>
            <w:tcW w:w="992"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sz w:val="23"/>
                <w:szCs w:val="23"/>
              </w:rPr>
            </w:pPr>
          </w:p>
        </w:tc>
        <w:tc>
          <w:tcPr>
            <w:tcW w:w="851"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sz w:val="23"/>
                <w:szCs w:val="23"/>
              </w:rPr>
            </w:pPr>
          </w:p>
        </w:tc>
        <w:tc>
          <w:tcPr>
            <w:tcW w:w="850" w:type="dxa"/>
            <w:tcBorders>
              <w:top w:val="single" w:sz="4" w:space="0" w:color="auto"/>
              <w:left w:val="single" w:sz="4" w:space="0" w:color="auto"/>
              <w:right w:val="single" w:sz="4" w:space="0" w:color="auto"/>
            </w:tcBorders>
          </w:tcPr>
          <w:p w:rsidR="00587368" w:rsidRDefault="00587368" w:rsidP="00587368">
            <w:pPr>
              <w:rPr>
                <w:rFonts w:eastAsia="Calibri"/>
              </w:rPr>
            </w:pPr>
          </w:p>
        </w:tc>
        <w:tc>
          <w:tcPr>
            <w:tcW w:w="2692" w:type="dxa"/>
            <w:vMerge w:val="restart"/>
            <w:tcBorders>
              <w:top w:val="single" w:sz="4" w:space="0" w:color="auto"/>
              <w:left w:val="single" w:sz="4" w:space="0" w:color="auto"/>
              <w:right w:val="single" w:sz="4" w:space="0" w:color="auto"/>
            </w:tcBorders>
          </w:tcPr>
          <w:p w:rsidR="00587368" w:rsidRDefault="00587368" w:rsidP="00587368">
            <w:pPr>
              <w:rPr>
                <w:rFonts w:eastAsia="Calibri"/>
              </w:rPr>
            </w:pPr>
          </w:p>
        </w:tc>
      </w:tr>
      <w:tr w:rsidR="00587368" w:rsidTr="00587368">
        <w:trPr>
          <w:trHeight w:val="225"/>
        </w:trPr>
        <w:tc>
          <w:tcPr>
            <w:tcW w:w="3084" w:type="dxa"/>
            <w:vMerge/>
            <w:tcBorders>
              <w:left w:val="single" w:sz="4" w:space="0" w:color="auto"/>
              <w:right w:val="single" w:sz="4" w:space="0" w:color="auto"/>
            </w:tcBorders>
            <w:vAlign w:val="center"/>
          </w:tcPr>
          <w:p w:rsidR="00587368" w:rsidRDefault="00587368" w:rsidP="00587368">
            <w:pPr>
              <w:rPr>
                <w:rFonts w:eastAsia="Calibri"/>
                <w:b/>
              </w:rPr>
            </w:pPr>
          </w:p>
        </w:tc>
        <w:tc>
          <w:tcPr>
            <w:tcW w:w="2412" w:type="dxa"/>
            <w:gridSpan w:val="2"/>
            <w:vMerge/>
            <w:tcBorders>
              <w:left w:val="single" w:sz="4" w:space="0" w:color="auto"/>
              <w:right w:val="single" w:sz="4" w:space="0" w:color="auto"/>
            </w:tcBorders>
            <w:vAlign w:val="center"/>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pStyle w:val="11"/>
              <w:ind w:left="0"/>
            </w:pPr>
            <w: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587368" w:rsidRPr="00315C38" w:rsidRDefault="00587368" w:rsidP="00587368">
            <w:pPr>
              <w:ind w:right="-113" w:hanging="222"/>
              <w:jc w:val="center"/>
              <w:rPr>
                <w:rFonts w:eastAsia="Calibri"/>
                <w:sz w:val="20"/>
                <w:szCs w:val="20"/>
              </w:rPr>
            </w:pPr>
            <w:r w:rsidRPr="00315C38">
              <w:rPr>
                <w:rFonts w:eastAsia="Calibri"/>
                <w:sz w:val="20"/>
                <w:szCs w:val="20"/>
              </w:rPr>
              <w:t>177 973,1</w:t>
            </w:r>
          </w:p>
        </w:tc>
        <w:tc>
          <w:tcPr>
            <w:tcW w:w="1134" w:type="dxa"/>
            <w:gridSpan w:val="2"/>
            <w:tcBorders>
              <w:top w:val="single" w:sz="4" w:space="0" w:color="auto"/>
              <w:left w:val="single" w:sz="4" w:space="0" w:color="auto"/>
              <w:bottom w:val="single" w:sz="4" w:space="0" w:color="auto"/>
              <w:right w:val="single" w:sz="4" w:space="0" w:color="auto"/>
            </w:tcBorders>
          </w:tcPr>
          <w:p w:rsidR="00587368" w:rsidRPr="00315C38" w:rsidRDefault="00587368" w:rsidP="00587368">
            <w:pPr>
              <w:ind w:right="-117" w:hanging="164"/>
              <w:jc w:val="center"/>
              <w:rPr>
                <w:rFonts w:eastAsia="Calibri"/>
                <w:sz w:val="20"/>
                <w:szCs w:val="20"/>
              </w:rPr>
            </w:pPr>
            <w:r w:rsidRPr="00315C38">
              <w:rPr>
                <w:rFonts w:eastAsia="Calibri"/>
                <w:sz w:val="20"/>
                <w:szCs w:val="20"/>
              </w:rPr>
              <w:t>177 973,1</w:t>
            </w:r>
          </w:p>
        </w:tc>
        <w:tc>
          <w:tcPr>
            <w:tcW w:w="992" w:type="dxa"/>
            <w:gridSpan w:val="2"/>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sz w:val="23"/>
                <w:szCs w:val="23"/>
              </w:rPr>
            </w:pPr>
          </w:p>
        </w:tc>
        <w:tc>
          <w:tcPr>
            <w:tcW w:w="851" w:type="dxa"/>
            <w:tcBorders>
              <w:top w:val="single" w:sz="4" w:space="0" w:color="auto"/>
              <w:left w:val="single" w:sz="4" w:space="0" w:color="auto"/>
              <w:bottom w:val="single" w:sz="4" w:space="0" w:color="auto"/>
              <w:right w:val="single" w:sz="4" w:space="0" w:color="auto"/>
            </w:tcBorders>
          </w:tcPr>
          <w:p w:rsidR="00587368" w:rsidRDefault="00587368" w:rsidP="00587368">
            <w:pPr>
              <w:jc w:val="center"/>
              <w:rPr>
                <w:rFonts w:eastAsia="Calibri"/>
                <w:sz w:val="23"/>
                <w:szCs w:val="23"/>
              </w:rPr>
            </w:pPr>
          </w:p>
        </w:tc>
        <w:tc>
          <w:tcPr>
            <w:tcW w:w="850" w:type="dxa"/>
            <w:tcBorders>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vMerge/>
            <w:tcBorders>
              <w:left w:val="single" w:sz="4" w:space="0" w:color="auto"/>
              <w:bottom w:val="single" w:sz="4" w:space="0" w:color="auto"/>
              <w:right w:val="single" w:sz="4" w:space="0" w:color="auto"/>
            </w:tcBorders>
          </w:tcPr>
          <w:p w:rsidR="00587368" w:rsidRDefault="00587368" w:rsidP="00587368">
            <w:pPr>
              <w:rPr>
                <w:rFonts w:eastAsia="Calibri"/>
              </w:rPr>
            </w:pPr>
          </w:p>
        </w:tc>
      </w:tr>
      <w:tr w:rsidR="00587368" w:rsidTr="00587368">
        <w:tc>
          <w:tcPr>
            <w:tcW w:w="3084" w:type="dxa"/>
            <w:vMerge/>
            <w:tcBorders>
              <w:left w:val="single" w:sz="4" w:space="0" w:color="auto"/>
              <w:right w:val="single" w:sz="4" w:space="0" w:color="auto"/>
            </w:tcBorders>
            <w:vAlign w:val="center"/>
            <w:hideMark/>
          </w:tcPr>
          <w:p w:rsidR="00587368" w:rsidRDefault="00587368" w:rsidP="00587368">
            <w:pPr>
              <w:rPr>
                <w:rFonts w:eastAsia="Calibri"/>
                <w:b/>
              </w:rPr>
            </w:pPr>
          </w:p>
        </w:tc>
        <w:tc>
          <w:tcPr>
            <w:tcW w:w="2412" w:type="dxa"/>
            <w:gridSpan w:val="2"/>
            <w:vMerge/>
            <w:tcBorders>
              <w:left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pStyle w:val="11"/>
              <w:ind w:left="0"/>
            </w:pPr>
            <w:r>
              <w:t xml:space="preserve">областной бюджет  </w:t>
            </w:r>
          </w:p>
        </w:tc>
        <w:tc>
          <w:tcPr>
            <w:tcW w:w="1134" w:type="dxa"/>
            <w:tcBorders>
              <w:top w:val="single" w:sz="4" w:space="0" w:color="auto"/>
              <w:left w:val="single" w:sz="4" w:space="0" w:color="auto"/>
              <w:bottom w:val="single" w:sz="4" w:space="0" w:color="auto"/>
              <w:right w:val="single" w:sz="4" w:space="0" w:color="auto"/>
            </w:tcBorders>
          </w:tcPr>
          <w:p w:rsidR="00587368" w:rsidRPr="00315C38" w:rsidRDefault="00587368" w:rsidP="00587368">
            <w:pPr>
              <w:ind w:hanging="222"/>
              <w:jc w:val="center"/>
              <w:rPr>
                <w:rFonts w:eastAsia="Calibri"/>
                <w:sz w:val="20"/>
                <w:szCs w:val="20"/>
              </w:rPr>
            </w:pPr>
            <w:r>
              <w:rPr>
                <w:rFonts w:eastAsia="Calibri"/>
                <w:sz w:val="20"/>
                <w:szCs w:val="20"/>
              </w:rPr>
              <w:t>10 595,7</w:t>
            </w:r>
          </w:p>
        </w:tc>
        <w:tc>
          <w:tcPr>
            <w:tcW w:w="1134" w:type="dxa"/>
            <w:gridSpan w:val="2"/>
            <w:tcBorders>
              <w:top w:val="single" w:sz="4" w:space="0" w:color="auto"/>
              <w:left w:val="single" w:sz="4" w:space="0" w:color="auto"/>
              <w:bottom w:val="single" w:sz="4" w:space="0" w:color="auto"/>
              <w:right w:val="single" w:sz="4" w:space="0" w:color="auto"/>
            </w:tcBorders>
          </w:tcPr>
          <w:p w:rsidR="00587368" w:rsidRPr="00315C38" w:rsidRDefault="00587368" w:rsidP="00587368">
            <w:pPr>
              <w:ind w:right="-117" w:hanging="164"/>
              <w:jc w:val="center"/>
              <w:rPr>
                <w:rFonts w:eastAsia="Calibri"/>
                <w:sz w:val="20"/>
                <w:szCs w:val="20"/>
              </w:rPr>
            </w:pPr>
            <w:r>
              <w:rPr>
                <w:rFonts w:eastAsia="Calibri"/>
                <w:sz w:val="20"/>
                <w:szCs w:val="20"/>
              </w:rPr>
              <w:t>10 595,7</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jc w:val="center"/>
              <w:rPr>
                <w:rFonts w:eastAsia="Calibri"/>
                <w:sz w:val="23"/>
                <w:szCs w:val="23"/>
              </w:rPr>
            </w:pPr>
            <w:r>
              <w:rPr>
                <w:sz w:val="23"/>
                <w:szCs w:val="23"/>
              </w:rPr>
              <w:t>-</w:t>
            </w:r>
          </w:p>
        </w:tc>
        <w:tc>
          <w:tcPr>
            <w:tcW w:w="851" w:type="dxa"/>
            <w:tcBorders>
              <w:top w:val="single" w:sz="4" w:space="0" w:color="auto"/>
              <w:left w:val="single" w:sz="4" w:space="0" w:color="auto"/>
              <w:bottom w:val="single" w:sz="4" w:space="0" w:color="auto"/>
              <w:right w:val="single" w:sz="4" w:space="0" w:color="auto"/>
            </w:tcBorders>
            <w:hideMark/>
          </w:tcPr>
          <w:p w:rsidR="00587368" w:rsidRDefault="00587368" w:rsidP="00587368">
            <w:pPr>
              <w:ind w:left="-87" w:right="-183" w:firstLine="87"/>
              <w:jc w:val="center"/>
              <w:rPr>
                <w:rFonts w:eastAsia="Calibri"/>
                <w:sz w:val="23"/>
                <w:szCs w:val="23"/>
              </w:rPr>
            </w:pPr>
            <w:r>
              <w:rPr>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c>
          <w:tcPr>
            <w:tcW w:w="2692" w:type="dxa"/>
            <w:tcBorders>
              <w:top w:val="single" w:sz="4" w:space="0" w:color="auto"/>
              <w:left w:val="single" w:sz="4" w:space="0" w:color="auto"/>
              <w:bottom w:val="single" w:sz="4" w:space="0" w:color="auto"/>
              <w:right w:val="single" w:sz="4" w:space="0" w:color="auto"/>
            </w:tcBorders>
          </w:tcPr>
          <w:p w:rsidR="00587368" w:rsidRDefault="00587368" w:rsidP="00587368">
            <w:pPr>
              <w:rPr>
                <w:rFonts w:eastAsia="Calibri"/>
              </w:rPr>
            </w:pPr>
          </w:p>
        </w:tc>
      </w:tr>
      <w:tr w:rsidR="00587368" w:rsidTr="00587368">
        <w:trPr>
          <w:trHeight w:val="615"/>
        </w:trPr>
        <w:tc>
          <w:tcPr>
            <w:tcW w:w="3084" w:type="dxa"/>
            <w:vMerge/>
            <w:tcBorders>
              <w:left w:val="single" w:sz="4" w:space="0" w:color="auto"/>
              <w:right w:val="single" w:sz="4" w:space="0" w:color="auto"/>
            </w:tcBorders>
            <w:vAlign w:val="center"/>
            <w:hideMark/>
          </w:tcPr>
          <w:p w:rsidR="00587368" w:rsidRDefault="00587368" w:rsidP="00587368">
            <w:pPr>
              <w:rPr>
                <w:rFonts w:eastAsia="Calibri"/>
                <w:b/>
              </w:rPr>
            </w:pPr>
          </w:p>
        </w:tc>
        <w:tc>
          <w:tcPr>
            <w:tcW w:w="2412" w:type="dxa"/>
            <w:gridSpan w:val="2"/>
            <w:vMerge/>
            <w:tcBorders>
              <w:left w:val="single" w:sz="4" w:space="0" w:color="auto"/>
              <w:right w:val="single" w:sz="4" w:space="0" w:color="auto"/>
            </w:tcBorders>
            <w:vAlign w:val="center"/>
            <w:hideMark/>
          </w:tcPr>
          <w:p w:rsidR="00587368" w:rsidRDefault="00587368" w:rsidP="00587368">
            <w:pPr>
              <w:rPr>
                <w:rFonts w:eastAsia="Calibri"/>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587368" w:rsidRDefault="00587368" w:rsidP="00587368">
            <w:pPr>
              <w:pStyle w:val="11"/>
              <w:ind w:left="0"/>
            </w:pPr>
            <w: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587368" w:rsidRPr="00315C38" w:rsidRDefault="00587368" w:rsidP="00587368">
            <w:pPr>
              <w:ind w:right="-76" w:hanging="222"/>
              <w:jc w:val="center"/>
              <w:rPr>
                <w:rFonts w:eastAsia="Calibri"/>
                <w:sz w:val="20"/>
                <w:szCs w:val="20"/>
              </w:rPr>
            </w:pPr>
            <w:r>
              <w:rPr>
                <w:sz w:val="20"/>
                <w:szCs w:val="20"/>
              </w:rPr>
              <w:t>56 568,5</w:t>
            </w:r>
          </w:p>
        </w:tc>
        <w:tc>
          <w:tcPr>
            <w:tcW w:w="1134" w:type="dxa"/>
            <w:gridSpan w:val="2"/>
            <w:tcBorders>
              <w:top w:val="single" w:sz="4" w:space="0" w:color="auto"/>
              <w:left w:val="single" w:sz="4" w:space="0" w:color="auto"/>
              <w:bottom w:val="single" w:sz="4" w:space="0" w:color="auto"/>
              <w:right w:val="single" w:sz="4" w:space="0" w:color="auto"/>
            </w:tcBorders>
            <w:hideMark/>
          </w:tcPr>
          <w:p w:rsidR="00587368" w:rsidRPr="007F1815" w:rsidRDefault="00587368" w:rsidP="00587368">
            <w:pPr>
              <w:ind w:right="-117" w:hanging="164"/>
              <w:jc w:val="center"/>
              <w:rPr>
                <w:rFonts w:eastAsia="Calibri"/>
                <w:i/>
                <w:sz w:val="20"/>
                <w:szCs w:val="20"/>
              </w:rPr>
            </w:pPr>
            <w:r>
              <w:rPr>
                <w:sz w:val="20"/>
                <w:szCs w:val="20"/>
              </w:rPr>
              <w:t>55 808,3</w:t>
            </w:r>
          </w:p>
        </w:tc>
        <w:tc>
          <w:tcPr>
            <w:tcW w:w="992" w:type="dxa"/>
            <w:gridSpan w:val="2"/>
            <w:tcBorders>
              <w:top w:val="single" w:sz="4" w:space="0" w:color="auto"/>
              <w:left w:val="single" w:sz="4" w:space="0" w:color="auto"/>
              <w:bottom w:val="single" w:sz="4" w:space="0" w:color="auto"/>
              <w:right w:val="single" w:sz="4" w:space="0" w:color="auto"/>
            </w:tcBorders>
            <w:hideMark/>
          </w:tcPr>
          <w:p w:rsidR="00587368" w:rsidRPr="00DE2DFF" w:rsidRDefault="00587368" w:rsidP="00587368">
            <w:pPr>
              <w:jc w:val="center"/>
              <w:rPr>
                <w:sz w:val="20"/>
                <w:szCs w:val="20"/>
              </w:rPr>
            </w:pPr>
            <w:r w:rsidRPr="00DE2DFF">
              <w:rPr>
                <w:sz w:val="20"/>
                <w:szCs w:val="20"/>
              </w:rPr>
              <w:t>0,00</w:t>
            </w:r>
          </w:p>
        </w:tc>
        <w:tc>
          <w:tcPr>
            <w:tcW w:w="851" w:type="dxa"/>
            <w:tcBorders>
              <w:top w:val="single" w:sz="4" w:space="0" w:color="auto"/>
              <w:left w:val="single" w:sz="4" w:space="0" w:color="auto"/>
              <w:bottom w:val="single" w:sz="4" w:space="0" w:color="auto"/>
              <w:right w:val="single" w:sz="4" w:space="0" w:color="auto"/>
            </w:tcBorders>
            <w:hideMark/>
          </w:tcPr>
          <w:p w:rsidR="00587368" w:rsidRPr="00DE2DFF" w:rsidRDefault="00587368" w:rsidP="00587368">
            <w:pPr>
              <w:jc w:val="center"/>
              <w:rPr>
                <w:sz w:val="20"/>
                <w:szCs w:val="20"/>
              </w:rPr>
            </w:pPr>
            <w:r w:rsidRPr="00DE2DFF">
              <w:rPr>
                <w:sz w:val="20"/>
                <w:szCs w:val="20"/>
              </w:rPr>
              <w:t>380,1</w:t>
            </w:r>
          </w:p>
        </w:tc>
        <w:tc>
          <w:tcPr>
            <w:tcW w:w="850" w:type="dxa"/>
            <w:tcBorders>
              <w:top w:val="single" w:sz="4" w:space="0" w:color="auto"/>
              <w:left w:val="single" w:sz="4" w:space="0" w:color="auto"/>
              <w:right w:val="single" w:sz="4" w:space="0" w:color="auto"/>
            </w:tcBorders>
          </w:tcPr>
          <w:p w:rsidR="00587368" w:rsidRPr="00DE2DFF" w:rsidRDefault="00587368" w:rsidP="00587368">
            <w:pPr>
              <w:jc w:val="center"/>
              <w:rPr>
                <w:sz w:val="20"/>
                <w:szCs w:val="20"/>
              </w:rPr>
            </w:pPr>
            <w:r w:rsidRPr="00DE2DFF">
              <w:rPr>
                <w:sz w:val="20"/>
                <w:szCs w:val="20"/>
              </w:rPr>
              <w:t>380,1</w:t>
            </w:r>
          </w:p>
        </w:tc>
        <w:tc>
          <w:tcPr>
            <w:tcW w:w="2692" w:type="dxa"/>
            <w:tcBorders>
              <w:top w:val="single" w:sz="4" w:space="0" w:color="auto"/>
              <w:left w:val="single" w:sz="4" w:space="0" w:color="auto"/>
              <w:right w:val="single" w:sz="4" w:space="0" w:color="auto"/>
            </w:tcBorders>
          </w:tcPr>
          <w:p w:rsidR="00587368" w:rsidRDefault="00587368" w:rsidP="00587368">
            <w:pPr>
              <w:rPr>
                <w:rFonts w:eastAsia="Calibri"/>
              </w:rPr>
            </w:pPr>
          </w:p>
        </w:tc>
      </w:tr>
    </w:tbl>
    <w:p w:rsidR="00587368" w:rsidRDefault="00587368" w:rsidP="00587368">
      <w:pPr>
        <w:rPr>
          <w:rFonts w:eastAsia="Calibri"/>
        </w:rPr>
      </w:pPr>
    </w:p>
    <w:p w:rsidR="00587368" w:rsidRDefault="00587368" w:rsidP="00587368"/>
    <w:p w:rsidR="00587368" w:rsidRDefault="00587368" w:rsidP="00587368"/>
    <w:p w:rsidR="00587368" w:rsidRDefault="00587368" w:rsidP="00587368"/>
    <w:p w:rsidR="00587368" w:rsidRDefault="00587368" w:rsidP="00587368"/>
    <w:p w:rsidR="00587368" w:rsidRDefault="00587368" w:rsidP="00587368"/>
    <w:p w:rsidR="00587368" w:rsidRDefault="00587368" w:rsidP="00587368"/>
    <w:p w:rsidR="00146B16" w:rsidRDefault="00146B16" w:rsidP="00587368">
      <w:pPr>
        <w:sectPr w:rsidR="00146B16" w:rsidSect="00146B16">
          <w:pgSz w:w="16838" w:h="11906" w:orient="landscape"/>
          <w:pgMar w:top="1276" w:right="1134" w:bottom="851" w:left="1134" w:header="709" w:footer="709" w:gutter="0"/>
          <w:cols w:space="708"/>
          <w:docGrid w:linePitch="360"/>
        </w:sectPr>
      </w:pPr>
    </w:p>
    <w:p w:rsidR="00146B16" w:rsidRDefault="00146B16" w:rsidP="00146B16">
      <w:pPr>
        <w:jc w:val="center"/>
        <w:rPr>
          <w:b/>
          <w:sz w:val="28"/>
          <w:szCs w:val="28"/>
        </w:rPr>
      </w:pPr>
      <w:r w:rsidRPr="000E5EC8">
        <w:rPr>
          <w:b/>
          <w:sz w:val="28"/>
          <w:szCs w:val="28"/>
        </w:rPr>
        <w:lastRenderedPageBreak/>
        <w:t xml:space="preserve">АДМИНИСТРАЦИЯ </w:t>
      </w:r>
    </w:p>
    <w:p w:rsidR="00146B16" w:rsidRDefault="00146B16" w:rsidP="00146B16">
      <w:pPr>
        <w:jc w:val="center"/>
        <w:rPr>
          <w:b/>
          <w:sz w:val="28"/>
          <w:szCs w:val="28"/>
        </w:rPr>
      </w:pPr>
      <w:r w:rsidRPr="000E5EC8">
        <w:rPr>
          <w:b/>
          <w:sz w:val="28"/>
          <w:szCs w:val="28"/>
        </w:rPr>
        <w:t>ПИНЕЖСК</w:t>
      </w:r>
      <w:r>
        <w:rPr>
          <w:b/>
          <w:sz w:val="28"/>
          <w:szCs w:val="28"/>
        </w:rPr>
        <w:t>ОГО</w:t>
      </w:r>
      <w:r w:rsidRPr="000E5EC8">
        <w:rPr>
          <w:b/>
          <w:sz w:val="28"/>
          <w:szCs w:val="28"/>
        </w:rPr>
        <w:t xml:space="preserve"> МУНИЦИПАЛЬН</w:t>
      </w:r>
      <w:r>
        <w:rPr>
          <w:b/>
          <w:sz w:val="28"/>
          <w:szCs w:val="28"/>
        </w:rPr>
        <w:t>ОГО ОКРУГА</w:t>
      </w:r>
    </w:p>
    <w:p w:rsidR="00146B16" w:rsidRPr="000E5EC8" w:rsidRDefault="00146B16" w:rsidP="00146B16">
      <w:pPr>
        <w:jc w:val="center"/>
        <w:rPr>
          <w:b/>
          <w:sz w:val="28"/>
          <w:szCs w:val="28"/>
        </w:rPr>
      </w:pPr>
      <w:r>
        <w:rPr>
          <w:b/>
          <w:sz w:val="28"/>
          <w:szCs w:val="28"/>
        </w:rPr>
        <w:t>АРХАНГЕЛЬСКОЙ ОБЛАСТИ</w:t>
      </w:r>
    </w:p>
    <w:p w:rsidR="00146B16" w:rsidRPr="005B03B7" w:rsidRDefault="00146B16" w:rsidP="00146B16">
      <w:pPr>
        <w:jc w:val="center"/>
        <w:rPr>
          <w:sz w:val="28"/>
          <w:szCs w:val="28"/>
        </w:rPr>
      </w:pPr>
    </w:p>
    <w:p w:rsidR="00146B16" w:rsidRPr="005B03B7" w:rsidRDefault="00146B16" w:rsidP="00146B16">
      <w:pPr>
        <w:jc w:val="center"/>
        <w:rPr>
          <w:sz w:val="28"/>
          <w:szCs w:val="28"/>
        </w:rPr>
      </w:pPr>
    </w:p>
    <w:p w:rsidR="00146B16" w:rsidRPr="005B03B7" w:rsidRDefault="00146B16" w:rsidP="00146B16">
      <w:pPr>
        <w:jc w:val="center"/>
        <w:rPr>
          <w:b/>
          <w:sz w:val="28"/>
          <w:szCs w:val="28"/>
        </w:rPr>
      </w:pPr>
      <w:proofErr w:type="gramStart"/>
      <w:r w:rsidRPr="005B03B7">
        <w:rPr>
          <w:b/>
          <w:sz w:val="28"/>
          <w:szCs w:val="28"/>
        </w:rPr>
        <w:t>П</w:t>
      </w:r>
      <w:proofErr w:type="gramEnd"/>
      <w:r w:rsidRPr="005B03B7">
        <w:rPr>
          <w:b/>
          <w:sz w:val="28"/>
          <w:szCs w:val="28"/>
        </w:rPr>
        <w:t xml:space="preserve"> О С Т А Н О В Л Е Н И Е</w:t>
      </w:r>
    </w:p>
    <w:p w:rsidR="00146B16" w:rsidRPr="005B03B7" w:rsidRDefault="00146B16" w:rsidP="00146B16">
      <w:pPr>
        <w:jc w:val="center"/>
        <w:rPr>
          <w:sz w:val="28"/>
          <w:szCs w:val="28"/>
        </w:rPr>
      </w:pPr>
    </w:p>
    <w:p w:rsidR="00146B16" w:rsidRPr="005B03B7" w:rsidRDefault="00146B16" w:rsidP="00146B16">
      <w:pPr>
        <w:jc w:val="center"/>
        <w:rPr>
          <w:sz w:val="28"/>
          <w:szCs w:val="28"/>
        </w:rPr>
      </w:pPr>
    </w:p>
    <w:p w:rsidR="00146B16" w:rsidRPr="005B03B7" w:rsidRDefault="00146B16" w:rsidP="00146B16">
      <w:pPr>
        <w:jc w:val="center"/>
        <w:rPr>
          <w:sz w:val="28"/>
          <w:szCs w:val="28"/>
        </w:rPr>
      </w:pPr>
      <w:r w:rsidRPr="005B03B7">
        <w:rPr>
          <w:sz w:val="28"/>
          <w:szCs w:val="28"/>
        </w:rPr>
        <w:t xml:space="preserve">от </w:t>
      </w:r>
      <w:r>
        <w:rPr>
          <w:sz w:val="28"/>
          <w:szCs w:val="28"/>
        </w:rPr>
        <w:t>7 ноября</w:t>
      </w:r>
      <w:r w:rsidRPr="005B03B7">
        <w:rPr>
          <w:sz w:val="28"/>
          <w:szCs w:val="28"/>
        </w:rPr>
        <w:t xml:space="preserve"> 2024 г. № </w:t>
      </w:r>
      <w:r>
        <w:rPr>
          <w:sz w:val="28"/>
          <w:szCs w:val="28"/>
        </w:rPr>
        <w:t>0470</w:t>
      </w:r>
      <w:r w:rsidRPr="005B03B7">
        <w:rPr>
          <w:sz w:val="28"/>
          <w:szCs w:val="28"/>
        </w:rPr>
        <w:t xml:space="preserve"> - па</w:t>
      </w:r>
    </w:p>
    <w:p w:rsidR="00146B16" w:rsidRPr="005B03B7" w:rsidRDefault="00146B16" w:rsidP="00146B16">
      <w:pPr>
        <w:jc w:val="center"/>
        <w:rPr>
          <w:sz w:val="28"/>
          <w:szCs w:val="28"/>
        </w:rPr>
      </w:pPr>
    </w:p>
    <w:p w:rsidR="00146B16" w:rsidRPr="005B03B7" w:rsidRDefault="00146B16" w:rsidP="00146B16">
      <w:pPr>
        <w:jc w:val="center"/>
        <w:rPr>
          <w:sz w:val="28"/>
          <w:szCs w:val="28"/>
        </w:rPr>
      </w:pPr>
    </w:p>
    <w:p w:rsidR="00146B16" w:rsidRPr="005B03B7" w:rsidRDefault="00146B16" w:rsidP="00146B16">
      <w:pPr>
        <w:jc w:val="center"/>
        <w:rPr>
          <w:sz w:val="20"/>
          <w:szCs w:val="20"/>
        </w:rPr>
      </w:pPr>
      <w:r w:rsidRPr="005B03B7">
        <w:rPr>
          <w:sz w:val="20"/>
          <w:szCs w:val="20"/>
        </w:rPr>
        <w:t>с</w:t>
      </w:r>
      <w:proofErr w:type="gramStart"/>
      <w:r w:rsidRPr="005B03B7">
        <w:rPr>
          <w:sz w:val="20"/>
          <w:szCs w:val="20"/>
        </w:rPr>
        <w:t>.К</w:t>
      </w:r>
      <w:proofErr w:type="gramEnd"/>
      <w:r w:rsidRPr="005B03B7">
        <w:rPr>
          <w:sz w:val="20"/>
          <w:szCs w:val="20"/>
        </w:rPr>
        <w:t xml:space="preserve">арпогоры </w:t>
      </w:r>
    </w:p>
    <w:p w:rsidR="00146B16" w:rsidRPr="005B03B7" w:rsidRDefault="00146B16" w:rsidP="00146B16">
      <w:pPr>
        <w:jc w:val="center"/>
        <w:rPr>
          <w:sz w:val="28"/>
          <w:szCs w:val="28"/>
        </w:rPr>
      </w:pPr>
    </w:p>
    <w:p w:rsidR="00146B16" w:rsidRPr="005B03B7" w:rsidRDefault="00146B16" w:rsidP="00146B16">
      <w:pPr>
        <w:jc w:val="center"/>
        <w:rPr>
          <w:sz w:val="28"/>
          <w:szCs w:val="28"/>
        </w:rPr>
      </w:pPr>
    </w:p>
    <w:p w:rsidR="00146B16" w:rsidRDefault="00146B16" w:rsidP="00146B16">
      <w:pPr>
        <w:pStyle w:val="ConsPlusNormal"/>
        <w:ind w:firstLine="540"/>
        <w:jc w:val="center"/>
        <w:rPr>
          <w:rFonts w:ascii="Times New Roman" w:hAnsi="Times New Roman" w:cs="Times New Roman"/>
          <w:b/>
          <w:sz w:val="28"/>
          <w:szCs w:val="28"/>
        </w:rPr>
      </w:pPr>
      <w:r w:rsidRPr="005B03B7">
        <w:rPr>
          <w:rFonts w:ascii="Times New Roman" w:hAnsi="Times New Roman" w:cs="Times New Roman"/>
          <w:b/>
          <w:sz w:val="28"/>
          <w:szCs w:val="28"/>
        </w:rPr>
        <w:t>О внесении изменений в муниципальную программу</w:t>
      </w:r>
    </w:p>
    <w:p w:rsidR="00146B16" w:rsidRPr="005B03B7" w:rsidRDefault="00146B16" w:rsidP="00146B16">
      <w:pPr>
        <w:pStyle w:val="ConsPlusNormal"/>
        <w:ind w:firstLine="540"/>
        <w:jc w:val="center"/>
        <w:rPr>
          <w:rFonts w:ascii="Times New Roman" w:hAnsi="Times New Roman" w:cs="Times New Roman"/>
          <w:b/>
          <w:sz w:val="28"/>
          <w:szCs w:val="28"/>
        </w:rPr>
      </w:pPr>
      <w:r w:rsidRPr="005B03B7">
        <w:rPr>
          <w:rFonts w:ascii="Times New Roman" w:hAnsi="Times New Roman" w:cs="Times New Roman"/>
          <w:b/>
          <w:sz w:val="28"/>
          <w:szCs w:val="28"/>
        </w:rPr>
        <w:t>«Развитие торговли в Пинежском муниципальном округе Архангельской области»</w:t>
      </w:r>
    </w:p>
    <w:p w:rsidR="00146B16" w:rsidRPr="005B03B7" w:rsidRDefault="00146B16" w:rsidP="00146B16">
      <w:pPr>
        <w:jc w:val="center"/>
        <w:rPr>
          <w:sz w:val="28"/>
          <w:szCs w:val="28"/>
        </w:rPr>
      </w:pPr>
    </w:p>
    <w:p w:rsidR="00146B16" w:rsidRPr="005B03B7" w:rsidRDefault="00146B16" w:rsidP="00146B16">
      <w:pPr>
        <w:jc w:val="center"/>
        <w:rPr>
          <w:sz w:val="28"/>
          <w:szCs w:val="28"/>
        </w:rPr>
      </w:pPr>
    </w:p>
    <w:p w:rsidR="00146B16" w:rsidRPr="005B03B7" w:rsidRDefault="00146B16" w:rsidP="00146B16">
      <w:pPr>
        <w:jc w:val="center"/>
        <w:rPr>
          <w:sz w:val="28"/>
          <w:szCs w:val="28"/>
        </w:rPr>
      </w:pPr>
    </w:p>
    <w:p w:rsidR="00146B16" w:rsidRPr="000E5EC8" w:rsidRDefault="00146B16" w:rsidP="00146B16">
      <w:pPr>
        <w:ind w:firstLine="709"/>
        <w:jc w:val="both"/>
        <w:rPr>
          <w:sz w:val="28"/>
          <w:szCs w:val="28"/>
        </w:rPr>
      </w:pPr>
      <w:r w:rsidRPr="000E5EC8">
        <w:rPr>
          <w:sz w:val="28"/>
          <w:szCs w:val="28"/>
        </w:rPr>
        <w:t>В соответствии с</w:t>
      </w:r>
      <w:r>
        <w:rPr>
          <w:sz w:val="28"/>
          <w:szCs w:val="28"/>
        </w:rPr>
        <w:t>о статьёй 179 Бюджетного кодекса Российской Федерации,</w:t>
      </w:r>
      <w:r w:rsidRPr="000E5EC8">
        <w:rPr>
          <w:sz w:val="28"/>
          <w:szCs w:val="28"/>
        </w:rPr>
        <w:t xml:space="preserve"> Порядком разработки и реализации муниципальных программ муниципального образования «Пинежский муниципальный район»</w:t>
      </w:r>
      <w:r>
        <w:rPr>
          <w:sz w:val="28"/>
          <w:szCs w:val="28"/>
        </w:rPr>
        <w:t xml:space="preserve">, утвержденным постановлением администрации </w:t>
      </w:r>
      <w:r w:rsidRPr="000E5EC8">
        <w:rPr>
          <w:sz w:val="28"/>
          <w:szCs w:val="28"/>
        </w:rPr>
        <w:t>муниципального образования «Пинежский муниципальный район» от 03.09.2013 №</w:t>
      </w:r>
      <w:r>
        <w:rPr>
          <w:sz w:val="28"/>
          <w:szCs w:val="28"/>
        </w:rPr>
        <w:t xml:space="preserve"> 0679-па </w:t>
      </w:r>
      <w:r w:rsidRPr="000E5EC8">
        <w:rPr>
          <w:sz w:val="28"/>
          <w:szCs w:val="28"/>
        </w:rPr>
        <w:t>администрация Пинежск</w:t>
      </w:r>
      <w:r>
        <w:rPr>
          <w:sz w:val="28"/>
          <w:szCs w:val="28"/>
        </w:rPr>
        <w:t>ого муниципального округа</w:t>
      </w:r>
    </w:p>
    <w:p w:rsidR="00146B16" w:rsidRPr="000E5EC8" w:rsidRDefault="00146B16" w:rsidP="00146B16">
      <w:pPr>
        <w:ind w:firstLine="709"/>
        <w:jc w:val="both"/>
        <w:rPr>
          <w:b/>
          <w:sz w:val="28"/>
          <w:szCs w:val="28"/>
        </w:rPr>
      </w:pPr>
      <w:proofErr w:type="spellStart"/>
      <w:proofErr w:type="gramStart"/>
      <w:r w:rsidRPr="000E5EC8">
        <w:rPr>
          <w:b/>
          <w:sz w:val="28"/>
          <w:szCs w:val="28"/>
        </w:rPr>
        <w:t>п</w:t>
      </w:r>
      <w:proofErr w:type="spellEnd"/>
      <w:proofErr w:type="gramEnd"/>
      <w:r w:rsidRPr="000E5EC8">
        <w:rPr>
          <w:b/>
          <w:sz w:val="28"/>
          <w:szCs w:val="28"/>
        </w:rPr>
        <w:t xml:space="preserve"> о с т а </w:t>
      </w:r>
      <w:proofErr w:type="spellStart"/>
      <w:r w:rsidRPr="000E5EC8">
        <w:rPr>
          <w:b/>
          <w:sz w:val="28"/>
          <w:szCs w:val="28"/>
        </w:rPr>
        <w:t>н</w:t>
      </w:r>
      <w:proofErr w:type="spellEnd"/>
      <w:r w:rsidRPr="000E5EC8">
        <w:rPr>
          <w:b/>
          <w:sz w:val="28"/>
          <w:szCs w:val="28"/>
        </w:rPr>
        <w:t xml:space="preserve"> о в л я е т:</w:t>
      </w:r>
    </w:p>
    <w:p w:rsidR="00146B16" w:rsidRDefault="00146B16" w:rsidP="003B7249">
      <w:pPr>
        <w:pStyle w:val="ConsPlusNormal"/>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Утвердить прилагаемые изменения, которые вносятся в муниципальную программу «Развитие торговли в Пинежском муниципальном округе Архангельской области», утвержденную постановлением администрации МО «Пинежский район» от 09.11.2023 №1083-па.</w:t>
      </w:r>
    </w:p>
    <w:p w:rsidR="00146B16" w:rsidRDefault="00146B16" w:rsidP="00146B16">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вступает в силу со дня его официального опубликования.</w:t>
      </w:r>
    </w:p>
    <w:p w:rsidR="00146B16" w:rsidRDefault="00146B16" w:rsidP="00146B16">
      <w:pPr>
        <w:pStyle w:val="ConsPlusNormal"/>
        <w:ind w:firstLine="709"/>
        <w:jc w:val="both"/>
        <w:rPr>
          <w:rFonts w:ascii="Times New Roman" w:hAnsi="Times New Roman" w:cs="Times New Roman"/>
          <w:sz w:val="28"/>
          <w:szCs w:val="28"/>
        </w:rPr>
      </w:pPr>
    </w:p>
    <w:p w:rsidR="00146B16" w:rsidRDefault="00146B16" w:rsidP="00146B16">
      <w:pPr>
        <w:pStyle w:val="ConsPlusNormal"/>
        <w:ind w:firstLine="709"/>
        <w:jc w:val="both"/>
        <w:rPr>
          <w:rFonts w:ascii="Times New Roman" w:hAnsi="Times New Roman" w:cs="Times New Roman"/>
          <w:sz w:val="28"/>
          <w:szCs w:val="28"/>
        </w:rPr>
      </w:pPr>
    </w:p>
    <w:p w:rsidR="00146B16" w:rsidRDefault="00146B16" w:rsidP="00146B16">
      <w:pPr>
        <w:pStyle w:val="ConsPlusNormal"/>
        <w:ind w:firstLine="709"/>
        <w:jc w:val="both"/>
        <w:rPr>
          <w:rFonts w:ascii="Times New Roman" w:hAnsi="Times New Roman" w:cs="Times New Roman"/>
          <w:sz w:val="28"/>
          <w:szCs w:val="28"/>
        </w:rPr>
      </w:pPr>
    </w:p>
    <w:p w:rsidR="00146B16" w:rsidRDefault="00146B16" w:rsidP="00146B16">
      <w:pPr>
        <w:rPr>
          <w:sz w:val="28"/>
          <w:szCs w:val="28"/>
        </w:rPr>
      </w:pPr>
      <w:r w:rsidRPr="000E5EC8">
        <w:rPr>
          <w:sz w:val="28"/>
          <w:szCs w:val="28"/>
        </w:rPr>
        <w:t xml:space="preserve">Глава </w:t>
      </w:r>
      <w:r>
        <w:rPr>
          <w:sz w:val="28"/>
          <w:szCs w:val="28"/>
        </w:rPr>
        <w:t xml:space="preserve">Пинежского муниципального района </w:t>
      </w:r>
      <w:r w:rsidRPr="000E5EC8">
        <w:rPr>
          <w:sz w:val="28"/>
          <w:szCs w:val="28"/>
        </w:rPr>
        <w:t xml:space="preserve">                                </w:t>
      </w:r>
      <w:r>
        <w:rPr>
          <w:sz w:val="28"/>
          <w:szCs w:val="28"/>
        </w:rPr>
        <w:t xml:space="preserve">  </w:t>
      </w:r>
      <w:r w:rsidRPr="000E5EC8">
        <w:rPr>
          <w:sz w:val="28"/>
          <w:szCs w:val="28"/>
        </w:rPr>
        <w:t xml:space="preserve">     </w:t>
      </w:r>
      <w:r>
        <w:rPr>
          <w:sz w:val="28"/>
          <w:szCs w:val="28"/>
        </w:rPr>
        <w:t>Л.</w:t>
      </w:r>
      <w:r w:rsidRPr="000E5EC8">
        <w:rPr>
          <w:sz w:val="28"/>
          <w:szCs w:val="28"/>
        </w:rPr>
        <w:t>А.</w:t>
      </w:r>
      <w:r>
        <w:rPr>
          <w:sz w:val="28"/>
          <w:szCs w:val="28"/>
        </w:rPr>
        <w:t xml:space="preserve"> Колик</w:t>
      </w:r>
    </w:p>
    <w:p w:rsidR="00146B16" w:rsidRDefault="00146B16" w:rsidP="00146B16">
      <w:pPr>
        <w:rPr>
          <w:sz w:val="28"/>
          <w:szCs w:val="28"/>
        </w:rPr>
      </w:pPr>
    </w:p>
    <w:p w:rsidR="00146B16" w:rsidRDefault="00146B16" w:rsidP="00146B16">
      <w:pPr>
        <w:rPr>
          <w:sz w:val="28"/>
          <w:szCs w:val="28"/>
        </w:rPr>
      </w:pPr>
    </w:p>
    <w:p w:rsidR="00146B16" w:rsidRDefault="00146B16" w:rsidP="00146B16">
      <w:pPr>
        <w:rPr>
          <w:sz w:val="28"/>
          <w:szCs w:val="28"/>
        </w:rPr>
      </w:pPr>
    </w:p>
    <w:p w:rsidR="00146B16" w:rsidRDefault="00146B16" w:rsidP="00146B16">
      <w:pPr>
        <w:rPr>
          <w:sz w:val="28"/>
          <w:szCs w:val="28"/>
        </w:rPr>
      </w:pPr>
    </w:p>
    <w:p w:rsidR="00587368" w:rsidRDefault="00587368" w:rsidP="00587368"/>
    <w:p w:rsidR="00587368" w:rsidRDefault="00587368" w:rsidP="00587368"/>
    <w:p w:rsidR="00587368" w:rsidRDefault="00587368" w:rsidP="00587368"/>
    <w:p w:rsidR="00587368" w:rsidRDefault="00587368" w:rsidP="00587368"/>
    <w:p w:rsidR="00587368" w:rsidRDefault="00587368" w:rsidP="00587368"/>
    <w:p w:rsidR="00146B16" w:rsidRPr="00A1184E" w:rsidRDefault="00146B16" w:rsidP="00146B16">
      <w:pPr>
        <w:jc w:val="right"/>
        <w:rPr>
          <w:sz w:val="28"/>
          <w:szCs w:val="28"/>
        </w:rPr>
      </w:pPr>
      <w:r w:rsidRPr="00A1184E">
        <w:rPr>
          <w:sz w:val="28"/>
          <w:szCs w:val="28"/>
        </w:rPr>
        <w:lastRenderedPageBreak/>
        <w:t xml:space="preserve">УТВЕРЖДЕНЫ </w:t>
      </w:r>
    </w:p>
    <w:p w:rsidR="00146B16" w:rsidRDefault="00146B16" w:rsidP="00146B16">
      <w:pPr>
        <w:jc w:val="right"/>
        <w:rPr>
          <w:sz w:val="28"/>
          <w:szCs w:val="28"/>
        </w:rPr>
      </w:pPr>
      <w:r w:rsidRPr="00A1184E">
        <w:rPr>
          <w:sz w:val="28"/>
          <w:szCs w:val="28"/>
        </w:rPr>
        <w:t>постановлением администрации</w:t>
      </w:r>
    </w:p>
    <w:p w:rsidR="00146B16" w:rsidRDefault="00146B16" w:rsidP="00146B16">
      <w:pPr>
        <w:jc w:val="right"/>
        <w:rPr>
          <w:sz w:val="28"/>
          <w:szCs w:val="28"/>
        </w:rPr>
      </w:pPr>
      <w:r w:rsidRPr="00A1184E">
        <w:rPr>
          <w:sz w:val="28"/>
          <w:szCs w:val="28"/>
        </w:rPr>
        <w:t xml:space="preserve"> Пинежского</w:t>
      </w:r>
      <w:r>
        <w:rPr>
          <w:sz w:val="28"/>
          <w:szCs w:val="28"/>
        </w:rPr>
        <w:t xml:space="preserve"> </w:t>
      </w:r>
      <w:r w:rsidRPr="00A1184E">
        <w:rPr>
          <w:sz w:val="28"/>
          <w:szCs w:val="28"/>
        </w:rPr>
        <w:t>муниципального округа</w:t>
      </w:r>
    </w:p>
    <w:p w:rsidR="00146B16" w:rsidRPr="00A1184E" w:rsidRDefault="00146B16" w:rsidP="00146B16">
      <w:pPr>
        <w:jc w:val="right"/>
        <w:rPr>
          <w:sz w:val="28"/>
          <w:szCs w:val="28"/>
        </w:rPr>
      </w:pPr>
      <w:r w:rsidRPr="00A1184E">
        <w:rPr>
          <w:sz w:val="28"/>
          <w:szCs w:val="28"/>
        </w:rPr>
        <w:t xml:space="preserve"> Архангельской области</w:t>
      </w:r>
    </w:p>
    <w:p w:rsidR="00146B16" w:rsidRPr="00A1184E" w:rsidRDefault="00146B16" w:rsidP="00146B16">
      <w:pPr>
        <w:jc w:val="right"/>
        <w:rPr>
          <w:sz w:val="28"/>
          <w:szCs w:val="28"/>
        </w:rPr>
      </w:pPr>
      <w:r w:rsidRPr="00A1184E">
        <w:rPr>
          <w:sz w:val="28"/>
          <w:szCs w:val="28"/>
        </w:rPr>
        <w:t xml:space="preserve"> </w:t>
      </w:r>
      <w:r>
        <w:rPr>
          <w:sz w:val="28"/>
          <w:szCs w:val="28"/>
        </w:rPr>
        <w:t>о</w:t>
      </w:r>
      <w:r w:rsidRPr="00A1184E">
        <w:rPr>
          <w:sz w:val="28"/>
          <w:szCs w:val="28"/>
        </w:rPr>
        <w:t>т</w:t>
      </w:r>
      <w:r>
        <w:rPr>
          <w:sz w:val="28"/>
          <w:szCs w:val="28"/>
        </w:rPr>
        <w:t xml:space="preserve"> 7 ноября 2024г.  № 0470 - па</w:t>
      </w:r>
    </w:p>
    <w:p w:rsidR="00146B16" w:rsidRDefault="00146B16" w:rsidP="00146B16">
      <w:pPr>
        <w:jc w:val="right"/>
      </w:pPr>
    </w:p>
    <w:p w:rsidR="00146B16" w:rsidRPr="00AB6E98" w:rsidRDefault="00146B16" w:rsidP="00146B16">
      <w:pPr>
        <w:jc w:val="right"/>
        <w:rPr>
          <w:sz w:val="28"/>
          <w:szCs w:val="28"/>
        </w:rPr>
      </w:pPr>
    </w:p>
    <w:p w:rsidR="00146B16" w:rsidRPr="00AB6E98" w:rsidRDefault="00146B16" w:rsidP="00146B16">
      <w:pPr>
        <w:jc w:val="center"/>
        <w:rPr>
          <w:sz w:val="28"/>
          <w:szCs w:val="28"/>
        </w:rPr>
      </w:pPr>
      <w:r w:rsidRPr="00AB6E98">
        <w:rPr>
          <w:sz w:val="28"/>
          <w:szCs w:val="28"/>
        </w:rPr>
        <w:t>ИЗМЕНЕНИЯ,</w:t>
      </w:r>
    </w:p>
    <w:p w:rsidR="00146B16" w:rsidRDefault="00146B16" w:rsidP="00146B16">
      <w:pPr>
        <w:jc w:val="center"/>
        <w:rPr>
          <w:sz w:val="28"/>
          <w:szCs w:val="28"/>
        </w:rPr>
      </w:pPr>
      <w:proofErr w:type="gramStart"/>
      <w:r>
        <w:rPr>
          <w:sz w:val="28"/>
          <w:szCs w:val="28"/>
        </w:rPr>
        <w:t>к</w:t>
      </w:r>
      <w:r w:rsidRPr="00AB6E98">
        <w:rPr>
          <w:sz w:val="28"/>
          <w:szCs w:val="28"/>
        </w:rPr>
        <w:t>оторые</w:t>
      </w:r>
      <w:proofErr w:type="gramEnd"/>
      <w:r>
        <w:rPr>
          <w:sz w:val="28"/>
          <w:szCs w:val="28"/>
        </w:rPr>
        <w:t xml:space="preserve"> вносятся</w:t>
      </w:r>
      <w:r w:rsidRPr="00AB6E98">
        <w:rPr>
          <w:sz w:val="28"/>
          <w:szCs w:val="28"/>
        </w:rPr>
        <w:t xml:space="preserve"> в муниципальную программу </w:t>
      </w:r>
    </w:p>
    <w:p w:rsidR="00146B16" w:rsidRDefault="00146B16" w:rsidP="00146B16">
      <w:pPr>
        <w:jc w:val="center"/>
        <w:rPr>
          <w:sz w:val="28"/>
          <w:szCs w:val="28"/>
        </w:rPr>
      </w:pPr>
      <w:r w:rsidRPr="00AB6E98">
        <w:rPr>
          <w:sz w:val="28"/>
          <w:szCs w:val="28"/>
        </w:rPr>
        <w:t>«</w:t>
      </w:r>
      <w:r>
        <w:rPr>
          <w:sz w:val="28"/>
          <w:szCs w:val="28"/>
        </w:rPr>
        <w:t>Развитие торговли в Пинежском</w:t>
      </w:r>
      <w:r w:rsidRPr="00AB6E98">
        <w:rPr>
          <w:sz w:val="28"/>
          <w:szCs w:val="28"/>
        </w:rPr>
        <w:t xml:space="preserve"> муниципально</w:t>
      </w:r>
      <w:r>
        <w:rPr>
          <w:sz w:val="28"/>
          <w:szCs w:val="28"/>
        </w:rPr>
        <w:t>м</w:t>
      </w:r>
      <w:r w:rsidRPr="00AB6E98">
        <w:rPr>
          <w:sz w:val="28"/>
          <w:szCs w:val="28"/>
        </w:rPr>
        <w:t xml:space="preserve"> округ</w:t>
      </w:r>
      <w:r>
        <w:rPr>
          <w:sz w:val="28"/>
          <w:szCs w:val="28"/>
        </w:rPr>
        <w:t>е</w:t>
      </w:r>
      <w:r w:rsidRPr="00AB6E98">
        <w:rPr>
          <w:sz w:val="28"/>
          <w:szCs w:val="28"/>
        </w:rPr>
        <w:t xml:space="preserve"> Архангельской области», </w:t>
      </w:r>
      <w:proofErr w:type="gramStart"/>
      <w:r w:rsidRPr="00AB6E98">
        <w:rPr>
          <w:sz w:val="28"/>
          <w:szCs w:val="28"/>
        </w:rPr>
        <w:t>утвержденную</w:t>
      </w:r>
      <w:proofErr w:type="gramEnd"/>
      <w:r>
        <w:rPr>
          <w:sz w:val="28"/>
          <w:szCs w:val="28"/>
        </w:rPr>
        <w:t xml:space="preserve"> постановлением</w:t>
      </w:r>
    </w:p>
    <w:p w:rsidR="00146B16" w:rsidRDefault="00146B16" w:rsidP="00146B16">
      <w:pPr>
        <w:jc w:val="center"/>
        <w:rPr>
          <w:sz w:val="28"/>
          <w:szCs w:val="28"/>
        </w:rPr>
      </w:pPr>
      <w:r>
        <w:rPr>
          <w:sz w:val="28"/>
          <w:szCs w:val="28"/>
        </w:rPr>
        <w:t xml:space="preserve"> администрации МО «Пинежский район» от 09.11.2023 №1083-па</w:t>
      </w:r>
    </w:p>
    <w:p w:rsidR="00146B16" w:rsidRDefault="00146B16" w:rsidP="00146B16">
      <w:pPr>
        <w:jc w:val="center"/>
        <w:rPr>
          <w:sz w:val="28"/>
          <w:szCs w:val="28"/>
        </w:rPr>
      </w:pPr>
    </w:p>
    <w:p w:rsidR="00146B16" w:rsidRDefault="00146B16" w:rsidP="00146B16">
      <w:pPr>
        <w:pStyle w:val="af5"/>
        <w:ind w:left="0"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Pr="00D22A9F">
        <w:rPr>
          <w:rFonts w:ascii="Times New Roman" w:hAnsi="Times New Roman" w:cs="Times New Roman"/>
          <w:color w:val="000000"/>
          <w:sz w:val="28"/>
          <w:szCs w:val="28"/>
        </w:rPr>
        <w:t xml:space="preserve">Позицию, касающуюся объема и источников финансирования </w:t>
      </w:r>
      <w:r w:rsidRPr="00D22A9F">
        <w:rPr>
          <w:rFonts w:ascii="Times New Roman" w:hAnsi="Times New Roman" w:cs="Times New Roman"/>
          <w:color w:val="000000"/>
          <w:spacing w:val="-6"/>
          <w:sz w:val="28"/>
          <w:szCs w:val="28"/>
        </w:rPr>
        <w:t>муниципальной программы, паспорта муниципальной программы изложить</w:t>
      </w:r>
      <w:r w:rsidRPr="00D22A9F">
        <w:rPr>
          <w:rFonts w:ascii="Times New Roman" w:hAnsi="Times New Roman" w:cs="Times New Roman"/>
          <w:color w:val="000000"/>
          <w:sz w:val="28"/>
          <w:szCs w:val="28"/>
        </w:rPr>
        <w:t xml:space="preserve"> в следующей редакции:</w:t>
      </w:r>
    </w:p>
    <w:tbl>
      <w:tblPr>
        <w:tblW w:w="9923" w:type="dxa"/>
        <w:tblCellSpacing w:w="5" w:type="nil"/>
        <w:tblInd w:w="75" w:type="dxa"/>
        <w:tblCellMar>
          <w:left w:w="75" w:type="dxa"/>
          <w:right w:w="75" w:type="dxa"/>
        </w:tblCellMar>
        <w:tblLook w:val="0000"/>
      </w:tblPr>
      <w:tblGrid>
        <w:gridCol w:w="3544"/>
        <w:gridCol w:w="325"/>
        <w:gridCol w:w="6054"/>
      </w:tblGrid>
      <w:tr w:rsidR="00146B16" w:rsidRPr="001119CA" w:rsidTr="00146B16">
        <w:trPr>
          <w:trHeight w:val="1543"/>
          <w:tblCellSpacing w:w="5" w:type="nil"/>
        </w:trPr>
        <w:tc>
          <w:tcPr>
            <w:tcW w:w="3544" w:type="dxa"/>
          </w:tcPr>
          <w:p w:rsidR="00146B16" w:rsidRPr="001119CA" w:rsidRDefault="00146B16" w:rsidP="00146B16">
            <w:pPr>
              <w:pStyle w:val="ConsPlusCell"/>
              <w:ind w:left="720"/>
              <w:rPr>
                <w:rFonts w:ascii="Times New Roman" w:hAnsi="Times New Roman" w:cs="Times New Roman"/>
                <w:color w:val="000000"/>
                <w:sz w:val="28"/>
                <w:szCs w:val="28"/>
              </w:rPr>
            </w:pPr>
            <w:r w:rsidRPr="001119CA">
              <w:rPr>
                <w:rFonts w:ascii="Times New Roman" w:hAnsi="Times New Roman" w:cs="Times New Roman"/>
                <w:color w:val="000000"/>
                <w:sz w:val="28"/>
                <w:szCs w:val="28"/>
              </w:rPr>
              <w:t xml:space="preserve">«Объем и источники финансирования муниципальной программы </w:t>
            </w:r>
          </w:p>
        </w:tc>
        <w:tc>
          <w:tcPr>
            <w:tcW w:w="325" w:type="dxa"/>
          </w:tcPr>
          <w:p w:rsidR="00146B16" w:rsidRPr="001119CA" w:rsidRDefault="00146B16" w:rsidP="00146B16">
            <w:pPr>
              <w:pStyle w:val="ConsPlusCell"/>
              <w:rPr>
                <w:rFonts w:ascii="Times New Roman" w:hAnsi="Times New Roman" w:cs="Times New Roman"/>
                <w:color w:val="000000"/>
                <w:sz w:val="28"/>
                <w:szCs w:val="28"/>
              </w:rPr>
            </w:pPr>
            <w:r w:rsidRPr="001119CA">
              <w:rPr>
                <w:rFonts w:ascii="Times New Roman" w:hAnsi="Times New Roman" w:cs="Times New Roman"/>
                <w:color w:val="000000"/>
                <w:sz w:val="28"/>
                <w:szCs w:val="28"/>
              </w:rPr>
              <w:t>–</w:t>
            </w:r>
          </w:p>
        </w:tc>
        <w:tc>
          <w:tcPr>
            <w:tcW w:w="6054" w:type="dxa"/>
          </w:tcPr>
          <w:p w:rsidR="00146B16" w:rsidRPr="001119CA" w:rsidRDefault="00146B16" w:rsidP="00146B16">
            <w:pPr>
              <w:pStyle w:val="ConsPlusCell"/>
              <w:rPr>
                <w:rFonts w:ascii="Times New Roman" w:hAnsi="Times New Roman" w:cs="Times New Roman"/>
                <w:color w:val="000000"/>
                <w:sz w:val="28"/>
                <w:szCs w:val="28"/>
              </w:rPr>
            </w:pPr>
            <w:r w:rsidRPr="001119CA">
              <w:rPr>
                <w:rFonts w:ascii="Times New Roman" w:hAnsi="Times New Roman" w:cs="Times New Roman"/>
                <w:color w:val="000000"/>
                <w:sz w:val="28"/>
                <w:szCs w:val="28"/>
              </w:rPr>
              <w:t xml:space="preserve">общий объем финансирования </w:t>
            </w:r>
            <w:r>
              <w:rPr>
                <w:rFonts w:ascii="Times New Roman" w:hAnsi="Times New Roman" w:cs="Times New Roman"/>
                <w:color w:val="000000"/>
                <w:sz w:val="28"/>
                <w:szCs w:val="28"/>
              </w:rPr>
              <w:t>муниципаль</w:t>
            </w:r>
            <w:r w:rsidRPr="001119CA">
              <w:rPr>
                <w:rFonts w:ascii="Times New Roman" w:hAnsi="Times New Roman" w:cs="Times New Roman"/>
                <w:color w:val="000000"/>
                <w:sz w:val="28"/>
                <w:szCs w:val="28"/>
              </w:rPr>
              <w:t xml:space="preserve">ной программы составляет </w:t>
            </w:r>
            <w:r>
              <w:rPr>
                <w:rFonts w:ascii="Times New Roman" w:hAnsi="Times New Roman" w:cs="Times New Roman"/>
                <w:color w:val="000000"/>
                <w:sz w:val="28"/>
                <w:szCs w:val="28"/>
              </w:rPr>
              <w:t>9058,6</w:t>
            </w:r>
            <w:r w:rsidRPr="001119CA">
              <w:rPr>
                <w:rFonts w:ascii="Times New Roman" w:hAnsi="Times New Roman" w:cs="Times New Roman"/>
                <w:bCs/>
                <w:color w:val="000000"/>
                <w:sz w:val="28"/>
                <w:szCs w:val="28"/>
              </w:rPr>
              <w:t xml:space="preserve"> </w:t>
            </w:r>
            <w:r w:rsidRPr="001119CA">
              <w:rPr>
                <w:rFonts w:ascii="Times New Roman" w:hAnsi="Times New Roman" w:cs="Times New Roman"/>
                <w:color w:val="000000"/>
                <w:sz w:val="28"/>
                <w:szCs w:val="28"/>
              </w:rPr>
              <w:t xml:space="preserve">тыс. рублей, в том числе: </w:t>
            </w:r>
          </w:p>
          <w:p w:rsidR="00146B16" w:rsidRPr="001119CA" w:rsidRDefault="00146B16" w:rsidP="00146B16">
            <w:pPr>
              <w:pStyle w:val="ConsPlusCell"/>
              <w:tabs>
                <w:tab w:val="left" w:pos="4812"/>
              </w:tabs>
              <w:rPr>
                <w:rFonts w:ascii="Times New Roman" w:hAnsi="Times New Roman" w:cs="Times New Roman"/>
                <w:color w:val="000000"/>
                <w:sz w:val="28"/>
                <w:szCs w:val="28"/>
              </w:rPr>
            </w:pPr>
            <w:r w:rsidRPr="001119CA">
              <w:rPr>
                <w:rFonts w:ascii="Times New Roman" w:hAnsi="Times New Roman" w:cs="Times New Roman"/>
                <w:color w:val="000000"/>
                <w:sz w:val="28"/>
                <w:szCs w:val="28"/>
              </w:rPr>
              <w:t xml:space="preserve">средства федерального бюджета – </w:t>
            </w:r>
            <w:r>
              <w:rPr>
                <w:rFonts w:ascii="Times New Roman" w:hAnsi="Times New Roman" w:cs="Times New Roman"/>
                <w:color w:val="000000"/>
                <w:sz w:val="28"/>
                <w:szCs w:val="28"/>
              </w:rPr>
              <w:t>0,0</w:t>
            </w:r>
            <w:r w:rsidRPr="001119CA">
              <w:rPr>
                <w:rFonts w:ascii="Times New Roman" w:hAnsi="Times New Roman" w:cs="Times New Roman"/>
                <w:bCs/>
                <w:color w:val="000000"/>
                <w:sz w:val="28"/>
                <w:szCs w:val="28"/>
              </w:rPr>
              <w:t xml:space="preserve"> </w:t>
            </w:r>
            <w:r w:rsidRPr="001119CA">
              <w:rPr>
                <w:rFonts w:ascii="Times New Roman" w:hAnsi="Times New Roman" w:cs="Times New Roman"/>
                <w:color w:val="000000"/>
                <w:sz w:val="28"/>
                <w:szCs w:val="28"/>
              </w:rPr>
              <w:t xml:space="preserve">тыс. рублей; </w:t>
            </w:r>
          </w:p>
          <w:p w:rsidR="00146B16" w:rsidRPr="001119CA" w:rsidRDefault="00146B16" w:rsidP="00146B16">
            <w:pPr>
              <w:pStyle w:val="ConsPlusCell"/>
              <w:rPr>
                <w:rFonts w:ascii="Times New Roman" w:hAnsi="Times New Roman" w:cs="Times New Roman"/>
                <w:color w:val="000000"/>
                <w:spacing w:val="-4"/>
                <w:sz w:val="28"/>
                <w:szCs w:val="28"/>
              </w:rPr>
            </w:pPr>
            <w:r w:rsidRPr="001119CA">
              <w:rPr>
                <w:rFonts w:ascii="Times New Roman" w:hAnsi="Times New Roman" w:cs="Times New Roman"/>
                <w:color w:val="000000"/>
                <w:spacing w:val="-4"/>
                <w:sz w:val="28"/>
                <w:szCs w:val="28"/>
              </w:rPr>
              <w:t xml:space="preserve">средства областного бюджета – </w:t>
            </w:r>
            <w:r>
              <w:rPr>
                <w:rFonts w:ascii="Times New Roman" w:hAnsi="Times New Roman" w:cs="Times New Roman"/>
                <w:color w:val="000000"/>
                <w:spacing w:val="-4"/>
                <w:sz w:val="28"/>
                <w:szCs w:val="28"/>
              </w:rPr>
              <w:t>7388,8</w:t>
            </w:r>
            <w:r w:rsidRPr="001119CA">
              <w:rPr>
                <w:rFonts w:ascii="Times New Roman" w:hAnsi="Times New Roman" w:cs="Times New Roman"/>
                <w:color w:val="000000"/>
                <w:spacing w:val="-4"/>
                <w:sz w:val="28"/>
                <w:szCs w:val="28"/>
              </w:rPr>
              <w:t xml:space="preserve"> тыс. рублей;</w:t>
            </w:r>
          </w:p>
          <w:p w:rsidR="00146B16" w:rsidRPr="001119CA" w:rsidRDefault="00146B16" w:rsidP="00146B16">
            <w:pPr>
              <w:pStyle w:val="ConsPlusCell"/>
              <w:rPr>
                <w:rFonts w:ascii="Times New Roman" w:hAnsi="Times New Roman" w:cs="Times New Roman"/>
                <w:color w:val="000000"/>
                <w:sz w:val="28"/>
                <w:szCs w:val="28"/>
              </w:rPr>
            </w:pPr>
            <w:r w:rsidRPr="001119CA">
              <w:rPr>
                <w:rFonts w:ascii="Times New Roman" w:hAnsi="Times New Roman" w:cs="Times New Roman"/>
                <w:color w:val="000000"/>
                <w:sz w:val="28"/>
                <w:szCs w:val="28"/>
              </w:rPr>
              <w:t>средства местн</w:t>
            </w:r>
            <w:r>
              <w:rPr>
                <w:rFonts w:ascii="Times New Roman" w:hAnsi="Times New Roman" w:cs="Times New Roman"/>
                <w:color w:val="000000"/>
                <w:sz w:val="28"/>
                <w:szCs w:val="28"/>
              </w:rPr>
              <w:t>ого</w:t>
            </w:r>
            <w:r w:rsidRPr="001119CA">
              <w:rPr>
                <w:rFonts w:ascii="Times New Roman" w:hAnsi="Times New Roman" w:cs="Times New Roman"/>
                <w:color w:val="000000"/>
                <w:sz w:val="28"/>
                <w:szCs w:val="28"/>
              </w:rPr>
              <w:t xml:space="preserve"> бюджет</w:t>
            </w:r>
            <w:r>
              <w:rPr>
                <w:rFonts w:ascii="Times New Roman" w:hAnsi="Times New Roman" w:cs="Times New Roman"/>
                <w:color w:val="000000"/>
                <w:sz w:val="28"/>
                <w:szCs w:val="28"/>
              </w:rPr>
              <w:t>а</w:t>
            </w:r>
            <w:r w:rsidRPr="001119CA">
              <w:rPr>
                <w:rFonts w:ascii="Times New Roman" w:hAnsi="Times New Roman" w:cs="Times New Roman"/>
                <w:color w:val="000000"/>
                <w:sz w:val="28"/>
                <w:szCs w:val="28"/>
              </w:rPr>
              <w:t xml:space="preserve"> – </w:t>
            </w:r>
            <w:r>
              <w:rPr>
                <w:rFonts w:ascii="Times New Roman" w:hAnsi="Times New Roman" w:cs="Times New Roman"/>
                <w:color w:val="000000"/>
                <w:sz w:val="28"/>
                <w:szCs w:val="28"/>
              </w:rPr>
              <w:t>1669,8</w:t>
            </w:r>
            <w:r w:rsidRPr="001119CA">
              <w:rPr>
                <w:rFonts w:ascii="Times New Roman" w:hAnsi="Times New Roman" w:cs="Times New Roman"/>
                <w:bCs/>
                <w:color w:val="000000"/>
                <w:sz w:val="28"/>
                <w:szCs w:val="28"/>
              </w:rPr>
              <w:t xml:space="preserve"> </w:t>
            </w:r>
            <w:r>
              <w:rPr>
                <w:rFonts w:ascii="Times New Roman" w:hAnsi="Times New Roman" w:cs="Times New Roman"/>
                <w:color w:val="000000"/>
                <w:sz w:val="28"/>
                <w:szCs w:val="28"/>
              </w:rPr>
              <w:t>тыс. рублей</w:t>
            </w:r>
            <w:r w:rsidRPr="001119CA">
              <w:rPr>
                <w:rFonts w:ascii="Times New Roman" w:hAnsi="Times New Roman" w:cs="Times New Roman"/>
                <w:color w:val="000000"/>
                <w:sz w:val="28"/>
                <w:szCs w:val="28"/>
              </w:rPr>
              <w:t>».</w:t>
            </w:r>
          </w:p>
          <w:p w:rsidR="00146B16" w:rsidRPr="001119CA" w:rsidRDefault="00146B16" w:rsidP="00146B16">
            <w:pPr>
              <w:pStyle w:val="ConsPlusCell"/>
              <w:rPr>
                <w:rFonts w:ascii="Times New Roman" w:hAnsi="Times New Roman" w:cs="Times New Roman"/>
                <w:color w:val="000000"/>
                <w:sz w:val="28"/>
                <w:szCs w:val="28"/>
              </w:rPr>
            </w:pPr>
          </w:p>
        </w:tc>
      </w:tr>
    </w:tbl>
    <w:p w:rsidR="00146B16" w:rsidRDefault="00146B16" w:rsidP="00146B16">
      <w:pPr>
        <w:rPr>
          <w:color w:val="000000"/>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2. Приложения №1, </w:t>
      </w:r>
      <w:r w:rsidRPr="001119CA">
        <w:rPr>
          <w:rFonts w:ascii="Times New Roman" w:hAnsi="Times New Roman" w:cs="Times New Roman"/>
          <w:color w:val="000000"/>
          <w:spacing w:val="-4"/>
          <w:sz w:val="28"/>
          <w:szCs w:val="28"/>
        </w:rPr>
        <w:t>№2 и №3 изложить в следующей редакции:</w:t>
      </w: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pPr>
    </w:p>
    <w:p w:rsidR="00146B16" w:rsidRDefault="00146B16" w:rsidP="00146B16">
      <w:pPr>
        <w:pStyle w:val="af5"/>
        <w:tabs>
          <w:tab w:val="left" w:pos="0"/>
        </w:tabs>
        <w:ind w:left="0" w:firstLine="720"/>
        <w:jc w:val="both"/>
        <w:rPr>
          <w:rFonts w:ascii="Times New Roman" w:hAnsi="Times New Roman" w:cs="Times New Roman"/>
          <w:color w:val="000000"/>
          <w:spacing w:val="-4"/>
          <w:sz w:val="28"/>
          <w:szCs w:val="28"/>
        </w:rPr>
        <w:sectPr w:rsidR="00146B16" w:rsidSect="00146B16">
          <w:pgSz w:w="11906" w:h="16838"/>
          <w:pgMar w:top="1134" w:right="851" w:bottom="1134" w:left="1276" w:header="709" w:footer="709" w:gutter="0"/>
          <w:cols w:space="708"/>
          <w:docGrid w:linePitch="360"/>
        </w:sectPr>
      </w:pPr>
    </w:p>
    <w:p w:rsidR="00146B16" w:rsidRPr="001119CA" w:rsidRDefault="00146B16" w:rsidP="00146B16">
      <w:pPr>
        <w:pStyle w:val="af5"/>
        <w:tabs>
          <w:tab w:val="left" w:pos="0"/>
        </w:tabs>
        <w:ind w:left="0" w:firstLine="720"/>
        <w:jc w:val="both"/>
        <w:rPr>
          <w:rFonts w:ascii="Times New Roman" w:hAnsi="Times New Roman" w:cs="Times New Roman"/>
          <w:color w:val="000000"/>
          <w:spacing w:val="-4"/>
          <w:sz w:val="28"/>
          <w:szCs w:val="28"/>
        </w:rPr>
      </w:pPr>
      <w:r w:rsidRPr="001119CA">
        <w:rPr>
          <w:rFonts w:ascii="Times New Roman" w:hAnsi="Times New Roman" w:cs="Times New Roman"/>
          <w:color w:val="000000"/>
          <w:spacing w:val="-4"/>
          <w:sz w:val="28"/>
          <w:szCs w:val="28"/>
        </w:rPr>
        <w:lastRenderedPageBreak/>
        <w:t xml:space="preserve"> </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14150"/>
        <w:gridCol w:w="222"/>
        <w:gridCol w:w="414"/>
      </w:tblGrid>
      <w:tr w:rsidR="00146B16" w:rsidRPr="001119CA" w:rsidTr="00146B16">
        <w:tc>
          <w:tcPr>
            <w:tcW w:w="4785" w:type="pct"/>
            <w:tcBorders>
              <w:top w:val="nil"/>
              <w:left w:val="nil"/>
              <w:bottom w:val="nil"/>
              <w:right w:val="nil"/>
            </w:tcBorders>
          </w:tcPr>
          <w:p w:rsidR="00146B16" w:rsidRPr="00A1184E" w:rsidRDefault="00146B16" w:rsidP="00146B16">
            <w:pPr>
              <w:pStyle w:val="af2"/>
              <w:jc w:val="right"/>
              <w:rPr>
                <w:sz w:val="28"/>
                <w:szCs w:val="28"/>
              </w:rPr>
            </w:pPr>
            <w:r w:rsidRPr="00A1184E">
              <w:rPr>
                <w:sz w:val="28"/>
                <w:szCs w:val="28"/>
              </w:rPr>
              <w:t>Приложение №1</w:t>
            </w:r>
          </w:p>
          <w:p w:rsidR="00146B16" w:rsidRPr="00A1184E" w:rsidRDefault="00146B16" w:rsidP="00146B16">
            <w:pPr>
              <w:pStyle w:val="af2"/>
              <w:jc w:val="right"/>
              <w:rPr>
                <w:sz w:val="28"/>
                <w:szCs w:val="28"/>
              </w:rPr>
            </w:pPr>
            <w:r w:rsidRPr="00A1184E">
              <w:rPr>
                <w:sz w:val="28"/>
                <w:szCs w:val="28"/>
              </w:rPr>
              <w:t>к муниципальной программе</w:t>
            </w:r>
          </w:p>
          <w:p w:rsidR="00146B16" w:rsidRDefault="00146B16" w:rsidP="00146B16">
            <w:pPr>
              <w:pStyle w:val="af2"/>
              <w:jc w:val="right"/>
              <w:rPr>
                <w:sz w:val="28"/>
                <w:szCs w:val="28"/>
              </w:rPr>
            </w:pPr>
            <w:r w:rsidRPr="00A1184E">
              <w:rPr>
                <w:sz w:val="28"/>
                <w:szCs w:val="28"/>
              </w:rPr>
              <w:t>«Развитие торговли</w:t>
            </w:r>
          </w:p>
          <w:p w:rsidR="00146B16" w:rsidRDefault="00146B16" w:rsidP="00146B16">
            <w:pPr>
              <w:pStyle w:val="af2"/>
              <w:jc w:val="right"/>
              <w:rPr>
                <w:sz w:val="28"/>
                <w:szCs w:val="28"/>
              </w:rPr>
            </w:pPr>
            <w:r w:rsidRPr="00A1184E">
              <w:rPr>
                <w:sz w:val="28"/>
                <w:szCs w:val="28"/>
              </w:rPr>
              <w:t xml:space="preserve"> в Пинежском</w:t>
            </w:r>
            <w:r>
              <w:rPr>
                <w:sz w:val="28"/>
                <w:szCs w:val="28"/>
              </w:rPr>
              <w:t xml:space="preserve"> </w:t>
            </w:r>
            <w:r w:rsidRPr="00A1184E">
              <w:rPr>
                <w:sz w:val="28"/>
                <w:szCs w:val="28"/>
              </w:rPr>
              <w:t>муниципальном округе</w:t>
            </w:r>
          </w:p>
          <w:p w:rsidR="00146B16" w:rsidRPr="00A1184E" w:rsidRDefault="00146B16" w:rsidP="00146B16">
            <w:pPr>
              <w:pStyle w:val="af2"/>
              <w:jc w:val="right"/>
              <w:rPr>
                <w:sz w:val="28"/>
                <w:szCs w:val="28"/>
              </w:rPr>
            </w:pPr>
            <w:r>
              <w:rPr>
                <w:sz w:val="28"/>
                <w:szCs w:val="28"/>
              </w:rPr>
              <w:t>Архангельской области</w:t>
            </w:r>
            <w:r w:rsidRPr="00A1184E">
              <w:rPr>
                <w:sz w:val="28"/>
                <w:szCs w:val="28"/>
              </w:rPr>
              <w:t>»</w:t>
            </w:r>
          </w:p>
          <w:p w:rsidR="00146B16" w:rsidRDefault="00146B16" w:rsidP="00146B16">
            <w:pPr>
              <w:pStyle w:val="ConsPlusNormal"/>
              <w:ind w:firstLine="540"/>
              <w:jc w:val="both"/>
              <w:outlineLvl w:val="1"/>
              <w:rPr>
                <w:rFonts w:ascii="Times New Roman" w:hAnsi="Times New Roman" w:cs="Times New Roman"/>
                <w:sz w:val="28"/>
                <w:szCs w:val="28"/>
              </w:rPr>
            </w:pPr>
          </w:p>
          <w:p w:rsidR="00146B16" w:rsidRPr="005173AF" w:rsidRDefault="00146B16" w:rsidP="00146B16">
            <w:pPr>
              <w:pStyle w:val="ConsPlusNormal"/>
              <w:ind w:firstLine="540"/>
              <w:jc w:val="center"/>
              <w:outlineLvl w:val="1"/>
              <w:rPr>
                <w:rFonts w:ascii="Times New Roman" w:hAnsi="Times New Roman" w:cs="Times New Roman"/>
                <w:b/>
                <w:sz w:val="28"/>
                <w:szCs w:val="28"/>
              </w:rPr>
            </w:pPr>
            <w:r w:rsidRPr="005173AF">
              <w:rPr>
                <w:rFonts w:ascii="Times New Roman" w:hAnsi="Times New Roman" w:cs="Times New Roman"/>
                <w:b/>
                <w:sz w:val="28"/>
                <w:szCs w:val="28"/>
              </w:rPr>
              <w:t>ПЕРЕЧЕНЬ</w:t>
            </w:r>
          </w:p>
          <w:p w:rsidR="00146B16" w:rsidRDefault="00146B16" w:rsidP="00146B16">
            <w:pPr>
              <w:pStyle w:val="ConsPlusNormal"/>
              <w:ind w:firstLine="540"/>
              <w:jc w:val="center"/>
              <w:outlineLvl w:val="1"/>
              <w:rPr>
                <w:rFonts w:ascii="Times New Roman" w:hAnsi="Times New Roman" w:cs="Times New Roman"/>
                <w:sz w:val="28"/>
                <w:szCs w:val="28"/>
              </w:rPr>
            </w:pPr>
            <w:r>
              <w:rPr>
                <w:rFonts w:ascii="Times New Roman" w:hAnsi="Times New Roman" w:cs="Times New Roman"/>
                <w:sz w:val="28"/>
                <w:szCs w:val="28"/>
              </w:rPr>
              <w:t>целевых показателей  муниципальной  программы</w:t>
            </w:r>
          </w:p>
          <w:p w:rsidR="00146B16" w:rsidRPr="002F4BB3" w:rsidRDefault="00146B16" w:rsidP="00146B16">
            <w:pPr>
              <w:pStyle w:val="ConsPlusNormal"/>
              <w:ind w:firstLine="540"/>
              <w:jc w:val="center"/>
              <w:outlineLvl w:val="1"/>
              <w:rPr>
                <w:rFonts w:ascii="Times New Roman" w:hAnsi="Times New Roman" w:cs="Times New Roman"/>
                <w:sz w:val="28"/>
                <w:szCs w:val="28"/>
              </w:rPr>
            </w:pPr>
            <w:r w:rsidRPr="002F4BB3">
              <w:rPr>
                <w:rFonts w:ascii="Times New Roman" w:hAnsi="Times New Roman" w:cs="Times New Roman"/>
                <w:sz w:val="28"/>
                <w:szCs w:val="28"/>
              </w:rPr>
              <w:t xml:space="preserve">«Развитие торговли в Пинежском  </w:t>
            </w:r>
            <w:r>
              <w:rPr>
                <w:rFonts w:ascii="Times New Roman" w:hAnsi="Times New Roman" w:cs="Times New Roman"/>
                <w:sz w:val="28"/>
                <w:szCs w:val="28"/>
              </w:rPr>
              <w:t>муниципальном округе</w:t>
            </w:r>
            <w:r w:rsidRPr="002F4BB3">
              <w:rPr>
                <w:rFonts w:ascii="Times New Roman" w:hAnsi="Times New Roman" w:cs="Times New Roman"/>
                <w:sz w:val="28"/>
                <w:szCs w:val="28"/>
              </w:rPr>
              <w:t>»</w:t>
            </w:r>
          </w:p>
          <w:p w:rsidR="00146B16" w:rsidRDefault="00146B16" w:rsidP="00146B16">
            <w:pPr>
              <w:autoSpaceDE w:val="0"/>
              <w:autoSpaceDN w:val="0"/>
              <w:adjustRightInd w:val="0"/>
              <w:ind w:firstLine="720"/>
              <w:jc w:val="center"/>
              <w:outlineLvl w:val="1"/>
              <w:rPr>
                <w:sz w:val="28"/>
                <w:szCs w:val="28"/>
              </w:rPr>
            </w:pPr>
            <w:r w:rsidRPr="0019555A">
              <w:rPr>
                <w:sz w:val="28"/>
                <w:szCs w:val="28"/>
              </w:rPr>
              <w:t>Ответственный исполнитель – комитет по экономиче</w:t>
            </w:r>
            <w:r>
              <w:rPr>
                <w:sz w:val="28"/>
                <w:szCs w:val="28"/>
              </w:rPr>
              <w:t>скому развитию администрации</w:t>
            </w:r>
          </w:p>
          <w:p w:rsidR="00146B16" w:rsidRPr="001119CA" w:rsidRDefault="00146B16" w:rsidP="00146B16">
            <w:pPr>
              <w:autoSpaceDE w:val="0"/>
              <w:autoSpaceDN w:val="0"/>
              <w:adjustRightInd w:val="0"/>
              <w:ind w:firstLine="720"/>
              <w:jc w:val="center"/>
              <w:outlineLvl w:val="1"/>
              <w:rPr>
                <w:sz w:val="28"/>
                <w:szCs w:val="28"/>
              </w:rPr>
            </w:pPr>
            <w:r>
              <w:rPr>
                <w:sz w:val="28"/>
                <w:szCs w:val="28"/>
              </w:rPr>
              <w:t xml:space="preserve"> Пинежского муниципального округа Архангельской области</w:t>
            </w:r>
          </w:p>
          <w:p w:rsidR="00146B16" w:rsidRDefault="00146B16" w:rsidP="00146B16">
            <w:pPr>
              <w:pStyle w:val="ConsPlusNormal"/>
              <w:ind w:firstLine="540"/>
              <w:jc w:val="both"/>
              <w:outlineLvl w:val="1"/>
              <w:rPr>
                <w:rFonts w:ascii="Times New Roman" w:hAnsi="Times New Roman" w:cs="Times New Roman"/>
                <w:sz w:val="28"/>
                <w:szCs w:val="28"/>
              </w:rPr>
            </w:pPr>
          </w:p>
          <w:p w:rsidR="00146B16" w:rsidRPr="0019555A" w:rsidRDefault="00146B16" w:rsidP="00146B16">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tbl>
            <w:tblPr>
              <w:tblW w:w="13705" w:type="dxa"/>
              <w:tblInd w:w="212" w:type="dxa"/>
              <w:tblCellMar>
                <w:left w:w="70" w:type="dxa"/>
                <w:right w:w="70" w:type="dxa"/>
              </w:tblCellMar>
              <w:tblLook w:val="0000"/>
            </w:tblPr>
            <w:tblGrid>
              <w:gridCol w:w="5670"/>
              <w:gridCol w:w="1276"/>
              <w:gridCol w:w="1090"/>
              <w:gridCol w:w="1134"/>
              <w:gridCol w:w="1134"/>
              <w:gridCol w:w="1134"/>
              <w:gridCol w:w="992"/>
              <w:gridCol w:w="1275"/>
            </w:tblGrid>
            <w:tr w:rsidR="00146B16" w:rsidRPr="00F522EA" w:rsidTr="00146B16">
              <w:trPr>
                <w:cantSplit/>
                <w:trHeight w:val="480"/>
              </w:trPr>
              <w:tc>
                <w:tcPr>
                  <w:tcW w:w="5670" w:type="dxa"/>
                  <w:vMerge w:val="restart"/>
                  <w:tcBorders>
                    <w:top w:val="single" w:sz="6" w:space="0" w:color="auto"/>
                    <w:left w:val="single" w:sz="6" w:space="0" w:color="auto"/>
                    <w:bottom w:val="nil"/>
                    <w:right w:val="single" w:sz="6" w:space="0" w:color="auto"/>
                  </w:tcBorders>
                </w:tcPr>
                <w:p w:rsidR="00146B16" w:rsidRPr="00F522EA" w:rsidRDefault="00146B16" w:rsidP="00146B16">
                  <w:pPr>
                    <w:pStyle w:val="ConsPlusNormal"/>
                    <w:ind w:firstLine="0"/>
                    <w:rPr>
                      <w:rFonts w:ascii="Times New Roman" w:hAnsi="Times New Roman" w:cs="Times New Roman"/>
                      <w:sz w:val="24"/>
                      <w:szCs w:val="24"/>
                    </w:rPr>
                  </w:pPr>
                </w:p>
                <w:p w:rsidR="00146B16" w:rsidRPr="00F522EA" w:rsidRDefault="00146B16" w:rsidP="00146B16">
                  <w:pPr>
                    <w:pStyle w:val="ConsPlusNormal"/>
                    <w:ind w:firstLine="0"/>
                    <w:jc w:val="center"/>
                    <w:rPr>
                      <w:rFonts w:ascii="Times New Roman" w:hAnsi="Times New Roman" w:cs="Times New Roman"/>
                      <w:sz w:val="24"/>
                      <w:szCs w:val="24"/>
                    </w:rPr>
                  </w:pPr>
                  <w:r w:rsidRPr="00F522EA">
                    <w:rPr>
                      <w:rFonts w:ascii="Times New Roman" w:hAnsi="Times New Roman" w:cs="Times New Roman"/>
                      <w:sz w:val="24"/>
                      <w:szCs w:val="24"/>
                    </w:rPr>
                    <w:t xml:space="preserve">Наименование целевого показателя      </w:t>
                  </w:r>
                  <w:r w:rsidRPr="00F522EA">
                    <w:rPr>
                      <w:rFonts w:ascii="Times New Roman" w:hAnsi="Times New Roman" w:cs="Times New Roman"/>
                      <w:sz w:val="24"/>
                      <w:szCs w:val="24"/>
                    </w:rPr>
                    <w:br/>
                  </w:r>
                </w:p>
              </w:tc>
              <w:tc>
                <w:tcPr>
                  <w:tcW w:w="1276" w:type="dxa"/>
                  <w:vMerge w:val="restart"/>
                  <w:tcBorders>
                    <w:top w:val="single" w:sz="6" w:space="0" w:color="auto"/>
                    <w:left w:val="single" w:sz="6" w:space="0" w:color="auto"/>
                    <w:right w:val="single" w:sz="6" w:space="0" w:color="auto"/>
                  </w:tcBorders>
                </w:tcPr>
                <w:p w:rsidR="00146B16" w:rsidRPr="00F522EA" w:rsidRDefault="00146B16" w:rsidP="00146B16">
                  <w:pPr>
                    <w:pStyle w:val="ConsPlusNormal"/>
                    <w:ind w:firstLine="0"/>
                    <w:rPr>
                      <w:rFonts w:ascii="Times New Roman" w:hAnsi="Times New Roman" w:cs="Times New Roman"/>
                      <w:sz w:val="24"/>
                      <w:szCs w:val="24"/>
                    </w:rPr>
                  </w:pPr>
                  <w:r w:rsidRPr="00F522EA">
                    <w:rPr>
                      <w:rFonts w:ascii="Times New Roman" w:hAnsi="Times New Roman" w:cs="Times New Roman"/>
                      <w:sz w:val="24"/>
                      <w:szCs w:val="24"/>
                    </w:rPr>
                    <w:t>Единица измерения</w:t>
                  </w:r>
                </w:p>
              </w:tc>
              <w:tc>
                <w:tcPr>
                  <w:tcW w:w="6759" w:type="dxa"/>
                  <w:gridSpan w:val="6"/>
                  <w:tcBorders>
                    <w:top w:val="single" w:sz="6" w:space="0" w:color="auto"/>
                    <w:left w:val="single" w:sz="6" w:space="0" w:color="auto"/>
                    <w:bottom w:val="single" w:sz="6" w:space="0" w:color="auto"/>
                    <w:right w:val="single" w:sz="6" w:space="0" w:color="auto"/>
                  </w:tcBorders>
                </w:tcPr>
                <w:p w:rsidR="00146B16" w:rsidRPr="00F522EA" w:rsidRDefault="00146B16" w:rsidP="00146B16">
                  <w:pPr>
                    <w:pStyle w:val="ConsPlusNormal"/>
                    <w:ind w:firstLine="0"/>
                    <w:jc w:val="center"/>
                    <w:rPr>
                      <w:rFonts w:ascii="Times New Roman" w:hAnsi="Times New Roman" w:cs="Times New Roman"/>
                      <w:sz w:val="24"/>
                      <w:szCs w:val="24"/>
                    </w:rPr>
                  </w:pPr>
                  <w:r w:rsidRPr="00F522EA">
                    <w:rPr>
                      <w:rFonts w:ascii="Times New Roman" w:hAnsi="Times New Roman" w:cs="Times New Roman"/>
                      <w:sz w:val="24"/>
                      <w:szCs w:val="24"/>
                    </w:rPr>
                    <w:t>Значение целевых показателей</w:t>
                  </w:r>
                </w:p>
              </w:tc>
            </w:tr>
            <w:tr w:rsidR="00146B16" w:rsidRPr="00F522EA" w:rsidTr="00146B16">
              <w:trPr>
                <w:cantSplit/>
                <w:trHeight w:val="240"/>
              </w:trPr>
              <w:tc>
                <w:tcPr>
                  <w:tcW w:w="5670" w:type="dxa"/>
                  <w:vMerge/>
                  <w:tcBorders>
                    <w:top w:val="nil"/>
                    <w:left w:val="single" w:sz="6" w:space="0" w:color="auto"/>
                    <w:bottom w:val="single" w:sz="6" w:space="0" w:color="auto"/>
                    <w:right w:val="single" w:sz="6" w:space="0" w:color="auto"/>
                  </w:tcBorders>
                </w:tcPr>
                <w:p w:rsidR="00146B16" w:rsidRPr="00F522EA" w:rsidRDefault="00146B16" w:rsidP="00146B16">
                  <w:pPr>
                    <w:pStyle w:val="ConsPlusNormal"/>
                    <w:ind w:firstLine="0"/>
                    <w:rPr>
                      <w:rFonts w:ascii="Times New Roman" w:hAnsi="Times New Roman" w:cs="Times New Roman"/>
                      <w:sz w:val="24"/>
                      <w:szCs w:val="24"/>
                    </w:rPr>
                  </w:pPr>
                </w:p>
              </w:tc>
              <w:tc>
                <w:tcPr>
                  <w:tcW w:w="1276" w:type="dxa"/>
                  <w:vMerge/>
                  <w:tcBorders>
                    <w:left w:val="single" w:sz="6" w:space="0" w:color="auto"/>
                    <w:bottom w:val="single" w:sz="6" w:space="0" w:color="auto"/>
                    <w:right w:val="single" w:sz="6" w:space="0" w:color="auto"/>
                  </w:tcBorders>
                </w:tcPr>
                <w:p w:rsidR="00146B16" w:rsidRPr="00F522EA" w:rsidRDefault="00146B16" w:rsidP="00146B16">
                  <w:pPr>
                    <w:pStyle w:val="ConsPlusNormal"/>
                    <w:ind w:firstLine="0"/>
                    <w:rPr>
                      <w:rFonts w:ascii="Times New Roman" w:hAnsi="Times New Roman" w:cs="Times New Roman"/>
                      <w:sz w:val="24"/>
                      <w:szCs w:val="24"/>
                    </w:rPr>
                  </w:pPr>
                </w:p>
              </w:tc>
              <w:tc>
                <w:tcPr>
                  <w:tcW w:w="1090" w:type="dxa"/>
                  <w:tcBorders>
                    <w:top w:val="single" w:sz="6" w:space="0" w:color="auto"/>
                    <w:left w:val="single" w:sz="6" w:space="0" w:color="auto"/>
                    <w:bottom w:val="single" w:sz="6" w:space="0" w:color="auto"/>
                    <w:right w:val="single" w:sz="4" w:space="0" w:color="auto"/>
                  </w:tcBorders>
                </w:tcPr>
                <w:p w:rsidR="00146B16" w:rsidRPr="00F522EA" w:rsidRDefault="00146B16" w:rsidP="00146B16">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Базовый 2022</w:t>
                  </w:r>
                  <w:r w:rsidRPr="00F522EA">
                    <w:rPr>
                      <w:rFonts w:ascii="Times New Roman" w:hAnsi="Times New Roman" w:cs="Times New Roman"/>
                      <w:sz w:val="24"/>
                      <w:szCs w:val="24"/>
                    </w:rPr>
                    <w:t xml:space="preserve"> год</w:t>
                  </w:r>
                </w:p>
              </w:tc>
              <w:tc>
                <w:tcPr>
                  <w:tcW w:w="1134" w:type="dxa"/>
                  <w:tcBorders>
                    <w:top w:val="single" w:sz="6" w:space="0" w:color="auto"/>
                    <w:left w:val="single" w:sz="4" w:space="0" w:color="auto"/>
                    <w:bottom w:val="single" w:sz="6" w:space="0" w:color="auto"/>
                    <w:right w:val="single" w:sz="6" w:space="0" w:color="auto"/>
                  </w:tcBorders>
                </w:tcPr>
                <w:p w:rsidR="00146B16" w:rsidRPr="00F522EA"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2024</w:t>
                  </w:r>
                  <w:r w:rsidRPr="00F522EA">
                    <w:rPr>
                      <w:rFonts w:ascii="Times New Roman" w:hAnsi="Times New Roman" w:cs="Times New Roman"/>
                      <w:sz w:val="24"/>
                      <w:szCs w:val="24"/>
                    </w:rPr>
                    <w:t xml:space="preserve"> </w:t>
                  </w:r>
                </w:p>
                <w:p w:rsidR="00146B16" w:rsidRPr="00F522EA" w:rsidRDefault="00146B16" w:rsidP="00146B16">
                  <w:pPr>
                    <w:pStyle w:val="ConsPlusNormal"/>
                    <w:ind w:firstLine="0"/>
                    <w:jc w:val="center"/>
                    <w:rPr>
                      <w:rFonts w:ascii="Times New Roman" w:hAnsi="Times New Roman" w:cs="Times New Roman"/>
                      <w:sz w:val="24"/>
                      <w:szCs w:val="24"/>
                    </w:rPr>
                  </w:pPr>
                  <w:r w:rsidRPr="00F522EA">
                    <w:rPr>
                      <w:rFonts w:ascii="Times New Roman" w:hAnsi="Times New Roman" w:cs="Times New Roman"/>
                      <w:sz w:val="24"/>
                      <w:szCs w:val="24"/>
                    </w:rPr>
                    <w:t>год</w:t>
                  </w:r>
                </w:p>
              </w:tc>
              <w:tc>
                <w:tcPr>
                  <w:tcW w:w="1134" w:type="dxa"/>
                  <w:tcBorders>
                    <w:top w:val="single" w:sz="6" w:space="0" w:color="auto"/>
                    <w:left w:val="single" w:sz="6" w:space="0" w:color="auto"/>
                    <w:bottom w:val="single" w:sz="6" w:space="0" w:color="auto"/>
                    <w:right w:val="single" w:sz="6" w:space="0" w:color="auto"/>
                  </w:tcBorders>
                </w:tcPr>
                <w:p w:rsidR="00146B16" w:rsidRPr="00F522EA"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w:t>
                  </w:r>
                </w:p>
                <w:p w:rsidR="00146B16" w:rsidRPr="00F522EA" w:rsidRDefault="00146B16" w:rsidP="00146B16">
                  <w:pPr>
                    <w:pStyle w:val="ConsPlusNormal"/>
                    <w:ind w:firstLine="0"/>
                    <w:jc w:val="center"/>
                    <w:rPr>
                      <w:rFonts w:ascii="Times New Roman" w:hAnsi="Times New Roman" w:cs="Times New Roman"/>
                      <w:sz w:val="24"/>
                      <w:szCs w:val="24"/>
                    </w:rPr>
                  </w:pPr>
                  <w:r w:rsidRPr="00F522EA">
                    <w:rPr>
                      <w:rFonts w:ascii="Times New Roman" w:hAnsi="Times New Roman" w:cs="Times New Roman"/>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tcPr>
                <w:p w:rsidR="00146B16" w:rsidRPr="00F522EA" w:rsidRDefault="00146B16" w:rsidP="00146B16">
                  <w:pPr>
                    <w:pStyle w:val="ConsPlusNormal"/>
                    <w:ind w:firstLine="0"/>
                    <w:jc w:val="center"/>
                    <w:rPr>
                      <w:rFonts w:ascii="Times New Roman" w:hAnsi="Times New Roman" w:cs="Times New Roman"/>
                      <w:sz w:val="24"/>
                      <w:szCs w:val="24"/>
                    </w:rPr>
                  </w:pPr>
                  <w:r w:rsidRPr="00F522EA">
                    <w:rPr>
                      <w:rFonts w:ascii="Times New Roman" w:hAnsi="Times New Roman" w:cs="Times New Roman"/>
                      <w:sz w:val="24"/>
                      <w:szCs w:val="24"/>
                    </w:rPr>
                    <w:t>20</w:t>
                  </w:r>
                  <w:r>
                    <w:rPr>
                      <w:rFonts w:ascii="Times New Roman" w:hAnsi="Times New Roman" w:cs="Times New Roman"/>
                      <w:sz w:val="24"/>
                      <w:szCs w:val="24"/>
                    </w:rPr>
                    <w:t>26</w:t>
                  </w:r>
                </w:p>
                <w:p w:rsidR="00146B16" w:rsidRPr="00F522EA" w:rsidRDefault="00146B16" w:rsidP="00146B16">
                  <w:pPr>
                    <w:pStyle w:val="ConsPlusNormal"/>
                    <w:ind w:firstLine="0"/>
                    <w:jc w:val="center"/>
                    <w:rPr>
                      <w:rFonts w:ascii="Times New Roman" w:hAnsi="Times New Roman" w:cs="Times New Roman"/>
                      <w:sz w:val="24"/>
                      <w:szCs w:val="24"/>
                    </w:rPr>
                  </w:pPr>
                  <w:r w:rsidRPr="00F522EA">
                    <w:rPr>
                      <w:rFonts w:ascii="Times New Roman" w:hAnsi="Times New Roman" w:cs="Times New Roman"/>
                      <w:sz w:val="24"/>
                      <w:szCs w:val="24"/>
                    </w:rPr>
                    <w:t>год</w:t>
                  </w:r>
                </w:p>
              </w:tc>
              <w:tc>
                <w:tcPr>
                  <w:tcW w:w="992" w:type="dxa"/>
                  <w:tcBorders>
                    <w:top w:val="single" w:sz="6" w:space="0" w:color="auto"/>
                    <w:left w:val="single" w:sz="6" w:space="0" w:color="auto"/>
                    <w:bottom w:val="single" w:sz="6" w:space="0" w:color="auto"/>
                    <w:right w:val="single" w:sz="6" w:space="0" w:color="auto"/>
                  </w:tcBorders>
                </w:tcPr>
                <w:p w:rsidR="00146B16" w:rsidRPr="00F522EA" w:rsidRDefault="00146B16" w:rsidP="00146B16">
                  <w:pPr>
                    <w:pStyle w:val="ConsPlusNormal"/>
                    <w:ind w:firstLine="0"/>
                    <w:jc w:val="center"/>
                    <w:rPr>
                      <w:rFonts w:ascii="Times New Roman" w:hAnsi="Times New Roman" w:cs="Times New Roman"/>
                      <w:sz w:val="24"/>
                      <w:szCs w:val="24"/>
                    </w:rPr>
                  </w:pPr>
                  <w:r w:rsidRPr="00F522EA">
                    <w:rPr>
                      <w:rFonts w:ascii="Times New Roman" w:hAnsi="Times New Roman" w:cs="Times New Roman"/>
                      <w:sz w:val="24"/>
                      <w:szCs w:val="24"/>
                    </w:rPr>
                    <w:t>20</w:t>
                  </w:r>
                  <w:r>
                    <w:rPr>
                      <w:rFonts w:ascii="Times New Roman" w:hAnsi="Times New Roman" w:cs="Times New Roman"/>
                      <w:sz w:val="24"/>
                      <w:szCs w:val="24"/>
                    </w:rPr>
                    <w:t>27</w:t>
                  </w:r>
                </w:p>
                <w:p w:rsidR="00146B16" w:rsidRPr="00F522EA" w:rsidRDefault="00146B16" w:rsidP="00146B16">
                  <w:pPr>
                    <w:pStyle w:val="ConsPlusNormal"/>
                    <w:ind w:firstLine="0"/>
                    <w:jc w:val="center"/>
                    <w:rPr>
                      <w:rFonts w:ascii="Times New Roman" w:hAnsi="Times New Roman" w:cs="Times New Roman"/>
                      <w:sz w:val="24"/>
                      <w:szCs w:val="24"/>
                    </w:rPr>
                  </w:pPr>
                  <w:r w:rsidRPr="00F522EA">
                    <w:rPr>
                      <w:rFonts w:ascii="Times New Roman" w:hAnsi="Times New Roman" w:cs="Times New Roman"/>
                      <w:sz w:val="24"/>
                      <w:szCs w:val="24"/>
                    </w:rPr>
                    <w:t>год</w:t>
                  </w:r>
                </w:p>
              </w:tc>
              <w:tc>
                <w:tcPr>
                  <w:tcW w:w="1275" w:type="dxa"/>
                  <w:tcBorders>
                    <w:top w:val="single" w:sz="6" w:space="0" w:color="auto"/>
                    <w:left w:val="single" w:sz="6" w:space="0" w:color="auto"/>
                    <w:bottom w:val="single" w:sz="6" w:space="0" w:color="auto"/>
                    <w:right w:val="single" w:sz="6" w:space="0" w:color="auto"/>
                  </w:tcBorders>
                </w:tcPr>
                <w:p w:rsidR="00146B16" w:rsidRPr="00F522EA"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2028 год</w:t>
                  </w:r>
                </w:p>
              </w:tc>
            </w:tr>
            <w:tr w:rsidR="00146B16" w:rsidRPr="00F522EA" w:rsidTr="00146B16">
              <w:trPr>
                <w:cantSplit/>
                <w:trHeight w:val="1151"/>
              </w:trPr>
              <w:tc>
                <w:tcPr>
                  <w:tcW w:w="5670" w:type="dxa"/>
                  <w:tcBorders>
                    <w:top w:val="single" w:sz="6" w:space="0" w:color="auto"/>
                    <w:left w:val="single" w:sz="6" w:space="0" w:color="auto"/>
                    <w:bottom w:val="single" w:sz="6" w:space="0" w:color="auto"/>
                    <w:right w:val="single" w:sz="6" w:space="0" w:color="auto"/>
                  </w:tcBorders>
                </w:tcPr>
                <w:p w:rsidR="00146B16" w:rsidRPr="009F3496" w:rsidRDefault="00146B16" w:rsidP="003B7249">
                  <w:pPr>
                    <w:pStyle w:val="af5"/>
                    <w:numPr>
                      <w:ilvl w:val="0"/>
                      <w:numId w:val="15"/>
                    </w:numPr>
                    <w:tabs>
                      <w:tab w:val="left" w:pos="455"/>
                    </w:tabs>
                    <w:autoSpaceDE w:val="0"/>
                    <w:autoSpaceDN w:val="0"/>
                    <w:adjustRightInd w:val="0"/>
                    <w:spacing w:line="240" w:lineRule="auto"/>
                    <w:jc w:val="both"/>
                    <w:rPr>
                      <w:rFonts w:ascii="Times New Roman" w:hAnsi="Times New Roman" w:cs="Times New Roman"/>
                    </w:rPr>
                  </w:pPr>
                  <w:r w:rsidRPr="009F3496">
                    <w:rPr>
                      <w:rFonts w:ascii="Times New Roman" w:hAnsi="Times New Roman" w:cs="Times New Roman"/>
                    </w:rPr>
                    <w:t>Количество субъектов, получивших субсидию на возмещение транспортных расходов по доставке товаров первой необходимости в труднодоступные населенные пункты</w:t>
                  </w:r>
                </w:p>
              </w:tc>
              <w:tc>
                <w:tcPr>
                  <w:tcW w:w="1276" w:type="dxa"/>
                  <w:tcBorders>
                    <w:top w:val="single" w:sz="6" w:space="0" w:color="auto"/>
                    <w:left w:val="single" w:sz="6" w:space="0" w:color="auto"/>
                    <w:bottom w:val="single" w:sz="6" w:space="0" w:color="auto"/>
                    <w:right w:val="single" w:sz="6" w:space="0" w:color="auto"/>
                  </w:tcBorders>
                  <w:vAlign w:val="center"/>
                </w:tcPr>
                <w:p w:rsidR="00146B16" w:rsidRPr="00F522EA" w:rsidRDefault="00146B16" w:rsidP="00146B16">
                  <w:pPr>
                    <w:pStyle w:val="ConsPlusNormal"/>
                    <w:ind w:firstLine="0"/>
                    <w:jc w:val="center"/>
                    <w:rPr>
                      <w:rFonts w:ascii="Times New Roman" w:hAnsi="Times New Roman" w:cs="Times New Roman"/>
                      <w:sz w:val="24"/>
                      <w:szCs w:val="24"/>
                    </w:rPr>
                  </w:pPr>
                  <w:r w:rsidRPr="00F522EA">
                    <w:rPr>
                      <w:rFonts w:ascii="Times New Roman" w:hAnsi="Times New Roman" w:cs="Times New Roman"/>
                      <w:sz w:val="24"/>
                      <w:szCs w:val="24"/>
                    </w:rPr>
                    <w:t>единиц</w:t>
                  </w:r>
                </w:p>
              </w:tc>
              <w:tc>
                <w:tcPr>
                  <w:tcW w:w="1090" w:type="dxa"/>
                  <w:tcBorders>
                    <w:top w:val="single" w:sz="6" w:space="0" w:color="auto"/>
                    <w:left w:val="single" w:sz="6" w:space="0" w:color="auto"/>
                    <w:bottom w:val="single" w:sz="6" w:space="0" w:color="auto"/>
                    <w:right w:val="single" w:sz="4" w:space="0" w:color="auto"/>
                  </w:tcBorders>
                  <w:vAlign w:val="center"/>
                </w:tcPr>
                <w:p w:rsidR="00146B16"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Borders>
                    <w:top w:val="single" w:sz="6" w:space="0" w:color="auto"/>
                    <w:left w:val="single" w:sz="4" w:space="0" w:color="auto"/>
                    <w:bottom w:val="single" w:sz="6" w:space="0" w:color="auto"/>
                    <w:right w:val="single" w:sz="6" w:space="0" w:color="auto"/>
                  </w:tcBorders>
                  <w:vAlign w:val="center"/>
                </w:tcPr>
                <w:p w:rsidR="00146B16"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Borders>
                    <w:top w:val="single" w:sz="6" w:space="0" w:color="auto"/>
                    <w:left w:val="single" w:sz="6" w:space="0" w:color="auto"/>
                    <w:bottom w:val="single" w:sz="6" w:space="0" w:color="auto"/>
                    <w:right w:val="single" w:sz="6" w:space="0" w:color="auto"/>
                  </w:tcBorders>
                  <w:vAlign w:val="center"/>
                </w:tcPr>
                <w:p w:rsidR="00146B16"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6" w:space="0" w:color="auto"/>
                    <w:left w:val="single" w:sz="6" w:space="0" w:color="auto"/>
                    <w:bottom w:val="single" w:sz="6" w:space="0" w:color="auto"/>
                    <w:right w:val="single" w:sz="6" w:space="0" w:color="auto"/>
                  </w:tcBorders>
                  <w:vAlign w:val="center"/>
                </w:tcPr>
                <w:p w:rsidR="00146B16"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6" w:space="0" w:color="auto"/>
                    <w:left w:val="single" w:sz="6" w:space="0" w:color="auto"/>
                    <w:bottom w:val="single" w:sz="6" w:space="0" w:color="auto"/>
                    <w:right w:val="single" w:sz="6" w:space="0" w:color="auto"/>
                  </w:tcBorders>
                  <w:vAlign w:val="center"/>
                </w:tcPr>
                <w:p w:rsidR="00146B16"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275" w:type="dxa"/>
                  <w:tcBorders>
                    <w:top w:val="single" w:sz="6" w:space="0" w:color="auto"/>
                    <w:left w:val="single" w:sz="6" w:space="0" w:color="auto"/>
                    <w:bottom w:val="single" w:sz="6" w:space="0" w:color="auto"/>
                    <w:right w:val="single" w:sz="6" w:space="0" w:color="auto"/>
                  </w:tcBorders>
                  <w:vAlign w:val="center"/>
                </w:tcPr>
                <w:p w:rsidR="00146B16"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r>
            <w:tr w:rsidR="00146B16" w:rsidRPr="00F522EA" w:rsidTr="00146B16">
              <w:trPr>
                <w:cantSplit/>
                <w:trHeight w:val="600"/>
              </w:trPr>
              <w:tc>
                <w:tcPr>
                  <w:tcW w:w="5670" w:type="dxa"/>
                  <w:tcBorders>
                    <w:top w:val="single" w:sz="6" w:space="0" w:color="auto"/>
                    <w:left w:val="single" w:sz="6" w:space="0" w:color="auto"/>
                    <w:bottom w:val="single" w:sz="6" w:space="0" w:color="auto"/>
                    <w:right w:val="single" w:sz="6" w:space="0" w:color="auto"/>
                  </w:tcBorders>
                </w:tcPr>
                <w:p w:rsidR="00146B16" w:rsidRPr="009F3496" w:rsidRDefault="00146B16" w:rsidP="003B7249">
                  <w:pPr>
                    <w:pStyle w:val="af5"/>
                    <w:numPr>
                      <w:ilvl w:val="0"/>
                      <w:numId w:val="15"/>
                    </w:numPr>
                    <w:autoSpaceDE w:val="0"/>
                    <w:autoSpaceDN w:val="0"/>
                    <w:adjustRightInd w:val="0"/>
                    <w:spacing w:line="240" w:lineRule="auto"/>
                    <w:jc w:val="left"/>
                    <w:rPr>
                      <w:rFonts w:ascii="Times New Roman" w:hAnsi="Times New Roman" w:cs="Times New Roman"/>
                    </w:rPr>
                  </w:pPr>
                  <w:r w:rsidRPr="009F3496">
                    <w:rPr>
                      <w:rFonts w:ascii="Times New Roman" w:hAnsi="Times New Roman" w:cs="Times New Roman"/>
                    </w:rPr>
                    <w:t xml:space="preserve"> Количество проведенных ярмарок </w:t>
                  </w:r>
                </w:p>
              </w:tc>
              <w:tc>
                <w:tcPr>
                  <w:tcW w:w="1276" w:type="dxa"/>
                  <w:tcBorders>
                    <w:top w:val="single" w:sz="6" w:space="0" w:color="auto"/>
                    <w:left w:val="single" w:sz="6" w:space="0" w:color="auto"/>
                    <w:bottom w:val="single" w:sz="6" w:space="0" w:color="auto"/>
                    <w:right w:val="single" w:sz="6" w:space="0" w:color="auto"/>
                  </w:tcBorders>
                  <w:vAlign w:val="center"/>
                </w:tcPr>
                <w:p w:rsidR="00146B16" w:rsidRPr="00F522EA" w:rsidRDefault="00146B16" w:rsidP="00146B16">
                  <w:pPr>
                    <w:pStyle w:val="ConsPlusNormal"/>
                    <w:ind w:firstLine="0"/>
                    <w:jc w:val="center"/>
                    <w:rPr>
                      <w:rFonts w:ascii="Times New Roman" w:hAnsi="Times New Roman" w:cs="Times New Roman"/>
                      <w:sz w:val="24"/>
                      <w:szCs w:val="24"/>
                    </w:rPr>
                  </w:pPr>
                  <w:r w:rsidRPr="00F522EA">
                    <w:rPr>
                      <w:rFonts w:ascii="Times New Roman" w:hAnsi="Times New Roman" w:cs="Times New Roman"/>
                      <w:sz w:val="24"/>
                      <w:szCs w:val="24"/>
                    </w:rPr>
                    <w:t>единиц</w:t>
                  </w:r>
                </w:p>
              </w:tc>
              <w:tc>
                <w:tcPr>
                  <w:tcW w:w="1090" w:type="dxa"/>
                  <w:tcBorders>
                    <w:top w:val="single" w:sz="6" w:space="0" w:color="auto"/>
                    <w:left w:val="single" w:sz="6" w:space="0" w:color="auto"/>
                    <w:bottom w:val="single" w:sz="6" w:space="0" w:color="auto"/>
                    <w:right w:val="single" w:sz="4" w:space="0" w:color="auto"/>
                  </w:tcBorders>
                  <w:vAlign w:val="center"/>
                </w:tcPr>
                <w:p w:rsidR="00146B16" w:rsidRPr="00F522EA"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vAlign w:val="center"/>
                </w:tcPr>
                <w:p w:rsidR="00146B16" w:rsidRPr="00F522EA"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146B16" w:rsidRPr="00F522EA"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146B16" w:rsidRPr="00F522EA"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tcPr>
                <w:p w:rsidR="00146B16" w:rsidRPr="00F522EA"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tcBorders>
                    <w:top w:val="single" w:sz="6" w:space="0" w:color="auto"/>
                    <w:left w:val="single" w:sz="6" w:space="0" w:color="auto"/>
                    <w:bottom w:val="single" w:sz="6" w:space="0" w:color="auto"/>
                    <w:right w:val="single" w:sz="6" w:space="0" w:color="auto"/>
                  </w:tcBorders>
                  <w:vAlign w:val="center"/>
                </w:tcPr>
                <w:p w:rsidR="00146B16" w:rsidRPr="00F522EA"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r>
            <w:tr w:rsidR="00146B16" w:rsidRPr="00F522EA" w:rsidTr="00146B16">
              <w:trPr>
                <w:cantSplit/>
                <w:trHeight w:val="600"/>
              </w:trPr>
              <w:tc>
                <w:tcPr>
                  <w:tcW w:w="5670" w:type="dxa"/>
                  <w:tcBorders>
                    <w:top w:val="single" w:sz="6" w:space="0" w:color="auto"/>
                    <w:left w:val="single" w:sz="6" w:space="0" w:color="auto"/>
                    <w:bottom w:val="single" w:sz="6" w:space="0" w:color="auto"/>
                    <w:right w:val="single" w:sz="6" w:space="0" w:color="auto"/>
                  </w:tcBorders>
                </w:tcPr>
                <w:p w:rsidR="00146B16" w:rsidRPr="009F3496" w:rsidRDefault="00146B16" w:rsidP="003B7249">
                  <w:pPr>
                    <w:pStyle w:val="af5"/>
                    <w:numPr>
                      <w:ilvl w:val="0"/>
                      <w:numId w:val="15"/>
                    </w:numPr>
                    <w:autoSpaceDE w:val="0"/>
                    <w:autoSpaceDN w:val="0"/>
                    <w:adjustRightInd w:val="0"/>
                    <w:spacing w:line="240" w:lineRule="auto"/>
                    <w:jc w:val="left"/>
                    <w:rPr>
                      <w:rFonts w:ascii="Times New Roman" w:hAnsi="Times New Roman" w:cs="Times New Roman"/>
                    </w:rPr>
                  </w:pPr>
                  <w:r w:rsidRPr="009F3496">
                    <w:rPr>
                      <w:rFonts w:ascii="Times New Roman" w:hAnsi="Times New Roman" w:cs="Times New Roman"/>
                    </w:rPr>
                    <w:t>Количество субъектов, получивших субсидию на возмещение затрат на доставку муки для производства хлеба и хлебобулочных изделий</w:t>
                  </w:r>
                </w:p>
              </w:tc>
              <w:tc>
                <w:tcPr>
                  <w:tcW w:w="1276" w:type="dxa"/>
                  <w:tcBorders>
                    <w:top w:val="single" w:sz="6" w:space="0" w:color="auto"/>
                    <w:left w:val="single" w:sz="6" w:space="0" w:color="auto"/>
                    <w:bottom w:val="single" w:sz="6" w:space="0" w:color="auto"/>
                    <w:right w:val="single" w:sz="6" w:space="0" w:color="auto"/>
                  </w:tcBorders>
                  <w:vAlign w:val="center"/>
                </w:tcPr>
                <w:p w:rsidR="00146B16" w:rsidRPr="00F522EA" w:rsidRDefault="00146B16" w:rsidP="00146B16">
                  <w:pPr>
                    <w:pStyle w:val="ConsPlusNormal"/>
                    <w:ind w:firstLine="0"/>
                    <w:jc w:val="center"/>
                    <w:rPr>
                      <w:rFonts w:ascii="Times New Roman" w:hAnsi="Times New Roman" w:cs="Times New Roman"/>
                      <w:sz w:val="24"/>
                      <w:szCs w:val="24"/>
                    </w:rPr>
                  </w:pPr>
                  <w:r w:rsidRPr="00F522EA">
                    <w:rPr>
                      <w:rFonts w:ascii="Times New Roman" w:hAnsi="Times New Roman" w:cs="Times New Roman"/>
                      <w:sz w:val="24"/>
                      <w:szCs w:val="24"/>
                    </w:rPr>
                    <w:t>единиц</w:t>
                  </w:r>
                </w:p>
              </w:tc>
              <w:tc>
                <w:tcPr>
                  <w:tcW w:w="1090" w:type="dxa"/>
                  <w:tcBorders>
                    <w:top w:val="single" w:sz="6" w:space="0" w:color="auto"/>
                    <w:left w:val="single" w:sz="6" w:space="0" w:color="auto"/>
                    <w:bottom w:val="single" w:sz="6" w:space="0" w:color="auto"/>
                    <w:right w:val="single" w:sz="4" w:space="0" w:color="auto"/>
                  </w:tcBorders>
                  <w:vAlign w:val="center"/>
                </w:tcPr>
                <w:p w:rsidR="00146B16"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Borders>
                    <w:top w:val="single" w:sz="6" w:space="0" w:color="auto"/>
                    <w:left w:val="single" w:sz="4" w:space="0" w:color="auto"/>
                    <w:bottom w:val="single" w:sz="6" w:space="0" w:color="auto"/>
                    <w:right w:val="single" w:sz="6" w:space="0" w:color="auto"/>
                  </w:tcBorders>
                  <w:vAlign w:val="center"/>
                </w:tcPr>
                <w:p w:rsidR="00146B16"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Borders>
                    <w:top w:val="single" w:sz="6" w:space="0" w:color="auto"/>
                    <w:left w:val="single" w:sz="6" w:space="0" w:color="auto"/>
                    <w:bottom w:val="single" w:sz="6" w:space="0" w:color="auto"/>
                    <w:right w:val="single" w:sz="6" w:space="0" w:color="auto"/>
                  </w:tcBorders>
                  <w:vAlign w:val="center"/>
                </w:tcPr>
                <w:p w:rsidR="00146B16"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Borders>
                    <w:top w:val="single" w:sz="6" w:space="0" w:color="auto"/>
                    <w:left w:val="single" w:sz="6" w:space="0" w:color="auto"/>
                    <w:bottom w:val="single" w:sz="6" w:space="0" w:color="auto"/>
                    <w:right w:val="single" w:sz="6" w:space="0" w:color="auto"/>
                  </w:tcBorders>
                  <w:vAlign w:val="center"/>
                </w:tcPr>
                <w:p w:rsidR="00146B16"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single" w:sz="6" w:space="0" w:color="auto"/>
                    <w:left w:val="single" w:sz="6" w:space="0" w:color="auto"/>
                    <w:bottom w:val="single" w:sz="6" w:space="0" w:color="auto"/>
                    <w:right w:val="single" w:sz="6" w:space="0" w:color="auto"/>
                  </w:tcBorders>
                  <w:vAlign w:val="center"/>
                </w:tcPr>
                <w:p w:rsidR="00146B16"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275" w:type="dxa"/>
                  <w:tcBorders>
                    <w:top w:val="single" w:sz="6" w:space="0" w:color="auto"/>
                    <w:left w:val="single" w:sz="6" w:space="0" w:color="auto"/>
                    <w:bottom w:val="single" w:sz="6" w:space="0" w:color="auto"/>
                    <w:right w:val="single" w:sz="6" w:space="0" w:color="auto"/>
                  </w:tcBorders>
                  <w:vAlign w:val="center"/>
                </w:tcPr>
                <w:p w:rsidR="00146B16" w:rsidRDefault="00146B16" w:rsidP="00146B1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r>
          </w:tbl>
          <w:p w:rsidR="00146B16" w:rsidRPr="00F522EA" w:rsidRDefault="00146B16" w:rsidP="00146B16"/>
          <w:p w:rsidR="00146B16" w:rsidRDefault="00146B16" w:rsidP="00146B16">
            <w:pPr>
              <w:jc w:val="right"/>
              <w:rPr>
                <w:sz w:val="28"/>
                <w:szCs w:val="28"/>
              </w:rPr>
            </w:pPr>
          </w:p>
          <w:p w:rsidR="00146B16" w:rsidRDefault="00146B16" w:rsidP="00146B16">
            <w:pPr>
              <w:jc w:val="right"/>
              <w:rPr>
                <w:sz w:val="28"/>
                <w:szCs w:val="28"/>
              </w:rPr>
            </w:pPr>
          </w:p>
          <w:p w:rsidR="00146B16" w:rsidRDefault="00146B16" w:rsidP="00146B16">
            <w:pPr>
              <w:jc w:val="right"/>
              <w:rPr>
                <w:sz w:val="28"/>
                <w:szCs w:val="28"/>
              </w:rPr>
            </w:pPr>
          </w:p>
          <w:p w:rsidR="00146B16" w:rsidRPr="001119CA" w:rsidRDefault="00146B16" w:rsidP="00146B16">
            <w:pPr>
              <w:jc w:val="right"/>
              <w:rPr>
                <w:sz w:val="28"/>
                <w:szCs w:val="28"/>
              </w:rPr>
            </w:pPr>
            <w:r w:rsidRPr="001119CA">
              <w:rPr>
                <w:sz w:val="28"/>
                <w:szCs w:val="28"/>
              </w:rPr>
              <w:lastRenderedPageBreak/>
              <w:t>ПРИЛОЖЕНИЕ № 2</w:t>
            </w:r>
          </w:p>
          <w:p w:rsidR="00146B16" w:rsidRDefault="00146B16" w:rsidP="00146B16">
            <w:pPr>
              <w:ind w:firstLine="9923"/>
              <w:jc w:val="right"/>
              <w:rPr>
                <w:sz w:val="28"/>
                <w:szCs w:val="28"/>
              </w:rPr>
            </w:pPr>
            <w:r w:rsidRPr="001119CA">
              <w:rPr>
                <w:sz w:val="28"/>
                <w:szCs w:val="28"/>
              </w:rPr>
              <w:t>к муниципальной программе «</w:t>
            </w:r>
            <w:r>
              <w:rPr>
                <w:sz w:val="28"/>
                <w:szCs w:val="28"/>
              </w:rPr>
              <w:t>Развитие торговли</w:t>
            </w:r>
          </w:p>
          <w:p w:rsidR="00146B16" w:rsidRPr="001119CA" w:rsidRDefault="00146B16" w:rsidP="00146B16">
            <w:pPr>
              <w:ind w:firstLine="8647"/>
              <w:jc w:val="right"/>
              <w:rPr>
                <w:sz w:val="28"/>
                <w:szCs w:val="28"/>
              </w:rPr>
            </w:pPr>
            <w:r>
              <w:rPr>
                <w:sz w:val="28"/>
                <w:szCs w:val="28"/>
              </w:rPr>
              <w:t xml:space="preserve"> в</w:t>
            </w:r>
            <w:r w:rsidRPr="001119CA">
              <w:rPr>
                <w:sz w:val="28"/>
                <w:szCs w:val="28"/>
              </w:rPr>
              <w:t xml:space="preserve"> Пинежско</w:t>
            </w:r>
            <w:r>
              <w:rPr>
                <w:sz w:val="28"/>
                <w:szCs w:val="28"/>
              </w:rPr>
              <w:t xml:space="preserve">м </w:t>
            </w:r>
            <w:r w:rsidRPr="001119CA">
              <w:rPr>
                <w:sz w:val="28"/>
                <w:szCs w:val="28"/>
              </w:rPr>
              <w:t>муниципально</w:t>
            </w:r>
            <w:r>
              <w:rPr>
                <w:sz w:val="28"/>
                <w:szCs w:val="28"/>
              </w:rPr>
              <w:t>м округе</w:t>
            </w:r>
            <w:r w:rsidRPr="001119CA">
              <w:rPr>
                <w:sz w:val="28"/>
                <w:szCs w:val="28"/>
              </w:rPr>
              <w:t xml:space="preserve"> Архангельской области»</w:t>
            </w:r>
          </w:p>
          <w:p w:rsidR="00146B16" w:rsidRPr="001119CA" w:rsidRDefault="00146B16" w:rsidP="00146B16">
            <w:pPr>
              <w:ind w:left="10348"/>
              <w:jc w:val="center"/>
              <w:rPr>
                <w:sz w:val="28"/>
                <w:szCs w:val="28"/>
                <w:highlight w:val="yellow"/>
              </w:rPr>
            </w:pPr>
          </w:p>
          <w:p w:rsidR="00146B16" w:rsidRPr="001119CA" w:rsidRDefault="00146B16" w:rsidP="00146B16">
            <w:pPr>
              <w:ind w:left="10348"/>
              <w:jc w:val="center"/>
              <w:rPr>
                <w:sz w:val="28"/>
                <w:szCs w:val="28"/>
                <w:highlight w:val="yellow"/>
              </w:rPr>
            </w:pPr>
          </w:p>
          <w:p w:rsidR="00146B16" w:rsidRPr="001119CA" w:rsidRDefault="00146B16" w:rsidP="00146B16">
            <w:pPr>
              <w:autoSpaceDE w:val="0"/>
              <w:autoSpaceDN w:val="0"/>
              <w:adjustRightInd w:val="0"/>
              <w:jc w:val="center"/>
              <w:outlineLvl w:val="1"/>
              <w:rPr>
                <w:b/>
                <w:sz w:val="28"/>
                <w:szCs w:val="28"/>
              </w:rPr>
            </w:pPr>
            <w:r w:rsidRPr="001119CA">
              <w:rPr>
                <w:b/>
                <w:sz w:val="28"/>
                <w:szCs w:val="28"/>
              </w:rPr>
              <w:t>РЕСУРСНОЕ ОБЕСПЕЧЕНИЕ</w:t>
            </w:r>
          </w:p>
          <w:p w:rsidR="00146B16" w:rsidRPr="001119CA" w:rsidRDefault="00146B16" w:rsidP="00146B16">
            <w:pPr>
              <w:autoSpaceDE w:val="0"/>
              <w:autoSpaceDN w:val="0"/>
              <w:adjustRightInd w:val="0"/>
              <w:jc w:val="center"/>
              <w:outlineLvl w:val="1"/>
              <w:rPr>
                <w:b/>
                <w:sz w:val="28"/>
                <w:szCs w:val="28"/>
              </w:rPr>
            </w:pPr>
            <w:r w:rsidRPr="001119CA">
              <w:rPr>
                <w:b/>
                <w:sz w:val="28"/>
                <w:szCs w:val="28"/>
              </w:rPr>
              <w:t>реализации муниципальной программы «</w:t>
            </w:r>
            <w:r>
              <w:rPr>
                <w:b/>
                <w:sz w:val="28"/>
                <w:szCs w:val="28"/>
              </w:rPr>
              <w:t xml:space="preserve">Развитие торговли </w:t>
            </w:r>
            <w:proofErr w:type="gramStart"/>
            <w:r>
              <w:rPr>
                <w:b/>
                <w:sz w:val="28"/>
                <w:szCs w:val="28"/>
              </w:rPr>
              <w:t>в</w:t>
            </w:r>
            <w:proofErr w:type="gramEnd"/>
            <w:r>
              <w:rPr>
                <w:b/>
                <w:sz w:val="28"/>
                <w:szCs w:val="28"/>
              </w:rPr>
              <w:t xml:space="preserve"> </w:t>
            </w:r>
          </w:p>
          <w:p w:rsidR="00146B16" w:rsidRPr="001119CA" w:rsidRDefault="00146B16" w:rsidP="00146B16">
            <w:pPr>
              <w:autoSpaceDE w:val="0"/>
              <w:autoSpaceDN w:val="0"/>
              <w:adjustRightInd w:val="0"/>
              <w:jc w:val="center"/>
              <w:outlineLvl w:val="1"/>
              <w:rPr>
                <w:b/>
                <w:sz w:val="28"/>
                <w:szCs w:val="28"/>
              </w:rPr>
            </w:pPr>
            <w:proofErr w:type="gramStart"/>
            <w:r w:rsidRPr="001119CA">
              <w:rPr>
                <w:b/>
                <w:sz w:val="28"/>
                <w:szCs w:val="28"/>
              </w:rPr>
              <w:t>Пинежско</w:t>
            </w:r>
            <w:r>
              <w:rPr>
                <w:b/>
                <w:sz w:val="28"/>
                <w:szCs w:val="28"/>
              </w:rPr>
              <w:t>м</w:t>
            </w:r>
            <w:r w:rsidRPr="001119CA">
              <w:rPr>
                <w:b/>
                <w:sz w:val="28"/>
                <w:szCs w:val="28"/>
              </w:rPr>
              <w:t xml:space="preserve"> муниципально</w:t>
            </w:r>
            <w:r>
              <w:rPr>
                <w:b/>
                <w:sz w:val="28"/>
                <w:szCs w:val="28"/>
              </w:rPr>
              <w:t>м</w:t>
            </w:r>
            <w:r w:rsidRPr="001119CA">
              <w:rPr>
                <w:b/>
                <w:sz w:val="28"/>
                <w:szCs w:val="28"/>
              </w:rPr>
              <w:t xml:space="preserve"> округ</w:t>
            </w:r>
            <w:r>
              <w:rPr>
                <w:b/>
                <w:sz w:val="28"/>
                <w:szCs w:val="28"/>
              </w:rPr>
              <w:t>е</w:t>
            </w:r>
            <w:r w:rsidRPr="001119CA">
              <w:rPr>
                <w:b/>
                <w:sz w:val="28"/>
                <w:szCs w:val="28"/>
              </w:rPr>
              <w:t xml:space="preserve"> Архангельской области»</w:t>
            </w:r>
            <w:proofErr w:type="gramEnd"/>
          </w:p>
          <w:p w:rsidR="00146B16" w:rsidRPr="001119CA" w:rsidRDefault="00146B16" w:rsidP="00146B16">
            <w:pPr>
              <w:autoSpaceDE w:val="0"/>
              <w:autoSpaceDN w:val="0"/>
              <w:adjustRightInd w:val="0"/>
              <w:jc w:val="center"/>
              <w:outlineLvl w:val="1"/>
              <w:rPr>
                <w:b/>
                <w:sz w:val="28"/>
                <w:szCs w:val="28"/>
              </w:rPr>
            </w:pPr>
            <w:r w:rsidRPr="001119CA">
              <w:rPr>
                <w:b/>
                <w:sz w:val="28"/>
                <w:szCs w:val="28"/>
              </w:rPr>
              <w:t>за счет средств местного бюджета</w:t>
            </w:r>
          </w:p>
          <w:p w:rsidR="00146B16" w:rsidRPr="001119CA" w:rsidRDefault="00146B16" w:rsidP="00146B16">
            <w:pPr>
              <w:autoSpaceDE w:val="0"/>
              <w:autoSpaceDN w:val="0"/>
              <w:adjustRightInd w:val="0"/>
              <w:jc w:val="center"/>
              <w:outlineLvl w:val="1"/>
              <w:rPr>
                <w:b/>
                <w:sz w:val="28"/>
                <w:szCs w:val="28"/>
              </w:rPr>
            </w:pPr>
          </w:p>
          <w:p w:rsidR="00146B16" w:rsidRPr="001119CA" w:rsidRDefault="00146B16" w:rsidP="00146B16">
            <w:pPr>
              <w:autoSpaceDE w:val="0"/>
              <w:autoSpaceDN w:val="0"/>
              <w:adjustRightInd w:val="0"/>
              <w:ind w:firstLine="720"/>
              <w:outlineLvl w:val="1"/>
              <w:rPr>
                <w:sz w:val="28"/>
                <w:szCs w:val="28"/>
              </w:rPr>
            </w:pPr>
            <w:r w:rsidRPr="001119CA">
              <w:rPr>
                <w:sz w:val="28"/>
                <w:szCs w:val="28"/>
              </w:rPr>
              <w:t xml:space="preserve">Ответственный исполнитель – комитет по экономическому развитию </w:t>
            </w:r>
            <w:r>
              <w:rPr>
                <w:sz w:val="28"/>
                <w:szCs w:val="28"/>
              </w:rPr>
              <w:t>администрации Пинежского муниципального округа Архангельской области</w:t>
            </w:r>
          </w:p>
          <w:tbl>
            <w:tblPr>
              <w:tblStyle w:val="afb"/>
              <w:tblW w:w="13887" w:type="dxa"/>
              <w:tblLook w:val="04A0"/>
            </w:tblPr>
            <w:tblGrid>
              <w:gridCol w:w="2149"/>
              <w:gridCol w:w="3834"/>
              <w:gridCol w:w="2776"/>
              <w:gridCol w:w="788"/>
              <w:gridCol w:w="986"/>
              <w:gridCol w:w="1086"/>
              <w:gridCol w:w="992"/>
              <w:gridCol w:w="1276"/>
            </w:tblGrid>
            <w:tr w:rsidR="00146B16" w:rsidRPr="001119CA" w:rsidTr="00146B16">
              <w:trPr>
                <w:trHeight w:val="525"/>
              </w:trPr>
              <w:tc>
                <w:tcPr>
                  <w:tcW w:w="2149" w:type="dxa"/>
                  <w:vMerge w:val="restart"/>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Статус</w:t>
                  </w:r>
                </w:p>
              </w:tc>
              <w:tc>
                <w:tcPr>
                  <w:tcW w:w="3834" w:type="dxa"/>
                  <w:vMerge w:val="restart"/>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Наименование муниципальной программы</w:t>
                  </w:r>
                </w:p>
              </w:tc>
              <w:tc>
                <w:tcPr>
                  <w:tcW w:w="2776" w:type="dxa"/>
                  <w:vMerge w:val="restart"/>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Ответственный исполнитель, соисполнитель муниципальной программы (подпрограммы)</w:t>
                  </w:r>
                </w:p>
              </w:tc>
              <w:tc>
                <w:tcPr>
                  <w:tcW w:w="5128" w:type="dxa"/>
                  <w:gridSpan w:val="5"/>
                  <w:shd w:val="clear" w:color="auto" w:fill="auto"/>
                </w:tcPr>
                <w:p w:rsidR="00146B16" w:rsidRPr="000D5381" w:rsidRDefault="00146B16" w:rsidP="00146B16">
                  <w:pPr>
                    <w:rPr>
                      <w:rFonts w:ascii="Times New Roman" w:hAnsi="Times New Roman" w:cs="Times New Roman"/>
                      <w:sz w:val="28"/>
                      <w:szCs w:val="28"/>
                    </w:rPr>
                  </w:pPr>
                  <w:r w:rsidRPr="000D5381">
                    <w:rPr>
                      <w:rFonts w:ascii="Times New Roman" w:hAnsi="Times New Roman" w:cs="Times New Roman"/>
                      <w:sz w:val="28"/>
                      <w:szCs w:val="28"/>
                    </w:rPr>
                    <w:t>Расходы местного бюджета, тыс. рублей</w:t>
                  </w:r>
                </w:p>
              </w:tc>
            </w:tr>
            <w:tr w:rsidR="00146B16" w:rsidRPr="001119CA" w:rsidTr="00146B16">
              <w:trPr>
                <w:trHeight w:val="855"/>
              </w:trPr>
              <w:tc>
                <w:tcPr>
                  <w:tcW w:w="2149" w:type="dxa"/>
                  <w:vMerge/>
                </w:tcPr>
                <w:p w:rsidR="00146B16" w:rsidRPr="000D5381" w:rsidRDefault="00146B16" w:rsidP="00146B16">
                  <w:pPr>
                    <w:jc w:val="center"/>
                    <w:rPr>
                      <w:rFonts w:ascii="Times New Roman" w:hAnsi="Times New Roman" w:cs="Times New Roman"/>
                      <w:sz w:val="28"/>
                      <w:szCs w:val="28"/>
                    </w:rPr>
                  </w:pPr>
                </w:p>
              </w:tc>
              <w:tc>
                <w:tcPr>
                  <w:tcW w:w="3834" w:type="dxa"/>
                  <w:vMerge/>
                </w:tcPr>
                <w:p w:rsidR="00146B16" w:rsidRPr="000D5381" w:rsidRDefault="00146B16" w:rsidP="00146B16">
                  <w:pPr>
                    <w:jc w:val="center"/>
                    <w:rPr>
                      <w:rFonts w:ascii="Times New Roman" w:hAnsi="Times New Roman" w:cs="Times New Roman"/>
                      <w:sz w:val="28"/>
                      <w:szCs w:val="28"/>
                    </w:rPr>
                  </w:pPr>
                </w:p>
              </w:tc>
              <w:tc>
                <w:tcPr>
                  <w:tcW w:w="2776" w:type="dxa"/>
                  <w:vMerge/>
                </w:tcPr>
                <w:p w:rsidR="00146B16" w:rsidRPr="000D5381" w:rsidRDefault="00146B16" w:rsidP="00146B16">
                  <w:pPr>
                    <w:jc w:val="center"/>
                    <w:rPr>
                      <w:rFonts w:ascii="Times New Roman" w:hAnsi="Times New Roman" w:cs="Times New Roman"/>
                      <w:sz w:val="28"/>
                      <w:szCs w:val="28"/>
                    </w:rPr>
                  </w:pPr>
                </w:p>
              </w:tc>
              <w:tc>
                <w:tcPr>
                  <w:tcW w:w="788"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2024 год</w:t>
                  </w:r>
                </w:p>
              </w:tc>
              <w:tc>
                <w:tcPr>
                  <w:tcW w:w="986"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2025 год</w:t>
                  </w:r>
                </w:p>
              </w:tc>
              <w:tc>
                <w:tcPr>
                  <w:tcW w:w="1086"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2026</w:t>
                  </w:r>
                </w:p>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год</w:t>
                  </w:r>
                </w:p>
              </w:tc>
              <w:tc>
                <w:tcPr>
                  <w:tcW w:w="992"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2027 год</w:t>
                  </w:r>
                </w:p>
              </w:tc>
              <w:tc>
                <w:tcPr>
                  <w:tcW w:w="1276"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2028</w:t>
                  </w:r>
                </w:p>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 xml:space="preserve"> год</w:t>
                  </w:r>
                </w:p>
              </w:tc>
            </w:tr>
            <w:tr w:rsidR="00146B16" w:rsidRPr="001119CA" w:rsidTr="00146B16">
              <w:tc>
                <w:tcPr>
                  <w:tcW w:w="2149" w:type="dxa"/>
                  <w:vAlign w:val="center"/>
                </w:tcPr>
                <w:p w:rsidR="00146B16" w:rsidRPr="000D5381" w:rsidRDefault="00146B16" w:rsidP="00146B16">
                  <w:pPr>
                    <w:rPr>
                      <w:rFonts w:ascii="Times New Roman" w:hAnsi="Times New Roman" w:cs="Times New Roman"/>
                      <w:sz w:val="28"/>
                      <w:szCs w:val="28"/>
                    </w:rPr>
                  </w:pPr>
                  <w:r w:rsidRPr="000D5381">
                    <w:rPr>
                      <w:rFonts w:ascii="Times New Roman" w:hAnsi="Times New Roman" w:cs="Times New Roman"/>
                      <w:sz w:val="28"/>
                      <w:szCs w:val="28"/>
                    </w:rPr>
                    <w:t>1</w:t>
                  </w:r>
                </w:p>
              </w:tc>
              <w:tc>
                <w:tcPr>
                  <w:tcW w:w="3834"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2</w:t>
                  </w:r>
                </w:p>
              </w:tc>
              <w:tc>
                <w:tcPr>
                  <w:tcW w:w="2776"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3</w:t>
                  </w:r>
                </w:p>
              </w:tc>
              <w:tc>
                <w:tcPr>
                  <w:tcW w:w="788"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4</w:t>
                  </w:r>
                </w:p>
              </w:tc>
              <w:tc>
                <w:tcPr>
                  <w:tcW w:w="986"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5</w:t>
                  </w:r>
                </w:p>
              </w:tc>
              <w:tc>
                <w:tcPr>
                  <w:tcW w:w="1086"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6</w:t>
                  </w:r>
                </w:p>
              </w:tc>
              <w:tc>
                <w:tcPr>
                  <w:tcW w:w="992"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7</w:t>
                  </w:r>
                </w:p>
              </w:tc>
              <w:tc>
                <w:tcPr>
                  <w:tcW w:w="1276"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8</w:t>
                  </w:r>
                </w:p>
              </w:tc>
            </w:tr>
            <w:tr w:rsidR="00146B16" w:rsidRPr="001119CA" w:rsidTr="00146B16">
              <w:tc>
                <w:tcPr>
                  <w:tcW w:w="2149" w:type="dxa"/>
                  <w:vAlign w:val="center"/>
                </w:tcPr>
                <w:p w:rsidR="00146B16" w:rsidRPr="000D5381" w:rsidRDefault="00146B16" w:rsidP="00146B16">
                  <w:pPr>
                    <w:rPr>
                      <w:rFonts w:ascii="Times New Roman" w:hAnsi="Times New Roman" w:cs="Times New Roman"/>
                      <w:sz w:val="28"/>
                      <w:szCs w:val="28"/>
                    </w:rPr>
                  </w:pPr>
                  <w:r w:rsidRPr="000D5381">
                    <w:rPr>
                      <w:rFonts w:ascii="Times New Roman" w:hAnsi="Times New Roman" w:cs="Times New Roman"/>
                      <w:sz w:val="28"/>
                      <w:szCs w:val="28"/>
                    </w:rPr>
                    <w:t>Муниципальная программа</w:t>
                  </w:r>
                </w:p>
              </w:tc>
              <w:tc>
                <w:tcPr>
                  <w:tcW w:w="3834"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«Развитие торговли в   Пинежском муниципальном округе Архангельской области»</w:t>
                  </w:r>
                </w:p>
              </w:tc>
              <w:tc>
                <w:tcPr>
                  <w:tcW w:w="2776" w:type="dxa"/>
                </w:tcPr>
                <w:p w:rsidR="00146B16" w:rsidRPr="000D5381" w:rsidRDefault="00146B16" w:rsidP="00146B16">
                  <w:pPr>
                    <w:jc w:val="center"/>
                    <w:rPr>
                      <w:rFonts w:ascii="Times New Roman" w:hAnsi="Times New Roman" w:cs="Times New Roman"/>
                      <w:sz w:val="28"/>
                      <w:szCs w:val="28"/>
                    </w:rPr>
                  </w:pPr>
                  <w:r w:rsidRPr="000D5381">
                    <w:rPr>
                      <w:rFonts w:ascii="Times New Roman" w:hAnsi="Times New Roman" w:cs="Times New Roman"/>
                      <w:sz w:val="28"/>
                      <w:szCs w:val="28"/>
                    </w:rPr>
                    <w:t xml:space="preserve">комитет по экономическому развитию  </w:t>
                  </w:r>
                </w:p>
              </w:tc>
              <w:tc>
                <w:tcPr>
                  <w:tcW w:w="788" w:type="dxa"/>
                </w:tcPr>
                <w:p w:rsidR="00146B16" w:rsidRPr="000D5381" w:rsidRDefault="00146B16" w:rsidP="00146B16">
                  <w:pPr>
                    <w:autoSpaceDE w:val="0"/>
                    <w:autoSpaceDN w:val="0"/>
                    <w:adjustRightInd w:val="0"/>
                    <w:ind w:right="-236"/>
                    <w:outlineLvl w:val="1"/>
                    <w:rPr>
                      <w:rFonts w:ascii="Times New Roman" w:hAnsi="Times New Roman" w:cs="Times New Roman"/>
                      <w:sz w:val="28"/>
                      <w:szCs w:val="28"/>
                    </w:rPr>
                  </w:pPr>
                  <w:r w:rsidRPr="000D5381">
                    <w:rPr>
                      <w:rFonts w:ascii="Times New Roman" w:hAnsi="Times New Roman" w:cs="Times New Roman"/>
                      <w:sz w:val="28"/>
                      <w:szCs w:val="28"/>
                    </w:rPr>
                    <w:t>1055,4</w:t>
                  </w:r>
                </w:p>
              </w:tc>
              <w:tc>
                <w:tcPr>
                  <w:tcW w:w="986" w:type="dxa"/>
                </w:tcPr>
                <w:p w:rsidR="00146B16" w:rsidRPr="000D5381" w:rsidRDefault="00146B16" w:rsidP="00146B16">
                  <w:pPr>
                    <w:autoSpaceDE w:val="0"/>
                    <w:autoSpaceDN w:val="0"/>
                    <w:adjustRightInd w:val="0"/>
                    <w:ind w:right="-236"/>
                    <w:outlineLvl w:val="1"/>
                    <w:rPr>
                      <w:rFonts w:ascii="Times New Roman" w:hAnsi="Times New Roman" w:cs="Times New Roman"/>
                      <w:sz w:val="28"/>
                      <w:szCs w:val="28"/>
                    </w:rPr>
                  </w:pPr>
                  <w:r w:rsidRPr="000D5381">
                    <w:rPr>
                      <w:rFonts w:ascii="Times New Roman" w:hAnsi="Times New Roman" w:cs="Times New Roman"/>
                      <w:sz w:val="28"/>
                      <w:szCs w:val="28"/>
                    </w:rPr>
                    <w:t>191,6</w:t>
                  </w:r>
                </w:p>
              </w:tc>
              <w:tc>
                <w:tcPr>
                  <w:tcW w:w="1086" w:type="dxa"/>
                </w:tcPr>
                <w:p w:rsidR="00146B16" w:rsidRPr="000D5381" w:rsidRDefault="00146B16" w:rsidP="00146B16">
                  <w:pPr>
                    <w:autoSpaceDE w:val="0"/>
                    <w:autoSpaceDN w:val="0"/>
                    <w:adjustRightInd w:val="0"/>
                    <w:ind w:right="-236"/>
                    <w:outlineLvl w:val="1"/>
                    <w:rPr>
                      <w:rFonts w:ascii="Times New Roman" w:hAnsi="Times New Roman" w:cs="Times New Roman"/>
                      <w:sz w:val="28"/>
                      <w:szCs w:val="28"/>
                    </w:rPr>
                  </w:pPr>
                  <w:r w:rsidRPr="000D5381">
                    <w:rPr>
                      <w:rFonts w:ascii="Times New Roman" w:hAnsi="Times New Roman" w:cs="Times New Roman"/>
                      <w:sz w:val="28"/>
                      <w:szCs w:val="28"/>
                    </w:rPr>
                    <w:t>0,0</w:t>
                  </w:r>
                </w:p>
              </w:tc>
              <w:tc>
                <w:tcPr>
                  <w:tcW w:w="992" w:type="dxa"/>
                </w:tcPr>
                <w:p w:rsidR="00146B16" w:rsidRPr="000D5381" w:rsidRDefault="00146B16" w:rsidP="00146B16">
                  <w:pPr>
                    <w:autoSpaceDE w:val="0"/>
                    <w:autoSpaceDN w:val="0"/>
                    <w:adjustRightInd w:val="0"/>
                    <w:ind w:right="-236"/>
                    <w:outlineLvl w:val="1"/>
                    <w:rPr>
                      <w:rFonts w:ascii="Times New Roman" w:hAnsi="Times New Roman" w:cs="Times New Roman"/>
                      <w:sz w:val="28"/>
                      <w:szCs w:val="28"/>
                    </w:rPr>
                  </w:pPr>
                  <w:r w:rsidRPr="000D5381">
                    <w:rPr>
                      <w:rFonts w:ascii="Times New Roman" w:hAnsi="Times New Roman" w:cs="Times New Roman"/>
                      <w:sz w:val="28"/>
                      <w:szCs w:val="28"/>
                    </w:rPr>
                    <w:t>0,0</w:t>
                  </w:r>
                </w:p>
              </w:tc>
              <w:tc>
                <w:tcPr>
                  <w:tcW w:w="1276" w:type="dxa"/>
                </w:tcPr>
                <w:p w:rsidR="00146B16" w:rsidRPr="000D5381" w:rsidRDefault="00146B16" w:rsidP="00146B16">
                  <w:pPr>
                    <w:autoSpaceDE w:val="0"/>
                    <w:autoSpaceDN w:val="0"/>
                    <w:adjustRightInd w:val="0"/>
                    <w:ind w:right="-236"/>
                    <w:outlineLvl w:val="1"/>
                    <w:rPr>
                      <w:rFonts w:ascii="Times New Roman" w:hAnsi="Times New Roman" w:cs="Times New Roman"/>
                      <w:sz w:val="28"/>
                      <w:szCs w:val="28"/>
                    </w:rPr>
                  </w:pPr>
                  <w:r w:rsidRPr="000D5381">
                    <w:rPr>
                      <w:rFonts w:ascii="Times New Roman" w:hAnsi="Times New Roman" w:cs="Times New Roman"/>
                      <w:sz w:val="28"/>
                      <w:szCs w:val="28"/>
                    </w:rPr>
                    <w:t>422,8»</w:t>
                  </w:r>
                </w:p>
              </w:tc>
            </w:tr>
          </w:tbl>
          <w:p w:rsidR="00146B16" w:rsidRPr="001119CA" w:rsidRDefault="00146B16" w:rsidP="00146B16">
            <w:pPr>
              <w:autoSpaceDE w:val="0"/>
              <w:autoSpaceDN w:val="0"/>
              <w:adjustRightInd w:val="0"/>
              <w:ind w:firstLine="720"/>
              <w:outlineLvl w:val="1"/>
              <w:rPr>
                <w:sz w:val="28"/>
                <w:szCs w:val="28"/>
              </w:rPr>
            </w:pPr>
          </w:p>
          <w:p w:rsidR="00146B16" w:rsidRPr="001119CA" w:rsidRDefault="00146B16" w:rsidP="00146B16">
            <w:pPr>
              <w:ind w:firstLine="9923"/>
              <w:jc w:val="center"/>
              <w:rPr>
                <w:sz w:val="28"/>
                <w:szCs w:val="28"/>
              </w:rPr>
            </w:pPr>
          </w:p>
          <w:p w:rsidR="00146B16" w:rsidRPr="001119CA" w:rsidRDefault="00146B16" w:rsidP="00146B16">
            <w:pPr>
              <w:ind w:firstLine="9923"/>
              <w:jc w:val="center"/>
              <w:rPr>
                <w:sz w:val="28"/>
                <w:szCs w:val="28"/>
              </w:rPr>
            </w:pPr>
          </w:p>
          <w:p w:rsidR="00146B16" w:rsidRDefault="00146B16" w:rsidP="00146B16">
            <w:pPr>
              <w:jc w:val="right"/>
            </w:pPr>
          </w:p>
          <w:p w:rsidR="00146B16" w:rsidRPr="001119CA" w:rsidRDefault="00146B16" w:rsidP="00146B16">
            <w:pPr>
              <w:rPr>
                <w:sz w:val="28"/>
                <w:szCs w:val="28"/>
              </w:rPr>
            </w:pPr>
          </w:p>
        </w:tc>
        <w:tc>
          <w:tcPr>
            <w:tcW w:w="75" w:type="pct"/>
            <w:tcBorders>
              <w:top w:val="nil"/>
              <w:left w:val="nil"/>
              <w:bottom w:val="nil"/>
              <w:right w:val="nil"/>
            </w:tcBorders>
          </w:tcPr>
          <w:p w:rsidR="00146B16" w:rsidRPr="001119CA" w:rsidRDefault="00146B16" w:rsidP="00146B16">
            <w:pPr>
              <w:ind w:firstLine="709"/>
              <w:jc w:val="center"/>
              <w:rPr>
                <w:sz w:val="28"/>
                <w:szCs w:val="28"/>
              </w:rPr>
            </w:pPr>
          </w:p>
        </w:tc>
        <w:tc>
          <w:tcPr>
            <w:tcW w:w="140" w:type="pct"/>
            <w:tcBorders>
              <w:top w:val="nil"/>
              <w:left w:val="nil"/>
              <w:bottom w:val="nil"/>
              <w:right w:val="nil"/>
            </w:tcBorders>
          </w:tcPr>
          <w:p w:rsidR="00146B16" w:rsidRPr="001119CA" w:rsidRDefault="00146B16" w:rsidP="00146B16">
            <w:pPr>
              <w:pStyle w:val="ConsPlusNormal"/>
              <w:ind w:firstLine="0"/>
              <w:jc w:val="both"/>
              <w:rPr>
                <w:rFonts w:ascii="Times New Roman" w:hAnsi="Times New Roman" w:cs="Times New Roman"/>
                <w:sz w:val="28"/>
                <w:szCs w:val="28"/>
              </w:rPr>
            </w:pPr>
          </w:p>
        </w:tc>
      </w:tr>
    </w:tbl>
    <w:p w:rsidR="00146B16" w:rsidRPr="00377F32" w:rsidRDefault="00146B16" w:rsidP="00146B16">
      <w:pPr>
        <w:jc w:val="right"/>
        <w:rPr>
          <w:sz w:val="28"/>
          <w:szCs w:val="28"/>
        </w:rPr>
      </w:pPr>
      <w:r w:rsidRPr="00377F32">
        <w:rPr>
          <w:sz w:val="28"/>
          <w:szCs w:val="28"/>
        </w:rPr>
        <w:lastRenderedPageBreak/>
        <w:t>ПРИЛОЖЕНИЕ № 3</w:t>
      </w:r>
    </w:p>
    <w:p w:rsidR="00146B16" w:rsidRDefault="00146B16" w:rsidP="00146B16">
      <w:pPr>
        <w:autoSpaceDE w:val="0"/>
        <w:autoSpaceDN w:val="0"/>
        <w:adjustRightInd w:val="0"/>
        <w:ind w:firstLine="540"/>
        <w:jc w:val="right"/>
        <w:outlineLvl w:val="1"/>
        <w:rPr>
          <w:sz w:val="28"/>
          <w:szCs w:val="28"/>
        </w:rPr>
      </w:pPr>
      <w:r w:rsidRPr="00377F32">
        <w:rPr>
          <w:sz w:val="28"/>
          <w:szCs w:val="28"/>
        </w:rPr>
        <w:t xml:space="preserve">к муниципальной программе </w:t>
      </w:r>
    </w:p>
    <w:p w:rsidR="00146B16" w:rsidRDefault="00146B16" w:rsidP="00146B16">
      <w:pPr>
        <w:autoSpaceDE w:val="0"/>
        <w:autoSpaceDN w:val="0"/>
        <w:adjustRightInd w:val="0"/>
        <w:ind w:firstLine="540"/>
        <w:jc w:val="right"/>
        <w:outlineLvl w:val="1"/>
        <w:rPr>
          <w:sz w:val="28"/>
          <w:szCs w:val="28"/>
        </w:rPr>
      </w:pPr>
      <w:r w:rsidRPr="00377F32">
        <w:rPr>
          <w:sz w:val="28"/>
          <w:szCs w:val="28"/>
        </w:rPr>
        <w:t>«</w:t>
      </w:r>
      <w:r>
        <w:rPr>
          <w:sz w:val="28"/>
          <w:szCs w:val="28"/>
        </w:rPr>
        <w:t>Развитие торговли</w:t>
      </w:r>
    </w:p>
    <w:p w:rsidR="00146B16" w:rsidRDefault="00146B16" w:rsidP="00146B16">
      <w:pPr>
        <w:autoSpaceDE w:val="0"/>
        <w:autoSpaceDN w:val="0"/>
        <w:adjustRightInd w:val="0"/>
        <w:ind w:firstLine="540"/>
        <w:jc w:val="right"/>
        <w:outlineLvl w:val="1"/>
        <w:rPr>
          <w:sz w:val="28"/>
          <w:szCs w:val="28"/>
        </w:rPr>
      </w:pPr>
      <w:r>
        <w:rPr>
          <w:sz w:val="28"/>
          <w:szCs w:val="28"/>
        </w:rPr>
        <w:t xml:space="preserve"> в </w:t>
      </w:r>
      <w:r w:rsidRPr="00377F32">
        <w:rPr>
          <w:sz w:val="28"/>
          <w:szCs w:val="28"/>
        </w:rPr>
        <w:t>Пинежско</w:t>
      </w:r>
      <w:r>
        <w:rPr>
          <w:sz w:val="28"/>
          <w:szCs w:val="28"/>
        </w:rPr>
        <w:t>м муниципальном</w:t>
      </w:r>
      <w:r w:rsidRPr="00377F32">
        <w:rPr>
          <w:sz w:val="28"/>
          <w:szCs w:val="28"/>
        </w:rPr>
        <w:t xml:space="preserve"> округ</w:t>
      </w:r>
      <w:r>
        <w:rPr>
          <w:sz w:val="28"/>
          <w:szCs w:val="28"/>
        </w:rPr>
        <w:t>е</w:t>
      </w:r>
    </w:p>
    <w:p w:rsidR="00146B16" w:rsidRPr="00377F32" w:rsidRDefault="00146B16" w:rsidP="00146B16">
      <w:pPr>
        <w:autoSpaceDE w:val="0"/>
        <w:autoSpaceDN w:val="0"/>
        <w:adjustRightInd w:val="0"/>
        <w:ind w:firstLine="540"/>
        <w:jc w:val="right"/>
        <w:outlineLvl w:val="1"/>
        <w:rPr>
          <w:sz w:val="28"/>
          <w:szCs w:val="28"/>
          <w:highlight w:val="yellow"/>
        </w:rPr>
      </w:pPr>
      <w:r w:rsidRPr="00377F32">
        <w:rPr>
          <w:sz w:val="28"/>
          <w:szCs w:val="28"/>
        </w:rPr>
        <w:t xml:space="preserve"> Архангельской области»</w:t>
      </w:r>
    </w:p>
    <w:p w:rsidR="00146B16" w:rsidRPr="00377F32" w:rsidRDefault="00146B16" w:rsidP="00146B16">
      <w:pPr>
        <w:autoSpaceDE w:val="0"/>
        <w:autoSpaceDN w:val="0"/>
        <w:adjustRightInd w:val="0"/>
        <w:ind w:firstLine="540"/>
        <w:jc w:val="right"/>
        <w:outlineLvl w:val="1"/>
        <w:rPr>
          <w:sz w:val="28"/>
          <w:szCs w:val="28"/>
          <w:highlight w:val="yellow"/>
        </w:rPr>
      </w:pPr>
    </w:p>
    <w:p w:rsidR="00146B16" w:rsidRPr="00377F32" w:rsidRDefault="00146B16" w:rsidP="00146B16">
      <w:pPr>
        <w:autoSpaceDE w:val="0"/>
        <w:autoSpaceDN w:val="0"/>
        <w:adjustRightInd w:val="0"/>
        <w:ind w:firstLine="540"/>
        <w:jc w:val="right"/>
        <w:outlineLvl w:val="1"/>
        <w:rPr>
          <w:sz w:val="28"/>
          <w:szCs w:val="28"/>
          <w:highlight w:val="yellow"/>
        </w:rPr>
      </w:pPr>
    </w:p>
    <w:p w:rsidR="00146B16" w:rsidRPr="00377F32" w:rsidRDefault="00146B16" w:rsidP="00146B16">
      <w:pPr>
        <w:autoSpaceDE w:val="0"/>
        <w:autoSpaceDN w:val="0"/>
        <w:adjustRightInd w:val="0"/>
        <w:jc w:val="center"/>
        <w:outlineLvl w:val="1"/>
        <w:rPr>
          <w:b/>
          <w:sz w:val="28"/>
          <w:szCs w:val="28"/>
        </w:rPr>
      </w:pPr>
      <w:r w:rsidRPr="00377F32">
        <w:rPr>
          <w:b/>
          <w:sz w:val="28"/>
          <w:szCs w:val="28"/>
        </w:rPr>
        <w:t>ПЕРЕЧЕНЬ МЕРОПРИЯТИЙ</w:t>
      </w:r>
    </w:p>
    <w:p w:rsidR="00146B16" w:rsidRDefault="00146B16" w:rsidP="00146B16">
      <w:pPr>
        <w:autoSpaceDE w:val="0"/>
        <w:autoSpaceDN w:val="0"/>
        <w:adjustRightInd w:val="0"/>
        <w:jc w:val="center"/>
        <w:outlineLvl w:val="1"/>
        <w:rPr>
          <w:b/>
          <w:sz w:val="28"/>
          <w:szCs w:val="28"/>
        </w:rPr>
      </w:pPr>
      <w:r w:rsidRPr="00377F32">
        <w:rPr>
          <w:b/>
          <w:sz w:val="28"/>
          <w:szCs w:val="28"/>
        </w:rPr>
        <w:t>муниципальной программы «</w:t>
      </w:r>
      <w:r>
        <w:rPr>
          <w:b/>
          <w:sz w:val="28"/>
          <w:szCs w:val="28"/>
        </w:rPr>
        <w:t>Развитие торговли в Пинежском</w:t>
      </w:r>
      <w:r w:rsidRPr="00377F32">
        <w:rPr>
          <w:b/>
          <w:sz w:val="28"/>
          <w:szCs w:val="28"/>
        </w:rPr>
        <w:t xml:space="preserve"> муниципально</w:t>
      </w:r>
      <w:r>
        <w:rPr>
          <w:b/>
          <w:sz w:val="28"/>
          <w:szCs w:val="28"/>
        </w:rPr>
        <w:t>м</w:t>
      </w:r>
      <w:r w:rsidRPr="00377F32">
        <w:rPr>
          <w:b/>
          <w:sz w:val="28"/>
          <w:szCs w:val="28"/>
        </w:rPr>
        <w:t xml:space="preserve"> округ</w:t>
      </w:r>
      <w:r>
        <w:rPr>
          <w:b/>
          <w:sz w:val="28"/>
          <w:szCs w:val="28"/>
        </w:rPr>
        <w:t>е</w:t>
      </w:r>
      <w:r w:rsidRPr="00377F32">
        <w:rPr>
          <w:b/>
          <w:sz w:val="28"/>
          <w:szCs w:val="28"/>
        </w:rPr>
        <w:t xml:space="preserve"> Архангельской области»</w:t>
      </w:r>
    </w:p>
    <w:p w:rsidR="00146B16" w:rsidRDefault="00146B16" w:rsidP="00146B16">
      <w:pPr>
        <w:autoSpaceDE w:val="0"/>
        <w:autoSpaceDN w:val="0"/>
        <w:adjustRightInd w:val="0"/>
        <w:jc w:val="center"/>
        <w:outlineLvl w:val="1"/>
        <w:rPr>
          <w:b/>
          <w:sz w:val="28"/>
          <w:szCs w:val="28"/>
        </w:rPr>
      </w:pPr>
    </w:p>
    <w:p w:rsidR="00146B16" w:rsidRPr="00377F32" w:rsidRDefault="00146B16" w:rsidP="00146B16">
      <w:pPr>
        <w:autoSpaceDE w:val="0"/>
        <w:autoSpaceDN w:val="0"/>
        <w:adjustRightInd w:val="0"/>
        <w:jc w:val="center"/>
        <w:outlineLvl w:val="1"/>
        <w:rPr>
          <w:b/>
          <w:sz w:val="28"/>
          <w:szCs w:val="28"/>
        </w:rPr>
      </w:pPr>
    </w:p>
    <w:tbl>
      <w:tblPr>
        <w:tblStyle w:val="afb"/>
        <w:tblW w:w="0" w:type="auto"/>
        <w:tblLook w:val="04A0"/>
      </w:tblPr>
      <w:tblGrid>
        <w:gridCol w:w="2196"/>
        <w:gridCol w:w="2077"/>
        <w:gridCol w:w="2069"/>
        <w:gridCol w:w="931"/>
        <w:gridCol w:w="931"/>
        <w:gridCol w:w="925"/>
        <w:gridCol w:w="6"/>
        <w:gridCol w:w="931"/>
        <w:gridCol w:w="806"/>
        <w:gridCol w:w="806"/>
        <w:gridCol w:w="2882"/>
      </w:tblGrid>
      <w:tr w:rsidR="00146B16" w:rsidRPr="000D5381" w:rsidTr="00146B16">
        <w:tc>
          <w:tcPr>
            <w:tcW w:w="2196" w:type="dxa"/>
            <w:vMerge w:val="restart"/>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Наименование мероприятия</w:t>
            </w:r>
          </w:p>
        </w:tc>
        <w:tc>
          <w:tcPr>
            <w:tcW w:w="2077" w:type="dxa"/>
            <w:vMerge w:val="restart"/>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Ответственный исполнитель, соисполнитель</w:t>
            </w:r>
          </w:p>
        </w:tc>
        <w:tc>
          <w:tcPr>
            <w:tcW w:w="2069" w:type="dxa"/>
            <w:vMerge w:val="restart"/>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Источники финансирования</w:t>
            </w:r>
          </w:p>
        </w:tc>
        <w:tc>
          <w:tcPr>
            <w:tcW w:w="5336" w:type="dxa"/>
            <w:gridSpan w:val="7"/>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Объем финансирования, тыс. рублей</w:t>
            </w:r>
          </w:p>
        </w:tc>
        <w:tc>
          <w:tcPr>
            <w:tcW w:w="2882" w:type="dxa"/>
            <w:vMerge w:val="restart"/>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Показатели результата реализации мероприятия по годам</w:t>
            </w:r>
          </w:p>
        </w:tc>
      </w:tr>
      <w:tr w:rsidR="00146B16" w:rsidRPr="000D5381" w:rsidTr="00146B16">
        <w:tc>
          <w:tcPr>
            <w:tcW w:w="2196"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 xml:space="preserve">Всего </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2024 год</w:t>
            </w:r>
          </w:p>
        </w:tc>
        <w:tc>
          <w:tcPr>
            <w:tcW w:w="931" w:type="dxa"/>
            <w:gridSpan w:val="2"/>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2025 год</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2026 год</w:t>
            </w:r>
          </w:p>
        </w:tc>
        <w:tc>
          <w:tcPr>
            <w:tcW w:w="806"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2027 год</w:t>
            </w:r>
          </w:p>
        </w:tc>
        <w:tc>
          <w:tcPr>
            <w:tcW w:w="806"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2028 год</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c>
          <w:tcPr>
            <w:tcW w:w="2196"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1</w:t>
            </w:r>
          </w:p>
        </w:tc>
        <w:tc>
          <w:tcPr>
            <w:tcW w:w="2077"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w:t>
            </w: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3</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4</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5</w:t>
            </w:r>
          </w:p>
        </w:tc>
        <w:tc>
          <w:tcPr>
            <w:tcW w:w="931" w:type="dxa"/>
            <w:gridSpan w:val="2"/>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6</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7</w:t>
            </w:r>
          </w:p>
        </w:tc>
        <w:tc>
          <w:tcPr>
            <w:tcW w:w="806"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8</w:t>
            </w:r>
          </w:p>
        </w:tc>
        <w:tc>
          <w:tcPr>
            <w:tcW w:w="806"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9</w:t>
            </w:r>
          </w:p>
        </w:tc>
        <w:tc>
          <w:tcPr>
            <w:tcW w:w="2882"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10</w:t>
            </w:r>
          </w:p>
        </w:tc>
      </w:tr>
      <w:tr w:rsidR="00146B16" w:rsidRPr="000D5381" w:rsidTr="00146B16">
        <w:tc>
          <w:tcPr>
            <w:tcW w:w="14560" w:type="dxa"/>
            <w:gridSpan w:val="11"/>
          </w:tcPr>
          <w:p w:rsidR="00146B16" w:rsidRPr="000D5381" w:rsidRDefault="00146B16" w:rsidP="00146B16">
            <w:pPr>
              <w:autoSpaceDE w:val="0"/>
              <w:autoSpaceDN w:val="0"/>
              <w:adjustRightInd w:val="0"/>
              <w:outlineLvl w:val="1"/>
              <w:rPr>
                <w:rFonts w:ascii="Times New Roman" w:hAnsi="Times New Roman" w:cs="Times New Roman"/>
                <w:sz w:val="26"/>
                <w:szCs w:val="26"/>
              </w:rPr>
            </w:pPr>
            <w:r w:rsidRPr="000D5381">
              <w:rPr>
                <w:rFonts w:ascii="Times New Roman" w:hAnsi="Times New Roman" w:cs="Times New Roman"/>
                <w:sz w:val="26"/>
                <w:szCs w:val="26"/>
              </w:rPr>
              <w:t>Цель–Содействие развитию торговой деятельности и формирование эффективной торговой политики, направленной на максимальное полное удовлетворение потребностей населения в услугах торговли</w:t>
            </w:r>
          </w:p>
          <w:p w:rsidR="00146B16" w:rsidRPr="000D5381" w:rsidRDefault="00146B16" w:rsidP="00146B16">
            <w:pPr>
              <w:autoSpaceDE w:val="0"/>
              <w:autoSpaceDN w:val="0"/>
              <w:adjustRightInd w:val="0"/>
              <w:outlineLvl w:val="1"/>
              <w:rPr>
                <w:rFonts w:ascii="Times New Roman" w:hAnsi="Times New Roman" w:cs="Times New Roman"/>
                <w:sz w:val="28"/>
                <w:szCs w:val="28"/>
              </w:rPr>
            </w:pPr>
            <w:r w:rsidRPr="000D5381">
              <w:rPr>
                <w:rFonts w:ascii="Times New Roman" w:hAnsi="Times New Roman" w:cs="Times New Roman"/>
                <w:bCs/>
                <w:sz w:val="26"/>
                <w:szCs w:val="26"/>
              </w:rPr>
              <w:t xml:space="preserve">Задача №1-   </w:t>
            </w:r>
            <w:r w:rsidRPr="000D5381">
              <w:rPr>
                <w:rFonts w:ascii="Times New Roman" w:hAnsi="Times New Roman" w:cs="Times New Roman"/>
                <w:sz w:val="26"/>
                <w:szCs w:val="26"/>
              </w:rPr>
              <w:t>Удовлетворение потребностей населения в товарах и услугах.</w:t>
            </w:r>
          </w:p>
        </w:tc>
      </w:tr>
      <w:tr w:rsidR="00146B16" w:rsidRPr="000D5381" w:rsidTr="00146B16">
        <w:trPr>
          <w:trHeight w:val="420"/>
        </w:trPr>
        <w:tc>
          <w:tcPr>
            <w:tcW w:w="2196" w:type="dxa"/>
            <w:vMerge w:val="restart"/>
          </w:tcPr>
          <w:p w:rsidR="00146B16" w:rsidRPr="000D5381" w:rsidRDefault="00146B16" w:rsidP="00146B16">
            <w:pPr>
              <w:pStyle w:val="34"/>
              <w:spacing w:after="0"/>
              <w:ind w:left="0"/>
              <w:rPr>
                <w:rFonts w:ascii="Times New Roman" w:hAnsi="Times New Roman" w:cs="Times New Roman"/>
                <w:sz w:val="26"/>
                <w:szCs w:val="26"/>
              </w:rPr>
            </w:pPr>
            <w:r w:rsidRPr="000D5381">
              <w:rPr>
                <w:rFonts w:ascii="Times New Roman" w:hAnsi="Times New Roman" w:cs="Times New Roman"/>
                <w:sz w:val="26"/>
                <w:szCs w:val="26"/>
              </w:rPr>
              <w:t xml:space="preserve">1.1. Создание условий в обеспечении товарами первой необходимости жителей труднодоступных и малонаселенных пунктов Пинежского муниципального </w:t>
            </w:r>
            <w:r w:rsidRPr="000D5381">
              <w:rPr>
                <w:rFonts w:ascii="Times New Roman" w:hAnsi="Times New Roman" w:cs="Times New Roman"/>
                <w:sz w:val="26"/>
                <w:szCs w:val="26"/>
              </w:rPr>
              <w:lastRenderedPageBreak/>
              <w:t xml:space="preserve">округа </w:t>
            </w:r>
          </w:p>
        </w:tc>
        <w:tc>
          <w:tcPr>
            <w:tcW w:w="2077" w:type="dxa"/>
            <w:vMerge w:val="restart"/>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lastRenderedPageBreak/>
              <w:t>Комитет по экономическому развитию администрации Пинежского муниципального округа</w:t>
            </w: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Итого</w:t>
            </w:r>
          </w:p>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 xml:space="preserve"> </w:t>
            </w:r>
          </w:p>
        </w:tc>
        <w:tc>
          <w:tcPr>
            <w:tcW w:w="931" w:type="dxa"/>
          </w:tcPr>
          <w:p w:rsidR="00146B16" w:rsidRPr="000D5381" w:rsidRDefault="00146B16" w:rsidP="00146B16">
            <w:pPr>
              <w:autoSpaceDE w:val="0"/>
              <w:autoSpaceDN w:val="0"/>
              <w:adjustRightInd w:val="0"/>
              <w:ind w:right="-85"/>
              <w:jc w:val="center"/>
              <w:outlineLvl w:val="1"/>
              <w:rPr>
                <w:rFonts w:ascii="Times New Roman" w:hAnsi="Times New Roman" w:cs="Times New Roman"/>
                <w:sz w:val="26"/>
                <w:szCs w:val="26"/>
              </w:rPr>
            </w:pPr>
            <w:r w:rsidRPr="000D5381">
              <w:rPr>
                <w:rFonts w:ascii="Times New Roman" w:hAnsi="Times New Roman" w:cs="Times New Roman"/>
                <w:sz w:val="26"/>
                <w:szCs w:val="26"/>
              </w:rPr>
              <w:t>2496,4</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2073,6</w:t>
            </w:r>
          </w:p>
        </w:tc>
        <w:tc>
          <w:tcPr>
            <w:tcW w:w="931" w:type="dxa"/>
            <w:gridSpan w:val="2"/>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31" w:type="dxa"/>
          </w:tcPr>
          <w:p w:rsidR="00146B16" w:rsidRPr="000D5381" w:rsidRDefault="00146B16" w:rsidP="00146B16">
            <w:pPr>
              <w:autoSpaceDE w:val="0"/>
              <w:autoSpaceDN w:val="0"/>
              <w:adjustRightInd w:val="0"/>
              <w:ind w:right="-151"/>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autoSpaceDE w:val="0"/>
              <w:autoSpaceDN w:val="0"/>
              <w:adjustRightInd w:val="0"/>
              <w:ind w:right="-8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autoSpaceDE w:val="0"/>
              <w:autoSpaceDN w:val="0"/>
              <w:adjustRightInd w:val="0"/>
              <w:ind w:right="-136"/>
              <w:jc w:val="center"/>
              <w:outlineLvl w:val="1"/>
              <w:rPr>
                <w:rFonts w:ascii="Times New Roman" w:hAnsi="Times New Roman" w:cs="Times New Roman"/>
                <w:sz w:val="26"/>
                <w:szCs w:val="26"/>
              </w:rPr>
            </w:pPr>
            <w:r w:rsidRPr="000D5381">
              <w:rPr>
                <w:rFonts w:ascii="Times New Roman" w:hAnsi="Times New Roman" w:cs="Times New Roman"/>
                <w:sz w:val="26"/>
                <w:szCs w:val="26"/>
              </w:rPr>
              <w:t>422,8</w:t>
            </w:r>
          </w:p>
        </w:tc>
        <w:tc>
          <w:tcPr>
            <w:tcW w:w="2882" w:type="dxa"/>
            <w:vMerge w:val="restart"/>
          </w:tcPr>
          <w:p w:rsidR="00146B16" w:rsidRPr="000D5381" w:rsidRDefault="00146B16" w:rsidP="00146B16">
            <w:pPr>
              <w:pStyle w:val="ConsPlusCell"/>
              <w:widowControl/>
              <w:jc w:val="both"/>
              <w:rPr>
                <w:rFonts w:ascii="Times New Roman" w:hAnsi="Times New Roman" w:cs="Times New Roman"/>
                <w:sz w:val="26"/>
                <w:szCs w:val="26"/>
              </w:rPr>
            </w:pPr>
            <w:r w:rsidRPr="000D5381">
              <w:rPr>
                <w:rFonts w:ascii="Times New Roman" w:hAnsi="Times New Roman" w:cs="Times New Roman"/>
                <w:sz w:val="26"/>
                <w:szCs w:val="26"/>
              </w:rPr>
              <w:t>Количество субъектов, получивших субсидию на возмещение транспортных расходов по доставке товаров первой необходимости в труднодоступные населенные пункты Пинежского муниципального округа: ежегодно не менее 2</w:t>
            </w:r>
          </w:p>
        </w:tc>
      </w:tr>
      <w:tr w:rsidR="00146B16" w:rsidRPr="000D5381" w:rsidTr="00146B16">
        <w:trPr>
          <w:trHeight w:val="46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в том числе</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925" w:type="dxa"/>
          </w:tcPr>
          <w:p w:rsidR="00146B16" w:rsidRPr="000D5381" w:rsidRDefault="00146B16" w:rsidP="00146B16">
            <w:pPr>
              <w:ind w:right="-136"/>
              <w:jc w:val="center"/>
              <w:rPr>
                <w:rFonts w:ascii="Times New Roman" w:hAnsi="Times New Roman" w:cs="Times New Roman"/>
                <w:sz w:val="26"/>
                <w:szCs w:val="26"/>
              </w:rPr>
            </w:pPr>
          </w:p>
        </w:tc>
        <w:tc>
          <w:tcPr>
            <w:tcW w:w="937" w:type="dxa"/>
            <w:gridSpan w:val="2"/>
          </w:tcPr>
          <w:p w:rsidR="00146B16" w:rsidRPr="000D5381" w:rsidRDefault="00146B16" w:rsidP="00146B16">
            <w:pPr>
              <w:ind w:right="-136"/>
              <w:jc w:val="center"/>
              <w:rPr>
                <w:rFonts w:ascii="Times New Roman" w:hAnsi="Times New Roman" w:cs="Times New Roman"/>
                <w:sz w:val="26"/>
                <w:szCs w:val="26"/>
              </w:rPr>
            </w:pPr>
          </w:p>
        </w:tc>
        <w:tc>
          <w:tcPr>
            <w:tcW w:w="806" w:type="dxa"/>
          </w:tcPr>
          <w:p w:rsidR="00146B16" w:rsidRPr="000D5381" w:rsidRDefault="00146B16" w:rsidP="00146B16">
            <w:pPr>
              <w:ind w:right="-136"/>
              <w:jc w:val="center"/>
              <w:rPr>
                <w:rFonts w:ascii="Times New Roman" w:hAnsi="Times New Roman" w:cs="Times New Roman"/>
                <w:sz w:val="26"/>
                <w:szCs w:val="26"/>
              </w:rPr>
            </w:pPr>
          </w:p>
        </w:tc>
        <w:tc>
          <w:tcPr>
            <w:tcW w:w="806" w:type="dxa"/>
          </w:tcPr>
          <w:p w:rsidR="00146B16" w:rsidRPr="000D5381" w:rsidRDefault="00146B16" w:rsidP="00146B16">
            <w:pPr>
              <w:ind w:right="-136"/>
              <w:jc w:val="center"/>
              <w:rPr>
                <w:rFonts w:ascii="Times New Roman" w:hAnsi="Times New Roman" w:cs="Times New Roman"/>
                <w:sz w:val="26"/>
                <w:szCs w:val="26"/>
              </w:rPr>
            </w:pP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20"/>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Федеральный бюджет</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25"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937" w:type="dxa"/>
            <w:gridSpan w:val="2"/>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6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Областной бюджет</w:t>
            </w:r>
          </w:p>
        </w:tc>
        <w:tc>
          <w:tcPr>
            <w:tcW w:w="931" w:type="dxa"/>
          </w:tcPr>
          <w:p w:rsidR="00146B16" w:rsidRPr="000D5381" w:rsidRDefault="00146B16" w:rsidP="00146B16">
            <w:pPr>
              <w:autoSpaceDE w:val="0"/>
              <w:autoSpaceDN w:val="0"/>
              <w:adjustRightInd w:val="0"/>
              <w:ind w:right="-85"/>
              <w:jc w:val="center"/>
              <w:outlineLvl w:val="1"/>
              <w:rPr>
                <w:rFonts w:ascii="Times New Roman" w:hAnsi="Times New Roman" w:cs="Times New Roman"/>
                <w:sz w:val="26"/>
                <w:szCs w:val="26"/>
              </w:rPr>
            </w:pPr>
            <w:r w:rsidRPr="000D5381">
              <w:rPr>
                <w:rFonts w:ascii="Times New Roman" w:hAnsi="Times New Roman" w:cs="Times New Roman"/>
                <w:sz w:val="26"/>
                <w:szCs w:val="26"/>
              </w:rPr>
              <w:t>1244,2</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1244,2</w:t>
            </w:r>
          </w:p>
        </w:tc>
        <w:tc>
          <w:tcPr>
            <w:tcW w:w="931" w:type="dxa"/>
            <w:gridSpan w:val="2"/>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31" w:type="dxa"/>
          </w:tcPr>
          <w:p w:rsidR="00146B16" w:rsidRPr="000D5381" w:rsidRDefault="00146B16" w:rsidP="00146B16">
            <w:pPr>
              <w:autoSpaceDE w:val="0"/>
              <w:autoSpaceDN w:val="0"/>
              <w:adjustRightInd w:val="0"/>
              <w:ind w:right="-151"/>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autoSpaceDE w:val="0"/>
              <w:autoSpaceDN w:val="0"/>
              <w:adjustRightInd w:val="0"/>
              <w:ind w:right="-8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autoSpaceDE w:val="0"/>
              <w:autoSpaceDN w:val="0"/>
              <w:adjustRightInd w:val="0"/>
              <w:ind w:right="-136"/>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3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Местный бюджет</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1252,2</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829,4</w:t>
            </w:r>
          </w:p>
        </w:tc>
        <w:tc>
          <w:tcPr>
            <w:tcW w:w="925"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937" w:type="dxa"/>
            <w:gridSpan w:val="2"/>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422,8</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20"/>
        </w:trPr>
        <w:tc>
          <w:tcPr>
            <w:tcW w:w="2196" w:type="dxa"/>
            <w:vMerge w:val="restart"/>
          </w:tcPr>
          <w:p w:rsidR="00146B16" w:rsidRPr="000D5381" w:rsidRDefault="00146B16" w:rsidP="00146B16">
            <w:pPr>
              <w:pStyle w:val="34"/>
              <w:spacing w:after="0"/>
              <w:ind w:left="0"/>
              <w:rPr>
                <w:rFonts w:ascii="Times New Roman" w:hAnsi="Times New Roman" w:cs="Times New Roman"/>
                <w:sz w:val="26"/>
                <w:szCs w:val="26"/>
              </w:rPr>
            </w:pPr>
            <w:r w:rsidRPr="000D5381">
              <w:rPr>
                <w:rFonts w:ascii="Times New Roman" w:hAnsi="Times New Roman" w:cs="Times New Roman"/>
                <w:sz w:val="26"/>
                <w:szCs w:val="26"/>
              </w:rPr>
              <w:lastRenderedPageBreak/>
              <w:t>1.2. Создание условий в обеспечении хлебом и хлебобулочными изделиями жителей  Пинежского муниципального округа</w:t>
            </w:r>
          </w:p>
        </w:tc>
        <w:tc>
          <w:tcPr>
            <w:tcW w:w="2077" w:type="dxa"/>
            <w:vMerge w:val="restart"/>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Комитет по экономическому развитию администрации Пинежского муниципального округа</w:t>
            </w: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Итого</w:t>
            </w:r>
          </w:p>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 xml:space="preserve"> </w:t>
            </w:r>
          </w:p>
        </w:tc>
        <w:tc>
          <w:tcPr>
            <w:tcW w:w="931" w:type="dxa"/>
          </w:tcPr>
          <w:p w:rsidR="00146B16" w:rsidRPr="000D5381" w:rsidRDefault="00146B16" w:rsidP="00146B16">
            <w:pPr>
              <w:autoSpaceDE w:val="0"/>
              <w:autoSpaceDN w:val="0"/>
              <w:adjustRightInd w:val="0"/>
              <w:ind w:right="-85"/>
              <w:jc w:val="center"/>
              <w:outlineLvl w:val="1"/>
              <w:rPr>
                <w:rFonts w:ascii="Times New Roman" w:hAnsi="Times New Roman" w:cs="Times New Roman"/>
                <w:sz w:val="26"/>
                <w:szCs w:val="26"/>
              </w:rPr>
            </w:pPr>
            <w:r w:rsidRPr="000D5381">
              <w:rPr>
                <w:rFonts w:ascii="Times New Roman" w:hAnsi="Times New Roman" w:cs="Times New Roman"/>
                <w:sz w:val="26"/>
                <w:szCs w:val="26"/>
              </w:rPr>
              <w:t>6422,2</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3228,3</w:t>
            </w:r>
          </w:p>
        </w:tc>
        <w:tc>
          <w:tcPr>
            <w:tcW w:w="931" w:type="dxa"/>
            <w:gridSpan w:val="2"/>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3193,9</w:t>
            </w:r>
          </w:p>
        </w:tc>
        <w:tc>
          <w:tcPr>
            <w:tcW w:w="931" w:type="dxa"/>
          </w:tcPr>
          <w:p w:rsidR="00146B16" w:rsidRPr="000D5381" w:rsidRDefault="00146B16" w:rsidP="00146B16">
            <w:pPr>
              <w:autoSpaceDE w:val="0"/>
              <w:autoSpaceDN w:val="0"/>
              <w:adjustRightInd w:val="0"/>
              <w:ind w:right="-151"/>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autoSpaceDE w:val="0"/>
              <w:autoSpaceDN w:val="0"/>
              <w:adjustRightInd w:val="0"/>
              <w:ind w:right="-8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autoSpaceDE w:val="0"/>
              <w:autoSpaceDN w:val="0"/>
              <w:adjustRightInd w:val="0"/>
              <w:ind w:right="-136"/>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p w:rsidR="00146B16" w:rsidRPr="000D5381" w:rsidRDefault="00146B16" w:rsidP="00146B16">
            <w:pPr>
              <w:autoSpaceDE w:val="0"/>
              <w:autoSpaceDN w:val="0"/>
              <w:adjustRightInd w:val="0"/>
              <w:ind w:right="-136"/>
              <w:jc w:val="center"/>
              <w:outlineLvl w:val="1"/>
              <w:rPr>
                <w:rFonts w:ascii="Times New Roman" w:hAnsi="Times New Roman" w:cs="Times New Roman"/>
                <w:sz w:val="26"/>
                <w:szCs w:val="26"/>
              </w:rPr>
            </w:pPr>
          </w:p>
        </w:tc>
        <w:tc>
          <w:tcPr>
            <w:tcW w:w="2882" w:type="dxa"/>
            <w:vMerge w:val="restart"/>
          </w:tcPr>
          <w:p w:rsidR="00146B16" w:rsidRPr="000D5381" w:rsidRDefault="00146B16" w:rsidP="00146B16">
            <w:pPr>
              <w:pStyle w:val="ConsPlusCell"/>
              <w:widowControl/>
              <w:jc w:val="both"/>
              <w:rPr>
                <w:rFonts w:ascii="Times New Roman" w:hAnsi="Times New Roman" w:cs="Times New Roman"/>
                <w:sz w:val="26"/>
                <w:szCs w:val="26"/>
              </w:rPr>
            </w:pPr>
          </w:p>
        </w:tc>
      </w:tr>
      <w:tr w:rsidR="00146B16" w:rsidRPr="000D5381" w:rsidTr="00146B16">
        <w:trPr>
          <w:trHeight w:val="46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в том числе</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925" w:type="dxa"/>
          </w:tcPr>
          <w:p w:rsidR="00146B16" w:rsidRPr="000D5381" w:rsidRDefault="00146B16" w:rsidP="00146B16">
            <w:pPr>
              <w:ind w:right="-136"/>
              <w:jc w:val="center"/>
              <w:rPr>
                <w:rFonts w:ascii="Times New Roman" w:hAnsi="Times New Roman" w:cs="Times New Roman"/>
                <w:sz w:val="26"/>
                <w:szCs w:val="26"/>
              </w:rPr>
            </w:pPr>
          </w:p>
        </w:tc>
        <w:tc>
          <w:tcPr>
            <w:tcW w:w="937" w:type="dxa"/>
            <w:gridSpan w:val="2"/>
          </w:tcPr>
          <w:p w:rsidR="00146B16" w:rsidRPr="000D5381" w:rsidRDefault="00146B16" w:rsidP="00146B16">
            <w:pPr>
              <w:ind w:right="-136"/>
              <w:jc w:val="center"/>
              <w:rPr>
                <w:rFonts w:ascii="Times New Roman" w:hAnsi="Times New Roman" w:cs="Times New Roman"/>
                <w:sz w:val="26"/>
                <w:szCs w:val="26"/>
              </w:rPr>
            </w:pPr>
          </w:p>
        </w:tc>
        <w:tc>
          <w:tcPr>
            <w:tcW w:w="806" w:type="dxa"/>
          </w:tcPr>
          <w:p w:rsidR="00146B16" w:rsidRPr="000D5381" w:rsidRDefault="00146B16" w:rsidP="00146B16">
            <w:pPr>
              <w:ind w:right="-136"/>
              <w:jc w:val="center"/>
              <w:rPr>
                <w:rFonts w:ascii="Times New Roman" w:hAnsi="Times New Roman" w:cs="Times New Roman"/>
                <w:sz w:val="26"/>
                <w:szCs w:val="26"/>
              </w:rPr>
            </w:pPr>
          </w:p>
        </w:tc>
        <w:tc>
          <w:tcPr>
            <w:tcW w:w="806" w:type="dxa"/>
          </w:tcPr>
          <w:p w:rsidR="00146B16" w:rsidRPr="000D5381" w:rsidRDefault="00146B16" w:rsidP="00146B16">
            <w:pPr>
              <w:ind w:right="-136"/>
              <w:jc w:val="center"/>
              <w:rPr>
                <w:rFonts w:ascii="Times New Roman" w:hAnsi="Times New Roman" w:cs="Times New Roman"/>
                <w:sz w:val="26"/>
                <w:szCs w:val="26"/>
              </w:rPr>
            </w:pP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20"/>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Федеральный бюджет</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25"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937" w:type="dxa"/>
            <w:gridSpan w:val="2"/>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6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Областной бюджет</w:t>
            </w:r>
          </w:p>
        </w:tc>
        <w:tc>
          <w:tcPr>
            <w:tcW w:w="931" w:type="dxa"/>
          </w:tcPr>
          <w:p w:rsidR="00146B16" w:rsidRPr="000D5381" w:rsidRDefault="00146B16" w:rsidP="00146B16">
            <w:pPr>
              <w:autoSpaceDE w:val="0"/>
              <w:autoSpaceDN w:val="0"/>
              <w:adjustRightInd w:val="0"/>
              <w:ind w:right="-85"/>
              <w:jc w:val="center"/>
              <w:outlineLvl w:val="1"/>
              <w:rPr>
                <w:rFonts w:ascii="Times New Roman" w:hAnsi="Times New Roman" w:cs="Times New Roman"/>
                <w:sz w:val="26"/>
                <w:szCs w:val="26"/>
              </w:rPr>
            </w:pPr>
            <w:r w:rsidRPr="000D5381">
              <w:rPr>
                <w:rFonts w:ascii="Times New Roman" w:hAnsi="Times New Roman" w:cs="Times New Roman"/>
                <w:sz w:val="26"/>
                <w:szCs w:val="26"/>
              </w:rPr>
              <w:t>6004,6</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3002,3</w:t>
            </w:r>
          </w:p>
        </w:tc>
        <w:tc>
          <w:tcPr>
            <w:tcW w:w="931" w:type="dxa"/>
            <w:gridSpan w:val="2"/>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3002,3</w:t>
            </w:r>
          </w:p>
        </w:tc>
        <w:tc>
          <w:tcPr>
            <w:tcW w:w="931" w:type="dxa"/>
          </w:tcPr>
          <w:p w:rsidR="00146B16" w:rsidRPr="000D5381" w:rsidRDefault="00146B16" w:rsidP="00146B16">
            <w:pPr>
              <w:autoSpaceDE w:val="0"/>
              <w:autoSpaceDN w:val="0"/>
              <w:adjustRightInd w:val="0"/>
              <w:ind w:right="-151"/>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autoSpaceDE w:val="0"/>
              <w:autoSpaceDN w:val="0"/>
              <w:adjustRightInd w:val="0"/>
              <w:ind w:right="-8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autoSpaceDE w:val="0"/>
              <w:autoSpaceDN w:val="0"/>
              <w:adjustRightInd w:val="0"/>
              <w:ind w:right="-136"/>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3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Местный бюджет</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417,6</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226,0</w:t>
            </w:r>
          </w:p>
        </w:tc>
        <w:tc>
          <w:tcPr>
            <w:tcW w:w="925"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191,6</w:t>
            </w:r>
          </w:p>
        </w:tc>
        <w:tc>
          <w:tcPr>
            <w:tcW w:w="937" w:type="dxa"/>
            <w:gridSpan w:val="2"/>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20"/>
        </w:trPr>
        <w:tc>
          <w:tcPr>
            <w:tcW w:w="2196" w:type="dxa"/>
            <w:vMerge w:val="restart"/>
          </w:tcPr>
          <w:p w:rsidR="00146B16" w:rsidRPr="000D5381" w:rsidRDefault="00146B16" w:rsidP="00146B16">
            <w:pPr>
              <w:pStyle w:val="34"/>
              <w:spacing w:after="0"/>
              <w:ind w:left="0"/>
              <w:rPr>
                <w:rFonts w:ascii="Times New Roman" w:hAnsi="Times New Roman" w:cs="Times New Roman"/>
                <w:sz w:val="26"/>
                <w:szCs w:val="26"/>
              </w:rPr>
            </w:pPr>
            <w:r w:rsidRPr="000D5381">
              <w:rPr>
                <w:rFonts w:ascii="Times New Roman" w:hAnsi="Times New Roman" w:cs="Times New Roman"/>
                <w:sz w:val="26"/>
                <w:szCs w:val="26"/>
              </w:rPr>
              <w:t>1.3. Формирование и ведение торгового реестра</w:t>
            </w:r>
          </w:p>
        </w:tc>
        <w:tc>
          <w:tcPr>
            <w:tcW w:w="2077" w:type="dxa"/>
            <w:vMerge w:val="restart"/>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Комитет по экономическому развитию администрации Пинежского муниципального округа</w:t>
            </w: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Итого</w:t>
            </w:r>
          </w:p>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 xml:space="preserve"> </w:t>
            </w:r>
          </w:p>
        </w:tc>
        <w:tc>
          <w:tcPr>
            <w:tcW w:w="931" w:type="dxa"/>
          </w:tcPr>
          <w:p w:rsidR="00146B16" w:rsidRPr="000D5381" w:rsidRDefault="00146B16" w:rsidP="00146B16">
            <w:pPr>
              <w:ind w:left="-86" w:right="-141"/>
              <w:jc w:val="center"/>
              <w:rPr>
                <w:rFonts w:ascii="Times New Roman" w:hAnsi="Times New Roman" w:cs="Times New Roman"/>
                <w:bCs/>
                <w:sz w:val="26"/>
                <w:szCs w:val="26"/>
              </w:rPr>
            </w:pPr>
            <w:r w:rsidRPr="000D5381">
              <w:rPr>
                <w:rFonts w:ascii="Times New Roman" w:hAnsi="Times New Roman" w:cs="Times New Roman"/>
                <w:bCs/>
                <w:sz w:val="26"/>
                <w:szCs w:val="26"/>
              </w:rPr>
              <w:t>140,0</w:t>
            </w:r>
          </w:p>
        </w:tc>
        <w:tc>
          <w:tcPr>
            <w:tcW w:w="931" w:type="dxa"/>
          </w:tcPr>
          <w:p w:rsidR="00146B16" w:rsidRPr="000D5381" w:rsidRDefault="00146B16" w:rsidP="00146B16">
            <w:pPr>
              <w:jc w:val="center"/>
              <w:rPr>
                <w:rFonts w:ascii="Times New Roman" w:hAnsi="Times New Roman" w:cs="Times New Roman"/>
                <w:bCs/>
                <w:sz w:val="26"/>
                <w:szCs w:val="26"/>
              </w:rPr>
            </w:pPr>
            <w:r w:rsidRPr="000D5381">
              <w:rPr>
                <w:rFonts w:ascii="Times New Roman" w:hAnsi="Times New Roman" w:cs="Times New Roman"/>
                <w:bCs/>
                <w:sz w:val="26"/>
                <w:szCs w:val="26"/>
              </w:rPr>
              <w:t>35,0</w:t>
            </w:r>
          </w:p>
        </w:tc>
        <w:tc>
          <w:tcPr>
            <w:tcW w:w="931" w:type="dxa"/>
            <w:gridSpan w:val="2"/>
          </w:tcPr>
          <w:p w:rsidR="00146B16" w:rsidRPr="000D5381" w:rsidRDefault="00146B16" w:rsidP="00146B16">
            <w:pPr>
              <w:jc w:val="center"/>
              <w:rPr>
                <w:rFonts w:ascii="Times New Roman" w:hAnsi="Times New Roman" w:cs="Times New Roman"/>
                <w:bCs/>
                <w:sz w:val="26"/>
                <w:szCs w:val="26"/>
              </w:rPr>
            </w:pPr>
            <w:r w:rsidRPr="000D5381">
              <w:rPr>
                <w:rFonts w:ascii="Times New Roman" w:hAnsi="Times New Roman" w:cs="Times New Roman"/>
                <w:bCs/>
                <w:sz w:val="26"/>
                <w:szCs w:val="26"/>
              </w:rPr>
              <w:t>35,0</w:t>
            </w:r>
          </w:p>
        </w:tc>
        <w:tc>
          <w:tcPr>
            <w:tcW w:w="931" w:type="dxa"/>
          </w:tcPr>
          <w:p w:rsidR="00146B16" w:rsidRPr="000D5381" w:rsidRDefault="00146B16" w:rsidP="00146B16">
            <w:pPr>
              <w:jc w:val="center"/>
              <w:rPr>
                <w:rFonts w:ascii="Times New Roman" w:hAnsi="Times New Roman" w:cs="Times New Roman"/>
                <w:bCs/>
                <w:sz w:val="26"/>
                <w:szCs w:val="26"/>
              </w:rPr>
            </w:pPr>
            <w:r w:rsidRPr="000D5381">
              <w:rPr>
                <w:rFonts w:ascii="Times New Roman" w:hAnsi="Times New Roman" w:cs="Times New Roman"/>
                <w:bCs/>
                <w:sz w:val="26"/>
                <w:szCs w:val="26"/>
              </w:rPr>
              <w:t>35,0</w:t>
            </w:r>
          </w:p>
        </w:tc>
        <w:tc>
          <w:tcPr>
            <w:tcW w:w="806" w:type="dxa"/>
          </w:tcPr>
          <w:p w:rsidR="00146B16" w:rsidRPr="000D5381" w:rsidRDefault="00146B16" w:rsidP="00146B16">
            <w:pPr>
              <w:jc w:val="center"/>
              <w:rPr>
                <w:rFonts w:ascii="Times New Roman" w:hAnsi="Times New Roman" w:cs="Times New Roman"/>
                <w:bCs/>
                <w:sz w:val="26"/>
                <w:szCs w:val="26"/>
              </w:rPr>
            </w:pPr>
            <w:r w:rsidRPr="000D5381">
              <w:rPr>
                <w:rFonts w:ascii="Times New Roman" w:hAnsi="Times New Roman" w:cs="Times New Roman"/>
                <w:bCs/>
                <w:sz w:val="26"/>
                <w:szCs w:val="26"/>
              </w:rPr>
              <w:t>35,0</w:t>
            </w:r>
          </w:p>
        </w:tc>
        <w:tc>
          <w:tcPr>
            <w:tcW w:w="806" w:type="dxa"/>
          </w:tcPr>
          <w:p w:rsidR="00146B16" w:rsidRPr="000D5381" w:rsidRDefault="00146B16" w:rsidP="00146B16">
            <w:pPr>
              <w:jc w:val="center"/>
              <w:rPr>
                <w:rFonts w:ascii="Times New Roman" w:hAnsi="Times New Roman" w:cs="Times New Roman"/>
                <w:bCs/>
                <w:sz w:val="26"/>
                <w:szCs w:val="26"/>
              </w:rPr>
            </w:pPr>
            <w:r w:rsidRPr="000D5381">
              <w:rPr>
                <w:rFonts w:ascii="Times New Roman" w:hAnsi="Times New Roman" w:cs="Times New Roman"/>
                <w:bCs/>
                <w:sz w:val="26"/>
                <w:szCs w:val="26"/>
              </w:rPr>
              <w:t>0,0</w:t>
            </w:r>
          </w:p>
        </w:tc>
        <w:tc>
          <w:tcPr>
            <w:tcW w:w="2882" w:type="dxa"/>
            <w:vMerge w:val="restart"/>
          </w:tcPr>
          <w:p w:rsidR="00146B16" w:rsidRPr="000D5381" w:rsidRDefault="00146B16" w:rsidP="00146B16">
            <w:pPr>
              <w:rPr>
                <w:rFonts w:ascii="Times New Roman" w:hAnsi="Times New Roman" w:cs="Times New Roman"/>
                <w:sz w:val="26"/>
                <w:szCs w:val="26"/>
              </w:rPr>
            </w:pPr>
            <w:r w:rsidRPr="000D5381">
              <w:rPr>
                <w:rFonts w:ascii="Times New Roman" w:hAnsi="Times New Roman" w:cs="Times New Roman"/>
                <w:sz w:val="26"/>
                <w:szCs w:val="26"/>
              </w:rPr>
              <w:t>Занесение данных в торговый реестр в информационно-телекоммуникационной сети "Интернет", формирование единого информационного ресурса, содержащего сведения о хозяйствующих субъектах</w:t>
            </w:r>
          </w:p>
        </w:tc>
      </w:tr>
      <w:tr w:rsidR="00146B16" w:rsidRPr="000D5381" w:rsidTr="00146B16">
        <w:trPr>
          <w:trHeight w:val="46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в том числе</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925" w:type="dxa"/>
          </w:tcPr>
          <w:p w:rsidR="00146B16" w:rsidRPr="000D5381" w:rsidRDefault="00146B16" w:rsidP="00146B16">
            <w:pPr>
              <w:ind w:right="-136"/>
              <w:jc w:val="center"/>
              <w:rPr>
                <w:rFonts w:ascii="Times New Roman" w:hAnsi="Times New Roman" w:cs="Times New Roman"/>
                <w:sz w:val="26"/>
                <w:szCs w:val="26"/>
              </w:rPr>
            </w:pPr>
          </w:p>
        </w:tc>
        <w:tc>
          <w:tcPr>
            <w:tcW w:w="937" w:type="dxa"/>
            <w:gridSpan w:val="2"/>
          </w:tcPr>
          <w:p w:rsidR="00146B16" w:rsidRPr="000D5381" w:rsidRDefault="00146B16" w:rsidP="00146B16">
            <w:pPr>
              <w:ind w:right="-136"/>
              <w:jc w:val="center"/>
              <w:rPr>
                <w:rFonts w:ascii="Times New Roman" w:hAnsi="Times New Roman" w:cs="Times New Roman"/>
                <w:sz w:val="26"/>
                <w:szCs w:val="26"/>
              </w:rPr>
            </w:pPr>
          </w:p>
        </w:tc>
        <w:tc>
          <w:tcPr>
            <w:tcW w:w="806" w:type="dxa"/>
          </w:tcPr>
          <w:p w:rsidR="00146B16" w:rsidRPr="000D5381" w:rsidRDefault="00146B16" w:rsidP="00146B16">
            <w:pPr>
              <w:ind w:right="-136"/>
              <w:jc w:val="center"/>
              <w:rPr>
                <w:rFonts w:ascii="Times New Roman" w:hAnsi="Times New Roman" w:cs="Times New Roman"/>
                <w:sz w:val="26"/>
                <w:szCs w:val="26"/>
              </w:rPr>
            </w:pPr>
          </w:p>
        </w:tc>
        <w:tc>
          <w:tcPr>
            <w:tcW w:w="806" w:type="dxa"/>
          </w:tcPr>
          <w:p w:rsidR="00146B16" w:rsidRPr="000D5381" w:rsidRDefault="00146B16" w:rsidP="00146B16">
            <w:pPr>
              <w:ind w:right="-136"/>
              <w:jc w:val="center"/>
              <w:rPr>
                <w:rFonts w:ascii="Times New Roman" w:hAnsi="Times New Roman" w:cs="Times New Roman"/>
                <w:sz w:val="26"/>
                <w:szCs w:val="26"/>
              </w:rPr>
            </w:pP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20"/>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Федеральный бюджет</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25"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937" w:type="dxa"/>
            <w:gridSpan w:val="2"/>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6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Областной бюджет</w:t>
            </w:r>
          </w:p>
        </w:tc>
        <w:tc>
          <w:tcPr>
            <w:tcW w:w="931" w:type="dxa"/>
          </w:tcPr>
          <w:p w:rsidR="00146B16" w:rsidRPr="000D5381" w:rsidRDefault="00146B16" w:rsidP="00146B16">
            <w:pPr>
              <w:ind w:left="-86" w:right="-141"/>
              <w:jc w:val="center"/>
              <w:rPr>
                <w:rFonts w:ascii="Times New Roman" w:hAnsi="Times New Roman" w:cs="Times New Roman"/>
                <w:bCs/>
                <w:sz w:val="26"/>
                <w:szCs w:val="26"/>
              </w:rPr>
            </w:pPr>
            <w:r w:rsidRPr="000D5381">
              <w:rPr>
                <w:rFonts w:ascii="Times New Roman" w:hAnsi="Times New Roman" w:cs="Times New Roman"/>
                <w:bCs/>
                <w:sz w:val="26"/>
                <w:szCs w:val="26"/>
              </w:rPr>
              <w:t>140,0</w:t>
            </w:r>
          </w:p>
        </w:tc>
        <w:tc>
          <w:tcPr>
            <w:tcW w:w="931" w:type="dxa"/>
          </w:tcPr>
          <w:p w:rsidR="00146B16" w:rsidRPr="000D5381" w:rsidRDefault="00146B16" w:rsidP="00146B16">
            <w:pPr>
              <w:jc w:val="center"/>
              <w:rPr>
                <w:rFonts w:ascii="Times New Roman" w:hAnsi="Times New Roman" w:cs="Times New Roman"/>
                <w:bCs/>
                <w:sz w:val="26"/>
                <w:szCs w:val="26"/>
              </w:rPr>
            </w:pPr>
            <w:r w:rsidRPr="000D5381">
              <w:rPr>
                <w:rFonts w:ascii="Times New Roman" w:hAnsi="Times New Roman" w:cs="Times New Roman"/>
                <w:bCs/>
                <w:sz w:val="26"/>
                <w:szCs w:val="26"/>
              </w:rPr>
              <w:t>35,0</w:t>
            </w:r>
          </w:p>
        </w:tc>
        <w:tc>
          <w:tcPr>
            <w:tcW w:w="931" w:type="dxa"/>
            <w:gridSpan w:val="2"/>
          </w:tcPr>
          <w:p w:rsidR="00146B16" w:rsidRPr="000D5381" w:rsidRDefault="00146B16" w:rsidP="00146B16">
            <w:pPr>
              <w:jc w:val="center"/>
              <w:rPr>
                <w:rFonts w:ascii="Times New Roman" w:hAnsi="Times New Roman" w:cs="Times New Roman"/>
                <w:bCs/>
                <w:sz w:val="26"/>
                <w:szCs w:val="26"/>
              </w:rPr>
            </w:pPr>
            <w:r w:rsidRPr="000D5381">
              <w:rPr>
                <w:rFonts w:ascii="Times New Roman" w:hAnsi="Times New Roman" w:cs="Times New Roman"/>
                <w:bCs/>
                <w:sz w:val="26"/>
                <w:szCs w:val="26"/>
              </w:rPr>
              <w:t>35,0</w:t>
            </w:r>
          </w:p>
        </w:tc>
        <w:tc>
          <w:tcPr>
            <w:tcW w:w="931" w:type="dxa"/>
          </w:tcPr>
          <w:p w:rsidR="00146B16" w:rsidRPr="000D5381" w:rsidRDefault="00146B16" w:rsidP="00146B16">
            <w:pPr>
              <w:jc w:val="center"/>
              <w:rPr>
                <w:rFonts w:ascii="Times New Roman" w:hAnsi="Times New Roman" w:cs="Times New Roman"/>
                <w:bCs/>
                <w:sz w:val="26"/>
                <w:szCs w:val="26"/>
              </w:rPr>
            </w:pPr>
            <w:r w:rsidRPr="000D5381">
              <w:rPr>
                <w:rFonts w:ascii="Times New Roman" w:hAnsi="Times New Roman" w:cs="Times New Roman"/>
                <w:bCs/>
                <w:sz w:val="26"/>
                <w:szCs w:val="26"/>
              </w:rPr>
              <w:t>35,0</w:t>
            </w:r>
          </w:p>
        </w:tc>
        <w:tc>
          <w:tcPr>
            <w:tcW w:w="806" w:type="dxa"/>
          </w:tcPr>
          <w:p w:rsidR="00146B16" w:rsidRPr="000D5381" w:rsidRDefault="00146B16" w:rsidP="00146B16">
            <w:pPr>
              <w:jc w:val="center"/>
              <w:rPr>
                <w:rFonts w:ascii="Times New Roman" w:hAnsi="Times New Roman" w:cs="Times New Roman"/>
                <w:bCs/>
                <w:sz w:val="26"/>
                <w:szCs w:val="26"/>
              </w:rPr>
            </w:pPr>
            <w:r w:rsidRPr="000D5381">
              <w:rPr>
                <w:rFonts w:ascii="Times New Roman" w:hAnsi="Times New Roman" w:cs="Times New Roman"/>
                <w:bCs/>
                <w:sz w:val="26"/>
                <w:szCs w:val="26"/>
              </w:rPr>
              <w:t>35,0</w:t>
            </w:r>
          </w:p>
        </w:tc>
        <w:tc>
          <w:tcPr>
            <w:tcW w:w="806" w:type="dxa"/>
          </w:tcPr>
          <w:p w:rsidR="00146B16" w:rsidRPr="000D5381" w:rsidRDefault="00146B16" w:rsidP="00146B16">
            <w:pPr>
              <w:jc w:val="center"/>
              <w:rPr>
                <w:rFonts w:ascii="Times New Roman" w:hAnsi="Times New Roman" w:cs="Times New Roman"/>
                <w:bCs/>
                <w:sz w:val="26"/>
                <w:szCs w:val="26"/>
              </w:rPr>
            </w:pPr>
            <w:r w:rsidRPr="000D5381">
              <w:rPr>
                <w:rFonts w:ascii="Times New Roman" w:hAnsi="Times New Roman" w:cs="Times New Roman"/>
                <w:bCs/>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3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Местный бюджет</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25"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937" w:type="dxa"/>
            <w:gridSpan w:val="2"/>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35"/>
        </w:trPr>
        <w:tc>
          <w:tcPr>
            <w:tcW w:w="14560" w:type="dxa"/>
            <w:gridSpan w:val="11"/>
          </w:tcPr>
          <w:p w:rsidR="00146B16" w:rsidRPr="000D5381" w:rsidRDefault="00146B16" w:rsidP="00146B16">
            <w:pPr>
              <w:autoSpaceDE w:val="0"/>
              <w:autoSpaceDN w:val="0"/>
              <w:adjustRightInd w:val="0"/>
              <w:rPr>
                <w:rFonts w:ascii="Times New Roman" w:hAnsi="Times New Roman" w:cs="Times New Roman"/>
                <w:sz w:val="26"/>
                <w:szCs w:val="26"/>
              </w:rPr>
            </w:pPr>
            <w:r w:rsidRPr="000D5381">
              <w:rPr>
                <w:rFonts w:ascii="Times New Roman" w:hAnsi="Times New Roman" w:cs="Times New Roman"/>
                <w:sz w:val="26"/>
                <w:szCs w:val="26"/>
              </w:rPr>
              <w:t>Задача №2-</w:t>
            </w:r>
            <w:r w:rsidRPr="000D5381">
              <w:rPr>
                <w:rFonts w:ascii="Times New Roman" w:hAnsi="Times New Roman" w:cs="Times New Roman"/>
                <w:bCs/>
                <w:sz w:val="26"/>
                <w:szCs w:val="26"/>
              </w:rPr>
              <w:t xml:space="preserve">  </w:t>
            </w:r>
            <w:r w:rsidRPr="000D5381">
              <w:rPr>
                <w:rFonts w:ascii="Times New Roman" w:hAnsi="Times New Roman" w:cs="Times New Roman"/>
                <w:sz w:val="26"/>
                <w:szCs w:val="26"/>
              </w:rPr>
              <w:t>Стимулирование деловой активности и повышение конкуренции в сфере торговой деятельности</w:t>
            </w:r>
          </w:p>
        </w:tc>
      </w:tr>
      <w:tr w:rsidR="00146B16" w:rsidRPr="000D5381" w:rsidTr="00146B16">
        <w:trPr>
          <w:trHeight w:val="420"/>
        </w:trPr>
        <w:tc>
          <w:tcPr>
            <w:tcW w:w="2196" w:type="dxa"/>
            <w:vMerge w:val="restart"/>
          </w:tcPr>
          <w:p w:rsidR="00146B16" w:rsidRPr="000D5381" w:rsidRDefault="00146B16" w:rsidP="00146B16">
            <w:pPr>
              <w:pStyle w:val="34"/>
              <w:spacing w:after="0"/>
              <w:ind w:left="0"/>
              <w:rPr>
                <w:rFonts w:ascii="Times New Roman" w:hAnsi="Times New Roman" w:cs="Times New Roman"/>
                <w:sz w:val="26"/>
                <w:szCs w:val="26"/>
              </w:rPr>
            </w:pPr>
            <w:r w:rsidRPr="000D5381">
              <w:rPr>
                <w:rFonts w:ascii="Times New Roman" w:hAnsi="Times New Roman" w:cs="Times New Roman"/>
                <w:sz w:val="26"/>
                <w:szCs w:val="26"/>
              </w:rPr>
              <w:t>2.1.Организация ярмарок</w:t>
            </w:r>
          </w:p>
        </w:tc>
        <w:tc>
          <w:tcPr>
            <w:tcW w:w="2077" w:type="dxa"/>
            <w:vMerge w:val="restart"/>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Комитет по экономическому развитию администрации Пинежского муниципального округа</w:t>
            </w: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Итого</w:t>
            </w:r>
          </w:p>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 xml:space="preserve"> </w:t>
            </w:r>
          </w:p>
        </w:tc>
        <w:tc>
          <w:tcPr>
            <w:tcW w:w="931"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931"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931" w:type="dxa"/>
            <w:gridSpan w:val="2"/>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931"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806"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806"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2882" w:type="dxa"/>
            <w:vMerge w:val="restart"/>
          </w:tcPr>
          <w:p w:rsidR="00146B16" w:rsidRPr="000D5381" w:rsidRDefault="00146B16" w:rsidP="00146B16">
            <w:pPr>
              <w:pStyle w:val="ConsPlusCell"/>
              <w:widowControl/>
              <w:jc w:val="both"/>
              <w:rPr>
                <w:rFonts w:ascii="Times New Roman" w:hAnsi="Times New Roman" w:cs="Times New Roman"/>
                <w:sz w:val="26"/>
                <w:szCs w:val="26"/>
              </w:rPr>
            </w:pPr>
          </w:p>
        </w:tc>
      </w:tr>
      <w:tr w:rsidR="00146B16" w:rsidRPr="000D5381" w:rsidTr="00146B16">
        <w:trPr>
          <w:trHeight w:val="46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в том числе</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925" w:type="dxa"/>
          </w:tcPr>
          <w:p w:rsidR="00146B16" w:rsidRPr="000D5381" w:rsidRDefault="00146B16" w:rsidP="00146B16">
            <w:pPr>
              <w:ind w:right="-136"/>
              <w:jc w:val="center"/>
              <w:rPr>
                <w:rFonts w:ascii="Times New Roman" w:hAnsi="Times New Roman" w:cs="Times New Roman"/>
                <w:sz w:val="26"/>
                <w:szCs w:val="26"/>
              </w:rPr>
            </w:pPr>
          </w:p>
        </w:tc>
        <w:tc>
          <w:tcPr>
            <w:tcW w:w="937" w:type="dxa"/>
            <w:gridSpan w:val="2"/>
          </w:tcPr>
          <w:p w:rsidR="00146B16" w:rsidRPr="000D5381" w:rsidRDefault="00146B16" w:rsidP="00146B16">
            <w:pPr>
              <w:ind w:right="-136"/>
              <w:jc w:val="center"/>
              <w:rPr>
                <w:rFonts w:ascii="Times New Roman" w:hAnsi="Times New Roman" w:cs="Times New Roman"/>
                <w:sz w:val="26"/>
                <w:szCs w:val="26"/>
              </w:rPr>
            </w:pPr>
          </w:p>
        </w:tc>
        <w:tc>
          <w:tcPr>
            <w:tcW w:w="806" w:type="dxa"/>
          </w:tcPr>
          <w:p w:rsidR="00146B16" w:rsidRPr="000D5381" w:rsidRDefault="00146B16" w:rsidP="00146B16">
            <w:pPr>
              <w:ind w:right="-136"/>
              <w:jc w:val="center"/>
              <w:rPr>
                <w:rFonts w:ascii="Times New Roman" w:hAnsi="Times New Roman" w:cs="Times New Roman"/>
                <w:sz w:val="26"/>
                <w:szCs w:val="26"/>
              </w:rPr>
            </w:pPr>
          </w:p>
        </w:tc>
        <w:tc>
          <w:tcPr>
            <w:tcW w:w="806" w:type="dxa"/>
          </w:tcPr>
          <w:p w:rsidR="00146B16" w:rsidRPr="000D5381" w:rsidRDefault="00146B16" w:rsidP="00146B16">
            <w:pPr>
              <w:ind w:right="-136"/>
              <w:jc w:val="center"/>
              <w:rPr>
                <w:rFonts w:ascii="Times New Roman" w:hAnsi="Times New Roman" w:cs="Times New Roman"/>
                <w:sz w:val="26"/>
                <w:szCs w:val="26"/>
              </w:rPr>
            </w:pP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20"/>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Федеральный бюджет</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25"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937" w:type="dxa"/>
            <w:gridSpan w:val="2"/>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6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Областной бюджет</w:t>
            </w:r>
          </w:p>
        </w:tc>
        <w:tc>
          <w:tcPr>
            <w:tcW w:w="931"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931"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931" w:type="dxa"/>
            <w:gridSpan w:val="2"/>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931"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806"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806"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3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Местный бюджет</w:t>
            </w:r>
          </w:p>
        </w:tc>
        <w:tc>
          <w:tcPr>
            <w:tcW w:w="931"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931"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925"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937" w:type="dxa"/>
            <w:gridSpan w:val="2"/>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806"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806" w:type="dxa"/>
          </w:tcPr>
          <w:p w:rsidR="00146B16" w:rsidRPr="000D5381" w:rsidRDefault="00146B16" w:rsidP="00146B16">
            <w:pPr>
              <w:jc w:val="center"/>
              <w:rPr>
                <w:rFonts w:ascii="Times New Roman" w:hAnsi="Times New Roman" w:cs="Times New Roman"/>
              </w:rPr>
            </w:pPr>
            <w:r w:rsidRPr="000D5381">
              <w:rPr>
                <w:rFonts w:ascii="Times New Roman" w:hAnsi="Times New Roman" w:cs="Times New Roman"/>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20"/>
        </w:trPr>
        <w:tc>
          <w:tcPr>
            <w:tcW w:w="2196" w:type="dxa"/>
            <w:vMerge w:val="restart"/>
          </w:tcPr>
          <w:p w:rsidR="00146B16" w:rsidRPr="000D5381" w:rsidRDefault="00146B16" w:rsidP="00146B16">
            <w:pPr>
              <w:pStyle w:val="34"/>
              <w:spacing w:after="0"/>
              <w:ind w:left="0"/>
              <w:rPr>
                <w:rFonts w:ascii="Times New Roman" w:hAnsi="Times New Roman" w:cs="Times New Roman"/>
                <w:sz w:val="26"/>
                <w:szCs w:val="26"/>
              </w:rPr>
            </w:pPr>
            <w:r w:rsidRPr="000D5381">
              <w:rPr>
                <w:rFonts w:ascii="Times New Roman" w:hAnsi="Times New Roman" w:cs="Times New Roman"/>
                <w:sz w:val="26"/>
                <w:szCs w:val="26"/>
              </w:rPr>
              <w:t>Итого по муниципальной программе</w:t>
            </w:r>
          </w:p>
          <w:p w:rsidR="00146B16" w:rsidRPr="000D5381" w:rsidRDefault="00146B16" w:rsidP="00146B16">
            <w:pPr>
              <w:pStyle w:val="34"/>
              <w:spacing w:after="0"/>
              <w:ind w:left="0"/>
              <w:rPr>
                <w:rFonts w:ascii="Times New Roman" w:hAnsi="Times New Roman" w:cs="Times New Roman"/>
                <w:sz w:val="26"/>
                <w:szCs w:val="26"/>
              </w:rPr>
            </w:pPr>
          </w:p>
        </w:tc>
        <w:tc>
          <w:tcPr>
            <w:tcW w:w="2077" w:type="dxa"/>
            <w:vMerge w:val="restart"/>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Итого</w:t>
            </w:r>
          </w:p>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 xml:space="preserve"> </w:t>
            </w:r>
          </w:p>
        </w:tc>
        <w:tc>
          <w:tcPr>
            <w:tcW w:w="931"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9058,6</w:t>
            </w:r>
          </w:p>
        </w:tc>
        <w:tc>
          <w:tcPr>
            <w:tcW w:w="931"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5336,9</w:t>
            </w:r>
          </w:p>
        </w:tc>
        <w:tc>
          <w:tcPr>
            <w:tcW w:w="931" w:type="dxa"/>
            <w:gridSpan w:val="2"/>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3228,9</w:t>
            </w:r>
          </w:p>
        </w:tc>
        <w:tc>
          <w:tcPr>
            <w:tcW w:w="931"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35,0</w:t>
            </w:r>
          </w:p>
        </w:tc>
        <w:tc>
          <w:tcPr>
            <w:tcW w:w="806"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35,0</w:t>
            </w:r>
          </w:p>
        </w:tc>
        <w:tc>
          <w:tcPr>
            <w:tcW w:w="806"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422,8</w:t>
            </w:r>
          </w:p>
        </w:tc>
        <w:tc>
          <w:tcPr>
            <w:tcW w:w="2882" w:type="dxa"/>
            <w:vMerge w:val="restart"/>
          </w:tcPr>
          <w:p w:rsidR="00146B16" w:rsidRPr="000D5381" w:rsidRDefault="00146B16" w:rsidP="00146B16">
            <w:pPr>
              <w:pStyle w:val="ConsPlusCell"/>
              <w:widowControl/>
              <w:jc w:val="both"/>
              <w:rPr>
                <w:rFonts w:ascii="Times New Roman" w:hAnsi="Times New Roman" w:cs="Times New Roman"/>
                <w:sz w:val="26"/>
                <w:szCs w:val="26"/>
              </w:rPr>
            </w:pPr>
          </w:p>
        </w:tc>
      </w:tr>
      <w:tr w:rsidR="00146B16" w:rsidRPr="000D5381" w:rsidTr="00146B16">
        <w:trPr>
          <w:trHeight w:val="46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в том числе</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925" w:type="dxa"/>
          </w:tcPr>
          <w:p w:rsidR="00146B16" w:rsidRPr="000D5381" w:rsidRDefault="00146B16" w:rsidP="00146B16">
            <w:pPr>
              <w:ind w:right="-136"/>
              <w:jc w:val="center"/>
              <w:rPr>
                <w:rFonts w:ascii="Times New Roman" w:hAnsi="Times New Roman" w:cs="Times New Roman"/>
                <w:sz w:val="26"/>
                <w:szCs w:val="26"/>
              </w:rPr>
            </w:pPr>
          </w:p>
        </w:tc>
        <w:tc>
          <w:tcPr>
            <w:tcW w:w="937" w:type="dxa"/>
            <w:gridSpan w:val="2"/>
          </w:tcPr>
          <w:p w:rsidR="00146B16" w:rsidRPr="000D5381" w:rsidRDefault="00146B16" w:rsidP="00146B16">
            <w:pPr>
              <w:ind w:right="-136"/>
              <w:jc w:val="center"/>
              <w:rPr>
                <w:rFonts w:ascii="Times New Roman" w:hAnsi="Times New Roman" w:cs="Times New Roman"/>
                <w:sz w:val="26"/>
                <w:szCs w:val="26"/>
              </w:rPr>
            </w:pPr>
          </w:p>
        </w:tc>
        <w:tc>
          <w:tcPr>
            <w:tcW w:w="806" w:type="dxa"/>
          </w:tcPr>
          <w:p w:rsidR="00146B16" w:rsidRPr="000D5381" w:rsidRDefault="00146B16" w:rsidP="00146B16">
            <w:pPr>
              <w:ind w:right="-136"/>
              <w:jc w:val="center"/>
              <w:rPr>
                <w:rFonts w:ascii="Times New Roman" w:hAnsi="Times New Roman" w:cs="Times New Roman"/>
                <w:sz w:val="26"/>
                <w:szCs w:val="26"/>
              </w:rPr>
            </w:pPr>
          </w:p>
        </w:tc>
        <w:tc>
          <w:tcPr>
            <w:tcW w:w="806" w:type="dxa"/>
          </w:tcPr>
          <w:p w:rsidR="00146B16" w:rsidRPr="000D5381" w:rsidRDefault="00146B16" w:rsidP="00146B16">
            <w:pPr>
              <w:ind w:right="-136"/>
              <w:jc w:val="center"/>
              <w:rPr>
                <w:rFonts w:ascii="Times New Roman" w:hAnsi="Times New Roman" w:cs="Times New Roman"/>
                <w:sz w:val="26"/>
                <w:szCs w:val="26"/>
              </w:rPr>
            </w:pP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20"/>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Федеральный бюджет</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31"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0,0</w:t>
            </w:r>
          </w:p>
        </w:tc>
        <w:tc>
          <w:tcPr>
            <w:tcW w:w="925"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937" w:type="dxa"/>
            <w:gridSpan w:val="2"/>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ind w:right="-136"/>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6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Областной бюджет</w:t>
            </w:r>
          </w:p>
        </w:tc>
        <w:tc>
          <w:tcPr>
            <w:tcW w:w="931"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7388,8</w:t>
            </w:r>
          </w:p>
        </w:tc>
        <w:tc>
          <w:tcPr>
            <w:tcW w:w="931"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4281,5</w:t>
            </w:r>
          </w:p>
        </w:tc>
        <w:tc>
          <w:tcPr>
            <w:tcW w:w="931" w:type="dxa"/>
            <w:gridSpan w:val="2"/>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3037,3</w:t>
            </w:r>
          </w:p>
        </w:tc>
        <w:tc>
          <w:tcPr>
            <w:tcW w:w="931"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35,0</w:t>
            </w:r>
          </w:p>
        </w:tc>
        <w:tc>
          <w:tcPr>
            <w:tcW w:w="806"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35,0</w:t>
            </w:r>
          </w:p>
        </w:tc>
        <w:tc>
          <w:tcPr>
            <w:tcW w:w="806"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r w:rsidR="00146B16" w:rsidRPr="000D5381" w:rsidTr="00146B16">
        <w:trPr>
          <w:trHeight w:val="435"/>
        </w:trPr>
        <w:tc>
          <w:tcPr>
            <w:tcW w:w="2196" w:type="dxa"/>
            <w:vMerge/>
          </w:tcPr>
          <w:p w:rsidR="00146B16" w:rsidRPr="000D5381" w:rsidRDefault="00146B16" w:rsidP="00146B16">
            <w:pPr>
              <w:pStyle w:val="34"/>
              <w:spacing w:after="0"/>
              <w:ind w:left="0"/>
              <w:jc w:val="both"/>
              <w:rPr>
                <w:rFonts w:ascii="Times New Roman" w:hAnsi="Times New Roman" w:cs="Times New Roman"/>
                <w:sz w:val="26"/>
                <w:szCs w:val="26"/>
              </w:rPr>
            </w:pPr>
          </w:p>
        </w:tc>
        <w:tc>
          <w:tcPr>
            <w:tcW w:w="2077"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c>
          <w:tcPr>
            <w:tcW w:w="2069" w:type="dxa"/>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r w:rsidRPr="000D5381">
              <w:rPr>
                <w:rFonts w:ascii="Times New Roman" w:hAnsi="Times New Roman" w:cs="Times New Roman"/>
                <w:sz w:val="26"/>
                <w:szCs w:val="26"/>
              </w:rPr>
              <w:t>Местный бюджет</w:t>
            </w:r>
          </w:p>
        </w:tc>
        <w:tc>
          <w:tcPr>
            <w:tcW w:w="931"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1669,8</w:t>
            </w:r>
          </w:p>
        </w:tc>
        <w:tc>
          <w:tcPr>
            <w:tcW w:w="931"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1055,4</w:t>
            </w:r>
          </w:p>
        </w:tc>
        <w:tc>
          <w:tcPr>
            <w:tcW w:w="925"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191,6</w:t>
            </w:r>
          </w:p>
        </w:tc>
        <w:tc>
          <w:tcPr>
            <w:tcW w:w="937" w:type="dxa"/>
            <w:gridSpan w:val="2"/>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0,0</w:t>
            </w:r>
          </w:p>
        </w:tc>
        <w:tc>
          <w:tcPr>
            <w:tcW w:w="806" w:type="dxa"/>
          </w:tcPr>
          <w:p w:rsidR="00146B16" w:rsidRPr="000D5381" w:rsidRDefault="00146B16" w:rsidP="00146B16">
            <w:pPr>
              <w:jc w:val="center"/>
              <w:rPr>
                <w:rFonts w:ascii="Times New Roman" w:hAnsi="Times New Roman" w:cs="Times New Roman"/>
                <w:sz w:val="26"/>
                <w:szCs w:val="26"/>
              </w:rPr>
            </w:pPr>
            <w:r w:rsidRPr="000D5381">
              <w:rPr>
                <w:rFonts w:ascii="Times New Roman" w:hAnsi="Times New Roman" w:cs="Times New Roman"/>
                <w:sz w:val="26"/>
                <w:szCs w:val="26"/>
              </w:rPr>
              <w:t>422,8</w:t>
            </w:r>
          </w:p>
        </w:tc>
        <w:tc>
          <w:tcPr>
            <w:tcW w:w="2882" w:type="dxa"/>
            <w:vMerge/>
          </w:tcPr>
          <w:p w:rsidR="00146B16" w:rsidRPr="000D5381" w:rsidRDefault="00146B16" w:rsidP="00146B16">
            <w:pPr>
              <w:autoSpaceDE w:val="0"/>
              <w:autoSpaceDN w:val="0"/>
              <w:adjustRightInd w:val="0"/>
              <w:jc w:val="center"/>
              <w:outlineLvl w:val="1"/>
              <w:rPr>
                <w:rFonts w:ascii="Times New Roman" w:hAnsi="Times New Roman" w:cs="Times New Roman"/>
                <w:sz w:val="26"/>
                <w:szCs w:val="26"/>
              </w:rPr>
            </w:pPr>
          </w:p>
        </w:tc>
      </w:tr>
    </w:tbl>
    <w:p w:rsidR="00146B16" w:rsidRPr="000D5381" w:rsidRDefault="00146B16" w:rsidP="00146B16">
      <w:pPr>
        <w:autoSpaceDE w:val="0"/>
        <w:autoSpaceDN w:val="0"/>
        <w:adjustRightInd w:val="0"/>
        <w:jc w:val="center"/>
        <w:outlineLvl w:val="1"/>
        <w:rPr>
          <w:sz w:val="28"/>
          <w:szCs w:val="28"/>
        </w:rPr>
      </w:pPr>
    </w:p>
    <w:p w:rsidR="00587368" w:rsidRPr="000D5381" w:rsidRDefault="00587368" w:rsidP="00587368"/>
    <w:p w:rsidR="00587368" w:rsidRPr="000D5381" w:rsidRDefault="00587368" w:rsidP="00587368"/>
    <w:p w:rsidR="00587368" w:rsidRPr="000D5381" w:rsidRDefault="00587368" w:rsidP="00587368"/>
    <w:p w:rsidR="00587368" w:rsidRDefault="00587368" w:rsidP="00587368"/>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146B16" w:rsidRDefault="00146B16" w:rsidP="00587368">
      <w:pPr>
        <w:rPr>
          <w:sz w:val="28"/>
          <w:szCs w:val="28"/>
        </w:rPr>
        <w:sectPr w:rsidR="00146B16" w:rsidSect="00146B16">
          <w:pgSz w:w="16838" w:h="11906" w:orient="landscape"/>
          <w:pgMar w:top="1276" w:right="1134" w:bottom="851" w:left="1134" w:header="709" w:footer="709" w:gutter="0"/>
          <w:cols w:space="708"/>
          <w:docGrid w:linePitch="360"/>
        </w:sectPr>
      </w:pPr>
    </w:p>
    <w:p w:rsidR="00146B16" w:rsidRPr="000D5381" w:rsidRDefault="00146B16" w:rsidP="000D5381">
      <w:pPr>
        <w:jc w:val="center"/>
        <w:rPr>
          <w:b/>
        </w:rPr>
      </w:pPr>
      <w:r w:rsidRPr="000D5381">
        <w:rPr>
          <w:b/>
        </w:rPr>
        <w:lastRenderedPageBreak/>
        <w:t>АДМИНИСТРАЦИЯ</w:t>
      </w:r>
    </w:p>
    <w:p w:rsidR="00146B16" w:rsidRPr="000D5381" w:rsidRDefault="00146B16" w:rsidP="000D5381">
      <w:pPr>
        <w:jc w:val="center"/>
        <w:rPr>
          <w:b/>
        </w:rPr>
      </w:pPr>
      <w:r w:rsidRPr="000D5381">
        <w:rPr>
          <w:b/>
        </w:rPr>
        <w:t>ПИНЕЖСКОГО МУНИЦИПАЛЬНОГО ОКРУГА</w:t>
      </w:r>
    </w:p>
    <w:p w:rsidR="00146B16" w:rsidRPr="000D5381" w:rsidRDefault="00146B16" w:rsidP="000D5381">
      <w:pPr>
        <w:jc w:val="center"/>
        <w:rPr>
          <w:b/>
        </w:rPr>
      </w:pPr>
      <w:r w:rsidRPr="000D5381">
        <w:rPr>
          <w:b/>
        </w:rPr>
        <w:t>АРХАНГЕЛЬСКОЙ ОБЛАСТИ</w:t>
      </w:r>
    </w:p>
    <w:p w:rsidR="00146B16" w:rsidRPr="000D5381" w:rsidRDefault="00146B16" w:rsidP="000D5381">
      <w:pPr>
        <w:jc w:val="center"/>
        <w:rPr>
          <w:b/>
        </w:rPr>
      </w:pPr>
    </w:p>
    <w:p w:rsidR="00146B16" w:rsidRPr="000D5381" w:rsidRDefault="00146B16" w:rsidP="000D5381">
      <w:pPr>
        <w:jc w:val="center"/>
        <w:rPr>
          <w:b/>
        </w:rPr>
      </w:pPr>
    </w:p>
    <w:p w:rsidR="00146B16" w:rsidRPr="000D5381" w:rsidRDefault="00146B16" w:rsidP="000D5381">
      <w:pPr>
        <w:jc w:val="center"/>
        <w:rPr>
          <w:b/>
          <w:i/>
          <w:iCs/>
          <w:spacing w:val="60"/>
        </w:rPr>
      </w:pPr>
      <w:r w:rsidRPr="000D5381">
        <w:rPr>
          <w:b/>
          <w:spacing w:val="60"/>
        </w:rPr>
        <w:t>ПОСТАНОВЛЕНИЕ</w:t>
      </w:r>
    </w:p>
    <w:p w:rsidR="00146B16" w:rsidRPr="000D5381" w:rsidRDefault="00146B16" w:rsidP="000D5381">
      <w:pPr>
        <w:jc w:val="center"/>
        <w:rPr>
          <w:b/>
          <w:bCs/>
        </w:rPr>
      </w:pPr>
    </w:p>
    <w:p w:rsidR="00146B16" w:rsidRPr="0052092E" w:rsidRDefault="00146B16" w:rsidP="00146B16">
      <w:pPr>
        <w:jc w:val="center"/>
        <w:rPr>
          <w:sz w:val="26"/>
          <w:szCs w:val="26"/>
        </w:rPr>
      </w:pPr>
    </w:p>
    <w:p w:rsidR="00146B16" w:rsidRPr="0052092E" w:rsidRDefault="00146B16" w:rsidP="00146B16">
      <w:pPr>
        <w:jc w:val="center"/>
        <w:rPr>
          <w:sz w:val="26"/>
          <w:szCs w:val="26"/>
        </w:rPr>
      </w:pPr>
      <w:r w:rsidRPr="0052092E">
        <w:rPr>
          <w:sz w:val="26"/>
          <w:szCs w:val="26"/>
        </w:rPr>
        <w:t xml:space="preserve">от </w:t>
      </w:r>
      <w:r>
        <w:rPr>
          <w:sz w:val="26"/>
          <w:szCs w:val="26"/>
        </w:rPr>
        <w:t>7 ноября</w:t>
      </w:r>
      <w:r w:rsidRPr="0052092E">
        <w:rPr>
          <w:sz w:val="26"/>
          <w:szCs w:val="26"/>
        </w:rPr>
        <w:t xml:space="preserve"> 202</w:t>
      </w:r>
      <w:r>
        <w:rPr>
          <w:sz w:val="26"/>
          <w:szCs w:val="26"/>
        </w:rPr>
        <w:t>4</w:t>
      </w:r>
      <w:r w:rsidRPr="0052092E">
        <w:rPr>
          <w:sz w:val="26"/>
          <w:szCs w:val="26"/>
        </w:rPr>
        <w:t xml:space="preserve"> г. № </w:t>
      </w:r>
      <w:r>
        <w:rPr>
          <w:sz w:val="26"/>
          <w:szCs w:val="26"/>
        </w:rPr>
        <w:t xml:space="preserve">0471 </w:t>
      </w:r>
      <w:r w:rsidRPr="0052092E">
        <w:rPr>
          <w:sz w:val="26"/>
          <w:szCs w:val="26"/>
        </w:rPr>
        <w:t>-</w:t>
      </w:r>
      <w:r>
        <w:rPr>
          <w:sz w:val="26"/>
          <w:szCs w:val="26"/>
        </w:rPr>
        <w:t xml:space="preserve"> </w:t>
      </w:r>
      <w:r w:rsidRPr="0052092E">
        <w:rPr>
          <w:sz w:val="26"/>
          <w:szCs w:val="26"/>
        </w:rPr>
        <w:t>па</w:t>
      </w:r>
    </w:p>
    <w:p w:rsidR="00146B16" w:rsidRPr="0052092E" w:rsidRDefault="00146B16" w:rsidP="00146B16">
      <w:pPr>
        <w:jc w:val="center"/>
        <w:rPr>
          <w:sz w:val="26"/>
          <w:szCs w:val="26"/>
        </w:rPr>
      </w:pPr>
    </w:p>
    <w:p w:rsidR="00146B16" w:rsidRPr="0052092E" w:rsidRDefault="00146B16" w:rsidP="00146B16">
      <w:pPr>
        <w:pStyle w:val="ConsPlusTitle"/>
        <w:widowControl/>
        <w:jc w:val="center"/>
        <w:rPr>
          <w:b w:val="0"/>
          <w:bCs/>
          <w:sz w:val="26"/>
          <w:szCs w:val="26"/>
        </w:rPr>
      </w:pPr>
    </w:p>
    <w:p w:rsidR="00146B16" w:rsidRPr="0052092E" w:rsidRDefault="00146B16" w:rsidP="00146B16">
      <w:pPr>
        <w:pStyle w:val="ConsPlusTitle"/>
        <w:widowControl/>
        <w:jc w:val="center"/>
        <w:rPr>
          <w:b w:val="0"/>
          <w:bCs/>
          <w:sz w:val="20"/>
        </w:rPr>
      </w:pPr>
      <w:r w:rsidRPr="0052092E">
        <w:rPr>
          <w:b w:val="0"/>
          <w:sz w:val="20"/>
        </w:rPr>
        <w:t>с. Карпогоры</w:t>
      </w:r>
    </w:p>
    <w:p w:rsidR="00146B16" w:rsidRPr="0052092E" w:rsidRDefault="00146B16" w:rsidP="00146B16">
      <w:pPr>
        <w:pStyle w:val="ConsPlusTitle"/>
        <w:widowControl/>
        <w:jc w:val="center"/>
        <w:rPr>
          <w:b w:val="0"/>
          <w:bCs/>
          <w:sz w:val="26"/>
          <w:szCs w:val="26"/>
        </w:rPr>
      </w:pPr>
    </w:p>
    <w:p w:rsidR="00146B16" w:rsidRPr="0052092E" w:rsidRDefault="00146B16" w:rsidP="00146B16">
      <w:pPr>
        <w:pStyle w:val="ConsPlusTitle"/>
        <w:widowControl/>
        <w:jc w:val="center"/>
        <w:rPr>
          <w:b w:val="0"/>
          <w:bCs/>
          <w:sz w:val="26"/>
          <w:szCs w:val="26"/>
        </w:rPr>
      </w:pPr>
    </w:p>
    <w:p w:rsidR="00146B16" w:rsidRPr="0002137A" w:rsidRDefault="00146B16" w:rsidP="00146B16">
      <w:pPr>
        <w:pStyle w:val="ConsPlusNormal"/>
        <w:ind w:firstLine="0"/>
        <w:jc w:val="center"/>
        <w:rPr>
          <w:rFonts w:ascii="Times New Roman" w:hAnsi="Times New Roman" w:cs="Times New Roman"/>
          <w:b/>
          <w:sz w:val="26"/>
          <w:szCs w:val="26"/>
        </w:rPr>
      </w:pPr>
      <w:r w:rsidRPr="0052092E">
        <w:rPr>
          <w:rFonts w:ascii="Times New Roman" w:hAnsi="Times New Roman" w:cs="Times New Roman"/>
          <w:b/>
          <w:bCs/>
          <w:sz w:val="26"/>
          <w:szCs w:val="26"/>
        </w:rPr>
        <w:t xml:space="preserve">О внесении изменений в муниципальную программу </w:t>
      </w:r>
      <w:r w:rsidRPr="0002137A">
        <w:rPr>
          <w:rFonts w:ascii="Times New Roman" w:hAnsi="Times New Roman" w:cs="Times New Roman"/>
          <w:b/>
          <w:sz w:val="26"/>
          <w:szCs w:val="26"/>
        </w:rPr>
        <w:t xml:space="preserve">«Формирование современной городской среды Пинежского муниципального </w:t>
      </w:r>
      <w:r>
        <w:rPr>
          <w:rFonts w:ascii="Times New Roman" w:hAnsi="Times New Roman" w:cs="Times New Roman"/>
          <w:b/>
          <w:sz w:val="26"/>
          <w:szCs w:val="26"/>
        </w:rPr>
        <w:t>округа Архангельской области»</w:t>
      </w:r>
    </w:p>
    <w:p w:rsidR="00146B16" w:rsidRPr="0052092E" w:rsidRDefault="00146B16" w:rsidP="00146B16">
      <w:pPr>
        <w:pStyle w:val="ConsPlusNormal"/>
        <w:ind w:firstLine="0"/>
        <w:jc w:val="center"/>
        <w:rPr>
          <w:rFonts w:ascii="Times New Roman" w:hAnsi="Times New Roman" w:cs="Times New Roman"/>
          <w:sz w:val="26"/>
          <w:szCs w:val="26"/>
        </w:rPr>
      </w:pPr>
    </w:p>
    <w:p w:rsidR="00146B16" w:rsidRPr="00A73287" w:rsidRDefault="00146B16" w:rsidP="00146B16">
      <w:pPr>
        <w:pStyle w:val="1"/>
        <w:ind w:firstLine="709"/>
        <w:jc w:val="both"/>
        <w:rPr>
          <w:rFonts w:ascii="Times New Roman" w:hAnsi="Times New Roman" w:cs="Times New Roman"/>
          <w:b w:val="0"/>
          <w:color w:val="auto"/>
          <w:sz w:val="26"/>
          <w:szCs w:val="26"/>
        </w:rPr>
      </w:pPr>
      <w:r w:rsidRPr="00A73287">
        <w:rPr>
          <w:rFonts w:ascii="Times New Roman" w:hAnsi="Times New Roman" w:cs="Times New Roman"/>
          <w:b w:val="0"/>
          <w:color w:val="auto"/>
          <w:sz w:val="26"/>
          <w:szCs w:val="26"/>
        </w:rPr>
        <w:t>В соответствии</w:t>
      </w:r>
      <w:r w:rsidRPr="00A73287">
        <w:rPr>
          <w:rFonts w:ascii="Times New Roman" w:hAnsi="Times New Roman" w:cs="Times New Roman"/>
          <w:b w:val="0"/>
          <w:color w:val="auto"/>
          <w:sz w:val="26"/>
          <w:szCs w:val="26"/>
          <w:lang w:eastAsia="en-US"/>
        </w:rPr>
        <w:t xml:space="preserve"> со статьей 179 Бюджетного кодекса Российской Федерации, постановлением администрации муниципального образования «Пинежский муниципальный район» от 03 сентября 2013 года № 0679-па «Об утверждении Порядка разработки и реализации муниципальных программ муниципального образования «Пинежский муниципальный район»» </w:t>
      </w:r>
      <w:r w:rsidRPr="00A73287">
        <w:rPr>
          <w:rFonts w:ascii="Times New Roman" w:hAnsi="Times New Roman" w:cs="Times New Roman"/>
          <w:b w:val="0"/>
          <w:color w:val="auto"/>
          <w:sz w:val="26"/>
          <w:szCs w:val="26"/>
        </w:rPr>
        <w:t>администрация Пинежского муниципального округа Архангельской области</w:t>
      </w:r>
    </w:p>
    <w:p w:rsidR="00146B16" w:rsidRPr="0052092E" w:rsidRDefault="00146B16" w:rsidP="00146B16">
      <w:pPr>
        <w:autoSpaceDE w:val="0"/>
        <w:autoSpaceDN w:val="0"/>
        <w:adjustRightInd w:val="0"/>
        <w:ind w:firstLine="720"/>
        <w:jc w:val="both"/>
        <w:outlineLvl w:val="0"/>
        <w:rPr>
          <w:b/>
          <w:bCs/>
          <w:sz w:val="26"/>
          <w:szCs w:val="26"/>
        </w:rPr>
      </w:pPr>
      <w:proofErr w:type="spellStart"/>
      <w:proofErr w:type="gramStart"/>
      <w:r w:rsidRPr="0052092E">
        <w:rPr>
          <w:b/>
          <w:bCs/>
          <w:sz w:val="26"/>
          <w:szCs w:val="26"/>
        </w:rPr>
        <w:t>п</w:t>
      </w:r>
      <w:proofErr w:type="spellEnd"/>
      <w:proofErr w:type="gramEnd"/>
      <w:r w:rsidRPr="0052092E">
        <w:rPr>
          <w:b/>
          <w:bCs/>
          <w:sz w:val="26"/>
          <w:szCs w:val="26"/>
        </w:rPr>
        <w:t xml:space="preserve"> о с т а </w:t>
      </w:r>
      <w:proofErr w:type="spellStart"/>
      <w:r w:rsidRPr="0052092E">
        <w:rPr>
          <w:b/>
          <w:bCs/>
          <w:sz w:val="26"/>
          <w:szCs w:val="26"/>
        </w:rPr>
        <w:t>н</w:t>
      </w:r>
      <w:proofErr w:type="spellEnd"/>
      <w:r w:rsidRPr="0052092E">
        <w:rPr>
          <w:b/>
          <w:bCs/>
          <w:sz w:val="26"/>
          <w:szCs w:val="26"/>
        </w:rPr>
        <w:t xml:space="preserve"> о в л я е т:</w:t>
      </w:r>
    </w:p>
    <w:p w:rsidR="00146B16" w:rsidRPr="0052092E" w:rsidRDefault="00146B16" w:rsidP="00146B16">
      <w:pPr>
        <w:keepNext/>
        <w:autoSpaceDE w:val="0"/>
        <w:autoSpaceDN w:val="0"/>
        <w:adjustRightInd w:val="0"/>
        <w:ind w:firstLine="709"/>
        <w:jc w:val="both"/>
        <w:rPr>
          <w:bCs/>
          <w:sz w:val="26"/>
          <w:szCs w:val="26"/>
          <w:lang w:eastAsia="en-US"/>
        </w:rPr>
      </w:pPr>
      <w:r w:rsidRPr="0052092E">
        <w:rPr>
          <w:bCs/>
          <w:sz w:val="26"/>
          <w:szCs w:val="26"/>
          <w:lang w:eastAsia="en-US"/>
        </w:rPr>
        <w:t>1. Внести в муниципальную программу «Формирование современной городской среды Пинежск</w:t>
      </w:r>
      <w:r>
        <w:rPr>
          <w:bCs/>
          <w:sz w:val="26"/>
          <w:szCs w:val="26"/>
          <w:lang w:eastAsia="en-US"/>
        </w:rPr>
        <w:t xml:space="preserve">ого </w:t>
      </w:r>
      <w:r w:rsidRPr="0052092E">
        <w:rPr>
          <w:bCs/>
          <w:sz w:val="26"/>
          <w:szCs w:val="26"/>
          <w:lang w:eastAsia="en-US"/>
        </w:rPr>
        <w:t>муниципальн</w:t>
      </w:r>
      <w:r>
        <w:rPr>
          <w:bCs/>
          <w:sz w:val="26"/>
          <w:szCs w:val="26"/>
          <w:lang w:eastAsia="en-US"/>
        </w:rPr>
        <w:t>ого</w:t>
      </w:r>
      <w:r w:rsidRPr="0052092E">
        <w:rPr>
          <w:bCs/>
          <w:sz w:val="26"/>
          <w:szCs w:val="26"/>
          <w:lang w:eastAsia="en-US"/>
        </w:rPr>
        <w:t xml:space="preserve"> </w:t>
      </w:r>
      <w:r>
        <w:rPr>
          <w:bCs/>
          <w:sz w:val="26"/>
          <w:szCs w:val="26"/>
          <w:lang w:eastAsia="en-US"/>
        </w:rPr>
        <w:t>округа Архангельской</w:t>
      </w:r>
      <w:r w:rsidRPr="0052092E">
        <w:rPr>
          <w:bCs/>
          <w:sz w:val="26"/>
          <w:szCs w:val="26"/>
          <w:lang w:eastAsia="en-US"/>
        </w:rPr>
        <w:t xml:space="preserve">» (далее – Программа), </w:t>
      </w:r>
      <w:r w:rsidRPr="0052092E">
        <w:rPr>
          <w:bCs/>
          <w:sz w:val="26"/>
          <w:szCs w:val="26"/>
        </w:rPr>
        <w:t xml:space="preserve">утвержденную </w:t>
      </w:r>
      <w:r w:rsidRPr="0052092E">
        <w:rPr>
          <w:sz w:val="26"/>
          <w:szCs w:val="26"/>
        </w:rPr>
        <w:t>постановлением администрации Пинежск</w:t>
      </w:r>
      <w:r>
        <w:rPr>
          <w:sz w:val="26"/>
          <w:szCs w:val="26"/>
        </w:rPr>
        <w:t xml:space="preserve">ого </w:t>
      </w:r>
      <w:r w:rsidRPr="0052092E">
        <w:rPr>
          <w:sz w:val="26"/>
          <w:szCs w:val="26"/>
        </w:rPr>
        <w:t>муниципальн</w:t>
      </w:r>
      <w:r>
        <w:rPr>
          <w:sz w:val="26"/>
          <w:szCs w:val="26"/>
        </w:rPr>
        <w:t>ого</w:t>
      </w:r>
      <w:r w:rsidRPr="0052092E">
        <w:rPr>
          <w:sz w:val="26"/>
          <w:szCs w:val="26"/>
        </w:rPr>
        <w:t xml:space="preserve"> район</w:t>
      </w:r>
      <w:r>
        <w:rPr>
          <w:sz w:val="26"/>
          <w:szCs w:val="26"/>
        </w:rPr>
        <w:t>а Архангельской области</w:t>
      </w:r>
      <w:r w:rsidRPr="0052092E">
        <w:rPr>
          <w:sz w:val="26"/>
          <w:szCs w:val="26"/>
        </w:rPr>
        <w:t xml:space="preserve"> от </w:t>
      </w:r>
      <w:r>
        <w:rPr>
          <w:sz w:val="26"/>
          <w:szCs w:val="26"/>
        </w:rPr>
        <w:t>09</w:t>
      </w:r>
      <w:r w:rsidRPr="0052092E">
        <w:rPr>
          <w:sz w:val="26"/>
          <w:szCs w:val="26"/>
        </w:rPr>
        <w:t>.</w:t>
      </w:r>
      <w:r>
        <w:rPr>
          <w:sz w:val="26"/>
          <w:szCs w:val="26"/>
        </w:rPr>
        <w:t>11</w:t>
      </w:r>
      <w:r w:rsidRPr="0052092E">
        <w:rPr>
          <w:sz w:val="26"/>
          <w:szCs w:val="26"/>
        </w:rPr>
        <w:t>.20</w:t>
      </w:r>
      <w:r>
        <w:rPr>
          <w:sz w:val="26"/>
          <w:szCs w:val="26"/>
        </w:rPr>
        <w:t>23</w:t>
      </w:r>
      <w:r w:rsidRPr="0052092E">
        <w:rPr>
          <w:sz w:val="26"/>
          <w:szCs w:val="26"/>
        </w:rPr>
        <w:t xml:space="preserve"> № </w:t>
      </w:r>
      <w:r>
        <w:rPr>
          <w:sz w:val="26"/>
          <w:szCs w:val="26"/>
        </w:rPr>
        <w:t>1062</w:t>
      </w:r>
      <w:r w:rsidRPr="0052092E">
        <w:rPr>
          <w:sz w:val="26"/>
          <w:szCs w:val="26"/>
        </w:rPr>
        <w:t>-па,</w:t>
      </w:r>
      <w:r>
        <w:rPr>
          <w:bCs/>
          <w:sz w:val="26"/>
          <w:szCs w:val="26"/>
          <w:lang w:eastAsia="en-US"/>
        </w:rPr>
        <w:t xml:space="preserve"> следующие изменения</w:t>
      </w:r>
      <w:r w:rsidRPr="0052092E">
        <w:rPr>
          <w:bCs/>
          <w:sz w:val="26"/>
          <w:szCs w:val="26"/>
          <w:lang w:eastAsia="en-US"/>
        </w:rPr>
        <w:t>:</w:t>
      </w:r>
    </w:p>
    <w:p w:rsidR="00146B16" w:rsidRDefault="00146B16" w:rsidP="00146B16">
      <w:pPr>
        <w:autoSpaceDE w:val="0"/>
        <w:autoSpaceDN w:val="0"/>
        <w:adjustRightInd w:val="0"/>
        <w:ind w:firstLine="709"/>
        <w:jc w:val="both"/>
        <w:rPr>
          <w:sz w:val="26"/>
          <w:szCs w:val="26"/>
        </w:rPr>
      </w:pPr>
      <w:r w:rsidRPr="0052092E">
        <w:rPr>
          <w:sz w:val="26"/>
          <w:szCs w:val="26"/>
        </w:rPr>
        <w:t>1.1</w:t>
      </w:r>
      <w:r>
        <w:rPr>
          <w:sz w:val="26"/>
          <w:szCs w:val="26"/>
        </w:rPr>
        <w:t>.</w:t>
      </w:r>
      <w:r w:rsidRPr="0052092E">
        <w:rPr>
          <w:sz w:val="26"/>
          <w:szCs w:val="26"/>
        </w:rPr>
        <w:t xml:space="preserve"> В паспорте программы</w:t>
      </w:r>
      <w:r>
        <w:rPr>
          <w:sz w:val="26"/>
          <w:szCs w:val="26"/>
        </w:rPr>
        <w:t>:</w:t>
      </w:r>
    </w:p>
    <w:p w:rsidR="00146B16" w:rsidRDefault="00146B16" w:rsidP="00146B16">
      <w:pPr>
        <w:autoSpaceDE w:val="0"/>
        <w:autoSpaceDN w:val="0"/>
        <w:adjustRightInd w:val="0"/>
        <w:ind w:firstLine="709"/>
        <w:jc w:val="both"/>
        <w:rPr>
          <w:sz w:val="26"/>
          <w:szCs w:val="26"/>
        </w:rPr>
      </w:pPr>
      <w:r>
        <w:rPr>
          <w:sz w:val="26"/>
          <w:szCs w:val="26"/>
        </w:rPr>
        <w:t>а) позицию, касающуюся сроков и этапов реализации муниципальной программы, цифры «2024-2026» заменить цифрами «2024-2027».</w:t>
      </w:r>
    </w:p>
    <w:p w:rsidR="00146B16" w:rsidRPr="0052092E" w:rsidRDefault="00146B16" w:rsidP="00146B16">
      <w:pPr>
        <w:autoSpaceDE w:val="0"/>
        <w:autoSpaceDN w:val="0"/>
        <w:adjustRightInd w:val="0"/>
        <w:ind w:firstLine="709"/>
        <w:jc w:val="both"/>
        <w:rPr>
          <w:sz w:val="26"/>
          <w:szCs w:val="26"/>
        </w:rPr>
      </w:pPr>
      <w:r>
        <w:rPr>
          <w:sz w:val="26"/>
          <w:szCs w:val="26"/>
        </w:rPr>
        <w:t>б)</w:t>
      </w:r>
      <w:r w:rsidRPr="0052092E">
        <w:rPr>
          <w:sz w:val="26"/>
          <w:szCs w:val="26"/>
        </w:rPr>
        <w:t xml:space="preserve"> позицию «Объемы и источники финансирования программы» изложить в следующей редакции:</w:t>
      </w:r>
    </w:p>
    <w:p w:rsidR="00146B16" w:rsidRPr="0052092E" w:rsidRDefault="00146B16" w:rsidP="00146B16">
      <w:pPr>
        <w:autoSpaceDE w:val="0"/>
        <w:autoSpaceDN w:val="0"/>
        <w:adjustRightInd w:val="0"/>
        <w:ind w:firstLine="709"/>
        <w:jc w:val="both"/>
        <w:rPr>
          <w:sz w:val="26"/>
          <w:szCs w:val="26"/>
        </w:rPr>
      </w:pPr>
      <w:r w:rsidRPr="0052092E">
        <w:rPr>
          <w:sz w:val="26"/>
          <w:szCs w:val="26"/>
        </w:rPr>
        <w:t xml:space="preserve">«Общий объем финансирования программы составляет </w:t>
      </w:r>
      <w:r>
        <w:rPr>
          <w:color w:val="000000"/>
          <w:sz w:val="26"/>
          <w:szCs w:val="26"/>
        </w:rPr>
        <w:t>18443,6</w:t>
      </w:r>
      <w:r w:rsidRPr="0052092E">
        <w:rPr>
          <w:color w:val="000000"/>
          <w:sz w:val="26"/>
          <w:szCs w:val="26"/>
        </w:rPr>
        <w:t xml:space="preserve"> </w:t>
      </w:r>
      <w:r w:rsidRPr="0052092E">
        <w:rPr>
          <w:sz w:val="26"/>
          <w:szCs w:val="26"/>
        </w:rPr>
        <w:t>тыс. рублей, в том числе:</w:t>
      </w:r>
    </w:p>
    <w:p w:rsidR="00146B16" w:rsidRPr="0052092E" w:rsidRDefault="00146B16" w:rsidP="00146B16">
      <w:pPr>
        <w:autoSpaceDE w:val="0"/>
        <w:autoSpaceDN w:val="0"/>
        <w:adjustRightInd w:val="0"/>
        <w:ind w:firstLine="709"/>
        <w:jc w:val="both"/>
        <w:rPr>
          <w:sz w:val="26"/>
          <w:szCs w:val="26"/>
        </w:rPr>
      </w:pPr>
      <w:r w:rsidRPr="0052092E">
        <w:rPr>
          <w:sz w:val="26"/>
          <w:szCs w:val="26"/>
        </w:rPr>
        <w:t xml:space="preserve">Средства федерального бюджета – </w:t>
      </w:r>
      <w:r w:rsidRPr="0052092E">
        <w:rPr>
          <w:color w:val="000000"/>
          <w:sz w:val="26"/>
          <w:szCs w:val="26"/>
        </w:rPr>
        <w:t>14</w:t>
      </w:r>
      <w:r>
        <w:rPr>
          <w:color w:val="000000"/>
          <w:sz w:val="26"/>
          <w:szCs w:val="26"/>
        </w:rPr>
        <w:t>421</w:t>
      </w:r>
      <w:r w:rsidRPr="0052092E">
        <w:rPr>
          <w:color w:val="000000"/>
          <w:sz w:val="26"/>
          <w:szCs w:val="26"/>
        </w:rPr>
        <w:t>,</w:t>
      </w:r>
      <w:r>
        <w:rPr>
          <w:color w:val="000000"/>
          <w:sz w:val="26"/>
          <w:szCs w:val="26"/>
        </w:rPr>
        <w:t xml:space="preserve">0 </w:t>
      </w:r>
      <w:r w:rsidRPr="0052092E">
        <w:rPr>
          <w:sz w:val="26"/>
          <w:szCs w:val="26"/>
        </w:rPr>
        <w:t>тыс. рублей;</w:t>
      </w:r>
    </w:p>
    <w:p w:rsidR="00146B16" w:rsidRPr="0052092E" w:rsidRDefault="00146B16" w:rsidP="00146B16">
      <w:pPr>
        <w:autoSpaceDE w:val="0"/>
        <w:autoSpaceDN w:val="0"/>
        <w:adjustRightInd w:val="0"/>
        <w:ind w:firstLine="709"/>
        <w:jc w:val="both"/>
        <w:rPr>
          <w:sz w:val="26"/>
          <w:szCs w:val="26"/>
        </w:rPr>
      </w:pPr>
      <w:r w:rsidRPr="0052092E">
        <w:rPr>
          <w:sz w:val="26"/>
          <w:szCs w:val="26"/>
        </w:rPr>
        <w:t xml:space="preserve">Средства областного бюджета – </w:t>
      </w:r>
      <w:r>
        <w:rPr>
          <w:color w:val="000000"/>
          <w:sz w:val="26"/>
          <w:szCs w:val="26"/>
        </w:rPr>
        <w:t xml:space="preserve">294,3 </w:t>
      </w:r>
      <w:r w:rsidRPr="0052092E">
        <w:rPr>
          <w:sz w:val="26"/>
          <w:szCs w:val="26"/>
        </w:rPr>
        <w:t>тыс. рублей;</w:t>
      </w:r>
    </w:p>
    <w:p w:rsidR="00146B16" w:rsidRPr="0052092E" w:rsidRDefault="00146B16" w:rsidP="00146B16">
      <w:pPr>
        <w:autoSpaceDE w:val="0"/>
        <w:autoSpaceDN w:val="0"/>
        <w:adjustRightInd w:val="0"/>
        <w:ind w:firstLine="709"/>
        <w:jc w:val="both"/>
        <w:rPr>
          <w:sz w:val="26"/>
          <w:szCs w:val="26"/>
        </w:rPr>
      </w:pPr>
      <w:r w:rsidRPr="0052092E">
        <w:rPr>
          <w:sz w:val="26"/>
          <w:szCs w:val="26"/>
        </w:rPr>
        <w:t xml:space="preserve">Средства </w:t>
      </w:r>
      <w:r>
        <w:rPr>
          <w:sz w:val="26"/>
          <w:szCs w:val="26"/>
        </w:rPr>
        <w:t>местного бюджета</w:t>
      </w:r>
      <w:r w:rsidRPr="0052092E">
        <w:rPr>
          <w:sz w:val="26"/>
          <w:szCs w:val="26"/>
        </w:rPr>
        <w:t xml:space="preserve"> – </w:t>
      </w:r>
      <w:r>
        <w:rPr>
          <w:sz w:val="26"/>
          <w:szCs w:val="26"/>
        </w:rPr>
        <w:t>3728,3</w:t>
      </w:r>
      <w:r w:rsidRPr="0052092E">
        <w:rPr>
          <w:sz w:val="26"/>
          <w:szCs w:val="26"/>
        </w:rPr>
        <w:t xml:space="preserve"> тыс. рублей;</w:t>
      </w:r>
    </w:p>
    <w:p w:rsidR="00146B16" w:rsidRPr="0052092E" w:rsidRDefault="00146B16" w:rsidP="00146B16">
      <w:pPr>
        <w:autoSpaceDE w:val="0"/>
        <w:autoSpaceDN w:val="0"/>
        <w:adjustRightInd w:val="0"/>
        <w:ind w:firstLine="709"/>
        <w:jc w:val="both"/>
        <w:rPr>
          <w:sz w:val="26"/>
          <w:szCs w:val="26"/>
        </w:rPr>
      </w:pPr>
      <w:r w:rsidRPr="0052092E">
        <w:rPr>
          <w:sz w:val="26"/>
          <w:szCs w:val="26"/>
        </w:rPr>
        <w:t>Внебюджетные средства – 0,0 тыс. рублей</w:t>
      </w:r>
      <w:proofErr w:type="gramStart"/>
      <w:r w:rsidRPr="0052092E">
        <w:rPr>
          <w:sz w:val="26"/>
          <w:szCs w:val="26"/>
        </w:rPr>
        <w:t>.»</w:t>
      </w:r>
      <w:proofErr w:type="gramEnd"/>
    </w:p>
    <w:p w:rsidR="00146B16" w:rsidRPr="0052092E" w:rsidRDefault="00146B16" w:rsidP="00146B16">
      <w:pPr>
        <w:autoSpaceDE w:val="0"/>
        <w:autoSpaceDN w:val="0"/>
        <w:adjustRightInd w:val="0"/>
        <w:ind w:firstLine="709"/>
        <w:jc w:val="both"/>
        <w:outlineLvl w:val="0"/>
        <w:rPr>
          <w:sz w:val="26"/>
          <w:szCs w:val="26"/>
        </w:rPr>
      </w:pPr>
      <w:r w:rsidRPr="0052092E">
        <w:rPr>
          <w:sz w:val="26"/>
          <w:szCs w:val="26"/>
        </w:rPr>
        <w:t>1.2 Приложени</w:t>
      </w:r>
      <w:r>
        <w:rPr>
          <w:sz w:val="26"/>
          <w:szCs w:val="26"/>
        </w:rPr>
        <w:t>я</w:t>
      </w:r>
      <w:r w:rsidRPr="0052092E">
        <w:rPr>
          <w:sz w:val="26"/>
          <w:szCs w:val="26"/>
        </w:rPr>
        <w:t xml:space="preserve"> </w:t>
      </w:r>
      <w:r>
        <w:rPr>
          <w:sz w:val="26"/>
          <w:szCs w:val="26"/>
        </w:rPr>
        <w:t xml:space="preserve">№1, №2 и № 3 </w:t>
      </w:r>
      <w:r w:rsidRPr="0052092E">
        <w:rPr>
          <w:sz w:val="26"/>
          <w:szCs w:val="26"/>
        </w:rPr>
        <w:t>изложить в новой редакции.</w:t>
      </w:r>
    </w:p>
    <w:p w:rsidR="00146B16" w:rsidRPr="0052092E" w:rsidRDefault="00146B16" w:rsidP="00146B16">
      <w:pPr>
        <w:autoSpaceDE w:val="0"/>
        <w:autoSpaceDN w:val="0"/>
        <w:adjustRightInd w:val="0"/>
        <w:ind w:firstLine="709"/>
        <w:jc w:val="both"/>
        <w:rPr>
          <w:sz w:val="26"/>
          <w:szCs w:val="26"/>
        </w:rPr>
      </w:pPr>
      <w:r w:rsidRPr="0052092E">
        <w:rPr>
          <w:bCs/>
          <w:sz w:val="26"/>
          <w:szCs w:val="26"/>
          <w:lang w:eastAsia="en-US"/>
        </w:rPr>
        <w:t>2. Настоящее постановление вступает в силу со дня его официального опубликования.</w:t>
      </w:r>
    </w:p>
    <w:p w:rsidR="00146B16" w:rsidRPr="0052092E" w:rsidRDefault="00146B16" w:rsidP="00146B16">
      <w:pPr>
        <w:rPr>
          <w:sz w:val="26"/>
          <w:szCs w:val="26"/>
        </w:rPr>
      </w:pPr>
    </w:p>
    <w:p w:rsidR="00146B16" w:rsidRDefault="00146B16" w:rsidP="00146B16">
      <w:pPr>
        <w:rPr>
          <w:sz w:val="26"/>
          <w:szCs w:val="26"/>
        </w:rPr>
      </w:pPr>
    </w:p>
    <w:p w:rsidR="00146B16" w:rsidRPr="0052092E" w:rsidRDefault="00146B16" w:rsidP="00146B16">
      <w:pPr>
        <w:rPr>
          <w:sz w:val="26"/>
          <w:szCs w:val="26"/>
        </w:rPr>
      </w:pPr>
    </w:p>
    <w:p w:rsidR="00146B16" w:rsidRPr="0052092E" w:rsidRDefault="00146B16" w:rsidP="00146B16">
      <w:pPr>
        <w:rPr>
          <w:sz w:val="26"/>
          <w:szCs w:val="26"/>
        </w:rPr>
      </w:pPr>
      <w:r>
        <w:rPr>
          <w:sz w:val="26"/>
          <w:szCs w:val="26"/>
        </w:rPr>
        <w:t>Глава Пинежского муниципального округа                                                  Л.А. Колик</w:t>
      </w:r>
    </w:p>
    <w:p w:rsidR="00146B16" w:rsidRPr="0052092E" w:rsidRDefault="00146B16" w:rsidP="00146B16">
      <w:pPr>
        <w:rPr>
          <w:sz w:val="26"/>
          <w:szCs w:val="26"/>
        </w:rPr>
        <w:sectPr w:rsidR="00146B16" w:rsidRPr="0052092E" w:rsidSect="00146B16">
          <w:pgSz w:w="11906" w:h="16838"/>
          <w:pgMar w:top="851" w:right="851" w:bottom="851" w:left="1701" w:header="709" w:footer="709" w:gutter="0"/>
          <w:cols w:space="708"/>
          <w:docGrid w:linePitch="360"/>
        </w:sectPr>
      </w:pPr>
    </w:p>
    <w:p w:rsidR="00146B16" w:rsidRDefault="00146B16" w:rsidP="00146B16">
      <w:pPr>
        <w:rPr>
          <w:sz w:val="26"/>
          <w:szCs w:val="26"/>
        </w:rPr>
      </w:pPr>
    </w:p>
    <w:p w:rsidR="00146B16" w:rsidRDefault="00146B16" w:rsidP="00146B16">
      <w:pPr>
        <w:jc w:val="right"/>
      </w:pPr>
      <w:r>
        <w:t xml:space="preserve">                                                           ПРИЛОЖЕНИЕ  № 1</w:t>
      </w:r>
    </w:p>
    <w:p w:rsidR="00146B16" w:rsidRPr="00AA19E4" w:rsidRDefault="00146B16" w:rsidP="00146B16">
      <w:pPr>
        <w:jc w:val="right"/>
      </w:pPr>
      <w:r w:rsidRPr="00AA19E4">
        <w:t>к муниципальной программе</w:t>
      </w:r>
    </w:p>
    <w:p w:rsidR="00146B16" w:rsidRPr="00AA19E4" w:rsidRDefault="00146B16" w:rsidP="00146B16">
      <w:pPr>
        <w:jc w:val="right"/>
        <w:rPr>
          <w:bCs/>
          <w:lang w:eastAsia="en-US"/>
        </w:rPr>
      </w:pPr>
      <w:r w:rsidRPr="00AA19E4">
        <w:t xml:space="preserve"> </w:t>
      </w:r>
      <w:r w:rsidRPr="00AA19E4">
        <w:rPr>
          <w:bCs/>
          <w:lang w:eastAsia="en-US"/>
        </w:rPr>
        <w:t>«Формирование современной городской среды</w:t>
      </w:r>
    </w:p>
    <w:p w:rsidR="00146B16" w:rsidRPr="00AA19E4" w:rsidRDefault="00146B16" w:rsidP="00146B16">
      <w:pPr>
        <w:jc w:val="right"/>
        <w:rPr>
          <w:bCs/>
          <w:lang w:eastAsia="en-US"/>
        </w:rPr>
      </w:pPr>
      <w:r w:rsidRPr="00AA19E4">
        <w:rPr>
          <w:bCs/>
          <w:lang w:eastAsia="en-US"/>
        </w:rPr>
        <w:t xml:space="preserve"> Пинежского муниципального</w:t>
      </w:r>
    </w:p>
    <w:p w:rsidR="00146B16" w:rsidRPr="00AA19E4" w:rsidRDefault="00146B16" w:rsidP="00146B16">
      <w:pPr>
        <w:jc w:val="right"/>
      </w:pPr>
      <w:r w:rsidRPr="00AA19E4">
        <w:rPr>
          <w:bCs/>
          <w:lang w:eastAsia="en-US"/>
        </w:rPr>
        <w:t xml:space="preserve"> округа Архангельской»</w:t>
      </w:r>
    </w:p>
    <w:p w:rsidR="00146B16" w:rsidRPr="00EC4683" w:rsidRDefault="00146B16" w:rsidP="00146B16">
      <w:pPr>
        <w:jc w:val="right"/>
      </w:pPr>
      <w:r>
        <w:t xml:space="preserve">                                            </w:t>
      </w:r>
    </w:p>
    <w:p w:rsidR="00146B16" w:rsidRDefault="00146B16" w:rsidP="00146B16">
      <w:pPr>
        <w:jc w:val="right"/>
        <w:rPr>
          <w:b/>
          <w:highlight w:val="yellow"/>
        </w:rPr>
      </w:pPr>
      <w:r>
        <w:rPr>
          <w:b/>
          <w:highlight w:val="yellow"/>
        </w:rPr>
        <w:t xml:space="preserve">                      </w:t>
      </w:r>
    </w:p>
    <w:p w:rsidR="00146B16" w:rsidRDefault="00146B16" w:rsidP="00146B16">
      <w:pPr>
        <w:rPr>
          <w:b/>
          <w:highlight w:val="yellow"/>
        </w:rPr>
      </w:pPr>
    </w:p>
    <w:p w:rsidR="00146B16" w:rsidRDefault="00146B16" w:rsidP="00146B16">
      <w:pPr>
        <w:jc w:val="center"/>
      </w:pPr>
      <w:proofErr w:type="gramStart"/>
      <w:r>
        <w:t>П</w:t>
      </w:r>
      <w:proofErr w:type="gramEnd"/>
      <w:r>
        <w:t xml:space="preserve"> Е Р Е Ч Е Н Ь</w:t>
      </w:r>
    </w:p>
    <w:p w:rsidR="00146B16" w:rsidRDefault="00146B16" w:rsidP="00146B16">
      <w:pPr>
        <w:jc w:val="center"/>
      </w:pPr>
      <w:r>
        <w:t>целевых показателей муниципальной программы</w:t>
      </w:r>
    </w:p>
    <w:p w:rsidR="00146B16" w:rsidRPr="00324F2C" w:rsidRDefault="00146B16" w:rsidP="00146B16">
      <w:pPr>
        <w:jc w:val="center"/>
      </w:pPr>
      <w:r w:rsidRPr="00EC4683">
        <w:t>«</w:t>
      </w:r>
      <w:r>
        <w:t>Формирование современной городской среды</w:t>
      </w:r>
      <w:r w:rsidRPr="00EF286A">
        <w:rPr>
          <w:sz w:val="28"/>
          <w:szCs w:val="28"/>
        </w:rPr>
        <w:t xml:space="preserve"> </w:t>
      </w:r>
      <w:r w:rsidRPr="00324F2C">
        <w:t xml:space="preserve">Пинежского муниципального </w:t>
      </w:r>
      <w:r>
        <w:t>округа</w:t>
      </w:r>
      <w:r w:rsidRPr="00324F2C">
        <w:t xml:space="preserve"> Архангельской области</w:t>
      </w:r>
      <w:r>
        <w:t>»</w:t>
      </w:r>
    </w:p>
    <w:p w:rsidR="00146B16" w:rsidRDefault="00146B16" w:rsidP="00146B16">
      <w:pPr>
        <w:jc w:val="both"/>
      </w:pPr>
      <w:r>
        <w:t xml:space="preserve">           Ответственный исполнитель - Комитет по управлению муниципальным имуществом и ЖКХ администрации Пинежского муниципального округа Архангельской области</w:t>
      </w:r>
    </w:p>
    <w:p w:rsidR="00146B16" w:rsidRDefault="00146B16" w:rsidP="00146B16">
      <w:pPr>
        <w:jc w:val="both"/>
      </w:pPr>
      <w:r>
        <w:t xml:space="preserve">          Соисполнители – территориальные отделы Пинежского муниципального округа Архангельской области</w:t>
      </w:r>
    </w:p>
    <w:p w:rsidR="00146B16" w:rsidRDefault="00146B16" w:rsidP="00146B16">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70"/>
        <w:gridCol w:w="1134"/>
        <w:gridCol w:w="1808"/>
        <w:gridCol w:w="1559"/>
        <w:gridCol w:w="1560"/>
        <w:gridCol w:w="1701"/>
        <w:gridCol w:w="1572"/>
      </w:tblGrid>
      <w:tr w:rsidR="00146B16" w:rsidRPr="009D1E7A" w:rsidTr="00146B16">
        <w:trPr>
          <w:jc w:val="center"/>
        </w:trPr>
        <w:tc>
          <w:tcPr>
            <w:tcW w:w="4870" w:type="dxa"/>
            <w:vMerge w:val="restart"/>
            <w:tcBorders>
              <w:top w:val="single" w:sz="4" w:space="0" w:color="auto"/>
              <w:left w:val="single" w:sz="4" w:space="0" w:color="auto"/>
              <w:bottom w:val="single" w:sz="4" w:space="0" w:color="auto"/>
              <w:right w:val="single" w:sz="4" w:space="0" w:color="auto"/>
            </w:tcBorders>
          </w:tcPr>
          <w:p w:rsidR="00146B16" w:rsidRPr="009D1E7A" w:rsidRDefault="00146B16" w:rsidP="00146B16">
            <w:pPr>
              <w:jc w:val="both"/>
            </w:pPr>
            <w:r w:rsidRPr="009D1E7A">
              <w:t>Наименование целевого показателя</w:t>
            </w:r>
          </w:p>
        </w:tc>
        <w:tc>
          <w:tcPr>
            <w:tcW w:w="1134" w:type="dxa"/>
            <w:vMerge w:val="restart"/>
            <w:tcBorders>
              <w:top w:val="single" w:sz="4" w:space="0" w:color="auto"/>
              <w:left w:val="single" w:sz="4" w:space="0" w:color="auto"/>
              <w:bottom w:val="single" w:sz="4" w:space="0" w:color="auto"/>
              <w:right w:val="single" w:sz="4" w:space="0" w:color="auto"/>
            </w:tcBorders>
          </w:tcPr>
          <w:p w:rsidR="00146B16" w:rsidRPr="009D1E7A" w:rsidRDefault="00146B16" w:rsidP="00146B16">
            <w:pPr>
              <w:jc w:val="both"/>
            </w:pPr>
            <w:r w:rsidRPr="009D1E7A">
              <w:t>Ед. изм.</w:t>
            </w:r>
          </w:p>
        </w:tc>
        <w:tc>
          <w:tcPr>
            <w:tcW w:w="8200" w:type="dxa"/>
            <w:gridSpan w:val="5"/>
            <w:tcBorders>
              <w:top w:val="single" w:sz="4" w:space="0" w:color="auto"/>
              <w:left w:val="single" w:sz="4" w:space="0" w:color="auto"/>
              <w:bottom w:val="single" w:sz="4" w:space="0" w:color="auto"/>
              <w:right w:val="single" w:sz="4" w:space="0" w:color="auto"/>
            </w:tcBorders>
          </w:tcPr>
          <w:p w:rsidR="00146B16" w:rsidRPr="009D1E7A" w:rsidRDefault="00146B16" w:rsidP="00146B16">
            <w:pPr>
              <w:ind w:right="-240"/>
              <w:jc w:val="center"/>
            </w:pPr>
            <w:r w:rsidRPr="009D1E7A">
              <w:t>Значение целевых показателей</w:t>
            </w:r>
          </w:p>
        </w:tc>
      </w:tr>
      <w:tr w:rsidR="00146B16" w:rsidRPr="009D1E7A" w:rsidTr="00146B16">
        <w:trPr>
          <w:jc w:val="center"/>
        </w:trPr>
        <w:tc>
          <w:tcPr>
            <w:tcW w:w="4870" w:type="dxa"/>
            <w:vMerge/>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tc>
        <w:tc>
          <w:tcPr>
            <w:tcW w:w="1134" w:type="dxa"/>
            <w:vMerge/>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tc>
        <w:tc>
          <w:tcPr>
            <w:tcW w:w="1808" w:type="dxa"/>
            <w:tcBorders>
              <w:top w:val="single" w:sz="4" w:space="0" w:color="auto"/>
              <w:left w:val="single" w:sz="4" w:space="0" w:color="auto"/>
              <w:bottom w:val="single" w:sz="4" w:space="0" w:color="auto"/>
              <w:right w:val="single" w:sz="4" w:space="0" w:color="auto"/>
            </w:tcBorders>
          </w:tcPr>
          <w:p w:rsidR="00146B16" w:rsidRPr="009D1E7A" w:rsidRDefault="00146B16" w:rsidP="00146B16">
            <w:pPr>
              <w:jc w:val="center"/>
              <w:rPr>
                <w:rFonts w:eastAsia="Calibri"/>
                <w:sz w:val="22"/>
                <w:szCs w:val="22"/>
              </w:rPr>
            </w:pPr>
            <w:r w:rsidRPr="009D1E7A">
              <w:rPr>
                <w:sz w:val="22"/>
                <w:szCs w:val="22"/>
              </w:rPr>
              <w:t>базовый</w:t>
            </w:r>
          </w:p>
          <w:p w:rsidR="00146B16" w:rsidRPr="009D1E7A" w:rsidRDefault="00146B16" w:rsidP="00146B16">
            <w:pPr>
              <w:jc w:val="center"/>
              <w:rPr>
                <w:rFonts w:eastAsia="Calibri"/>
                <w:sz w:val="22"/>
                <w:szCs w:val="22"/>
              </w:rPr>
            </w:pPr>
            <w:r w:rsidRPr="009D1E7A">
              <w:rPr>
                <w:sz w:val="22"/>
                <w:szCs w:val="22"/>
              </w:rPr>
              <w:t>20</w:t>
            </w:r>
            <w:r>
              <w:rPr>
                <w:sz w:val="22"/>
                <w:szCs w:val="22"/>
              </w:rPr>
              <w:t>23</w:t>
            </w:r>
            <w:r w:rsidRPr="009D1E7A">
              <w:rPr>
                <w:sz w:val="22"/>
                <w:szCs w:val="22"/>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46B16" w:rsidRPr="009D1E7A" w:rsidRDefault="00146B16" w:rsidP="00146B16">
            <w:pPr>
              <w:jc w:val="center"/>
              <w:rPr>
                <w:rFonts w:eastAsia="Calibri"/>
                <w:sz w:val="22"/>
                <w:szCs w:val="22"/>
              </w:rPr>
            </w:pPr>
            <w:r w:rsidRPr="009D1E7A">
              <w:rPr>
                <w:sz w:val="22"/>
                <w:szCs w:val="22"/>
              </w:rPr>
              <w:t>20</w:t>
            </w:r>
            <w:r w:rsidRPr="009D1E7A">
              <w:rPr>
                <w:sz w:val="22"/>
                <w:szCs w:val="22"/>
                <w:lang w:val="en-US"/>
              </w:rPr>
              <w:t>2</w:t>
            </w:r>
            <w:r>
              <w:rPr>
                <w:sz w:val="22"/>
                <w:szCs w:val="22"/>
              </w:rPr>
              <w:t>4</w:t>
            </w:r>
            <w:r w:rsidRPr="009D1E7A">
              <w:rPr>
                <w:sz w:val="22"/>
                <w:szCs w:val="22"/>
              </w:rPr>
              <w:t xml:space="preserve"> год</w:t>
            </w:r>
          </w:p>
        </w:tc>
        <w:tc>
          <w:tcPr>
            <w:tcW w:w="1560" w:type="dxa"/>
            <w:tcBorders>
              <w:top w:val="single" w:sz="4" w:space="0" w:color="auto"/>
              <w:left w:val="single" w:sz="4" w:space="0" w:color="auto"/>
              <w:bottom w:val="single" w:sz="4" w:space="0" w:color="auto"/>
              <w:right w:val="single" w:sz="4" w:space="0" w:color="auto"/>
            </w:tcBorders>
          </w:tcPr>
          <w:p w:rsidR="00146B16" w:rsidRPr="009D1E7A" w:rsidRDefault="00146B16" w:rsidP="00146B16">
            <w:pPr>
              <w:jc w:val="center"/>
              <w:rPr>
                <w:rFonts w:eastAsia="Calibri"/>
                <w:sz w:val="22"/>
                <w:szCs w:val="22"/>
              </w:rPr>
            </w:pPr>
            <w:r w:rsidRPr="009D1E7A">
              <w:rPr>
                <w:sz w:val="22"/>
                <w:szCs w:val="22"/>
              </w:rPr>
              <w:t>202</w:t>
            </w:r>
            <w:r>
              <w:rPr>
                <w:sz w:val="22"/>
                <w:szCs w:val="22"/>
              </w:rPr>
              <w:t>5</w:t>
            </w:r>
            <w:r w:rsidRPr="009D1E7A">
              <w:rPr>
                <w:sz w:val="22"/>
                <w:szCs w:val="22"/>
              </w:rPr>
              <w:t>год</w:t>
            </w:r>
          </w:p>
        </w:tc>
        <w:tc>
          <w:tcPr>
            <w:tcW w:w="1701" w:type="dxa"/>
            <w:tcBorders>
              <w:top w:val="single" w:sz="4" w:space="0" w:color="auto"/>
              <w:left w:val="single" w:sz="4" w:space="0" w:color="auto"/>
              <w:bottom w:val="single" w:sz="4" w:space="0" w:color="auto"/>
              <w:right w:val="single" w:sz="4" w:space="0" w:color="auto"/>
            </w:tcBorders>
          </w:tcPr>
          <w:p w:rsidR="00146B16" w:rsidRPr="009D1E7A" w:rsidRDefault="00146B16" w:rsidP="00146B16">
            <w:pPr>
              <w:jc w:val="center"/>
              <w:rPr>
                <w:rFonts w:eastAsia="Calibri"/>
                <w:sz w:val="22"/>
                <w:szCs w:val="22"/>
              </w:rPr>
            </w:pPr>
            <w:r w:rsidRPr="009D1E7A">
              <w:rPr>
                <w:rFonts w:eastAsia="Calibri"/>
                <w:sz w:val="22"/>
                <w:szCs w:val="22"/>
                <w:lang w:val="en-US"/>
              </w:rPr>
              <w:t>202</w:t>
            </w:r>
            <w:r>
              <w:rPr>
                <w:rFonts w:eastAsia="Calibri"/>
                <w:sz w:val="22"/>
                <w:szCs w:val="22"/>
              </w:rPr>
              <w:t>6</w:t>
            </w:r>
            <w:r w:rsidRPr="009D1E7A">
              <w:rPr>
                <w:rFonts w:eastAsia="Calibri"/>
                <w:sz w:val="22"/>
                <w:szCs w:val="22"/>
                <w:lang w:val="en-US"/>
              </w:rPr>
              <w:t xml:space="preserve"> </w:t>
            </w:r>
            <w:r w:rsidRPr="009D1E7A">
              <w:rPr>
                <w:rFonts w:eastAsia="Calibri"/>
                <w:sz w:val="22"/>
                <w:szCs w:val="22"/>
              </w:rPr>
              <w:t>год</w:t>
            </w:r>
          </w:p>
        </w:tc>
        <w:tc>
          <w:tcPr>
            <w:tcW w:w="1572" w:type="dxa"/>
            <w:tcBorders>
              <w:top w:val="single" w:sz="4" w:space="0" w:color="auto"/>
              <w:left w:val="single" w:sz="4" w:space="0" w:color="auto"/>
              <w:bottom w:val="single" w:sz="4" w:space="0" w:color="auto"/>
              <w:right w:val="single" w:sz="4" w:space="0" w:color="auto"/>
            </w:tcBorders>
          </w:tcPr>
          <w:p w:rsidR="00146B16" w:rsidRPr="009D1E7A" w:rsidRDefault="00146B16" w:rsidP="00146B16">
            <w:pPr>
              <w:jc w:val="center"/>
              <w:rPr>
                <w:rFonts w:eastAsia="Calibri"/>
                <w:sz w:val="22"/>
                <w:szCs w:val="22"/>
              </w:rPr>
            </w:pPr>
            <w:r>
              <w:rPr>
                <w:rFonts w:eastAsia="Calibri"/>
                <w:sz w:val="22"/>
                <w:szCs w:val="22"/>
              </w:rPr>
              <w:t>2027 год</w:t>
            </w:r>
          </w:p>
        </w:tc>
      </w:tr>
      <w:tr w:rsidR="00146B16" w:rsidRPr="009D1E7A" w:rsidTr="00146B16">
        <w:trPr>
          <w:jc w:val="center"/>
        </w:trPr>
        <w:tc>
          <w:tcPr>
            <w:tcW w:w="4870" w:type="dxa"/>
            <w:tcBorders>
              <w:top w:val="single" w:sz="4" w:space="0" w:color="auto"/>
              <w:left w:val="single" w:sz="4" w:space="0" w:color="auto"/>
              <w:bottom w:val="single" w:sz="4" w:space="0" w:color="auto"/>
              <w:right w:val="single" w:sz="4" w:space="0" w:color="auto"/>
            </w:tcBorders>
          </w:tcPr>
          <w:p w:rsidR="00146B16" w:rsidRPr="009D1E7A" w:rsidRDefault="00146B16" w:rsidP="00146B16">
            <w:pPr>
              <w:rPr>
                <w:rFonts w:eastAsia="Calibri"/>
              </w:rPr>
            </w:pPr>
            <w:r w:rsidRPr="009D1E7A">
              <w:t xml:space="preserve">1.Количество благоустроенных дворовых территорий многоквартирных  жилых домов </w:t>
            </w:r>
          </w:p>
        </w:tc>
        <w:tc>
          <w:tcPr>
            <w:tcW w:w="1134" w:type="dxa"/>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pPr>
              <w:jc w:val="both"/>
              <w:rPr>
                <w:rFonts w:eastAsia="Calibri"/>
              </w:rPr>
            </w:pPr>
            <w:r w:rsidRPr="009D1E7A">
              <w:rPr>
                <w:rFonts w:eastAsia="Calibri"/>
              </w:rPr>
              <w:t>объект</w:t>
            </w:r>
          </w:p>
        </w:tc>
        <w:tc>
          <w:tcPr>
            <w:tcW w:w="1808" w:type="dxa"/>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pPr>
              <w:jc w:val="center"/>
            </w:pPr>
            <w:r>
              <w:t>9</w:t>
            </w:r>
          </w:p>
        </w:tc>
        <w:tc>
          <w:tcPr>
            <w:tcW w:w="1559" w:type="dxa"/>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pPr>
              <w:jc w:val="center"/>
            </w:pPr>
            <w:r>
              <w:t>-</w:t>
            </w:r>
          </w:p>
        </w:tc>
        <w:tc>
          <w:tcPr>
            <w:tcW w:w="1560" w:type="dxa"/>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pPr>
              <w:jc w:val="center"/>
            </w:pPr>
            <w:r>
              <w:t>2</w:t>
            </w:r>
          </w:p>
        </w:tc>
        <w:tc>
          <w:tcPr>
            <w:tcW w:w="1701" w:type="dxa"/>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pPr>
              <w:jc w:val="center"/>
            </w:pPr>
            <w:r>
              <w:t>-</w:t>
            </w:r>
          </w:p>
        </w:tc>
        <w:tc>
          <w:tcPr>
            <w:tcW w:w="1572" w:type="dxa"/>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pPr>
              <w:jc w:val="center"/>
            </w:pPr>
            <w:r>
              <w:t>1</w:t>
            </w:r>
          </w:p>
        </w:tc>
      </w:tr>
      <w:tr w:rsidR="00146B16" w:rsidRPr="009D1E7A" w:rsidTr="00146B16">
        <w:trPr>
          <w:jc w:val="center"/>
        </w:trPr>
        <w:tc>
          <w:tcPr>
            <w:tcW w:w="4870" w:type="dxa"/>
            <w:tcBorders>
              <w:top w:val="single" w:sz="4" w:space="0" w:color="auto"/>
              <w:left w:val="single" w:sz="4" w:space="0" w:color="auto"/>
              <w:bottom w:val="single" w:sz="4" w:space="0" w:color="auto"/>
              <w:right w:val="single" w:sz="4" w:space="0" w:color="auto"/>
            </w:tcBorders>
          </w:tcPr>
          <w:p w:rsidR="00146B16" w:rsidRPr="009D1E7A" w:rsidRDefault="00146B16" w:rsidP="00146B16">
            <w:pPr>
              <w:rPr>
                <w:rFonts w:eastAsia="Calibri"/>
              </w:rPr>
            </w:pPr>
            <w:r w:rsidRPr="009D1E7A">
              <w:t xml:space="preserve">2. Количество благоустроенных общественных территорий </w:t>
            </w:r>
          </w:p>
        </w:tc>
        <w:tc>
          <w:tcPr>
            <w:tcW w:w="1134" w:type="dxa"/>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pPr>
              <w:jc w:val="both"/>
              <w:rPr>
                <w:rFonts w:eastAsia="Calibri"/>
              </w:rPr>
            </w:pPr>
            <w:r w:rsidRPr="009D1E7A">
              <w:rPr>
                <w:rFonts w:eastAsia="Calibri"/>
              </w:rPr>
              <w:t>объект</w:t>
            </w:r>
            <w:r w:rsidRPr="009D1E7A">
              <w:t>.</w:t>
            </w:r>
          </w:p>
        </w:tc>
        <w:tc>
          <w:tcPr>
            <w:tcW w:w="1808" w:type="dxa"/>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pPr>
              <w:jc w:val="center"/>
            </w:pPr>
            <w:r>
              <w:t>8</w:t>
            </w:r>
          </w:p>
        </w:tc>
        <w:tc>
          <w:tcPr>
            <w:tcW w:w="1559" w:type="dxa"/>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pPr>
              <w:jc w:val="center"/>
            </w:pPr>
            <w:r>
              <w:t>2</w:t>
            </w:r>
          </w:p>
        </w:tc>
        <w:tc>
          <w:tcPr>
            <w:tcW w:w="1560" w:type="dxa"/>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pPr>
              <w:jc w:val="center"/>
            </w:pPr>
            <w:r>
              <w:t>2</w:t>
            </w:r>
          </w:p>
        </w:tc>
        <w:tc>
          <w:tcPr>
            <w:tcW w:w="1572" w:type="dxa"/>
            <w:tcBorders>
              <w:top w:val="single" w:sz="4" w:space="0" w:color="auto"/>
              <w:left w:val="single" w:sz="4" w:space="0" w:color="auto"/>
              <w:bottom w:val="single" w:sz="4" w:space="0" w:color="auto"/>
              <w:right w:val="single" w:sz="4" w:space="0" w:color="auto"/>
            </w:tcBorders>
            <w:vAlign w:val="center"/>
          </w:tcPr>
          <w:p w:rsidR="00146B16" w:rsidRPr="009D1E7A" w:rsidRDefault="00146B16" w:rsidP="00146B16">
            <w:pPr>
              <w:jc w:val="center"/>
            </w:pPr>
            <w:r>
              <w:t>1</w:t>
            </w:r>
          </w:p>
        </w:tc>
      </w:tr>
    </w:tbl>
    <w:p w:rsidR="00146B16" w:rsidRPr="00CD4B5D" w:rsidRDefault="00146B16" w:rsidP="00146B16">
      <w:pPr>
        <w:jc w:val="both"/>
      </w:pPr>
      <w:r w:rsidRPr="00CD4B5D">
        <w:t xml:space="preserve">                                                                </w:t>
      </w:r>
    </w:p>
    <w:p w:rsidR="00146B16" w:rsidRDefault="00146B16" w:rsidP="00146B16">
      <w:pPr>
        <w:jc w:val="both"/>
      </w:pPr>
    </w:p>
    <w:p w:rsidR="00146B16" w:rsidRDefault="00146B16" w:rsidP="00146B16">
      <w:pPr>
        <w:jc w:val="both"/>
      </w:pPr>
    </w:p>
    <w:p w:rsidR="00146B16" w:rsidRDefault="00146B16" w:rsidP="00146B16">
      <w:pPr>
        <w:jc w:val="both"/>
      </w:pPr>
    </w:p>
    <w:p w:rsidR="00146B16" w:rsidRDefault="00146B16" w:rsidP="00146B16">
      <w:pPr>
        <w:jc w:val="both"/>
      </w:pPr>
    </w:p>
    <w:p w:rsidR="00146B16" w:rsidRDefault="00146B16" w:rsidP="00146B16">
      <w:pPr>
        <w:jc w:val="both"/>
      </w:pPr>
    </w:p>
    <w:p w:rsidR="00146B16" w:rsidRDefault="00146B16" w:rsidP="00146B16">
      <w:pPr>
        <w:jc w:val="both"/>
      </w:pPr>
    </w:p>
    <w:p w:rsidR="00146B16" w:rsidRDefault="00146B16" w:rsidP="00146B16">
      <w:pPr>
        <w:jc w:val="both"/>
      </w:pPr>
    </w:p>
    <w:p w:rsidR="00146B16" w:rsidRDefault="00146B16" w:rsidP="00146B16">
      <w:pPr>
        <w:jc w:val="both"/>
      </w:pPr>
    </w:p>
    <w:p w:rsidR="00146B16" w:rsidRDefault="00146B16" w:rsidP="00146B16">
      <w:pPr>
        <w:jc w:val="both"/>
      </w:pPr>
    </w:p>
    <w:p w:rsidR="00146B16" w:rsidRDefault="00146B16" w:rsidP="00146B16">
      <w:pPr>
        <w:jc w:val="both"/>
      </w:pPr>
    </w:p>
    <w:p w:rsidR="00146B16" w:rsidRDefault="00146B16" w:rsidP="00146B16">
      <w:pPr>
        <w:jc w:val="both"/>
      </w:pPr>
    </w:p>
    <w:p w:rsidR="00146B16" w:rsidRDefault="00146B16" w:rsidP="00146B16">
      <w:pPr>
        <w:jc w:val="both"/>
      </w:pPr>
    </w:p>
    <w:p w:rsidR="00146B16" w:rsidRDefault="00146B16" w:rsidP="00146B16">
      <w:pPr>
        <w:jc w:val="right"/>
      </w:pPr>
      <w:r>
        <w:t xml:space="preserve">                                                           ПРИЛОЖЕНИЕ № 2</w:t>
      </w:r>
    </w:p>
    <w:p w:rsidR="00146B16" w:rsidRPr="00AA19E4" w:rsidRDefault="00146B16" w:rsidP="00146B16">
      <w:pPr>
        <w:jc w:val="right"/>
      </w:pPr>
      <w:r w:rsidRPr="00AA19E4">
        <w:t>к муниципальной программе</w:t>
      </w:r>
    </w:p>
    <w:p w:rsidR="00146B16" w:rsidRPr="00AA19E4" w:rsidRDefault="00146B16" w:rsidP="00146B16">
      <w:pPr>
        <w:jc w:val="right"/>
        <w:rPr>
          <w:bCs/>
          <w:lang w:eastAsia="en-US"/>
        </w:rPr>
      </w:pPr>
      <w:r w:rsidRPr="00AA19E4">
        <w:t xml:space="preserve"> </w:t>
      </w:r>
      <w:r w:rsidRPr="00AA19E4">
        <w:rPr>
          <w:bCs/>
          <w:lang w:eastAsia="en-US"/>
        </w:rPr>
        <w:t>«Формирование современной городской среды</w:t>
      </w:r>
    </w:p>
    <w:p w:rsidR="00146B16" w:rsidRPr="00AA19E4" w:rsidRDefault="00146B16" w:rsidP="00146B16">
      <w:pPr>
        <w:jc w:val="right"/>
        <w:rPr>
          <w:bCs/>
          <w:lang w:eastAsia="en-US"/>
        </w:rPr>
      </w:pPr>
      <w:r w:rsidRPr="00AA19E4">
        <w:rPr>
          <w:bCs/>
          <w:lang w:eastAsia="en-US"/>
        </w:rPr>
        <w:t xml:space="preserve"> Пинежского муниципального</w:t>
      </w:r>
    </w:p>
    <w:p w:rsidR="00146B16" w:rsidRPr="00AA19E4" w:rsidRDefault="00146B16" w:rsidP="00146B16">
      <w:pPr>
        <w:jc w:val="right"/>
      </w:pPr>
      <w:r w:rsidRPr="00AA19E4">
        <w:rPr>
          <w:bCs/>
          <w:lang w:eastAsia="en-US"/>
        </w:rPr>
        <w:t xml:space="preserve"> округа Архангельской»</w:t>
      </w:r>
    </w:p>
    <w:p w:rsidR="00146B16" w:rsidRDefault="00146B16" w:rsidP="00146B16">
      <w:pPr>
        <w:jc w:val="right"/>
      </w:pPr>
    </w:p>
    <w:p w:rsidR="00146B16" w:rsidRDefault="00146B16" w:rsidP="00146B16">
      <w:pPr>
        <w:rPr>
          <w:b/>
          <w:highlight w:val="yellow"/>
        </w:rPr>
      </w:pPr>
    </w:p>
    <w:p w:rsidR="00146B16" w:rsidRDefault="00146B16" w:rsidP="00146B16">
      <w:pPr>
        <w:jc w:val="center"/>
      </w:pPr>
      <w:r>
        <w:t>РЕСУРСНОЕ ОБЕСПЕЧЕНИЕ</w:t>
      </w:r>
    </w:p>
    <w:p w:rsidR="00146B16" w:rsidRDefault="00146B16" w:rsidP="00146B16">
      <w:pPr>
        <w:jc w:val="center"/>
      </w:pPr>
      <w:r>
        <w:t>реализации муниципальной программы</w:t>
      </w:r>
    </w:p>
    <w:p w:rsidR="00146B16" w:rsidRDefault="00146B16" w:rsidP="00146B16">
      <w:pPr>
        <w:jc w:val="center"/>
      </w:pPr>
      <w:r w:rsidRPr="00EC4683">
        <w:t>«</w:t>
      </w:r>
      <w:r>
        <w:t>Формирование современной городской среды</w:t>
      </w:r>
      <w:r w:rsidRPr="00EF286A">
        <w:rPr>
          <w:sz w:val="28"/>
          <w:szCs w:val="28"/>
        </w:rPr>
        <w:t xml:space="preserve"> </w:t>
      </w:r>
      <w:r w:rsidRPr="007A3807">
        <w:t xml:space="preserve">Пинежского муниципального </w:t>
      </w:r>
      <w:r>
        <w:t>округа</w:t>
      </w:r>
      <w:r w:rsidRPr="007A3807">
        <w:t xml:space="preserve"> Архангельской области</w:t>
      </w:r>
      <w:r>
        <w:t xml:space="preserve">» </w:t>
      </w:r>
    </w:p>
    <w:p w:rsidR="00146B16" w:rsidRDefault="00146B16" w:rsidP="00146B16">
      <w:pPr>
        <w:jc w:val="center"/>
      </w:pPr>
      <w:r>
        <w:t>за счет средств местного бюджета</w:t>
      </w:r>
    </w:p>
    <w:p w:rsidR="00146B16" w:rsidRDefault="00146B16" w:rsidP="00146B16">
      <w:pPr>
        <w:rPr>
          <w:highlight w:val="yellow"/>
        </w:rPr>
      </w:pPr>
    </w:p>
    <w:p w:rsidR="00146B16" w:rsidRDefault="00146B16" w:rsidP="00146B16">
      <w:pPr>
        <w:rPr>
          <w:highlight w:val="yellow"/>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908"/>
        <w:gridCol w:w="2747"/>
        <w:gridCol w:w="3217"/>
        <w:gridCol w:w="1554"/>
        <w:gridCol w:w="1417"/>
        <w:gridCol w:w="1560"/>
        <w:gridCol w:w="1342"/>
      </w:tblGrid>
      <w:tr w:rsidR="00146B16" w:rsidRPr="00CD4B5D" w:rsidTr="00146B16">
        <w:trPr>
          <w:jc w:val="center"/>
        </w:trPr>
        <w:tc>
          <w:tcPr>
            <w:tcW w:w="1908" w:type="dxa"/>
            <w:vMerge w:val="restart"/>
            <w:tcBorders>
              <w:top w:val="single" w:sz="4" w:space="0" w:color="auto"/>
              <w:left w:val="single" w:sz="4" w:space="0" w:color="auto"/>
              <w:bottom w:val="single" w:sz="4" w:space="0" w:color="auto"/>
              <w:right w:val="single" w:sz="4" w:space="0" w:color="auto"/>
            </w:tcBorders>
          </w:tcPr>
          <w:p w:rsidR="00146B16" w:rsidRPr="00CD4B5D" w:rsidRDefault="00146B16" w:rsidP="00146B16">
            <w:pPr>
              <w:jc w:val="both"/>
              <w:rPr>
                <w:rFonts w:eastAsia="Calibri"/>
              </w:rPr>
            </w:pPr>
            <w:r w:rsidRPr="00CD4B5D">
              <w:rPr>
                <w:rFonts w:eastAsia="Calibri"/>
              </w:rPr>
              <w:t>Статус</w:t>
            </w:r>
          </w:p>
        </w:tc>
        <w:tc>
          <w:tcPr>
            <w:tcW w:w="2747" w:type="dxa"/>
            <w:vMerge w:val="restart"/>
            <w:tcBorders>
              <w:top w:val="single" w:sz="4" w:space="0" w:color="auto"/>
              <w:left w:val="single" w:sz="4" w:space="0" w:color="auto"/>
              <w:bottom w:val="single" w:sz="4" w:space="0" w:color="auto"/>
              <w:right w:val="single" w:sz="4" w:space="0" w:color="auto"/>
            </w:tcBorders>
          </w:tcPr>
          <w:p w:rsidR="00146B16" w:rsidRPr="00CD4B5D" w:rsidRDefault="00146B16" w:rsidP="00146B16">
            <w:pPr>
              <w:jc w:val="center"/>
              <w:rPr>
                <w:rFonts w:eastAsia="Calibri"/>
              </w:rPr>
            </w:pPr>
            <w:r w:rsidRPr="00CD4B5D">
              <w:rPr>
                <w:rFonts w:eastAsia="Calibri"/>
              </w:rPr>
              <w:t>Наименование муниципальной программы</w:t>
            </w:r>
          </w:p>
        </w:tc>
        <w:tc>
          <w:tcPr>
            <w:tcW w:w="3217" w:type="dxa"/>
            <w:vMerge w:val="restart"/>
            <w:tcBorders>
              <w:top w:val="single" w:sz="4" w:space="0" w:color="auto"/>
              <w:left w:val="single" w:sz="4" w:space="0" w:color="auto"/>
              <w:right w:val="single" w:sz="4" w:space="0" w:color="auto"/>
            </w:tcBorders>
          </w:tcPr>
          <w:p w:rsidR="00146B16" w:rsidRPr="00CD4B5D" w:rsidRDefault="00146B16" w:rsidP="00146B16">
            <w:pPr>
              <w:tabs>
                <w:tab w:val="left" w:pos="2484"/>
              </w:tabs>
              <w:jc w:val="center"/>
              <w:rPr>
                <w:rFonts w:eastAsia="Calibri"/>
              </w:rPr>
            </w:pPr>
            <w:r w:rsidRPr="00CD4B5D">
              <w:rPr>
                <w:rFonts w:eastAsia="Calibri"/>
              </w:rPr>
              <w:t xml:space="preserve">Ответственный исполнитель муниципальной программы </w:t>
            </w:r>
          </w:p>
        </w:tc>
        <w:tc>
          <w:tcPr>
            <w:tcW w:w="5873" w:type="dxa"/>
            <w:gridSpan w:val="4"/>
            <w:tcBorders>
              <w:top w:val="single" w:sz="4" w:space="0" w:color="auto"/>
              <w:left w:val="single" w:sz="4" w:space="0" w:color="auto"/>
              <w:bottom w:val="single" w:sz="4" w:space="0" w:color="auto"/>
            </w:tcBorders>
          </w:tcPr>
          <w:p w:rsidR="00146B16" w:rsidRPr="00CD4B5D" w:rsidRDefault="00146B16" w:rsidP="00146B16">
            <w:pPr>
              <w:jc w:val="center"/>
            </w:pPr>
            <w:r>
              <w:rPr>
                <w:rFonts w:eastAsia="Calibri"/>
              </w:rPr>
              <w:t>Расходы местного бюджета</w:t>
            </w:r>
            <w:r w:rsidRPr="0098136C">
              <w:rPr>
                <w:rFonts w:eastAsia="Calibri"/>
              </w:rPr>
              <w:t>, тыс</w:t>
            </w:r>
            <w:proofErr w:type="gramStart"/>
            <w:r w:rsidRPr="0098136C">
              <w:rPr>
                <w:rFonts w:eastAsia="Calibri"/>
              </w:rPr>
              <w:t>.р</w:t>
            </w:r>
            <w:proofErr w:type="gramEnd"/>
            <w:r w:rsidRPr="0098136C">
              <w:rPr>
                <w:rFonts w:eastAsia="Calibri"/>
              </w:rPr>
              <w:t>уб.</w:t>
            </w:r>
          </w:p>
        </w:tc>
      </w:tr>
      <w:tr w:rsidR="00146B16" w:rsidRPr="00CD4B5D" w:rsidTr="00146B16">
        <w:trPr>
          <w:jc w:val="center"/>
        </w:trPr>
        <w:tc>
          <w:tcPr>
            <w:tcW w:w="1908" w:type="dxa"/>
            <w:vMerge/>
            <w:tcBorders>
              <w:top w:val="single" w:sz="4" w:space="0" w:color="auto"/>
              <w:left w:val="single" w:sz="4" w:space="0" w:color="auto"/>
              <w:bottom w:val="single" w:sz="4" w:space="0" w:color="auto"/>
              <w:right w:val="single" w:sz="4" w:space="0" w:color="auto"/>
            </w:tcBorders>
            <w:vAlign w:val="center"/>
          </w:tcPr>
          <w:p w:rsidR="00146B16" w:rsidRPr="00CD4B5D" w:rsidRDefault="00146B16" w:rsidP="00146B16">
            <w:pPr>
              <w:rPr>
                <w:rFonts w:eastAsia="Calibri"/>
              </w:rPr>
            </w:pPr>
          </w:p>
        </w:tc>
        <w:tc>
          <w:tcPr>
            <w:tcW w:w="2747" w:type="dxa"/>
            <w:vMerge/>
            <w:tcBorders>
              <w:top w:val="single" w:sz="4" w:space="0" w:color="auto"/>
              <w:left w:val="single" w:sz="4" w:space="0" w:color="auto"/>
              <w:bottom w:val="single" w:sz="4" w:space="0" w:color="auto"/>
              <w:right w:val="single" w:sz="4" w:space="0" w:color="auto"/>
            </w:tcBorders>
            <w:vAlign w:val="center"/>
          </w:tcPr>
          <w:p w:rsidR="00146B16" w:rsidRPr="00CD4B5D" w:rsidRDefault="00146B16" w:rsidP="00146B16">
            <w:pPr>
              <w:rPr>
                <w:rFonts w:eastAsia="Calibri"/>
              </w:rPr>
            </w:pPr>
          </w:p>
        </w:tc>
        <w:tc>
          <w:tcPr>
            <w:tcW w:w="3217" w:type="dxa"/>
            <w:vMerge/>
            <w:tcBorders>
              <w:left w:val="single" w:sz="4" w:space="0" w:color="auto"/>
              <w:bottom w:val="single" w:sz="4" w:space="0" w:color="auto"/>
              <w:right w:val="single" w:sz="4" w:space="0" w:color="auto"/>
            </w:tcBorders>
            <w:vAlign w:val="center"/>
          </w:tcPr>
          <w:p w:rsidR="00146B16" w:rsidRPr="00CD4B5D" w:rsidRDefault="00146B16" w:rsidP="00146B16">
            <w:pPr>
              <w:rPr>
                <w:rFonts w:eastAsia="Calibri"/>
              </w:rPr>
            </w:pPr>
          </w:p>
        </w:tc>
        <w:tc>
          <w:tcPr>
            <w:tcW w:w="1554" w:type="dxa"/>
            <w:tcBorders>
              <w:top w:val="single" w:sz="4" w:space="0" w:color="auto"/>
              <w:left w:val="single" w:sz="4" w:space="0" w:color="auto"/>
              <w:bottom w:val="single" w:sz="4" w:space="0" w:color="auto"/>
              <w:right w:val="single" w:sz="4" w:space="0" w:color="auto"/>
            </w:tcBorders>
          </w:tcPr>
          <w:p w:rsidR="00146B16" w:rsidRPr="00CD4B5D" w:rsidRDefault="00146B16" w:rsidP="00146B16">
            <w:pPr>
              <w:jc w:val="center"/>
              <w:rPr>
                <w:rFonts w:eastAsia="Calibri"/>
              </w:rPr>
            </w:pPr>
            <w:r w:rsidRPr="00CD4B5D">
              <w:rPr>
                <w:rFonts w:eastAsia="Calibri"/>
              </w:rPr>
              <w:t>202</w:t>
            </w:r>
            <w:r>
              <w:rPr>
                <w:rFonts w:eastAsia="Calibri"/>
              </w:rPr>
              <w:t>4</w:t>
            </w:r>
            <w:r w:rsidRPr="00CD4B5D">
              <w:rPr>
                <w:rFonts w:eastAsia="Calibri"/>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146B16" w:rsidRPr="00CD4B5D" w:rsidRDefault="00146B16" w:rsidP="00146B16">
            <w:pPr>
              <w:jc w:val="center"/>
              <w:rPr>
                <w:rFonts w:eastAsia="Calibri"/>
              </w:rPr>
            </w:pPr>
            <w:r w:rsidRPr="00CD4B5D">
              <w:rPr>
                <w:rFonts w:eastAsia="Calibri"/>
              </w:rPr>
              <w:t>202</w:t>
            </w:r>
            <w:r>
              <w:rPr>
                <w:rFonts w:eastAsia="Calibri"/>
              </w:rPr>
              <w:t>5</w:t>
            </w:r>
            <w:r w:rsidRPr="00CD4B5D">
              <w:rPr>
                <w:rFonts w:eastAsia="Calibri"/>
              </w:rPr>
              <w:t xml:space="preserve"> год</w:t>
            </w:r>
          </w:p>
        </w:tc>
        <w:tc>
          <w:tcPr>
            <w:tcW w:w="1560" w:type="dxa"/>
            <w:tcBorders>
              <w:top w:val="single" w:sz="4" w:space="0" w:color="auto"/>
              <w:left w:val="single" w:sz="4" w:space="0" w:color="auto"/>
              <w:bottom w:val="single" w:sz="4" w:space="0" w:color="auto"/>
              <w:right w:val="single" w:sz="4" w:space="0" w:color="auto"/>
            </w:tcBorders>
          </w:tcPr>
          <w:p w:rsidR="00146B16" w:rsidRPr="00CD4B5D" w:rsidRDefault="00146B16" w:rsidP="00146B16">
            <w:pPr>
              <w:jc w:val="center"/>
              <w:rPr>
                <w:rFonts w:eastAsia="Calibri"/>
              </w:rPr>
            </w:pPr>
            <w:r w:rsidRPr="00CD4B5D">
              <w:rPr>
                <w:rFonts w:eastAsia="Calibri"/>
              </w:rPr>
              <w:t>202</w:t>
            </w:r>
            <w:r>
              <w:rPr>
                <w:rFonts w:eastAsia="Calibri"/>
              </w:rPr>
              <w:t>6</w:t>
            </w:r>
            <w:r w:rsidRPr="00CD4B5D">
              <w:rPr>
                <w:rFonts w:eastAsia="Calibri"/>
              </w:rPr>
              <w:t xml:space="preserve"> год</w:t>
            </w:r>
          </w:p>
        </w:tc>
        <w:tc>
          <w:tcPr>
            <w:tcW w:w="1342" w:type="dxa"/>
            <w:shd w:val="clear" w:color="auto" w:fill="auto"/>
          </w:tcPr>
          <w:p w:rsidR="00146B16" w:rsidRPr="00CD4B5D" w:rsidRDefault="00146B16" w:rsidP="00146B16">
            <w:pPr>
              <w:jc w:val="center"/>
            </w:pPr>
            <w:r w:rsidRPr="004B128B">
              <w:t>202</w:t>
            </w:r>
            <w:r>
              <w:t>7</w:t>
            </w:r>
            <w:r w:rsidRPr="004B128B">
              <w:t xml:space="preserve"> год</w:t>
            </w:r>
          </w:p>
        </w:tc>
      </w:tr>
      <w:tr w:rsidR="00146B16" w:rsidRPr="00934EE4" w:rsidTr="00146B16">
        <w:trPr>
          <w:jc w:val="center"/>
        </w:trPr>
        <w:tc>
          <w:tcPr>
            <w:tcW w:w="1908" w:type="dxa"/>
            <w:tcBorders>
              <w:top w:val="single" w:sz="4" w:space="0" w:color="auto"/>
              <w:left w:val="single" w:sz="4" w:space="0" w:color="auto"/>
              <w:bottom w:val="single" w:sz="4" w:space="0" w:color="auto"/>
              <w:right w:val="single" w:sz="4" w:space="0" w:color="auto"/>
            </w:tcBorders>
          </w:tcPr>
          <w:p w:rsidR="00146B16" w:rsidRPr="00CD4B5D" w:rsidRDefault="00146B16" w:rsidP="00146B16">
            <w:pPr>
              <w:jc w:val="both"/>
            </w:pPr>
            <w:r w:rsidRPr="00CD4B5D">
              <w:t>Муниципальная программа</w:t>
            </w:r>
          </w:p>
        </w:tc>
        <w:tc>
          <w:tcPr>
            <w:tcW w:w="2747" w:type="dxa"/>
            <w:tcBorders>
              <w:top w:val="single" w:sz="4" w:space="0" w:color="auto"/>
              <w:left w:val="single" w:sz="4" w:space="0" w:color="auto"/>
              <w:bottom w:val="single" w:sz="4" w:space="0" w:color="auto"/>
              <w:right w:val="single" w:sz="4" w:space="0" w:color="auto"/>
            </w:tcBorders>
          </w:tcPr>
          <w:p w:rsidR="00146B16" w:rsidRPr="00CD4B5D" w:rsidRDefault="00146B16" w:rsidP="00146B16">
            <w:pPr>
              <w:jc w:val="center"/>
            </w:pPr>
            <w:r w:rsidRPr="00CD4B5D">
              <w:t xml:space="preserve">«Формирование современной городской среды </w:t>
            </w:r>
            <w:r>
              <w:t>Пинежского</w:t>
            </w:r>
            <w:r w:rsidRPr="00CD4B5D">
              <w:t xml:space="preserve"> мун</w:t>
            </w:r>
            <w:r>
              <w:t>иципального округа Архангельской области»</w:t>
            </w:r>
          </w:p>
          <w:p w:rsidR="00146B16" w:rsidRPr="00CD4B5D" w:rsidRDefault="00146B16" w:rsidP="00146B16">
            <w:pPr>
              <w:jc w:val="both"/>
              <w:rPr>
                <w:rFonts w:eastAsia="Calibri"/>
              </w:rPr>
            </w:pPr>
          </w:p>
        </w:tc>
        <w:tc>
          <w:tcPr>
            <w:tcW w:w="3217" w:type="dxa"/>
            <w:tcBorders>
              <w:top w:val="single" w:sz="4" w:space="0" w:color="auto"/>
              <w:left w:val="single" w:sz="4" w:space="0" w:color="auto"/>
              <w:bottom w:val="single" w:sz="4" w:space="0" w:color="auto"/>
              <w:right w:val="single" w:sz="4" w:space="0" w:color="auto"/>
            </w:tcBorders>
          </w:tcPr>
          <w:p w:rsidR="00146B16" w:rsidRPr="00CD4B5D" w:rsidRDefault="00146B16" w:rsidP="00146B16">
            <w:pPr>
              <w:jc w:val="both"/>
              <w:rPr>
                <w:rFonts w:eastAsia="Calibri"/>
                <w:sz w:val="28"/>
                <w:szCs w:val="28"/>
              </w:rPr>
            </w:pPr>
            <w:r w:rsidRPr="00CD4B5D">
              <w:t>Комитет по управлению муниципальным имуществом и ЖКХ администрации Пинежск</w:t>
            </w:r>
            <w:r>
              <w:t>ого</w:t>
            </w:r>
            <w:r w:rsidRPr="00CD4B5D">
              <w:t xml:space="preserve"> муниципальн</w:t>
            </w:r>
            <w:r>
              <w:t>ого</w:t>
            </w:r>
            <w:r w:rsidRPr="00CD4B5D">
              <w:t xml:space="preserve"> </w:t>
            </w:r>
            <w:r>
              <w:t>округа Архангельской области</w:t>
            </w:r>
          </w:p>
        </w:tc>
        <w:tc>
          <w:tcPr>
            <w:tcW w:w="1554" w:type="dxa"/>
            <w:tcBorders>
              <w:top w:val="single" w:sz="4" w:space="0" w:color="auto"/>
              <w:left w:val="single" w:sz="4" w:space="0" w:color="auto"/>
              <w:bottom w:val="single" w:sz="4" w:space="0" w:color="auto"/>
              <w:right w:val="single" w:sz="4" w:space="0" w:color="auto"/>
            </w:tcBorders>
            <w:vAlign w:val="center"/>
          </w:tcPr>
          <w:p w:rsidR="00146B16" w:rsidRPr="00854856" w:rsidRDefault="00146B16" w:rsidP="00146B16">
            <w:pPr>
              <w:jc w:val="center"/>
              <w:rPr>
                <w:rFonts w:eastAsia="Calibri"/>
              </w:rPr>
            </w:pPr>
            <w:r>
              <w:rPr>
                <w:rFonts w:eastAsia="Calibri"/>
              </w:rPr>
              <w:t>2672,3</w:t>
            </w:r>
          </w:p>
        </w:tc>
        <w:tc>
          <w:tcPr>
            <w:tcW w:w="1417" w:type="dxa"/>
            <w:tcBorders>
              <w:top w:val="single" w:sz="4" w:space="0" w:color="auto"/>
              <w:left w:val="single" w:sz="4" w:space="0" w:color="auto"/>
              <w:bottom w:val="single" w:sz="4" w:space="0" w:color="auto"/>
              <w:right w:val="single" w:sz="4" w:space="0" w:color="auto"/>
            </w:tcBorders>
            <w:vAlign w:val="center"/>
          </w:tcPr>
          <w:p w:rsidR="00146B16" w:rsidRPr="00854856" w:rsidRDefault="00146B16" w:rsidP="00146B16">
            <w:pPr>
              <w:jc w:val="center"/>
              <w:rPr>
                <w:rFonts w:eastAsia="Calibri"/>
              </w:rPr>
            </w:pPr>
            <w:r>
              <w:rPr>
                <w:rFonts w:eastAsia="Calibri"/>
              </w:rPr>
              <w:t>352,0</w:t>
            </w:r>
          </w:p>
        </w:tc>
        <w:tc>
          <w:tcPr>
            <w:tcW w:w="1560" w:type="dxa"/>
            <w:tcBorders>
              <w:top w:val="single" w:sz="4" w:space="0" w:color="auto"/>
              <w:left w:val="single" w:sz="4" w:space="0" w:color="auto"/>
              <w:bottom w:val="single" w:sz="4" w:space="0" w:color="auto"/>
              <w:right w:val="single" w:sz="4" w:space="0" w:color="auto"/>
            </w:tcBorders>
            <w:vAlign w:val="center"/>
          </w:tcPr>
          <w:p w:rsidR="00146B16" w:rsidRPr="00854856" w:rsidRDefault="00146B16" w:rsidP="00146B16">
            <w:pPr>
              <w:jc w:val="center"/>
              <w:rPr>
                <w:rFonts w:eastAsia="Calibri"/>
              </w:rPr>
            </w:pPr>
            <w:r>
              <w:rPr>
                <w:rFonts w:eastAsia="Calibri"/>
              </w:rPr>
              <w:t>352,0</w:t>
            </w:r>
          </w:p>
        </w:tc>
        <w:tc>
          <w:tcPr>
            <w:tcW w:w="1342" w:type="dxa"/>
            <w:shd w:val="clear" w:color="auto" w:fill="auto"/>
            <w:vAlign w:val="center"/>
          </w:tcPr>
          <w:p w:rsidR="00146B16" w:rsidRPr="00934EE4" w:rsidRDefault="00146B16" w:rsidP="00146B16">
            <w:pPr>
              <w:jc w:val="center"/>
            </w:pPr>
            <w:r>
              <w:rPr>
                <w:rFonts w:eastAsia="Calibri"/>
              </w:rPr>
              <w:t>352,0</w:t>
            </w:r>
          </w:p>
        </w:tc>
      </w:tr>
    </w:tbl>
    <w:p w:rsidR="00146B16" w:rsidRPr="00CD4B5D" w:rsidRDefault="00146B16" w:rsidP="00146B16"/>
    <w:p w:rsidR="00146B16" w:rsidRPr="00CD4B5D" w:rsidRDefault="00146B16" w:rsidP="00146B16"/>
    <w:p w:rsidR="00146B16" w:rsidRPr="00CD4B5D" w:rsidRDefault="00146B16" w:rsidP="00146B16"/>
    <w:p w:rsidR="00146B16" w:rsidRPr="00CD4B5D" w:rsidRDefault="00146B16" w:rsidP="00146B16"/>
    <w:p w:rsidR="00146B16" w:rsidRDefault="00146B16" w:rsidP="00146B16">
      <w:pPr>
        <w:jc w:val="right"/>
      </w:pPr>
      <w:r w:rsidRPr="00D812FC">
        <w:t xml:space="preserve">                                                       </w:t>
      </w:r>
    </w:p>
    <w:p w:rsidR="00146B16" w:rsidRDefault="00146B16" w:rsidP="00146B16">
      <w:pPr>
        <w:jc w:val="right"/>
      </w:pPr>
    </w:p>
    <w:p w:rsidR="00146B16" w:rsidRDefault="00146B16" w:rsidP="00146B16">
      <w:pPr>
        <w:jc w:val="right"/>
      </w:pPr>
    </w:p>
    <w:p w:rsidR="00146B16" w:rsidRDefault="00146B16" w:rsidP="00146B16">
      <w:pPr>
        <w:jc w:val="right"/>
      </w:pPr>
    </w:p>
    <w:p w:rsidR="00146B16" w:rsidRDefault="00146B16" w:rsidP="00146B16">
      <w:pPr>
        <w:jc w:val="right"/>
      </w:pPr>
    </w:p>
    <w:p w:rsidR="00146B16" w:rsidRDefault="00146B16" w:rsidP="00146B16">
      <w:pPr>
        <w:jc w:val="right"/>
      </w:pPr>
    </w:p>
    <w:p w:rsidR="00146B16" w:rsidRDefault="00146B16" w:rsidP="00146B16">
      <w:pPr>
        <w:jc w:val="right"/>
      </w:pPr>
    </w:p>
    <w:p w:rsidR="00146B16" w:rsidRDefault="00146B16" w:rsidP="00146B16">
      <w:pPr>
        <w:jc w:val="right"/>
      </w:pPr>
    </w:p>
    <w:p w:rsidR="00146B16" w:rsidRDefault="00146B16" w:rsidP="00146B16">
      <w:pPr>
        <w:jc w:val="right"/>
      </w:pPr>
      <w:r w:rsidRPr="00D812FC">
        <w:lastRenderedPageBreak/>
        <w:t xml:space="preserve">    ПРИЛОЖЕНИЕ  № 3</w:t>
      </w:r>
    </w:p>
    <w:p w:rsidR="00146B16" w:rsidRPr="00AA19E4" w:rsidRDefault="00146B16" w:rsidP="00146B16">
      <w:pPr>
        <w:jc w:val="right"/>
      </w:pPr>
      <w:r w:rsidRPr="00AA19E4">
        <w:t>к муниципальной программе</w:t>
      </w:r>
    </w:p>
    <w:p w:rsidR="00146B16" w:rsidRPr="00AA19E4" w:rsidRDefault="00146B16" w:rsidP="00146B16">
      <w:pPr>
        <w:jc w:val="right"/>
        <w:rPr>
          <w:bCs/>
          <w:lang w:eastAsia="en-US"/>
        </w:rPr>
      </w:pPr>
      <w:r w:rsidRPr="00AA19E4">
        <w:t xml:space="preserve"> </w:t>
      </w:r>
      <w:r w:rsidRPr="00AA19E4">
        <w:rPr>
          <w:bCs/>
          <w:lang w:eastAsia="en-US"/>
        </w:rPr>
        <w:t>«Формирование современной городской среды</w:t>
      </w:r>
    </w:p>
    <w:p w:rsidR="00146B16" w:rsidRPr="00AA19E4" w:rsidRDefault="00146B16" w:rsidP="00146B16">
      <w:pPr>
        <w:jc w:val="right"/>
        <w:rPr>
          <w:bCs/>
          <w:lang w:eastAsia="en-US"/>
        </w:rPr>
      </w:pPr>
      <w:r w:rsidRPr="00AA19E4">
        <w:rPr>
          <w:bCs/>
          <w:lang w:eastAsia="en-US"/>
        </w:rPr>
        <w:t xml:space="preserve"> Пинежского муниципального</w:t>
      </w:r>
    </w:p>
    <w:p w:rsidR="00146B16" w:rsidRPr="00AA19E4" w:rsidRDefault="00146B16" w:rsidP="00146B16">
      <w:pPr>
        <w:jc w:val="right"/>
      </w:pPr>
      <w:r w:rsidRPr="00AA19E4">
        <w:rPr>
          <w:bCs/>
          <w:lang w:eastAsia="en-US"/>
        </w:rPr>
        <w:t xml:space="preserve"> округа Архангельской»</w:t>
      </w:r>
    </w:p>
    <w:p w:rsidR="00146B16" w:rsidRPr="00D812FC" w:rsidRDefault="00146B16" w:rsidP="00146B16">
      <w:pPr>
        <w:jc w:val="right"/>
      </w:pPr>
    </w:p>
    <w:p w:rsidR="00146B16" w:rsidRPr="00D812FC" w:rsidRDefault="00146B16" w:rsidP="00146B16">
      <w:pPr>
        <w:jc w:val="center"/>
      </w:pPr>
      <w:r>
        <w:t>П</w:t>
      </w:r>
      <w:r w:rsidRPr="00D812FC">
        <w:t xml:space="preserve">ЕРЕЧЕНЬ МЕРОПРИЯТИЙ </w:t>
      </w:r>
    </w:p>
    <w:p w:rsidR="00146B16" w:rsidRPr="00D67369" w:rsidRDefault="00146B16" w:rsidP="00146B16">
      <w:pPr>
        <w:jc w:val="center"/>
        <w:rPr>
          <w:sz w:val="26"/>
          <w:szCs w:val="26"/>
        </w:rPr>
      </w:pPr>
      <w:r w:rsidRPr="00D67369">
        <w:rPr>
          <w:sz w:val="26"/>
          <w:szCs w:val="26"/>
        </w:rPr>
        <w:t>муниципальной программы</w:t>
      </w:r>
    </w:p>
    <w:p w:rsidR="00146B16" w:rsidRPr="00D67369" w:rsidRDefault="00146B16" w:rsidP="00146B16">
      <w:pPr>
        <w:jc w:val="center"/>
        <w:rPr>
          <w:sz w:val="26"/>
          <w:szCs w:val="26"/>
        </w:rPr>
      </w:pPr>
      <w:r w:rsidRPr="00D67369">
        <w:rPr>
          <w:sz w:val="26"/>
          <w:szCs w:val="26"/>
        </w:rPr>
        <w:t xml:space="preserve">«Формирование современной городской среды Пинежского муниципального округа Архангельской области» </w:t>
      </w:r>
    </w:p>
    <w:p w:rsidR="00146B16" w:rsidRDefault="00146B16" w:rsidP="00146B16">
      <w:pPr>
        <w:pStyle w:val="ConsPlusTitle"/>
        <w:jc w:val="both"/>
        <w:rPr>
          <w:b w:val="0"/>
          <w:i/>
          <w:sz w:val="20"/>
        </w:rPr>
      </w:pPr>
    </w:p>
    <w:tbl>
      <w:tblPr>
        <w:tblW w:w="15168"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967"/>
        <w:gridCol w:w="2116"/>
        <w:gridCol w:w="2155"/>
        <w:gridCol w:w="1134"/>
        <w:gridCol w:w="1276"/>
        <w:gridCol w:w="1276"/>
        <w:gridCol w:w="1134"/>
        <w:gridCol w:w="1134"/>
        <w:gridCol w:w="2976"/>
      </w:tblGrid>
      <w:tr w:rsidR="00146B16" w:rsidRPr="0052092E" w:rsidTr="00146B16">
        <w:trPr>
          <w:trHeight w:val="145"/>
        </w:trPr>
        <w:tc>
          <w:tcPr>
            <w:tcW w:w="1967" w:type="dxa"/>
            <w:vMerge w:val="restart"/>
          </w:tcPr>
          <w:p w:rsidR="00146B16" w:rsidRPr="00A9088B" w:rsidRDefault="00146B16" w:rsidP="00146B16">
            <w:pPr>
              <w:jc w:val="both"/>
            </w:pPr>
            <w:r w:rsidRPr="00A9088B">
              <w:t>Наименование мероприятия</w:t>
            </w:r>
          </w:p>
        </w:tc>
        <w:tc>
          <w:tcPr>
            <w:tcW w:w="2116" w:type="dxa"/>
            <w:vMerge w:val="restart"/>
          </w:tcPr>
          <w:p w:rsidR="00146B16" w:rsidRPr="00A9088B" w:rsidRDefault="00146B16" w:rsidP="00146B16">
            <w:pPr>
              <w:jc w:val="both"/>
            </w:pPr>
            <w:r w:rsidRPr="00A9088B">
              <w:t>Ответственный исполнитель, соисполнители</w:t>
            </w:r>
          </w:p>
        </w:tc>
        <w:tc>
          <w:tcPr>
            <w:tcW w:w="2155" w:type="dxa"/>
            <w:vMerge w:val="restart"/>
          </w:tcPr>
          <w:p w:rsidR="00146B16" w:rsidRPr="00A9088B" w:rsidRDefault="00146B16" w:rsidP="00146B16">
            <w:pPr>
              <w:jc w:val="both"/>
            </w:pPr>
            <w:r w:rsidRPr="00A9088B">
              <w:t>Источник финансирования</w:t>
            </w:r>
          </w:p>
        </w:tc>
        <w:tc>
          <w:tcPr>
            <w:tcW w:w="1134" w:type="dxa"/>
            <w:tcBorders>
              <w:right w:val="single" w:sz="4" w:space="0" w:color="auto"/>
            </w:tcBorders>
          </w:tcPr>
          <w:p w:rsidR="00146B16" w:rsidRPr="0076044D" w:rsidRDefault="00146B16" w:rsidP="00146B16">
            <w:pPr>
              <w:jc w:val="center"/>
              <w:rPr>
                <w:sz w:val="10"/>
                <w:szCs w:val="10"/>
              </w:rPr>
            </w:pPr>
          </w:p>
        </w:tc>
        <w:tc>
          <w:tcPr>
            <w:tcW w:w="4820" w:type="dxa"/>
            <w:gridSpan w:val="4"/>
            <w:tcBorders>
              <w:right w:val="single" w:sz="4" w:space="0" w:color="auto"/>
            </w:tcBorders>
          </w:tcPr>
          <w:p w:rsidR="00146B16" w:rsidRPr="00F67F53" w:rsidRDefault="00146B16" w:rsidP="00146B16">
            <w:pPr>
              <w:jc w:val="center"/>
            </w:pPr>
            <w:r w:rsidRPr="00F67F53">
              <w:t>Объемы финансирования (тыс</w:t>
            </w:r>
            <w:proofErr w:type="gramStart"/>
            <w:r w:rsidRPr="00F67F53">
              <w:t>.р</w:t>
            </w:r>
            <w:proofErr w:type="gramEnd"/>
            <w:r w:rsidRPr="00F67F53">
              <w:t>уб.)</w:t>
            </w:r>
          </w:p>
        </w:tc>
        <w:tc>
          <w:tcPr>
            <w:tcW w:w="2976" w:type="dxa"/>
            <w:vMerge w:val="restart"/>
            <w:tcBorders>
              <w:top w:val="single" w:sz="4" w:space="0" w:color="auto"/>
              <w:left w:val="single" w:sz="4" w:space="0" w:color="auto"/>
              <w:right w:val="single" w:sz="4" w:space="0" w:color="auto"/>
            </w:tcBorders>
          </w:tcPr>
          <w:p w:rsidR="00146B16" w:rsidRPr="00A9088B" w:rsidRDefault="00146B16" w:rsidP="00146B16">
            <w:pPr>
              <w:spacing w:line="228" w:lineRule="auto"/>
              <w:ind w:right="-11"/>
              <w:jc w:val="center"/>
            </w:pPr>
            <w:r w:rsidRPr="00A9088B">
              <w:t>Показатели результата реализации мероприятий по годам</w:t>
            </w:r>
          </w:p>
        </w:tc>
      </w:tr>
      <w:tr w:rsidR="00146B16" w:rsidRPr="0052092E" w:rsidTr="00146B16">
        <w:trPr>
          <w:trHeight w:val="982"/>
        </w:trPr>
        <w:tc>
          <w:tcPr>
            <w:tcW w:w="1967" w:type="dxa"/>
            <w:vMerge/>
          </w:tcPr>
          <w:p w:rsidR="00146B16" w:rsidRPr="00A9088B" w:rsidRDefault="00146B16" w:rsidP="00146B16">
            <w:pPr>
              <w:jc w:val="both"/>
            </w:pPr>
          </w:p>
        </w:tc>
        <w:tc>
          <w:tcPr>
            <w:tcW w:w="2116" w:type="dxa"/>
            <w:vMerge/>
          </w:tcPr>
          <w:p w:rsidR="00146B16" w:rsidRPr="00A9088B" w:rsidRDefault="00146B16" w:rsidP="00146B16">
            <w:pPr>
              <w:jc w:val="both"/>
            </w:pPr>
          </w:p>
        </w:tc>
        <w:tc>
          <w:tcPr>
            <w:tcW w:w="2155" w:type="dxa"/>
            <w:vMerge/>
          </w:tcPr>
          <w:p w:rsidR="00146B16" w:rsidRPr="00A9088B" w:rsidRDefault="00146B16" w:rsidP="00146B16">
            <w:pPr>
              <w:jc w:val="both"/>
            </w:pPr>
          </w:p>
        </w:tc>
        <w:tc>
          <w:tcPr>
            <w:tcW w:w="1134" w:type="dxa"/>
          </w:tcPr>
          <w:p w:rsidR="00146B16" w:rsidRPr="00A9088B" w:rsidRDefault="00146B16" w:rsidP="00146B16">
            <w:pPr>
              <w:jc w:val="both"/>
            </w:pPr>
            <w:r w:rsidRPr="00A9088B">
              <w:t>Всего</w:t>
            </w:r>
          </w:p>
        </w:tc>
        <w:tc>
          <w:tcPr>
            <w:tcW w:w="1276" w:type="dxa"/>
            <w:tcBorders>
              <w:right w:val="single" w:sz="4" w:space="0" w:color="auto"/>
            </w:tcBorders>
          </w:tcPr>
          <w:p w:rsidR="00146B16" w:rsidRPr="00A9088B" w:rsidRDefault="00146B16" w:rsidP="00146B16">
            <w:pPr>
              <w:jc w:val="center"/>
            </w:pPr>
            <w:r w:rsidRPr="00A9088B">
              <w:t>202</w:t>
            </w:r>
            <w:r>
              <w:t>4</w:t>
            </w:r>
          </w:p>
        </w:tc>
        <w:tc>
          <w:tcPr>
            <w:tcW w:w="1276" w:type="dxa"/>
            <w:tcBorders>
              <w:right w:val="single" w:sz="4" w:space="0" w:color="auto"/>
            </w:tcBorders>
          </w:tcPr>
          <w:p w:rsidR="00146B16" w:rsidRPr="00A9088B" w:rsidRDefault="00146B16" w:rsidP="00146B16">
            <w:pPr>
              <w:jc w:val="center"/>
            </w:pPr>
            <w:r w:rsidRPr="00A9088B">
              <w:t>202</w:t>
            </w:r>
            <w:r>
              <w:t>5</w:t>
            </w:r>
          </w:p>
        </w:tc>
        <w:tc>
          <w:tcPr>
            <w:tcW w:w="1134" w:type="dxa"/>
            <w:tcBorders>
              <w:right w:val="single" w:sz="4" w:space="0" w:color="auto"/>
            </w:tcBorders>
          </w:tcPr>
          <w:p w:rsidR="00146B16" w:rsidRPr="00A9088B" w:rsidRDefault="00146B16" w:rsidP="00146B16">
            <w:pPr>
              <w:jc w:val="center"/>
            </w:pPr>
            <w:r w:rsidRPr="00A9088B">
              <w:t>202</w:t>
            </w:r>
            <w:r>
              <w:t>6</w:t>
            </w:r>
          </w:p>
        </w:tc>
        <w:tc>
          <w:tcPr>
            <w:tcW w:w="1134" w:type="dxa"/>
            <w:tcBorders>
              <w:right w:val="single" w:sz="4" w:space="0" w:color="auto"/>
            </w:tcBorders>
          </w:tcPr>
          <w:p w:rsidR="00146B16" w:rsidRPr="00A9088B" w:rsidRDefault="00146B16" w:rsidP="00146B16">
            <w:pPr>
              <w:jc w:val="center"/>
            </w:pPr>
            <w:r>
              <w:t>2027</w:t>
            </w:r>
          </w:p>
        </w:tc>
        <w:tc>
          <w:tcPr>
            <w:tcW w:w="2976" w:type="dxa"/>
            <w:vMerge/>
            <w:tcBorders>
              <w:left w:val="single" w:sz="4" w:space="0" w:color="auto"/>
              <w:right w:val="single" w:sz="4" w:space="0" w:color="auto"/>
            </w:tcBorders>
          </w:tcPr>
          <w:p w:rsidR="00146B16" w:rsidRPr="00A9088B" w:rsidRDefault="00146B16" w:rsidP="00146B16">
            <w:pPr>
              <w:jc w:val="both"/>
            </w:pPr>
          </w:p>
        </w:tc>
      </w:tr>
      <w:tr w:rsidR="00146B16" w:rsidRPr="0052092E" w:rsidTr="00146B16">
        <w:trPr>
          <w:trHeight w:val="145"/>
        </w:trPr>
        <w:tc>
          <w:tcPr>
            <w:tcW w:w="1967" w:type="dxa"/>
          </w:tcPr>
          <w:p w:rsidR="00146B16" w:rsidRPr="00A9088B" w:rsidRDefault="00146B16" w:rsidP="00146B16">
            <w:pPr>
              <w:jc w:val="center"/>
            </w:pPr>
            <w:r w:rsidRPr="00A9088B">
              <w:t>1</w:t>
            </w:r>
          </w:p>
        </w:tc>
        <w:tc>
          <w:tcPr>
            <w:tcW w:w="2116" w:type="dxa"/>
          </w:tcPr>
          <w:p w:rsidR="00146B16" w:rsidRPr="00A9088B" w:rsidRDefault="00146B16" w:rsidP="00146B16">
            <w:pPr>
              <w:jc w:val="center"/>
            </w:pPr>
            <w:r w:rsidRPr="00A9088B">
              <w:t>2</w:t>
            </w:r>
          </w:p>
        </w:tc>
        <w:tc>
          <w:tcPr>
            <w:tcW w:w="2155" w:type="dxa"/>
          </w:tcPr>
          <w:p w:rsidR="00146B16" w:rsidRPr="00A9088B" w:rsidRDefault="00146B16" w:rsidP="00146B16">
            <w:pPr>
              <w:jc w:val="center"/>
            </w:pPr>
            <w:r w:rsidRPr="00A9088B">
              <w:t>3</w:t>
            </w:r>
          </w:p>
        </w:tc>
        <w:tc>
          <w:tcPr>
            <w:tcW w:w="1134" w:type="dxa"/>
          </w:tcPr>
          <w:p w:rsidR="00146B16" w:rsidRPr="00A9088B" w:rsidRDefault="00146B16" w:rsidP="00146B16">
            <w:pPr>
              <w:jc w:val="center"/>
            </w:pPr>
            <w:r w:rsidRPr="00A9088B">
              <w:t>4</w:t>
            </w:r>
          </w:p>
        </w:tc>
        <w:tc>
          <w:tcPr>
            <w:tcW w:w="1276" w:type="dxa"/>
            <w:tcBorders>
              <w:right w:val="single" w:sz="4" w:space="0" w:color="auto"/>
            </w:tcBorders>
          </w:tcPr>
          <w:p w:rsidR="00146B16" w:rsidRPr="00A9088B" w:rsidRDefault="00146B16" w:rsidP="00146B16">
            <w:pPr>
              <w:jc w:val="center"/>
            </w:pPr>
            <w:r w:rsidRPr="00A9088B">
              <w:t>9</w:t>
            </w:r>
          </w:p>
        </w:tc>
        <w:tc>
          <w:tcPr>
            <w:tcW w:w="1276" w:type="dxa"/>
            <w:tcBorders>
              <w:right w:val="single" w:sz="4" w:space="0" w:color="auto"/>
            </w:tcBorders>
          </w:tcPr>
          <w:p w:rsidR="00146B16" w:rsidRPr="00A9088B" w:rsidRDefault="00146B16" w:rsidP="00146B16">
            <w:pPr>
              <w:jc w:val="center"/>
            </w:pPr>
            <w:r w:rsidRPr="00A9088B">
              <w:t>10</w:t>
            </w:r>
          </w:p>
        </w:tc>
        <w:tc>
          <w:tcPr>
            <w:tcW w:w="1134" w:type="dxa"/>
            <w:tcBorders>
              <w:right w:val="single" w:sz="4" w:space="0" w:color="auto"/>
            </w:tcBorders>
          </w:tcPr>
          <w:p w:rsidR="00146B16" w:rsidRPr="00A9088B" w:rsidRDefault="00146B16" w:rsidP="00146B16">
            <w:pPr>
              <w:jc w:val="center"/>
            </w:pPr>
            <w:r w:rsidRPr="00A9088B">
              <w:t>11</w:t>
            </w:r>
          </w:p>
        </w:tc>
        <w:tc>
          <w:tcPr>
            <w:tcW w:w="1134" w:type="dxa"/>
            <w:tcBorders>
              <w:right w:val="single" w:sz="4" w:space="0" w:color="auto"/>
            </w:tcBorders>
          </w:tcPr>
          <w:p w:rsidR="00146B16" w:rsidRPr="00A9088B" w:rsidRDefault="00146B16" w:rsidP="00146B16">
            <w:pPr>
              <w:jc w:val="center"/>
            </w:pPr>
            <w:r>
              <w:t>12</w:t>
            </w:r>
          </w:p>
        </w:tc>
        <w:tc>
          <w:tcPr>
            <w:tcW w:w="2976" w:type="dxa"/>
            <w:tcBorders>
              <w:left w:val="single" w:sz="4" w:space="0" w:color="auto"/>
              <w:bottom w:val="nil"/>
              <w:right w:val="single" w:sz="4" w:space="0" w:color="auto"/>
            </w:tcBorders>
          </w:tcPr>
          <w:p w:rsidR="00146B16" w:rsidRPr="00A9088B" w:rsidRDefault="00146B16" w:rsidP="00146B16">
            <w:pPr>
              <w:jc w:val="center"/>
            </w:pPr>
            <w:r w:rsidRPr="00A9088B">
              <w:t>1</w:t>
            </w:r>
            <w:r>
              <w:t>3</w:t>
            </w:r>
          </w:p>
        </w:tc>
      </w:tr>
      <w:tr w:rsidR="00146B16" w:rsidRPr="00A9088B" w:rsidTr="00146B16">
        <w:trPr>
          <w:trHeight w:val="145"/>
        </w:trPr>
        <w:tc>
          <w:tcPr>
            <w:tcW w:w="15168" w:type="dxa"/>
            <w:gridSpan w:val="9"/>
            <w:tcBorders>
              <w:right w:val="single" w:sz="4" w:space="0" w:color="auto"/>
            </w:tcBorders>
          </w:tcPr>
          <w:p w:rsidR="00146B16" w:rsidRPr="00A9088B" w:rsidRDefault="00146B16" w:rsidP="00146B16">
            <w:pPr>
              <w:spacing w:line="228" w:lineRule="auto"/>
            </w:pPr>
            <w:r w:rsidRPr="00A9088B">
              <w:t xml:space="preserve">Цель муниципальной программы: повышение уровня благоустройства территорий Пинежского </w:t>
            </w:r>
            <w:r w:rsidRPr="00F96C78">
              <w:t>муниципального округа Архангельской области.</w:t>
            </w:r>
            <w:r w:rsidRPr="00A9088B">
              <w:t xml:space="preserve"> Формирование и реализация региональной политики в сфере жилищно-коммунального хозяйства</w:t>
            </w:r>
          </w:p>
        </w:tc>
      </w:tr>
      <w:tr w:rsidR="00146B16" w:rsidRPr="00A9088B" w:rsidTr="00146B16">
        <w:trPr>
          <w:trHeight w:val="315"/>
        </w:trPr>
        <w:tc>
          <w:tcPr>
            <w:tcW w:w="15168" w:type="dxa"/>
            <w:gridSpan w:val="9"/>
            <w:tcBorders>
              <w:right w:val="single" w:sz="4" w:space="0" w:color="auto"/>
            </w:tcBorders>
          </w:tcPr>
          <w:p w:rsidR="00146B16" w:rsidRPr="00F67F53" w:rsidRDefault="00146B16" w:rsidP="00146B16">
            <w:pPr>
              <w:rPr>
                <w:b/>
                <w:sz w:val="22"/>
                <w:szCs w:val="22"/>
              </w:rPr>
            </w:pPr>
            <w:r w:rsidRPr="00F67F53">
              <w:rPr>
                <w:b/>
                <w:sz w:val="22"/>
                <w:szCs w:val="22"/>
              </w:rPr>
              <w:t>Задача №1 – повышение уровня благоустройства дворовых и общественных территорий Пинежского муниципального округа Архангельской области</w:t>
            </w:r>
          </w:p>
        </w:tc>
      </w:tr>
      <w:tr w:rsidR="00146B16" w:rsidRPr="00A9088B" w:rsidTr="00146B16">
        <w:trPr>
          <w:trHeight w:val="133"/>
        </w:trPr>
        <w:tc>
          <w:tcPr>
            <w:tcW w:w="1967" w:type="dxa"/>
            <w:vMerge w:val="restart"/>
          </w:tcPr>
          <w:p w:rsidR="00146B16" w:rsidRPr="00A9088B" w:rsidRDefault="00146B16" w:rsidP="00146B16">
            <w:pPr>
              <w:spacing w:line="228" w:lineRule="auto"/>
            </w:pPr>
            <w:r>
              <w:t>1</w:t>
            </w:r>
            <w:r w:rsidRPr="00A9088B">
              <w:t xml:space="preserve">. Мероприятия по благоустройству дворовых  и общественных территорий </w:t>
            </w:r>
          </w:p>
        </w:tc>
        <w:tc>
          <w:tcPr>
            <w:tcW w:w="2116" w:type="dxa"/>
            <w:vMerge w:val="restart"/>
            <w:shd w:val="clear" w:color="auto" w:fill="auto"/>
          </w:tcPr>
          <w:p w:rsidR="00146B16" w:rsidRDefault="00146B16" w:rsidP="00146B16">
            <w:pPr>
              <w:spacing w:line="228" w:lineRule="auto"/>
              <w:jc w:val="both"/>
              <w:rPr>
                <w:sz w:val="22"/>
                <w:szCs w:val="22"/>
              </w:rPr>
            </w:pPr>
            <w:r w:rsidRPr="00654D4B">
              <w:rPr>
                <w:sz w:val="22"/>
                <w:szCs w:val="22"/>
              </w:rPr>
              <w:t>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p w:rsidR="00146B16" w:rsidRDefault="00146B16" w:rsidP="00146B16">
            <w:pPr>
              <w:spacing w:line="228" w:lineRule="auto"/>
              <w:jc w:val="both"/>
              <w:rPr>
                <w:sz w:val="22"/>
                <w:szCs w:val="22"/>
              </w:rPr>
            </w:pPr>
          </w:p>
          <w:p w:rsidR="00146B16" w:rsidRDefault="00146B16" w:rsidP="00146B16">
            <w:pPr>
              <w:spacing w:line="228" w:lineRule="auto"/>
              <w:jc w:val="both"/>
              <w:rPr>
                <w:sz w:val="22"/>
                <w:szCs w:val="22"/>
              </w:rPr>
            </w:pPr>
          </w:p>
          <w:p w:rsidR="00146B16" w:rsidRDefault="00146B16" w:rsidP="00146B16">
            <w:pPr>
              <w:spacing w:line="228" w:lineRule="auto"/>
              <w:jc w:val="both"/>
              <w:rPr>
                <w:sz w:val="22"/>
                <w:szCs w:val="22"/>
              </w:rPr>
            </w:pPr>
          </w:p>
          <w:p w:rsidR="00146B16" w:rsidRPr="00654D4B" w:rsidRDefault="00146B16" w:rsidP="00146B16">
            <w:pPr>
              <w:spacing w:line="228" w:lineRule="auto"/>
              <w:jc w:val="both"/>
              <w:rPr>
                <w:sz w:val="22"/>
                <w:szCs w:val="22"/>
              </w:rPr>
            </w:pPr>
          </w:p>
        </w:tc>
        <w:tc>
          <w:tcPr>
            <w:tcW w:w="2155" w:type="dxa"/>
            <w:shd w:val="clear" w:color="auto" w:fill="auto"/>
          </w:tcPr>
          <w:p w:rsidR="00146B16" w:rsidRPr="00A9088B" w:rsidRDefault="00146B16" w:rsidP="00146B16">
            <w:pPr>
              <w:spacing w:line="228" w:lineRule="auto"/>
              <w:jc w:val="both"/>
              <w:rPr>
                <w:color w:val="000000" w:themeColor="text1"/>
              </w:rPr>
            </w:pPr>
            <w:r w:rsidRPr="00A9088B">
              <w:rPr>
                <w:color w:val="000000" w:themeColor="text1"/>
              </w:rPr>
              <w:lastRenderedPageBreak/>
              <w:t>Итого</w:t>
            </w:r>
          </w:p>
        </w:tc>
        <w:tc>
          <w:tcPr>
            <w:tcW w:w="1134" w:type="dxa"/>
          </w:tcPr>
          <w:p w:rsidR="00146B16" w:rsidRPr="00A9088B" w:rsidRDefault="00146B16" w:rsidP="00146B16">
            <w:pPr>
              <w:spacing w:line="228" w:lineRule="auto"/>
              <w:jc w:val="both"/>
              <w:rPr>
                <w:color w:val="000000" w:themeColor="text1"/>
              </w:rPr>
            </w:pPr>
            <w:r>
              <w:rPr>
                <w:color w:val="000000" w:themeColor="text1"/>
              </w:rPr>
              <w:t>18443,6</w:t>
            </w:r>
          </w:p>
        </w:tc>
        <w:tc>
          <w:tcPr>
            <w:tcW w:w="1276" w:type="dxa"/>
            <w:shd w:val="clear" w:color="auto" w:fill="auto"/>
          </w:tcPr>
          <w:p w:rsidR="00146B16" w:rsidRPr="00A9088B" w:rsidRDefault="00146B16" w:rsidP="00146B16">
            <w:pPr>
              <w:spacing w:line="228" w:lineRule="auto"/>
              <w:jc w:val="both"/>
              <w:rPr>
                <w:color w:val="000000" w:themeColor="text1"/>
              </w:rPr>
            </w:pPr>
            <w:r>
              <w:rPr>
                <w:color w:val="000000" w:themeColor="text1"/>
              </w:rPr>
              <w:t>17387,6</w:t>
            </w:r>
          </w:p>
        </w:tc>
        <w:tc>
          <w:tcPr>
            <w:tcW w:w="1276" w:type="dxa"/>
            <w:shd w:val="clear" w:color="auto" w:fill="auto"/>
          </w:tcPr>
          <w:p w:rsidR="00146B16" w:rsidRPr="00AA19E4" w:rsidRDefault="00146B16" w:rsidP="00146B16">
            <w:pPr>
              <w:spacing w:line="228" w:lineRule="auto"/>
              <w:jc w:val="both"/>
              <w:rPr>
                <w:color w:val="000000" w:themeColor="text1"/>
              </w:rPr>
            </w:pPr>
            <w:r w:rsidRPr="00AA19E4">
              <w:rPr>
                <w:color w:val="000000" w:themeColor="text1"/>
              </w:rPr>
              <w:t>352,0</w:t>
            </w:r>
          </w:p>
        </w:tc>
        <w:tc>
          <w:tcPr>
            <w:tcW w:w="1134" w:type="dxa"/>
            <w:tcBorders>
              <w:right w:val="single" w:sz="4" w:space="0" w:color="auto"/>
            </w:tcBorders>
            <w:shd w:val="clear" w:color="auto" w:fill="auto"/>
          </w:tcPr>
          <w:p w:rsidR="00146B16" w:rsidRPr="00AA19E4" w:rsidRDefault="00146B16" w:rsidP="00146B16">
            <w:pPr>
              <w:spacing w:line="228" w:lineRule="auto"/>
              <w:jc w:val="both"/>
              <w:rPr>
                <w:color w:val="000000" w:themeColor="text1"/>
              </w:rPr>
            </w:pPr>
            <w:r w:rsidRPr="00AA19E4">
              <w:rPr>
                <w:color w:val="000000" w:themeColor="text1"/>
              </w:rPr>
              <w:t>352,0</w:t>
            </w:r>
          </w:p>
        </w:tc>
        <w:tc>
          <w:tcPr>
            <w:tcW w:w="1134" w:type="dxa"/>
            <w:tcBorders>
              <w:right w:val="single" w:sz="4" w:space="0" w:color="auto"/>
            </w:tcBorders>
            <w:shd w:val="clear" w:color="auto" w:fill="auto"/>
          </w:tcPr>
          <w:p w:rsidR="00146B16" w:rsidRPr="00A9088B" w:rsidRDefault="00146B16" w:rsidP="00146B16">
            <w:pPr>
              <w:spacing w:line="228" w:lineRule="auto"/>
              <w:jc w:val="both"/>
              <w:rPr>
                <w:color w:val="000000" w:themeColor="text1"/>
              </w:rPr>
            </w:pPr>
            <w:r>
              <w:rPr>
                <w:color w:val="000000" w:themeColor="text1"/>
              </w:rPr>
              <w:t>352,0</w:t>
            </w:r>
          </w:p>
        </w:tc>
        <w:tc>
          <w:tcPr>
            <w:tcW w:w="2976" w:type="dxa"/>
            <w:vMerge w:val="restart"/>
            <w:tcBorders>
              <w:top w:val="single" w:sz="4" w:space="0" w:color="auto"/>
              <w:left w:val="single" w:sz="4" w:space="0" w:color="auto"/>
              <w:right w:val="single" w:sz="4" w:space="0" w:color="auto"/>
            </w:tcBorders>
            <w:tcMar>
              <w:left w:w="28" w:type="dxa"/>
              <w:right w:w="28" w:type="dxa"/>
            </w:tcMar>
          </w:tcPr>
          <w:p w:rsidR="00146B16" w:rsidRPr="00A9088B" w:rsidRDefault="00146B16" w:rsidP="00146B16">
            <w:pPr>
              <w:spacing w:line="218" w:lineRule="auto"/>
              <w:jc w:val="both"/>
              <w:rPr>
                <w:color w:val="000000"/>
              </w:rPr>
            </w:pPr>
            <w:r>
              <w:rPr>
                <w:color w:val="000000"/>
              </w:rPr>
              <w:t xml:space="preserve">2024г.- 0 </w:t>
            </w:r>
            <w:proofErr w:type="gramStart"/>
            <w:r>
              <w:rPr>
                <w:color w:val="000000"/>
              </w:rPr>
              <w:t>дворовая</w:t>
            </w:r>
            <w:proofErr w:type="gramEnd"/>
            <w:r>
              <w:rPr>
                <w:color w:val="000000"/>
              </w:rPr>
              <w:t>, 2 общественных территорий</w:t>
            </w:r>
          </w:p>
        </w:tc>
      </w:tr>
      <w:tr w:rsidR="00146B16" w:rsidRPr="00A9088B" w:rsidTr="00146B16">
        <w:trPr>
          <w:trHeight w:val="283"/>
        </w:trPr>
        <w:tc>
          <w:tcPr>
            <w:tcW w:w="1967" w:type="dxa"/>
            <w:vMerge/>
          </w:tcPr>
          <w:p w:rsidR="00146B16" w:rsidRPr="00A9088B" w:rsidRDefault="00146B16" w:rsidP="00146B16">
            <w:pPr>
              <w:spacing w:line="228" w:lineRule="auto"/>
            </w:pPr>
          </w:p>
        </w:tc>
        <w:tc>
          <w:tcPr>
            <w:tcW w:w="2116" w:type="dxa"/>
            <w:vMerge/>
            <w:shd w:val="clear" w:color="auto" w:fill="auto"/>
          </w:tcPr>
          <w:p w:rsidR="00146B16" w:rsidRPr="00A9088B" w:rsidRDefault="00146B16" w:rsidP="00146B16">
            <w:pPr>
              <w:spacing w:line="228" w:lineRule="auto"/>
              <w:jc w:val="center"/>
            </w:pPr>
          </w:p>
        </w:tc>
        <w:tc>
          <w:tcPr>
            <w:tcW w:w="2155" w:type="dxa"/>
            <w:shd w:val="clear" w:color="auto" w:fill="auto"/>
          </w:tcPr>
          <w:p w:rsidR="00146B16" w:rsidRPr="00A9088B" w:rsidRDefault="00146B16" w:rsidP="00146B16">
            <w:pPr>
              <w:spacing w:line="228" w:lineRule="auto"/>
              <w:jc w:val="both"/>
              <w:rPr>
                <w:color w:val="000000" w:themeColor="text1"/>
              </w:rPr>
            </w:pPr>
            <w:r w:rsidRPr="00A9088B">
              <w:rPr>
                <w:color w:val="000000" w:themeColor="text1"/>
              </w:rPr>
              <w:t>в том числе:</w:t>
            </w:r>
          </w:p>
        </w:tc>
        <w:tc>
          <w:tcPr>
            <w:tcW w:w="1134" w:type="dxa"/>
          </w:tcPr>
          <w:p w:rsidR="00146B16" w:rsidRPr="00A9088B" w:rsidRDefault="00146B16" w:rsidP="00146B16">
            <w:pPr>
              <w:spacing w:line="228" w:lineRule="auto"/>
              <w:jc w:val="both"/>
              <w:rPr>
                <w:color w:val="000000" w:themeColor="text1"/>
              </w:rPr>
            </w:pPr>
            <w:r w:rsidRPr="00A9088B">
              <w:rPr>
                <w:color w:val="000000" w:themeColor="text1"/>
              </w:rPr>
              <w:t> </w:t>
            </w:r>
          </w:p>
        </w:tc>
        <w:tc>
          <w:tcPr>
            <w:tcW w:w="1276" w:type="dxa"/>
            <w:shd w:val="clear" w:color="auto" w:fill="auto"/>
          </w:tcPr>
          <w:p w:rsidR="00146B16" w:rsidRPr="00A9088B" w:rsidRDefault="00146B16" w:rsidP="00146B16">
            <w:pPr>
              <w:spacing w:line="228" w:lineRule="auto"/>
              <w:jc w:val="both"/>
              <w:rPr>
                <w:color w:val="000000" w:themeColor="text1"/>
              </w:rPr>
            </w:pPr>
            <w:r w:rsidRPr="00A9088B">
              <w:rPr>
                <w:color w:val="000000" w:themeColor="text1"/>
              </w:rPr>
              <w:t> </w:t>
            </w:r>
          </w:p>
        </w:tc>
        <w:tc>
          <w:tcPr>
            <w:tcW w:w="1276" w:type="dxa"/>
            <w:shd w:val="clear" w:color="auto" w:fill="auto"/>
          </w:tcPr>
          <w:p w:rsidR="00146B16" w:rsidRPr="00AA19E4" w:rsidRDefault="00146B16" w:rsidP="00146B16">
            <w:pPr>
              <w:spacing w:line="228" w:lineRule="auto"/>
              <w:jc w:val="both"/>
              <w:rPr>
                <w:color w:val="000000" w:themeColor="text1"/>
              </w:rPr>
            </w:pPr>
            <w:r w:rsidRPr="00AA19E4">
              <w:rPr>
                <w:color w:val="000000" w:themeColor="text1"/>
              </w:rPr>
              <w:t> </w:t>
            </w:r>
          </w:p>
        </w:tc>
        <w:tc>
          <w:tcPr>
            <w:tcW w:w="1134" w:type="dxa"/>
            <w:tcBorders>
              <w:right w:val="single" w:sz="4" w:space="0" w:color="auto"/>
            </w:tcBorders>
            <w:shd w:val="clear" w:color="auto" w:fill="auto"/>
          </w:tcPr>
          <w:p w:rsidR="00146B16" w:rsidRPr="00AA19E4" w:rsidRDefault="00146B16" w:rsidP="00146B16">
            <w:pPr>
              <w:spacing w:line="228" w:lineRule="auto"/>
              <w:jc w:val="both"/>
              <w:rPr>
                <w:color w:val="000000" w:themeColor="text1"/>
              </w:rPr>
            </w:pPr>
            <w:r w:rsidRPr="00AA19E4">
              <w:rPr>
                <w:color w:val="000000" w:themeColor="text1"/>
              </w:rPr>
              <w:t> </w:t>
            </w:r>
          </w:p>
        </w:tc>
        <w:tc>
          <w:tcPr>
            <w:tcW w:w="1134" w:type="dxa"/>
            <w:tcBorders>
              <w:right w:val="single" w:sz="4" w:space="0" w:color="auto"/>
            </w:tcBorders>
            <w:shd w:val="clear" w:color="auto" w:fill="auto"/>
          </w:tcPr>
          <w:p w:rsidR="00146B16" w:rsidRPr="00A9088B" w:rsidRDefault="00146B16" w:rsidP="00146B16">
            <w:pPr>
              <w:spacing w:line="228" w:lineRule="auto"/>
              <w:jc w:val="both"/>
              <w:rPr>
                <w:color w:val="000000" w:themeColor="text1"/>
              </w:rPr>
            </w:pPr>
          </w:p>
        </w:tc>
        <w:tc>
          <w:tcPr>
            <w:tcW w:w="2976" w:type="dxa"/>
            <w:vMerge/>
            <w:tcBorders>
              <w:left w:val="single" w:sz="4" w:space="0" w:color="auto"/>
              <w:right w:val="single" w:sz="4" w:space="0" w:color="auto"/>
            </w:tcBorders>
          </w:tcPr>
          <w:p w:rsidR="00146B16" w:rsidRPr="00A9088B" w:rsidRDefault="00146B16" w:rsidP="00146B16">
            <w:pPr>
              <w:jc w:val="both"/>
              <w:rPr>
                <w:color w:val="000000"/>
              </w:rPr>
            </w:pPr>
          </w:p>
        </w:tc>
      </w:tr>
      <w:tr w:rsidR="00146B16" w:rsidRPr="00A9088B" w:rsidTr="00146B16">
        <w:trPr>
          <w:trHeight w:val="617"/>
        </w:trPr>
        <w:tc>
          <w:tcPr>
            <w:tcW w:w="1967" w:type="dxa"/>
            <w:vMerge/>
          </w:tcPr>
          <w:p w:rsidR="00146B16" w:rsidRPr="00A9088B" w:rsidRDefault="00146B16" w:rsidP="00146B16">
            <w:pPr>
              <w:spacing w:line="228" w:lineRule="auto"/>
            </w:pPr>
          </w:p>
        </w:tc>
        <w:tc>
          <w:tcPr>
            <w:tcW w:w="2116" w:type="dxa"/>
            <w:vMerge/>
            <w:shd w:val="clear" w:color="auto" w:fill="auto"/>
          </w:tcPr>
          <w:p w:rsidR="00146B16" w:rsidRPr="00A9088B" w:rsidRDefault="00146B16" w:rsidP="00146B16">
            <w:pPr>
              <w:spacing w:line="228" w:lineRule="auto"/>
              <w:jc w:val="center"/>
            </w:pPr>
          </w:p>
        </w:tc>
        <w:tc>
          <w:tcPr>
            <w:tcW w:w="2155" w:type="dxa"/>
            <w:shd w:val="clear" w:color="auto" w:fill="auto"/>
          </w:tcPr>
          <w:p w:rsidR="00146B16" w:rsidRPr="00A9088B" w:rsidRDefault="00146B16" w:rsidP="00146B16">
            <w:pPr>
              <w:spacing w:line="228" w:lineRule="auto"/>
              <w:jc w:val="both"/>
              <w:rPr>
                <w:color w:val="000000" w:themeColor="text1"/>
              </w:rPr>
            </w:pPr>
            <w:r w:rsidRPr="00A9088B">
              <w:rPr>
                <w:color w:val="000000" w:themeColor="text1"/>
              </w:rPr>
              <w:t>Федеральный бюджет</w:t>
            </w:r>
          </w:p>
        </w:tc>
        <w:tc>
          <w:tcPr>
            <w:tcW w:w="1134" w:type="dxa"/>
          </w:tcPr>
          <w:p w:rsidR="00146B16" w:rsidRPr="00A9088B" w:rsidRDefault="00146B16" w:rsidP="00146B16">
            <w:pPr>
              <w:spacing w:line="228" w:lineRule="auto"/>
              <w:jc w:val="both"/>
              <w:rPr>
                <w:color w:val="000000" w:themeColor="text1"/>
              </w:rPr>
            </w:pPr>
            <w:r>
              <w:rPr>
                <w:color w:val="000000" w:themeColor="text1"/>
              </w:rPr>
              <w:t>14421,0</w:t>
            </w:r>
          </w:p>
        </w:tc>
        <w:tc>
          <w:tcPr>
            <w:tcW w:w="1276" w:type="dxa"/>
            <w:shd w:val="clear" w:color="auto" w:fill="auto"/>
          </w:tcPr>
          <w:p w:rsidR="00146B16" w:rsidRPr="00A9088B" w:rsidRDefault="00146B16" w:rsidP="00146B16">
            <w:pPr>
              <w:spacing w:line="228" w:lineRule="auto"/>
              <w:jc w:val="both"/>
              <w:rPr>
                <w:color w:val="000000" w:themeColor="text1"/>
              </w:rPr>
            </w:pPr>
            <w:r>
              <w:rPr>
                <w:color w:val="000000" w:themeColor="text1"/>
              </w:rPr>
              <w:t>14421,0</w:t>
            </w:r>
          </w:p>
        </w:tc>
        <w:tc>
          <w:tcPr>
            <w:tcW w:w="1276" w:type="dxa"/>
            <w:shd w:val="clear" w:color="auto" w:fill="auto"/>
          </w:tcPr>
          <w:p w:rsidR="00146B16" w:rsidRPr="00AA19E4" w:rsidRDefault="00146B16" w:rsidP="00146B16">
            <w:pPr>
              <w:spacing w:line="228" w:lineRule="auto"/>
              <w:jc w:val="both"/>
              <w:rPr>
                <w:color w:val="000000" w:themeColor="text1"/>
              </w:rPr>
            </w:pPr>
            <w:r w:rsidRPr="00AA19E4">
              <w:rPr>
                <w:color w:val="000000" w:themeColor="text1"/>
              </w:rPr>
              <w:t>0,0</w:t>
            </w:r>
          </w:p>
        </w:tc>
        <w:tc>
          <w:tcPr>
            <w:tcW w:w="1134" w:type="dxa"/>
            <w:tcBorders>
              <w:right w:val="single" w:sz="4" w:space="0" w:color="auto"/>
            </w:tcBorders>
            <w:shd w:val="clear" w:color="auto" w:fill="auto"/>
          </w:tcPr>
          <w:p w:rsidR="00146B16" w:rsidRPr="00AA19E4" w:rsidRDefault="00146B16" w:rsidP="00146B16">
            <w:pPr>
              <w:spacing w:line="228" w:lineRule="auto"/>
              <w:jc w:val="both"/>
              <w:rPr>
                <w:color w:val="000000" w:themeColor="text1"/>
              </w:rPr>
            </w:pPr>
            <w:r w:rsidRPr="00AA19E4">
              <w:rPr>
                <w:color w:val="000000" w:themeColor="text1"/>
              </w:rPr>
              <w:t>0,0</w:t>
            </w:r>
          </w:p>
        </w:tc>
        <w:tc>
          <w:tcPr>
            <w:tcW w:w="1134" w:type="dxa"/>
            <w:tcBorders>
              <w:right w:val="single" w:sz="4" w:space="0" w:color="auto"/>
            </w:tcBorders>
            <w:shd w:val="clear" w:color="auto" w:fill="auto"/>
          </w:tcPr>
          <w:p w:rsidR="00146B16" w:rsidRPr="00A9088B" w:rsidRDefault="00146B16" w:rsidP="00146B16">
            <w:pPr>
              <w:spacing w:line="228" w:lineRule="auto"/>
              <w:jc w:val="both"/>
              <w:rPr>
                <w:color w:val="000000" w:themeColor="text1"/>
              </w:rPr>
            </w:pPr>
            <w:r>
              <w:rPr>
                <w:color w:val="000000" w:themeColor="text1"/>
              </w:rPr>
              <w:t>0,0</w:t>
            </w:r>
          </w:p>
        </w:tc>
        <w:tc>
          <w:tcPr>
            <w:tcW w:w="2976" w:type="dxa"/>
            <w:vMerge/>
            <w:tcBorders>
              <w:left w:val="single" w:sz="4" w:space="0" w:color="auto"/>
              <w:right w:val="single" w:sz="4" w:space="0" w:color="auto"/>
            </w:tcBorders>
          </w:tcPr>
          <w:p w:rsidR="00146B16" w:rsidRPr="00A9088B" w:rsidRDefault="00146B16" w:rsidP="00146B16">
            <w:pPr>
              <w:jc w:val="both"/>
              <w:rPr>
                <w:color w:val="000000"/>
              </w:rPr>
            </w:pPr>
          </w:p>
        </w:tc>
      </w:tr>
      <w:tr w:rsidR="00146B16" w:rsidRPr="00A9088B" w:rsidTr="00146B16">
        <w:trPr>
          <w:trHeight w:val="741"/>
        </w:trPr>
        <w:tc>
          <w:tcPr>
            <w:tcW w:w="1967" w:type="dxa"/>
            <w:vMerge/>
          </w:tcPr>
          <w:p w:rsidR="00146B16" w:rsidRPr="00A9088B" w:rsidRDefault="00146B16" w:rsidP="00146B16">
            <w:pPr>
              <w:spacing w:line="228" w:lineRule="auto"/>
            </w:pPr>
          </w:p>
        </w:tc>
        <w:tc>
          <w:tcPr>
            <w:tcW w:w="2116" w:type="dxa"/>
            <w:vMerge/>
            <w:shd w:val="clear" w:color="auto" w:fill="auto"/>
          </w:tcPr>
          <w:p w:rsidR="00146B16" w:rsidRPr="00A9088B" w:rsidRDefault="00146B16" w:rsidP="00146B16">
            <w:pPr>
              <w:spacing w:line="228" w:lineRule="auto"/>
              <w:jc w:val="center"/>
            </w:pPr>
          </w:p>
        </w:tc>
        <w:tc>
          <w:tcPr>
            <w:tcW w:w="2155" w:type="dxa"/>
            <w:shd w:val="clear" w:color="auto" w:fill="auto"/>
          </w:tcPr>
          <w:p w:rsidR="00146B16" w:rsidRPr="00A9088B" w:rsidRDefault="00146B16" w:rsidP="00146B16">
            <w:pPr>
              <w:spacing w:line="228" w:lineRule="auto"/>
              <w:jc w:val="both"/>
              <w:rPr>
                <w:color w:val="000000" w:themeColor="text1"/>
              </w:rPr>
            </w:pPr>
            <w:r w:rsidRPr="00A9088B">
              <w:rPr>
                <w:color w:val="000000" w:themeColor="text1"/>
              </w:rPr>
              <w:t>Областной бюджет</w:t>
            </w:r>
          </w:p>
        </w:tc>
        <w:tc>
          <w:tcPr>
            <w:tcW w:w="1134" w:type="dxa"/>
          </w:tcPr>
          <w:p w:rsidR="00146B16" w:rsidRPr="00A9088B" w:rsidRDefault="00146B16" w:rsidP="00146B16">
            <w:pPr>
              <w:spacing w:line="228" w:lineRule="auto"/>
              <w:jc w:val="both"/>
              <w:rPr>
                <w:color w:val="000000" w:themeColor="text1"/>
              </w:rPr>
            </w:pPr>
            <w:r>
              <w:rPr>
                <w:color w:val="000000" w:themeColor="text1"/>
              </w:rPr>
              <w:t>294,3</w:t>
            </w:r>
          </w:p>
        </w:tc>
        <w:tc>
          <w:tcPr>
            <w:tcW w:w="1276" w:type="dxa"/>
            <w:shd w:val="clear" w:color="auto" w:fill="auto"/>
          </w:tcPr>
          <w:p w:rsidR="00146B16" w:rsidRPr="00A9088B" w:rsidRDefault="00146B16" w:rsidP="00146B16">
            <w:pPr>
              <w:spacing w:line="228" w:lineRule="auto"/>
              <w:jc w:val="both"/>
              <w:rPr>
                <w:color w:val="000000" w:themeColor="text1"/>
              </w:rPr>
            </w:pPr>
            <w:r>
              <w:rPr>
                <w:color w:val="000000" w:themeColor="text1"/>
              </w:rPr>
              <w:t>294,3</w:t>
            </w:r>
          </w:p>
        </w:tc>
        <w:tc>
          <w:tcPr>
            <w:tcW w:w="1276" w:type="dxa"/>
            <w:shd w:val="clear" w:color="auto" w:fill="auto"/>
          </w:tcPr>
          <w:p w:rsidR="00146B16" w:rsidRPr="00AA19E4" w:rsidRDefault="00146B16" w:rsidP="00146B16">
            <w:pPr>
              <w:spacing w:line="228" w:lineRule="auto"/>
              <w:jc w:val="both"/>
              <w:rPr>
                <w:color w:val="000000" w:themeColor="text1"/>
              </w:rPr>
            </w:pPr>
            <w:r w:rsidRPr="00AA19E4">
              <w:rPr>
                <w:color w:val="000000" w:themeColor="text1"/>
              </w:rPr>
              <w:t>0,0</w:t>
            </w:r>
          </w:p>
        </w:tc>
        <w:tc>
          <w:tcPr>
            <w:tcW w:w="1134" w:type="dxa"/>
            <w:tcBorders>
              <w:right w:val="single" w:sz="4" w:space="0" w:color="auto"/>
            </w:tcBorders>
            <w:shd w:val="clear" w:color="auto" w:fill="auto"/>
          </w:tcPr>
          <w:p w:rsidR="00146B16" w:rsidRPr="00AA19E4" w:rsidRDefault="00146B16" w:rsidP="00146B16">
            <w:pPr>
              <w:spacing w:line="228" w:lineRule="auto"/>
              <w:jc w:val="both"/>
              <w:rPr>
                <w:color w:val="000000" w:themeColor="text1"/>
              </w:rPr>
            </w:pPr>
            <w:r w:rsidRPr="00AA19E4">
              <w:rPr>
                <w:color w:val="000000" w:themeColor="text1"/>
              </w:rPr>
              <w:t>0,0</w:t>
            </w:r>
          </w:p>
        </w:tc>
        <w:tc>
          <w:tcPr>
            <w:tcW w:w="1134" w:type="dxa"/>
            <w:tcBorders>
              <w:right w:val="single" w:sz="4" w:space="0" w:color="auto"/>
            </w:tcBorders>
            <w:shd w:val="clear" w:color="auto" w:fill="auto"/>
          </w:tcPr>
          <w:p w:rsidR="00146B16" w:rsidRPr="00A9088B" w:rsidRDefault="00146B16" w:rsidP="00146B16">
            <w:pPr>
              <w:spacing w:line="228" w:lineRule="auto"/>
              <w:jc w:val="both"/>
              <w:rPr>
                <w:color w:val="000000" w:themeColor="text1"/>
              </w:rPr>
            </w:pPr>
            <w:r>
              <w:rPr>
                <w:color w:val="000000" w:themeColor="text1"/>
              </w:rPr>
              <w:t>0,0</w:t>
            </w:r>
          </w:p>
        </w:tc>
        <w:tc>
          <w:tcPr>
            <w:tcW w:w="2976" w:type="dxa"/>
            <w:vMerge/>
            <w:tcBorders>
              <w:left w:val="single" w:sz="4" w:space="0" w:color="auto"/>
              <w:right w:val="single" w:sz="4" w:space="0" w:color="auto"/>
            </w:tcBorders>
          </w:tcPr>
          <w:p w:rsidR="00146B16" w:rsidRPr="00A9088B" w:rsidRDefault="00146B16" w:rsidP="00146B16">
            <w:pPr>
              <w:jc w:val="both"/>
              <w:rPr>
                <w:color w:val="000000"/>
              </w:rPr>
            </w:pPr>
          </w:p>
        </w:tc>
      </w:tr>
      <w:tr w:rsidR="00146B16" w:rsidRPr="00A9088B" w:rsidTr="00146B16">
        <w:trPr>
          <w:trHeight w:val="1022"/>
        </w:trPr>
        <w:tc>
          <w:tcPr>
            <w:tcW w:w="1967" w:type="dxa"/>
            <w:vMerge/>
          </w:tcPr>
          <w:p w:rsidR="00146B16" w:rsidRPr="00A9088B" w:rsidRDefault="00146B16" w:rsidP="00146B16">
            <w:pPr>
              <w:spacing w:line="228" w:lineRule="auto"/>
            </w:pPr>
          </w:p>
        </w:tc>
        <w:tc>
          <w:tcPr>
            <w:tcW w:w="2116" w:type="dxa"/>
            <w:vMerge/>
            <w:shd w:val="clear" w:color="auto" w:fill="auto"/>
          </w:tcPr>
          <w:p w:rsidR="00146B16" w:rsidRPr="00A9088B" w:rsidRDefault="00146B16" w:rsidP="00146B16">
            <w:pPr>
              <w:spacing w:line="228" w:lineRule="auto"/>
              <w:jc w:val="center"/>
            </w:pPr>
          </w:p>
        </w:tc>
        <w:tc>
          <w:tcPr>
            <w:tcW w:w="2155" w:type="dxa"/>
            <w:shd w:val="clear" w:color="auto" w:fill="auto"/>
          </w:tcPr>
          <w:p w:rsidR="00146B16" w:rsidRPr="00A9088B" w:rsidRDefault="00146B16" w:rsidP="00146B16">
            <w:pPr>
              <w:spacing w:line="228" w:lineRule="auto"/>
              <w:jc w:val="both"/>
              <w:rPr>
                <w:color w:val="000000" w:themeColor="text1"/>
              </w:rPr>
            </w:pPr>
            <w:r>
              <w:rPr>
                <w:color w:val="000000" w:themeColor="text1"/>
              </w:rPr>
              <w:t>Местный бюджет</w:t>
            </w:r>
          </w:p>
        </w:tc>
        <w:tc>
          <w:tcPr>
            <w:tcW w:w="1134" w:type="dxa"/>
          </w:tcPr>
          <w:p w:rsidR="00146B16" w:rsidRPr="00A9088B" w:rsidRDefault="00146B16" w:rsidP="00146B16">
            <w:pPr>
              <w:spacing w:line="228" w:lineRule="auto"/>
              <w:jc w:val="both"/>
              <w:rPr>
                <w:color w:val="000000" w:themeColor="text1"/>
              </w:rPr>
            </w:pPr>
            <w:r>
              <w:rPr>
                <w:color w:val="000000" w:themeColor="text1"/>
              </w:rPr>
              <w:t>3728,3</w:t>
            </w:r>
          </w:p>
        </w:tc>
        <w:tc>
          <w:tcPr>
            <w:tcW w:w="1276" w:type="dxa"/>
            <w:shd w:val="clear" w:color="auto" w:fill="auto"/>
          </w:tcPr>
          <w:p w:rsidR="00146B16" w:rsidRPr="00A9088B" w:rsidRDefault="00146B16" w:rsidP="00146B16">
            <w:pPr>
              <w:spacing w:line="228" w:lineRule="auto"/>
              <w:jc w:val="both"/>
              <w:rPr>
                <w:color w:val="000000" w:themeColor="text1"/>
              </w:rPr>
            </w:pPr>
            <w:r>
              <w:rPr>
                <w:color w:val="000000" w:themeColor="text1"/>
              </w:rPr>
              <w:t>2672,3</w:t>
            </w:r>
          </w:p>
        </w:tc>
        <w:tc>
          <w:tcPr>
            <w:tcW w:w="1276" w:type="dxa"/>
            <w:shd w:val="clear" w:color="auto" w:fill="auto"/>
          </w:tcPr>
          <w:p w:rsidR="00146B16" w:rsidRPr="00AA19E4" w:rsidRDefault="00146B16" w:rsidP="00146B16">
            <w:pPr>
              <w:spacing w:line="228" w:lineRule="auto"/>
              <w:jc w:val="both"/>
              <w:rPr>
                <w:color w:val="000000" w:themeColor="text1"/>
              </w:rPr>
            </w:pPr>
            <w:r w:rsidRPr="00AA19E4">
              <w:rPr>
                <w:color w:val="000000" w:themeColor="text1"/>
              </w:rPr>
              <w:t>352,0</w:t>
            </w:r>
          </w:p>
        </w:tc>
        <w:tc>
          <w:tcPr>
            <w:tcW w:w="1134" w:type="dxa"/>
            <w:tcBorders>
              <w:right w:val="single" w:sz="4" w:space="0" w:color="auto"/>
            </w:tcBorders>
            <w:shd w:val="clear" w:color="auto" w:fill="auto"/>
          </w:tcPr>
          <w:p w:rsidR="00146B16" w:rsidRPr="00AA19E4" w:rsidRDefault="00146B16" w:rsidP="00146B16">
            <w:pPr>
              <w:spacing w:line="228" w:lineRule="auto"/>
              <w:jc w:val="both"/>
              <w:rPr>
                <w:color w:val="000000" w:themeColor="text1"/>
              </w:rPr>
            </w:pPr>
            <w:r w:rsidRPr="00AA19E4">
              <w:rPr>
                <w:color w:val="000000" w:themeColor="text1"/>
              </w:rPr>
              <w:t>352,0</w:t>
            </w:r>
          </w:p>
        </w:tc>
        <w:tc>
          <w:tcPr>
            <w:tcW w:w="1134" w:type="dxa"/>
            <w:tcBorders>
              <w:right w:val="single" w:sz="4" w:space="0" w:color="auto"/>
            </w:tcBorders>
            <w:shd w:val="clear" w:color="auto" w:fill="auto"/>
          </w:tcPr>
          <w:p w:rsidR="00146B16" w:rsidRPr="00A9088B" w:rsidRDefault="00146B16" w:rsidP="00146B16">
            <w:pPr>
              <w:spacing w:line="228" w:lineRule="auto"/>
              <w:jc w:val="both"/>
              <w:rPr>
                <w:color w:val="000000" w:themeColor="text1"/>
              </w:rPr>
            </w:pPr>
            <w:r>
              <w:rPr>
                <w:color w:val="000000" w:themeColor="text1"/>
              </w:rPr>
              <w:t>352,0</w:t>
            </w:r>
          </w:p>
        </w:tc>
        <w:tc>
          <w:tcPr>
            <w:tcW w:w="2976" w:type="dxa"/>
            <w:vMerge/>
            <w:tcBorders>
              <w:left w:val="single" w:sz="4" w:space="0" w:color="auto"/>
              <w:right w:val="single" w:sz="4" w:space="0" w:color="auto"/>
            </w:tcBorders>
          </w:tcPr>
          <w:p w:rsidR="00146B16" w:rsidRPr="00A9088B" w:rsidRDefault="00146B16" w:rsidP="00146B16">
            <w:pPr>
              <w:jc w:val="both"/>
            </w:pPr>
          </w:p>
        </w:tc>
      </w:tr>
      <w:tr w:rsidR="00146B16" w:rsidRPr="00A9088B" w:rsidTr="00146B16">
        <w:trPr>
          <w:trHeight w:val="1547"/>
        </w:trPr>
        <w:tc>
          <w:tcPr>
            <w:tcW w:w="1967" w:type="dxa"/>
            <w:vMerge/>
          </w:tcPr>
          <w:p w:rsidR="00146B16" w:rsidRPr="00A9088B" w:rsidRDefault="00146B16" w:rsidP="00146B16">
            <w:pPr>
              <w:spacing w:line="228" w:lineRule="auto"/>
            </w:pPr>
          </w:p>
        </w:tc>
        <w:tc>
          <w:tcPr>
            <w:tcW w:w="2116" w:type="dxa"/>
            <w:vMerge/>
            <w:shd w:val="clear" w:color="auto" w:fill="auto"/>
          </w:tcPr>
          <w:p w:rsidR="00146B16" w:rsidRPr="00A9088B" w:rsidRDefault="00146B16" w:rsidP="00146B16">
            <w:pPr>
              <w:spacing w:line="228" w:lineRule="auto"/>
              <w:jc w:val="center"/>
            </w:pPr>
          </w:p>
        </w:tc>
        <w:tc>
          <w:tcPr>
            <w:tcW w:w="2155" w:type="dxa"/>
            <w:shd w:val="clear" w:color="auto" w:fill="auto"/>
          </w:tcPr>
          <w:p w:rsidR="00146B16" w:rsidRPr="00A9088B" w:rsidRDefault="00146B16" w:rsidP="00146B16">
            <w:pPr>
              <w:spacing w:line="228" w:lineRule="auto"/>
              <w:jc w:val="both"/>
              <w:rPr>
                <w:color w:val="000000" w:themeColor="text1"/>
              </w:rPr>
            </w:pPr>
            <w:r w:rsidRPr="00A9088B">
              <w:rPr>
                <w:color w:val="000000" w:themeColor="text1"/>
              </w:rPr>
              <w:t>Внебюджетные средства</w:t>
            </w:r>
          </w:p>
        </w:tc>
        <w:tc>
          <w:tcPr>
            <w:tcW w:w="1134" w:type="dxa"/>
          </w:tcPr>
          <w:p w:rsidR="00146B16" w:rsidRPr="00A9088B" w:rsidRDefault="00146B16" w:rsidP="00146B16">
            <w:pPr>
              <w:spacing w:line="228" w:lineRule="auto"/>
              <w:jc w:val="both"/>
              <w:rPr>
                <w:color w:val="000000" w:themeColor="text1"/>
              </w:rPr>
            </w:pPr>
            <w:r w:rsidRPr="00A9088B">
              <w:rPr>
                <w:color w:val="000000" w:themeColor="text1"/>
              </w:rPr>
              <w:t>0,0</w:t>
            </w:r>
          </w:p>
        </w:tc>
        <w:tc>
          <w:tcPr>
            <w:tcW w:w="1276" w:type="dxa"/>
            <w:shd w:val="clear" w:color="auto" w:fill="auto"/>
          </w:tcPr>
          <w:p w:rsidR="00146B16" w:rsidRPr="00A9088B" w:rsidRDefault="00146B16" w:rsidP="00146B16">
            <w:pPr>
              <w:spacing w:line="228" w:lineRule="auto"/>
              <w:jc w:val="both"/>
              <w:rPr>
                <w:color w:val="000000" w:themeColor="text1"/>
              </w:rPr>
            </w:pPr>
            <w:r w:rsidRPr="00A9088B">
              <w:rPr>
                <w:color w:val="000000" w:themeColor="text1"/>
              </w:rPr>
              <w:t>0,0</w:t>
            </w:r>
          </w:p>
        </w:tc>
        <w:tc>
          <w:tcPr>
            <w:tcW w:w="1276" w:type="dxa"/>
            <w:shd w:val="clear" w:color="auto" w:fill="auto"/>
          </w:tcPr>
          <w:p w:rsidR="00146B16" w:rsidRPr="00A9088B" w:rsidRDefault="00146B16" w:rsidP="00146B16">
            <w:pPr>
              <w:spacing w:line="228" w:lineRule="auto"/>
              <w:jc w:val="both"/>
              <w:rPr>
                <w:color w:val="000000" w:themeColor="text1"/>
              </w:rPr>
            </w:pPr>
            <w:r w:rsidRPr="00A9088B">
              <w:rPr>
                <w:color w:val="000000" w:themeColor="text1"/>
              </w:rPr>
              <w:t>0,0</w:t>
            </w:r>
          </w:p>
        </w:tc>
        <w:tc>
          <w:tcPr>
            <w:tcW w:w="1134" w:type="dxa"/>
            <w:tcBorders>
              <w:right w:val="single" w:sz="4" w:space="0" w:color="auto"/>
            </w:tcBorders>
            <w:shd w:val="clear" w:color="auto" w:fill="auto"/>
          </w:tcPr>
          <w:p w:rsidR="00146B16" w:rsidRPr="00A9088B" w:rsidRDefault="00146B16" w:rsidP="00146B16">
            <w:pPr>
              <w:spacing w:line="228" w:lineRule="auto"/>
              <w:jc w:val="both"/>
              <w:rPr>
                <w:color w:val="000000" w:themeColor="text1"/>
              </w:rPr>
            </w:pPr>
            <w:r w:rsidRPr="00A9088B">
              <w:rPr>
                <w:color w:val="000000" w:themeColor="text1"/>
              </w:rPr>
              <w:t>0,0</w:t>
            </w:r>
          </w:p>
        </w:tc>
        <w:tc>
          <w:tcPr>
            <w:tcW w:w="1134" w:type="dxa"/>
            <w:tcBorders>
              <w:right w:val="single" w:sz="4" w:space="0" w:color="auto"/>
            </w:tcBorders>
            <w:shd w:val="clear" w:color="auto" w:fill="auto"/>
          </w:tcPr>
          <w:p w:rsidR="00146B16" w:rsidRPr="00A9088B" w:rsidRDefault="00146B16" w:rsidP="00146B16">
            <w:pPr>
              <w:spacing w:line="228" w:lineRule="auto"/>
              <w:jc w:val="both"/>
              <w:rPr>
                <w:color w:val="000000" w:themeColor="text1"/>
              </w:rPr>
            </w:pPr>
            <w:r>
              <w:rPr>
                <w:color w:val="000000" w:themeColor="text1"/>
              </w:rPr>
              <w:t>0,0</w:t>
            </w:r>
          </w:p>
        </w:tc>
        <w:tc>
          <w:tcPr>
            <w:tcW w:w="2976" w:type="dxa"/>
            <w:vMerge/>
            <w:tcBorders>
              <w:left w:val="single" w:sz="4" w:space="0" w:color="auto"/>
              <w:bottom w:val="single" w:sz="4" w:space="0" w:color="auto"/>
              <w:right w:val="single" w:sz="4" w:space="0" w:color="auto"/>
            </w:tcBorders>
          </w:tcPr>
          <w:p w:rsidR="00146B16" w:rsidRPr="00A9088B" w:rsidRDefault="00146B16" w:rsidP="00146B16">
            <w:pPr>
              <w:jc w:val="both"/>
            </w:pPr>
          </w:p>
        </w:tc>
      </w:tr>
      <w:tr w:rsidR="00146B16" w:rsidRPr="00A9088B" w:rsidTr="00146B16">
        <w:trPr>
          <w:trHeight w:val="231"/>
        </w:trPr>
        <w:tc>
          <w:tcPr>
            <w:tcW w:w="4083" w:type="dxa"/>
            <w:gridSpan w:val="2"/>
            <w:vMerge w:val="restart"/>
          </w:tcPr>
          <w:p w:rsidR="00146B16" w:rsidRPr="00A9088B" w:rsidRDefault="00146B16" w:rsidP="00146B16">
            <w:pPr>
              <w:spacing w:line="228" w:lineRule="auto"/>
              <w:jc w:val="both"/>
            </w:pPr>
            <w:r w:rsidRPr="00A9088B">
              <w:lastRenderedPageBreak/>
              <w:t>Всего по муниципальной программе:</w:t>
            </w:r>
          </w:p>
        </w:tc>
        <w:tc>
          <w:tcPr>
            <w:tcW w:w="2155" w:type="dxa"/>
          </w:tcPr>
          <w:p w:rsidR="00146B16" w:rsidRPr="00A9088B" w:rsidRDefault="00146B16" w:rsidP="00146B16">
            <w:pPr>
              <w:spacing w:line="228" w:lineRule="auto"/>
              <w:jc w:val="both"/>
            </w:pPr>
            <w:r w:rsidRPr="00A9088B">
              <w:t>Всего</w:t>
            </w:r>
          </w:p>
        </w:tc>
        <w:tc>
          <w:tcPr>
            <w:tcW w:w="1134" w:type="dxa"/>
            <w:tcBorders>
              <w:bottom w:val="single" w:sz="4" w:space="0" w:color="auto"/>
            </w:tcBorders>
          </w:tcPr>
          <w:p w:rsidR="00146B16" w:rsidRPr="00A9088B" w:rsidRDefault="00146B16" w:rsidP="00146B16">
            <w:pPr>
              <w:spacing w:line="228" w:lineRule="auto"/>
              <w:jc w:val="both"/>
              <w:rPr>
                <w:color w:val="000000" w:themeColor="text1"/>
              </w:rPr>
            </w:pPr>
            <w:r>
              <w:rPr>
                <w:color w:val="000000" w:themeColor="text1"/>
              </w:rPr>
              <w:t>18443,6</w:t>
            </w:r>
          </w:p>
        </w:tc>
        <w:tc>
          <w:tcPr>
            <w:tcW w:w="1276" w:type="dxa"/>
            <w:tcBorders>
              <w:bottom w:val="single" w:sz="4" w:space="0" w:color="auto"/>
            </w:tcBorders>
            <w:tcMar>
              <w:left w:w="28" w:type="dxa"/>
              <w:right w:w="28" w:type="dxa"/>
            </w:tcMar>
          </w:tcPr>
          <w:p w:rsidR="00146B16" w:rsidRPr="00A9088B" w:rsidRDefault="00146B16" w:rsidP="00146B16">
            <w:pPr>
              <w:spacing w:line="228" w:lineRule="auto"/>
              <w:jc w:val="both"/>
              <w:rPr>
                <w:color w:val="000000" w:themeColor="text1"/>
              </w:rPr>
            </w:pPr>
            <w:r>
              <w:rPr>
                <w:color w:val="000000" w:themeColor="text1"/>
              </w:rPr>
              <w:t>17387,6</w:t>
            </w:r>
          </w:p>
        </w:tc>
        <w:tc>
          <w:tcPr>
            <w:tcW w:w="1276" w:type="dxa"/>
            <w:tcBorders>
              <w:bottom w:val="single" w:sz="4" w:space="0" w:color="auto"/>
            </w:tcBorders>
          </w:tcPr>
          <w:p w:rsidR="00146B16" w:rsidRPr="00AA19E4" w:rsidRDefault="00146B16" w:rsidP="00146B16">
            <w:pPr>
              <w:spacing w:line="228" w:lineRule="auto"/>
              <w:jc w:val="both"/>
              <w:rPr>
                <w:color w:val="000000" w:themeColor="text1"/>
              </w:rPr>
            </w:pPr>
            <w:r w:rsidRPr="00AA19E4">
              <w:rPr>
                <w:color w:val="000000" w:themeColor="text1"/>
              </w:rPr>
              <w:t>352,0</w:t>
            </w:r>
          </w:p>
        </w:tc>
        <w:tc>
          <w:tcPr>
            <w:tcW w:w="1134" w:type="dxa"/>
            <w:tcBorders>
              <w:bottom w:val="single" w:sz="4" w:space="0" w:color="auto"/>
            </w:tcBorders>
          </w:tcPr>
          <w:p w:rsidR="00146B16" w:rsidRPr="00A9088B" w:rsidRDefault="00146B16" w:rsidP="00146B16">
            <w:pPr>
              <w:spacing w:line="228" w:lineRule="auto"/>
              <w:jc w:val="both"/>
              <w:rPr>
                <w:color w:val="000000" w:themeColor="text1"/>
              </w:rPr>
            </w:pPr>
            <w:r>
              <w:rPr>
                <w:color w:val="000000" w:themeColor="text1"/>
              </w:rPr>
              <w:t>352,0</w:t>
            </w:r>
          </w:p>
        </w:tc>
        <w:tc>
          <w:tcPr>
            <w:tcW w:w="1134" w:type="dxa"/>
            <w:tcBorders>
              <w:bottom w:val="single" w:sz="4" w:space="0" w:color="auto"/>
            </w:tcBorders>
          </w:tcPr>
          <w:p w:rsidR="00146B16" w:rsidRPr="00A9088B" w:rsidRDefault="00146B16" w:rsidP="00146B16">
            <w:pPr>
              <w:spacing w:line="228" w:lineRule="auto"/>
              <w:jc w:val="both"/>
              <w:rPr>
                <w:color w:val="000000" w:themeColor="text1"/>
              </w:rPr>
            </w:pPr>
            <w:r>
              <w:rPr>
                <w:color w:val="000000" w:themeColor="text1"/>
              </w:rPr>
              <w:t>352,0</w:t>
            </w:r>
          </w:p>
        </w:tc>
        <w:tc>
          <w:tcPr>
            <w:tcW w:w="2976" w:type="dxa"/>
            <w:vMerge w:val="restart"/>
            <w:tcBorders>
              <w:top w:val="single" w:sz="4" w:space="0" w:color="auto"/>
            </w:tcBorders>
          </w:tcPr>
          <w:p w:rsidR="00146B16" w:rsidRPr="00A9088B" w:rsidRDefault="00146B16" w:rsidP="00146B16">
            <w:pPr>
              <w:jc w:val="both"/>
            </w:pPr>
          </w:p>
        </w:tc>
      </w:tr>
      <w:tr w:rsidR="00146B16" w:rsidRPr="00A9088B" w:rsidTr="00146B16">
        <w:trPr>
          <w:trHeight w:val="260"/>
        </w:trPr>
        <w:tc>
          <w:tcPr>
            <w:tcW w:w="4083" w:type="dxa"/>
            <w:gridSpan w:val="2"/>
            <w:vMerge/>
          </w:tcPr>
          <w:p w:rsidR="00146B16" w:rsidRPr="00A9088B" w:rsidRDefault="00146B16" w:rsidP="00146B16">
            <w:pPr>
              <w:spacing w:line="228" w:lineRule="auto"/>
              <w:jc w:val="both"/>
              <w:rPr>
                <w:color w:val="000000"/>
              </w:rPr>
            </w:pPr>
          </w:p>
        </w:tc>
        <w:tc>
          <w:tcPr>
            <w:tcW w:w="2155" w:type="dxa"/>
            <w:tcBorders>
              <w:top w:val="single" w:sz="4" w:space="0" w:color="auto"/>
              <w:bottom w:val="single" w:sz="4" w:space="0" w:color="auto"/>
              <w:right w:val="single" w:sz="4" w:space="0" w:color="auto"/>
            </w:tcBorders>
          </w:tcPr>
          <w:p w:rsidR="00146B16" w:rsidRPr="00A9088B" w:rsidRDefault="00146B16" w:rsidP="00146B16">
            <w:pPr>
              <w:spacing w:line="228" w:lineRule="auto"/>
              <w:jc w:val="both"/>
              <w:rPr>
                <w:color w:val="000000"/>
              </w:rPr>
            </w:pPr>
            <w:r w:rsidRPr="00A9088B">
              <w:t>в том числе:</w:t>
            </w:r>
          </w:p>
        </w:tc>
        <w:tc>
          <w:tcPr>
            <w:tcW w:w="1134" w:type="dxa"/>
            <w:tcBorders>
              <w:top w:val="single" w:sz="4" w:space="0" w:color="auto"/>
              <w:left w:val="single" w:sz="4" w:space="0" w:color="auto"/>
              <w:bottom w:val="single" w:sz="4" w:space="0" w:color="auto"/>
              <w:right w:val="single" w:sz="4" w:space="0" w:color="auto"/>
            </w:tcBorders>
          </w:tcPr>
          <w:p w:rsidR="00146B16" w:rsidRPr="00A9088B" w:rsidRDefault="00146B16" w:rsidP="00146B16">
            <w:pPr>
              <w:spacing w:line="228" w:lineRule="auto"/>
              <w:jc w:val="both"/>
              <w:rPr>
                <w:color w:val="000000" w:themeColor="text1"/>
              </w:rPr>
            </w:pPr>
            <w:r w:rsidRPr="00A9088B">
              <w:rPr>
                <w:color w:val="000000" w:themeColor="text1"/>
              </w:rPr>
              <w:t> </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146B16" w:rsidRPr="00A9088B" w:rsidRDefault="00146B16" w:rsidP="00146B16">
            <w:pPr>
              <w:spacing w:line="228" w:lineRule="auto"/>
              <w:jc w:val="both"/>
              <w:rPr>
                <w:color w:val="000000" w:themeColor="text1"/>
              </w:rPr>
            </w:pPr>
            <w:r w:rsidRPr="00A9088B">
              <w:rPr>
                <w:color w:val="000000" w:themeColor="text1"/>
              </w:rPr>
              <w:t> </w:t>
            </w:r>
          </w:p>
        </w:tc>
        <w:tc>
          <w:tcPr>
            <w:tcW w:w="1276" w:type="dxa"/>
            <w:tcBorders>
              <w:top w:val="single" w:sz="4" w:space="0" w:color="auto"/>
              <w:left w:val="single" w:sz="4" w:space="0" w:color="auto"/>
              <w:bottom w:val="single" w:sz="4" w:space="0" w:color="auto"/>
              <w:right w:val="single" w:sz="4" w:space="0" w:color="auto"/>
            </w:tcBorders>
          </w:tcPr>
          <w:p w:rsidR="00146B16" w:rsidRPr="00AA19E4" w:rsidRDefault="00146B16" w:rsidP="00146B16">
            <w:pPr>
              <w:spacing w:line="228" w:lineRule="auto"/>
              <w:jc w:val="both"/>
              <w:rPr>
                <w:color w:val="000000" w:themeColor="text1"/>
              </w:rPr>
            </w:pPr>
            <w:r w:rsidRPr="00AA19E4">
              <w:rPr>
                <w:color w:val="000000" w:themeColor="text1"/>
              </w:rPr>
              <w:t> </w:t>
            </w:r>
          </w:p>
        </w:tc>
        <w:tc>
          <w:tcPr>
            <w:tcW w:w="1134" w:type="dxa"/>
            <w:tcBorders>
              <w:top w:val="single" w:sz="4" w:space="0" w:color="auto"/>
              <w:left w:val="single" w:sz="4" w:space="0" w:color="auto"/>
              <w:bottom w:val="single" w:sz="4" w:space="0" w:color="auto"/>
            </w:tcBorders>
          </w:tcPr>
          <w:p w:rsidR="00146B16" w:rsidRPr="00A9088B" w:rsidRDefault="00146B16" w:rsidP="00146B16">
            <w:pPr>
              <w:spacing w:line="228" w:lineRule="auto"/>
              <w:jc w:val="both"/>
              <w:rPr>
                <w:color w:val="000000" w:themeColor="text1"/>
              </w:rPr>
            </w:pPr>
            <w:r w:rsidRPr="00A9088B">
              <w:rPr>
                <w:color w:val="000000" w:themeColor="text1"/>
              </w:rPr>
              <w:t> </w:t>
            </w:r>
          </w:p>
        </w:tc>
        <w:tc>
          <w:tcPr>
            <w:tcW w:w="1134" w:type="dxa"/>
            <w:tcBorders>
              <w:top w:val="single" w:sz="4" w:space="0" w:color="auto"/>
              <w:left w:val="single" w:sz="4" w:space="0" w:color="auto"/>
              <w:bottom w:val="single" w:sz="4" w:space="0" w:color="auto"/>
            </w:tcBorders>
          </w:tcPr>
          <w:p w:rsidR="00146B16" w:rsidRPr="00A9088B" w:rsidRDefault="00146B16" w:rsidP="00146B16">
            <w:pPr>
              <w:spacing w:line="228" w:lineRule="auto"/>
              <w:jc w:val="both"/>
              <w:rPr>
                <w:color w:val="000000" w:themeColor="text1"/>
              </w:rPr>
            </w:pPr>
          </w:p>
        </w:tc>
        <w:tc>
          <w:tcPr>
            <w:tcW w:w="2976" w:type="dxa"/>
            <w:vMerge/>
          </w:tcPr>
          <w:p w:rsidR="00146B16" w:rsidRPr="00A9088B" w:rsidRDefault="00146B16" w:rsidP="00146B16">
            <w:pPr>
              <w:jc w:val="both"/>
            </w:pPr>
          </w:p>
        </w:tc>
      </w:tr>
      <w:tr w:rsidR="00146B16" w:rsidRPr="00A9088B" w:rsidTr="00146B16">
        <w:trPr>
          <w:trHeight w:val="260"/>
        </w:trPr>
        <w:tc>
          <w:tcPr>
            <w:tcW w:w="4083" w:type="dxa"/>
            <w:gridSpan w:val="2"/>
            <w:vMerge/>
          </w:tcPr>
          <w:p w:rsidR="00146B16" w:rsidRPr="00A9088B" w:rsidRDefault="00146B16" w:rsidP="00146B16">
            <w:pPr>
              <w:spacing w:line="228" w:lineRule="auto"/>
              <w:jc w:val="both"/>
              <w:rPr>
                <w:color w:val="000000"/>
              </w:rPr>
            </w:pPr>
          </w:p>
        </w:tc>
        <w:tc>
          <w:tcPr>
            <w:tcW w:w="2155" w:type="dxa"/>
            <w:tcBorders>
              <w:top w:val="single" w:sz="4" w:space="0" w:color="auto"/>
              <w:bottom w:val="single" w:sz="4" w:space="0" w:color="auto"/>
              <w:right w:val="single" w:sz="4" w:space="0" w:color="auto"/>
            </w:tcBorders>
          </w:tcPr>
          <w:p w:rsidR="00146B16" w:rsidRPr="00A9088B" w:rsidRDefault="00146B16" w:rsidP="00146B16">
            <w:pPr>
              <w:spacing w:line="228" w:lineRule="auto"/>
              <w:jc w:val="both"/>
              <w:rPr>
                <w:color w:val="000000"/>
              </w:rPr>
            </w:pPr>
            <w:r w:rsidRPr="00A9088B">
              <w:rPr>
                <w:color w:val="000000"/>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146B16" w:rsidRPr="00A9088B" w:rsidRDefault="00146B16" w:rsidP="00146B16">
            <w:pPr>
              <w:spacing w:line="228" w:lineRule="auto"/>
              <w:jc w:val="both"/>
              <w:rPr>
                <w:color w:val="000000" w:themeColor="text1"/>
              </w:rPr>
            </w:pPr>
            <w:r>
              <w:rPr>
                <w:color w:val="000000" w:themeColor="text1"/>
              </w:rPr>
              <w:t>14421,0</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146B16" w:rsidRPr="00A9088B" w:rsidRDefault="00146B16" w:rsidP="00146B16">
            <w:pPr>
              <w:spacing w:line="228" w:lineRule="auto"/>
              <w:jc w:val="both"/>
              <w:rPr>
                <w:color w:val="000000" w:themeColor="text1"/>
              </w:rPr>
            </w:pPr>
            <w:r>
              <w:rPr>
                <w:color w:val="000000" w:themeColor="text1"/>
              </w:rPr>
              <w:t>14421,0</w:t>
            </w:r>
          </w:p>
        </w:tc>
        <w:tc>
          <w:tcPr>
            <w:tcW w:w="1276" w:type="dxa"/>
            <w:tcBorders>
              <w:top w:val="single" w:sz="4" w:space="0" w:color="auto"/>
              <w:left w:val="single" w:sz="4" w:space="0" w:color="auto"/>
              <w:bottom w:val="single" w:sz="4" w:space="0" w:color="auto"/>
              <w:right w:val="single" w:sz="4" w:space="0" w:color="auto"/>
            </w:tcBorders>
          </w:tcPr>
          <w:p w:rsidR="00146B16" w:rsidRPr="00AA19E4" w:rsidRDefault="00146B16" w:rsidP="00146B16">
            <w:pPr>
              <w:spacing w:line="228" w:lineRule="auto"/>
              <w:jc w:val="both"/>
              <w:rPr>
                <w:color w:val="000000" w:themeColor="text1"/>
              </w:rPr>
            </w:pPr>
            <w:r w:rsidRPr="00AA19E4">
              <w:rPr>
                <w:color w:val="000000" w:themeColor="text1"/>
              </w:rPr>
              <w:t>0,0</w:t>
            </w:r>
          </w:p>
        </w:tc>
        <w:tc>
          <w:tcPr>
            <w:tcW w:w="1134" w:type="dxa"/>
            <w:tcBorders>
              <w:top w:val="single" w:sz="4" w:space="0" w:color="auto"/>
              <w:left w:val="single" w:sz="4" w:space="0" w:color="auto"/>
              <w:bottom w:val="single" w:sz="4" w:space="0" w:color="auto"/>
            </w:tcBorders>
          </w:tcPr>
          <w:p w:rsidR="00146B16" w:rsidRPr="00A9088B" w:rsidRDefault="00146B16" w:rsidP="00146B16">
            <w:pPr>
              <w:spacing w:line="228" w:lineRule="auto"/>
              <w:jc w:val="both"/>
              <w:rPr>
                <w:color w:val="000000" w:themeColor="text1"/>
              </w:rPr>
            </w:pPr>
            <w:r>
              <w:rPr>
                <w:color w:val="000000" w:themeColor="text1"/>
              </w:rPr>
              <w:t>0,0</w:t>
            </w:r>
          </w:p>
        </w:tc>
        <w:tc>
          <w:tcPr>
            <w:tcW w:w="1134" w:type="dxa"/>
            <w:tcBorders>
              <w:top w:val="single" w:sz="4" w:space="0" w:color="auto"/>
              <w:left w:val="single" w:sz="4" w:space="0" w:color="auto"/>
              <w:bottom w:val="single" w:sz="4" w:space="0" w:color="auto"/>
            </w:tcBorders>
          </w:tcPr>
          <w:p w:rsidR="00146B16" w:rsidRPr="00A9088B" w:rsidRDefault="00146B16" w:rsidP="00146B16">
            <w:pPr>
              <w:spacing w:line="228" w:lineRule="auto"/>
              <w:jc w:val="both"/>
              <w:rPr>
                <w:color w:val="000000" w:themeColor="text1"/>
              </w:rPr>
            </w:pPr>
            <w:r>
              <w:rPr>
                <w:color w:val="000000" w:themeColor="text1"/>
              </w:rPr>
              <w:t>0,0</w:t>
            </w:r>
          </w:p>
        </w:tc>
        <w:tc>
          <w:tcPr>
            <w:tcW w:w="2976" w:type="dxa"/>
            <w:vMerge/>
          </w:tcPr>
          <w:p w:rsidR="00146B16" w:rsidRPr="00A9088B" w:rsidRDefault="00146B16" w:rsidP="00146B16">
            <w:pPr>
              <w:jc w:val="both"/>
            </w:pPr>
          </w:p>
        </w:tc>
      </w:tr>
      <w:tr w:rsidR="00146B16" w:rsidRPr="00A9088B" w:rsidTr="00146B16">
        <w:trPr>
          <w:trHeight w:val="145"/>
        </w:trPr>
        <w:tc>
          <w:tcPr>
            <w:tcW w:w="4083" w:type="dxa"/>
            <w:gridSpan w:val="2"/>
            <w:vMerge/>
          </w:tcPr>
          <w:p w:rsidR="00146B16" w:rsidRPr="00A9088B" w:rsidRDefault="00146B16" w:rsidP="00146B16">
            <w:pPr>
              <w:spacing w:line="228" w:lineRule="auto"/>
              <w:jc w:val="both"/>
              <w:rPr>
                <w:color w:val="000000"/>
              </w:rPr>
            </w:pPr>
          </w:p>
        </w:tc>
        <w:tc>
          <w:tcPr>
            <w:tcW w:w="2155" w:type="dxa"/>
            <w:tcBorders>
              <w:top w:val="single" w:sz="4" w:space="0" w:color="auto"/>
              <w:bottom w:val="single" w:sz="4" w:space="0" w:color="auto"/>
              <w:right w:val="single" w:sz="4" w:space="0" w:color="auto"/>
            </w:tcBorders>
          </w:tcPr>
          <w:p w:rsidR="00146B16" w:rsidRPr="00A9088B" w:rsidRDefault="00146B16" w:rsidP="00146B16">
            <w:pPr>
              <w:spacing w:line="228" w:lineRule="auto"/>
              <w:jc w:val="both"/>
              <w:rPr>
                <w:color w:val="000000"/>
              </w:rPr>
            </w:pPr>
            <w:r w:rsidRPr="00A9088B">
              <w:rPr>
                <w:color w:val="000000"/>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146B16" w:rsidRPr="00A9088B" w:rsidRDefault="00146B16" w:rsidP="00146B16">
            <w:pPr>
              <w:spacing w:line="228" w:lineRule="auto"/>
              <w:jc w:val="both"/>
              <w:rPr>
                <w:color w:val="000000" w:themeColor="text1"/>
              </w:rPr>
            </w:pPr>
            <w:r>
              <w:rPr>
                <w:color w:val="000000" w:themeColor="text1"/>
              </w:rPr>
              <w:t>294,3</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146B16" w:rsidRPr="00A9088B" w:rsidRDefault="00146B16" w:rsidP="00146B16">
            <w:pPr>
              <w:spacing w:line="228" w:lineRule="auto"/>
              <w:jc w:val="both"/>
              <w:rPr>
                <w:color w:val="000000" w:themeColor="text1"/>
              </w:rPr>
            </w:pPr>
            <w:r>
              <w:rPr>
                <w:color w:val="000000" w:themeColor="text1"/>
              </w:rPr>
              <w:t>294,3</w:t>
            </w:r>
          </w:p>
        </w:tc>
        <w:tc>
          <w:tcPr>
            <w:tcW w:w="1276" w:type="dxa"/>
            <w:tcBorders>
              <w:top w:val="single" w:sz="4" w:space="0" w:color="auto"/>
              <w:left w:val="single" w:sz="4" w:space="0" w:color="auto"/>
              <w:bottom w:val="single" w:sz="4" w:space="0" w:color="auto"/>
              <w:right w:val="single" w:sz="4" w:space="0" w:color="auto"/>
            </w:tcBorders>
          </w:tcPr>
          <w:p w:rsidR="00146B16" w:rsidRPr="00AA19E4" w:rsidRDefault="00146B16" w:rsidP="00146B16">
            <w:pPr>
              <w:spacing w:line="228" w:lineRule="auto"/>
              <w:jc w:val="both"/>
              <w:rPr>
                <w:color w:val="000000" w:themeColor="text1"/>
              </w:rPr>
            </w:pPr>
            <w:r w:rsidRPr="00AA19E4">
              <w:rPr>
                <w:color w:val="000000" w:themeColor="text1"/>
              </w:rPr>
              <w:t>0,0</w:t>
            </w:r>
          </w:p>
        </w:tc>
        <w:tc>
          <w:tcPr>
            <w:tcW w:w="1134" w:type="dxa"/>
            <w:tcBorders>
              <w:top w:val="single" w:sz="4" w:space="0" w:color="auto"/>
              <w:left w:val="single" w:sz="4" w:space="0" w:color="auto"/>
              <w:bottom w:val="single" w:sz="4" w:space="0" w:color="auto"/>
            </w:tcBorders>
          </w:tcPr>
          <w:p w:rsidR="00146B16" w:rsidRPr="00A9088B" w:rsidRDefault="00146B16" w:rsidP="00146B16">
            <w:pPr>
              <w:spacing w:line="228" w:lineRule="auto"/>
              <w:jc w:val="both"/>
              <w:rPr>
                <w:color w:val="000000" w:themeColor="text1"/>
              </w:rPr>
            </w:pPr>
            <w:r>
              <w:rPr>
                <w:color w:val="000000" w:themeColor="text1"/>
              </w:rPr>
              <w:t>0,0</w:t>
            </w:r>
          </w:p>
        </w:tc>
        <w:tc>
          <w:tcPr>
            <w:tcW w:w="1134" w:type="dxa"/>
            <w:tcBorders>
              <w:top w:val="single" w:sz="4" w:space="0" w:color="auto"/>
              <w:left w:val="single" w:sz="4" w:space="0" w:color="auto"/>
              <w:bottom w:val="single" w:sz="4" w:space="0" w:color="auto"/>
            </w:tcBorders>
          </w:tcPr>
          <w:p w:rsidR="00146B16" w:rsidRPr="00A9088B" w:rsidRDefault="00146B16" w:rsidP="00146B16">
            <w:pPr>
              <w:spacing w:line="228" w:lineRule="auto"/>
              <w:jc w:val="both"/>
              <w:rPr>
                <w:color w:val="000000" w:themeColor="text1"/>
              </w:rPr>
            </w:pPr>
            <w:r>
              <w:rPr>
                <w:color w:val="000000" w:themeColor="text1"/>
              </w:rPr>
              <w:t>0,0</w:t>
            </w:r>
          </w:p>
        </w:tc>
        <w:tc>
          <w:tcPr>
            <w:tcW w:w="2976" w:type="dxa"/>
            <w:vMerge/>
          </w:tcPr>
          <w:p w:rsidR="00146B16" w:rsidRPr="00A9088B" w:rsidRDefault="00146B16" w:rsidP="00146B16">
            <w:pPr>
              <w:jc w:val="both"/>
            </w:pPr>
          </w:p>
        </w:tc>
      </w:tr>
      <w:tr w:rsidR="00146B16" w:rsidRPr="00A9088B" w:rsidTr="00146B16">
        <w:trPr>
          <w:trHeight w:val="145"/>
        </w:trPr>
        <w:tc>
          <w:tcPr>
            <w:tcW w:w="4083" w:type="dxa"/>
            <w:gridSpan w:val="2"/>
            <w:vMerge/>
          </w:tcPr>
          <w:p w:rsidR="00146B16" w:rsidRPr="00A9088B" w:rsidRDefault="00146B16" w:rsidP="00146B16">
            <w:pPr>
              <w:spacing w:line="228" w:lineRule="auto"/>
              <w:jc w:val="both"/>
              <w:rPr>
                <w:color w:val="000000"/>
              </w:rPr>
            </w:pPr>
          </w:p>
        </w:tc>
        <w:tc>
          <w:tcPr>
            <w:tcW w:w="2155" w:type="dxa"/>
            <w:tcBorders>
              <w:top w:val="single" w:sz="4" w:space="0" w:color="auto"/>
              <w:bottom w:val="single" w:sz="4" w:space="0" w:color="auto"/>
              <w:right w:val="single" w:sz="4" w:space="0" w:color="auto"/>
            </w:tcBorders>
          </w:tcPr>
          <w:p w:rsidR="00146B16" w:rsidRPr="00A9088B" w:rsidRDefault="00146B16" w:rsidP="00146B16">
            <w:pPr>
              <w:spacing w:line="228" w:lineRule="auto"/>
              <w:jc w:val="both"/>
              <w:rPr>
                <w:color w:val="000000"/>
              </w:rPr>
            </w:pPr>
            <w:r>
              <w:rPr>
                <w:color w:val="000000" w:themeColor="text1"/>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146B16" w:rsidRPr="00A9088B" w:rsidRDefault="00146B16" w:rsidP="00146B16">
            <w:pPr>
              <w:spacing w:line="228" w:lineRule="auto"/>
              <w:jc w:val="both"/>
              <w:rPr>
                <w:color w:val="000000" w:themeColor="text1"/>
              </w:rPr>
            </w:pPr>
            <w:r>
              <w:rPr>
                <w:color w:val="000000" w:themeColor="text1"/>
              </w:rPr>
              <w:t>3728,3</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146B16" w:rsidRPr="00A9088B" w:rsidRDefault="00146B16" w:rsidP="00146B16">
            <w:pPr>
              <w:spacing w:line="228" w:lineRule="auto"/>
              <w:jc w:val="both"/>
              <w:rPr>
                <w:color w:val="000000" w:themeColor="text1"/>
              </w:rPr>
            </w:pPr>
            <w:r>
              <w:rPr>
                <w:color w:val="000000" w:themeColor="text1"/>
              </w:rPr>
              <w:t>2672,3</w:t>
            </w:r>
          </w:p>
        </w:tc>
        <w:tc>
          <w:tcPr>
            <w:tcW w:w="1276" w:type="dxa"/>
            <w:tcBorders>
              <w:top w:val="single" w:sz="4" w:space="0" w:color="auto"/>
              <w:left w:val="single" w:sz="4" w:space="0" w:color="auto"/>
              <w:bottom w:val="single" w:sz="4" w:space="0" w:color="auto"/>
              <w:right w:val="single" w:sz="4" w:space="0" w:color="auto"/>
            </w:tcBorders>
          </w:tcPr>
          <w:p w:rsidR="00146B16" w:rsidRPr="00AA19E4" w:rsidRDefault="00146B16" w:rsidP="00146B16">
            <w:pPr>
              <w:spacing w:line="228" w:lineRule="auto"/>
              <w:jc w:val="both"/>
              <w:rPr>
                <w:color w:val="000000" w:themeColor="text1"/>
              </w:rPr>
            </w:pPr>
            <w:r w:rsidRPr="00AA19E4">
              <w:rPr>
                <w:color w:val="000000" w:themeColor="text1"/>
              </w:rPr>
              <w:t>352,0</w:t>
            </w:r>
          </w:p>
        </w:tc>
        <w:tc>
          <w:tcPr>
            <w:tcW w:w="1134" w:type="dxa"/>
            <w:tcBorders>
              <w:top w:val="single" w:sz="4" w:space="0" w:color="auto"/>
              <w:left w:val="single" w:sz="4" w:space="0" w:color="auto"/>
              <w:bottom w:val="single" w:sz="4" w:space="0" w:color="auto"/>
            </w:tcBorders>
          </w:tcPr>
          <w:p w:rsidR="00146B16" w:rsidRPr="00A9088B" w:rsidRDefault="00146B16" w:rsidP="00146B16">
            <w:pPr>
              <w:spacing w:line="228" w:lineRule="auto"/>
              <w:jc w:val="both"/>
              <w:rPr>
                <w:color w:val="000000" w:themeColor="text1"/>
              </w:rPr>
            </w:pPr>
            <w:r>
              <w:rPr>
                <w:color w:val="000000" w:themeColor="text1"/>
              </w:rPr>
              <w:t>352,0</w:t>
            </w:r>
          </w:p>
        </w:tc>
        <w:tc>
          <w:tcPr>
            <w:tcW w:w="1134" w:type="dxa"/>
            <w:tcBorders>
              <w:top w:val="single" w:sz="4" w:space="0" w:color="auto"/>
              <w:left w:val="single" w:sz="4" w:space="0" w:color="auto"/>
              <w:bottom w:val="single" w:sz="4" w:space="0" w:color="auto"/>
            </w:tcBorders>
          </w:tcPr>
          <w:p w:rsidR="00146B16" w:rsidRPr="00A9088B" w:rsidRDefault="00146B16" w:rsidP="00146B16">
            <w:pPr>
              <w:spacing w:line="228" w:lineRule="auto"/>
              <w:jc w:val="both"/>
              <w:rPr>
                <w:color w:val="000000" w:themeColor="text1"/>
              </w:rPr>
            </w:pPr>
            <w:r>
              <w:rPr>
                <w:color w:val="000000" w:themeColor="text1"/>
              </w:rPr>
              <w:t>352,0</w:t>
            </w:r>
          </w:p>
        </w:tc>
        <w:tc>
          <w:tcPr>
            <w:tcW w:w="2976" w:type="dxa"/>
            <w:vMerge/>
          </w:tcPr>
          <w:p w:rsidR="00146B16" w:rsidRPr="00A9088B" w:rsidRDefault="00146B16" w:rsidP="00146B16">
            <w:pPr>
              <w:jc w:val="both"/>
            </w:pPr>
          </w:p>
        </w:tc>
      </w:tr>
      <w:tr w:rsidR="00146B16" w:rsidRPr="00A9088B" w:rsidTr="00146B16">
        <w:trPr>
          <w:trHeight w:val="145"/>
        </w:trPr>
        <w:tc>
          <w:tcPr>
            <w:tcW w:w="4083" w:type="dxa"/>
            <w:gridSpan w:val="2"/>
            <w:vMerge/>
            <w:tcBorders>
              <w:bottom w:val="nil"/>
            </w:tcBorders>
          </w:tcPr>
          <w:p w:rsidR="00146B16" w:rsidRPr="00A9088B" w:rsidRDefault="00146B16" w:rsidP="00146B16">
            <w:pPr>
              <w:spacing w:line="228" w:lineRule="auto"/>
              <w:jc w:val="both"/>
              <w:rPr>
                <w:color w:val="000000"/>
              </w:rPr>
            </w:pPr>
          </w:p>
        </w:tc>
        <w:tc>
          <w:tcPr>
            <w:tcW w:w="2155" w:type="dxa"/>
            <w:tcBorders>
              <w:top w:val="single" w:sz="4" w:space="0" w:color="auto"/>
              <w:bottom w:val="single" w:sz="4" w:space="0" w:color="auto"/>
              <w:right w:val="single" w:sz="4" w:space="0" w:color="auto"/>
            </w:tcBorders>
          </w:tcPr>
          <w:p w:rsidR="00146B16" w:rsidRPr="00A9088B" w:rsidRDefault="00146B16" w:rsidP="00146B16">
            <w:pPr>
              <w:spacing w:line="228" w:lineRule="auto"/>
              <w:jc w:val="both"/>
              <w:rPr>
                <w:color w:val="000000"/>
              </w:rPr>
            </w:pPr>
            <w:r w:rsidRPr="00A9088B">
              <w:rPr>
                <w:color w:val="000000"/>
              </w:rPr>
              <w:t>Внебюджетные средства</w:t>
            </w:r>
          </w:p>
        </w:tc>
        <w:tc>
          <w:tcPr>
            <w:tcW w:w="1134" w:type="dxa"/>
            <w:tcBorders>
              <w:top w:val="single" w:sz="4" w:space="0" w:color="auto"/>
              <w:left w:val="single" w:sz="4" w:space="0" w:color="auto"/>
              <w:bottom w:val="nil"/>
              <w:right w:val="single" w:sz="4" w:space="0" w:color="auto"/>
            </w:tcBorders>
          </w:tcPr>
          <w:p w:rsidR="00146B16" w:rsidRPr="00A9088B" w:rsidRDefault="00146B16" w:rsidP="00146B16">
            <w:pPr>
              <w:spacing w:line="228" w:lineRule="auto"/>
              <w:jc w:val="both"/>
              <w:rPr>
                <w:color w:val="000000" w:themeColor="text1"/>
              </w:rPr>
            </w:pPr>
            <w:r w:rsidRPr="00A9088B">
              <w:rPr>
                <w:color w:val="000000" w:themeColor="text1"/>
              </w:rPr>
              <w:t>0,0</w:t>
            </w:r>
          </w:p>
        </w:tc>
        <w:tc>
          <w:tcPr>
            <w:tcW w:w="1276" w:type="dxa"/>
            <w:tcBorders>
              <w:top w:val="single" w:sz="4" w:space="0" w:color="auto"/>
              <w:left w:val="single" w:sz="4" w:space="0" w:color="auto"/>
              <w:bottom w:val="nil"/>
              <w:right w:val="single" w:sz="4" w:space="0" w:color="auto"/>
            </w:tcBorders>
            <w:tcMar>
              <w:left w:w="28" w:type="dxa"/>
              <w:right w:w="28" w:type="dxa"/>
            </w:tcMar>
          </w:tcPr>
          <w:p w:rsidR="00146B16" w:rsidRPr="00A9088B" w:rsidRDefault="00146B16" w:rsidP="00146B16">
            <w:pPr>
              <w:spacing w:line="228" w:lineRule="auto"/>
              <w:jc w:val="both"/>
              <w:rPr>
                <w:color w:val="000000" w:themeColor="text1"/>
              </w:rPr>
            </w:pPr>
            <w:r w:rsidRPr="00A9088B">
              <w:rPr>
                <w:color w:val="000000" w:themeColor="text1"/>
              </w:rPr>
              <w:t>0,0</w:t>
            </w:r>
          </w:p>
        </w:tc>
        <w:tc>
          <w:tcPr>
            <w:tcW w:w="1276" w:type="dxa"/>
            <w:tcBorders>
              <w:top w:val="single" w:sz="4" w:space="0" w:color="auto"/>
              <w:left w:val="single" w:sz="4" w:space="0" w:color="auto"/>
              <w:bottom w:val="nil"/>
              <w:right w:val="single" w:sz="4" w:space="0" w:color="auto"/>
            </w:tcBorders>
          </w:tcPr>
          <w:p w:rsidR="00146B16" w:rsidRPr="00AA19E4" w:rsidRDefault="00146B16" w:rsidP="00146B16">
            <w:pPr>
              <w:spacing w:line="228" w:lineRule="auto"/>
              <w:jc w:val="both"/>
              <w:rPr>
                <w:color w:val="000000" w:themeColor="text1"/>
              </w:rPr>
            </w:pPr>
            <w:r w:rsidRPr="00AA19E4">
              <w:rPr>
                <w:color w:val="000000" w:themeColor="text1"/>
              </w:rPr>
              <w:t>0,0</w:t>
            </w:r>
          </w:p>
        </w:tc>
        <w:tc>
          <w:tcPr>
            <w:tcW w:w="1134" w:type="dxa"/>
            <w:tcBorders>
              <w:top w:val="single" w:sz="4" w:space="0" w:color="auto"/>
              <w:left w:val="single" w:sz="4" w:space="0" w:color="auto"/>
              <w:bottom w:val="nil"/>
            </w:tcBorders>
          </w:tcPr>
          <w:p w:rsidR="00146B16" w:rsidRPr="00A9088B" w:rsidRDefault="00146B16" w:rsidP="00146B16">
            <w:pPr>
              <w:spacing w:line="228" w:lineRule="auto"/>
              <w:jc w:val="both"/>
              <w:rPr>
                <w:color w:val="000000" w:themeColor="text1"/>
              </w:rPr>
            </w:pPr>
            <w:r w:rsidRPr="00A9088B">
              <w:rPr>
                <w:color w:val="000000" w:themeColor="text1"/>
              </w:rPr>
              <w:t>0,0</w:t>
            </w:r>
          </w:p>
        </w:tc>
        <w:tc>
          <w:tcPr>
            <w:tcW w:w="1134" w:type="dxa"/>
            <w:tcBorders>
              <w:top w:val="single" w:sz="4" w:space="0" w:color="auto"/>
              <w:left w:val="single" w:sz="4" w:space="0" w:color="auto"/>
              <w:bottom w:val="nil"/>
            </w:tcBorders>
          </w:tcPr>
          <w:p w:rsidR="00146B16" w:rsidRPr="00A9088B" w:rsidRDefault="00146B16" w:rsidP="00146B16">
            <w:pPr>
              <w:spacing w:line="228" w:lineRule="auto"/>
              <w:jc w:val="both"/>
              <w:rPr>
                <w:color w:val="000000" w:themeColor="text1"/>
              </w:rPr>
            </w:pPr>
            <w:r>
              <w:rPr>
                <w:color w:val="000000" w:themeColor="text1"/>
              </w:rPr>
              <w:t>0,0</w:t>
            </w:r>
          </w:p>
        </w:tc>
        <w:tc>
          <w:tcPr>
            <w:tcW w:w="2976" w:type="dxa"/>
            <w:vMerge/>
          </w:tcPr>
          <w:p w:rsidR="00146B16" w:rsidRPr="00A9088B" w:rsidRDefault="00146B16" w:rsidP="00146B16">
            <w:pPr>
              <w:jc w:val="both"/>
            </w:pPr>
          </w:p>
        </w:tc>
      </w:tr>
      <w:tr w:rsidR="00146B16" w:rsidRPr="00A9088B" w:rsidTr="00146B16">
        <w:tblPrEx>
          <w:tblCellMar>
            <w:left w:w="108" w:type="dxa"/>
            <w:right w:w="108" w:type="dxa"/>
          </w:tblCellMar>
          <w:tblLook w:val="0000"/>
        </w:tblPrEx>
        <w:trPr>
          <w:trHeight w:val="166"/>
        </w:trPr>
        <w:tc>
          <w:tcPr>
            <w:tcW w:w="6238" w:type="dxa"/>
            <w:gridSpan w:val="3"/>
          </w:tcPr>
          <w:p w:rsidR="00146B16" w:rsidRPr="00A9088B" w:rsidRDefault="00146B16" w:rsidP="00146B16">
            <w:pPr>
              <w:spacing w:line="228" w:lineRule="auto"/>
              <w:rPr>
                <w:color w:val="000000" w:themeColor="text1"/>
              </w:rPr>
            </w:pPr>
          </w:p>
        </w:tc>
        <w:tc>
          <w:tcPr>
            <w:tcW w:w="1134" w:type="dxa"/>
          </w:tcPr>
          <w:p w:rsidR="00146B16" w:rsidRPr="00A9088B" w:rsidRDefault="00146B16" w:rsidP="00146B16">
            <w:pPr>
              <w:spacing w:line="228" w:lineRule="auto"/>
              <w:rPr>
                <w:color w:val="000000" w:themeColor="text1"/>
              </w:rPr>
            </w:pPr>
          </w:p>
        </w:tc>
        <w:tc>
          <w:tcPr>
            <w:tcW w:w="1276" w:type="dxa"/>
          </w:tcPr>
          <w:p w:rsidR="00146B16" w:rsidRPr="00A9088B" w:rsidRDefault="00146B16" w:rsidP="00146B16">
            <w:pPr>
              <w:spacing w:line="228" w:lineRule="auto"/>
              <w:rPr>
                <w:color w:val="000000" w:themeColor="text1"/>
              </w:rPr>
            </w:pPr>
          </w:p>
        </w:tc>
        <w:tc>
          <w:tcPr>
            <w:tcW w:w="1276" w:type="dxa"/>
          </w:tcPr>
          <w:p w:rsidR="00146B16" w:rsidRPr="00AA19E4" w:rsidRDefault="00146B16" w:rsidP="00146B16">
            <w:pPr>
              <w:spacing w:line="228" w:lineRule="auto"/>
              <w:rPr>
                <w:color w:val="000000" w:themeColor="text1"/>
              </w:rPr>
            </w:pPr>
          </w:p>
        </w:tc>
        <w:tc>
          <w:tcPr>
            <w:tcW w:w="1134" w:type="dxa"/>
          </w:tcPr>
          <w:p w:rsidR="00146B16" w:rsidRPr="00A9088B" w:rsidRDefault="00146B16" w:rsidP="00146B16">
            <w:pPr>
              <w:spacing w:line="228" w:lineRule="auto"/>
              <w:rPr>
                <w:color w:val="000000" w:themeColor="text1"/>
              </w:rPr>
            </w:pPr>
          </w:p>
        </w:tc>
        <w:tc>
          <w:tcPr>
            <w:tcW w:w="1134" w:type="dxa"/>
          </w:tcPr>
          <w:p w:rsidR="00146B16" w:rsidRPr="00A9088B" w:rsidRDefault="00146B16" w:rsidP="00146B16">
            <w:pPr>
              <w:spacing w:line="228" w:lineRule="auto"/>
              <w:rPr>
                <w:color w:val="000000" w:themeColor="text1"/>
              </w:rPr>
            </w:pPr>
          </w:p>
        </w:tc>
        <w:tc>
          <w:tcPr>
            <w:tcW w:w="2976" w:type="dxa"/>
          </w:tcPr>
          <w:p w:rsidR="00146B16" w:rsidRPr="00A9088B" w:rsidRDefault="00146B16" w:rsidP="00146B16">
            <w:pPr>
              <w:spacing w:line="228" w:lineRule="auto"/>
              <w:rPr>
                <w:color w:val="000000" w:themeColor="text1"/>
              </w:rPr>
            </w:pPr>
          </w:p>
        </w:tc>
      </w:tr>
      <w:tr w:rsidR="00146B16" w:rsidRPr="00A9088B" w:rsidTr="00146B16">
        <w:tblPrEx>
          <w:tblCellMar>
            <w:left w:w="108" w:type="dxa"/>
            <w:right w:w="108" w:type="dxa"/>
          </w:tblCellMar>
          <w:tblLook w:val="0000"/>
        </w:tblPrEx>
        <w:trPr>
          <w:trHeight w:val="274"/>
        </w:trPr>
        <w:tc>
          <w:tcPr>
            <w:tcW w:w="4083" w:type="dxa"/>
            <w:gridSpan w:val="2"/>
            <w:vMerge w:val="restart"/>
          </w:tcPr>
          <w:p w:rsidR="00146B16" w:rsidRPr="00A9088B" w:rsidRDefault="00146B16" w:rsidP="00146B16">
            <w:pPr>
              <w:spacing w:line="228" w:lineRule="auto"/>
            </w:pPr>
            <w:r w:rsidRPr="00A9088B">
              <w:t>В том числе в рамках федерального проекта «Формирование комфортной городской среды» национального проекта «Жилье и городская среда»</w:t>
            </w:r>
          </w:p>
        </w:tc>
        <w:tc>
          <w:tcPr>
            <w:tcW w:w="2155" w:type="dxa"/>
          </w:tcPr>
          <w:p w:rsidR="00146B16" w:rsidRDefault="00146B16" w:rsidP="00146B16">
            <w:r>
              <w:rPr>
                <w:color w:val="000000" w:themeColor="text1"/>
              </w:rPr>
              <w:t>Всего</w:t>
            </w:r>
          </w:p>
        </w:tc>
        <w:tc>
          <w:tcPr>
            <w:tcW w:w="1134" w:type="dxa"/>
            <w:tcMar>
              <w:left w:w="57" w:type="dxa"/>
              <w:right w:w="57" w:type="dxa"/>
            </w:tcMar>
          </w:tcPr>
          <w:p w:rsidR="00146B16" w:rsidRPr="00A9088B" w:rsidRDefault="00146B16" w:rsidP="00146B16">
            <w:pPr>
              <w:spacing w:line="228" w:lineRule="auto"/>
              <w:jc w:val="both"/>
              <w:rPr>
                <w:color w:val="000000" w:themeColor="text1"/>
              </w:rPr>
            </w:pPr>
            <w:r>
              <w:rPr>
                <w:color w:val="000000" w:themeColor="text1"/>
              </w:rPr>
              <w:t>18443,6</w:t>
            </w:r>
          </w:p>
        </w:tc>
        <w:tc>
          <w:tcPr>
            <w:tcW w:w="1276" w:type="dxa"/>
          </w:tcPr>
          <w:p w:rsidR="00146B16" w:rsidRPr="00A9088B" w:rsidRDefault="00146B16" w:rsidP="00146B16">
            <w:pPr>
              <w:spacing w:line="228" w:lineRule="auto"/>
              <w:jc w:val="both"/>
              <w:rPr>
                <w:color w:val="000000" w:themeColor="text1"/>
              </w:rPr>
            </w:pPr>
            <w:r>
              <w:rPr>
                <w:color w:val="000000" w:themeColor="text1"/>
              </w:rPr>
              <w:t>17387,6</w:t>
            </w:r>
          </w:p>
        </w:tc>
        <w:tc>
          <w:tcPr>
            <w:tcW w:w="1276" w:type="dxa"/>
            <w:tcMar>
              <w:left w:w="28" w:type="dxa"/>
              <w:right w:w="28" w:type="dxa"/>
            </w:tcMar>
          </w:tcPr>
          <w:p w:rsidR="00146B16" w:rsidRPr="00AA19E4" w:rsidRDefault="00146B16" w:rsidP="00146B16">
            <w:pPr>
              <w:spacing w:line="228" w:lineRule="auto"/>
              <w:jc w:val="both"/>
              <w:rPr>
                <w:color w:val="000000" w:themeColor="text1"/>
              </w:rPr>
            </w:pPr>
            <w:r w:rsidRPr="00AA19E4">
              <w:rPr>
                <w:color w:val="000000" w:themeColor="text1"/>
              </w:rPr>
              <w:t>352,0</w:t>
            </w:r>
          </w:p>
        </w:tc>
        <w:tc>
          <w:tcPr>
            <w:tcW w:w="1134" w:type="dxa"/>
          </w:tcPr>
          <w:p w:rsidR="00146B16" w:rsidRPr="00A9088B" w:rsidRDefault="00146B16" w:rsidP="00146B16">
            <w:pPr>
              <w:spacing w:line="228" w:lineRule="auto"/>
              <w:jc w:val="both"/>
              <w:rPr>
                <w:color w:val="000000" w:themeColor="text1"/>
              </w:rPr>
            </w:pPr>
            <w:r>
              <w:rPr>
                <w:color w:val="000000" w:themeColor="text1"/>
              </w:rPr>
              <w:t>352,0</w:t>
            </w:r>
          </w:p>
        </w:tc>
        <w:tc>
          <w:tcPr>
            <w:tcW w:w="1134" w:type="dxa"/>
          </w:tcPr>
          <w:p w:rsidR="00146B16" w:rsidRPr="00A9088B" w:rsidRDefault="00146B16" w:rsidP="00146B16">
            <w:pPr>
              <w:spacing w:line="228" w:lineRule="auto"/>
              <w:jc w:val="both"/>
              <w:rPr>
                <w:color w:val="000000" w:themeColor="text1"/>
              </w:rPr>
            </w:pPr>
            <w:r>
              <w:rPr>
                <w:color w:val="000000" w:themeColor="text1"/>
              </w:rPr>
              <w:t>352,0</w:t>
            </w:r>
          </w:p>
        </w:tc>
        <w:tc>
          <w:tcPr>
            <w:tcW w:w="2976" w:type="dxa"/>
            <w:vMerge w:val="restart"/>
          </w:tcPr>
          <w:p w:rsidR="00146B16" w:rsidRPr="00A9088B" w:rsidRDefault="00146B16" w:rsidP="00146B16"/>
        </w:tc>
      </w:tr>
      <w:tr w:rsidR="00146B16" w:rsidRPr="00A9088B" w:rsidTr="00146B16">
        <w:tblPrEx>
          <w:tblCellMar>
            <w:left w:w="108" w:type="dxa"/>
            <w:right w:w="108" w:type="dxa"/>
          </w:tblCellMar>
          <w:tblLook w:val="0000"/>
        </w:tblPrEx>
        <w:trPr>
          <w:trHeight w:val="239"/>
        </w:trPr>
        <w:tc>
          <w:tcPr>
            <w:tcW w:w="4083" w:type="dxa"/>
            <w:gridSpan w:val="2"/>
            <w:vMerge/>
          </w:tcPr>
          <w:p w:rsidR="00146B16" w:rsidRPr="00A9088B" w:rsidRDefault="00146B16" w:rsidP="00146B16">
            <w:pPr>
              <w:spacing w:line="228" w:lineRule="auto"/>
            </w:pPr>
          </w:p>
        </w:tc>
        <w:tc>
          <w:tcPr>
            <w:tcW w:w="2155" w:type="dxa"/>
          </w:tcPr>
          <w:p w:rsidR="00146B16" w:rsidRPr="00A9088B" w:rsidRDefault="00146B16" w:rsidP="00146B16">
            <w:pPr>
              <w:spacing w:line="228" w:lineRule="auto"/>
              <w:jc w:val="both"/>
              <w:rPr>
                <w:color w:val="000000"/>
              </w:rPr>
            </w:pPr>
            <w:r w:rsidRPr="00A9088B">
              <w:t>в том числе:</w:t>
            </w:r>
          </w:p>
        </w:tc>
        <w:tc>
          <w:tcPr>
            <w:tcW w:w="1134" w:type="dxa"/>
          </w:tcPr>
          <w:p w:rsidR="00146B16" w:rsidRPr="00A9088B" w:rsidRDefault="00146B16" w:rsidP="00146B16">
            <w:pPr>
              <w:spacing w:line="228" w:lineRule="auto"/>
              <w:jc w:val="both"/>
              <w:rPr>
                <w:color w:val="000000" w:themeColor="text1"/>
              </w:rPr>
            </w:pPr>
            <w:r w:rsidRPr="00A9088B">
              <w:rPr>
                <w:color w:val="000000" w:themeColor="text1"/>
              </w:rPr>
              <w:t> </w:t>
            </w:r>
          </w:p>
        </w:tc>
        <w:tc>
          <w:tcPr>
            <w:tcW w:w="1276" w:type="dxa"/>
          </w:tcPr>
          <w:p w:rsidR="00146B16" w:rsidRPr="00A9088B" w:rsidRDefault="00146B16" w:rsidP="00146B16">
            <w:pPr>
              <w:spacing w:line="228" w:lineRule="auto"/>
              <w:jc w:val="both"/>
              <w:rPr>
                <w:color w:val="000000" w:themeColor="text1"/>
              </w:rPr>
            </w:pPr>
            <w:r w:rsidRPr="00A9088B">
              <w:rPr>
                <w:color w:val="000000" w:themeColor="text1"/>
              </w:rPr>
              <w:t> </w:t>
            </w:r>
          </w:p>
        </w:tc>
        <w:tc>
          <w:tcPr>
            <w:tcW w:w="1276" w:type="dxa"/>
          </w:tcPr>
          <w:p w:rsidR="00146B16" w:rsidRPr="00AA19E4" w:rsidRDefault="00146B16" w:rsidP="00146B16">
            <w:pPr>
              <w:spacing w:line="228" w:lineRule="auto"/>
              <w:jc w:val="both"/>
              <w:rPr>
                <w:color w:val="000000" w:themeColor="text1"/>
              </w:rPr>
            </w:pPr>
            <w:r w:rsidRPr="00AA19E4">
              <w:rPr>
                <w:color w:val="000000" w:themeColor="text1"/>
              </w:rPr>
              <w:t> </w:t>
            </w:r>
          </w:p>
        </w:tc>
        <w:tc>
          <w:tcPr>
            <w:tcW w:w="1134" w:type="dxa"/>
          </w:tcPr>
          <w:p w:rsidR="00146B16" w:rsidRPr="00A9088B" w:rsidRDefault="00146B16" w:rsidP="00146B16">
            <w:pPr>
              <w:spacing w:line="228" w:lineRule="auto"/>
              <w:jc w:val="both"/>
              <w:rPr>
                <w:color w:val="000000" w:themeColor="text1"/>
              </w:rPr>
            </w:pPr>
            <w:r w:rsidRPr="00A9088B">
              <w:rPr>
                <w:color w:val="000000" w:themeColor="text1"/>
              </w:rPr>
              <w:t> </w:t>
            </w:r>
          </w:p>
        </w:tc>
        <w:tc>
          <w:tcPr>
            <w:tcW w:w="1134" w:type="dxa"/>
          </w:tcPr>
          <w:p w:rsidR="00146B16" w:rsidRPr="00A9088B" w:rsidRDefault="00146B16" w:rsidP="00146B16">
            <w:pPr>
              <w:spacing w:line="228" w:lineRule="auto"/>
              <w:jc w:val="both"/>
              <w:rPr>
                <w:color w:val="000000" w:themeColor="text1"/>
              </w:rPr>
            </w:pPr>
          </w:p>
        </w:tc>
        <w:tc>
          <w:tcPr>
            <w:tcW w:w="2976" w:type="dxa"/>
            <w:vMerge/>
          </w:tcPr>
          <w:p w:rsidR="00146B16" w:rsidRPr="00A9088B" w:rsidRDefault="00146B16" w:rsidP="00146B16"/>
        </w:tc>
      </w:tr>
      <w:tr w:rsidR="00146B16" w:rsidRPr="00A9088B" w:rsidTr="00146B16">
        <w:tblPrEx>
          <w:tblCellMar>
            <w:left w:w="108" w:type="dxa"/>
            <w:right w:w="108" w:type="dxa"/>
          </w:tblCellMar>
          <w:tblLook w:val="0000"/>
        </w:tblPrEx>
        <w:trPr>
          <w:trHeight w:val="239"/>
        </w:trPr>
        <w:tc>
          <w:tcPr>
            <w:tcW w:w="4083" w:type="dxa"/>
            <w:gridSpan w:val="2"/>
            <w:vMerge/>
          </w:tcPr>
          <w:p w:rsidR="00146B16" w:rsidRPr="00A9088B" w:rsidRDefault="00146B16" w:rsidP="00146B16">
            <w:pPr>
              <w:spacing w:line="228" w:lineRule="auto"/>
            </w:pPr>
          </w:p>
        </w:tc>
        <w:tc>
          <w:tcPr>
            <w:tcW w:w="2155" w:type="dxa"/>
          </w:tcPr>
          <w:p w:rsidR="00146B16" w:rsidRPr="00A9088B" w:rsidRDefault="00146B16" w:rsidP="00146B16">
            <w:pPr>
              <w:spacing w:line="228" w:lineRule="auto"/>
              <w:jc w:val="both"/>
              <w:rPr>
                <w:color w:val="000000"/>
              </w:rPr>
            </w:pPr>
            <w:r w:rsidRPr="00A9088B">
              <w:rPr>
                <w:color w:val="000000"/>
              </w:rPr>
              <w:t>Федеральный бюджет</w:t>
            </w:r>
          </w:p>
        </w:tc>
        <w:tc>
          <w:tcPr>
            <w:tcW w:w="1134" w:type="dxa"/>
            <w:tcMar>
              <w:left w:w="57" w:type="dxa"/>
              <w:right w:w="57" w:type="dxa"/>
            </w:tcMar>
          </w:tcPr>
          <w:p w:rsidR="00146B16" w:rsidRPr="00A9088B" w:rsidRDefault="00146B16" w:rsidP="00146B16">
            <w:pPr>
              <w:spacing w:line="228" w:lineRule="auto"/>
              <w:jc w:val="both"/>
              <w:rPr>
                <w:color w:val="000000" w:themeColor="text1"/>
              </w:rPr>
            </w:pPr>
            <w:r>
              <w:rPr>
                <w:color w:val="000000" w:themeColor="text1"/>
              </w:rPr>
              <w:t>14421,0</w:t>
            </w:r>
          </w:p>
        </w:tc>
        <w:tc>
          <w:tcPr>
            <w:tcW w:w="1276" w:type="dxa"/>
          </w:tcPr>
          <w:p w:rsidR="00146B16" w:rsidRPr="00A9088B" w:rsidRDefault="00146B16" w:rsidP="00146B16">
            <w:pPr>
              <w:spacing w:line="228" w:lineRule="auto"/>
              <w:jc w:val="both"/>
              <w:rPr>
                <w:color w:val="000000" w:themeColor="text1"/>
              </w:rPr>
            </w:pPr>
            <w:r>
              <w:rPr>
                <w:color w:val="000000" w:themeColor="text1"/>
              </w:rPr>
              <w:t>14421,0</w:t>
            </w:r>
          </w:p>
        </w:tc>
        <w:tc>
          <w:tcPr>
            <w:tcW w:w="1276" w:type="dxa"/>
          </w:tcPr>
          <w:p w:rsidR="00146B16" w:rsidRPr="00AA19E4" w:rsidRDefault="00146B16" w:rsidP="00146B16">
            <w:pPr>
              <w:spacing w:line="228" w:lineRule="auto"/>
              <w:jc w:val="both"/>
              <w:rPr>
                <w:color w:val="000000" w:themeColor="text1"/>
              </w:rPr>
            </w:pPr>
            <w:r w:rsidRPr="00AA19E4">
              <w:rPr>
                <w:color w:val="000000" w:themeColor="text1"/>
              </w:rPr>
              <w:t>0,0</w:t>
            </w:r>
          </w:p>
        </w:tc>
        <w:tc>
          <w:tcPr>
            <w:tcW w:w="1134" w:type="dxa"/>
          </w:tcPr>
          <w:p w:rsidR="00146B16" w:rsidRPr="00A9088B" w:rsidRDefault="00146B16" w:rsidP="00146B16">
            <w:pPr>
              <w:spacing w:line="228" w:lineRule="auto"/>
              <w:jc w:val="both"/>
              <w:rPr>
                <w:color w:val="000000" w:themeColor="text1"/>
              </w:rPr>
            </w:pPr>
            <w:r>
              <w:rPr>
                <w:color w:val="000000" w:themeColor="text1"/>
              </w:rPr>
              <w:t>0,0</w:t>
            </w:r>
          </w:p>
        </w:tc>
        <w:tc>
          <w:tcPr>
            <w:tcW w:w="1134" w:type="dxa"/>
          </w:tcPr>
          <w:p w:rsidR="00146B16" w:rsidRPr="00A9088B" w:rsidRDefault="00146B16" w:rsidP="00146B16">
            <w:pPr>
              <w:spacing w:line="228" w:lineRule="auto"/>
              <w:jc w:val="both"/>
              <w:rPr>
                <w:color w:val="000000" w:themeColor="text1"/>
              </w:rPr>
            </w:pPr>
            <w:r>
              <w:rPr>
                <w:color w:val="000000" w:themeColor="text1"/>
              </w:rPr>
              <w:t>0,0</w:t>
            </w:r>
          </w:p>
        </w:tc>
        <w:tc>
          <w:tcPr>
            <w:tcW w:w="2976" w:type="dxa"/>
            <w:vMerge/>
          </w:tcPr>
          <w:p w:rsidR="00146B16" w:rsidRPr="00A9088B" w:rsidRDefault="00146B16" w:rsidP="00146B16"/>
        </w:tc>
      </w:tr>
      <w:tr w:rsidR="00146B16" w:rsidRPr="00A9088B" w:rsidTr="00146B16">
        <w:tblPrEx>
          <w:tblCellMar>
            <w:left w:w="108" w:type="dxa"/>
            <w:right w:w="108" w:type="dxa"/>
          </w:tblCellMar>
          <w:tblLook w:val="0000"/>
        </w:tblPrEx>
        <w:trPr>
          <w:trHeight w:val="239"/>
        </w:trPr>
        <w:tc>
          <w:tcPr>
            <w:tcW w:w="4083" w:type="dxa"/>
            <w:gridSpan w:val="2"/>
            <w:vMerge/>
          </w:tcPr>
          <w:p w:rsidR="00146B16" w:rsidRPr="00A9088B" w:rsidRDefault="00146B16" w:rsidP="00146B16">
            <w:pPr>
              <w:spacing w:line="228" w:lineRule="auto"/>
            </w:pPr>
          </w:p>
        </w:tc>
        <w:tc>
          <w:tcPr>
            <w:tcW w:w="2155" w:type="dxa"/>
          </w:tcPr>
          <w:p w:rsidR="00146B16" w:rsidRPr="00A9088B" w:rsidRDefault="00146B16" w:rsidP="00146B16">
            <w:pPr>
              <w:spacing w:line="228" w:lineRule="auto"/>
              <w:jc w:val="both"/>
              <w:rPr>
                <w:color w:val="000000"/>
              </w:rPr>
            </w:pPr>
            <w:r w:rsidRPr="00A9088B">
              <w:rPr>
                <w:color w:val="000000"/>
              </w:rPr>
              <w:t>Областной бюджет</w:t>
            </w:r>
          </w:p>
        </w:tc>
        <w:tc>
          <w:tcPr>
            <w:tcW w:w="1134" w:type="dxa"/>
          </w:tcPr>
          <w:p w:rsidR="00146B16" w:rsidRPr="00A9088B" w:rsidRDefault="00146B16" w:rsidP="00146B16">
            <w:pPr>
              <w:spacing w:line="228" w:lineRule="auto"/>
              <w:jc w:val="both"/>
              <w:rPr>
                <w:color w:val="000000" w:themeColor="text1"/>
              </w:rPr>
            </w:pPr>
            <w:r>
              <w:rPr>
                <w:color w:val="000000" w:themeColor="text1"/>
              </w:rPr>
              <w:t>294,3</w:t>
            </w:r>
          </w:p>
        </w:tc>
        <w:tc>
          <w:tcPr>
            <w:tcW w:w="1276" w:type="dxa"/>
          </w:tcPr>
          <w:p w:rsidR="00146B16" w:rsidRPr="00A9088B" w:rsidRDefault="00146B16" w:rsidP="00146B16">
            <w:pPr>
              <w:spacing w:line="228" w:lineRule="auto"/>
              <w:jc w:val="both"/>
              <w:rPr>
                <w:color w:val="000000" w:themeColor="text1"/>
              </w:rPr>
            </w:pPr>
            <w:r>
              <w:rPr>
                <w:color w:val="000000" w:themeColor="text1"/>
              </w:rPr>
              <w:t>294,3</w:t>
            </w:r>
          </w:p>
        </w:tc>
        <w:tc>
          <w:tcPr>
            <w:tcW w:w="1276" w:type="dxa"/>
          </w:tcPr>
          <w:p w:rsidR="00146B16" w:rsidRPr="00AA19E4" w:rsidRDefault="00146B16" w:rsidP="00146B16">
            <w:pPr>
              <w:spacing w:line="228" w:lineRule="auto"/>
              <w:jc w:val="both"/>
              <w:rPr>
                <w:color w:val="000000" w:themeColor="text1"/>
              </w:rPr>
            </w:pPr>
            <w:r w:rsidRPr="00AA19E4">
              <w:rPr>
                <w:color w:val="000000" w:themeColor="text1"/>
              </w:rPr>
              <w:t>0,0</w:t>
            </w:r>
          </w:p>
        </w:tc>
        <w:tc>
          <w:tcPr>
            <w:tcW w:w="1134" w:type="dxa"/>
          </w:tcPr>
          <w:p w:rsidR="00146B16" w:rsidRPr="00A9088B" w:rsidRDefault="00146B16" w:rsidP="00146B16">
            <w:pPr>
              <w:spacing w:line="228" w:lineRule="auto"/>
              <w:jc w:val="both"/>
              <w:rPr>
                <w:color w:val="000000" w:themeColor="text1"/>
              </w:rPr>
            </w:pPr>
            <w:r>
              <w:rPr>
                <w:color w:val="000000" w:themeColor="text1"/>
              </w:rPr>
              <w:t>0,0</w:t>
            </w:r>
          </w:p>
        </w:tc>
        <w:tc>
          <w:tcPr>
            <w:tcW w:w="1134" w:type="dxa"/>
          </w:tcPr>
          <w:p w:rsidR="00146B16" w:rsidRPr="00A9088B" w:rsidRDefault="00146B16" w:rsidP="00146B16">
            <w:pPr>
              <w:spacing w:line="228" w:lineRule="auto"/>
              <w:jc w:val="both"/>
              <w:rPr>
                <w:color w:val="000000" w:themeColor="text1"/>
              </w:rPr>
            </w:pPr>
            <w:r>
              <w:rPr>
                <w:color w:val="000000" w:themeColor="text1"/>
              </w:rPr>
              <w:t>0,0</w:t>
            </w:r>
          </w:p>
        </w:tc>
        <w:tc>
          <w:tcPr>
            <w:tcW w:w="2976" w:type="dxa"/>
            <w:vMerge/>
          </w:tcPr>
          <w:p w:rsidR="00146B16" w:rsidRPr="00A9088B" w:rsidRDefault="00146B16" w:rsidP="00146B16"/>
        </w:tc>
      </w:tr>
      <w:tr w:rsidR="00146B16" w:rsidRPr="00A9088B" w:rsidTr="00146B16">
        <w:tblPrEx>
          <w:tblCellMar>
            <w:left w:w="108" w:type="dxa"/>
            <w:right w:w="108" w:type="dxa"/>
          </w:tblCellMar>
          <w:tblLook w:val="0000"/>
        </w:tblPrEx>
        <w:trPr>
          <w:trHeight w:val="239"/>
        </w:trPr>
        <w:tc>
          <w:tcPr>
            <w:tcW w:w="4083" w:type="dxa"/>
            <w:gridSpan w:val="2"/>
            <w:vMerge/>
          </w:tcPr>
          <w:p w:rsidR="00146B16" w:rsidRPr="00A9088B" w:rsidRDefault="00146B16" w:rsidP="00146B16">
            <w:pPr>
              <w:spacing w:line="228" w:lineRule="auto"/>
            </w:pPr>
          </w:p>
        </w:tc>
        <w:tc>
          <w:tcPr>
            <w:tcW w:w="2155" w:type="dxa"/>
          </w:tcPr>
          <w:p w:rsidR="00146B16" w:rsidRPr="00A9088B" w:rsidRDefault="00146B16" w:rsidP="00146B16">
            <w:pPr>
              <w:spacing w:line="228" w:lineRule="auto"/>
              <w:jc w:val="both"/>
              <w:rPr>
                <w:color w:val="000000"/>
              </w:rPr>
            </w:pPr>
            <w:r>
              <w:rPr>
                <w:color w:val="000000" w:themeColor="text1"/>
              </w:rPr>
              <w:t>Местный бюджет</w:t>
            </w:r>
          </w:p>
        </w:tc>
        <w:tc>
          <w:tcPr>
            <w:tcW w:w="1134" w:type="dxa"/>
          </w:tcPr>
          <w:p w:rsidR="00146B16" w:rsidRPr="00A9088B" w:rsidRDefault="00146B16" w:rsidP="00146B16">
            <w:pPr>
              <w:spacing w:line="228" w:lineRule="auto"/>
              <w:jc w:val="both"/>
              <w:rPr>
                <w:color w:val="000000" w:themeColor="text1"/>
              </w:rPr>
            </w:pPr>
            <w:r>
              <w:rPr>
                <w:color w:val="000000" w:themeColor="text1"/>
              </w:rPr>
              <w:t>3728,3</w:t>
            </w:r>
          </w:p>
        </w:tc>
        <w:tc>
          <w:tcPr>
            <w:tcW w:w="1276" w:type="dxa"/>
          </w:tcPr>
          <w:p w:rsidR="00146B16" w:rsidRPr="00A9088B" w:rsidRDefault="00146B16" w:rsidP="00146B16">
            <w:pPr>
              <w:spacing w:line="228" w:lineRule="auto"/>
              <w:jc w:val="both"/>
              <w:rPr>
                <w:color w:val="000000" w:themeColor="text1"/>
              </w:rPr>
            </w:pPr>
            <w:r>
              <w:rPr>
                <w:color w:val="000000" w:themeColor="text1"/>
              </w:rPr>
              <w:t>2672,3</w:t>
            </w:r>
          </w:p>
        </w:tc>
        <w:tc>
          <w:tcPr>
            <w:tcW w:w="1276" w:type="dxa"/>
            <w:tcMar>
              <w:left w:w="28" w:type="dxa"/>
              <w:right w:w="28" w:type="dxa"/>
            </w:tcMar>
          </w:tcPr>
          <w:p w:rsidR="00146B16" w:rsidRPr="00AA19E4" w:rsidRDefault="00146B16" w:rsidP="00146B16">
            <w:pPr>
              <w:spacing w:line="228" w:lineRule="auto"/>
              <w:jc w:val="both"/>
              <w:rPr>
                <w:color w:val="000000" w:themeColor="text1"/>
              </w:rPr>
            </w:pPr>
            <w:r w:rsidRPr="00AA19E4">
              <w:rPr>
                <w:color w:val="000000" w:themeColor="text1"/>
              </w:rPr>
              <w:t>352,0</w:t>
            </w:r>
          </w:p>
        </w:tc>
        <w:tc>
          <w:tcPr>
            <w:tcW w:w="1134" w:type="dxa"/>
          </w:tcPr>
          <w:p w:rsidR="00146B16" w:rsidRPr="00A9088B" w:rsidRDefault="00146B16" w:rsidP="00146B16">
            <w:pPr>
              <w:spacing w:line="228" w:lineRule="auto"/>
              <w:jc w:val="both"/>
              <w:rPr>
                <w:color w:val="000000" w:themeColor="text1"/>
              </w:rPr>
            </w:pPr>
            <w:r>
              <w:rPr>
                <w:color w:val="000000" w:themeColor="text1"/>
              </w:rPr>
              <w:t>352,0</w:t>
            </w:r>
          </w:p>
        </w:tc>
        <w:tc>
          <w:tcPr>
            <w:tcW w:w="1134" w:type="dxa"/>
          </w:tcPr>
          <w:p w:rsidR="00146B16" w:rsidRPr="00A9088B" w:rsidRDefault="00146B16" w:rsidP="00146B16">
            <w:pPr>
              <w:spacing w:line="228" w:lineRule="auto"/>
              <w:jc w:val="both"/>
              <w:rPr>
                <w:color w:val="000000" w:themeColor="text1"/>
              </w:rPr>
            </w:pPr>
            <w:r>
              <w:rPr>
                <w:color w:val="000000" w:themeColor="text1"/>
              </w:rPr>
              <w:t>352,0</w:t>
            </w:r>
          </w:p>
        </w:tc>
        <w:tc>
          <w:tcPr>
            <w:tcW w:w="2976" w:type="dxa"/>
            <w:vMerge/>
          </w:tcPr>
          <w:p w:rsidR="00146B16" w:rsidRPr="00A9088B" w:rsidRDefault="00146B16" w:rsidP="00146B16"/>
        </w:tc>
      </w:tr>
      <w:tr w:rsidR="00146B16" w:rsidRPr="00A9088B" w:rsidTr="00146B16">
        <w:tblPrEx>
          <w:tblCellMar>
            <w:left w:w="108" w:type="dxa"/>
            <w:right w:w="108" w:type="dxa"/>
          </w:tblCellMar>
          <w:tblLook w:val="0000"/>
        </w:tblPrEx>
        <w:trPr>
          <w:trHeight w:val="239"/>
        </w:trPr>
        <w:tc>
          <w:tcPr>
            <w:tcW w:w="4083" w:type="dxa"/>
            <w:gridSpan w:val="2"/>
            <w:vMerge/>
          </w:tcPr>
          <w:p w:rsidR="00146B16" w:rsidRPr="00A9088B" w:rsidRDefault="00146B16" w:rsidP="00146B16">
            <w:pPr>
              <w:spacing w:line="228" w:lineRule="auto"/>
            </w:pPr>
          </w:p>
        </w:tc>
        <w:tc>
          <w:tcPr>
            <w:tcW w:w="2155" w:type="dxa"/>
          </w:tcPr>
          <w:p w:rsidR="00146B16" w:rsidRPr="00A9088B" w:rsidRDefault="00146B16" w:rsidP="00146B16">
            <w:pPr>
              <w:spacing w:line="228" w:lineRule="auto"/>
              <w:jc w:val="both"/>
              <w:rPr>
                <w:color w:val="000000"/>
              </w:rPr>
            </w:pPr>
            <w:r w:rsidRPr="00A9088B">
              <w:rPr>
                <w:color w:val="000000"/>
              </w:rPr>
              <w:t>Внебюджетные средства</w:t>
            </w:r>
          </w:p>
        </w:tc>
        <w:tc>
          <w:tcPr>
            <w:tcW w:w="1134" w:type="dxa"/>
          </w:tcPr>
          <w:p w:rsidR="00146B16" w:rsidRPr="00A9088B" w:rsidRDefault="00146B16" w:rsidP="00146B16">
            <w:pPr>
              <w:spacing w:line="228" w:lineRule="auto"/>
              <w:jc w:val="both"/>
              <w:rPr>
                <w:color w:val="000000" w:themeColor="text1"/>
              </w:rPr>
            </w:pPr>
            <w:r w:rsidRPr="00A9088B">
              <w:rPr>
                <w:color w:val="000000" w:themeColor="text1"/>
              </w:rPr>
              <w:t>0,0</w:t>
            </w:r>
          </w:p>
        </w:tc>
        <w:tc>
          <w:tcPr>
            <w:tcW w:w="1276" w:type="dxa"/>
          </w:tcPr>
          <w:p w:rsidR="00146B16" w:rsidRPr="00A9088B" w:rsidRDefault="00146B16" w:rsidP="00146B16">
            <w:pPr>
              <w:spacing w:line="228" w:lineRule="auto"/>
              <w:jc w:val="both"/>
              <w:rPr>
                <w:color w:val="000000" w:themeColor="text1"/>
              </w:rPr>
            </w:pPr>
            <w:r w:rsidRPr="00A9088B">
              <w:rPr>
                <w:color w:val="000000" w:themeColor="text1"/>
              </w:rPr>
              <w:t>0,0</w:t>
            </w:r>
          </w:p>
        </w:tc>
        <w:tc>
          <w:tcPr>
            <w:tcW w:w="1276" w:type="dxa"/>
          </w:tcPr>
          <w:p w:rsidR="00146B16" w:rsidRPr="00A9088B" w:rsidRDefault="00146B16" w:rsidP="00146B16">
            <w:pPr>
              <w:spacing w:line="228" w:lineRule="auto"/>
              <w:jc w:val="both"/>
              <w:rPr>
                <w:color w:val="000000" w:themeColor="text1"/>
              </w:rPr>
            </w:pPr>
            <w:r w:rsidRPr="00A9088B">
              <w:rPr>
                <w:color w:val="000000" w:themeColor="text1"/>
              </w:rPr>
              <w:t>0,0</w:t>
            </w:r>
          </w:p>
        </w:tc>
        <w:tc>
          <w:tcPr>
            <w:tcW w:w="1134" w:type="dxa"/>
          </w:tcPr>
          <w:p w:rsidR="00146B16" w:rsidRPr="00A9088B" w:rsidRDefault="00146B16" w:rsidP="00146B16">
            <w:pPr>
              <w:spacing w:line="228" w:lineRule="auto"/>
              <w:jc w:val="both"/>
              <w:rPr>
                <w:color w:val="000000" w:themeColor="text1"/>
              </w:rPr>
            </w:pPr>
            <w:r w:rsidRPr="00A9088B">
              <w:rPr>
                <w:color w:val="000000" w:themeColor="text1"/>
              </w:rPr>
              <w:t>0,0</w:t>
            </w:r>
          </w:p>
        </w:tc>
        <w:tc>
          <w:tcPr>
            <w:tcW w:w="1134" w:type="dxa"/>
          </w:tcPr>
          <w:p w:rsidR="00146B16" w:rsidRPr="00A9088B" w:rsidRDefault="00146B16" w:rsidP="00146B16">
            <w:pPr>
              <w:spacing w:line="228" w:lineRule="auto"/>
              <w:jc w:val="both"/>
              <w:rPr>
                <w:color w:val="000000" w:themeColor="text1"/>
              </w:rPr>
            </w:pPr>
            <w:r>
              <w:rPr>
                <w:color w:val="000000" w:themeColor="text1"/>
              </w:rPr>
              <w:t>0,0</w:t>
            </w:r>
          </w:p>
        </w:tc>
        <w:tc>
          <w:tcPr>
            <w:tcW w:w="2976" w:type="dxa"/>
            <w:vMerge/>
          </w:tcPr>
          <w:p w:rsidR="00146B16" w:rsidRPr="00A9088B" w:rsidRDefault="00146B16" w:rsidP="00146B16"/>
        </w:tc>
      </w:tr>
    </w:tbl>
    <w:p w:rsidR="00146B16" w:rsidRPr="0052092E" w:rsidRDefault="00146B16" w:rsidP="00146B16">
      <w:pPr>
        <w:rPr>
          <w:sz w:val="26"/>
          <w:szCs w:val="26"/>
        </w:rPr>
        <w:sectPr w:rsidR="00146B16" w:rsidRPr="0052092E" w:rsidSect="00146B16">
          <w:pgSz w:w="16838" w:h="11906" w:orient="landscape"/>
          <w:pgMar w:top="992" w:right="964" w:bottom="851" w:left="1134" w:header="709" w:footer="709" w:gutter="0"/>
          <w:cols w:space="708"/>
          <w:docGrid w:linePitch="360"/>
        </w:sectPr>
      </w:pPr>
    </w:p>
    <w:p w:rsidR="00146B16" w:rsidRPr="0076206C" w:rsidRDefault="00146B16" w:rsidP="00146B16">
      <w:pPr>
        <w:jc w:val="center"/>
        <w:outlineLvl w:val="0"/>
        <w:rPr>
          <w:b/>
          <w:sz w:val="28"/>
          <w:szCs w:val="28"/>
        </w:rPr>
      </w:pPr>
      <w:r w:rsidRPr="0076206C">
        <w:rPr>
          <w:b/>
          <w:sz w:val="28"/>
          <w:szCs w:val="28"/>
        </w:rPr>
        <w:lastRenderedPageBreak/>
        <w:t>АДМИНИСТРАЦИЯ</w:t>
      </w:r>
    </w:p>
    <w:p w:rsidR="00146B16" w:rsidRPr="0076206C" w:rsidRDefault="00146B16" w:rsidP="00146B16">
      <w:pPr>
        <w:jc w:val="center"/>
        <w:outlineLvl w:val="0"/>
        <w:rPr>
          <w:b/>
          <w:sz w:val="28"/>
          <w:szCs w:val="28"/>
        </w:rPr>
      </w:pPr>
      <w:r w:rsidRPr="0076206C">
        <w:rPr>
          <w:b/>
          <w:sz w:val="28"/>
          <w:szCs w:val="28"/>
        </w:rPr>
        <w:t>ПИНЕЖСКОГО МУНИЦИПАЛЬНОГО ОКРУГА</w:t>
      </w:r>
    </w:p>
    <w:p w:rsidR="00146B16" w:rsidRPr="0076206C" w:rsidRDefault="00146B16" w:rsidP="00146B16">
      <w:pPr>
        <w:jc w:val="center"/>
        <w:outlineLvl w:val="0"/>
        <w:rPr>
          <w:b/>
          <w:sz w:val="28"/>
          <w:szCs w:val="28"/>
        </w:rPr>
      </w:pPr>
      <w:r w:rsidRPr="0076206C">
        <w:rPr>
          <w:b/>
          <w:sz w:val="28"/>
          <w:szCs w:val="28"/>
        </w:rPr>
        <w:t>АРХАНГЕЛЬСКОЙ ОБЛАСТИ</w:t>
      </w:r>
    </w:p>
    <w:p w:rsidR="00146B16" w:rsidRPr="0076206C" w:rsidRDefault="00146B16" w:rsidP="00146B16">
      <w:pPr>
        <w:jc w:val="center"/>
        <w:rPr>
          <w:b/>
          <w:sz w:val="28"/>
          <w:szCs w:val="28"/>
        </w:rPr>
      </w:pPr>
    </w:p>
    <w:p w:rsidR="00146B16" w:rsidRPr="0076206C" w:rsidRDefault="00146B16" w:rsidP="00146B16">
      <w:pPr>
        <w:jc w:val="center"/>
        <w:rPr>
          <w:b/>
          <w:sz w:val="28"/>
          <w:szCs w:val="28"/>
        </w:rPr>
      </w:pPr>
    </w:p>
    <w:p w:rsidR="00146B16" w:rsidRPr="0076206C" w:rsidRDefault="00146B16" w:rsidP="00146B16">
      <w:pPr>
        <w:jc w:val="center"/>
        <w:outlineLvl w:val="0"/>
        <w:rPr>
          <w:b/>
          <w:sz w:val="28"/>
          <w:szCs w:val="28"/>
        </w:rPr>
      </w:pPr>
      <w:proofErr w:type="gramStart"/>
      <w:r w:rsidRPr="0076206C">
        <w:rPr>
          <w:b/>
          <w:sz w:val="28"/>
          <w:szCs w:val="28"/>
        </w:rPr>
        <w:t>П</w:t>
      </w:r>
      <w:proofErr w:type="gramEnd"/>
      <w:r w:rsidRPr="0076206C">
        <w:rPr>
          <w:b/>
          <w:sz w:val="28"/>
          <w:szCs w:val="28"/>
        </w:rPr>
        <w:t xml:space="preserve"> О С Т А Н О В Л Е Н И Е</w:t>
      </w:r>
    </w:p>
    <w:p w:rsidR="00146B16" w:rsidRPr="0076206C" w:rsidRDefault="00146B16" w:rsidP="00146B16">
      <w:pPr>
        <w:jc w:val="center"/>
        <w:rPr>
          <w:sz w:val="28"/>
          <w:szCs w:val="28"/>
        </w:rPr>
      </w:pPr>
    </w:p>
    <w:p w:rsidR="00146B16" w:rsidRPr="0076206C" w:rsidRDefault="00146B16" w:rsidP="00146B16">
      <w:pPr>
        <w:jc w:val="center"/>
        <w:rPr>
          <w:sz w:val="28"/>
          <w:szCs w:val="28"/>
        </w:rPr>
      </w:pPr>
    </w:p>
    <w:p w:rsidR="00146B16" w:rsidRPr="0076206C" w:rsidRDefault="00146B16" w:rsidP="00146B16">
      <w:pPr>
        <w:jc w:val="center"/>
        <w:rPr>
          <w:sz w:val="28"/>
          <w:szCs w:val="28"/>
        </w:rPr>
      </w:pPr>
      <w:r w:rsidRPr="0076206C">
        <w:rPr>
          <w:sz w:val="28"/>
          <w:szCs w:val="28"/>
        </w:rPr>
        <w:t xml:space="preserve">от </w:t>
      </w:r>
      <w:r>
        <w:rPr>
          <w:sz w:val="28"/>
          <w:szCs w:val="28"/>
        </w:rPr>
        <w:t>7</w:t>
      </w:r>
      <w:r w:rsidRPr="0076206C">
        <w:rPr>
          <w:sz w:val="28"/>
          <w:szCs w:val="28"/>
        </w:rPr>
        <w:t xml:space="preserve"> </w:t>
      </w:r>
      <w:r>
        <w:rPr>
          <w:sz w:val="28"/>
          <w:szCs w:val="28"/>
        </w:rPr>
        <w:t>ноября</w:t>
      </w:r>
      <w:r w:rsidRPr="0076206C">
        <w:rPr>
          <w:sz w:val="28"/>
          <w:szCs w:val="28"/>
        </w:rPr>
        <w:t xml:space="preserve"> 2024 г. № </w:t>
      </w:r>
      <w:r>
        <w:rPr>
          <w:sz w:val="28"/>
          <w:szCs w:val="28"/>
        </w:rPr>
        <w:t>0472</w:t>
      </w:r>
      <w:r w:rsidRPr="0076206C">
        <w:rPr>
          <w:sz w:val="28"/>
          <w:szCs w:val="28"/>
        </w:rPr>
        <w:t xml:space="preserve"> – па</w:t>
      </w:r>
    </w:p>
    <w:p w:rsidR="00146B16" w:rsidRPr="0076206C" w:rsidRDefault="00146B16" w:rsidP="00146B16">
      <w:pPr>
        <w:jc w:val="center"/>
        <w:rPr>
          <w:sz w:val="28"/>
          <w:szCs w:val="28"/>
        </w:rPr>
      </w:pPr>
    </w:p>
    <w:p w:rsidR="00146B16" w:rsidRPr="0076206C" w:rsidRDefault="00146B16" w:rsidP="00146B16">
      <w:pPr>
        <w:jc w:val="center"/>
        <w:rPr>
          <w:sz w:val="28"/>
          <w:szCs w:val="28"/>
        </w:rPr>
      </w:pPr>
    </w:p>
    <w:p w:rsidR="00146B16" w:rsidRPr="0076206C" w:rsidRDefault="00146B16" w:rsidP="00146B16">
      <w:pPr>
        <w:jc w:val="center"/>
        <w:rPr>
          <w:sz w:val="20"/>
        </w:rPr>
      </w:pPr>
      <w:r w:rsidRPr="0076206C">
        <w:rPr>
          <w:sz w:val="20"/>
        </w:rPr>
        <w:t>с. Карпогоры</w:t>
      </w:r>
    </w:p>
    <w:p w:rsidR="00146B16" w:rsidRPr="0076206C" w:rsidRDefault="00146B16" w:rsidP="00146B16">
      <w:pPr>
        <w:jc w:val="center"/>
        <w:rPr>
          <w:sz w:val="28"/>
          <w:szCs w:val="28"/>
        </w:rPr>
      </w:pPr>
    </w:p>
    <w:p w:rsidR="00146B16" w:rsidRPr="0076206C" w:rsidRDefault="00146B16" w:rsidP="00146B16">
      <w:pPr>
        <w:jc w:val="center"/>
        <w:rPr>
          <w:sz w:val="28"/>
          <w:szCs w:val="28"/>
        </w:rPr>
      </w:pPr>
    </w:p>
    <w:p w:rsidR="00146B16" w:rsidRPr="0076206C" w:rsidRDefault="00146B16" w:rsidP="00146B16">
      <w:pPr>
        <w:tabs>
          <w:tab w:val="left" w:pos="720"/>
        </w:tabs>
        <w:autoSpaceDE w:val="0"/>
        <w:autoSpaceDN w:val="0"/>
        <w:adjustRightInd w:val="0"/>
        <w:ind w:right="-1"/>
        <w:jc w:val="center"/>
        <w:rPr>
          <w:b/>
          <w:sz w:val="28"/>
          <w:szCs w:val="28"/>
        </w:rPr>
      </w:pPr>
      <w:r w:rsidRPr="0076206C">
        <w:rPr>
          <w:b/>
          <w:bCs/>
          <w:sz w:val="28"/>
          <w:szCs w:val="28"/>
        </w:rPr>
        <w:t>О внесении изменений в муниципальную программу</w:t>
      </w:r>
    </w:p>
    <w:p w:rsidR="00146B16" w:rsidRPr="0076206C" w:rsidRDefault="00146B16" w:rsidP="00146B16">
      <w:pPr>
        <w:widowControl w:val="0"/>
        <w:autoSpaceDE w:val="0"/>
        <w:autoSpaceDN w:val="0"/>
        <w:adjustRightInd w:val="0"/>
        <w:jc w:val="center"/>
        <w:rPr>
          <w:b/>
          <w:sz w:val="28"/>
          <w:szCs w:val="28"/>
        </w:rPr>
      </w:pPr>
      <w:r w:rsidRPr="0076206C">
        <w:rPr>
          <w:b/>
          <w:sz w:val="28"/>
          <w:szCs w:val="28"/>
        </w:rPr>
        <w:t>«Защита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p>
    <w:p w:rsidR="00146B16" w:rsidRPr="005F7105" w:rsidRDefault="00146B16" w:rsidP="00146B16">
      <w:pPr>
        <w:jc w:val="center"/>
        <w:rPr>
          <w:b/>
          <w:color w:val="FF0000"/>
          <w:sz w:val="28"/>
          <w:szCs w:val="28"/>
        </w:rPr>
      </w:pPr>
    </w:p>
    <w:p w:rsidR="00146B16" w:rsidRPr="005F7105" w:rsidRDefault="00146B16" w:rsidP="00146B16">
      <w:pPr>
        <w:jc w:val="center"/>
        <w:rPr>
          <w:b/>
          <w:color w:val="FF0000"/>
          <w:sz w:val="28"/>
          <w:szCs w:val="28"/>
        </w:rPr>
      </w:pPr>
    </w:p>
    <w:p w:rsidR="00146B16" w:rsidRPr="005F7105" w:rsidRDefault="00146B16" w:rsidP="00146B16">
      <w:pPr>
        <w:jc w:val="center"/>
        <w:rPr>
          <w:b/>
          <w:color w:val="FF0000"/>
          <w:sz w:val="28"/>
          <w:szCs w:val="28"/>
        </w:rPr>
      </w:pPr>
    </w:p>
    <w:p w:rsidR="00146B16" w:rsidRPr="0076206C" w:rsidRDefault="00146B16" w:rsidP="00146B16">
      <w:pPr>
        <w:pStyle w:val="af2"/>
        <w:ind w:firstLine="709"/>
        <w:rPr>
          <w:sz w:val="28"/>
          <w:szCs w:val="28"/>
        </w:rPr>
      </w:pPr>
      <w:r w:rsidRPr="0076206C">
        <w:rPr>
          <w:sz w:val="28"/>
          <w:szCs w:val="28"/>
        </w:rPr>
        <w:t>В соответствии с Порядком разработки и реализации муниципальных программ Пинежского муниципального района Архангельской области, утвержденным п</w:t>
      </w:r>
      <w:r w:rsidRPr="0076206C">
        <w:rPr>
          <w:sz w:val="28"/>
          <w:szCs w:val="28"/>
        </w:rPr>
        <w:t>о</w:t>
      </w:r>
      <w:r w:rsidRPr="0076206C">
        <w:rPr>
          <w:sz w:val="28"/>
          <w:szCs w:val="28"/>
        </w:rPr>
        <w:t>становлением администрации муниципального образования «Пинежский муниципальный район» от 03 сентября 2013 года № 0679-па, а</w:t>
      </w:r>
      <w:r w:rsidRPr="0076206C">
        <w:rPr>
          <w:sz w:val="28"/>
          <w:szCs w:val="28"/>
        </w:rPr>
        <w:t>д</w:t>
      </w:r>
      <w:r w:rsidRPr="0076206C">
        <w:rPr>
          <w:sz w:val="28"/>
          <w:szCs w:val="28"/>
        </w:rPr>
        <w:t xml:space="preserve">министрация Пинежского муниципального </w:t>
      </w:r>
      <w:r>
        <w:rPr>
          <w:sz w:val="28"/>
          <w:szCs w:val="28"/>
        </w:rPr>
        <w:t>округа</w:t>
      </w:r>
      <w:r w:rsidRPr="0076206C">
        <w:rPr>
          <w:sz w:val="28"/>
          <w:szCs w:val="28"/>
        </w:rPr>
        <w:t xml:space="preserve"> Архангельской области</w:t>
      </w:r>
    </w:p>
    <w:p w:rsidR="00146B16" w:rsidRPr="0076206C" w:rsidRDefault="00146B16" w:rsidP="00146B16">
      <w:pPr>
        <w:pStyle w:val="af2"/>
        <w:ind w:firstLine="709"/>
        <w:rPr>
          <w:b/>
          <w:sz w:val="28"/>
          <w:szCs w:val="28"/>
        </w:rPr>
      </w:pPr>
      <w:proofErr w:type="spellStart"/>
      <w:proofErr w:type="gramStart"/>
      <w:r w:rsidRPr="0076206C">
        <w:rPr>
          <w:b/>
          <w:sz w:val="28"/>
          <w:szCs w:val="28"/>
        </w:rPr>
        <w:t>п</w:t>
      </w:r>
      <w:proofErr w:type="spellEnd"/>
      <w:proofErr w:type="gramEnd"/>
      <w:r w:rsidRPr="0076206C">
        <w:rPr>
          <w:b/>
          <w:sz w:val="28"/>
          <w:szCs w:val="28"/>
        </w:rPr>
        <w:t xml:space="preserve"> о с т а </w:t>
      </w:r>
      <w:proofErr w:type="spellStart"/>
      <w:r w:rsidRPr="0076206C">
        <w:rPr>
          <w:b/>
          <w:sz w:val="28"/>
          <w:szCs w:val="28"/>
        </w:rPr>
        <w:t>н</w:t>
      </w:r>
      <w:proofErr w:type="spellEnd"/>
      <w:r w:rsidRPr="0076206C">
        <w:rPr>
          <w:b/>
          <w:sz w:val="28"/>
          <w:szCs w:val="28"/>
        </w:rPr>
        <w:t xml:space="preserve"> о в л я е т:</w:t>
      </w:r>
    </w:p>
    <w:p w:rsidR="00146B16" w:rsidRPr="0076206C" w:rsidRDefault="00146B16" w:rsidP="00146B16">
      <w:pPr>
        <w:pStyle w:val="af2"/>
        <w:ind w:firstLine="709"/>
        <w:rPr>
          <w:sz w:val="28"/>
          <w:szCs w:val="28"/>
        </w:rPr>
      </w:pPr>
      <w:r w:rsidRPr="0076206C">
        <w:rPr>
          <w:sz w:val="28"/>
          <w:szCs w:val="28"/>
        </w:rPr>
        <w:t>1. Утвердить прилагаемые изменения, которые вносятся в муниц</w:t>
      </w:r>
      <w:r w:rsidRPr="0076206C">
        <w:rPr>
          <w:sz w:val="28"/>
          <w:szCs w:val="28"/>
        </w:rPr>
        <w:t>и</w:t>
      </w:r>
      <w:r w:rsidRPr="0076206C">
        <w:rPr>
          <w:sz w:val="28"/>
          <w:szCs w:val="28"/>
        </w:rPr>
        <w:t>пальную программу «Защита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утвержденную постановлением администрации Пинежского мун</w:t>
      </w:r>
      <w:r w:rsidRPr="0076206C">
        <w:rPr>
          <w:sz w:val="28"/>
          <w:szCs w:val="28"/>
        </w:rPr>
        <w:t>и</w:t>
      </w:r>
      <w:r w:rsidRPr="0076206C">
        <w:rPr>
          <w:sz w:val="28"/>
          <w:szCs w:val="28"/>
        </w:rPr>
        <w:t>ципального района от 9 ноября 2023 г. № 1064 – па.</w:t>
      </w:r>
    </w:p>
    <w:p w:rsidR="00146B16" w:rsidRPr="0076206C" w:rsidRDefault="00146B16" w:rsidP="00146B16">
      <w:pPr>
        <w:pStyle w:val="af2"/>
        <w:ind w:firstLine="709"/>
        <w:rPr>
          <w:sz w:val="28"/>
          <w:szCs w:val="28"/>
        </w:rPr>
      </w:pPr>
      <w:r w:rsidRPr="0076206C">
        <w:rPr>
          <w:sz w:val="28"/>
          <w:szCs w:val="28"/>
        </w:rPr>
        <w:t>2. Настоящее постановление вступает в силу со дня его официального опубл</w:t>
      </w:r>
      <w:r w:rsidRPr="0076206C">
        <w:rPr>
          <w:sz w:val="28"/>
          <w:szCs w:val="28"/>
        </w:rPr>
        <w:t>и</w:t>
      </w:r>
      <w:r w:rsidRPr="0076206C">
        <w:rPr>
          <w:sz w:val="28"/>
          <w:szCs w:val="28"/>
        </w:rPr>
        <w:t>кования.</w:t>
      </w:r>
    </w:p>
    <w:p w:rsidR="00146B16" w:rsidRPr="005F7105" w:rsidRDefault="00146B16" w:rsidP="00146B16">
      <w:pPr>
        <w:rPr>
          <w:color w:val="FF0000"/>
          <w:sz w:val="28"/>
          <w:szCs w:val="28"/>
        </w:rPr>
      </w:pPr>
    </w:p>
    <w:p w:rsidR="00146B16" w:rsidRPr="005F7105" w:rsidRDefault="00146B16" w:rsidP="00146B16">
      <w:pPr>
        <w:rPr>
          <w:color w:val="FF0000"/>
          <w:sz w:val="28"/>
          <w:szCs w:val="28"/>
        </w:rPr>
      </w:pPr>
    </w:p>
    <w:p w:rsidR="00146B16" w:rsidRPr="005F7105" w:rsidRDefault="00146B16" w:rsidP="00146B16">
      <w:pPr>
        <w:rPr>
          <w:color w:val="FF0000"/>
          <w:sz w:val="28"/>
          <w:szCs w:val="28"/>
        </w:rPr>
      </w:pPr>
    </w:p>
    <w:p w:rsidR="00146B16" w:rsidRPr="0005520B" w:rsidRDefault="00146B16" w:rsidP="00146B16">
      <w:pPr>
        <w:pStyle w:val="23"/>
        <w:rPr>
          <w:szCs w:val="28"/>
        </w:rPr>
      </w:pPr>
      <w:r w:rsidRPr="0005520B">
        <w:rPr>
          <w:szCs w:val="28"/>
        </w:rPr>
        <w:t xml:space="preserve">Глава Пинежского муниципального округа                  </w:t>
      </w:r>
      <w:r>
        <w:rPr>
          <w:szCs w:val="28"/>
        </w:rPr>
        <w:t xml:space="preserve">  </w:t>
      </w:r>
      <w:r w:rsidRPr="0005520B">
        <w:rPr>
          <w:szCs w:val="28"/>
        </w:rPr>
        <w:t xml:space="preserve">                        Л.А. Колик</w:t>
      </w:r>
    </w:p>
    <w:p w:rsidR="00146B16" w:rsidRPr="0005520B" w:rsidRDefault="00146B16" w:rsidP="00146B16">
      <w:pPr>
        <w:pStyle w:val="af0"/>
        <w:ind w:left="-142" w:right="-81" w:firstLine="862"/>
        <w:jc w:val="both"/>
        <w:rPr>
          <w:szCs w:val="28"/>
        </w:rPr>
      </w:pPr>
    </w:p>
    <w:p w:rsidR="00146B16" w:rsidRPr="005F7105" w:rsidRDefault="00146B16" w:rsidP="00146B16">
      <w:pPr>
        <w:pStyle w:val="af0"/>
        <w:ind w:right="-81"/>
        <w:jc w:val="both"/>
        <w:rPr>
          <w:color w:val="FF0000"/>
          <w:szCs w:val="28"/>
        </w:rPr>
      </w:pPr>
    </w:p>
    <w:p w:rsidR="00146B16" w:rsidRDefault="00146B16" w:rsidP="00146B16">
      <w:pPr>
        <w:pStyle w:val="af0"/>
        <w:ind w:right="-81"/>
        <w:jc w:val="both"/>
        <w:rPr>
          <w:color w:val="FF0000"/>
          <w:szCs w:val="28"/>
        </w:rPr>
      </w:pPr>
    </w:p>
    <w:p w:rsidR="00A73287" w:rsidRDefault="00A73287" w:rsidP="00146B16">
      <w:pPr>
        <w:pStyle w:val="af0"/>
        <w:ind w:right="-81"/>
        <w:jc w:val="both"/>
        <w:rPr>
          <w:color w:val="FF0000"/>
          <w:szCs w:val="28"/>
        </w:rPr>
      </w:pPr>
    </w:p>
    <w:p w:rsidR="00A73287" w:rsidRPr="005F7105" w:rsidRDefault="00A73287" w:rsidP="00146B16">
      <w:pPr>
        <w:pStyle w:val="af0"/>
        <w:ind w:right="-81"/>
        <w:jc w:val="both"/>
        <w:rPr>
          <w:color w:val="FF0000"/>
          <w:szCs w:val="28"/>
        </w:rPr>
      </w:pPr>
    </w:p>
    <w:p w:rsidR="00146B16" w:rsidRPr="005F7105" w:rsidRDefault="00146B16" w:rsidP="00146B16">
      <w:pPr>
        <w:pStyle w:val="af0"/>
        <w:ind w:right="-81"/>
        <w:jc w:val="both"/>
        <w:rPr>
          <w:color w:val="FF0000"/>
          <w:szCs w:val="28"/>
        </w:rPr>
      </w:pPr>
    </w:p>
    <w:p w:rsidR="00146B16" w:rsidRPr="00C2301F" w:rsidRDefault="00146B16" w:rsidP="00146B16">
      <w:pPr>
        <w:pStyle w:val="af2"/>
        <w:jc w:val="right"/>
        <w:rPr>
          <w:sz w:val="28"/>
          <w:szCs w:val="28"/>
        </w:rPr>
      </w:pPr>
      <w:r w:rsidRPr="00C2301F">
        <w:rPr>
          <w:sz w:val="28"/>
          <w:szCs w:val="28"/>
        </w:rPr>
        <w:lastRenderedPageBreak/>
        <w:t>Утверждены</w:t>
      </w:r>
    </w:p>
    <w:p w:rsidR="00146B16" w:rsidRPr="00C2301F" w:rsidRDefault="00146B16" w:rsidP="00146B16">
      <w:pPr>
        <w:pStyle w:val="af2"/>
        <w:jc w:val="right"/>
        <w:rPr>
          <w:sz w:val="28"/>
          <w:szCs w:val="28"/>
        </w:rPr>
      </w:pPr>
      <w:r w:rsidRPr="00C2301F">
        <w:rPr>
          <w:sz w:val="28"/>
          <w:szCs w:val="28"/>
        </w:rPr>
        <w:t xml:space="preserve">постановлением администрации </w:t>
      </w:r>
    </w:p>
    <w:p w:rsidR="00146B16" w:rsidRPr="00C2301F" w:rsidRDefault="00146B16" w:rsidP="00146B16">
      <w:pPr>
        <w:pStyle w:val="af2"/>
        <w:jc w:val="right"/>
        <w:rPr>
          <w:sz w:val="28"/>
          <w:szCs w:val="28"/>
        </w:rPr>
      </w:pPr>
      <w:r w:rsidRPr="00C2301F">
        <w:rPr>
          <w:sz w:val="28"/>
          <w:szCs w:val="28"/>
        </w:rPr>
        <w:t>Пинежского муниципального округа</w:t>
      </w:r>
    </w:p>
    <w:p w:rsidR="00146B16" w:rsidRPr="00C2301F" w:rsidRDefault="00146B16" w:rsidP="00146B16">
      <w:pPr>
        <w:pStyle w:val="af2"/>
        <w:jc w:val="right"/>
        <w:rPr>
          <w:sz w:val="28"/>
          <w:szCs w:val="28"/>
        </w:rPr>
      </w:pPr>
      <w:r w:rsidRPr="00C2301F">
        <w:rPr>
          <w:sz w:val="28"/>
          <w:szCs w:val="28"/>
        </w:rPr>
        <w:t>Архангельской области</w:t>
      </w:r>
    </w:p>
    <w:p w:rsidR="00146B16" w:rsidRPr="00C2301F" w:rsidRDefault="00146B16" w:rsidP="00146B16">
      <w:pPr>
        <w:pStyle w:val="af2"/>
        <w:jc w:val="right"/>
        <w:rPr>
          <w:sz w:val="28"/>
          <w:szCs w:val="28"/>
        </w:rPr>
      </w:pPr>
      <w:r w:rsidRPr="00C2301F">
        <w:rPr>
          <w:sz w:val="28"/>
          <w:szCs w:val="28"/>
        </w:rPr>
        <w:t xml:space="preserve">от </w:t>
      </w:r>
      <w:r>
        <w:rPr>
          <w:sz w:val="28"/>
          <w:szCs w:val="28"/>
        </w:rPr>
        <w:t xml:space="preserve">7 </w:t>
      </w:r>
      <w:r w:rsidRPr="00C2301F">
        <w:rPr>
          <w:sz w:val="28"/>
          <w:szCs w:val="28"/>
        </w:rPr>
        <w:t xml:space="preserve">ноября 2024 г. № </w:t>
      </w:r>
      <w:r>
        <w:rPr>
          <w:sz w:val="28"/>
          <w:szCs w:val="28"/>
        </w:rPr>
        <w:t>0472</w:t>
      </w:r>
      <w:r w:rsidRPr="00C2301F">
        <w:rPr>
          <w:sz w:val="28"/>
          <w:szCs w:val="28"/>
        </w:rPr>
        <w:t xml:space="preserve"> - па </w:t>
      </w:r>
    </w:p>
    <w:p w:rsidR="00146B16" w:rsidRPr="00D6774F" w:rsidRDefault="00146B16" w:rsidP="00146B16">
      <w:pPr>
        <w:pStyle w:val="af0"/>
        <w:ind w:left="-142" w:right="-81" w:firstLine="862"/>
        <w:jc w:val="right"/>
        <w:rPr>
          <w:color w:val="FF0000"/>
          <w:szCs w:val="28"/>
        </w:rPr>
      </w:pPr>
    </w:p>
    <w:p w:rsidR="00146B16" w:rsidRPr="00D6774F" w:rsidRDefault="00146B16" w:rsidP="00146B16">
      <w:pPr>
        <w:pStyle w:val="af0"/>
        <w:ind w:left="-142" w:right="-81" w:firstLine="862"/>
        <w:jc w:val="right"/>
        <w:rPr>
          <w:color w:val="FF0000"/>
          <w:szCs w:val="28"/>
        </w:rPr>
      </w:pPr>
    </w:p>
    <w:p w:rsidR="00146B16" w:rsidRPr="00203CF1" w:rsidRDefault="00146B16" w:rsidP="00146B16">
      <w:pPr>
        <w:pStyle w:val="af0"/>
        <w:ind w:left="-142" w:right="-81" w:firstLine="142"/>
        <w:jc w:val="center"/>
        <w:rPr>
          <w:szCs w:val="28"/>
        </w:rPr>
      </w:pPr>
      <w:r w:rsidRPr="00203CF1">
        <w:rPr>
          <w:szCs w:val="28"/>
        </w:rPr>
        <w:t>ИЗМЕНЕНИЯ,</w:t>
      </w:r>
    </w:p>
    <w:p w:rsidR="00146B16" w:rsidRPr="00203CF1" w:rsidRDefault="00146B16" w:rsidP="00146B16">
      <w:pPr>
        <w:jc w:val="center"/>
        <w:rPr>
          <w:bCs/>
          <w:sz w:val="28"/>
          <w:szCs w:val="28"/>
        </w:rPr>
      </w:pPr>
      <w:r w:rsidRPr="00203CF1">
        <w:rPr>
          <w:sz w:val="28"/>
          <w:szCs w:val="28"/>
        </w:rPr>
        <w:t xml:space="preserve">которые вносятся в муниципальную программу </w:t>
      </w:r>
      <w:r w:rsidRPr="00203CF1">
        <w:rPr>
          <w:bCs/>
          <w:sz w:val="28"/>
          <w:szCs w:val="28"/>
        </w:rPr>
        <w:t>«</w:t>
      </w:r>
      <w:r w:rsidRPr="00203CF1">
        <w:rPr>
          <w:sz w:val="28"/>
          <w:szCs w:val="28"/>
        </w:rPr>
        <w:t>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r w:rsidRPr="00203CF1">
        <w:rPr>
          <w:bCs/>
          <w:sz w:val="28"/>
          <w:szCs w:val="28"/>
        </w:rPr>
        <w:t>»</w:t>
      </w:r>
    </w:p>
    <w:p w:rsidR="00146B16" w:rsidRPr="00D6774F" w:rsidRDefault="00146B16" w:rsidP="00146B16">
      <w:pPr>
        <w:pStyle w:val="af0"/>
        <w:ind w:left="-142" w:right="-81" w:firstLine="142"/>
        <w:rPr>
          <w:color w:val="FF0000"/>
          <w:szCs w:val="28"/>
        </w:rPr>
      </w:pPr>
    </w:p>
    <w:p w:rsidR="00146B16" w:rsidRPr="003D312E" w:rsidRDefault="00146B16" w:rsidP="003B7249">
      <w:pPr>
        <w:pStyle w:val="af0"/>
        <w:numPr>
          <w:ilvl w:val="0"/>
          <w:numId w:val="16"/>
        </w:numPr>
        <w:spacing w:after="120"/>
        <w:ind w:left="0" w:right="-81" w:firstLine="709"/>
        <w:jc w:val="both"/>
        <w:rPr>
          <w:szCs w:val="28"/>
        </w:rPr>
      </w:pPr>
      <w:r w:rsidRPr="003D312E">
        <w:rPr>
          <w:szCs w:val="28"/>
        </w:rPr>
        <w:t>Паспорт муниципальной программы, приложения №1, №2, №3, №4, №5, №6 к указанной муниципальной программе изл</w:t>
      </w:r>
      <w:r w:rsidRPr="003D312E">
        <w:rPr>
          <w:szCs w:val="28"/>
        </w:rPr>
        <w:t>о</w:t>
      </w:r>
      <w:r w:rsidRPr="003D312E">
        <w:rPr>
          <w:szCs w:val="28"/>
        </w:rPr>
        <w:t>жить в следующей редакции (прилагается).</w:t>
      </w:r>
    </w:p>
    <w:p w:rsidR="00146B16" w:rsidRPr="00D6774F" w:rsidRDefault="00146B16" w:rsidP="00146B16">
      <w:pPr>
        <w:pStyle w:val="af0"/>
        <w:ind w:left="851" w:right="-81"/>
        <w:rPr>
          <w:color w:val="FF0000"/>
          <w:szCs w:val="28"/>
        </w:rPr>
      </w:pPr>
    </w:p>
    <w:p w:rsidR="00146B16" w:rsidRPr="00D6774F" w:rsidRDefault="00146B16" w:rsidP="00146B16">
      <w:pPr>
        <w:pStyle w:val="af0"/>
        <w:ind w:left="851" w:right="-81"/>
        <w:rPr>
          <w:color w:val="FF0000"/>
          <w:szCs w:val="28"/>
        </w:rPr>
      </w:pPr>
    </w:p>
    <w:p w:rsidR="00146B16" w:rsidRPr="00D6774F" w:rsidRDefault="00146B16" w:rsidP="00146B16">
      <w:pPr>
        <w:pStyle w:val="af0"/>
        <w:ind w:left="851" w:right="-81"/>
        <w:rPr>
          <w:color w:val="FF0000"/>
          <w:szCs w:val="28"/>
        </w:rPr>
      </w:pPr>
    </w:p>
    <w:p w:rsidR="00146B16" w:rsidRPr="00D6774F" w:rsidRDefault="00146B16" w:rsidP="00146B16">
      <w:pPr>
        <w:pStyle w:val="af0"/>
        <w:ind w:left="851" w:right="-81"/>
        <w:rPr>
          <w:color w:val="FF0000"/>
          <w:szCs w:val="28"/>
        </w:rPr>
      </w:pPr>
    </w:p>
    <w:p w:rsidR="00146B16" w:rsidRPr="00D6774F" w:rsidRDefault="00146B16" w:rsidP="00146B16">
      <w:pPr>
        <w:pStyle w:val="af0"/>
        <w:ind w:right="-81"/>
        <w:rPr>
          <w:color w:val="FF0000"/>
          <w:szCs w:val="28"/>
        </w:rPr>
      </w:pPr>
    </w:p>
    <w:p w:rsidR="00146B16" w:rsidRPr="00D6774F" w:rsidRDefault="00146B16" w:rsidP="00146B16">
      <w:pPr>
        <w:pStyle w:val="af0"/>
        <w:ind w:right="-81"/>
        <w:rPr>
          <w:color w:val="FF0000"/>
          <w:szCs w:val="28"/>
        </w:rPr>
      </w:pPr>
    </w:p>
    <w:p w:rsidR="00146B16" w:rsidRPr="00D6774F" w:rsidRDefault="00146B16" w:rsidP="00146B16">
      <w:pPr>
        <w:shd w:val="clear" w:color="auto" w:fill="FFFFFF"/>
        <w:ind w:right="-2"/>
        <w:jc w:val="center"/>
        <w:rPr>
          <w:b/>
          <w:bCs/>
          <w:color w:val="FF0000"/>
          <w:spacing w:val="-6"/>
          <w:sz w:val="28"/>
          <w:szCs w:val="28"/>
        </w:rPr>
      </w:pPr>
    </w:p>
    <w:p w:rsidR="00146B16" w:rsidRPr="00D6774F" w:rsidRDefault="00146B16" w:rsidP="00146B16">
      <w:pPr>
        <w:shd w:val="clear" w:color="auto" w:fill="FFFFFF"/>
        <w:ind w:right="-2"/>
        <w:jc w:val="center"/>
        <w:rPr>
          <w:b/>
          <w:bCs/>
          <w:color w:val="FF0000"/>
          <w:spacing w:val="-6"/>
          <w:sz w:val="28"/>
          <w:szCs w:val="28"/>
        </w:rPr>
      </w:pPr>
    </w:p>
    <w:p w:rsidR="00146B16" w:rsidRPr="00D6774F" w:rsidRDefault="00146B16" w:rsidP="00146B16">
      <w:pPr>
        <w:shd w:val="clear" w:color="auto" w:fill="FFFFFF"/>
        <w:ind w:right="-2"/>
        <w:jc w:val="center"/>
        <w:rPr>
          <w:b/>
          <w:bCs/>
          <w:color w:val="FF0000"/>
          <w:spacing w:val="-6"/>
          <w:sz w:val="28"/>
          <w:szCs w:val="28"/>
        </w:rPr>
      </w:pPr>
    </w:p>
    <w:p w:rsidR="00146B16" w:rsidRPr="00D6774F" w:rsidRDefault="00146B16" w:rsidP="00146B16">
      <w:pPr>
        <w:shd w:val="clear" w:color="auto" w:fill="FFFFFF"/>
        <w:ind w:right="-2"/>
        <w:jc w:val="center"/>
        <w:rPr>
          <w:b/>
          <w:bCs/>
          <w:color w:val="FF0000"/>
          <w:spacing w:val="-6"/>
          <w:sz w:val="28"/>
          <w:szCs w:val="28"/>
        </w:rPr>
      </w:pPr>
    </w:p>
    <w:p w:rsidR="00146B16" w:rsidRPr="00D6774F" w:rsidRDefault="00146B16" w:rsidP="00146B16">
      <w:pPr>
        <w:shd w:val="clear" w:color="auto" w:fill="FFFFFF"/>
        <w:ind w:right="-2"/>
        <w:jc w:val="center"/>
        <w:rPr>
          <w:b/>
          <w:bCs/>
          <w:color w:val="FF0000"/>
          <w:spacing w:val="-6"/>
          <w:sz w:val="28"/>
          <w:szCs w:val="28"/>
        </w:rPr>
      </w:pPr>
    </w:p>
    <w:p w:rsidR="00146B16" w:rsidRPr="00D6774F" w:rsidRDefault="00146B16" w:rsidP="00146B16">
      <w:pPr>
        <w:shd w:val="clear" w:color="auto" w:fill="FFFFFF"/>
        <w:ind w:right="-2"/>
        <w:jc w:val="center"/>
        <w:rPr>
          <w:b/>
          <w:bCs/>
          <w:color w:val="FF0000"/>
          <w:spacing w:val="-6"/>
          <w:sz w:val="28"/>
          <w:szCs w:val="28"/>
        </w:rPr>
      </w:pPr>
    </w:p>
    <w:p w:rsidR="00146B16" w:rsidRPr="00D6774F" w:rsidRDefault="00146B16" w:rsidP="00146B16">
      <w:pPr>
        <w:shd w:val="clear" w:color="auto" w:fill="FFFFFF"/>
        <w:ind w:right="-2"/>
        <w:jc w:val="center"/>
        <w:rPr>
          <w:b/>
          <w:bCs/>
          <w:color w:val="FF0000"/>
          <w:spacing w:val="-6"/>
          <w:sz w:val="28"/>
          <w:szCs w:val="28"/>
        </w:rPr>
      </w:pPr>
    </w:p>
    <w:p w:rsidR="00146B16" w:rsidRPr="00D6774F" w:rsidRDefault="00146B16" w:rsidP="00146B16">
      <w:pPr>
        <w:shd w:val="clear" w:color="auto" w:fill="FFFFFF"/>
        <w:ind w:right="-2"/>
        <w:jc w:val="center"/>
        <w:rPr>
          <w:b/>
          <w:bCs/>
          <w:color w:val="FF0000"/>
          <w:spacing w:val="-6"/>
          <w:sz w:val="28"/>
          <w:szCs w:val="28"/>
        </w:rPr>
      </w:pPr>
    </w:p>
    <w:p w:rsidR="00146B16" w:rsidRPr="00D6774F" w:rsidRDefault="00146B16" w:rsidP="00146B16">
      <w:pPr>
        <w:shd w:val="clear" w:color="auto" w:fill="FFFFFF"/>
        <w:ind w:right="-2"/>
        <w:jc w:val="center"/>
        <w:rPr>
          <w:b/>
          <w:bCs/>
          <w:color w:val="FF0000"/>
          <w:spacing w:val="-6"/>
          <w:sz w:val="28"/>
          <w:szCs w:val="28"/>
        </w:rPr>
      </w:pPr>
    </w:p>
    <w:p w:rsidR="00146B16" w:rsidRPr="00D6774F" w:rsidRDefault="00146B16" w:rsidP="00146B16">
      <w:pPr>
        <w:shd w:val="clear" w:color="auto" w:fill="FFFFFF"/>
        <w:ind w:right="-2"/>
        <w:jc w:val="center"/>
        <w:rPr>
          <w:b/>
          <w:bCs/>
          <w:color w:val="FF0000"/>
          <w:spacing w:val="-6"/>
          <w:sz w:val="28"/>
          <w:szCs w:val="28"/>
        </w:rPr>
      </w:pPr>
    </w:p>
    <w:p w:rsidR="00146B16" w:rsidRPr="00D6774F" w:rsidRDefault="00146B16" w:rsidP="00146B16">
      <w:pPr>
        <w:shd w:val="clear" w:color="auto" w:fill="FFFFFF"/>
        <w:ind w:right="-2"/>
        <w:jc w:val="center"/>
        <w:rPr>
          <w:b/>
          <w:bCs/>
          <w:color w:val="FF0000"/>
          <w:spacing w:val="-6"/>
          <w:sz w:val="28"/>
          <w:szCs w:val="28"/>
        </w:rPr>
      </w:pPr>
    </w:p>
    <w:p w:rsidR="00146B16" w:rsidRPr="00D6774F" w:rsidRDefault="00146B16" w:rsidP="00146B16">
      <w:pPr>
        <w:shd w:val="clear" w:color="auto" w:fill="FFFFFF"/>
        <w:ind w:right="-2"/>
        <w:jc w:val="center"/>
        <w:rPr>
          <w:b/>
          <w:bCs/>
          <w:color w:val="FF0000"/>
          <w:spacing w:val="-6"/>
          <w:sz w:val="28"/>
          <w:szCs w:val="28"/>
        </w:rPr>
      </w:pPr>
    </w:p>
    <w:p w:rsidR="00146B16" w:rsidRPr="00D6774F" w:rsidRDefault="00146B16" w:rsidP="00146B16">
      <w:pPr>
        <w:shd w:val="clear" w:color="auto" w:fill="FFFFFF"/>
        <w:ind w:right="-2"/>
        <w:jc w:val="center"/>
        <w:rPr>
          <w:b/>
          <w:bCs/>
          <w:color w:val="FF0000"/>
          <w:spacing w:val="-6"/>
          <w:sz w:val="28"/>
          <w:szCs w:val="28"/>
        </w:rPr>
      </w:pPr>
    </w:p>
    <w:p w:rsidR="00146B16" w:rsidRDefault="00146B16" w:rsidP="00146B16">
      <w:pPr>
        <w:shd w:val="clear" w:color="auto" w:fill="FFFFFF"/>
        <w:ind w:right="-2"/>
        <w:jc w:val="center"/>
        <w:rPr>
          <w:b/>
          <w:bCs/>
          <w:color w:val="FF0000"/>
          <w:spacing w:val="-6"/>
          <w:sz w:val="28"/>
          <w:szCs w:val="28"/>
        </w:rPr>
      </w:pPr>
    </w:p>
    <w:p w:rsidR="00A73287" w:rsidRDefault="00A73287" w:rsidP="00146B16">
      <w:pPr>
        <w:shd w:val="clear" w:color="auto" w:fill="FFFFFF"/>
        <w:ind w:right="-2"/>
        <w:jc w:val="center"/>
        <w:rPr>
          <w:b/>
          <w:bCs/>
          <w:color w:val="FF0000"/>
          <w:spacing w:val="-6"/>
          <w:sz w:val="28"/>
          <w:szCs w:val="28"/>
        </w:rPr>
      </w:pPr>
    </w:p>
    <w:p w:rsidR="00A73287" w:rsidRDefault="00A73287" w:rsidP="00146B16">
      <w:pPr>
        <w:shd w:val="clear" w:color="auto" w:fill="FFFFFF"/>
        <w:ind w:right="-2"/>
        <w:jc w:val="center"/>
        <w:rPr>
          <w:b/>
          <w:bCs/>
          <w:color w:val="FF0000"/>
          <w:spacing w:val="-6"/>
          <w:sz w:val="28"/>
          <w:szCs w:val="28"/>
        </w:rPr>
      </w:pPr>
    </w:p>
    <w:p w:rsidR="00A73287" w:rsidRDefault="00A73287" w:rsidP="00146B16">
      <w:pPr>
        <w:shd w:val="clear" w:color="auto" w:fill="FFFFFF"/>
        <w:ind w:right="-2"/>
        <w:jc w:val="center"/>
        <w:rPr>
          <w:b/>
          <w:bCs/>
          <w:color w:val="FF0000"/>
          <w:spacing w:val="-6"/>
          <w:sz w:val="28"/>
          <w:szCs w:val="28"/>
        </w:rPr>
      </w:pPr>
    </w:p>
    <w:p w:rsidR="00A73287" w:rsidRDefault="00A73287" w:rsidP="00146B16">
      <w:pPr>
        <w:shd w:val="clear" w:color="auto" w:fill="FFFFFF"/>
        <w:ind w:right="-2"/>
        <w:jc w:val="center"/>
        <w:rPr>
          <w:b/>
          <w:bCs/>
          <w:color w:val="FF0000"/>
          <w:spacing w:val="-6"/>
          <w:sz w:val="28"/>
          <w:szCs w:val="28"/>
        </w:rPr>
      </w:pPr>
    </w:p>
    <w:p w:rsidR="00A73287" w:rsidRDefault="00A73287" w:rsidP="00146B16">
      <w:pPr>
        <w:shd w:val="clear" w:color="auto" w:fill="FFFFFF"/>
        <w:ind w:right="-2"/>
        <w:jc w:val="center"/>
        <w:rPr>
          <w:b/>
          <w:bCs/>
          <w:color w:val="FF0000"/>
          <w:spacing w:val="-6"/>
          <w:sz w:val="28"/>
          <w:szCs w:val="28"/>
        </w:rPr>
      </w:pPr>
    </w:p>
    <w:p w:rsidR="00146B16" w:rsidRDefault="00146B16" w:rsidP="00146B16">
      <w:pPr>
        <w:shd w:val="clear" w:color="auto" w:fill="FFFFFF"/>
        <w:ind w:right="-2"/>
        <w:jc w:val="center"/>
        <w:rPr>
          <w:b/>
          <w:bCs/>
          <w:color w:val="FF0000"/>
          <w:spacing w:val="-6"/>
          <w:sz w:val="28"/>
          <w:szCs w:val="28"/>
        </w:rPr>
      </w:pPr>
    </w:p>
    <w:p w:rsidR="00146B16" w:rsidRDefault="00146B16" w:rsidP="00146B16">
      <w:pPr>
        <w:shd w:val="clear" w:color="auto" w:fill="FFFFFF"/>
        <w:ind w:right="-2"/>
        <w:jc w:val="center"/>
        <w:rPr>
          <w:b/>
          <w:bCs/>
          <w:color w:val="FF0000"/>
          <w:spacing w:val="-6"/>
          <w:sz w:val="28"/>
          <w:szCs w:val="28"/>
        </w:rPr>
      </w:pPr>
    </w:p>
    <w:p w:rsidR="00146B16" w:rsidRDefault="00146B16" w:rsidP="00146B16">
      <w:pPr>
        <w:shd w:val="clear" w:color="auto" w:fill="FFFFFF"/>
        <w:ind w:right="-2"/>
        <w:jc w:val="center"/>
        <w:rPr>
          <w:b/>
          <w:bCs/>
          <w:color w:val="FF0000"/>
          <w:spacing w:val="-6"/>
          <w:sz w:val="28"/>
          <w:szCs w:val="28"/>
        </w:rPr>
      </w:pPr>
    </w:p>
    <w:p w:rsidR="00146B16" w:rsidRDefault="00146B16" w:rsidP="00146B16">
      <w:pPr>
        <w:shd w:val="clear" w:color="auto" w:fill="FFFFFF"/>
        <w:ind w:right="-2"/>
        <w:jc w:val="center"/>
        <w:rPr>
          <w:b/>
          <w:bCs/>
          <w:color w:val="FF0000"/>
          <w:spacing w:val="-6"/>
          <w:sz w:val="28"/>
          <w:szCs w:val="28"/>
        </w:rPr>
      </w:pPr>
    </w:p>
    <w:p w:rsidR="00146B16" w:rsidRPr="00036C95" w:rsidRDefault="00146B16" w:rsidP="00146B16">
      <w:pPr>
        <w:shd w:val="clear" w:color="auto" w:fill="FFFFFF"/>
        <w:ind w:right="-2"/>
        <w:jc w:val="center"/>
        <w:rPr>
          <w:b/>
          <w:bCs/>
          <w:spacing w:val="-6"/>
          <w:sz w:val="28"/>
          <w:szCs w:val="28"/>
        </w:rPr>
      </w:pPr>
      <w:r w:rsidRPr="00036C95">
        <w:rPr>
          <w:b/>
          <w:bCs/>
          <w:spacing w:val="-6"/>
          <w:sz w:val="28"/>
          <w:szCs w:val="28"/>
        </w:rPr>
        <w:lastRenderedPageBreak/>
        <w:t>ПАСПОРТ</w:t>
      </w:r>
    </w:p>
    <w:p w:rsidR="00146B16" w:rsidRPr="00036C95" w:rsidRDefault="00146B16" w:rsidP="00146B16">
      <w:pPr>
        <w:shd w:val="clear" w:color="auto" w:fill="FFFFFF"/>
        <w:ind w:right="-2"/>
        <w:jc w:val="center"/>
        <w:rPr>
          <w:b/>
          <w:sz w:val="28"/>
          <w:szCs w:val="28"/>
        </w:rPr>
      </w:pPr>
      <w:r w:rsidRPr="00036C95">
        <w:rPr>
          <w:b/>
          <w:sz w:val="28"/>
          <w:szCs w:val="28"/>
        </w:rPr>
        <w:t>муниципальной программы «Защита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p>
    <w:tbl>
      <w:tblPr>
        <w:tblW w:w="9749" w:type="dxa"/>
        <w:jc w:val="center"/>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8"/>
        <w:gridCol w:w="6621"/>
      </w:tblGrid>
      <w:tr w:rsidR="00146B16" w:rsidRPr="00036C95" w:rsidTr="00146B16">
        <w:trPr>
          <w:jc w:val="center"/>
        </w:trPr>
        <w:tc>
          <w:tcPr>
            <w:tcW w:w="3128" w:type="dxa"/>
            <w:shd w:val="clear" w:color="auto" w:fill="auto"/>
          </w:tcPr>
          <w:p w:rsidR="00146B16" w:rsidRPr="00036C95" w:rsidRDefault="00146B16" w:rsidP="00146B16">
            <w:pPr>
              <w:widowControl w:val="0"/>
              <w:jc w:val="center"/>
              <w:rPr>
                <w:b/>
                <w:sz w:val="28"/>
                <w:szCs w:val="28"/>
              </w:rPr>
            </w:pPr>
            <w:r w:rsidRPr="00036C95">
              <w:rPr>
                <w:sz w:val="28"/>
                <w:szCs w:val="28"/>
              </w:rPr>
              <w:t>Наименование муниципальной программы</w:t>
            </w:r>
          </w:p>
        </w:tc>
        <w:tc>
          <w:tcPr>
            <w:tcW w:w="6621" w:type="dxa"/>
            <w:shd w:val="clear" w:color="auto" w:fill="auto"/>
            <w:vAlign w:val="center"/>
          </w:tcPr>
          <w:p w:rsidR="00146B16" w:rsidRPr="00036C95" w:rsidRDefault="00146B16" w:rsidP="00146B16">
            <w:pPr>
              <w:widowControl w:val="0"/>
              <w:autoSpaceDE w:val="0"/>
              <w:autoSpaceDN w:val="0"/>
              <w:adjustRightInd w:val="0"/>
              <w:ind w:firstLine="222"/>
              <w:jc w:val="both"/>
              <w:rPr>
                <w:b/>
                <w:sz w:val="28"/>
                <w:szCs w:val="28"/>
              </w:rPr>
            </w:pPr>
            <w:r w:rsidRPr="00036C95">
              <w:rPr>
                <w:sz w:val="28"/>
                <w:szCs w:val="28"/>
              </w:rPr>
              <w:t>«Защита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(далее – Программа)</w:t>
            </w:r>
          </w:p>
        </w:tc>
      </w:tr>
      <w:tr w:rsidR="00146B16" w:rsidRPr="00036C95" w:rsidTr="00146B16">
        <w:trPr>
          <w:jc w:val="center"/>
        </w:trPr>
        <w:tc>
          <w:tcPr>
            <w:tcW w:w="3128" w:type="dxa"/>
            <w:shd w:val="clear" w:color="auto" w:fill="auto"/>
          </w:tcPr>
          <w:p w:rsidR="00146B16" w:rsidRPr="00036C95" w:rsidRDefault="00146B16" w:rsidP="00146B16">
            <w:pPr>
              <w:autoSpaceDE w:val="0"/>
              <w:autoSpaceDN w:val="0"/>
              <w:adjustRightInd w:val="0"/>
              <w:jc w:val="center"/>
              <w:rPr>
                <w:sz w:val="28"/>
                <w:szCs w:val="28"/>
              </w:rPr>
            </w:pPr>
            <w:r w:rsidRPr="00036C95">
              <w:rPr>
                <w:sz w:val="28"/>
                <w:szCs w:val="28"/>
              </w:rPr>
              <w:t>Ответственный исполнитель муниципальной программы</w:t>
            </w:r>
          </w:p>
        </w:tc>
        <w:tc>
          <w:tcPr>
            <w:tcW w:w="6621" w:type="dxa"/>
            <w:shd w:val="clear" w:color="auto" w:fill="auto"/>
          </w:tcPr>
          <w:p w:rsidR="00146B16" w:rsidRPr="00036C95" w:rsidRDefault="00146B16" w:rsidP="00146B16">
            <w:pPr>
              <w:autoSpaceDE w:val="0"/>
              <w:autoSpaceDN w:val="0"/>
              <w:adjustRightInd w:val="0"/>
              <w:ind w:firstLine="222"/>
              <w:jc w:val="both"/>
              <w:rPr>
                <w:sz w:val="28"/>
                <w:szCs w:val="28"/>
              </w:rPr>
            </w:pPr>
            <w:r w:rsidRPr="00036C95">
              <w:rPr>
                <w:sz w:val="28"/>
                <w:szCs w:val="28"/>
              </w:rPr>
              <w:t>Отдел по делам ГО и ЧС администрации Пинежского муниципального округа, Пинежский территориальный отдел</w:t>
            </w:r>
            <w:r w:rsidRPr="00036C95">
              <w:t xml:space="preserve"> </w:t>
            </w:r>
            <w:r w:rsidRPr="00036C95">
              <w:rPr>
                <w:sz w:val="28"/>
                <w:szCs w:val="28"/>
              </w:rPr>
              <w:t xml:space="preserve">администрации Пинежского муниципального округа, Отдел по местному самоуправлению администрации Пинежского муниципального округа, </w:t>
            </w:r>
            <w:proofErr w:type="spellStart"/>
            <w:r w:rsidRPr="00036C95">
              <w:rPr>
                <w:sz w:val="28"/>
                <w:szCs w:val="28"/>
              </w:rPr>
              <w:t>Ясненский</w:t>
            </w:r>
            <w:proofErr w:type="spellEnd"/>
            <w:r w:rsidRPr="00036C95">
              <w:rPr>
                <w:sz w:val="28"/>
                <w:szCs w:val="28"/>
              </w:rPr>
              <w:t xml:space="preserve"> территориальный отдел администрации Пинежского муниципального округа, </w:t>
            </w:r>
            <w:proofErr w:type="spellStart"/>
            <w:r w:rsidRPr="00036C95">
              <w:rPr>
                <w:sz w:val="28"/>
                <w:szCs w:val="28"/>
              </w:rPr>
              <w:t>Сурский</w:t>
            </w:r>
            <w:proofErr w:type="spellEnd"/>
            <w:r w:rsidRPr="00036C95">
              <w:rPr>
                <w:sz w:val="28"/>
                <w:szCs w:val="28"/>
              </w:rPr>
              <w:t xml:space="preserve"> территориальный отдел администрации Пинежского муниципального округа.</w:t>
            </w:r>
          </w:p>
        </w:tc>
      </w:tr>
      <w:tr w:rsidR="00146B16" w:rsidRPr="00D6774F" w:rsidTr="00146B16">
        <w:trPr>
          <w:jc w:val="center"/>
        </w:trPr>
        <w:tc>
          <w:tcPr>
            <w:tcW w:w="3128" w:type="dxa"/>
            <w:shd w:val="clear" w:color="auto" w:fill="auto"/>
          </w:tcPr>
          <w:p w:rsidR="00146B16" w:rsidRPr="00036C95" w:rsidRDefault="00146B16" w:rsidP="00146B16">
            <w:pPr>
              <w:autoSpaceDE w:val="0"/>
              <w:autoSpaceDN w:val="0"/>
              <w:adjustRightInd w:val="0"/>
              <w:jc w:val="center"/>
              <w:rPr>
                <w:sz w:val="28"/>
                <w:szCs w:val="28"/>
              </w:rPr>
            </w:pPr>
            <w:r w:rsidRPr="00036C95">
              <w:rPr>
                <w:sz w:val="28"/>
                <w:szCs w:val="28"/>
              </w:rPr>
              <w:t>Соисполнители муниципальной программы</w:t>
            </w:r>
          </w:p>
        </w:tc>
        <w:tc>
          <w:tcPr>
            <w:tcW w:w="6621" w:type="dxa"/>
            <w:shd w:val="clear" w:color="auto" w:fill="auto"/>
          </w:tcPr>
          <w:p w:rsidR="00146B16" w:rsidRPr="00036C95" w:rsidRDefault="00146B16" w:rsidP="00146B16">
            <w:pPr>
              <w:widowControl w:val="0"/>
              <w:jc w:val="both"/>
              <w:rPr>
                <w:sz w:val="28"/>
                <w:szCs w:val="28"/>
              </w:rPr>
            </w:pPr>
            <w:r w:rsidRPr="00036C95">
              <w:rPr>
                <w:sz w:val="28"/>
                <w:szCs w:val="28"/>
              </w:rPr>
              <w:t>МКУ «ЕДДС Пинежского муниципального округа Архангельской области»</w:t>
            </w:r>
          </w:p>
        </w:tc>
      </w:tr>
      <w:tr w:rsidR="00146B16" w:rsidRPr="00D6774F" w:rsidTr="00146B16">
        <w:trPr>
          <w:jc w:val="center"/>
        </w:trPr>
        <w:tc>
          <w:tcPr>
            <w:tcW w:w="3128" w:type="dxa"/>
            <w:shd w:val="clear" w:color="auto" w:fill="auto"/>
          </w:tcPr>
          <w:p w:rsidR="00146B16" w:rsidRPr="00036C95" w:rsidRDefault="00146B16" w:rsidP="00146B16">
            <w:pPr>
              <w:autoSpaceDE w:val="0"/>
              <w:autoSpaceDN w:val="0"/>
              <w:adjustRightInd w:val="0"/>
              <w:jc w:val="center"/>
              <w:rPr>
                <w:sz w:val="28"/>
                <w:szCs w:val="28"/>
              </w:rPr>
            </w:pPr>
            <w:r w:rsidRPr="00036C95">
              <w:rPr>
                <w:sz w:val="28"/>
                <w:szCs w:val="28"/>
              </w:rPr>
              <w:t>Подпрограммы муниципальной программы</w:t>
            </w:r>
          </w:p>
        </w:tc>
        <w:tc>
          <w:tcPr>
            <w:tcW w:w="6621" w:type="dxa"/>
            <w:shd w:val="clear" w:color="auto" w:fill="auto"/>
          </w:tcPr>
          <w:p w:rsidR="00146B16" w:rsidRPr="00036C95" w:rsidRDefault="00146B16" w:rsidP="00146B16">
            <w:pPr>
              <w:widowControl w:val="0"/>
              <w:jc w:val="both"/>
              <w:rPr>
                <w:sz w:val="28"/>
                <w:szCs w:val="28"/>
              </w:rPr>
            </w:pPr>
            <w:r w:rsidRPr="00036C95">
              <w:rPr>
                <w:sz w:val="28"/>
                <w:szCs w:val="28"/>
              </w:rPr>
              <w:t>Подпрограмм нет</w:t>
            </w:r>
          </w:p>
        </w:tc>
      </w:tr>
      <w:tr w:rsidR="00146B16" w:rsidRPr="00D6774F" w:rsidTr="00146B16">
        <w:trPr>
          <w:jc w:val="center"/>
        </w:trPr>
        <w:tc>
          <w:tcPr>
            <w:tcW w:w="3128" w:type="dxa"/>
            <w:shd w:val="clear" w:color="auto" w:fill="auto"/>
          </w:tcPr>
          <w:p w:rsidR="00146B16" w:rsidRPr="00036C95" w:rsidRDefault="00146B16" w:rsidP="00146B16">
            <w:pPr>
              <w:jc w:val="both"/>
              <w:rPr>
                <w:sz w:val="28"/>
                <w:szCs w:val="28"/>
              </w:rPr>
            </w:pPr>
            <w:r w:rsidRPr="00036C95">
              <w:rPr>
                <w:sz w:val="28"/>
                <w:szCs w:val="28"/>
              </w:rPr>
              <w:t>Цели муниципальной</w:t>
            </w:r>
          </w:p>
          <w:p w:rsidR="00146B16" w:rsidRPr="00036C95" w:rsidRDefault="00146B16" w:rsidP="00146B16">
            <w:pPr>
              <w:jc w:val="both"/>
              <w:rPr>
                <w:sz w:val="28"/>
                <w:szCs w:val="28"/>
              </w:rPr>
            </w:pPr>
            <w:r w:rsidRPr="00036C95">
              <w:rPr>
                <w:sz w:val="28"/>
                <w:szCs w:val="28"/>
              </w:rPr>
              <w:t xml:space="preserve">программы </w:t>
            </w:r>
          </w:p>
        </w:tc>
        <w:tc>
          <w:tcPr>
            <w:tcW w:w="6621" w:type="dxa"/>
            <w:shd w:val="clear" w:color="auto" w:fill="auto"/>
          </w:tcPr>
          <w:p w:rsidR="00146B16" w:rsidRPr="00036C95" w:rsidRDefault="00146B16" w:rsidP="00146B16">
            <w:pPr>
              <w:ind w:firstLine="222"/>
              <w:jc w:val="both"/>
              <w:rPr>
                <w:sz w:val="28"/>
                <w:szCs w:val="28"/>
              </w:rPr>
            </w:pPr>
            <w:r w:rsidRPr="00036C95">
              <w:rPr>
                <w:sz w:val="28"/>
                <w:szCs w:val="28"/>
              </w:rPr>
              <w:t>Минимизация социального и экономического ущерба, наносимого населению, экономике и природной среде Пинежского муниципального округа Архангельской области от чрезвычайных ситуаций, происшествий на водных объектах и пожаров</w:t>
            </w:r>
          </w:p>
        </w:tc>
      </w:tr>
      <w:tr w:rsidR="00146B16" w:rsidRPr="00D6774F" w:rsidTr="00146B16">
        <w:trPr>
          <w:jc w:val="center"/>
        </w:trPr>
        <w:tc>
          <w:tcPr>
            <w:tcW w:w="3128" w:type="dxa"/>
            <w:shd w:val="clear" w:color="auto" w:fill="auto"/>
          </w:tcPr>
          <w:p w:rsidR="00146B16" w:rsidRPr="00036C95" w:rsidRDefault="00146B16" w:rsidP="00146B16">
            <w:pPr>
              <w:jc w:val="both"/>
              <w:rPr>
                <w:sz w:val="28"/>
                <w:szCs w:val="28"/>
              </w:rPr>
            </w:pPr>
            <w:r w:rsidRPr="00036C95">
              <w:rPr>
                <w:sz w:val="28"/>
                <w:szCs w:val="28"/>
              </w:rPr>
              <w:t>Задачи муниципальной</w:t>
            </w:r>
          </w:p>
          <w:p w:rsidR="00146B16" w:rsidRPr="00036C95" w:rsidRDefault="00146B16" w:rsidP="00146B16">
            <w:pPr>
              <w:jc w:val="both"/>
              <w:rPr>
                <w:sz w:val="28"/>
                <w:szCs w:val="28"/>
              </w:rPr>
            </w:pPr>
            <w:r w:rsidRPr="00036C95">
              <w:rPr>
                <w:sz w:val="28"/>
                <w:szCs w:val="28"/>
              </w:rPr>
              <w:t xml:space="preserve">программы </w:t>
            </w:r>
          </w:p>
        </w:tc>
        <w:tc>
          <w:tcPr>
            <w:tcW w:w="6621" w:type="dxa"/>
            <w:shd w:val="clear" w:color="auto" w:fill="auto"/>
          </w:tcPr>
          <w:p w:rsidR="00146B16" w:rsidRPr="00036C95" w:rsidRDefault="00146B16" w:rsidP="00146B16">
            <w:pPr>
              <w:autoSpaceDE w:val="0"/>
              <w:autoSpaceDN w:val="0"/>
              <w:adjustRightInd w:val="0"/>
              <w:ind w:firstLine="222"/>
              <w:jc w:val="both"/>
              <w:rPr>
                <w:sz w:val="28"/>
                <w:szCs w:val="28"/>
              </w:rPr>
            </w:pPr>
            <w:r w:rsidRPr="00036C95">
              <w:rPr>
                <w:sz w:val="28"/>
                <w:szCs w:val="28"/>
              </w:rPr>
              <w:t>Осуществление и совершенствование системы мероприятий по обеспечению безопасности людей на водных объектах.</w:t>
            </w:r>
          </w:p>
          <w:p w:rsidR="00146B16" w:rsidRPr="00036C95" w:rsidRDefault="00146B16" w:rsidP="00146B16">
            <w:pPr>
              <w:autoSpaceDE w:val="0"/>
              <w:autoSpaceDN w:val="0"/>
              <w:adjustRightInd w:val="0"/>
              <w:ind w:firstLine="222"/>
              <w:jc w:val="both"/>
              <w:rPr>
                <w:bCs/>
                <w:sz w:val="28"/>
                <w:szCs w:val="28"/>
              </w:rPr>
            </w:pPr>
            <w:r w:rsidRPr="00036C95">
              <w:rPr>
                <w:bCs/>
                <w:sz w:val="28"/>
                <w:szCs w:val="28"/>
              </w:rPr>
              <w:t xml:space="preserve">Поддержание в постоянной готовности муниципальной системы  оповещении и информировании населения </w:t>
            </w:r>
            <w:r w:rsidRPr="00036C95">
              <w:rPr>
                <w:sz w:val="28"/>
                <w:szCs w:val="28"/>
              </w:rPr>
              <w:t>Пинежского муниципального округа</w:t>
            </w:r>
            <w:r w:rsidRPr="00036C95">
              <w:rPr>
                <w:bCs/>
                <w:sz w:val="28"/>
                <w:szCs w:val="28"/>
              </w:rPr>
              <w:t xml:space="preserve"> Архангельской области  о чрезвычайных ситуациях  природного и техногенного характера, происшествиях, пожарах.</w:t>
            </w:r>
          </w:p>
          <w:p w:rsidR="00146B16" w:rsidRPr="00036C95" w:rsidRDefault="00146B16" w:rsidP="00146B16">
            <w:pPr>
              <w:autoSpaceDE w:val="0"/>
              <w:autoSpaceDN w:val="0"/>
              <w:adjustRightInd w:val="0"/>
              <w:ind w:firstLine="222"/>
              <w:jc w:val="both"/>
              <w:rPr>
                <w:sz w:val="28"/>
                <w:szCs w:val="28"/>
              </w:rPr>
            </w:pPr>
            <w:r w:rsidRPr="00036C95">
              <w:rPr>
                <w:sz w:val="28"/>
                <w:szCs w:val="28"/>
              </w:rPr>
              <w:t xml:space="preserve">Осуществление подготовки и содержания в готовности необходимых сил и средств,  для защиты населения и территорий района от чрезвычайных ситуаций, подготовка населения способам защиты и </w:t>
            </w:r>
            <w:r w:rsidRPr="00036C95">
              <w:rPr>
                <w:sz w:val="28"/>
                <w:szCs w:val="28"/>
              </w:rPr>
              <w:lastRenderedPageBreak/>
              <w:t>действиям в этих  ситуациях.</w:t>
            </w:r>
          </w:p>
          <w:p w:rsidR="00146B16" w:rsidRPr="00036C95" w:rsidRDefault="00146B16" w:rsidP="00146B16">
            <w:pPr>
              <w:autoSpaceDE w:val="0"/>
              <w:autoSpaceDN w:val="0"/>
              <w:adjustRightInd w:val="0"/>
              <w:ind w:firstLine="222"/>
              <w:jc w:val="both"/>
              <w:rPr>
                <w:sz w:val="28"/>
                <w:szCs w:val="28"/>
              </w:rPr>
            </w:pPr>
            <w:r w:rsidRPr="00036C95">
              <w:rPr>
                <w:sz w:val="28"/>
                <w:szCs w:val="28"/>
              </w:rPr>
              <w:t>Повышение уровня противопожарной защищенности населенных пунктов.</w:t>
            </w:r>
          </w:p>
          <w:p w:rsidR="00146B16" w:rsidRPr="00036C95" w:rsidRDefault="00146B16" w:rsidP="00146B16">
            <w:pPr>
              <w:autoSpaceDE w:val="0"/>
              <w:autoSpaceDN w:val="0"/>
              <w:adjustRightInd w:val="0"/>
              <w:ind w:firstLine="222"/>
              <w:jc w:val="both"/>
              <w:rPr>
                <w:sz w:val="28"/>
                <w:szCs w:val="28"/>
              </w:rPr>
            </w:pPr>
            <w:r w:rsidRPr="00036C95">
              <w:rPr>
                <w:sz w:val="28"/>
                <w:szCs w:val="28"/>
              </w:rPr>
              <w:t>Создание резерва материальных ресурсов, приобретение имущества по предупреждению и ликвидации ЧС и их последствий.</w:t>
            </w:r>
          </w:p>
          <w:p w:rsidR="00146B16" w:rsidRPr="00036C95" w:rsidRDefault="00146B16" w:rsidP="00146B16">
            <w:pPr>
              <w:autoSpaceDE w:val="0"/>
              <w:autoSpaceDN w:val="0"/>
              <w:adjustRightInd w:val="0"/>
              <w:ind w:right="-1" w:firstLine="222"/>
              <w:jc w:val="both"/>
              <w:rPr>
                <w:sz w:val="28"/>
                <w:szCs w:val="28"/>
              </w:rPr>
            </w:pPr>
            <w:r w:rsidRPr="00036C95">
              <w:rPr>
                <w:sz w:val="28"/>
                <w:szCs w:val="28"/>
              </w:rPr>
              <w:t>Профилактика терроризма и экстремизма, а также минимизации и (или) ликвидации последствий проявлений терроризма  и экстремизма.</w:t>
            </w:r>
          </w:p>
        </w:tc>
      </w:tr>
      <w:tr w:rsidR="00146B16" w:rsidRPr="00D6774F" w:rsidTr="00146B16">
        <w:trPr>
          <w:jc w:val="center"/>
        </w:trPr>
        <w:tc>
          <w:tcPr>
            <w:tcW w:w="3128" w:type="dxa"/>
            <w:shd w:val="clear" w:color="auto" w:fill="auto"/>
          </w:tcPr>
          <w:p w:rsidR="00146B16" w:rsidRPr="00036C95" w:rsidRDefault="00146B16" w:rsidP="00146B16">
            <w:pPr>
              <w:jc w:val="center"/>
              <w:rPr>
                <w:sz w:val="28"/>
                <w:szCs w:val="28"/>
              </w:rPr>
            </w:pPr>
            <w:r w:rsidRPr="00036C95">
              <w:rPr>
                <w:sz w:val="28"/>
                <w:szCs w:val="28"/>
              </w:rPr>
              <w:lastRenderedPageBreak/>
              <w:t>Сроки и этапы реализации муниципальной программы</w:t>
            </w:r>
          </w:p>
        </w:tc>
        <w:tc>
          <w:tcPr>
            <w:tcW w:w="6621" w:type="dxa"/>
            <w:shd w:val="clear" w:color="auto" w:fill="auto"/>
          </w:tcPr>
          <w:p w:rsidR="00146B16" w:rsidRPr="00036C95" w:rsidRDefault="00146B16" w:rsidP="00146B16">
            <w:pPr>
              <w:autoSpaceDE w:val="0"/>
              <w:autoSpaceDN w:val="0"/>
              <w:adjustRightInd w:val="0"/>
              <w:jc w:val="both"/>
              <w:rPr>
                <w:sz w:val="28"/>
                <w:szCs w:val="28"/>
              </w:rPr>
            </w:pPr>
            <w:r w:rsidRPr="00036C95">
              <w:rPr>
                <w:sz w:val="28"/>
                <w:szCs w:val="28"/>
              </w:rPr>
              <w:t>2024-2033 годы, реализуется в один этап</w:t>
            </w:r>
          </w:p>
        </w:tc>
      </w:tr>
      <w:tr w:rsidR="00146B16" w:rsidRPr="00D6774F" w:rsidTr="00146B16">
        <w:trPr>
          <w:jc w:val="center"/>
        </w:trPr>
        <w:tc>
          <w:tcPr>
            <w:tcW w:w="3128" w:type="dxa"/>
            <w:shd w:val="clear" w:color="auto" w:fill="auto"/>
          </w:tcPr>
          <w:p w:rsidR="00146B16" w:rsidRPr="003D312E" w:rsidRDefault="00146B16" w:rsidP="00146B16">
            <w:pPr>
              <w:widowControl w:val="0"/>
              <w:jc w:val="center"/>
              <w:rPr>
                <w:sz w:val="28"/>
                <w:szCs w:val="28"/>
              </w:rPr>
            </w:pPr>
            <w:r w:rsidRPr="003D312E">
              <w:rPr>
                <w:sz w:val="28"/>
                <w:szCs w:val="28"/>
              </w:rPr>
              <w:t>Объемы и источники финансирования муниципальной программы</w:t>
            </w:r>
          </w:p>
          <w:p w:rsidR="00146B16" w:rsidRPr="003D312E" w:rsidRDefault="00146B16" w:rsidP="00146B16">
            <w:pPr>
              <w:widowControl w:val="0"/>
              <w:jc w:val="center"/>
              <w:rPr>
                <w:b/>
                <w:sz w:val="28"/>
                <w:szCs w:val="28"/>
              </w:rPr>
            </w:pPr>
          </w:p>
          <w:p w:rsidR="00146B16" w:rsidRPr="003D312E" w:rsidRDefault="00146B16" w:rsidP="00146B16">
            <w:pPr>
              <w:widowControl w:val="0"/>
              <w:jc w:val="center"/>
              <w:rPr>
                <w:b/>
                <w:sz w:val="28"/>
                <w:szCs w:val="28"/>
              </w:rPr>
            </w:pPr>
          </w:p>
        </w:tc>
        <w:tc>
          <w:tcPr>
            <w:tcW w:w="6621" w:type="dxa"/>
            <w:shd w:val="clear" w:color="auto" w:fill="auto"/>
          </w:tcPr>
          <w:p w:rsidR="00146B16" w:rsidRPr="003D312E" w:rsidRDefault="00146B16" w:rsidP="00146B16">
            <w:pPr>
              <w:jc w:val="both"/>
              <w:rPr>
                <w:sz w:val="28"/>
                <w:szCs w:val="28"/>
              </w:rPr>
            </w:pPr>
            <w:r w:rsidRPr="003D312E">
              <w:rPr>
                <w:sz w:val="28"/>
                <w:szCs w:val="28"/>
              </w:rPr>
              <w:t xml:space="preserve">общий объём финансирования 285727,9 тыс. </w:t>
            </w:r>
            <w:r w:rsidRPr="003D312E">
              <w:rPr>
                <w:spacing w:val="-6"/>
                <w:sz w:val="28"/>
                <w:szCs w:val="28"/>
              </w:rPr>
              <w:t xml:space="preserve">рублей, </w:t>
            </w:r>
          </w:p>
          <w:p w:rsidR="00146B16" w:rsidRPr="003D312E" w:rsidRDefault="00146B16" w:rsidP="00146B16">
            <w:pPr>
              <w:jc w:val="both"/>
              <w:rPr>
                <w:spacing w:val="-6"/>
                <w:sz w:val="28"/>
                <w:szCs w:val="28"/>
              </w:rPr>
            </w:pPr>
            <w:r w:rsidRPr="003D312E">
              <w:rPr>
                <w:spacing w:val="-6"/>
                <w:sz w:val="28"/>
                <w:szCs w:val="28"/>
              </w:rPr>
              <w:t xml:space="preserve">в том числе: </w:t>
            </w:r>
          </w:p>
          <w:p w:rsidR="00146B16" w:rsidRPr="003D312E" w:rsidRDefault="00146B16" w:rsidP="00146B16">
            <w:pPr>
              <w:jc w:val="both"/>
              <w:rPr>
                <w:spacing w:val="-6"/>
                <w:sz w:val="28"/>
                <w:szCs w:val="28"/>
              </w:rPr>
            </w:pPr>
            <w:r w:rsidRPr="003D312E">
              <w:rPr>
                <w:spacing w:val="-6"/>
                <w:sz w:val="28"/>
                <w:szCs w:val="28"/>
              </w:rPr>
              <w:t>средства федерального бюджета</w:t>
            </w:r>
            <w:r w:rsidRPr="003D312E">
              <w:rPr>
                <w:sz w:val="28"/>
                <w:szCs w:val="28"/>
              </w:rPr>
              <w:t xml:space="preserve">  0 тыс. </w:t>
            </w:r>
            <w:r w:rsidRPr="003D312E">
              <w:rPr>
                <w:spacing w:val="-6"/>
                <w:sz w:val="28"/>
                <w:szCs w:val="28"/>
              </w:rPr>
              <w:t>рублей;</w:t>
            </w:r>
          </w:p>
          <w:p w:rsidR="00146B16" w:rsidRPr="003D312E" w:rsidRDefault="00146B16" w:rsidP="00146B16">
            <w:pPr>
              <w:jc w:val="both"/>
              <w:rPr>
                <w:spacing w:val="-6"/>
                <w:sz w:val="28"/>
                <w:szCs w:val="28"/>
              </w:rPr>
            </w:pPr>
            <w:r w:rsidRPr="003D312E">
              <w:rPr>
                <w:spacing w:val="-6"/>
                <w:sz w:val="28"/>
                <w:szCs w:val="28"/>
              </w:rPr>
              <w:t>средства областного бюджета</w:t>
            </w:r>
            <w:r w:rsidRPr="003D312E">
              <w:rPr>
                <w:sz w:val="28"/>
                <w:szCs w:val="28"/>
              </w:rPr>
              <w:t xml:space="preserve">  1733,9 тыс. </w:t>
            </w:r>
            <w:r w:rsidRPr="003D312E">
              <w:rPr>
                <w:spacing w:val="-6"/>
                <w:sz w:val="28"/>
                <w:szCs w:val="28"/>
              </w:rPr>
              <w:t>рублей;</w:t>
            </w:r>
          </w:p>
          <w:p w:rsidR="00146B16" w:rsidRPr="003D312E" w:rsidRDefault="00146B16" w:rsidP="00146B16">
            <w:pPr>
              <w:jc w:val="both"/>
              <w:rPr>
                <w:spacing w:val="-6"/>
                <w:sz w:val="28"/>
                <w:szCs w:val="28"/>
              </w:rPr>
            </w:pPr>
            <w:r w:rsidRPr="003D312E">
              <w:rPr>
                <w:spacing w:val="-6"/>
                <w:sz w:val="28"/>
                <w:szCs w:val="28"/>
              </w:rPr>
              <w:t xml:space="preserve">средства местного бюджета </w:t>
            </w:r>
            <w:r w:rsidRPr="003D312E">
              <w:rPr>
                <w:sz w:val="28"/>
                <w:szCs w:val="28"/>
              </w:rPr>
              <w:t xml:space="preserve">283994 тыс. </w:t>
            </w:r>
            <w:r w:rsidRPr="003D312E">
              <w:rPr>
                <w:spacing w:val="-6"/>
                <w:sz w:val="28"/>
                <w:szCs w:val="28"/>
              </w:rPr>
              <w:t>рублей;</w:t>
            </w:r>
          </w:p>
          <w:p w:rsidR="00146B16" w:rsidRPr="003D312E" w:rsidRDefault="00146B16" w:rsidP="00146B16">
            <w:pPr>
              <w:jc w:val="both"/>
              <w:rPr>
                <w:spacing w:val="-6"/>
                <w:sz w:val="28"/>
                <w:szCs w:val="28"/>
              </w:rPr>
            </w:pPr>
            <w:r w:rsidRPr="003D312E">
              <w:rPr>
                <w:spacing w:val="-6"/>
                <w:sz w:val="28"/>
                <w:szCs w:val="28"/>
              </w:rPr>
              <w:t>внебюджетные источники</w:t>
            </w:r>
            <w:r w:rsidRPr="003D312E">
              <w:rPr>
                <w:sz w:val="28"/>
                <w:szCs w:val="28"/>
              </w:rPr>
              <w:t xml:space="preserve">  0 тыс. </w:t>
            </w:r>
            <w:r w:rsidRPr="003D312E">
              <w:rPr>
                <w:spacing w:val="-6"/>
                <w:sz w:val="28"/>
                <w:szCs w:val="28"/>
              </w:rPr>
              <w:t>рублей;</w:t>
            </w:r>
          </w:p>
          <w:p w:rsidR="00146B16" w:rsidRPr="003D312E" w:rsidRDefault="00146B16" w:rsidP="00146B16">
            <w:pPr>
              <w:autoSpaceDE w:val="0"/>
              <w:autoSpaceDN w:val="0"/>
              <w:adjustRightInd w:val="0"/>
              <w:jc w:val="both"/>
              <w:rPr>
                <w:sz w:val="28"/>
                <w:szCs w:val="28"/>
              </w:rPr>
            </w:pPr>
            <w:r w:rsidRPr="003D312E">
              <w:rPr>
                <w:spacing w:val="-6"/>
                <w:sz w:val="28"/>
                <w:szCs w:val="28"/>
              </w:rPr>
              <w:t>иные источники</w:t>
            </w:r>
            <w:r w:rsidRPr="003D312E">
              <w:rPr>
                <w:sz w:val="28"/>
                <w:szCs w:val="28"/>
              </w:rPr>
              <w:t xml:space="preserve"> 0 тыс. </w:t>
            </w:r>
            <w:r w:rsidRPr="003D312E">
              <w:rPr>
                <w:spacing w:val="-6"/>
                <w:sz w:val="28"/>
                <w:szCs w:val="28"/>
              </w:rPr>
              <w:t>рублей.</w:t>
            </w:r>
            <w:r w:rsidRPr="003D312E">
              <w:rPr>
                <w:sz w:val="28"/>
                <w:szCs w:val="28"/>
              </w:rPr>
              <w:t xml:space="preserve">  </w:t>
            </w:r>
          </w:p>
        </w:tc>
      </w:tr>
    </w:tbl>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pStyle w:val="ConsPlusNormal"/>
        <w:tabs>
          <w:tab w:val="left" w:pos="7290"/>
        </w:tabs>
        <w:ind w:firstLine="0"/>
        <w:jc w:val="right"/>
        <w:rPr>
          <w:rFonts w:ascii="Times New Roman" w:hAnsi="Times New Roman" w:cs="Times New Roman"/>
          <w:color w:val="FF0000"/>
          <w:sz w:val="28"/>
          <w:szCs w:val="28"/>
        </w:rPr>
      </w:pPr>
    </w:p>
    <w:p w:rsidR="00146B16" w:rsidRPr="00D6774F" w:rsidRDefault="00146B16" w:rsidP="00146B16">
      <w:pPr>
        <w:autoSpaceDE w:val="0"/>
        <w:autoSpaceDN w:val="0"/>
        <w:adjustRightInd w:val="0"/>
        <w:ind w:firstLine="540"/>
        <w:jc w:val="both"/>
        <w:rPr>
          <w:b/>
          <w:bCs/>
          <w:color w:val="FF0000"/>
          <w:sz w:val="26"/>
          <w:szCs w:val="26"/>
        </w:rPr>
      </w:pPr>
    </w:p>
    <w:p w:rsidR="00146B16" w:rsidRPr="00D6774F" w:rsidRDefault="00146B16" w:rsidP="00146B16">
      <w:pPr>
        <w:autoSpaceDE w:val="0"/>
        <w:autoSpaceDN w:val="0"/>
        <w:adjustRightInd w:val="0"/>
        <w:ind w:firstLine="540"/>
        <w:jc w:val="both"/>
        <w:rPr>
          <w:b/>
          <w:bCs/>
          <w:color w:val="FF0000"/>
          <w:sz w:val="26"/>
          <w:szCs w:val="26"/>
        </w:rPr>
      </w:pPr>
    </w:p>
    <w:p w:rsidR="00146B16" w:rsidRPr="00D6774F" w:rsidRDefault="00146B16" w:rsidP="00146B16">
      <w:pPr>
        <w:autoSpaceDE w:val="0"/>
        <w:autoSpaceDN w:val="0"/>
        <w:adjustRightInd w:val="0"/>
        <w:jc w:val="both"/>
        <w:rPr>
          <w:color w:val="FF0000"/>
          <w:sz w:val="26"/>
          <w:szCs w:val="26"/>
        </w:rPr>
      </w:pPr>
    </w:p>
    <w:p w:rsidR="00146B16" w:rsidRPr="00D6774F" w:rsidRDefault="00146B16" w:rsidP="00146B16">
      <w:pPr>
        <w:autoSpaceDE w:val="0"/>
        <w:autoSpaceDN w:val="0"/>
        <w:adjustRightInd w:val="0"/>
        <w:rPr>
          <w:rFonts w:ascii="Courier New" w:hAnsi="Courier New" w:cs="Courier New"/>
          <w:color w:val="FF0000"/>
          <w:sz w:val="20"/>
        </w:rPr>
        <w:sectPr w:rsidR="00146B16" w:rsidRPr="00D6774F" w:rsidSect="00146B16">
          <w:headerReference w:type="even" r:id="rId13"/>
          <w:headerReference w:type="default" r:id="rId14"/>
          <w:footerReference w:type="even" r:id="rId15"/>
          <w:footerReference w:type="default" r:id="rId16"/>
          <w:pgSz w:w="11906" w:h="16838"/>
          <w:pgMar w:top="851" w:right="851" w:bottom="851" w:left="1418" w:header="709" w:footer="709" w:gutter="0"/>
          <w:pgNumType w:start="1"/>
          <w:cols w:space="708"/>
          <w:docGrid w:linePitch="360"/>
        </w:sectPr>
      </w:pPr>
    </w:p>
    <w:p w:rsidR="00146B16" w:rsidRPr="002C1CD5" w:rsidRDefault="00146B16" w:rsidP="00146B16">
      <w:pPr>
        <w:pStyle w:val="ConsPlusNormal"/>
        <w:tabs>
          <w:tab w:val="left" w:pos="7290"/>
        </w:tabs>
        <w:ind w:right="-314" w:firstLine="0"/>
        <w:jc w:val="right"/>
        <w:rPr>
          <w:rFonts w:ascii="Times New Roman" w:hAnsi="Times New Roman" w:cs="Times New Roman"/>
          <w:sz w:val="24"/>
          <w:szCs w:val="24"/>
        </w:rPr>
      </w:pPr>
      <w:r w:rsidRPr="002C1CD5">
        <w:rPr>
          <w:rFonts w:ascii="Times New Roman" w:hAnsi="Times New Roman" w:cs="Times New Roman"/>
          <w:sz w:val="24"/>
          <w:szCs w:val="24"/>
        </w:rPr>
        <w:lastRenderedPageBreak/>
        <w:t>Приложение № 1</w:t>
      </w:r>
    </w:p>
    <w:p w:rsidR="00146B16" w:rsidRPr="002C1CD5" w:rsidRDefault="00146B16" w:rsidP="00146B16">
      <w:pPr>
        <w:pStyle w:val="ConsPlusNormal"/>
        <w:tabs>
          <w:tab w:val="left" w:pos="6660"/>
        </w:tabs>
        <w:ind w:right="-314" w:firstLine="0"/>
        <w:jc w:val="right"/>
        <w:rPr>
          <w:rFonts w:ascii="Times New Roman" w:hAnsi="Times New Roman" w:cs="Times New Roman"/>
          <w:sz w:val="24"/>
          <w:szCs w:val="24"/>
        </w:rPr>
      </w:pPr>
      <w:r w:rsidRPr="002C1CD5">
        <w:rPr>
          <w:rFonts w:ascii="Times New Roman" w:hAnsi="Times New Roman" w:cs="Times New Roman"/>
          <w:sz w:val="24"/>
          <w:szCs w:val="24"/>
        </w:rPr>
        <w:t>к муниципальной программе</w:t>
      </w:r>
    </w:p>
    <w:p w:rsidR="00146B16" w:rsidRPr="002C1CD5" w:rsidRDefault="00146B16" w:rsidP="00146B16">
      <w:pPr>
        <w:autoSpaceDE w:val="0"/>
        <w:autoSpaceDN w:val="0"/>
        <w:adjustRightInd w:val="0"/>
        <w:ind w:right="-314"/>
        <w:jc w:val="right"/>
      </w:pPr>
      <w:r w:rsidRPr="002C1CD5">
        <w:t xml:space="preserve">«Защита населения на территории </w:t>
      </w:r>
    </w:p>
    <w:p w:rsidR="00146B16" w:rsidRPr="002C1CD5" w:rsidRDefault="00146B16" w:rsidP="00146B16">
      <w:pPr>
        <w:autoSpaceDE w:val="0"/>
        <w:autoSpaceDN w:val="0"/>
        <w:adjustRightInd w:val="0"/>
        <w:ind w:right="-314"/>
        <w:jc w:val="right"/>
      </w:pPr>
      <w:r w:rsidRPr="002C1CD5">
        <w:t>Пинежского муниципального округа Архангельской области</w:t>
      </w:r>
    </w:p>
    <w:p w:rsidR="00146B16" w:rsidRPr="002C1CD5" w:rsidRDefault="00146B16" w:rsidP="00146B16">
      <w:pPr>
        <w:autoSpaceDE w:val="0"/>
        <w:autoSpaceDN w:val="0"/>
        <w:adjustRightInd w:val="0"/>
        <w:ind w:right="-314"/>
        <w:jc w:val="right"/>
      </w:pPr>
      <w:r w:rsidRPr="002C1CD5">
        <w:t xml:space="preserve"> от чрезвычайных ситуаций, обеспечение пожарной безопасности</w:t>
      </w:r>
    </w:p>
    <w:p w:rsidR="00146B16" w:rsidRPr="003C6B87" w:rsidRDefault="00146B16" w:rsidP="00146B16">
      <w:pPr>
        <w:ind w:right="-314"/>
        <w:jc w:val="right"/>
        <w:rPr>
          <w:bCs/>
        </w:rPr>
      </w:pPr>
      <w:r w:rsidRPr="002C1CD5">
        <w:t xml:space="preserve"> и обеспечение безопасности людей на водных объе</w:t>
      </w:r>
      <w:r w:rsidRPr="002C1CD5">
        <w:t>к</w:t>
      </w:r>
      <w:r w:rsidRPr="002C1CD5">
        <w:t>тах»</w:t>
      </w:r>
    </w:p>
    <w:p w:rsidR="00146B16" w:rsidRPr="002C1CD5" w:rsidRDefault="00146B16" w:rsidP="00146B16">
      <w:pPr>
        <w:autoSpaceDE w:val="0"/>
        <w:autoSpaceDN w:val="0"/>
        <w:adjustRightInd w:val="0"/>
        <w:ind w:right="-314"/>
        <w:jc w:val="center"/>
        <w:rPr>
          <w:sz w:val="28"/>
          <w:szCs w:val="28"/>
        </w:rPr>
      </w:pPr>
      <w:r w:rsidRPr="002C1CD5">
        <w:rPr>
          <w:sz w:val="28"/>
          <w:szCs w:val="28"/>
        </w:rPr>
        <w:t>ПЕРЕЧЕНЬ</w:t>
      </w:r>
    </w:p>
    <w:p w:rsidR="00146B16" w:rsidRPr="002C1CD5" w:rsidRDefault="00146B16" w:rsidP="00146B16">
      <w:pPr>
        <w:autoSpaceDE w:val="0"/>
        <w:autoSpaceDN w:val="0"/>
        <w:adjustRightInd w:val="0"/>
        <w:ind w:right="-314"/>
        <w:jc w:val="center"/>
        <w:rPr>
          <w:sz w:val="28"/>
          <w:szCs w:val="28"/>
        </w:rPr>
      </w:pPr>
      <w:r w:rsidRPr="002C1CD5">
        <w:rPr>
          <w:sz w:val="28"/>
          <w:szCs w:val="28"/>
        </w:rPr>
        <w:t>целевых показателей муниципальной программы</w:t>
      </w:r>
    </w:p>
    <w:p w:rsidR="00146B16" w:rsidRPr="003C6B87" w:rsidRDefault="00146B16" w:rsidP="00146B16">
      <w:pPr>
        <w:ind w:right="-314"/>
        <w:jc w:val="center"/>
        <w:rPr>
          <w:sz w:val="28"/>
          <w:szCs w:val="28"/>
        </w:rPr>
      </w:pPr>
      <w:r w:rsidRPr="002C1CD5">
        <w:rPr>
          <w:sz w:val="28"/>
          <w:szCs w:val="28"/>
        </w:rPr>
        <w:t>«Защита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w:t>
      </w:r>
      <w:r w:rsidRPr="002C1CD5">
        <w:rPr>
          <w:sz w:val="28"/>
          <w:szCs w:val="28"/>
        </w:rPr>
        <w:t>д</w:t>
      </w:r>
      <w:r w:rsidRPr="002C1CD5">
        <w:rPr>
          <w:sz w:val="28"/>
          <w:szCs w:val="28"/>
        </w:rPr>
        <w:t>ных объектах»</w:t>
      </w:r>
    </w:p>
    <w:tbl>
      <w:tblPr>
        <w:tblW w:w="15462" w:type="dxa"/>
        <w:tblCellSpacing w:w="5" w:type="nil"/>
        <w:tblInd w:w="75" w:type="dxa"/>
        <w:tblLayout w:type="fixed"/>
        <w:tblCellMar>
          <w:left w:w="75" w:type="dxa"/>
          <w:right w:w="75" w:type="dxa"/>
        </w:tblCellMar>
        <w:tblLook w:val="0000"/>
      </w:tblPr>
      <w:tblGrid>
        <w:gridCol w:w="6096"/>
        <w:gridCol w:w="1056"/>
        <w:gridCol w:w="929"/>
        <w:gridCol w:w="851"/>
        <w:gridCol w:w="850"/>
        <w:gridCol w:w="710"/>
        <w:gridCol w:w="710"/>
        <w:gridCol w:w="710"/>
        <w:gridCol w:w="710"/>
        <w:gridCol w:w="710"/>
        <w:gridCol w:w="710"/>
        <w:gridCol w:w="710"/>
        <w:gridCol w:w="710"/>
      </w:tblGrid>
      <w:tr w:rsidR="00146B16" w:rsidRPr="002C1CD5" w:rsidTr="00146B16">
        <w:tblPrEx>
          <w:tblCellMar>
            <w:top w:w="0" w:type="dxa"/>
            <w:bottom w:w="0" w:type="dxa"/>
          </w:tblCellMar>
        </w:tblPrEx>
        <w:trPr>
          <w:trHeight w:val="108"/>
          <w:tblCellSpacing w:w="5" w:type="nil"/>
        </w:trPr>
        <w:tc>
          <w:tcPr>
            <w:tcW w:w="6096" w:type="dxa"/>
            <w:vMerge w:val="restart"/>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rPr>
                <w:sz w:val="20"/>
              </w:rPr>
            </w:pPr>
            <w:r w:rsidRPr="002C1CD5">
              <w:rPr>
                <w:sz w:val="20"/>
              </w:rPr>
              <w:t>Наименование</w:t>
            </w:r>
          </w:p>
          <w:p w:rsidR="00146B16" w:rsidRPr="002C1CD5" w:rsidRDefault="00146B16" w:rsidP="00146B16">
            <w:pPr>
              <w:autoSpaceDE w:val="0"/>
              <w:autoSpaceDN w:val="0"/>
              <w:adjustRightInd w:val="0"/>
              <w:jc w:val="center"/>
              <w:rPr>
                <w:sz w:val="20"/>
              </w:rPr>
            </w:pPr>
            <w:r w:rsidRPr="002C1CD5">
              <w:rPr>
                <w:sz w:val="20"/>
              </w:rPr>
              <w:t>целевого показат</w:t>
            </w:r>
            <w:r w:rsidRPr="002C1CD5">
              <w:rPr>
                <w:sz w:val="20"/>
              </w:rPr>
              <w:t>е</w:t>
            </w:r>
            <w:r w:rsidRPr="002C1CD5">
              <w:rPr>
                <w:sz w:val="20"/>
              </w:rPr>
              <w:t>ля</w:t>
            </w:r>
          </w:p>
        </w:tc>
        <w:tc>
          <w:tcPr>
            <w:tcW w:w="1056" w:type="dxa"/>
            <w:vMerge w:val="restart"/>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rPr>
                <w:sz w:val="20"/>
              </w:rPr>
            </w:pPr>
            <w:r w:rsidRPr="002C1CD5">
              <w:rPr>
                <w:sz w:val="20"/>
              </w:rPr>
              <w:t>Един</w:t>
            </w:r>
            <w:r w:rsidRPr="002C1CD5">
              <w:rPr>
                <w:sz w:val="20"/>
              </w:rPr>
              <w:t>и</w:t>
            </w:r>
            <w:r w:rsidRPr="002C1CD5">
              <w:rPr>
                <w:sz w:val="20"/>
              </w:rPr>
              <w:t>ца</w:t>
            </w:r>
          </w:p>
          <w:p w:rsidR="00146B16" w:rsidRPr="002C1CD5" w:rsidRDefault="00146B16" w:rsidP="00146B16">
            <w:pPr>
              <w:autoSpaceDE w:val="0"/>
              <w:autoSpaceDN w:val="0"/>
              <w:adjustRightInd w:val="0"/>
              <w:jc w:val="center"/>
              <w:rPr>
                <w:sz w:val="20"/>
              </w:rPr>
            </w:pPr>
            <w:r w:rsidRPr="002C1CD5">
              <w:rPr>
                <w:sz w:val="20"/>
              </w:rPr>
              <w:t>измер</w:t>
            </w:r>
            <w:r w:rsidRPr="002C1CD5">
              <w:rPr>
                <w:sz w:val="20"/>
              </w:rPr>
              <w:t>е</w:t>
            </w:r>
            <w:r w:rsidRPr="002C1CD5">
              <w:rPr>
                <w:sz w:val="20"/>
              </w:rPr>
              <w:t>ния</w:t>
            </w:r>
          </w:p>
        </w:tc>
        <w:tc>
          <w:tcPr>
            <w:tcW w:w="8310" w:type="dxa"/>
            <w:gridSpan w:val="11"/>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rPr>
                <w:sz w:val="20"/>
              </w:rPr>
            </w:pPr>
            <w:r w:rsidRPr="002C1CD5">
              <w:rPr>
                <w:sz w:val="20"/>
              </w:rPr>
              <w:t>Значения целевых показателей</w:t>
            </w:r>
          </w:p>
        </w:tc>
      </w:tr>
      <w:tr w:rsidR="00146B16" w:rsidRPr="002C1CD5" w:rsidTr="00146B16">
        <w:tblPrEx>
          <w:tblCellMar>
            <w:top w:w="0" w:type="dxa"/>
            <w:bottom w:w="0" w:type="dxa"/>
          </w:tblCellMar>
        </w:tblPrEx>
        <w:trPr>
          <w:tblCellSpacing w:w="5" w:type="nil"/>
        </w:trPr>
        <w:tc>
          <w:tcPr>
            <w:tcW w:w="6096" w:type="dxa"/>
            <w:vMerge/>
            <w:tcBorders>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ind w:firstLine="540"/>
              <w:jc w:val="center"/>
              <w:rPr>
                <w:b/>
                <w:bCs/>
                <w:sz w:val="20"/>
              </w:rPr>
            </w:pPr>
          </w:p>
        </w:tc>
        <w:tc>
          <w:tcPr>
            <w:tcW w:w="1056" w:type="dxa"/>
            <w:vMerge/>
            <w:tcBorders>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ind w:firstLine="540"/>
              <w:jc w:val="center"/>
              <w:rPr>
                <w:b/>
                <w:bCs/>
                <w:sz w:val="20"/>
              </w:rPr>
            </w:pPr>
          </w:p>
        </w:tc>
        <w:tc>
          <w:tcPr>
            <w:tcW w:w="929" w:type="dxa"/>
            <w:tcBorders>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rPr>
                <w:sz w:val="20"/>
              </w:rPr>
            </w:pPr>
            <w:r w:rsidRPr="002C1CD5">
              <w:rPr>
                <w:sz w:val="20"/>
              </w:rPr>
              <w:t>базовый 2020 год</w:t>
            </w:r>
          </w:p>
        </w:tc>
        <w:tc>
          <w:tcPr>
            <w:tcW w:w="851" w:type="dxa"/>
            <w:tcBorders>
              <w:left w:val="single" w:sz="8" w:space="0" w:color="auto"/>
              <w:bottom w:val="single" w:sz="8" w:space="0" w:color="auto"/>
              <w:right w:val="single" w:sz="8" w:space="0" w:color="auto"/>
            </w:tcBorders>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2024</w:t>
            </w:r>
          </w:p>
        </w:tc>
        <w:tc>
          <w:tcPr>
            <w:tcW w:w="850" w:type="dxa"/>
            <w:tcBorders>
              <w:left w:val="single" w:sz="8" w:space="0" w:color="auto"/>
              <w:bottom w:val="single" w:sz="8" w:space="0" w:color="auto"/>
              <w:right w:val="single" w:sz="8" w:space="0" w:color="auto"/>
            </w:tcBorders>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2025</w:t>
            </w:r>
          </w:p>
        </w:tc>
        <w:tc>
          <w:tcPr>
            <w:tcW w:w="710" w:type="dxa"/>
            <w:tcBorders>
              <w:left w:val="single" w:sz="8" w:space="0" w:color="auto"/>
              <w:bottom w:val="single" w:sz="8" w:space="0" w:color="auto"/>
              <w:right w:val="single" w:sz="8" w:space="0" w:color="auto"/>
            </w:tcBorders>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2026</w:t>
            </w:r>
          </w:p>
        </w:tc>
        <w:tc>
          <w:tcPr>
            <w:tcW w:w="710" w:type="dxa"/>
            <w:tcBorders>
              <w:left w:val="single" w:sz="8" w:space="0" w:color="auto"/>
              <w:bottom w:val="single" w:sz="8" w:space="0" w:color="auto"/>
              <w:right w:val="single" w:sz="8" w:space="0" w:color="auto"/>
            </w:tcBorders>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2027</w:t>
            </w:r>
          </w:p>
        </w:tc>
        <w:tc>
          <w:tcPr>
            <w:tcW w:w="710" w:type="dxa"/>
            <w:tcBorders>
              <w:left w:val="single" w:sz="8" w:space="0" w:color="auto"/>
              <w:bottom w:val="single" w:sz="8" w:space="0" w:color="auto"/>
              <w:right w:val="single" w:sz="8" w:space="0" w:color="auto"/>
            </w:tcBorders>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2028</w:t>
            </w:r>
          </w:p>
        </w:tc>
        <w:tc>
          <w:tcPr>
            <w:tcW w:w="710" w:type="dxa"/>
            <w:tcBorders>
              <w:left w:val="single" w:sz="8" w:space="0" w:color="auto"/>
              <w:bottom w:val="single" w:sz="8" w:space="0" w:color="auto"/>
              <w:right w:val="single" w:sz="8" w:space="0" w:color="auto"/>
            </w:tcBorders>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2029</w:t>
            </w:r>
          </w:p>
        </w:tc>
        <w:tc>
          <w:tcPr>
            <w:tcW w:w="710" w:type="dxa"/>
            <w:tcBorders>
              <w:left w:val="single" w:sz="8" w:space="0" w:color="auto"/>
              <w:bottom w:val="single" w:sz="8" w:space="0" w:color="auto"/>
              <w:right w:val="single" w:sz="8" w:space="0" w:color="auto"/>
            </w:tcBorders>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2030</w:t>
            </w:r>
          </w:p>
        </w:tc>
        <w:tc>
          <w:tcPr>
            <w:tcW w:w="710" w:type="dxa"/>
            <w:tcBorders>
              <w:left w:val="single" w:sz="8" w:space="0" w:color="auto"/>
              <w:bottom w:val="single" w:sz="8" w:space="0" w:color="auto"/>
              <w:right w:val="single" w:sz="8" w:space="0" w:color="auto"/>
            </w:tcBorders>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2031</w:t>
            </w:r>
          </w:p>
        </w:tc>
        <w:tc>
          <w:tcPr>
            <w:tcW w:w="710" w:type="dxa"/>
            <w:tcBorders>
              <w:left w:val="single" w:sz="8" w:space="0" w:color="auto"/>
              <w:bottom w:val="single" w:sz="8" w:space="0" w:color="auto"/>
              <w:right w:val="single" w:sz="8" w:space="0" w:color="auto"/>
            </w:tcBorders>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2032</w:t>
            </w:r>
          </w:p>
        </w:tc>
        <w:tc>
          <w:tcPr>
            <w:tcW w:w="710" w:type="dxa"/>
            <w:tcBorders>
              <w:left w:val="single" w:sz="8" w:space="0" w:color="auto"/>
              <w:bottom w:val="single" w:sz="8" w:space="0" w:color="auto"/>
              <w:right w:val="single" w:sz="8" w:space="0" w:color="auto"/>
            </w:tcBorders>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2033</w:t>
            </w:r>
          </w:p>
        </w:tc>
      </w:tr>
      <w:tr w:rsidR="00146B16" w:rsidRPr="002C1CD5" w:rsidTr="00146B16">
        <w:tblPrEx>
          <w:tblCellMar>
            <w:top w:w="0" w:type="dxa"/>
            <w:bottom w:w="0" w:type="dxa"/>
          </w:tblCellMar>
        </w:tblPrEx>
        <w:trPr>
          <w:tblCellSpacing w:w="5" w:type="nil"/>
        </w:trPr>
        <w:tc>
          <w:tcPr>
            <w:tcW w:w="15462" w:type="dxa"/>
            <w:gridSpan w:val="13"/>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 xml:space="preserve">Муниципальная программа «Защита населения на территории </w:t>
            </w:r>
            <w:r w:rsidRPr="002C1CD5">
              <w:rPr>
                <w:bCs/>
              </w:rPr>
              <w:t xml:space="preserve">Пинежского </w:t>
            </w:r>
            <w:r w:rsidRPr="002C1CD5">
              <w:t>муниц</w:t>
            </w:r>
            <w:r w:rsidRPr="002C1CD5">
              <w:t>и</w:t>
            </w:r>
            <w:r w:rsidRPr="002C1CD5">
              <w:t>пального</w:t>
            </w:r>
            <w:r w:rsidRPr="002C1CD5">
              <w:rPr>
                <w:bCs/>
              </w:rPr>
              <w:t xml:space="preserve"> округа</w:t>
            </w:r>
            <w:r w:rsidRPr="002C1CD5">
              <w:t xml:space="preserve"> Архангельской области от чрезвычайных ситуаций, обеспечение пожарной безопасности и обеспечение безопасности людей на во</w:t>
            </w:r>
            <w:r w:rsidRPr="002C1CD5">
              <w:t>д</w:t>
            </w:r>
            <w:r w:rsidRPr="002C1CD5">
              <w:t>ных объектах»</w:t>
            </w:r>
          </w:p>
        </w:tc>
      </w:tr>
      <w:tr w:rsidR="00146B16" w:rsidRPr="002C1CD5" w:rsidTr="00146B16">
        <w:tblPrEx>
          <w:tblCellMar>
            <w:top w:w="0" w:type="dxa"/>
            <w:bottom w:w="0" w:type="dxa"/>
          </w:tblCellMar>
        </w:tblPrEx>
        <w:trPr>
          <w:tblCellSpacing w:w="5" w:type="nil"/>
        </w:trPr>
        <w:tc>
          <w:tcPr>
            <w:tcW w:w="15462" w:type="dxa"/>
            <w:gridSpan w:val="13"/>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rPr>
                <w:b/>
              </w:rPr>
            </w:pPr>
            <w:r w:rsidRPr="002C1CD5">
              <w:rPr>
                <w:b/>
              </w:rPr>
              <w:t xml:space="preserve">Задача 1. </w:t>
            </w:r>
            <w:r w:rsidRPr="002C1CD5">
              <w:t xml:space="preserve"> Осуществление и совершенствование системы мероприятий по обеспеч</w:t>
            </w:r>
            <w:r w:rsidRPr="002C1CD5">
              <w:t>е</w:t>
            </w:r>
            <w:r w:rsidRPr="002C1CD5">
              <w:t>нию безопасности людей на водных объектах</w:t>
            </w:r>
          </w:p>
        </w:tc>
      </w:tr>
      <w:tr w:rsidR="00146B16" w:rsidRPr="002C1CD5" w:rsidTr="00146B16">
        <w:tblPrEx>
          <w:tblCellMar>
            <w:top w:w="0" w:type="dxa"/>
            <w:bottom w:w="0" w:type="dxa"/>
          </w:tblCellMar>
        </w:tblPrEx>
        <w:trPr>
          <w:tblCellSpacing w:w="5" w:type="nil"/>
        </w:trPr>
        <w:tc>
          <w:tcPr>
            <w:tcW w:w="6096"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pPr>
            <w:r w:rsidRPr="002C1CD5">
              <w:t>1.1. Количество погибших на водных объектах</w:t>
            </w:r>
          </w:p>
        </w:tc>
        <w:tc>
          <w:tcPr>
            <w:tcW w:w="1056"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чел.</w:t>
            </w:r>
          </w:p>
        </w:tc>
        <w:tc>
          <w:tcPr>
            <w:tcW w:w="929"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4</w:t>
            </w:r>
          </w:p>
        </w:tc>
        <w:tc>
          <w:tcPr>
            <w:tcW w:w="851"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3</w:t>
            </w:r>
          </w:p>
        </w:tc>
        <w:tc>
          <w:tcPr>
            <w:tcW w:w="85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2</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2</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1</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D73542">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D73542">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D73542">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D73542">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D73542">
              <w:t>0</w:t>
            </w:r>
          </w:p>
        </w:tc>
      </w:tr>
      <w:tr w:rsidR="00146B16" w:rsidRPr="002C1CD5" w:rsidTr="00146B16">
        <w:tblPrEx>
          <w:tblCellMar>
            <w:top w:w="0" w:type="dxa"/>
            <w:bottom w:w="0" w:type="dxa"/>
          </w:tblCellMar>
        </w:tblPrEx>
        <w:trPr>
          <w:tblCellSpacing w:w="5" w:type="nil"/>
        </w:trPr>
        <w:tc>
          <w:tcPr>
            <w:tcW w:w="15462" w:type="dxa"/>
            <w:gridSpan w:val="13"/>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rPr>
                <w:b/>
              </w:rPr>
            </w:pPr>
            <w:r w:rsidRPr="002C1CD5">
              <w:rPr>
                <w:b/>
              </w:rPr>
              <w:t xml:space="preserve">Задача 2. </w:t>
            </w:r>
            <w:r w:rsidRPr="002C1CD5">
              <w:t xml:space="preserve"> </w:t>
            </w:r>
            <w:r w:rsidRPr="002C1CD5">
              <w:rPr>
                <w:bCs/>
              </w:rPr>
              <w:t xml:space="preserve">Поддержание в постоянной готовности муниципальной системы  оповещении и информировании населения Пинежского </w:t>
            </w:r>
            <w:r w:rsidRPr="002C1CD5">
              <w:t>муниципального</w:t>
            </w:r>
            <w:r w:rsidRPr="002C1CD5">
              <w:rPr>
                <w:bCs/>
              </w:rPr>
              <w:t xml:space="preserve"> округа Архангельской области  о чрезвычайных ситуациях  природного и техногенного характера, происшеств</w:t>
            </w:r>
            <w:r w:rsidRPr="002C1CD5">
              <w:rPr>
                <w:bCs/>
              </w:rPr>
              <w:t>и</w:t>
            </w:r>
            <w:r w:rsidRPr="002C1CD5">
              <w:rPr>
                <w:bCs/>
              </w:rPr>
              <w:t>ях, пожарах</w:t>
            </w:r>
          </w:p>
        </w:tc>
      </w:tr>
      <w:tr w:rsidR="00146B16" w:rsidRPr="002C1CD5" w:rsidTr="00146B16">
        <w:tblPrEx>
          <w:tblCellMar>
            <w:top w:w="0" w:type="dxa"/>
            <w:bottom w:w="0" w:type="dxa"/>
          </w:tblCellMar>
        </w:tblPrEx>
        <w:trPr>
          <w:tblCellSpacing w:w="5" w:type="nil"/>
        </w:trPr>
        <w:tc>
          <w:tcPr>
            <w:tcW w:w="6096"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both"/>
            </w:pPr>
            <w:r w:rsidRPr="002C1CD5">
              <w:t>2.1. Количество пострадавших  при возникновении чрезвычайных с</w:t>
            </w:r>
            <w:r w:rsidRPr="002C1CD5">
              <w:t>и</w:t>
            </w:r>
            <w:r w:rsidRPr="002C1CD5">
              <w:t xml:space="preserve">туаций    </w:t>
            </w:r>
          </w:p>
        </w:tc>
        <w:tc>
          <w:tcPr>
            <w:tcW w:w="1056"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чел.</w:t>
            </w:r>
          </w:p>
        </w:tc>
        <w:tc>
          <w:tcPr>
            <w:tcW w:w="929"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rPr>
                <w:rFonts w:cs="Arial"/>
              </w:rPr>
              <w:t>2096</w:t>
            </w:r>
          </w:p>
        </w:tc>
        <w:tc>
          <w:tcPr>
            <w:tcW w:w="851"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50</w:t>
            </w:r>
          </w:p>
        </w:tc>
        <w:tc>
          <w:tcPr>
            <w:tcW w:w="85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40</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30</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20</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10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autoSpaceDE w:val="0"/>
              <w:autoSpaceDN w:val="0"/>
              <w:adjustRightInd w:val="0"/>
              <w:jc w:val="center"/>
            </w:pPr>
            <w:r w:rsidRPr="00ED6F19">
              <w:t>10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BE263E">
              <w:t>10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BE263E">
              <w:t>10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BE263E">
              <w:t>10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BE263E">
              <w:t>10</w:t>
            </w:r>
          </w:p>
        </w:tc>
      </w:tr>
      <w:tr w:rsidR="00146B16" w:rsidRPr="002C1CD5" w:rsidTr="00146B16">
        <w:tblPrEx>
          <w:tblCellMar>
            <w:top w:w="0" w:type="dxa"/>
            <w:bottom w:w="0" w:type="dxa"/>
          </w:tblCellMar>
        </w:tblPrEx>
        <w:trPr>
          <w:tblCellSpacing w:w="5" w:type="nil"/>
        </w:trPr>
        <w:tc>
          <w:tcPr>
            <w:tcW w:w="15462" w:type="dxa"/>
            <w:gridSpan w:val="13"/>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rPr>
                <w:b/>
              </w:rPr>
            </w:pPr>
            <w:r w:rsidRPr="002C1CD5">
              <w:rPr>
                <w:b/>
              </w:rPr>
              <w:t xml:space="preserve">Задача 3. </w:t>
            </w:r>
            <w:r w:rsidRPr="002C1CD5">
              <w:t xml:space="preserve"> Осуществление подготовки и содержания в готовности необходимых сил и сре</w:t>
            </w:r>
            <w:proofErr w:type="gramStart"/>
            <w:r w:rsidRPr="002C1CD5">
              <w:t>дств  дл</w:t>
            </w:r>
            <w:proofErr w:type="gramEnd"/>
            <w:r w:rsidRPr="002C1CD5">
              <w:t>я защиты населения и территорий округа от чрезвычайных ситуаций, по</w:t>
            </w:r>
            <w:r w:rsidRPr="002C1CD5">
              <w:t>д</w:t>
            </w:r>
            <w:r w:rsidRPr="002C1CD5">
              <w:t>готовка населения способам защиты и действиям в этих  ситуациях</w:t>
            </w:r>
          </w:p>
        </w:tc>
      </w:tr>
      <w:tr w:rsidR="00146B16" w:rsidRPr="002C1CD5" w:rsidTr="00146B16">
        <w:tblPrEx>
          <w:tblCellMar>
            <w:top w:w="0" w:type="dxa"/>
            <w:bottom w:w="0" w:type="dxa"/>
          </w:tblCellMar>
        </w:tblPrEx>
        <w:trPr>
          <w:tblCellSpacing w:w="5" w:type="nil"/>
        </w:trPr>
        <w:tc>
          <w:tcPr>
            <w:tcW w:w="6096"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pStyle w:val="ConsPlusNonformat"/>
              <w:widowControl/>
              <w:jc w:val="both"/>
              <w:rPr>
                <w:rFonts w:ascii="Times New Roman" w:hAnsi="Times New Roman" w:cs="Times New Roman"/>
                <w:sz w:val="24"/>
                <w:szCs w:val="24"/>
              </w:rPr>
            </w:pPr>
            <w:r w:rsidRPr="002C1CD5">
              <w:rPr>
                <w:rFonts w:ascii="Times New Roman" w:hAnsi="Times New Roman" w:cs="Times New Roman"/>
                <w:sz w:val="24"/>
                <w:szCs w:val="24"/>
              </w:rPr>
              <w:t xml:space="preserve">3.1. Материальный ущерб от чрезвычайных ситуаций  </w:t>
            </w:r>
          </w:p>
        </w:tc>
        <w:tc>
          <w:tcPr>
            <w:tcW w:w="1056" w:type="dxa"/>
            <w:tcBorders>
              <w:top w:val="single" w:sz="8" w:space="0" w:color="auto"/>
              <w:left w:val="single" w:sz="8" w:space="0" w:color="auto"/>
              <w:bottom w:val="single" w:sz="8" w:space="0" w:color="auto"/>
              <w:right w:val="single" w:sz="8" w:space="0" w:color="auto"/>
            </w:tcBorders>
          </w:tcPr>
          <w:p w:rsidR="00146B16" w:rsidRPr="00850DCC" w:rsidRDefault="00146B16" w:rsidP="00146B16">
            <w:pPr>
              <w:autoSpaceDE w:val="0"/>
              <w:autoSpaceDN w:val="0"/>
              <w:adjustRightInd w:val="0"/>
              <w:jc w:val="center"/>
              <w:rPr>
                <w:sz w:val="20"/>
              </w:rPr>
            </w:pPr>
            <w:r w:rsidRPr="00850DCC">
              <w:rPr>
                <w:bCs/>
                <w:sz w:val="20"/>
              </w:rPr>
              <w:t>млн. руб.</w:t>
            </w:r>
          </w:p>
        </w:tc>
        <w:tc>
          <w:tcPr>
            <w:tcW w:w="929"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2,7</w:t>
            </w:r>
          </w:p>
        </w:tc>
        <w:tc>
          <w:tcPr>
            <w:tcW w:w="851"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1,0</w:t>
            </w:r>
          </w:p>
        </w:tc>
        <w:tc>
          <w:tcPr>
            <w:tcW w:w="85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0,9</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0,5</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0,4</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0,3</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autoSpaceDE w:val="0"/>
              <w:autoSpaceDN w:val="0"/>
              <w:adjustRightInd w:val="0"/>
              <w:jc w:val="center"/>
            </w:pPr>
            <w:r w:rsidRPr="00ED6F19">
              <w:t>0,3</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autoSpaceDE w:val="0"/>
              <w:autoSpaceDN w:val="0"/>
              <w:adjustRightInd w:val="0"/>
              <w:jc w:val="center"/>
            </w:pPr>
            <w:r>
              <w:t>0,3</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autoSpaceDE w:val="0"/>
              <w:autoSpaceDN w:val="0"/>
              <w:adjustRightInd w:val="0"/>
              <w:jc w:val="center"/>
            </w:pPr>
            <w:r>
              <w:t>0,3</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autoSpaceDE w:val="0"/>
              <w:autoSpaceDN w:val="0"/>
              <w:adjustRightInd w:val="0"/>
              <w:jc w:val="center"/>
            </w:pPr>
            <w:r>
              <w:t>0,3</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autoSpaceDE w:val="0"/>
              <w:autoSpaceDN w:val="0"/>
              <w:adjustRightInd w:val="0"/>
              <w:jc w:val="center"/>
            </w:pPr>
            <w:r>
              <w:t>0,3</w:t>
            </w:r>
          </w:p>
        </w:tc>
      </w:tr>
      <w:tr w:rsidR="00146B16" w:rsidRPr="002C1CD5" w:rsidTr="00146B16">
        <w:tblPrEx>
          <w:tblCellMar>
            <w:top w:w="0" w:type="dxa"/>
            <w:bottom w:w="0" w:type="dxa"/>
          </w:tblCellMar>
        </w:tblPrEx>
        <w:trPr>
          <w:tblCellSpacing w:w="5" w:type="nil"/>
        </w:trPr>
        <w:tc>
          <w:tcPr>
            <w:tcW w:w="15462" w:type="dxa"/>
            <w:gridSpan w:val="13"/>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rPr>
                <w:b/>
              </w:rPr>
            </w:pPr>
            <w:r w:rsidRPr="002C1CD5">
              <w:rPr>
                <w:b/>
              </w:rPr>
              <w:t xml:space="preserve">Задача 4. </w:t>
            </w:r>
            <w:r w:rsidRPr="002C1CD5">
              <w:t>Повышение уровня противопожарной защищенности населенных пунктов</w:t>
            </w:r>
          </w:p>
        </w:tc>
      </w:tr>
      <w:tr w:rsidR="00146B16" w:rsidRPr="002C1CD5" w:rsidTr="00146B16">
        <w:tblPrEx>
          <w:tblCellMar>
            <w:top w:w="0" w:type="dxa"/>
            <w:bottom w:w="0" w:type="dxa"/>
          </w:tblCellMar>
        </w:tblPrEx>
        <w:trPr>
          <w:tblCellSpacing w:w="5" w:type="nil"/>
        </w:trPr>
        <w:tc>
          <w:tcPr>
            <w:tcW w:w="6096"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pStyle w:val="ConsPlusNonformat"/>
              <w:widowControl/>
              <w:rPr>
                <w:rFonts w:ascii="Times New Roman" w:hAnsi="Times New Roman" w:cs="Times New Roman"/>
                <w:sz w:val="24"/>
                <w:szCs w:val="24"/>
              </w:rPr>
            </w:pPr>
            <w:r w:rsidRPr="002C1CD5">
              <w:rPr>
                <w:rFonts w:ascii="Times New Roman" w:hAnsi="Times New Roman" w:cs="Times New Roman"/>
                <w:sz w:val="24"/>
                <w:szCs w:val="24"/>
              </w:rPr>
              <w:t xml:space="preserve">4.1. </w:t>
            </w:r>
            <w:r w:rsidRPr="002C1CD5">
              <w:rPr>
                <w:rFonts w:ascii="Times New Roman" w:hAnsi="Times New Roman"/>
                <w:sz w:val="24"/>
                <w:szCs w:val="24"/>
              </w:rPr>
              <w:t>Материальный  ущерб от п</w:t>
            </w:r>
            <w:r w:rsidRPr="002C1CD5">
              <w:rPr>
                <w:rFonts w:ascii="Times New Roman" w:hAnsi="Times New Roman"/>
                <w:sz w:val="24"/>
                <w:szCs w:val="24"/>
              </w:rPr>
              <w:t>о</w:t>
            </w:r>
            <w:r w:rsidRPr="002C1CD5">
              <w:rPr>
                <w:rFonts w:ascii="Times New Roman" w:hAnsi="Times New Roman"/>
                <w:sz w:val="24"/>
                <w:szCs w:val="24"/>
              </w:rPr>
              <w:t>жаров</w:t>
            </w:r>
            <w:r w:rsidRPr="002C1CD5">
              <w:rPr>
                <w:rFonts w:ascii="Times New Roman" w:hAnsi="Times New Roman" w:cs="Times New Roman"/>
                <w:sz w:val="24"/>
                <w:szCs w:val="24"/>
              </w:rPr>
              <w:t xml:space="preserve"> </w:t>
            </w:r>
          </w:p>
        </w:tc>
        <w:tc>
          <w:tcPr>
            <w:tcW w:w="1056" w:type="dxa"/>
            <w:tcBorders>
              <w:top w:val="single" w:sz="8" w:space="0" w:color="auto"/>
              <w:left w:val="single" w:sz="8" w:space="0" w:color="auto"/>
              <w:bottom w:val="single" w:sz="8" w:space="0" w:color="auto"/>
              <w:right w:val="single" w:sz="8" w:space="0" w:color="auto"/>
            </w:tcBorders>
          </w:tcPr>
          <w:p w:rsidR="00146B16" w:rsidRPr="00850DCC" w:rsidRDefault="00146B16" w:rsidP="00146B16">
            <w:pPr>
              <w:autoSpaceDE w:val="0"/>
              <w:autoSpaceDN w:val="0"/>
              <w:adjustRightInd w:val="0"/>
              <w:jc w:val="center"/>
              <w:rPr>
                <w:sz w:val="20"/>
              </w:rPr>
            </w:pPr>
            <w:r w:rsidRPr="00850DCC">
              <w:rPr>
                <w:bCs/>
                <w:sz w:val="20"/>
              </w:rPr>
              <w:t>млн. руб.</w:t>
            </w:r>
          </w:p>
        </w:tc>
        <w:tc>
          <w:tcPr>
            <w:tcW w:w="929"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29,663</w:t>
            </w:r>
          </w:p>
        </w:tc>
        <w:tc>
          <w:tcPr>
            <w:tcW w:w="851"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29,0</w:t>
            </w:r>
          </w:p>
        </w:tc>
        <w:tc>
          <w:tcPr>
            <w:tcW w:w="85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27,0</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25,0</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24,0</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23,0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t>22</w:t>
            </w:r>
            <w:r w:rsidRPr="00944862">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t>21</w:t>
            </w:r>
            <w:r w:rsidRPr="00944862">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t>20</w:t>
            </w:r>
            <w:r w:rsidRPr="00944862">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t>19</w:t>
            </w:r>
            <w:r w:rsidRPr="00944862">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t>18</w:t>
            </w:r>
            <w:r w:rsidRPr="00944862">
              <w:t>,0</w:t>
            </w:r>
          </w:p>
        </w:tc>
      </w:tr>
      <w:tr w:rsidR="00146B16" w:rsidRPr="002C1CD5" w:rsidTr="00146B16">
        <w:tblPrEx>
          <w:tblCellMar>
            <w:top w:w="0" w:type="dxa"/>
            <w:bottom w:w="0" w:type="dxa"/>
          </w:tblCellMar>
        </w:tblPrEx>
        <w:trPr>
          <w:tblCellSpacing w:w="5" w:type="nil"/>
        </w:trPr>
        <w:tc>
          <w:tcPr>
            <w:tcW w:w="6096"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pPr>
            <w:r w:rsidRPr="002C1CD5">
              <w:t>4.2. Количество погибших на п</w:t>
            </w:r>
            <w:r w:rsidRPr="002C1CD5">
              <w:t>о</w:t>
            </w:r>
            <w:r w:rsidRPr="002C1CD5">
              <w:t>жарах</w:t>
            </w:r>
          </w:p>
        </w:tc>
        <w:tc>
          <w:tcPr>
            <w:tcW w:w="1056"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rPr>
                <w:bCs/>
              </w:rPr>
              <w:t>чел.</w:t>
            </w:r>
          </w:p>
        </w:tc>
        <w:tc>
          <w:tcPr>
            <w:tcW w:w="929"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2</w:t>
            </w:r>
          </w:p>
        </w:tc>
        <w:tc>
          <w:tcPr>
            <w:tcW w:w="851"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2</w:t>
            </w:r>
          </w:p>
        </w:tc>
        <w:tc>
          <w:tcPr>
            <w:tcW w:w="85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2</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1</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1</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A51873">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A51873">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A51873">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A51873">
              <w:t>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A51873">
              <w:t>0</w:t>
            </w:r>
          </w:p>
        </w:tc>
      </w:tr>
      <w:tr w:rsidR="00146B16" w:rsidRPr="002C1CD5" w:rsidTr="00146B16">
        <w:tblPrEx>
          <w:tblCellMar>
            <w:top w:w="0" w:type="dxa"/>
            <w:bottom w:w="0" w:type="dxa"/>
          </w:tblCellMar>
        </w:tblPrEx>
        <w:trPr>
          <w:tblCellSpacing w:w="5" w:type="nil"/>
        </w:trPr>
        <w:tc>
          <w:tcPr>
            <w:tcW w:w="15462" w:type="dxa"/>
            <w:gridSpan w:val="13"/>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rPr>
                <w:b/>
              </w:rPr>
            </w:pPr>
            <w:r w:rsidRPr="002C1CD5">
              <w:rPr>
                <w:b/>
              </w:rPr>
              <w:t>Задача 5.</w:t>
            </w:r>
            <w:r w:rsidRPr="002C1CD5">
              <w:t xml:space="preserve"> Создание резерва материальных ресурсов, приобретение имущества по предупреждению и ликвидации ЧС и их последс</w:t>
            </w:r>
            <w:r w:rsidRPr="002C1CD5">
              <w:t>т</w:t>
            </w:r>
            <w:r w:rsidRPr="002C1CD5">
              <w:t>вий</w:t>
            </w:r>
          </w:p>
        </w:tc>
      </w:tr>
      <w:tr w:rsidR="00146B16" w:rsidRPr="002C1CD5" w:rsidTr="00146B16">
        <w:tblPrEx>
          <w:tblCellMar>
            <w:top w:w="0" w:type="dxa"/>
            <w:bottom w:w="0" w:type="dxa"/>
          </w:tblCellMar>
        </w:tblPrEx>
        <w:trPr>
          <w:tblCellSpacing w:w="5" w:type="nil"/>
        </w:trPr>
        <w:tc>
          <w:tcPr>
            <w:tcW w:w="6096"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pStyle w:val="ConsPlusNonformat"/>
              <w:widowControl/>
              <w:jc w:val="both"/>
              <w:rPr>
                <w:rFonts w:ascii="Times New Roman" w:hAnsi="Times New Roman" w:cs="Times New Roman"/>
                <w:sz w:val="24"/>
                <w:szCs w:val="24"/>
              </w:rPr>
            </w:pPr>
            <w:r w:rsidRPr="002C1CD5">
              <w:rPr>
                <w:rFonts w:ascii="Times New Roman" w:hAnsi="Times New Roman" w:cs="Times New Roman"/>
                <w:sz w:val="24"/>
                <w:szCs w:val="24"/>
              </w:rPr>
              <w:t xml:space="preserve">5.1. </w:t>
            </w:r>
            <w:r w:rsidRPr="002C1CD5">
              <w:rPr>
                <w:rFonts w:ascii="Times New Roman" w:hAnsi="Times New Roman"/>
                <w:sz w:val="24"/>
                <w:szCs w:val="24"/>
              </w:rPr>
              <w:t>Приобретение материальных р</w:t>
            </w:r>
            <w:r w:rsidRPr="002C1CD5">
              <w:rPr>
                <w:rFonts w:ascii="Times New Roman" w:hAnsi="Times New Roman"/>
                <w:sz w:val="24"/>
                <w:szCs w:val="24"/>
              </w:rPr>
              <w:t>е</w:t>
            </w:r>
            <w:r w:rsidRPr="002C1CD5">
              <w:rPr>
                <w:rFonts w:ascii="Times New Roman" w:hAnsi="Times New Roman"/>
                <w:sz w:val="24"/>
                <w:szCs w:val="24"/>
              </w:rPr>
              <w:t>сурсов в резерв</w:t>
            </w:r>
          </w:p>
        </w:tc>
        <w:tc>
          <w:tcPr>
            <w:tcW w:w="1056"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w:t>
            </w:r>
          </w:p>
        </w:tc>
        <w:tc>
          <w:tcPr>
            <w:tcW w:w="929"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0</w:t>
            </w:r>
          </w:p>
        </w:tc>
        <w:tc>
          <w:tcPr>
            <w:tcW w:w="851"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10</w:t>
            </w:r>
          </w:p>
        </w:tc>
        <w:tc>
          <w:tcPr>
            <w:tcW w:w="85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60</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8</w:t>
            </w:r>
            <w:r w:rsidRPr="002C1CD5">
              <w:t>0</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90</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100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9B268F">
              <w:t>100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9B268F">
              <w:t>100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9B268F">
              <w:t>100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9B268F">
              <w:t>100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9B268F">
              <w:t>100</w:t>
            </w:r>
          </w:p>
        </w:tc>
      </w:tr>
      <w:tr w:rsidR="00146B16" w:rsidRPr="002C1CD5" w:rsidTr="00146B16">
        <w:tblPrEx>
          <w:tblCellMar>
            <w:top w:w="0" w:type="dxa"/>
            <w:bottom w:w="0" w:type="dxa"/>
          </w:tblCellMar>
        </w:tblPrEx>
        <w:trPr>
          <w:tblCellSpacing w:w="5" w:type="nil"/>
        </w:trPr>
        <w:tc>
          <w:tcPr>
            <w:tcW w:w="15462" w:type="dxa"/>
            <w:gridSpan w:val="13"/>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ind w:left="-75" w:right="-65"/>
              <w:jc w:val="center"/>
              <w:rPr>
                <w:b/>
              </w:rPr>
            </w:pPr>
            <w:r w:rsidRPr="002C1CD5">
              <w:rPr>
                <w:b/>
              </w:rPr>
              <w:t xml:space="preserve">Задача 6. </w:t>
            </w:r>
            <w:r w:rsidRPr="002C1CD5">
              <w:t xml:space="preserve"> Профилактика терроризма и экстремизма, а также минимизации и (или) ликвидации посл</w:t>
            </w:r>
            <w:r>
              <w:t xml:space="preserve">едствий проявлений терроризма и </w:t>
            </w:r>
            <w:r w:rsidRPr="002C1CD5">
              <w:t>экстр</w:t>
            </w:r>
            <w:r w:rsidRPr="002C1CD5">
              <w:t>е</w:t>
            </w:r>
            <w:r w:rsidRPr="002C1CD5">
              <w:t>мизма</w:t>
            </w:r>
          </w:p>
        </w:tc>
      </w:tr>
      <w:tr w:rsidR="00146B16" w:rsidRPr="002C1CD5" w:rsidTr="00146B16">
        <w:tblPrEx>
          <w:tblCellMar>
            <w:top w:w="0" w:type="dxa"/>
            <w:bottom w:w="0" w:type="dxa"/>
          </w:tblCellMar>
        </w:tblPrEx>
        <w:trPr>
          <w:tblCellSpacing w:w="5" w:type="nil"/>
        </w:trPr>
        <w:tc>
          <w:tcPr>
            <w:tcW w:w="6096"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pStyle w:val="ConsPlusNonformat"/>
              <w:widowControl/>
              <w:rPr>
                <w:rFonts w:ascii="Times New Roman" w:hAnsi="Times New Roman" w:cs="Times New Roman"/>
                <w:sz w:val="24"/>
                <w:szCs w:val="24"/>
              </w:rPr>
            </w:pPr>
            <w:r w:rsidRPr="002C1CD5">
              <w:rPr>
                <w:rFonts w:ascii="Times New Roman" w:hAnsi="Times New Roman" w:cs="Times New Roman"/>
                <w:sz w:val="24"/>
                <w:szCs w:val="24"/>
              </w:rPr>
              <w:t xml:space="preserve">6.1. </w:t>
            </w:r>
            <w:r w:rsidRPr="002C1CD5">
              <w:rPr>
                <w:rFonts w:ascii="Times New Roman" w:hAnsi="Times New Roman"/>
                <w:sz w:val="24"/>
                <w:szCs w:val="24"/>
              </w:rPr>
              <w:t>Изготовление буклетов, пл</w:t>
            </w:r>
            <w:r w:rsidRPr="002C1CD5">
              <w:rPr>
                <w:rFonts w:ascii="Times New Roman" w:hAnsi="Times New Roman"/>
                <w:sz w:val="24"/>
                <w:szCs w:val="24"/>
              </w:rPr>
              <w:t>а</w:t>
            </w:r>
            <w:r w:rsidRPr="002C1CD5">
              <w:rPr>
                <w:rFonts w:ascii="Times New Roman" w:hAnsi="Times New Roman"/>
                <w:sz w:val="24"/>
                <w:szCs w:val="24"/>
              </w:rPr>
              <w:t>катов, памяток и рекомендаций</w:t>
            </w:r>
            <w:r w:rsidRPr="002C1CD5">
              <w:rPr>
                <w:rFonts w:ascii="Times New Roman" w:hAnsi="Times New Roman" w:cs="Times New Roman"/>
                <w:sz w:val="24"/>
                <w:szCs w:val="24"/>
              </w:rPr>
              <w:t xml:space="preserve"> </w:t>
            </w:r>
          </w:p>
        </w:tc>
        <w:tc>
          <w:tcPr>
            <w:tcW w:w="1056"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шт.</w:t>
            </w:r>
          </w:p>
        </w:tc>
        <w:tc>
          <w:tcPr>
            <w:tcW w:w="929"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0</w:t>
            </w:r>
          </w:p>
        </w:tc>
        <w:tc>
          <w:tcPr>
            <w:tcW w:w="851"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280</w:t>
            </w:r>
          </w:p>
        </w:tc>
        <w:tc>
          <w:tcPr>
            <w:tcW w:w="85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280</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rsidRPr="002C1CD5">
              <w:t>280</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280</w:t>
            </w:r>
          </w:p>
        </w:tc>
        <w:tc>
          <w:tcPr>
            <w:tcW w:w="710" w:type="dxa"/>
            <w:tcBorders>
              <w:top w:val="single" w:sz="8" w:space="0" w:color="auto"/>
              <w:left w:val="single" w:sz="8" w:space="0" w:color="auto"/>
              <w:bottom w:val="single" w:sz="8" w:space="0" w:color="auto"/>
              <w:right w:val="single" w:sz="8" w:space="0" w:color="auto"/>
            </w:tcBorders>
          </w:tcPr>
          <w:p w:rsidR="00146B16" w:rsidRPr="002C1CD5" w:rsidRDefault="00146B16" w:rsidP="00146B16">
            <w:pPr>
              <w:autoSpaceDE w:val="0"/>
              <w:autoSpaceDN w:val="0"/>
              <w:adjustRightInd w:val="0"/>
              <w:jc w:val="center"/>
            </w:pPr>
            <w:r>
              <w:t>280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960B47">
              <w:t>280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960B47">
              <w:t>280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960B47">
              <w:t>280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960B47">
              <w:t>280</w:t>
            </w:r>
          </w:p>
        </w:tc>
        <w:tc>
          <w:tcPr>
            <w:tcW w:w="710" w:type="dxa"/>
            <w:tcBorders>
              <w:top w:val="single" w:sz="8" w:space="0" w:color="auto"/>
              <w:left w:val="single" w:sz="8" w:space="0" w:color="auto"/>
              <w:bottom w:val="single" w:sz="8" w:space="0" w:color="auto"/>
              <w:right w:val="single" w:sz="8" w:space="0" w:color="auto"/>
            </w:tcBorders>
          </w:tcPr>
          <w:p w:rsidR="00146B16" w:rsidRDefault="00146B16" w:rsidP="00146B16">
            <w:pPr>
              <w:jc w:val="center"/>
            </w:pPr>
            <w:r w:rsidRPr="00960B47">
              <w:t>280</w:t>
            </w:r>
          </w:p>
        </w:tc>
      </w:tr>
    </w:tbl>
    <w:p w:rsidR="00146B16" w:rsidRPr="006909EE" w:rsidRDefault="00146B16" w:rsidP="00146B16">
      <w:pPr>
        <w:tabs>
          <w:tab w:val="left" w:pos="7290"/>
        </w:tabs>
        <w:autoSpaceDE w:val="0"/>
        <w:autoSpaceDN w:val="0"/>
        <w:adjustRightInd w:val="0"/>
        <w:jc w:val="right"/>
      </w:pPr>
      <w:r w:rsidRPr="006909EE">
        <w:t>Приложение № 2</w:t>
      </w:r>
    </w:p>
    <w:p w:rsidR="00146B16" w:rsidRPr="006909EE" w:rsidRDefault="00146B16" w:rsidP="00146B16">
      <w:pPr>
        <w:tabs>
          <w:tab w:val="left" w:pos="6660"/>
        </w:tabs>
        <w:autoSpaceDE w:val="0"/>
        <w:autoSpaceDN w:val="0"/>
        <w:adjustRightInd w:val="0"/>
        <w:jc w:val="right"/>
      </w:pPr>
      <w:r w:rsidRPr="006909EE">
        <w:lastRenderedPageBreak/>
        <w:t>к муниципальной программе</w:t>
      </w:r>
    </w:p>
    <w:p w:rsidR="00146B16" w:rsidRPr="006909EE" w:rsidRDefault="00146B16" w:rsidP="00146B16">
      <w:pPr>
        <w:autoSpaceDE w:val="0"/>
        <w:autoSpaceDN w:val="0"/>
        <w:adjustRightInd w:val="0"/>
        <w:jc w:val="right"/>
      </w:pPr>
      <w:r w:rsidRPr="006909EE">
        <w:t xml:space="preserve">«Защита населения на территории </w:t>
      </w:r>
    </w:p>
    <w:p w:rsidR="00146B16" w:rsidRPr="006909EE" w:rsidRDefault="00146B16" w:rsidP="00146B16">
      <w:pPr>
        <w:autoSpaceDE w:val="0"/>
        <w:autoSpaceDN w:val="0"/>
        <w:adjustRightInd w:val="0"/>
        <w:jc w:val="right"/>
      </w:pPr>
      <w:r w:rsidRPr="006909EE">
        <w:t>Пинежского муниципального округа Архангельской области</w:t>
      </w:r>
    </w:p>
    <w:p w:rsidR="00146B16" w:rsidRPr="006909EE" w:rsidRDefault="00146B16" w:rsidP="00146B16">
      <w:pPr>
        <w:autoSpaceDE w:val="0"/>
        <w:autoSpaceDN w:val="0"/>
        <w:adjustRightInd w:val="0"/>
        <w:jc w:val="right"/>
      </w:pPr>
      <w:r w:rsidRPr="006909EE">
        <w:t xml:space="preserve"> от чрезвычайных ситуаций, обеспечение пожарной безопасности</w:t>
      </w:r>
    </w:p>
    <w:p w:rsidR="00146B16" w:rsidRPr="006909EE" w:rsidRDefault="00146B16" w:rsidP="00146B16">
      <w:pPr>
        <w:autoSpaceDE w:val="0"/>
        <w:autoSpaceDN w:val="0"/>
        <w:adjustRightInd w:val="0"/>
        <w:ind w:firstLine="540"/>
        <w:jc w:val="right"/>
      </w:pPr>
      <w:r w:rsidRPr="006909EE">
        <w:t xml:space="preserve"> и обеспечение безопасности людей на водных объектах»</w:t>
      </w:r>
    </w:p>
    <w:p w:rsidR="00146B16" w:rsidRPr="006909EE" w:rsidRDefault="00146B16" w:rsidP="00146B16">
      <w:pPr>
        <w:autoSpaceDE w:val="0"/>
        <w:autoSpaceDN w:val="0"/>
        <w:adjustRightInd w:val="0"/>
        <w:ind w:firstLine="540"/>
        <w:jc w:val="right"/>
        <w:rPr>
          <w:bCs/>
          <w:sz w:val="26"/>
          <w:szCs w:val="26"/>
        </w:rPr>
      </w:pPr>
    </w:p>
    <w:p w:rsidR="00146B16" w:rsidRPr="006909EE" w:rsidRDefault="00146B16" w:rsidP="00146B16">
      <w:pPr>
        <w:autoSpaceDE w:val="0"/>
        <w:autoSpaceDN w:val="0"/>
        <w:adjustRightInd w:val="0"/>
        <w:jc w:val="center"/>
        <w:rPr>
          <w:rFonts w:eastAsia="Calibri"/>
          <w:sz w:val="28"/>
          <w:szCs w:val="28"/>
          <w:lang w:eastAsia="en-US"/>
        </w:rPr>
      </w:pPr>
      <w:r w:rsidRPr="006909EE">
        <w:rPr>
          <w:rFonts w:eastAsia="Calibri"/>
          <w:sz w:val="28"/>
          <w:szCs w:val="28"/>
          <w:lang w:eastAsia="en-US"/>
        </w:rPr>
        <w:t>РЕСУРСНОЕ ОБЕСПЕЧЕНИЕ</w:t>
      </w:r>
    </w:p>
    <w:p w:rsidR="00146B16" w:rsidRPr="006909EE" w:rsidRDefault="00146B16" w:rsidP="00146B16">
      <w:pPr>
        <w:autoSpaceDE w:val="0"/>
        <w:autoSpaceDN w:val="0"/>
        <w:adjustRightInd w:val="0"/>
        <w:jc w:val="center"/>
        <w:rPr>
          <w:rFonts w:eastAsia="Calibri"/>
          <w:sz w:val="28"/>
          <w:szCs w:val="28"/>
          <w:lang w:eastAsia="en-US"/>
        </w:rPr>
      </w:pPr>
      <w:r w:rsidRPr="006909EE">
        <w:rPr>
          <w:rFonts w:eastAsia="Calibri"/>
          <w:sz w:val="28"/>
          <w:szCs w:val="28"/>
          <w:lang w:eastAsia="en-US"/>
        </w:rPr>
        <w:t>реализации муниципальной программы</w:t>
      </w:r>
    </w:p>
    <w:p w:rsidR="00146B16" w:rsidRPr="003D312E" w:rsidRDefault="00146B16" w:rsidP="00146B16">
      <w:pPr>
        <w:autoSpaceDE w:val="0"/>
        <w:autoSpaceDN w:val="0"/>
        <w:adjustRightInd w:val="0"/>
        <w:ind w:firstLine="540"/>
        <w:jc w:val="center"/>
        <w:rPr>
          <w:sz w:val="28"/>
          <w:szCs w:val="28"/>
        </w:rPr>
      </w:pPr>
      <w:r w:rsidRPr="006909EE">
        <w:rPr>
          <w:sz w:val="28"/>
          <w:szCs w:val="28"/>
        </w:rPr>
        <w:t xml:space="preserve">«Защита населения на территории </w:t>
      </w:r>
      <w:r w:rsidRPr="006909EE">
        <w:rPr>
          <w:bCs/>
          <w:sz w:val="28"/>
          <w:szCs w:val="28"/>
        </w:rPr>
        <w:t xml:space="preserve">Пинежского </w:t>
      </w:r>
      <w:r w:rsidRPr="006909EE">
        <w:rPr>
          <w:sz w:val="28"/>
          <w:szCs w:val="28"/>
        </w:rPr>
        <w:t>муниципального</w:t>
      </w:r>
      <w:r w:rsidRPr="006909EE">
        <w:rPr>
          <w:bCs/>
          <w:sz w:val="28"/>
          <w:szCs w:val="28"/>
        </w:rPr>
        <w:t xml:space="preserve"> округа</w:t>
      </w:r>
      <w:r w:rsidRPr="006909EE">
        <w:rPr>
          <w:sz w:val="28"/>
          <w:szCs w:val="28"/>
        </w:rPr>
        <w:t xml:space="preserve"> Архангельской области от чрезвычайных ситуаций, обеспечение пожарной безопасности и обеспечение безопасности людей на водных объектах»  </w:t>
      </w:r>
      <w:r w:rsidRPr="006909EE">
        <w:rPr>
          <w:rFonts w:eastAsia="Calibri"/>
          <w:sz w:val="28"/>
          <w:szCs w:val="28"/>
          <w:lang w:eastAsia="en-US"/>
        </w:rPr>
        <w:t>за счет средств местного бюджета</w:t>
      </w:r>
    </w:p>
    <w:tbl>
      <w:tblPr>
        <w:tblW w:w="15497"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993"/>
        <w:gridCol w:w="2551"/>
        <w:gridCol w:w="4819"/>
        <w:gridCol w:w="709"/>
        <w:gridCol w:w="754"/>
        <w:gridCol w:w="708"/>
        <w:gridCol w:w="709"/>
        <w:gridCol w:w="709"/>
        <w:gridCol w:w="709"/>
        <w:gridCol w:w="709"/>
        <w:gridCol w:w="709"/>
        <w:gridCol w:w="709"/>
        <w:gridCol w:w="709"/>
      </w:tblGrid>
      <w:tr w:rsidR="00146B16" w:rsidRPr="006909EE" w:rsidTr="00146B16">
        <w:tblPrEx>
          <w:tblCellMar>
            <w:top w:w="0" w:type="dxa"/>
            <w:bottom w:w="0" w:type="dxa"/>
          </w:tblCellMar>
        </w:tblPrEx>
        <w:trPr>
          <w:trHeight w:val="540"/>
          <w:tblCellSpacing w:w="5" w:type="nil"/>
        </w:trPr>
        <w:tc>
          <w:tcPr>
            <w:tcW w:w="993" w:type="dxa"/>
            <w:vMerge w:val="restart"/>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Статус</w:t>
            </w:r>
          </w:p>
        </w:tc>
        <w:tc>
          <w:tcPr>
            <w:tcW w:w="2551" w:type="dxa"/>
            <w:vMerge w:val="restart"/>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 xml:space="preserve">Наименование  </w:t>
            </w:r>
            <w:r w:rsidRPr="006909EE">
              <w:rPr>
                <w:rFonts w:eastAsia="Calibri"/>
                <w:sz w:val="20"/>
                <w:lang w:eastAsia="en-US"/>
              </w:rPr>
              <w:br/>
              <w:t>муниципальной</w:t>
            </w:r>
            <w:r w:rsidRPr="006909EE">
              <w:rPr>
                <w:rFonts w:eastAsia="Calibri"/>
                <w:sz w:val="20"/>
                <w:lang w:eastAsia="en-US"/>
              </w:rPr>
              <w:br/>
              <w:t xml:space="preserve">  программы,   </w:t>
            </w:r>
            <w:r w:rsidRPr="006909EE">
              <w:rPr>
                <w:rFonts w:eastAsia="Calibri"/>
                <w:sz w:val="20"/>
                <w:lang w:eastAsia="en-US"/>
              </w:rPr>
              <w:br/>
              <w:t xml:space="preserve"> подпрограммы</w:t>
            </w:r>
          </w:p>
        </w:tc>
        <w:tc>
          <w:tcPr>
            <w:tcW w:w="4819" w:type="dxa"/>
            <w:vMerge w:val="restart"/>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 xml:space="preserve">Ответственный  </w:t>
            </w:r>
            <w:r w:rsidRPr="006909EE">
              <w:rPr>
                <w:rFonts w:eastAsia="Calibri"/>
                <w:sz w:val="20"/>
                <w:lang w:eastAsia="en-US"/>
              </w:rPr>
              <w:br/>
              <w:t xml:space="preserve">  исполнитель,   </w:t>
            </w:r>
            <w:r w:rsidRPr="006909EE">
              <w:rPr>
                <w:rFonts w:eastAsia="Calibri"/>
                <w:sz w:val="20"/>
                <w:lang w:eastAsia="en-US"/>
              </w:rPr>
              <w:br/>
              <w:t xml:space="preserve">  соисполнитель  </w:t>
            </w:r>
            <w:r w:rsidRPr="006909EE">
              <w:rPr>
                <w:rFonts w:eastAsia="Calibri"/>
                <w:sz w:val="20"/>
                <w:lang w:eastAsia="en-US"/>
              </w:rPr>
              <w:br/>
              <w:t xml:space="preserve"> муниципальной </w:t>
            </w:r>
            <w:r w:rsidRPr="006909EE">
              <w:rPr>
                <w:rFonts w:eastAsia="Calibri"/>
                <w:sz w:val="20"/>
                <w:lang w:eastAsia="en-US"/>
              </w:rPr>
              <w:br/>
              <w:t xml:space="preserve">    программы    </w:t>
            </w:r>
            <w:r w:rsidRPr="006909EE">
              <w:rPr>
                <w:rFonts w:eastAsia="Calibri"/>
                <w:sz w:val="20"/>
                <w:lang w:eastAsia="en-US"/>
              </w:rPr>
              <w:br/>
              <w:t xml:space="preserve"> (подпрограммы)</w:t>
            </w:r>
          </w:p>
        </w:tc>
        <w:tc>
          <w:tcPr>
            <w:tcW w:w="7134" w:type="dxa"/>
            <w:gridSpan w:val="10"/>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 xml:space="preserve">Расходы местного   </w:t>
            </w:r>
            <w:r w:rsidRPr="006909EE">
              <w:rPr>
                <w:rFonts w:eastAsia="Calibri"/>
                <w:sz w:val="20"/>
                <w:lang w:eastAsia="en-US"/>
              </w:rPr>
              <w:br/>
              <w:t xml:space="preserve"> бюджета, тыс. рублей</w:t>
            </w:r>
          </w:p>
        </w:tc>
      </w:tr>
      <w:tr w:rsidR="00146B16" w:rsidRPr="006909EE" w:rsidTr="00146B16">
        <w:tblPrEx>
          <w:tblCellMar>
            <w:top w:w="0" w:type="dxa"/>
            <w:bottom w:w="0" w:type="dxa"/>
          </w:tblCellMar>
        </w:tblPrEx>
        <w:trPr>
          <w:trHeight w:val="540"/>
          <w:tblCellSpacing w:w="5" w:type="nil"/>
        </w:trPr>
        <w:tc>
          <w:tcPr>
            <w:tcW w:w="993" w:type="dxa"/>
            <w:vMerge/>
            <w:vAlign w:val="center"/>
          </w:tcPr>
          <w:p w:rsidR="00146B16" w:rsidRPr="006909EE" w:rsidRDefault="00146B16" w:rsidP="00146B16">
            <w:pPr>
              <w:autoSpaceDE w:val="0"/>
              <w:autoSpaceDN w:val="0"/>
              <w:adjustRightInd w:val="0"/>
              <w:jc w:val="center"/>
              <w:rPr>
                <w:rFonts w:eastAsia="Calibri"/>
                <w:sz w:val="20"/>
                <w:lang w:eastAsia="en-US"/>
              </w:rPr>
            </w:pPr>
          </w:p>
        </w:tc>
        <w:tc>
          <w:tcPr>
            <w:tcW w:w="2551" w:type="dxa"/>
            <w:vMerge/>
            <w:vAlign w:val="center"/>
          </w:tcPr>
          <w:p w:rsidR="00146B16" w:rsidRPr="006909EE" w:rsidRDefault="00146B16" w:rsidP="00146B16">
            <w:pPr>
              <w:autoSpaceDE w:val="0"/>
              <w:autoSpaceDN w:val="0"/>
              <w:adjustRightInd w:val="0"/>
              <w:jc w:val="center"/>
              <w:rPr>
                <w:rFonts w:eastAsia="Calibri"/>
                <w:sz w:val="20"/>
                <w:lang w:eastAsia="en-US"/>
              </w:rPr>
            </w:pPr>
          </w:p>
        </w:tc>
        <w:tc>
          <w:tcPr>
            <w:tcW w:w="4819" w:type="dxa"/>
            <w:vMerge/>
            <w:vAlign w:val="center"/>
          </w:tcPr>
          <w:p w:rsidR="00146B16" w:rsidRPr="006909EE" w:rsidRDefault="00146B16" w:rsidP="00146B16">
            <w:pPr>
              <w:autoSpaceDE w:val="0"/>
              <w:autoSpaceDN w:val="0"/>
              <w:adjustRightInd w:val="0"/>
              <w:jc w:val="center"/>
              <w:rPr>
                <w:rFonts w:eastAsia="Calibri"/>
                <w:sz w:val="20"/>
                <w:lang w:eastAsia="en-US"/>
              </w:rPr>
            </w:pP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2024</w:t>
            </w:r>
          </w:p>
        </w:tc>
        <w:tc>
          <w:tcPr>
            <w:tcW w:w="754"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2025</w:t>
            </w:r>
          </w:p>
        </w:tc>
        <w:tc>
          <w:tcPr>
            <w:tcW w:w="708"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2026</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2027</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2028</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2029</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2030</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2031</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2032</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2033</w:t>
            </w:r>
          </w:p>
        </w:tc>
      </w:tr>
      <w:tr w:rsidR="00146B16" w:rsidRPr="006909EE" w:rsidTr="00146B16">
        <w:tblPrEx>
          <w:tblCellMar>
            <w:top w:w="0" w:type="dxa"/>
            <w:bottom w:w="0" w:type="dxa"/>
          </w:tblCellMar>
        </w:tblPrEx>
        <w:trPr>
          <w:tblCellSpacing w:w="5" w:type="nil"/>
        </w:trPr>
        <w:tc>
          <w:tcPr>
            <w:tcW w:w="993"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1</w:t>
            </w:r>
          </w:p>
        </w:tc>
        <w:tc>
          <w:tcPr>
            <w:tcW w:w="2551"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2</w:t>
            </w:r>
          </w:p>
        </w:tc>
        <w:tc>
          <w:tcPr>
            <w:tcW w:w="4819"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3</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4</w:t>
            </w:r>
          </w:p>
        </w:tc>
        <w:tc>
          <w:tcPr>
            <w:tcW w:w="754" w:type="dxa"/>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5</w:t>
            </w:r>
          </w:p>
        </w:tc>
        <w:tc>
          <w:tcPr>
            <w:tcW w:w="708" w:type="dxa"/>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6</w:t>
            </w:r>
          </w:p>
        </w:tc>
        <w:tc>
          <w:tcPr>
            <w:tcW w:w="709" w:type="dxa"/>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7</w:t>
            </w:r>
          </w:p>
        </w:tc>
        <w:tc>
          <w:tcPr>
            <w:tcW w:w="709" w:type="dxa"/>
          </w:tcPr>
          <w:p w:rsidR="00146B16" w:rsidRPr="006909EE" w:rsidRDefault="00146B16" w:rsidP="00146B16">
            <w:pPr>
              <w:autoSpaceDE w:val="0"/>
              <w:autoSpaceDN w:val="0"/>
              <w:adjustRightInd w:val="0"/>
              <w:jc w:val="center"/>
              <w:rPr>
                <w:rFonts w:eastAsia="Calibri"/>
                <w:sz w:val="20"/>
                <w:lang w:eastAsia="en-US"/>
              </w:rPr>
            </w:pPr>
            <w:r w:rsidRPr="006909EE">
              <w:rPr>
                <w:rFonts w:eastAsia="Calibri"/>
                <w:sz w:val="20"/>
                <w:lang w:eastAsia="en-US"/>
              </w:rPr>
              <w:t>8</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Pr>
                <w:rFonts w:eastAsia="Calibri"/>
                <w:sz w:val="20"/>
                <w:lang w:eastAsia="en-US"/>
              </w:rPr>
              <w:t>9</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Pr>
                <w:rFonts w:eastAsia="Calibri"/>
                <w:sz w:val="20"/>
                <w:lang w:eastAsia="en-US"/>
              </w:rPr>
              <w:t>10</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Pr>
                <w:rFonts w:eastAsia="Calibri"/>
                <w:sz w:val="20"/>
                <w:lang w:eastAsia="en-US"/>
              </w:rPr>
              <w:t>11</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Pr>
                <w:rFonts w:eastAsia="Calibri"/>
                <w:sz w:val="20"/>
                <w:lang w:eastAsia="en-US"/>
              </w:rPr>
              <w:t>12</w:t>
            </w:r>
          </w:p>
        </w:tc>
        <w:tc>
          <w:tcPr>
            <w:tcW w:w="709" w:type="dxa"/>
            <w:vAlign w:val="center"/>
          </w:tcPr>
          <w:p w:rsidR="00146B16" w:rsidRPr="006909EE" w:rsidRDefault="00146B16" w:rsidP="00146B16">
            <w:pPr>
              <w:autoSpaceDE w:val="0"/>
              <w:autoSpaceDN w:val="0"/>
              <w:adjustRightInd w:val="0"/>
              <w:jc w:val="center"/>
              <w:rPr>
                <w:rFonts w:eastAsia="Calibri"/>
                <w:sz w:val="20"/>
                <w:lang w:eastAsia="en-US"/>
              </w:rPr>
            </w:pPr>
            <w:r>
              <w:rPr>
                <w:rFonts w:eastAsia="Calibri"/>
                <w:sz w:val="20"/>
                <w:lang w:eastAsia="en-US"/>
              </w:rPr>
              <w:t>13</w:t>
            </w:r>
          </w:p>
        </w:tc>
      </w:tr>
      <w:tr w:rsidR="00146B16" w:rsidRPr="006909EE" w:rsidTr="00146B16">
        <w:tblPrEx>
          <w:tblCellMar>
            <w:top w:w="0" w:type="dxa"/>
            <w:bottom w:w="0" w:type="dxa"/>
          </w:tblCellMar>
        </w:tblPrEx>
        <w:trPr>
          <w:trHeight w:val="697"/>
          <w:tblCellSpacing w:w="5" w:type="nil"/>
        </w:trPr>
        <w:tc>
          <w:tcPr>
            <w:tcW w:w="993" w:type="dxa"/>
          </w:tcPr>
          <w:p w:rsidR="00146B16" w:rsidRPr="006909EE" w:rsidRDefault="00146B16" w:rsidP="00146B16">
            <w:pPr>
              <w:autoSpaceDE w:val="0"/>
              <w:autoSpaceDN w:val="0"/>
              <w:adjustRightInd w:val="0"/>
              <w:ind w:right="-75"/>
              <w:jc w:val="center"/>
              <w:rPr>
                <w:rFonts w:eastAsia="Calibri"/>
                <w:lang w:eastAsia="en-US"/>
              </w:rPr>
            </w:pPr>
            <w:r w:rsidRPr="006909EE">
              <w:rPr>
                <w:rFonts w:eastAsia="Calibri"/>
                <w:lang w:eastAsia="en-US"/>
              </w:rPr>
              <w:t>Муниципальная</w:t>
            </w:r>
            <w:r w:rsidRPr="006909EE">
              <w:rPr>
                <w:rFonts w:eastAsia="Calibri"/>
                <w:lang w:eastAsia="en-US"/>
              </w:rPr>
              <w:br/>
              <w:t>программа</w:t>
            </w:r>
          </w:p>
          <w:p w:rsidR="00146B16" w:rsidRPr="006909EE" w:rsidRDefault="00146B16" w:rsidP="00146B16">
            <w:pPr>
              <w:autoSpaceDE w:val="0"/>
              <w:autoSpaceDN w:val="0"/>
              <w:adjustRightInd w:val="0"/>
              <w:ind w:right="-75"/>
              <w:rPr>
                <w:rFonts w:eastAsia="Calibri"/>
                <w:lang w:eastAsia="en-US"/>
              </w:rPr>
            </w:pPr>
            <w:r w:rsidRPr="006909EE">
              <w:rPr>
                <w:rFonts w:eastAsia="Calibri"/>
                <w:lang w:eastAsia="en-US"/>
              </w:rPr>
              <w:t xml:space="preserve">         </w:t>
            </w:r>
          </w:p>
        </w:tc>
        <w:tc>
          <w:tcPr>
            <w:tcW w:w="2551" w:type="dxa"/>
          </w:tcPr>
          <w:p w:rsidR="00146B16" w:rsidRPr="006909EE" w:rsidRDefault="00146B16" w:rsidP="00146B16">
            <w:pPr>
              <w:autoSpaceDE w:val="0"/>
              <w:autoSpaceDN w:val="0"/>
              <w:adjustRightInd w:val="0"/>
              <w:jc w:val="both"/>
            </w:pPr>
            <w:r w:rsidRPr="006909EE">
              <w:t xml:space="preserve">Защита населения на территории </w:t>
            </w:r>
            <w:r w:rsidRPr="006909EE">
              <w:rPr>
                <w:bCs/>
              </w:rPr>
              <w:t xml:space="preserve">Пинежского </w:t>
            </w:r>
            <w:r w:rsidRPr="006909EE">
              <w:t>муниципального</w:t>
            </w:r>
            <w:r w:rsidRPr="006909EE">
              <w:rPr>
                <w:bCs/>
              </w:rPr>
              <w:t xml:space="preserve"> округа</w:t>
            </w:r>
            <w:r w:rsidRPr="006909EE">
              <w:t xml:space="preserve"> Архангельской области от чрезвычайных ситуаций, обеспечение пожарной безопасности и обеспечение безопасности людей на водных объектах</w:t>
            </w:r>
          </w:p>
        </w:tc>
        <w:tc>
          <w:tcPr>
            <w:tcW w:w="4819" w:type="dxa"/>
          </w:tcPr>
          <w:p w:rsidR="00146B16" w:rsidRPr="006909EE" w:rsidRDefault="00146B16" w:rsidP="00146B16">
            <w:pPr>
              <w:autoSpaceDE w:val="0"/>
              <w:autoSpaceDN w:val="0"/>
              <w:adjustRightInd w:val="0"/>
              <w:jc w:val="center"/>
              <w:rPr>
                <w:rFonts w:eastAsia="Calibri"/>
                <w:lang w:eastAsia="en-US"/>
              </w:rPr>
            </w:pPr>
            <w:r w:rsidRPr="006909EE">
              <w:t xml:space="preserve">отдел по делам ГО и ЧС администрации </w:t>
            </w:r>
            <w:r w:rsidRPr="006909EE">
              <w:rPr>
                <w:bCs/>
              </w:rPr>
              <w:t xml:space="preserve">Пинежского </w:t>
            </w:r>
            <w:r w:rsidRPr="006909EE">
              <w:t>муниципального</w:t>
            </w:r>
            <w:r w:rsidRPr="006909EE">
              <w:rPr>
                <w:bCs/>
              </w:rPr>
              <w:t xml:space="preserve"> округа</w:t>
            </w:r>
            <w:r w:rsidRPr="006909EE">
              <w:t xml:space="preserve">, Пинежский территориальный отдел администрации Пинежского муниципального округа, Отдел по местному самоуправлению администрации Пинежского муниципального округа, </w:t>
            </w:r>
            <w:proofErr w:type="spellStart"/>
            <w:r w:rsidRPr="006909EE">
              <w:t>Ясненский</w:t>
            </w:r>
            <w:proofErr w:type="spellEnd"/>
            <w:r w:rsidRPr="006909EE">
              <w:t xml:space="preserve"> территориальный отдел администрации Пинежского муниципального округа, </w:t>
            </w:r>
            <w:proofErr w:type="spellStart"/>
            <w:r w:rsidRPr="006909EE">
              <w:t>Сурский</w:t>
            </w:r>
            <w:proofErr w:type="spellEnd"/>
            <w:r w:rsidRPr="006909EE">
              <w:t xml:space="preserve"> территориальный отдел администрации Пинежского муниципального округа, МКУ «ЕДДС Пинежского муниципального округа Архангельской области»</w:t>
            </w:r>
          </w:p>
        </w:tc>
        <w:tc>
          <w:tcPr>
            <w:tcW w:w="709" w:type="dxa"/>
          </w:tcPr>
          <w:p w:rsidR="00146B16" w:rsidRPr="006909EE" w:rsidRDefault="00146B16" w:rsidP="00146B16">
            <w:pPr>
              <w:ind w:left="-109" w:right="-76"/>
              <w:jc w:val="center"/>
              <w:rPr>
                <w:sz w:val="20"/>
              </w:rPr>
            </w:pPr>
            <w:r>
              <w:rPr>
                <w:sz w:val="20"/>
              </w:rPr>
              <w:t>1420,6</w:t>
            </w:r>
          </w:p>
        </w:tc>
        <w:tc>
          <w:tcPr>
            <w:tcW w:w="754" w:type="dxa"/>
          </w:tcPr>
          <w:p w:rsidR="00146B16" w:rsidRPr="006909EE" w:rsidRDefault="00146B16" w:rsidP="00146B16">
            <w:pPr>
              <w:ind w:left="-109" w:right="-76"/>
              <w:jc w:val="center"/>
              <w:rPr>
                <w:sz w:val="20"/>
              </w:rPr>
            </w:pPr>
            <w:r w:rsidRPr="006909EE">
              <w:rPr>
                <w:sz w:val="20"/>
              </w:rPr>
              <w:t>1200</w:t>
            </w:r>
          </w:p>
        </w:tc>
        <w:tc>
          <w:tcPr>
            <w:tcW w:w="708" w:type="dxa"/>
          </w:tcPr>
          <w:p w:rsidR="00146B16" w:rsidRPr="006909EE" w:rsidRDefault="00146B16" w:rsidP="00146B16">
            <w:pPr>
              <w:ind w:left="-109" w:right="-76"/>
              <w:jc w:val="center"/>
              <w:rPr>
                <w:sz w:val="20"/>
              </w:rPr>
            </w:pPr>
            <w:r w:rsidRPr="006909EE">
              <w:rPr>
                <w:sz w:val="20"/>
              </w:rPr>
              <w:t>2644,3</w:t>
            </w:r>
          </w:p>
        </w:tc>
        <w:tc>
          <w:tcPr>
            <w:tcW w:w="709" w:type="dxa"/>
          </w:tcPr>
          <w:p w:rsidR="00146B16" w:rsidRPr="006909EE" w:rsidRDefault="00146B16" w:rsidP="00146B16">
            <w:pPr>
              <w:ind w:left="-109" w:right="-76"/>
              <w:jc w:val="center"/>
              <w:rPr>
                <w:sz w:val="20"/>
              </w:rPr>
            </w:pPr>
            <w:r w:rsidRPr="006909EE">
              <w:rPr>
                <w:sz w:val="20"/>
              </w:rPr>
              <w:t>2637,3</w:t>
            </w:r>
          </w:p>
        </w:tc>
        <w:tc>
          <w:tcPr>
            <w:tcW w:w="709" w:type="dxa"/>
          </w:tcPr>
          <w:p w:rsidR="00146B16" w:rsidRPr="006909EE" w:rsidRDefault="00146B16" w:rsidP="00146B16">
            <w:pPr>
              <w:ind w:left="-109" w:right="-76"/>
              <w:jc w:val="center"/>
              <w:rPr>
                <w:sz w:val="20"/>
              </w:rPr>
            </w:pPr>
            <w:r w:rsidRPr="006909EE">
              <w:rPr>
                <w:sz w:val="20"/>
              </w:rPr>
              <w:t>46065,3</w:t>
            </w:r>
          </w:p>
        </w:tc>
        <w:tc>
          <w:tcPr>
            <w:tcW w:w="709" w:type="dxa"/>
          </w:tcPr>
          <w:p w:rsidR="00146B16" w:rsidRPr="006909EE" w:rsidRDefault="00146B16" w:rsidP="00146B16">
            <w:pPr>
              <w:autoSpaceDE w:val="0"/>
              <w:autoSpaceDN w:val="0"/>
              <w:adjustRightInd w:val="0"/>
              <w:ind w:left="-109" w:right="-76"/>
              <w:jc w:val="center"/>
              <w:rPr>
                <w:sz w:val="20"/>
              </w:rPr>
            </w:pPr>
            <w:r w:rsidRPr="006909EE">
              <w:rPr>
                <w:sz w:val="20"/>
              </w:rPr>
              <w:t>46002,3</w:t>
            </w:r>
          </w:p>
        </w:tc>
        <w:tc>
          <w:tcPr>
            <w:tcW w:w="709" w:type="dxa"/>
          </w:tcPr>
          <w:p w:rsidR="00146B16" w:rsidRPr="006909EE" w:rsidRDefault="00146B16" w:rsidP="00146B16">
            <w:pPr>
              <w:autoSpaceDE w:val="0"/>
              <w:autoSpaceDN w:val="0"/>
              <w:adjustRightInd w:val="0"/>
              <w:ind w:left="-109" w:right="-76"/>
              <w:jc w:val="center"/>
              <w:rPr>
                <w:sz w:val="20"/>
              </w:rPr>
            </w:pPr>
            <w:r w:rsidRPr="006909EE">
              <w:rPr>
                <w:sz w:val="20"/>
              </w:rPr>
              <w:t>46002,3</w:t>
            </w:r>
          </w:p>
        </w:tc>
        <w:tc>
          <w:tcPr>
            <w:tcW w:w="709" w:type="dxa"/>
          </w:tcPr>
          <w:p w:rsidR="00146B16" w:rsidRPr="006909EE" w:rsidRDefault="00146B16" w:rsidP="00146B16">
            <w:pPr>
              <w:autoSpaceDE w:val="0"/>
              <w:autoSpaceDN w:val="0"/>
              <w:adjustRightInd w:val="0"/>
              <w:ind w:left="-109" w:right="-76"/>
              <w:jc w:val="center"/>
              <w:rPr>
                <w:sz w:val="20"/>
              </w:rPr>
            </w:pPr>
            <w:r w:rsidRPr="006909EE">
              <w:rPr>
                <w:sz w:val="20"/>
              </w:rPr>
              <w:t>46002,3</w:t>
            </w:r>
          </w:p>
        </w:tc>
        <w:tc>
          <w:tcPr>
            <w:tcW w:w="709" w:type="dxa"/>
          </w:tcPr>
          <w:p w:rsidR="00146B16" w:rsidRPr="006909EE" w:rsidRDefault="00146B16" w:rsidP="00146B16">
            <w:pPr>
              <w:autoSpaceDE w:val="0"/>
              <w:autoSpaceDN w:val="0"/>
              <w:adjustRightInd w:val="0"/>
              <w:ind w:left="-109" w:right="-76"/>
              <w:jc w:val="center"/>
              <w:rPr>
                <w:sz w:val="20"/>
              </w:rPr>
            </w:pPr>
            <w:r w:rsidRPr="006909EE">
              <w:rPr>
                <w:sz w:val="20"/>
              </w:rPr>
              <w:t>46002,3</w:t>
            </w:r>
          </w:p>
        </w:tc>
        <w:tc>
          <w:tcPr>
            <w:tcW w:w="709" w:type="dxa"/>
          </w:tcPr>
          <w:p w:rsidR="00146B16" w:rsidRPr="006909EE" w:rsidRDefault="00146B16" w:rsidP="00146B16">
            <w:pPr>
              <w:autoSpaceDE w:val="0"/>
              <w:autoSpaceDN w:val="0"/>
              <w:adjustRightInd w:val="0"/>
              <w:ind w:left="-109" w:right="-76"/>
              <w:jc w:val="center"/>
              <w:rPr>
                <w:sz w:val="20"/>
              </w:rPr>
            </w:pPr>
            <w:r w:rsidRPr="006909EE">
              <w:rPr>
                <w:sz w:val="20"/>
              </w:rPr>
              <w:t>46017,3</w:t>
            </w:r>
          </w:p>
        </w:tc>
      </w:tr>
    </w:tbl>
    <w:p w:rsidR="00146B16" w:rsidRPr="00370FD0" w:rsidRDefault="00146B16" w:rsidP="00146B16">
      <w:pPr>
        <w:tabs>
          <w:tab w:val="left" w:pos="7290"/>
        </w:tabs>
        <w:autoSpaceDE w:val="0"/>
        <w:autoSpaceDN w:val="0"/>
        <w:adjustRightInd w:val="0"/>
        <w:jc w:val="right"/>
      </w:pPr>
      <w:r w:rsidRPr="00370FD0">
        <w:t>Приложение № 3</w:t>
      </w:r>
    </w:p>
    <w:p w:rsidR="00146B16" w:rsidRPr="00370FD0" w:rsidRDefault="00146B16" w:rsidP="00146B16">
      <w:pPr>
        <w:tabs>
          <w:tab w:val="left" w:pos="6660"/>
        </w:tabs>
        <w:autoSpaceDE w:val="0"/>
        <w:autoSpaceDN w:val="0"/>
        <w:adjustRightInd w:val="0"/>
        <w:jc w:val="right"/>
      </w:pPr>
      <w:r w:rsidRPr="00370FD0">
        <w:lastRenderedPageBreak/>
        <w:t>к муниципальной программе</w:t>
      </w:r>
    </w:p>
    <w:p w:rsidR="00146B16" w:rsidRPr="00370FD0" w:rsidRDefault="00146B16" w:rsidP="00146B16">
      <w:pPr>
        <w:autoSpaceDE w:val="0"/>
        <w:autoSpaceDN w:val="0"/>
        <w:adjustRightInd w:val="0"/>
        <w:jc w:val="right"/>
      </w:pPr>
      <w:r w:rsidRPr="00370FD0">
        <w:t xml:space="preserve">«Защита населения на территории </w:t>
      </w:r>
    </w:p>
    <w:p w:rsidR="00146B16" w:rsidRPr="00370FD0" w:rsidRDefault="00146B16" w:rsidP="00146B16">
      <w:pPr>
        <w:autoSpaceDE w:val="0"/>
        <w:autoSpaceDN w:val="0"/>
        <w:adjustRightInd w:val="0"/>
        <w:jc w:val="right"/>
      </w:pPr>
      <w:r w:rsidRPr="00370FD0">
        <w:t>Пинежского муниципального округа Архангельской области</w:t>
      </w:r>
    </w:p>
    <w:p w:rsidR="00146B16" w:rsidRPr="00370FD0" w:rsidRDefault="00146B16" w:rsidP="00146B16">
      <w:pPr>
        <w:autoSpaceDE w:val="0"/>
        <w:autoSpaceDN w:val="0"/>
        <w:adjustRightInd w:val="0"/>
        <w:jc w:val="right"/>
      </w:pPr>
      <w:r w:rsidRPr="00370FD0">
        <w:t xml:space="preserve"> от чрезвычайных ситуаций, обеспечение пожарной безопасности</w:t>
      </w:r>
    </w:p>
    <w:p w:rsidR="00146B16" w:rsidRPr="00370FD0" w:rsidRDefault="00146B16" w:rsidP="00146B16">
      <w:pPr>
        <w:autoSpaceDE w:val="0"/>
        <w:autoSpaceDN w:val="0"/>
        <w:adjustRightInd w:val="0"/>
        <w:jc w:val="right"/>
      </w:pPr>
      <w:r w:rsidRPr="00370FD0">
        <w:t xml:space="preserve"> и обеспечение безопасности людей на водных объектах»</w:t>
      </w:r>
    </w:p>
    <w:p w:rsidR="00146B16" w:rsidRDefault="00146B16" w:rsidP="00146B16">
      <w:pPr>
        <w:autoSpaceDE w:val="0"/>
        <w:autoSpaceDN w:val="0"/>
        <w:adjustRightInd w:val="0"/>
        <w:rPr>
          <w:color w:val="FF0000"/>
        </w:rPr>
      </w:pPr>
    </w:p>
    <w:p w:rsidR="00146B16" w:rsidRPr="00D6774F" w:rsidRDefault="00146B16" w:rsidP="00146B16">
      <w:pPr>
        <w:autoSpaceDE w:val="0"/>
        <w:autoSpaceDN w:val="0"/>
        <w:adjustRightInd w:val="0"/>
        <w:rPr>
          <w:color w:val="FF0000"/>
        </w:rPr>
      </w:pPr>
    </w:p>
    <w:p w:rsidR="00146B16" w:rsidRPr="00370FD0" w:rsidRDefault="00146B16" w:rsidP="00146B16">
      <w:pPr>
        <w:autoSpaceDE w:val="0"/>
        <w:autoSpaceDN w:val="0"/>
        <w:adjustRightInd w:val="0"/>
        <w:jc w:val="center"/>
        <w:rPr>
          <w:sz w:val="28"/>
          <w:szCs w:val="28"/>
        </w:rPr>
      </w:pPr>
      <w:r w:rsidRPr="00370FD0">
        <w:rPr>
          <w:sz w:val="28"/>
          <w:szCs w:val="28"/>
        </w:rPr>
        <w:t>ПЕРЕЧЕНЬ МЕРОПРИЯТИЙ</w:t>
      </w:r>
    </w:p>
    <w:p w:rsidR="00146B16" w:rsidRPr="00370FD0" w:rsidRDefault="00146B16" w:rsidP="00146B16">
      <w:pPr>
        <w:autoSpaceDE w:val="0"/>
        <w:autoSpaceDN w:val="0"/>
        <w:adjustRightInd w:val="0"/>
        <w:jc w:val="center"/>
        <w:rPr>
          <w:sz w:val="28"/>
          <w:szCs w:val="28"/>
        </w:rPr>
      </w:pPr>
      <w:r w:rsidRPr="00370FD0">
        <w:rPr>
          <w:sz w:val="28"/>
          <w:szCs w:val="28"/>
        </w:rPr>
        <w:t>муниципальной программы «Защита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p>
    <w:tbl>
      <w:tblPr>
        <w:tblW w:w="15309" w:type="dxa"/>
        <w:tblCellSpacing w:w="5" w:type="nil"/>
        <w:tblInd w:w="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tblPr>
      <w:tblGrid>
        <w:gridCol w:w="2549"/>
        <w:gridCol w:w="1987"/>
        <w:gridCol w:w="1559"/>
        <w:gridCol w:w="852"/>
        <w:gridCol w:w="709"/>
        <w:gridCol w:w="709"/>
        <w:gridCol w:w="11"/>
        <w:gridCol w:w="697"/>
        <w:gridCol w:w="95"/>
        <w:gridCol w:w="614"/>
        <w:gridCol w:w="11"/>
        <w:gridCol w:w="699"/>
        <w:gridCol w:w="10"/>
        <w:gridCol w:w="557"/>
        <w:gridCol w:w="10"/>
        <w:gridCol w:w="557"/>
        <w:gridCol w:w="10"/>
        <w:gridCol w:w="557"/>
        <w:gridCol w:w="10"/>
        <w:gridCol w:w="557"/>
        <w:gridCol w:w="10"/>
        <w:gridCol w:w="557"/>
        <w:gridCol w:w="10"/>
        <w:gridCol w:w="1972"/>
      </w:tblGrid>
      <w:tr w:rsidR="00146B16" w:rsidRPr="00370FD0" w:rsidTr="00146B16">
        <w:tblPrEx>
          <w:tblCellMar>
            <w:top w:w="0" w:type="dxa"/>
            <w:bottom w:w="0" w:type="dxa"/>
          </w:tblCellMar>
        </w:tblPrEx>
        <w:trPr>
          <w:trHeight w:val="476"/>
          <w:tblCellSpacing w:w="5" w:type="nil"/>
        </w:trPr>
        <w:tc>
          <w:tcPr>
            <w:tcW w:w="2549" w:type="dxa"/>
            <w:vMerge w:val="restart"/>
            <w:vAlign w:val="center"/>
          </w:tcPr>
          <w:p w:rsidR="00146B16" w:rsidRPr="00370FD0" w:rsidRDefault="00146B16" w:rsidP="00146B16">
            <w:pPr>
              <w:autoSpaceDE w:val="0"/>
              <w:autoSpaceDN w:val="0"/>
              <w:adjustRightInd w:val="0"/>
              <w:jc w:val="center"/>
              <w:rPr>
                <w:sz w:val="20"/>
              </w:rPr>
            </w:pPr>
            <w:r w:rsidRPr="00370FD0">
              <w:rPr>
                <w:sz w:val="20"/>
              </w:rPr>
              <w:t>Наименование</w:t>
            </w:r>
          </w:p>
          <w:p w:rsidR="00146B16" w:rsidRPr="00370FD0" w:rsidRDefault="00146B16" w:rsidP="00146B16">
            <w:pPr>
              <w:autoSpaceDE w:val="0"/>
              <w:autoSpaceDN w:val="0"/>
              <w:adjustRightInd w:val="0"/>
              <w:jc w:val="center"/>
              <w:rPr>
                <w:sz w:val="20"/>
              </w:rPr>
            </w:pPr>
            <w:r w:rsidRPr="00370FD0">
              <w:rPr>
                <w:sz w:val="20"/>
              </w:rPr>
              <w:t>мероприятия</w:t>
            </w:r>
          </w:p>
        </w:tc>
        <w:tc>
          <w:tcPr>
            <w:tcW w:w="1987" w:type="dxa"/>
            <w:vMerge w:val="restart"/>
            <w:vAlign w:val="center"/>
          </w:tcPr>
          <w:p w:rsidR="00146B16" w:rsidRPr="00370FD0" w:rsidRDefault="00146B16" w:rsidP="00146B16">
            <w:pPr>
              <w:autoSpaceDE w:val="0"/>
              <w:autoSpaceDN w:val="0"/>
              <w:adjustRightInd w:val="0"/>
              <w:jc w:val="center"/>
              <w:rPr>
                <w:sz w:val="20"/>
              </w:rPr>
            </w:pPr>
            <w:r w:rsidRPr="00370FD0">
              <w:rPr>
                <w:sz w:val="20"/>
              </w:rPr>
              <w:t>Ответственный</w:t>
            </w:r>
          </w:p>
          <w:p w:rsidR="00146B16" w:rsidRPr="00370FD0" w:rsidRDefault="00146B16" w:rsidP="00146B16">
            <w:pPr>
              <w:autoSpaceDE w:val="0"/>
              <w:autoSpaceDN w:val="0"/>
              <w:adjustRightInd w:val="0"/>
              <w:jc w:val="center"/>
              <w:rPr>
                <w:sz w:val="20"/>
              </w:rPr>
            </w:pPr>
            <w:r w:rsidRPr="00370FD0">
              <w:rPr>
                <w:sz w:val="20"/>
              </w:rPr>
              <w:t>исполнитель,</w:t>
            </w:r>
          </w:p>
          <w:p w:rsidR="00146B16" w:rsidRPr="00370FD0" w:rsidRDefault="00146B16" w:rsidP="00146B16">
            <w:pPr>
              <w:autoSpaceDE w:val="0"/>
              <w:autoSpaceDN w:val="0"/>
              <w:adjustRightInd w:val="0"/>
              <w:jc w:val="center"/>
              <w:rPr>
                <w:sz w:val="20"/>
              </w:rPr>
            </w:pPr>
            <w:r w:rsidRPr="00370FD0">
              <w:rPr>
                <w:sz w:val="20"/>
              </w:rPr>
              <w:t>соисполнители</w:t>
            </w:r>
          </w:p>
        </w:tc>
        <w:tc>
          <w:tcPr>
            <w:tcW w:w="1559" w:type="dxa"/>
            <w:vMerge w:val="restart"/>
            <w:vAlign w:val="center"/>
          </w:tcPr>
          <w:p w:rsidR="00146B16" w:rsidRPr="00370FD0" w:rsidRDefault="00146B16" w:rsidP="00146B16">
            <w:pPr>
              <w:autoSpaceDE w:val="0"/>
              <w:autoSpaceDN w:val="0"/>
              <w:adjustRightInd w:val="0"/>
              <w:ind w:right="-75"/>
              <w:jc w:val="center"/>
              <w:rPr>
                <w:sz w:val="20"/>
              </w:rPr>
            </w:pPr>
            <w:r w:rsidRPr="00370FD0">
              <w:rPr>
                <w:sz w:val="20"/>
              </w:rPr>
              <w:t>Источник</w:t>
            </w:r>
          </w:p>
          <w:p w:rsidR="00146B16" w:rsidRPr="00370FD0" w:rsidRDefault="00146B16" w:rsidP="00146B16">
            <w:pPr>
              <w:autoSpaceDE w:val="0"/>
              <w:autoSpaceDN w:val="0"/>
              <w:adjustRightInd w:val="0"/>
              <w:ind w:right="-75"/>
              <w:jc w:val="center"/>
              <w:rPr>
                <w:sz w:val="20"/>
              </w:rPr>
            </w:pPr>
            <w:r w:rsidRPr="00370FD0">
              <w:rPr>
                <w:sz w:val="20"/>
              </w:rPr>
              <w:t>финансирования</w:t>
            </w:r>
          </w:p>
        </w:tc>
        <w:tc>
          <w:tcPr>
            <w:tcW w:w="7232" w:type="dxa"/>
            <w:gridSpan w:val="19"/>
            <w:tcBorders>
              <w:top w:val="single" w:sz="4" w:space="0" w:color="auto"/>
            </w:tcBorders>
            <w:vAlign w:val="center"/>
          </w:tcPr>
          <w:p w:rsidR="00146B16" w:rsidRPr="00370FD0" w:rsidRDefault="00146B16" w:rsidP="00146B16">
            <w:pPr>
              <w:autoSpaceDE w:val="0"/>
              <w:autoSpaceDN w:val="0"/>
              <w:adjustRightInd w:val="0"/>
              <w:jc w:val="center"/>
              <w:rPr>
                <w:sz w:val="20"/>
              </w:rPr>
            </w:pPr>
            <w:r w:rsidRPr="00370FD0">
              <w:rPr>
                <w:sz w:val="20"/>
              </w:rPr>
              <w:t>Объем финансирования, тыс. рублей</w:t>
            </w:r>
          </w:p>
        </w:tc>
        <w:tc>
          <w:tcPr>
            <w:tcW w:w="1982" w:type="dxa"/>
            <w:gridSpan w:val="2"/>
            <w:vMerge w:val="restart"/>
            <w:tcBorders>
              <w:left w:val="single" w:sz="4" w:space="0" w:color="auto"/>
            </w:tcBorders>
          </w:tcPr>
          <w:p w:rsidR="00146B16" w:rsidRPr="00370FD0" w:rsidRDefault="00146B16" w:rsidP="00146B16">
            <w:pPr>
              <w:autoSpaceDE w:val="0"/>
              <w:autoSpaceDN w:val="0"/>
              <w:adjustRightInd w:val="0"/>
              <w:jc w:val="center"/>
              <w:rPr>
                <w:sz w:val="20"/>
              </w:rPr>
            </w:pPr>
            <w:r w:rsidRPr="00370FD0">
              <w:rPr>
                <w:sz w:val="20"/>
              </w:rPr>
              <w:t>Показатели</w:t>
            </w:r>
          </w:p>
          <w:p w:rsidR="00146B16" w:rsidRPr="00370FD0" w:rsidRDefault="00146B16" w:rsidP="00146B16">
            <w:pPr>
              <w:autoSpaceDE w:val="0"/>
              <w:autoSpaceDN w:val="0"/>
              <w:adjustRightInd w:val="0"/>
              <w:jc w:val="center"/>
              <w:rPr>
                <w:sz w:val="20"/>
              </w:rPr>
            </w:pPr>
            <w:r w:rsidRPr="00370FD0">
              <w:rPr>
                <w:sz w:val="20"/>
              </w:rPr>
              <w:t>результата</w:t>
            </w:r>
          </w:p>
          <w:p w:rsidR="00146B16" w:rsidRPr="00370FD0" w:rsidRDefault="00146B16" w:rsidP="00146B16">
            <w:pPr>
              <w:autoSpaceDE w:val="0"/>
              <w:autoSpaceDN w:val="0"/>
              <w:adjustRightInd w:val="0"/>
              <w:jc w:val="center"/>
              <w:rPr>
                <w:sz w:val="20"/>
              </w:rPr>
            </w:pPr>
            <w:r w:rsidRPr="00370FD0">
              <w:rPr>
                <w:sz w:val="20"/>
              </w:rPr>
              <w:t>реализации</w:t>
            </w:r>
          </w:p>
          <w:p w:rsidR="00146B16" w:rsidRPr="00370FD0" w:rsidRDefault="00146B16" w:rsidP="00146B16">
            <w:pPr>
              <w:autoSpaceDE w:val="0"/>
              <w:autoSpaceDN w:val="0"/>
              <w:adjustRightInd w:val="0"/>
              <w:jc w:val="center"/>
              <w:rPr>
                <w:sz w:val="20"/>
              </w:rPr>
            </w:pPr>
            <w:r w:rsidRPr="00370FD0">
              <w:rPr>
                <w:sz w:val="20"/>
              </w:rPr>
              <w:t>мероприятия</w:t>
            </w:r>
          </w:p>
          <w:p w:rsidR="00146B16" w:rsidRPr="00370FD0" w:rsidRDefault="00146B16" w:rsidP="00146B16">
            <w:pPr>
              <w:autoSpaceDE w:val="0"/>
              <w:autoSpaceDN w:val="0"/>
              <w:adjustRightInd w:val="0"/>
              <w:jc w:val="center"/>
              <w:rPr>
                <w:sz w:val="20"/>
              </w:rPr>
            </w:pPr>
            <w:r w:rsidRPr="00370FD0">
              <w:rPr>
                <w:sz w:val="20"/>
              </w:rPr>
              <w:t>по годам</w:t>
            </w:r>
          </w:p>
        </w:tc>
      </w:tr>
      <w:tr w:rsidR="00146B16" w:rsidRPr="00370FD0" w:rsidTr="00146B16">
        <w:tblPrEx>
          <w:tblCellMar>
            <w:top w:w="0" w:type="dxa"/>
            <w:bottom w:w="0" w:type="dxa"/>
          </w:tblCellMar>
        </w:tblPrEx>
        <w:trPr>
          <w:tblCellSpacing w:w="5" w:type="nil"/>
        </w:trPr>
        <w:tc>
          <w:tcPr>
            <w:tcW w:w="2549" w:type="dxa"/>
            <w:vMerge/>
            <w:vAlign w:val="center"/>
          </w:tcPr>
          <w:p w:rsidR="00146B16" w:rsidRPr="00370FD0" w:rsidRDefault="00146B16" w:rsidP="00146B16">
            <w:pPr>
              <w:autoSpaceDE w:val="0"/>
              <w:autoSpaceDN w:val="0"/>
              <w:adjustRightInd w:val="0"/>
              <w:ind w:firstLine="540"/>
              <w:jc w:val="center"/>
              <w:rPr>
                <w:sz w:val="28"/>
                <w:szCs w:val="28"/>
              </w:rPr>
            </w:pPr>
          </w:p>
        </w:tc>
        <w:tc>
          <w:tcPr>
            <w:tcW w:w="1987" w:type="dxa"/>
            <w:vMerge/>
            <w:vAlign w:val="center"/>
          </w:tcPr>
          <w:p w:rsidR="00146B16" w:rsidRPr="00370FD0" w:rsidRDefault="00146B16" w:rsidP="00146B16">
            <w:pPr>
              <w:autoSpaceDE w:val="0"/>
              <w:autoSpaceDN w:val="0"/>
              <w:adjustRightInd w:val="0"/>
              <w:ind w:firstLine="540"/>
              <w:jc w:val="center"/>
              <w:rPr>
                <w:sz w:val="28"/>
                <w:szCs w:val="28"/>
              </w:rPr>
            </w:pPr>
          </w:p>
        </w:tc>
        <w:tc>
          <w:tcPr>
            <w:tcW w:w="1559" w:type="dxa"/>
            <w:vMerge/>
            <w:vAlign w:val="center"/>
          </w:tcPr>
          <w:p w:rsidR="00146B16" w:rsidRPr="00370FD0" w:rsidRDefault="00146B16" w:rsidP="00146B16">
            <w:pPr>
              <w:autoSpaceDE w:val="0"/>
              <w:autoSpaceDN w:val="0"/>
              <w:adjustRightInd w:val="0"/>
              <w:ind w:firstLine="540"/>
              <w:jc w:val="center"/>
              <w:rPr>
                <w:sz w:val="28"/>
                <w:szCs w:val="28"/>
              </w:rPr>
            </w:pPr>
          </w:p>
        </w:tc>
        <w:tc>
          <w:tcPr>
            <w:tcW w:w="852" w:type="dxa"/>
            <w:vAlign w:val="center"/>
          </w:tcPr>
          <w:p w:rsidR="00146B16" w:rsidRPr="00370FD0" w:rsidRDefault="00146B16" w:rsidP="00146B16">
            <w:pPr>
              <w:autoSpaceDE w:val="0"/>
              <w:autoSpaceDN w:val="0"/>
              <w:adjustRightInd w:val="0"/>
              <w:jc w:val="center"/>
              <w:rPr>
                <w:sz w:val="20"/>
              </w:rPr>
            </w:pPr>
            <w:r w:rsidRPr="00370FD0">
              <w:rPr>
                <w:sz w:val="20"/>
              </w:rPr>
              <w:t>всего</w:t>
            </w:r>
          </w:p>
        </w:tc>
        <w:tc>
          <w:tcPr>
            <w:tcW w:w="709" w:type="dxa"/>
            <w:vAlign w:val="center"/>
          </w:tcPr>
          <w:p w:rsidR="00146B16" w:rsidRPr="00370FD0" w:rsidRDefault="00146B16" w:rsidP="00146B16">
            <w:pPr>
              <w:autoSpaceDE w:val="0"/>
              <w:autoSpaceDN w:val="0"/>
              <w:adjustRightInd w:val="0"/>
              <w:jc w:val="center"/>
              <w:rPr>
                <w:sz w:val="20"/>
              </w:rPr>
            </w:pPr>
            <w:r w:rsidRPr="00370FD0">
              <w:rPr>
                <w:sz w:val="20"/>
              </w:rPr>
              <w:t>2024</w:t>
            </w:r>
          </w:p>
        </w:tc>
        <w:tc>
          <w:tcPr>
            <w:tcW w:w="709" w:type="dxa"/>
            <w:vAlign w:val="center"/>
          </w:tcPr>
          <w:p w:rsidR="00146B16" w:rsidRPr="00370FD0" w:rsidRDefault="00146B16" w:rsidP="00146B16">
            <w:pPr>
              <w:autoSpaceDE w:val="0"/>
              <w:autoSpaceDN w:val="0"/>
              <w:adjustRightInd w:val="0"/>
              <w:jc w:val="center"/>
              <w:rPr>
                <w:sz w:val="20"/>
              </w:rPr>
            </w:pPr>
            <w:r w:rsidRPr="00370FD0">
              <w:rPr>
                <w:sz w:val="20"/>
              </w:rPr>
              <w:t>2025</w:t>
            </w:r>
          </w:p>
        </w:tc>
        <w:tc>
          <w:tcPr>
            <w:tcW w:w="708" w:type="dxa"/>
            <w:gridSpan w:val="2"/>
            <w:tcBorders>
              <w:right w:val="single" w:sz="4" w:space="0" w:color="auto"/>
            </w:tcBorders>
            <w:vAlign w:val="center"/>
          </w:tcPr>
          <w:p w:rsidR="00146B16" w:rsidRPr="00370FD0" w:rsidRDefault="00146B16" w:rsidP="00146B16">
            <w:pPr>
              <w:autoSpaceDE w:val="0"/>
              <w:autoSpaceDN w:val="0"/>
              <w:adjustRightInd w:val="0"/>
              <w:jc w:val="center"/>
              <w:rPr>
                <w:sz w:val="20"/>
              </w:rPr>
            </w:pPr>
            <w:r w:rsidRPr="00370FD0">
              <w:rPr>
                <w:sz w:val="20"/>
              </w:rPr>
              <w:t>2026</w:t>
            </w:r>
          </w:p>
        </w:tc>
        <w:tc>
          <w:tcPr>
            <w:tcW w:w="709" w:type="dxa"/>
            <w:gridSpan w:val="2"/>
            <w:tcBorders>
              <w:left w:val="single" w:sz="4" w:space="0" w:color="auto"/>
            </w:tcBorders>
            <w:vAlign w:val="center"/>
          </w:tcPr>
          <w:p w:rsidR="00146B16" w:rsidRPr="00370FD0" w:rsidRDefault="00146B16" w:rsidP="00146B16">
            <w:pPr>
              <w:autoSpaceDE w:val="0"/>
              <w:autoSpaceDN w:val="0"/>
              <w:adjustRightInd w:val="0"/>
              <w:jc w:val="center"/>
              <w:rPr>
                <w:sz w:val="20"/>
              </w:rPr>
            </w:pPr>
            <w:r w:rsidRPr="00370FD0">
              <w:rPr>
                <w:sz w:val="20"/>
              </w:rPr>
              <w:t>2027</w:t>
            </w:r>
          </w:p>
        </w:tc>
        <w:tc>
          <w:tcPr>
            <w:tcW w:w="710" w:type="dxa"/>
            <w:gridSpan w:val="2"/>
            <w:tcBorders>
              <w:left w:val="single" w:sz="4" w:space="0" w:color="auto"/>
            </w:tcBorders>
            <w:vAlign w:val="center"/>
          </w:tcPr>
          <w:p w:rsidR="00146B16" w:rsidRPr="00370FD0" w:rsidRDefault="00146B16" w:rsidP="00146B16">
            <w:pPr>
              <w:autoSpaceDE w:val="0"/>
              <w:autoSpaceDN w:val="0"/>
              <w:adjustRightInd w:val="0"/>
              <w:jc w:val="center"/>
              <w:rPr>
                <w:sz w:val="20"/>
              </w:rPr>
            </w:pPr>
            <w:r w:rsidRPr="00370FD0">
              <w:rPr>
                <w:sz w:val="20"/>
              </w:rPr>
              <w:t>2028</w:t>
            </w:r>
          </w:p>
        </w:tc>
        <w:tc>
          <w:tcPr>
            <w:tcW w:w="567" w:type="dxa"/>
            <w:gridSpan w:val="2"/>
            <w:tcBorders>
              <w:left w:val="single" w:sz="4" w:space="0" w:color="auto"/>
            </w:tcBorders>
            <w:vAlign w:val="center"/>
          </w:tcPr>
          <w:p w:rsidR="00146B16" w:rsidRPr="00370FD0" w:rsidRDefault="00146B16" w:rsidP="00146B16">
            <w:pPr>
              <w:autoSpaceDE w:val="0"/>
              <w:autoSpaceDN w:val="0"/>
              <w:adjustRightInd w:val="0"/>
              <w:jc w:val="center"/>
              <w:rPr>
                <w:sz w:val="20"/>
              </w:rPr>
            </w:pPr>
            <w:r w:rsidRPr="00370FD0">
              <w:rPr>
                <w:sz w:val="20"/>
              </w:rPr>
              <w:t>2029</w:t>
            </w:r>
          </w:p>
        </w:tc>
        <w:tc>
          <w:tcPr>
            <w:tcW w:w="567" w:type="dxa"/>
            <w:gridSpan w:val="2"/>
            <w:tcBorders>
              <w:left w:val="single" w:sz="4" w:space="0" w:color="auto"/>
            </w:tcBorders>
            <w:vAlign w:val="center"/>
          </w:tcPr>
          <w:p w:rsidR="00146B16" w:rsidRPr="00370FD0" w:rsidRDefault="00146B16" w:rsidP="00146B16">
            <w:pPr>
              <w:autoSpaceDE w:val="0"/>
              <w:autoSpaceDN w:val="0"/>
              <w:adjustRightInd w:val="0"/>
              <w:jc w:val="center"/>
              <w:rPr>
                <w:sz w:val="20"/>
              </w:rPr>
            </w:pPr>
            <w:r w:rsidRPr="00370FD0">
              <w:rPr>
                <w:sz w:val="20"/>
              </w:rPr>
              <w:t>2030</w:t>
            </w:r>
          </w:p>
        </w:tc>
        <w:tc>
          <w:tcPr>
            <w:tcW w:w="567" w:type="dxa"/>
            <w:gridSpan w:val="2"/>
            <w:tcBorders>
              <w:left w:val="single" w:sz="4" w:space="0" w:color="auto"/>
            </w:tcBorders>
            <w:vAlign w:val="center"/>
          </w:tcPr>
          <w:p w:rsidR="00146B16" w:rsidRPr="00370FD0" w:rsidRDefault="00146B16" w:rsidP="00146B16">
            <w:pPr>
              <w:autoSpaceDE w:val="0"/>
              <w:autoSpaceDN w:val="0"/>
              <w:adjustRightInd w:val="0"/>
              <w:jc w:val="center"/>
              <w:rPr>
                <w:sz w:val="20"/>
              </w:rPr>
            </w:pPr>
            <w:r w:rsidRPr="00370FD0">
              <w:rPr>
                <w:sz w:val="20"/>
              </w:rPr>
              <w:t>2031</w:t>
            </w:r>
          </w:p>
        </w:tc>
        <w:tc>
          <w:tcPr>
            <w:tcW w:w="567" w:type="dxa"/>
            <w:gridSpan w:val="2"/>
            <w:tcBorders>
              <w:left w:val="single" w:sz="4" w:space="0" w:color="auto"/>
            </w:tcBorders>
            <w:vAlign w:val="center"/>
          </w:tcPr>
          <w:p w:rsidR="00146B16" w:rsidRPr="00370FD0" w:rsidRDefault="00146B16" w:rsidP="00146B16">
            <w:pPr>
              <w:autoSpaceDE w:val="0"/>
              <w:autoSpaceDN w:val="0"/>
              <w:adjustRightInd w:val="0"/>
              <w:jc w:val="center"/>
              <w:rPr>
                <w:sz w:val="20"/>
              </w:rPr>
            </w:pPr>
            <w:r w:rsidRPr="00370FD0">
              <w:rPr>
                <w:sz w:val="20"/>
              </w:rPr>
              <w:t>2032</w:t>
            </w:r>
          </w:p>
        </w:tc>
        <w:tc>
          <w:tcPr>
            <w:tcW w:w="567" w:type="dxa"/>
            <w:gridSpan w:val="2"/>
            <w:tcBorders>
              <w:left w:val="single" w:sz="4" w:space="0" w:color="auto"/>
            </w:tcBorders>
            <w:vAlign w:val="center"/>
          </w:tcPr>
          <w:p w:rsidR="00146B16" w:rsidRPr="00370FD0" w:rsidRDefault="00146B16" w:rsidP="00146B16">
            <w:pPr>
              <w:autoSpaceDE w:val="0"/>
              <w:autoSpaceDN w:val="0"/>
              <w:adjustRightInd w:val="0"/>
              <w:jc w:val="center"/>
              <w:rPr>
                <w:sz w:val="20"/>
              </w:rPr>
            </w:pPr>
            <w:r w:rsidRPr="00370FD0">
              <w:rPr>
                <w:sz w:val="20"/>
              </w:rPr>
              <w:t>2033</w:t>
            </w:r>
          </w:p>
        </w:tc>
        <w:tc>
          <w:tcPr>
            <w:tcW w:w="1982" w:type="dxa"/>
            <w:gridSpan w:val="2"/>
            <w:vMerge/>
            <w:tcBorders>
              <w:left w:val="single" w:sz="4" w:space="0" w:color="auto"/>
            </w:tcBorders>
          </w:tcPr>
          <w:p w:rsidR="00146B16" w:rsidRPr="00370FD0" w:rsidRDefault="00146B16" w:rsidP="00146B16">
            <w:pPr>
              <w:autoSpaceDE w:val="0"/>
              <w:autoSpaceDN w:val="0"/>
              <w:adjustRightInd w:val="0"/>
              <w:jc w:val="center"/>
              <w:rPr>
                <w:sz w:val="20"/>
              </w:rPr>
            </w:pPr>
          </w:p>
        </w:tc>
      </w:tr>
      <w:tr w:rsidR="00146B16" w:rsidRPr="00370FD0" w:rsidTr="00146B16">
        <w:tblPrEx>
          <w:tblCellMar>
            <w:top w:w="0" w:type="dxa"/>
            <w:bottom w:w="0" w:type="dxa"/>
          </w:tblCellMar>
        </w:tblPrEx>
        <w:trPr>
          <w:tblCellSpacing w:w="5" w:type="nil"/>
        </w:trPr>
        <w:tc>
          <w:tcPr>
            <w:tcW w:w="2549" w:type="dxa"/>
          </w:tcPr>
          <w:p w:rsidR="00146B16" w:rsidRPr="00370FD0" w:rsidRDefault="00146B16" w:rsidP="00146B16">
            <w:pPr>
              <w:autoSpaceDE w:val="0"/>
              <w:autoSpaceDN w:val="0"/>
              <w:adjustRightInd w:val="0"/>
              <w:jc w:val="center"/>
              <w:rPr>
                <w:sz w:val="20"/>
              </w:rPr>
            </w:pPr>
            <w:r w:rsidRPr="00370FD0">
              <w:rPr>
                <w:sz w:val="20"/>
              </w:rPr>
              <w:t>1</w:t>
            </w:r>
          </w:p>
        </w:tc>
        <w:tc>
          <w:tcPr>
            <w:tcW w:w="1987" w:type="dxa"/>
          </w:tcPr>
          <w:p w:rsidR="00146B16" w:rsidRPr="00370FD0" w:rsidRDefault="00146B16" w:rsidP="00146B16">
            <w:pPr>
              <w:autoSpaceDE w:val="0"/>
              <w:autoSpaceDN w:val="0"/>
              <w:adjustRightInd w:val="0"/>
              <w:jc w:val="center"/>
              <w:rPr>
                <w:sz w:val="20"/>
              </w:rPr>
            </w:pPr>
            <w:r w:rsidRPr="00370FD0">
              <w:rPr>
                <w:sz w:val="20"/>
              </w:rPr>
              <w:t>2</w:t>
            </w:r>
          </w:p>
        </w:tc>
        <w:tc>
          <w:tcPr>
            <w:tcW w:w="1559" w:type="dxa"/>
          </w:tcPr>
          <w:p w:rsidR="00146B16" w:rsidRPr="00370FD0" w:rsidRDefault="00146B16" w:rsidP="00146B16">
            <w:pPr>
              <w:autoSpaceDE w:val="0"/>
              <w:autoSpaceDN w:val="0"/>
              <w:adjustRightInd w:val="0"/>
              <w:jc w:val="center"/>
              <w:rPr>
                <w:sz w:val="20"/>
              </w:rPr>
            </w:pPr>
            <w:r w:rsidRPr="00370FD0">
              <w:rPr>
                <w:sz w:val="20"/>
              </w:rPr>
              <w:t>3</w:t>
            </w:r>
          </w:p>
        </w:tc>
        <w:tc>
          <w:tcPr>
            <w:tcW w:w="852" w:type="dxa"/>
          </w:tcPr>
          <w:p w:rsidR="00146B16" w:rsidRPr="00370FD0" w:rsidRDefault="00146B16" w:rsidP="00146B16">
            <w:pPr>
              <w:autoSpaceDE w:val="0"/>
              <w:autoSpaceDN w:val="0"/>
              <w:adjustRightInd w:val="0"/>
              <w:jc w:val="center"/>
              <w:rPr>
                <w:sz w:val="20"/>
              </w:rPr>
            </w:pPr>
            <w:r w:rsidRPr="00370FD0">
              <w:rPr>
                <w:sz w:val="20"/>
              </w:rPr>
              <w:t>4</w:t>
            </w:r>
          </w:p>
        </w:tc>
        <w:tc>
          <w:tcPr>
            <w:tcW w:w="709" w:type="dxa"/>
          </w:tcPr>
          <w:p w:rsidR="00146B16" w:rsidRPr="00370FD0" w:rsidRDefault="00146B16" w:rsidP="00146B16">
            <w:pPr>
              <w:autoSpaceDE w:val="0"/>
              <w:autoSpaceDN w:val="0"/>
              <w:adjustRightInd w:val="0"/>
              <w:jc w:val="center"/>
              <w:rPr>
                <w:sz w:val="20"/>
              </w:rPr>
            </w:pPr>
            <w:r w:rsidRPr="00370FD0">
              <w:rPr>
                <w:sz w:val="20"/>
              </w:rPr>
              <w:t>5</w:t>
            </w:r>
          </w:p>
        </w:tc>
        <w:tc>
          <w:tcPr>
            <w:tcW w:w="709" w:type="dxa"/>
          </w:tcPr>
          <w:p w:rsidR="00146B16" w:rsidRPr="00370FD0" w:rsidRDefault="00146B16" w:rsidP="00146B16">
            <w:pPr>
              <w:autoSpaceDE w:val="0"/>
              <w:autoSpaceDN w:val="0"/>
              <w:adjustRightInd w:val="0"/>
              <w:jc w:val="center"/>
              <w:rPr>
                <w:sz w:val="20"/>
              </w:rPr>
            </w:pPr>
            <w:r w:rsidRPr="00370FD0">
              <w:rPr>
                <w:sz w:val="20"/>
              </w:rPr>
              <w:t>6</w:t>
            </w:r>
          </w:p>
        </w:tc>
        <w:tc>
          <w:tcPr>
            <w:tcW w:w="708" w:type="dxa"/>
            <w:gridSpan w:val="2"/>
          </w:tcPr>
          <w:p w:rsidR="00146B16" w:rsidRPr="00370FD0" w:rsidRDefault="00146B16" w:rsidP="00146B16">
            <w:pPr>
              <w:autoSpaceDE w:val="0"/>
              <w:autoSpaceDN w:val="0"/>
              <w:adjustRightInd w:val="0"/>
              <w:jc w:val="center"/>
              <w:rPr>
                <w:sz w:val="20"/>
              </w:rPr>
            </w:pPr>
            <w:r w:rsidRPr="00370FD0">
              <w:rPr>
                <w:sz w:val="20"/>
              </w:rPr>
              <w:t>7</w:t>
            </w:r>
          </w:p>
        </w:tc>
        <w:tc>
          <w:tcPr>
            <w:tcW w:w="709" w:type="dxa"/>
            <w:gridSpan w:val="2"/>
          </w:tcPr>
          <w:p w:rsidR="00146B16" w:rsidRPr="00370FD0" w:rsidRDefault="00146B16" w:rsidP="00146B16">
            <w:pPr>
              <w:autoSpaceDE w:val="0"/>
              <w:autoSpaceDN w:val="0"/>
              <w:adjustRightInd w:val="0"/>
              <w:jc w:val="center"/>
              <w:rPr>
                <w:sz w:val="20"/>
              </w:rPr>
            </w:pPr>
            <w:r w:rsidRPr="00370FD0">
              <w:rPr>
                <w:sz w:val="20"/>
              </w:rPr>
              <w:t>8</w:t>
            </w:r>
          </w:p>
        </w:tc>
        <w:tc>
          <w:tcPr>
            <w:tcW w:w="710" w:type="dxa"/>
            <w:gridSpan w:val="2"/>
          </w:tcPr>
          <w:p w:rsidR="00146B16" w:rsidRPr="00370FD0" w:rsidRDefault="00146B16" w:rsidP="00146B16">
            <w:pPr>
              <w:autoSpaceDE w:val="0"/>
              <w:autoSpaceDN w:val="0"/>
              <w:adjustRightInd w:val="0"/>
              <w:jc w:val="center"/>
              <w:rPr>
                <w:sz w:val="20"/>
              </w:rPr>
            </w:pPr>
            <w:r w:rsidRPr="00370FD0">
              <w:rPr>
                <w:sz w:val="20"/>
              </w:rPr>
              <w:t>9</w:t>
            </w:r>
          </w:p>
        </w:tc>
        <w:tc>
          <w:tcPr>
            <w:tcW w:w="567" w:type="dxa"/>
            <w:gridSpan w:val="2"/>
          </w:tcPr>
          <w:p w:rsidR="00146B16" w:rsidRPr="00370FD0" w:rsidRDefault="00146B16" w:rsidP="00146B16">
            <w:pPr>
              <w:autoSpaceDE w:val="0"/>
              <w:autoSpaceDN w:val="0"/>
              <w:adjustRightInd w:val="0"/>
              <w:jc w:val="center"/>
              <w:rPr>
                <w:sz w:val="20"/>
              </w:rPr>
            </w:pPr>
            <w:r w:rsidRPr="00370FD0">
              <w:rPr>
                <w:sz w:val="20"/>
              </w:rPr>
              <w:t>10</w:t>
            </w:r>
          </w:p>
        </w:tc>
        <w:tc>
          <w:tcPr>
            <w:tcW w:w="567" w:type="dxa"/>
            <w:gridSpan w:val="2"/>
          </w:tcPr>
          <w:p w:rsidR="00146B16" w:rsidRPr="00370FD0" w:rsidRDefault="00146B16" w:rsidP="00146B16">
            <w:pPr>
              <w:autoSpaceDE w:val="0"/>
              <w:autoSpaceDN w:val="0"/>
              <w:adjustRightInd w:val="0"/>
              <w:jc w:val="center"/>
              <w:rPr>
                <w:sz w:val="20"/>
              </w:rPr>
            </w:pPr>
            <w:r w:rsidRPr="00370FD0">
              <w:rPr>
                <w:sz w:val="20"/>
              </w:rPr>
              <w:t>11</w:t>
            </w:r>
          </w:p>
        </w:tc>
        <w:tc>
          <w:tcPr>
            <w:tcW w:w="567" w:type="dxa"/>
            <w:gridSpan w:val="2"/>
          </w:tcPr>
          <w:p w:rsidR="00146B16" w:rsidRPr="00370FD0" w:rsidRDefault="00146B16" w:rsidP="00146B16">
            <w:pPr>
              <w:autoSpaceDE w:val="0"/>
              <w:autoSpaceDN w:val="0"/>
              <w:adjustRightInd w:val="0"/>
              <w:jc w:val="center"/>
              <w:rPr>
                <w:sz w:val="20"/>
              </w:rPr>
            </w:pPr>
            <w:r w:rsidRPr="00370FD0">
              <w:rPr>
                <w:sz w:val="20"/>
              </w:rPr>
              <w:t>12</w:t>
            </w:r>
          </w:p>
        </w:tc>
        <w:tc>
          <w:tcPr>
            <w:tcW w:w="567" w:type="dxa"/>
            <w:gridSpan w:val="2"/>
          </w:tcPr>
          <w:p w:rsidR="00146B16" w:rsidRPr="00370FD0" w:rsidRDefault="00146B16" w:rsidP="00146B16">
            <w:pPr>
              <w:autoSpaceDE w:val="0"/>
              <w:autoSpaceDN w:val="0"/>
              <w:adjustRightInd w:val="0"/>
              <w:jc w:val="center"/>
              <w:rPr>
                <w:sz w:val="20"/>
              </w:rPr>
            </w:pPr>
            <w:r w:rsidRPr="00370FD0">
              <w:rPr>
                <w:sz w:val="20"/>
              </w:rPr>
              <w:t>13</w:t>
            </w:r>
          </w:p>
        </w:tc>
        <w:tc>
          <w:tcPr>
            <w:tcW w:w="567" w:type="dxa"/>
            <w:gridSpan w:val="2"/>
          </w:tcPr>
          <w:p w:rsidR="00146B16" w:rsidRPr="00370FD0" w:rsidRDefault="00146B16" w:rsidP="00146B16">
            <w:pPr>
              <w:autoSpaceDE w:val="0"/>
              <w:autoSpaceDN w:val="0"/>
              <w:adjustRightInd w:val="0"/>
              <w:jc w:val="center"/>
              <w:rPr>
                <w:sz w:val="20"/>
              </w:rPr>
            </w:pPr>
            <w:r w:rsidRPr="00370FD0">
              <w:rPr>
                <w:sz w:val="20"/>
              </w:rPr>
              <w:t>14</w:t>
            </w:r>
          </w:p>
        </w:tc>
        <w:tc>
          <w:tcPr>
            <w:tcW w:w="1982" w:type="dxa"/>
            <w:gridSpan w:val="2"/>
          </w:tcPr>
          <w:p w:rsidR="00146B16" w:rsidRPr="00370FD0" w:rsidRDefault="00146B16" w:rsidP="00146B16">
            <w:pPr>
              <w:autoSpaceDE w:val="0"/>
              <w:autoSpaceDN w:val="0"/>
              <w:adjustRightInd w:val="0"/>
              <w:jc w:val="center"/>
              <w:rPr>
                <w:sz w:val="20"/>
              </w:rPr>
            </w:pPr>
            <w:r w:rsidRPr="00370FD0">
              <w:rPr>
                <w:sz w:val="20"/>
              </w:rPr>
              <w:t>15</w:t>
            </w:r>
          </w:p>
        </w:tc>
      </w:tr>
      <w:tr w:rsidR="00146B16" w:rsidRPr="00D6774F" w:rsidTr="00146B16">
        <w:tblPrEx>
          <w:tblCellMar>
            <w:top w:w="0" w:type="dxa"/>
            <w:bottom w:w="0" w:type="dxa"/>
          </w:tblCellMar>
        </w:tblPrEx>
        <w:trPr>
          <w:tblCellSpacing w:w="5" w:type="nil"/>
        </w:trPr>
        <w:tc>
          <w:tcPr>
            <w:tcW w:w="15309" w:type="dxa"/>
            <w:gridSpan w:val="24"/>
          </w:tcPr>
          <w:p w:rsidR="00146B16" w:rsidRPr="00370FD0" w:rsidRDefault="00146B16" w:rsidP="00146B16">
            <w:pPr>
              <w:widowControl w:val="0"/>
              <w:autoSpaceDE w:val="0"/>
              <w:autoSpaceDN w:val="0"/>
              <w:adjustRightInd w:val="0"/>
              <w:rPr>
                <w:b/>
              </w:rPr>
            </w:pPr>
            <w:r w:rsidRPr="00370FD0">
              <w:rPr>
                <w:b/>
              </w:rPr>
              <w:t xml:space="preserve">Цель муниципальной   программы:     </w:t>
            </w:r>
          </w:p>
          <w:p w:rsidR="00146B16" w:rsidRPr="00370FD0" w:rsidRDefault="00146B16" w:rsidP="00146B16">
            <w:pPr>
              <w:widowControl w:val="0"/>
              <w:autoSpaceDE w:val="0"/>
              <w:autoSpaceDN w:val="0"/>
              <w:adjustRightInd w:val="0"/>
              <w:rPr>
                <w:b/>
              </w:rPr>
            </w:pPr>
            <w:r w:rsidRPr="00370FD0">
              <w:t>Минимизация социального и экономического ущерба, наносимого населению, экономике и природной среде Пинежского муниципального округа Архангельской области от чрезвычайных ситуаций, происшествий на водных объектах и пожаров</w:t>
            </w:r>
          </w:p>
        </w:tc>
      </w:tr>
      <w:tr w:rsidR="00146B16" w:rsidRPr="00D6774F" w:rsidTr="00146B16">
        <w:tblPrEx>
          <w:tblCellMar>
            <w:top w:w="0" w:type="dxa"/>
            <w:bottom w:w="0" w:type="dxa"/>
          </w:tblCellMar>
        </w:tblPrEx>
        <w:trPr>
          <w:tblCellSpacing w:w="5" w:type="nil"/>
        </w:trPr>
        <w:tc>
          <w:tcPr>
            <w:tcW w:w="15309" w:type="dxa"/>
            <w:gridSpan w:val="24"/>
          </w:tcPr>
          <w:p w:rsidR="00146B16" w:rsidRPr="00370FD0" w:rsidRDefault="00146B16" w:rsidP="00146B16">
            <w:pPr>
              <w:widowControl w:val="0"/>
              <w:autoSpaceDE w:val="0"/>
              <w:autoSpaceDN w:val="0"/>
              <w:adjustRightInd w:val="0"/>
            </w:pPr>
            <w:r w:rsidRPr="00370FD0">
              <w:rPr>
                <w:b/>
              </w:rPr>
              <w:t>Задача 1.</w:t>
            </w:r>
            <w:r w:rsidRPr="00370FD0">
              <w:t xml:space="preserve">  Осуществление и совершенствование системы мероприятий по обеспечению безопасности людей на водных объектах</w:t>
            </w:r>
          </w:p>
        </w:tc>
      </w:tr>
      <w:tr w:rsidR="00146B16" w:rsidRPr="00D6774F" w:rsidTr="00146B16">
        <w:tblPrEx>
          <w:tblCellMar>
            <w:top w:w="0" w:type="dxa"/>
            <w:bottom w:w="0" w:type="dxa"/>
          </w:tblCellMar>
        </w:tblPrEx>
        <w:trPr>
          <w:tblCellSpacing w:w="5" w:type="nil"/>
        </w:trPr>
        <w:tc>
          <w:tcPr>
            <w:tcW w:w="2549" w:type="dxa"/>
            <w:vMerge w:val="restart"/>
          </w:tcPr>
          <w:p w:rsidR="00146B16" w:rsidRPr="00370FD0" w:rsidRDefault="00146B16" w:rsidP="00146B16">
            <w:pPr>
              <w:widowControl w:val="0"/>
              <w:autoSpaceDE w:val="0"/>
              <w:autoSpaceDN w:val="0"/>
              <w:adjustRightInd w:val="0"/>
              <w:jc w:val="both"/>
            </w:pPr>
            <w:r w:rsidRPr="00370FD0">
              <w:t>1.1. Приобретение информационно – наглядной агитации в целях информирования населения в  рамках обеспечения безопасности людей на водных объектах</w:t>
            </w:r>
          </w:p>
        </w:tc>
        <w:tc>
          <w:tcPr>
            <w:tcW w:w="1987" w:type="dxa"/>
            <w:vMerge w:val="restart"/>
          </w:tcPr>
          <w:p w:rsidR="00146B16" w:rsidRPr="00370FD0" w:rsidRDefault="00146B16" w:rsidP="00146B16">
            <w:pPr>
              <w:autoSpaceDE w:val="0"/>
              <w:autoSpaceDN w:val="0"/>
              <w:adjustRightInd w:val="0"/>
              <w:jc w:val="center"/>
            </w:pPr>
            <w:r w:rsidRPr="00370FD0">
              <w:t xml:space="preserve">отдел по делам ГО и ЧС администрации Пинежского муниципального округа, </w:t>
            </w:r>
          </w:p>
        </w:tc>
        <w:tc>
          <w:tcPr>
            <w:tcW w:w="1559" w:type="dxa"/>
          </w:tcPr>
          <w:p w:rsidR="00146B16" w:rsidRPr="00370FD0" w:rsidRDefault="00146B16" w:rsidP="00146B16">
            <w:pPr>
              <w:autoSpaceDE w:val="0"/>
              <w:autoSpaceDN w:val="0"/>
              <w:adjustRightInd w:val="0"/>
              <w:rPr>
                <w:sz w:val="20"/>
              </w:rPr>
            </w:pPr>
            <w:r w:rsidRPr="00370FD0">
              <w:rPr>
                <w:sz w:val="20"/>
              </w:rPr>
              <w:t xml:space="preserve">итого             </w:t>
            </w:r>
          </w:p>
        </w:tc>
        <w:tc>
          <w:tcPr>
            <w:tcW w:w="852" w:type="dxa"/>
          </w:tcPr>
          <w:p w:rsidR="00146B16" w:rsidRPr="00370FD0" w:rsidRDefault="00146B16" w:rsidP="00146B16">
            <w:pPr>
              <w:jc w:val="center"/>
              <w:rPr>
                <w:sz w:val="20"/>
              </w:rPr>
            </w:pPr>
            <w:r w:rsidRPr="00370FD0">
              <w:rPr>
                <w:sz w:val="20"/>
              </w:rPr>
              <w:t>115</w:t>
            </w:r>
          </w:p>
        </w:tc>
        <w:tc>
          <w:tcPr>
            <w:tcW w:w="709" w:type="dxa"/>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720"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52</w:t>
            </w:r>
          </w:p>
        </w:tc>
        <w:tc>
          <w:tcPr>
            <w:tcW w:w="792"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625"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709"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1972" w:type="dxa"/>
            <w:vMerge w:val="restart"/>
          </w:tcPr>
          <w:p w:rsidR="00146B16" w:rsidRPr="00370FD0" w:rsidRDefault="00146B16" w:rsidP="00146B16">
            <w:pPr>
              <w:widowControl w:val="0"/>
              <w:autoSpaceDE w:val="0"/>
              <w:autoSpaceDN w:val="0"/>
              <w:adjustRightInd w:val="0"/>
              <w:jc w:val="center"/>
            </w:pPr>
            <w:r w:rsidRPr="00370FD0">
              <w:t xml:space="preserve">Количество </w:t>
            </w:r>
          </w:p>
          <w:p w:rsidR="00146B16" w:rsidRPr="00D6774F" w:rsidRDefault="00146B16" w:rsidP="00146B16">
            <w:pPr>
              <w:widowControl w:val="0"/>
              <w:autoSpaceDE w:val="0"/>
              <w:autoSpaceDN w:val="0"/>
              <w:adjustRightInd w:val="0"/>
              <w:jc w:val="center"/>
              <w:rPr>
                <w:color w:val="FF0000"/>
              </w:rPr>
            </w:pPr>
            <w:r w:rsidRPr="00370FD0">
              <w:t>населенных пунктов, на территориях которых размещены (установлены) информационные материалы в рамках обеспечения безопасности людей,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федеральный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областной бюджет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местный  бюджет</w:t>
            </w:r>
          </w:p>
        </w:tc>
        <w:tc>
          <w:tcPr>
            <w:tcW w:w="852" w:type="dxa"/>
          </w:tcPr>
          <w:p w:rsidR="00146B16" w:rsidRPr="00370FD0" w:rsidRDefault="00146B16" w:rsidP="00146B16">
            <w:pPr>
              <w:jc w:val="center"/>
              <w:rPr>
                <w:sz w:val="20"/>
              </w:rPr>
            </w:pPr>
            <w:r w:rsidRPr="00370FD0">
              <w:rPr>
                <w:sz w:val="20"/>
              </w:rPr>
              <w:t>115</w:t>
            </w:r>
          </w:p>
        </w:tc>
        <w:tc>
          <w:tcPr>
            <w:tcW w:w="709" w:type="dxa"/>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720"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52</w:t>
            </w:r>
          </w:p>
        </w:tc>
        <w:tc>
          <w:tcPr>
            <w:tcW w:w="792"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625"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709"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7</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внебюджетные      </w:t>
            </w:r>
          </w:p>
          <w:p w:rsidR="00146B16" w:rsidRPr="00370FD0" w:rsidRDefault="00146B16" w:rsidP="00146B16">
            <w:pPr>
              <w:autoSpaceDE w:val="0"/>
              <w:autoSpaceDN w:val="0"/>
              <w:adjustRightInd w:val="0"/>
              <w:rPr>
                <w:sz w:val="20"/>
              </w:rPr>
            </w:pPr>
            <w:r w:rsidRPr="00370FD0">
              <w:rPr>
                <w:sz w:val="20"/>
              </w:rPr>
              <w:t xml:space="preserve">средства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370FD0" w:rsidRDefault="00146B16" w:rsidP="00146B16">
            <w:pPr>
              <w:jc w:val="both"/>
            </w:pPr>
            <w:r w:rsidRPr="00370FD0">
              <w:lastRenderedPageBreak/>
              <w:t xml:space="preserve">1.2. Проведение  совместных межведомственных патрулирований  мест массового отдыха населения у  водных объектов </w:t>
            </w:r>
          </w:p>
        </w:tc>
        <w:tc>
          <w:tcPr>
            <w:tcW w:w="1987" w:type="dxa"/>
            <w:vMerge w:val="restart"/>
          </w:tcPr>
          <w:p w:rsidR="00146B16" w:rsidRPr="00370FD0" w:rsidRDefault="00146B16" w:rsidP="00146B16">
            <w:pPr>
              <w:autoSpaceDE w:val="0"/>
              <w:autoSpaceDN w:val="0"/>
              <w:adjustRightInd w:val="0"/>
              <w:ind w:left="-75" w:right="-75"/>
              <w:jc w:val="center"/>
            </w:pPr>
            <w:r w:rsidRPr="00370FD0">
              <w:t xml:space="preserve">отдел по делам ГО и ЧС администрации Пинежского муниципального округа, Пинежский территориальный отдел администрации Пинежского муниципального округа, Отдел по местному самоуправлению администрации Пинежского муниципального округа, </w:t>
            </w:r>
            <w:proofErr w:type="spellStart"/>
            <w:r w:rsidRPr="00370FD0">
              <w:t>Ясненский</w:t>
            </w:r>
            <w:proofErr w:type="spellEnd"/>
            <w:r w:rsidRPr="00370FD0">
              <w:t xml:space="preserve"> территориальный отдел администрации Пинежского муниципального округа, </w:t>
            </w:r>
            <w:proofErr w:type="spellStart"/>
            <w:r w:rsidRPr="00370FD0">
              <w:t>Сурский</w:t>
            </w:r>
            <w:proofErr w:type="spellEnd"/>
            <w:r w:rsidRPr="00370FD0">
              <w:t xml:space="preserve"> территориальный отдел администрации Пинежского муниципального округа</w:t>
            </w:r>
          </w:p>
        </w:tc>
        <w:tc>
          <w:tcPr>
            <w:tcW w:w="1559" w:type="dxa"/>
          </w:tcPr>
          <w:p w:rsidR="00146B16" w:rsidRPr="00370FD0" w:rsidRDefault="00146B16" w:rsidP="00146B16">
            <w:pPr>
              <w:autoSpaceDE w:val="0"/>
              <w:autoSpaceDN w:val="0"/>
              <w:adjustRightInd w:val="0"/>
              <w:rPr>
                <w:sz w:val="20"/>
              </w:rPr>
            </w:pPr>
            <w:r w:rsidRPr="00370FD0">
              <w:rPr>
                <w:sz w:val="20"/>
              </w:rPr>
              <w:t xml:space="preserve">итого </w:t>
            </w:r>
          </w:p>
          <w:p w:rsidR="00146B16" w:rsidRPr="00370FD0" w:rsidRDefault="00146B16" w:rsidP="00146B16">
            <w:pPr>
              <w:autoSpaceDE w:val="0"/>
              <w:autoSpaceDN w:val="0"/>
              <w:adjustRightInd w:val="0"/>
              <w:rPr>
                <w:sz w:val="20"/>
              </w:rPr>
            </w:pPr>
            <w:r w:rsidRPr="00370FD0">
              <w:rPr>
                <w:sz w:val="20"/>
              </w:rPr>
              <w:t xml:space="preserve">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val="restart"/>
          </w:tcPr>
          <w:p w:rsidR="00146B16" w:rsidRPr="00370FD0" w:rsidRDefault="00146B16" w:rsidP="00146B16">
            <w:pPr>
              <w:widowControl w:val="0"/>
              <w:autoSpaceDE w:val="0"/>
              <w:autoSpaceDN w:val="0"/>
              <w:adjustRightInd w:val="0"/>
              <w:jc w:val="center"/>
            </w:pPr>
            <w:r w:rsidRPr="00370FD0">
              <w:t>Количество</w:t>
            </w:r>
          </w:p>
          <w:p w:rsidR="00146B16" w:rsidRPr="00370FD0" w:rsidRDefault="00146B16" w:rsidP="00146B16">
            <w:pPr>
              <w:widowControl w:val="0"/>
              <w:autoSpaceDE w:val="0"/>
              <w:autoSpaceDN w:val="0"/>
              <w:adjustRightInd w:val="0"/>
              <w:jc w:val="center"/>
            </w:pPr>
            <w:r w:rsidRPr="00370FD0">
              <w:t>проведенных совместных патрулирований,</w:t>
            </w:r>
          </w:p>
          <w:p w:rsidR="00146B16" w:rsidRPr="00D6774F" w:rsidRDefault="00146B16" w:rsidP="00146B16">
            <w:pPr>
              <w:widowControl w:val="0"/>
              <w:autoSpaceDE w:val="0"/>
              <w:autoSpaceDN w:val="0"/>
              <w:adjustRightInd w:val="0"/>
              <w:jc w:val="center"/>
              <w:rPr>
                <w:color w:val="FF0000"/>
              </w:rPr>
            </w:pPr>
            <w:r w:rsidRPr="00370FD0">
              <w:t>ед. – 10,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D6774F" w:rsidRDefault="00146B16" w:rsidP="00146B16">
            <w:pPr>
              <w:widowControl w:val="0"/>
              <w:autoSpaceDE w:val="0"/>
              <w:autoSpaceDN w:val="0"/>
              <w:adjustRightInd w:val="0"/>
              <w:jc w:val="both"/>
              <w:rPr>
                <w:color w:val="FF0000"/>
              </w:rPr>
            </w:pPr>
          </w:p>
        </w:tc>
        <w:tc>
          <w:tcPr>
            <w:tcW w:w="1987" w:type="dxa"/>
            <w:vMerge/>
          </w:tcPr>
          <w:p w:rsidR="00146B16" w:rsidRPr="00D6774F" w:rsidRDefault="00146B16" w:rsidP="00146B16">
            <w:pPr>
              <w:autoSpaceDE w:val="0"/>
              <w:autoSpaceDN w:val="0"/>
              <w:adjustRightInd w:val="0"/>
              <w:jc w:val="center"/>
              <w:rPr>
                <w:color w:val="FF0000"/>
              </w:rPr>
            </w:pPr>
          </w:p>
        </w:tc>
        <w:tc>
          <w:tcPr>
            <w:tcW w:w="1559" w:type="dxa"/>
          </w:tcPr>
          <w:p w:rsidR="00146B16" w:rsidRPr="00370FD0" w:rsidRDefault="00146B16" w:rsidP="00146B16">
            <w:pPr>
              <w:autoSpaceDE w:val="0"/>
              <w:autoSpaceDN w:val="0"/>
              <w:adjustRightInd w:val="0"/>
              <w:rPr>
                <w:sz w:val="20"/>
              </w:rPr>
            </w:pPr>
            <w:r w:rsidRPr="00370FD0">
              <w:rPr>
                <w:sz w:val="20"/>
              </w:rPr>
              <w:t>федеральный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D6774F" w:rsidRDefault="00146B16" w:rsidP="00146B16">
            <w:pPr>
              <w:widowControl w:val="0"/>
              <w:autoSpaceDE w:val="0"/>
              <w:autoSpaceDN w:val="0"/>
              <w:adjustRightInd w:val="0"/>
              <w:jc w:val="both"/>
              <w:rPr>
                <w:color w:val="FF0000"/>
              </w:rPr>
            </w:pPr>
          </w:p>
        </w:tc>
        <w:tc>
          <w:tcPr>
            <w:tcW w:w="1987" w:type="dxa"/>
            <w:vMerge/>
          </w:tcPr>
          <w:p w:rsidR="00146B16" w:rsidRPr="00D6774F" w:rsidRDefault="00146B16" w:rsidP="00146B16">
            <w:pPr>
              <w:autoSpaceDE w:val="0"/>
              <w:autoSpaceDN w:val="0"/>
              <w:adjustRightInd w:val="0"/>
              <w:jc w:val="center"/>
              <w:rPr>
                <w:color w:val="FF0000"/>
              </w:rPr>
            </w:pPr>
          </w:p>
        </w:tc>
        <w:tc>
          <w:tcPr>
            <w:tcW w:w="1559" w:type="dxa"/>
          </w:tcPr>
          <w:p w:rsidR="00146B16" w:rsidRPr="00370FD0" w:rsidRDefault="00146B16" w:rsidP="00146B16">
            <w:pPr>
              <w:autoSpaceDE w:val="0"/>
              <w:autoSpaceDN w:val="0"/>
              <w:adjustRightInd w:val="0"/>
              <w:rPr>
                <w:sz w:val="20"/>
              </w:rPr>
            </w:pPr>
            <w:r w:rsidRPr="00370FD0">
              <w:rPr>
                <w:sz w:val="20"/>
              </w:rPr>
              <w:t xml:space="preserve">областной бюджет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D6774F" w:rsidRDefault="00146B16" w:rsidP="00146B16">
            <w:pPr>
              <w:widowControl w:val="0"/>
              <w:autoSpaceDE w:val="0"/>
              <w:autoSpaceDN w:val="0"/>
              <w:adjustRightInd w:val="0"/>
              <w:jc w:val="both"/>
              <w:rPr>
                <w:color w:val="FF0000"/>
              </w:rPr>
            </w:pPr>
          </w:p>
        </w:tc>
        <w:tc>
          <w:tcPr>
            <w:tcW w:w="1987" w:type="dxa"/>
            <w:vMerge/>
          </w:tcPr>
          <w:p w:rsidR="00146B16" w:rsidRPr="00D6774F" w:rsidRDefault="00146B16" w:rsidP="00146B16">
            <w:pPr>
              <w:autoSpaceDE w:val="0"/>
              <w:autoSpaceDN w:val="0"/>
              <w:adjustRightInd w:val="0"/>
              <w:jc w:val="center"/>
              <w:rPr>
                <w:color w:val="FF0000"/>
              </w:rPr>
            </w:pPr>
          </w:p>
        </w:tc>
        <w:tc>
          <w:tcPr>
            <w:tcW w:w="1559" w:type="dxa"/>
          </w:tcPr>
          <w:p w:rsidR="00146B16" w:rsidRPr="00370FD0" w:rsidRDefault="00146B16" w:rsidP="00146B16">
            <w:pPr>
              <w:autoSpaceDE w:val="0"/>
              <w:autoSpaceDN w:val="0"/>
              <w:adjustRightInd w:val="0"/>
              <w:rPr>
                <w:sz w:val="20"/>
              </w:rPr>
            </w:pPr>
            <w:r w:rsidRPr="00370FD0">
              <w:rPr>
                <w:sz w:val="20"/>
              </w:rPr>
              <w:t>местный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D6774F" w:rsidRDefault="00146B16" w:rsidP="00146B16">
            <w:pPr>
              <w:widowControl w:val="0"/>
              <w:autoSpaceDE w:val="0"/>
              <w:autoSpaceDN w:val="0"/>
              <w:adjustRightInd w:val="0"/>
              <w:jc w:val="both"/>
              <w:rPr>
                <w:color w:val="FF0000"/>
              </w:rPr>
            </w:pPr>
          </w:p>
        </w:tc>
        <w:tc>
          <w:tcPr>
            <w:tcW w:w="1987" w:type="dxa"/>
            <w:vMerge/>
          </w:tcPr>
          <w:p w:rsidR="00146B16" w:rsidRPr="00D6774F" w:rsidRDefault="00146B16" w:rsidP="00146B16">
            <w:pPr>
              <w:autoSpaceDE w:val="0"/>
              <w:autoSpaceDN w:val="0"/>
              <w:adjustRightInd w:val="0"/>
              <w:jc w:val="center"/>
              <w:rPr>
                <w:color w:val="FF0000"/>
              </w:rPr>
            </w:pPr>
          </w:p>
        </w:tc>
        <w:tc>
          <w:tcPr>
            <w:tcW w:w="1559" w:type="dxa"/>
          </w:tcPr>
          <w:p w:rsidR="00146B16" w:rsidRPr="00370FD0" w:rsidRDefault="00146B16" w:rsidP="00146B16">
            <w:pPr>
              <w:autoSpaceDE w:val="0"/>
              <w:autoSpaceDN w:val="0"/>
              <w:adjustRightInd w:val="0"/>
              <w:rPr>
                <w:sz w:val="20"/>
              </w:rPr>
            </w:pPr>
            <w:r w:rsidRPr="00370FD0">
              <w:rPr>
                <w:sz w:val="20"/>
              </w:rPr>
              <w:t xml:space="preserve">внебюджетные      </w:t>
            </w:r>
          </w:p>
          <w:p w:rsidR="00146B16" w:rsidRPr="00370FD0" w:rsidRDefault="00146B16" w:rsidP="00146B16">
            <w:pPr>
              <w:autoSpaceDE w:val="0"/>
              <w:autoSpaceDN w:val="0"/>
              <w:adjustRightInd w:val="0"/>
              <w:rPr>
                <w:sz w:val="20"/>
              </w:rPr>
            </w:pPr>
            <w:r w:rsidRPr="00370FD0">
              <w:rPr>
                <w:sz w:val="20"/>
              </w:rPr>
              <w:t xml:space="preserve">средства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370FD0" w:rsidRDefault="00146B16" w:rsidP="00146B16">
            <w:pPr>
              <w:jc w:val="both"/>
            </w:pPr>
            <w:r w:rsidRPr="00370FD0">
              <w:t xml:space="preserve">1.3. Получение  данных наблюдений за ледовой обстановкой </w:t>
            </w:r>
            <w:r w:rsidRPr="00370FD0">
              <w:lastRenderedPageBreak/>
              <w:t>и/или уро</w:t>
            </w:r>
            <w:r w:rsidRPr="00370FD0">
              <w:t>в</w:t>
            </w:r>
            <w:r w:rsidRPr="00370FD0">
              <w:t>нями воды в период весеннего лед</w:t>
            </w:r>
            <w:r w:rsidRPr="00370FD0">
              <w:t>о</w:t>
            </w:r>
            <w:r w:rsidRPr="00370FD0">
              <w:t>хода и половодья в стандартные и дополнительные сроки, а также гидрологич</w:t>
            </w:r>
            <w:r w:rsidRPr="00370FD0">
              <w:t>е</w:t>
            </w:r>
            <w:r w:rsidRPr="00370FD0">
              <w:t>ские прогнозы.</w:t>
            </w:r>
          </w:p>
        </w:tc>
        <w:tc>
          <w:tcPr>
            <w:tcW w:w="1987" w:type="dxa"/>
            <w:vMerge w:val="restart"/>
          </w:tcPr>
          <w:p w:rsidR="00146B16" w:rsidRPr="00370FD0" w:rsidRDefault="00146B16" w:rsidP="00146B16">
            <w:pPr>
              <w:autoSpaceDE w:val="0"/>
              <w:autoSpaceDN w:val="0"/>
              <w:adjustRightInd w:val="0"/>
              <w:jc w:val="center"/>
            </w:pPr>
            <w:r w:rsidRPr="00370FD0">
              <w:lastRenderedPageBreak/>
              <w:t xml:space="preserve">МКУ «ЕДДС Пинежского муниципального </w:t>
            </w:r>
            <w:r w:rsidRPr="00370FD0">
              <w:lastRenderedPageBreak/>
              <w:t>округа Архангельской области»</w:t>
            </w:r>
          </w:p>
        </w:tc>
        <w:tc>
          <w:tcPr>
            <w:tcW w:w="1559" w:type="dxa"/>
          </w:tcPr>
          <w:p w:rsidR="00146B16" w:rsidRPr="00370FD0" w:rsidRDefault="00146B16" w:rsidP="00146B16">
            <w:pPr>
              <w:autoSpaceDE w:val="0"/>
              <w:autoSpaceDN w:val="0"/>
              <w:adjustRightInd w:val="0"/>
              <w:rPr>
                <w:sz w:val="20"/>
              </w:rPr>
            </w:pPr>
            <w:r w:rsidRPr="00370FD0">
              <w:rPr>
                <w:sz w:val="20"/>
              </w:rPr>
              <w:lastRenderedPageBreak/>
              <w:t xml:space="preserve">итого </w:t>
            </w:r>
          </w:p>
          <w:p w:rsidR="00146B16" w:rsidRPr="00370FD0" w:rsidRDefault="00146B16" w:rsidP="00146B16">
            <w:pPr>
              <w:autoSpaceDE w:val="0"/>
              <w:autoSpaceDN w:val="0"/>
              <w:adjustRightInd w:val="0"/>
              <w:rPr>
                <w:sz w:val="20"/>
              </w:rPr>
            </w:pPr>
            <w:r w:rsidRPr="00370FD0">
              <w:rPr>
                <w:sz w:val="20"/>
              </w:rPr>
              <w:t xml:space="preserve">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val="restart"/>
          </w:tcPr>
          <w:p w:rsidR="00146B16" w:rsidRPr="00370FD0" w:rsidRDefault="00146B16" w:rsidP="00146B16">
            <w:pPr>
              <w:autoSpaceDE w:val="0"/>
              <w:autoSpaceDN w:val="0"/>
              <w:adjustRightInd w:val="0"/>
              <w:jc w:val="center"/>
            </w:pPr>
            <w:r w:rsidRPr="00370FD0">
              <w:t xml:space="preserve">Получение информации от ФГБУ «Северное </w:t>
            </w:r>
            <w:r w:rsidRPr="00370FD0">
              <w:lastRenderedPageBreak/>
              <w:t>УГМС»,</w:t>
            </w:r>
          </w:p>
          <w:p w:rsidR="00146B16" w:rsidRPr="00D6774F" w:rsidRDefault="00146B16" w:rsidP="00146B16">
            <w:pPr>
              <w:autoSpaceDE w:val="0"/>
              <w:autoSpaceDN w:val="0"/>
              <w:adjustRightInd w:val="0"/>
              <w:jc w:val="center"/>
              <w:rPr>
                <w:color w:val="FF0000"/>
              </w:rPr>
            </w:pPr>
            <w:r w:rsidRPr="00370FD0">
              <w:t>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федеральный бю</w:t>
            </w:r>
            <w:r w:rsidRPr="00370FD0">
              <w:rPr>
                <w:sz w:val="20"/>
              </w:rPr>
              <w:t>д</w:t>
            </w:r>
            <w:r w:rsidRPr="00370FD0">
              <w:rPr>
                <w:sz w:val="20"/>
              </w:rPr>
              <w:t>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областной бюджет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местный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внебюдже</w:t>
            </w:r>
            <w:r w:rsidRPr="00370FD0">
              <w:rPr>
                <w:sz w:val="20"/>
              </w:rPr>
              <w:t>т</w:t>
            </w:r>
            <w:r w:rsidRPr="00370FD0">
              <w:rPr>
                <w:sz w:val="20"/>
              </w:rPr>
              <w:t xml:space="preserve">ные      </w:t>
            </w:r>
          </w:p>
          <w:p w:rsidR="00146B16" w:rsidRPr="00370FD0" w:rsidRDefault="00146B16" w:rsidP="00146B16">
            <w:pPr>
              <w:autoSpaceDE w:val="0"/>
              <w:autoSpaceDN w:val="0"/>
              <w:adjustRightInd w:val="0"/>
              <w:rPr>
                <w:sz w:val="20"/>
              </w:rPr>
            </w:pPr>
            <w:r w:rsidRPr="00370FD0">
              <w:rPr>
                <w:sz w:val="20"/>
              </w:rPr>
              <w:t xml:space="preserve">средства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15309" w:type="dxa"/>
            <w:gridSpan w:val="24"/>
          </w:tcPr>
          <w:p w:rsidR="00146B16" w:rsidRPr="00370FD0" w:rsidRDefault="00146B16" w:rsidP="00146B16">
            <w:pPr>
              <w:widowControl w:val="0"/>
              <w:autoSpaceDE w:val="0"/>
              <w:autoSpaceDN w:val="0"/>
              <w:adjustRightInd w:val="0"/>
            </w:pPr>
            <w:r w:rsidRPr="00370FD0">
              <w:rPr>
                <w:b/>
              </w:rPr>
              <w:t>Задача 2.</w:t>
            </w:r>
            <w:r w:rsidRPr="00370FD0">
              <w:t xml:space="preserve">  Поддержание в постоянной готовности муниципальной системы  оповещении и информировании населения Пинежского муниципального округа Архангельской области  о чрезвычайных ситуациях  природного и техногенного характера, происшествиях, пожарах</w:t>
            </w:r>
          </w:p>
        </w:tc>
      </w:tr>
      <w:tr w:rsidR="00146B16" w:rsidRPr="00D6774F" w:rsidTr="00146B16">
        <w:tblPrEx>
          <w:tblCellMar>
            <w:top w:w="0" w:type="dxa"/>
            <w:bottom w:w="0" w:type="dxa"/>
          </w:tblCellMar>
        </w:tblPrEx>
        <w:trPr>
          <w:tblCellSpacing w:w="5" w:type="nil"/>
        </w:trPr>
        <w:tc>
          <w:tcPr>
            <w:tcW w:w="2549" w:type="dxa"/>
            <w:vMerge w:val="restart"/>
          </w:tcPr>
          <w:p w:rsidR="00146B16" w:rsidRPr="00370FD0" w:rsidRDefault="00146B16" w:rsidP="00146B16">
            <w:pPr>
              <w:widowControl w:val="0"/>
              <w:autoSpaceDE w:val="0"/>
              <w:autoSpaceDN w:val="0"/>
              <w:adjustRightInd w:val="0"/>
              <w:ind w:right="67"/>
              <w:jc w:val="both"/>
            </w:pPr>
            <w:r w:rsidRPr="00370FD0">
              <w:t>2.1 Обслуживание системы автоматического оповещения «Рупор», аппаратно – программного комплекса «Безопасный город» и системы обеспечения вызова экстренных оперативных служб по единому номеру «112»</w:t>
            </w:r>
          </w:p>
        </w:tc>
        <w:tc>
          <w:tcPr>
            <w:tcW w:w="1987" w:type="dxa"/>
            <w:vMerge w:val="restart"/>
          </w:tcPr>
          <w:p w:rsidR="00146B16" w:rsidRPr="00370FD0" w:rsidRDefault="00146B16" w:rsidP="00146B16">
            <w:pPr>
              <w:autoSpaceDE w:val="0"/>
              <w:autoSpaceDN w:val="0"/>
              <w:adjustRightInd w:val="0"/>
              <w:jc w:val="center"/>
            </w:pPr>
            <w:r w:rsidRPr="00370FD0">
              <w:t>МКУ «ЕДДС Пинежского муниципального округа Архангельской области»</w:t>
            </w:r>
          </w:p>
        </w:tc>
        <w:tc>
          <w:tcPr>
            <w:tcW w:w="1559" w:type="dxa"/>
          </w:tcPr>
          <w:p w:rsidR="00146B16" w:rsidRPr="00370FD0" w:rsidRDefault="00146B16" w:rsidP="00146B16">
            <w:pPr>
              <w:autoSpaceDE w:val="0"/>
              <w:autoSpaceDN w:val="0"/>
              <w:adjustRightInd w:val="0"/>
              <w:rPr>
                <w:sz w:val="20"/>
              </w:rPr>
            </w:pPr>
            <w:r w:rsidRPr="00370FD0">
              <w:rPr>
                <w:sz w:val="20"/>
              </w:rPr>
              <w:t xml:space="preserve">итого </w:t>
            </w:r>
          </w:p>
          <w:p w:rsidR="00146B16" w:rsidRPr="00370FD0" w:rsidRDefault="00146B16" w:rsidP="00146B16">
            <w:pPr>
              <w:autoSpaceDE w:val="0"/>
              <w:autoSpaceDN w:val="0"/>
              <w:adjustRightInd w:val="0"/>
              <w:rPr>
                <w:sz w:val="20"/>
              </w:rPr>
            </w:pPr>
            <w:r w:rsidRPr="00370FD0">
              <w:rPr>
                <w:sz w:val="20"/>
              </w:rPr>
              <w:t xml:space="preserve">            </w:t>
            </w:r>
          </w:p>
        </w:tc>
        <w:tc>
          <w:tcPr>
            <w:tcW w:w="852" w:type="dxa"/>
          </w:tcPr>
          <w:p w:rsidR="00146B16" w:rsidRPr="00370FD0" w:rsidRDefault="00146B16" w:rsidP="00146B16">
            <w:pPr>
              <w:tabs>
                <w:tab w:val="left" w:pos="720"/>
              </w:tabs>
              <w:autoSpaceDE w:val="0"/>
              <w:autoSpaceDN w:val="0"/>
              <w:adjustRightInd w:val="0"/>
              <w:ind w:right="-1"/>
              <w:jc w:val="center"/>
              <w:rPr>
                <w:sz w:val="20"/>
              </w:rPr>
            </w:pPr>
            <w:r w:rsidRPr="00370FD0">
              <w:rPr>
                <w:sz w:val="20"/>
              </w:rPr>
              <w:t>380</w:t>
            </w:r>
          </w:p>
        </w:tc>
        <w:tc>
          <w:tcPr>
            <w:tcW w:w="709" w:type="dxa"/>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720"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792"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625"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709"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1972" w:type="dxa"/>
            <w:vMerge w:val="restart"/>
          </w:tcPr>
          <w:p w:rsidR="00146B16" w:rsidRPr="00370FD0" w:rsidRDefault="00146B16" w:rsidP="00146B16">
            <w:pPr>
              <w:widowControl w:val="0"/>
              <w:autoSpaceDE w:val="0"/>
              <w:autoSpaceDN w:val="0"/>
              <w:adjustRightInd w:val="0"/>
              <w:jc w:val="center"/>
            </w:pPr>
            <w:r w:rsidRPr="00370FD0">
              <w:t>Количество автоматизированных систем, обеспеченных функционированием и работоспособностью,</w:t>
            </w:r>
          </w:p>
          <w:p w:rsidR="00146B16" w:rsidRPr="00D6774F" w:rsidRDefault="00146B16" w:rsidP="00146B16">
            <w:pPr>
              <w:widowControl w:val="0"/>
              <w:autoSpaceDE w:val="0"/>
              <w:autoSpaceDN w:val="0"/>
              <w:adjustRightInd w:val="0"/>
              <w:jc w:val="center"/>
              <w:rPr>
                <w:color w:val="FF0000"/>
              </w:rPr>
            </w:pPr>
            <w:r w:rsidRPr="00370FD0">
              <w:t>ед. – 4,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федеральный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областной бюджет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местный  бюджет</w:t>
            </w:r>
          </w:p>
        </w:tc>
        <w:tc>
          <w:tcPr>
            <w:tcW w:w="852" w:type="dxa"/>
          </w:tcPr>
          <w:p w:rsidR="00146B16" w:rsidRPr="00370FD0" w:rsidRDefault="00146B16" w:rsidP="00146B16">
            <w:pPr>
              <w:tabs>
                <w:tab w:val="left" w:pos="720"/>
              </w:tabs>
              <w:autoSpaceDE w:val="0"/>
              <w:autoSpaceDN w:val="0"/>
              <w:adjustRightInd w:val="0"/>
              <w:ind w:right="-1"/>
              <w:jc w:val="center"/>
              <w:rPr>
                <w:sz w:val="20"/>
              </w:rPr>
            </w:pPr>
            <w:r w:rsidRPr="00370FD0">
              <w:rPr>
                <w:sz w:val="20"/>
              </w:rPr>
              <w:t>380</w:t>
            </w:r>
          </w:p>
        </w:tc>
        <w:tc>
          <w:tcPr>
            <w:tcW w:w="709" w:type="dxa"/>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720"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792"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625"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709"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567" w:type="dxa"/>
            <w:gridSpan w:val="2"/>
          </w:tcPr>
          <w:p w:rsidR="00146B16" w:rsidRPr="00370FD0" w:rsidRDefault="00146B16" w:rsidP="00146B16">
            <w:pPr>
              <w:tabs>
                <w:tab w:val="left" w:pos="720"/>
              </w:tabs>
              <w:autoSpaceDE w:val="0"/>
              <w:autoSpaceDN w:val="0"/>
              <w:adjustRightInd w:val="0"/>
              <w:ind w:right="-1"/>
              <w:jc w:val="center"/>
              <w:rPr>
                <w:sz w:val="20"/>
              </w:rPr>
            </w:pPr>
            <w:r w:rsidRPr="00370FD0">
              <w:rPr>
                <w:sz w:val="20"/>
              </w:rPr>
              <w:t>38</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внебюджетные      </w:t>
            </w:r>
          </w:p>
          <w:p w:rsidR="00146B16" w:rsidRPr="00370FD0" w:rsidRDefault="00146B16" w:rsidP="00146B16">
            <w:pPr>
              <w:autoSpaceDE w:val="0"/>
              <w:autoSpaceDN w:val="0"/>
              <w:adjustRightInd w:val="0"/>
              <w:rPr>
                <w:sz w:val="20"/>
              </w:rPr>
            </w:pPr>
            <w:r w:rsidRPr="00370FD0">
              <w:rPr>
                <w:sz w:val="20"/>
              </w:rPr>
              <w:t xml:space="preserve">средства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370FD0" w:rsidRDefault="00146B16" w:rsidP="00146B16">
            <w:pPr>
              <w:widowControl w:val="0"/>
              <w:tabs>
                <w:tab w:val="left" w:pos="1251"/>
              </w:tabs>
              <w:autoSpaceDE w:val="0"/>
              <w:autoSpaceDN w:val="0"/>
              <w:adjustRightInd w:val="0"/>
              <w:jc w:val="both"/>
            </w:pPr>
            <w:r w:rsidRPr="00370FD0">
              <w:t xml:space="preserve">2.2. Проведение комплексной технической </w:t>
            </w:r>
            <w:proofErr w:type="gramStart"/>
            <w:r w:rsidRPr="00370FD0">
              <w:t>проверки состояния готовности местной системы оповещения населения муниципального  образования</w:t>
            </w:r>
            <w:proofErr w:type="gramEnd"/>
          </w:p>
        </w:tc>
        <w:tc>
          <w:tcPr>
            <w:tcW w:w="1987" w:type="dxa"/>
            <w:vMerge w:val="restart"/>
          </w:tcPr>
          <w:p w:rsidR="00146B16" w:rsidRPr="00370FD0" w:rsidRDefault="00146B16" w:rsidP="00146B16">
            <w:pPr>
              <w:autoSpaceDE w:val="0"/>
              <w:autoSpaceDN w:val="0"/>
              <w:adjustRightInd w:val="0"/>
              <w:jc w:val="center"/>
            </w:pPr>
            <w:r w:rsidRPr="00370FD0">
              <w:t>МКУ «ЕДДС Пинежского муниципального округа Архангельской области»</w:t>
            </w:r>
          </w:p>
        </w:tc>
        <w:tc>
          <w:tcPr>
            <w:tcW w:w="1559" w:type="dxa"/>
          </w:tcPr>
          <w:p w:rsidR="00146B16" w:rsidRPr="00370FD0" w:rsidRDefault="00146B16" w:rsidP="00146B16">
            <w:pPr>
              <w:autoSpaceDE w:val="0"/>
              <w:autoSpaceDN w:val="0"/>
              <w:adjustRightInd w:val="0"/>
              <w:rPr>
                <w:sz w:val="20"/>
              </w:rPr>
            </w:pPr>
            <w:r w:rsidRPr="00370FD0">
              <w:rPr>
                <w:sz w:val="20"/>
              </w:rPr>
              <w:t xml:space="preserve">Итого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val="restart"/>
          </w:tcPr>
          <w:p w:rsidR="00146B16" w:rsidRPr="00370FD0" w:rsidRDefault="00146B16" w:rsidP="00146B16">
            <w:pPr>
              <w:widowControl w:val="0"/>
              <w:autoSpaceDE w:val="0"/>
              <w:autoSpaceDN w:val="0"/>
              <w:adjustRightInd w:val="0"/>
              <w:jc w:val="center"/>
            </w:pPr>
            <w:r w:rsidRPr="00370FD0">
              <w:t>Количество</w:t>
            </w:r>
          </w:p>
          <w:p w:rsidR="00146B16" w:rsidRPr="00370FD0" w:rsidRDefault="00146B16" w:rsidP="00146B16">
            <w:pPr>
              <w:widowControl w:val="0"/>
              <w:autoSpaceDE w:val="0"/>
              <w:autoSpaceDN w:val="0"/>
              <w:adjustRightInd w:val="0"/>
              <w:jc w:val="center"/>
            </w:pPr>
            <w:r w:rsidRPr="00370FD0">
              <w:t>проведенных проверок системы оповещения,</w:t>
            </w:r>
          </w:p>
          <w:p w:rsidR="00146B16" w:rsidRPr="00D6774F" w:rsidRDefault="00146B16" w:rsidP="00146B16">
            <w:pPr>
              <w:widowControl w:val="0"/>
              <w:autoSpaceDE w:val="0"/>
              <w:autoSpaceDN w:val="0"/>
              <w:adjustRightInd w:val="0"/>
              <w:jc w:val="center"/>
              <w:rPr>
                <w:color w:val="FF0000"/>
              </w:rPr>
            </w:pPr>
            <w:r w:rsidRPr="00370FD0">
              <w:t>ед. – 2,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федеральный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областной бюджет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местный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внебюджетные      </w:t>
            </w:r>
          </w:p>
          <w:p w:rsidR="00146B16" w:rsidRPr="00370FD0" w:rsidRDefault="00146B16" w:rsidP="00146B16">
            <w:pPr>
              <w:autoSpaceDE w:val="0"/>
              <w:autoSpaceDN w:val="0"/>
              <w:adjustRightInd w:val="0"/>
              <w:rPr>
                <w:sz w:val="20"/>
              </w:rPr>
            </w:pPr>
            <w:r w:rsidRPr="00370FD0">
              <w:rPr>
                <w:sz w:val="20"/>
              </w:rPr>
              <w:t xml:space="preserve">средства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370FD0" w:rsidRDefault="00146B16" w:rsidP="00146B16">
            <w:pPr>
              <w:widowControl w:val="0"/>
              <w:autoSpaceDE w:val="0"/>
              <w:autoSpaceDN w:val="0"/>
              <w:adjustRightInd w:val="0"/>
              <w:jc w:val="both"/>
            </w:pPr>
            <w:r w:rsidRPr="00370FD0">
              <w:t xml:space="preserve">2.3. Проведение </w:t>
            </w:r>
            <w:r w:rsidRPr="00370FD0">
              <w:lastRenderedPageBreak/>
              <w:t>тренировок по экстренному голосовому оповещению лиц, подлежащих информированию, по каналам сотовой  связи системы автоматического оповещения «Рупор»</w:t>
            </w:r>
          </w:p>
        </w:tc>
        <w:tc>
          <w:tcPr>
            <w:tcW w:w="1987" w:type="dxa"/>
            <w:vMerge w:val="restart"/>
          </w:tcPr>
          <w:p w:rsidR="00146B16" w:rsidRPr="00370FD0" w:rsidRDefault="00146B16" w:rsidP="00146B16">
            <w:pPr>
              <w:autoSpaceDE w:val="0"/>
              <w:autoSpaceDN w:val="0"/>
              <w:adjustRightInd w:val="0"/>
              <w:jc w:val="center"/>
            </w:pPr>
            <w:r w:rsidRPr="00370FD0">
              <w:lastRenderedPageBreak/>
              <w:t xml:space="preserve">МКУ «ЕДДС </w:t>
            </w:r>
            <w:r w:rsidRPr="00370FD0">
              <w:lastRenderedPageBreak/>
              <w:t>Пинежского муниципального округа Архангельской области»</w:t>
            </w:r>
          </w:p>
        </w:tc>
        <w:tc>
          <w:tcPr>
            <w:tcW w:w="1559" w:type="dxa"/>
          </w:tcPr>
          <w:p w:rsidR="00146B16" w:rsidRPr="00370FD0" w:rsidRDefault="00146B16" w:rsidP="00146B16">
            <w:pPr>
              <w:autoSpaceDE w:val="0"/>
              <w:autoSpaceDN w:val="0"/>
              <w:adjustRightInd w:val="0"/>
              <w:rPr>
                <w:sz w:val="20"/>
              </w:rPr>
            </w:pPr>
            <w:r w:rsidRPr="00370FD0">
              <w:rPr>
                <w:sz w:val="20"/>
              </w:rPr>
              <w:lastRenderedPageBreak/>
              <w:t xml:space="preserve">итого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val="restart"/>
          </w:tcPr>
          <w:p w:rsidR="00146B16" w:rsidRPr="00370FD0" w:rsidRDefault="00146B16" w:rsidP="00146B16">
            <w:pPr>
              <w:widowControl w:val="0"/>
              <w:autoSpaceDE w:val="0"/>
              <w:autoSpaceDN w:val="0"/>
              <w:adjustRightInd w:val="0"/>
              <w:jc w:val="center"/>
            </w:pPr>
            <w:r w:rsidRPr="00370FD0">
              <w:t xml:space="preserve">Количество </w:t>
            </w:r>
          </w:p>
          <w:p w:rsidR="00146B16" w:rsidRPr="00370FD0" w:rsidRDefault="00146B16" w:rsidP="00146B16">
            <w:pPr>
              <w:widowControl w:val="0"/>
              <w:autoSpaceDE w:val="0"/>
              <w:autoSpaceDN w:val="0"/>
              <w:adjustRightInd w:val="0"/>
              <w:jc w:val="center"/>
            </w:pPr>
            <w:r w:rsidRPr="00370FD0">
              <w:lastRenderedPageBreak/>
              <w:t xml:space="preserve">проведенных тренировок, </w:t>
            </w:r>
          </w:p>
          <w:p w:rsidR="00146B16" w:rsidRPr="00D6774F" w:rsidRDefault="00146B16" w:rsidP="00146B16">
            <w:pPr>
              <w:widowControl w:val="0"/>
              <w:autoSpaceDE w:val="0"/>
              <w:autoSpaceDN w:val="0"/>
              <w:adjustRightInd w:val="0"/>
              <w:jc w:val="center"/>
              <w:rPr>
                <w:color w:val="FF0000"/>
              </w:rPr>
            </w:pPr>
            <w:r w:rsidRPr="00370FD0">
              <w:t>ед. – 24,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федеральный </w:t>
            </w:r>
            <w:r w:rsidRPr="00370FD0">
              <w:rPr>
                <w:sz w:val="20"/>
              </w:rPr>
              <w:lastRenderedPageBreak/>
              <w:t>бюджет</w:t>
            </w:r>
          </w:p>
        </w:tc>
        <w:tc>
          <w:tcPr>
            <w:tcW w:w="852" w:type="dxa"/>
            <w:vAlign w:val="center"/>
          </w:tcPr>
          <w:p w:rsidR="00146B16" w:rsidRPr="00370FD0" w:rsidRDefault="00146B16" w:rsidP="00146B16">
            <w:pPr>
              <w:jc w:val="center"/>
              <w:rPr>
                <w:sz w:val="20"/>
              </w:rPr>
            </w:pPr>
            <w:r w:rsidRPr="00370FD0">
              <w:rPr>
                <w:sz w:val="20"/>
              </w:rPr>
              <w:lastRenderedPageBreak/>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областной бюджет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местный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внебюджетные      </w:t>
            </w:r>
          </w:p>
          <w:p w:rsidR="00146B16" w:rsidRPr="00370FD0" w:rsidRDefault="00146B16" w:rsidP="00146B16">
            <w:pPr>
              <w:autoSpaceDE w:val="0"/>
              <w:autoSpaceDN w:val="0"/>
              <w:adjustRightInd w:val="0"/>
              <w:rPr>
                <w:sz w:val="20"/>
              </w:rPr>
            </w:pPr>
            <w:r w:rsidRPr="00370FD0">
              <w:rPr>
                <w:sz w:val="20"/>
              </w:rPr>
              <w:t xml:space="preserve">средства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15309" w:type="dxa"/>
            <w:gridSpan w:val="24"/>
          </w:tcPr>
          <w:p w:rsidR="00146B16" w:rsidRPr="00370FD0" w:rsidRDefault="00146B16" w:rsidP="00146B16">
            <w:pPr>
              <w:widowControl w:val="0"/>
              <w:autoSpaceDE w:val="0"/>
              <w:autoSpaceDN w:val="0"/>
              <w:adjustRightInd w:val="0"/>
            </w:pPr>
            <w:r w:rsidRPr="00370FD0">
              <w:rPr>
                <w:b/>
              </w:rPr>
              <w:t>Задача 3.</w:t>
            </w:r>
            <w:r w:rsidRPr="00370FD0">
              <w:t xml:space="preserve">  Осуществление подготовки и содержания в готовности необходимых сил и средств,  для защиты населения и территорий округа от чрезвычайных ситуаций, подготовка населения способам защиты и действиям в этих  ситуациях</w:t>
            </w:r>
          </w:p>
        </w:tc>
      </w:tr>
      <w:tr w:rsidR="00146B16" w:rsidRPr="00D6774F" w:rsidTr="00146B16">
        <w:tblPrEx>
          <w:tblCellMar>
            <w:top w:w="0" w:type="dxa"/>
            <w:bottom w:w="0" w:type="dxa"/>
          </w:tblCellMar>
        </w:tblPrEx>
        <w:trPr>
          <w:tblCellSpacing w:w="5" w:type="nil"/>
        </w:trPr>
        <w:tc>
          <w:tcPr>
            <w:tcW w:w="2549" w:type="dxa"/>
            <w:vMerge w:val="restart"/>
          </w:tcPr>
          <w:p w:rsidR="00146B16" w:rsidRPr="00370FD0" w:rsidRDefault="00146B16" w:rsidP="00146B16">
            <w:pPr>
              <w:widowControl w:val="0"/>
              <w:autoSpaceDE w:val="0"/>
              <w:autoSpaceDN w:val="0"/>
              <w:adjustRightInd w:val="0"/>
              <w:jc w:val="both"/>
            </w:pPr>
            <w:r w:rsidRPr="00370FD0">
              <w:t xml:space="preserve">3.1. Направление на обучение сотрудников администрации Пинежского муниципального округа  Архангельской области и подведомственных учреждений в УМЦ ГБУ АО «Служба спасения им. И.А. </w:t>
            </w:r>
            <w:proofErr w:type="spellStart"/>
            <w:r w:rsidRPr="00370FD0">
              <w:t>Поливаного</w:t>
            </w:r>
            <w:proofErr w:type="spellEnd"/>
            <w:r w:rsidRPr="00370FD0">
              <w:t>»</w:t>
            </w:r>
          </w:p>
        </w:tc>
        <w:tc>
          <w:tcPr>
            <w:tcW w:w="1987" w:type="dxa"/>
            <w:vMerge w:val="restart"/>
          </w:tcPr>
          <w:p w:rsidR="00146B16" w:rsidRPr="00370FD0" w:rsidRDefault="00146B16" w:rsidP="00146B16">
            <w:pPr>
              <w:autoSpaceDE w:val="0"/>
              <w:autoSpaceDN w:val="0"/>
              <w:adjustRightInd w:val="0"/>
              <w:jc w:val="center"/>
            </w:pPr>
            <w:r w:rsidRPr="00370FD0">
              <w:t>отдел по делам ГО и ЧС администрации Пинежского муниципального округа Архангельской области</w:t>
            </w:r>
          </w:p>
        </w:tc>
        <w:tc>
          <w:tcPr>
            <w:tcW w:w="1559" w:type="dxa"/>
          </w:tcPr>
          <w:p w:rsidR="00146B16" w:rsidRPr="00370FD0" w:rsidRDefault="00146B16" w:rsidP="00146B16">
            <w:pPr>
              <w:autoSpaceDE w:val="0"/>
              <w:autoSpaceDN w:val="0"/>
              <w:adjustRightInd w:val="0"/>
              <w:rPr>
                <w:sz w:val="20"/>
              </w:rPr>
            </w:pPr>
            <w:r w:rsidRPr="00370FD0">
              <w:rPr>
                <w:sz w:val="20"/>
              </w:rPr>
              <w:t xml:space="preserve">итого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val="restart"/>
          </w:tcPr>
          <w:p w:rsidR="00146B16" w:rsidRPr="00370FD0" w:rsidRDefault="00146B16" w:rsidP="00146B16">
            <w:pPr>
              <w:widowControl w:val="0"/>
              <w:autoSpaceDE w:val="0"/>
              <w:autoSpaceDN w:val="0"/>
              <w:adjustRightInd w:val="0"/>
              <w:jc w:val="center"/>
            </w:pPr>
            <w:r w:rsidRPr="00370FD0">
              <w:t xml:space="preserve">Количество </w:t>
            </w:r>
          </w:p>
          <w:p w:rsidR="00146B16" w:rsidRPr="00370FD0" w:rsidRDefault="00146B16" w:rsidP="00146B16">
            <w:pPr>
              <w:widowControl w:val="0"/>
              <w:autoSpaceDE w:val="0"/>
              <w:autoSpaceDN w:val="0"/>
              <w:adjustRightInd w:val="0"/>
              <w:jc w:val="center"/>
            </w:pPr>
            <w:r w:rsidRPr="00370FD0">
              <w:t>сотрудников направленных на обучение,</w:t>
            </w:r>
          </w:p>
          <w:p w:rsidR="00146B16" w:rsidRPr="00370FD0" w:rsidRDefault="00146B16" w:rsidP="00146B16">
            <w:pPr>
              <w:widowControl w:val="0"/>
              <w:autoSpaceDE w:val="0"/>
              <w:autoSpaceDN w:val="0"/>
              <w:adjustRightInd w:val="0"/>
              <w:jc w:val="center"/>
            </w:pPr>
            <w:r w:rsidRPr="00370FD0">
              <w:t>ед. – 4,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федеральный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370FD0"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rHeight w:val="370"/>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областной бюджет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370FD0"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местный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370FD0"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внебюджетные      </w:t>
            </w:r>
          </w:p>
          <w:p w:rsidR="00146B16" w:rsidRPr="00370FD0" w:rsidRDefault="00146B16" w:rsidP="00146B16">
            <w:pPr>
              <w:autoSpaceDE w:val="0"/>
              <w:autoSpaceDN w:val="0"/>
              <w:adjustRightInd w:val="0"/>
              <w:rPr>
                <w:sz w:val="20"/>
              </w:rPr>
            </w:pPr>
            <w:r w:rsidRPr="00370FD0">
              <w:rPr>
                <w:sz w:val="20"/>
              </w:rPr>
              <w:t xml:space="preserve">средства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370FD0"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370FD0" w:rsidRDefault="00146B16" w:rsidP="00146B16">
            <w:pPr>
              <w:tabs>
                <w:tab w:val="left" w:pos="1800"/>
              </w:tabs>
              <w:adjustRightInd w:val="0"/>
              <w:jc w:val="both"/>
            </w:pPr>
            <w:r w:rsidRPr="00370FD0">
              <w:t xml:space="preserve">3.2. Проведение смотра – конкурса на звание «Лучший учебно-консультационный пункт по гражданской обороне и защите от чрезвычайных ситуаций Пинежского </w:t>
            </w:r>
            <w:r w:rsidRPr="00370FD0">
              <w:lastRenderedPageBreak/>
              <w:t xml:space="preserve">округа» </w:t>
            </w:r>
          </w:p>
        </w:tc>
        <w:tc>
          <w:tcPr>
            <w:tcW w:w="1987" w:type="dxa"/>
            <w:vMerge w:val="restart"/>
          </w:tcPr>
          <w:p w:rsidR="00146B16" w:rsidRPr="00370FD0" w:rsidRDefault="00146B16" w:rsidP="00146B16">
            <w:pPr>
              <w:autoSpaceDE w:val="0"/>
              <w:autoSpaceDN w:val="0"/>
              <w:adjustRightInd w:val="0"/>
              <w:jc w:val="center"/>
            </w:pPr>
            <w:r w:rsidRPr="00370FD0">
              <w:lastRenderedPageBreak/>
              <w:t xml:space="preserve">отдел по делам ГО и ЧС администрации Пинежского муниципального округа </w:t>
            </w:r>
          </w:p>
        </w:tc>
        <w:tc>
          <w:tcPr>
            <w:tcW w:w="1559" w:type="dxa"/>
          </w:tcPr>
          <w:p w:rsidR="00146B16" w:rsidRPr="00370FD0" w:rsidRDefault="00146B16" w:rsidP="00146B16">
            <w:pPr>
              <w:autoSpaceDE w:val="0"/>
              <w:autoSpaceDN w:val="0"/>
              <w:adjustRightInd w:val="0"/>
              <w:rPr>
                <w:sz w:val="20"/>
              </w:rPr>
            </w:pPr>
            <w:r w:rsidRPr="00370FD0">
              <w:rPr>
                <w:sz w:val="20"/>
              </w:rPr>
              <w:t xml:space="preserve">итого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val="restart"/>
          </w:tcPr>
          <w:p w:rsidR="00146B16" w:rsidRPr="00370FD0" w:rsidRDefault="00146B16" w:rsidP="00146B16">
            <w:pPr>
              <w:widowControl w:val="0"/>
              <w:autoSpaceDE w:val="0"/>
              <w:autoSpaceDN w:val="0"/>
              <w:adjustRightInd w:val="0"/>
              <w:jc w:val="center"/>
            </w:pPr>
            <w:r w:rsidRPr="00370FD0">
              <w:t xml:space="preserve">Количество </w:t>
            </w:r>
          </w:p>
          <w:p w:rsidR="00146B16" w:rsidRPr="00370FD0" w:rsidRDefault="00146B16" w:rsidP="00146B16">
            <w:pPr>
              <w:widowControl w:val="0"/>
              <w:autoSpaceDE w:val="0"/>
              <w:autoSpaceDN w:val="0"/>
              <w:adjustRightInd w:val="0"/>
              <w:jc w:val="center"/>
            </w:pPr>
            <w:r w:rsidRPr="00370FD0">
              <w:t xml:space="preserve">победителей </w:t>
            </w:r>
          </w:p>
          <w:p w:rsidR="00146B16" w:rsidRPr="00370FD0" w:rsidRDefault="00146B16" w:rsidP="00146B16">
            <w:pPr>
              <w:widowControl w:val="0"/>
              <w:autoSpaceDE w:val="0"/>
              <w:autoSpaceDN w:val="0"/>
              <w:adjustRightInd w:val="0"/>
              <w:jc w:val="center"/>
            </w:pPr>
            <w:r w:rsidRPr="00370FD0">
              <w:t>смотра – конкурса,</w:t>
            </w:r>
          </w:p>
          <w:p w:rsidR="00146B16" w:rsidRPr="00370FD0" w:rsidRDefault="00146B16" w:rsidP="00146B16">
            <w:pPr>
              <w:widowControl w:val="0"/>
              <w:autoSpaceDE w:val="0"/>
              <w:autoSpaceDN w:val="0"/>
              <w:adjustRightInd w:val="0"/>
              <w:jc w:val="center"/>
            </w:pPr>
            <w:r w:rsidRPr="00370FD0">
              <w:t>ед. – 1,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федеральный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областной бюджет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местный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внебюджетные      </w:t>
            </w:r>
          </w:p>
          <w:p w:rsidR="00146B16" w:rsidRPr="00370FD0" w:rsidRDefault="00146B16" w:rsidP="00146B16">
            <w:pPr>
              <w:autoSpaceDE w:val="0"/>
              <w:autoSpaceDN w:val="0"/>
              <w:adjustRightInd w:val="0"/>
              <w:rPr>
                <w:sz w:val="20"/>
              </w:rPr>
            </w:pPr>
            <w:r w:rsidRPr="00370FD0">
              <w:rPr>
                <w:sz w:val="20"/>
              </w:rPr>
              <w:t xml:space="preserve">средства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370FD0" w:rsidRDefault="00146B16" w:rsidP="00146B16">
            <w:pPr>
              <w:tabs>
                <w:tab w:val="left" w:pos="1800"/>
              </w:tabs>
              <w:adjustRightInd w:val="0"/>
              <w:jc w:val="both"/>
            </w:pPr>
            <w:r w:rsidRPr="00370FD0">
              <w:lastRenderedPageBreak/>
              <w:t>3.3. Оказание содействия в организации работы учебно-консультационных пунктов по гражданской обороне и защите от чрезвычайных ситуаций Пинежского округа и курсов гражданской обороны.</w:t>
            </w:r>
          </w:p>
        </w:tc>
        <w:tc>
          <w:tcPr>
            <w:tcW w:w="1987" w:type="dxa"/>
            <w:vMerge w:val="restart"/>
          </w:tcPr>
          <w:p w:rsidR="00146B16" w:rsidRPr="00370FD0" w:rsidRDefault="00146B16" w:rsidP="00146B16">
            <w:pPr>
              <w:autoSpaceDE w:val="0"/>
              <w:autoSpaceDN w:val="0"/>
              <w:adjustRightInd w:val="0"/>
              <w:jc w:val="center"/>
            </w:pPr>
            <w:proofErr w:type="gramStart"/>
            <w:r w:rsidRPr="00370FD0">
              <w:t>о</w:t>
            </w:r>
            <w:proofErr w:type="gramEnd"/>
            <w:r w:rsidRPr="00370FD0">
              <w:t>тдел по делам ГО и ЧС администрации Пинежского муниципального округа</w:t>
            </w:r>
          </w:p>
        </w:tc>
        <w:tc>
          <w:tcPr>
            <w:tcW w:w="1559" w:type="dxa"/>
          </w:tcPr>
          <w:p w:rsidR="00146B16" w:rsidRPr="00370FD0" w:rsidRDefault="00146B16" w:rsidP="00146B16">
            <w:pPr>
              <w:autoSpaceDE w:val="0"/>
              <w:autoSpaceDN w:val="0"/>
              <w:adjustRightInd w:val="0"/>
              <w:rPr>
                <w:sz w:val="20"/>
              </w:rPr>
            </w:pPr>
            <w:r w:rsidRPr="00370FD0">
              <w:rPr>
                <w:sz w:val="20"/>
              </w:rPr>
              <w:t xml:space="preserve">итого   </w:t>
            </w:r>
          </w:p>
          <w:p w:rsidR="00146B16" w:rsidRPr="00370FD0" w:rsidRDefault="00146B16" w:rsidP="00146B16">
            <w:pPr>
              <w:autoSpaceDE w:val="0"/>
              <w:autoSpaceDN w:val="0"/>
              <w:adjustRightInd w:val="0"/>
              <w:rPr>
                <w:sz w:val="20"/>
              </w:rPr>
            </w:pPr>
            <w:r w:rsidRPr="00370FD0">
              <w:rPr>
                <w:sz w:val="20"/>
              </w:rPr>
              <w:t xml:space="preserve">          </w:t>
            </w:r>
          </w:p>
        </w:tc>
        <w:tc>
          <w:tcPr>
            <w:tcW w:w="852" w:type="dxa"/>
          </w:tcPr>
          <w:p w:rsidR="00146B16" w:rsidRPr="00370FD0" w:rsidRDefault="00146B16" w:rsidP="00146B16">
            <w:pPr>
              <w:widowControl w:val="0"/>
              <w:autoSpaceDE w:val="0"/>
              <w:autoSpaceDN w:val="0"/>
              <w:adjustRightInd w:val="0"/>
              <w:jc w:val="center"/>
              <w:rPr>
                <w:sz w:val="20"/>
              </w:rPr>
            </w:pPr>
            <w:r w:rsidRPr="00370FD0">
              <w:rPr>
                <w:sz w:val="20"/>
              </w:rPr>
              <w:t>25,4</w:t>
            </w:r>
          </w:p>
        </w:tc>
        <w:tc>
          <w:tcPr>
            <w:tcW w:w="709" w:type="dxa"/>
          </w:tcPr>
          <w:p w:rsidR="00146B16" w:rsidRPr="00370FD0" w:rsidRDefault="00146B16" w:rsidP="00146B16">
            <w:pPr>
              <w:autoSpaceDE w:val="0"/>
              <w:autoSpaceDN w:val="0"/>
              <w:adjustRightInd w:val="0"/>
              <w:jc w:val="center"/>
              <w:rPr>
                <w:sz w:val="20"/>
              </w:rPr>
            </w:pPr>
            <w:r w:rsidRPr="00370FD0">
              <w:rPr>
                <w:sz w:val="20"/>
              </w:rPr>
              <w:t>10,6</w:t>
            </w:r>
          </w:p>
        </w:tc>
        <w:tc>
          <w:tcPr>
            <w:tcW w:w="720" w:type="dxa"/>
            <w:gridSpan w:val="2"/>
          </w:tcPr>
          <w:p w:rsidR="00146B16" w:rsidRPr="00370FD0" w:rsidRDefault="00146B16" w:rsidP="00146B16">
            <w:pPr>
              <w:autoSpaceDE w:val="0"/>
              <w:autoSpaceDN w:val="0"/>
              <w:adjustRightInd w:val="0"/>
              <w:jc w:val="center"/>
              <w:rPr>
                <w:sz w:val="20"/>
              </w:rPr>
            </w:pPr>
            <w:r w:rsidRPr="00370FD0">
              <w:rPr>
                <w:sz w:val="20"/>
              </w:rPr>
              <w:t>7,8</w:t>
            </w:r>
          </w:p>
        </w:tc>
        <w:tc>
          <w:tcPr>
            <w:tcW w:w="792" w:type="dxa"/>
            <w:gridSpan w:val="2"/>
          </w:tcPr>
          <w:p w:rsidR="00146B16" w:rsidRPr="00370FD0" w:rsidRDefault="00146B16" w:rsidP="00146B16">
            <w:pPr>
              <w:autoSpaceDE w:val="0"/>
              <w:autoSpaceDN w:val="0"/>
              <w:adjustRightInd w:val="0"/>
              <w:jc w:val="center"/>
              <w:rPr>
                <w:sz w:val="20"/>
              </w:rPr>
            </w:pPr>
            <w:r w:rsidRPr="00370FD0">
              <w:rPr>
                <w:sz w:val="20"/>
              </w:rPr>
              <w:t>7,0</w:t>
            </w:r>
          </w:p>
        </w:tc>
        <w:tc>
          <w:tcPr>
            <w:tcW w:w="625" w:type="dxa"/>
            <w:gridSpan w:val="2"/>
          </w:tcPr>
          <w:p w:rsidR="00146B16" w:rsidRPr="00370FD0" w:rsidRDefault="00146B16" w:rsidP="00146B16">
            <w:pPr>
              <w:autoSpaceDE w:val="0"/>
              <w:autoSpaceDN w:val="0"/>
              <w:adjustRightInd w:val="0"/>
              <w:jc w:val="center"/>
              <w:rPr>
                <w:sz w:val="20"/>
              </w:rPr>
            </w:pPr>
            <w:r w:rsidRPr="00370FD0">
              <w:rPr>
                <w:sz w:val="20"/>
              </w:rPr>
              <w:t>0</w:t>
            </w:r>
          </w:p>
        </w:tc>
        <w:tc>
          <w:tcPr>
            <w:tcW w:w="709" w:type="dxa"/>
            <w:gridSpan w:val="2"/>
          </w:tcPr>
          <w:p w:rsidR="00146B16" w:rsidRPr="00370FD0" w:rsidRDefault="00146B16" w:rsidP="00146B16">
            <w:pPr>
              <w:autoSpaceDE w:val="0"/>
              <w:autoSpaceDN w:val="0"/>
              <w:adjustRightInd w:val="0"/>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val="restart"/>
          </w:tcPr>
          <w:p w:rsidR="00146B16" w:rsidRPr="00370FD0" w:rsidRDefault="00146B16" w:rsidP="00146B16">
            <w:pPr>
              <w:widowControl w:val="0"/>
              <w:autoSpaceDE w:val="0"/>
              <w:autoSpaceDN w:val="0"/>
              <w:adjustRightInd w:val="0"/>
              <w:jc w:val="center"/>
            </w:pPr>
            <w:r w:rsidRPr="00370FD0">
              <w:t xml:space="preserve">Количество </w:t>
            </w:r>
          </w:p>
          <w:p w:rsidR="00146B16" w:rsidRPr="00D6774F" w:rsidRDefault="00146B16" w:rsidP="00146B16">
            <w:pPr>
              <w:widowControl w:val="0"/>
              <w:autoSpaceDE w:val="0"/>
              <w:autoSpaceDN w:val="0"/>
              <w:adjustRightInd w:val="0"/>
              <w:jc w:val="center"/>
              <w:rPr>
                <w:color w:val="FF0000"/>
              </w:rPr>
            </w:pPr>
            <w:r w:rsidRPr="00370FD0">
              <w:t xml:space="preserve">УКП, </w:t>
            </w:r>
            <w:proofErr w:type="gramStart"/>
            <w:r w:rsidRPr="00370FD0">
              <w:t>которым</w:t>
            </w:r>
            <w:proofErr w:type="gramEnd"/>
            <w:r w:rsidRPr="00370FD0">
              <w:t xml:space="preserve"> оказано содействие в организации работы, ед. – 11, курсы гражданской обороны ед.-1,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федеральный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областной бюджет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местный  бюджет</w:t>
            </w:r>
          </w:p>
        </w:tc>
        <w:tc>
          <w:tcPr>
            <w:tcW w:w="852" w:type="dxa"/>
          </w:tcPr>
          <w:p w:rsidR="00146B16" w:rsidRPr="00370FD0" w:rsidRDefault="00146B16" w:rsidP="00146B16">
            <w:pPr>
              <w:widowControl w:val="0"/>
              <w:autoSpaceDE w:val="0"/>
              <w:autoSpaceDN w:val="0"/>
              <w:adjustRightInd w:val="0"/>
              <w:jc w:val="center"/>
              <w:rPr>
                <w:sz w:val="20"/>
              </w:rPr>
            </w:pPr>
            <w:r w:rsidRPr="00370FD0">
              <w:rPr>
                <w:sz w:val="20"/>
              </w:rPr>
              <w:t>25,4</w:t>
            </w:r>
          </w:p>
        </w:tc>
        <w:tc>
          <w:tcPr>
            <w:tcW w:w="709" w:type="dxa"/>
          </w:tcPr>
          <w:p w:rsidR="00146B16" w:rsidRPr="00370FD0" w:rsidRDefault="00146B16" w:rsidP="00146B16">
            <w:pPr>
              <w:autoSpaceDE w:val="0"/>
              <w:autoSpaceDN w:val="0"/>
              <w:adjustRightInd w:val="0"/>
              <w:jc w:val="center"/>
              <w:rPr>
                <w:sz w:val="20"/>
              </w:rPr>
            </w:pPr>
            <w:r w:rsidRPr="00370FD0">
              <w:rPr>
                <w:sz w:val="20"/>
              </w:rPr>
              <w:t>10,6</w:t>
            </w:r>
          </w:p>
        </w:tc>
        <w:tc>
          <w:tcPr>
            <w:tcW w:w="720" w:type="dxa"/>
            <w:gridSpan w:val="2"/>
          </w:tcPr>
          <w:p w:rsidR="00146B16" w:rsidRPr="00370FD0" w:rsidRDefault="00146B16" w:rsidP="00146B16">
            <w:pPr>
              <w:autoSpaceDE w:val="0"/>
              <w:autoSpaceDN w:val="0"/>
              <w:adjustRightInd w:val="0"/>
              <w:jc w:val="center"/>
              <w:rPr>
                <w:sz w:val="20"/>
              </w:rPr>
            </w:pPr>
            <w:r w:rsidRPr="00370FD0">
              <w:rPr>
                <w:sz w:val="20"/>
              </w:rPr>
              <w:t>7,8</w:t>
            </w:r>
          </w:p>
        </w:tc>
        <w:tc>
          <w:tcPr>
            <w:tcW w:w="792" w:type="dxa"/>
            <w:gridSpan w:val="2"/>
          </w:tcPr>
          <w:p w:rsidR="00146B16" w:rsidRPr="00370FD0" w:rsidRDefault="00146B16" w:rsidP="00146B16">
            <w:pPr>
              <w:autoSpaceDE w:val="0"/>
              <w:autoSpaceDN w:val="0"/>
              <w:adjustRightInd w:val="0"/>
              <w:jc w:val="center"/>
              <w:rPr>
                <w:sz w:val="20"/>
              </w:rPr>
            </w:pPr>
            <w:r w:rsidRPr="00370FD0">
              <w:rPr>
                <w:sz w:val="20"/>
              </w:rPr>
              <w:t>7,0</w:t>
            </w:r>
          </w:p>
        </w:tc>
        <w:tc>
          <w:tcPr>
            <w:tcW w:w="625" w:type="dxa"/>
            <w:gridSpan w:val="2"/>
          </w:tcPr>
          <w:p w:rsidR="00146B16" w:rsidRPr="00370FD0" w:rsidRDefault="00146B16" w:rsidP="00146B16">
            <w:pPr>
              <w:autoSpaceDE w:val="0"/>
              <w:autoSpaceDN w:val="0"/>
              <w:adjustRightInd w:val="0"/>
              <w:jc w:val="center"/>
              <w:rPr>
                <w:sz w:val="20"/>
              </w:rPr>
            </w:pPr>
            <w:r w:rsidRPr="00370FD0">
              <w:rPr>
                <w:sz w:val="20"/>
              </w:rPr>
              <w:t>0</w:t>
            </w:r>
          </w:p>
        </w:tc>
        <w:tc>
          <w:tcPr>
            <w:tcW w:w="709" w:type="dxa"/>
            <w:gridSpan w:val="2"/>
          </w:tcPr>
          <w:p w:rsidR="00146B16" w:rsidRPr="00370FD0" w:rsidRDefault="00146B16" w:rsidP="00146B16">
            <w:pPr>
              <w:autoSpaceDE w:val="0"/>
              <w:autoSpaceDN w:val="0"/>
              <w:adjustRightInd w:val="0"/>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внебюджетные      </w:t>
            </w:r>
          </w:p>
          <w:p w:rsidR="00146B16" w:rsidRPr="00370FD0" w:rsidRDefault="00146B16" w:rsidP="00146B16">
            <w:pPr>
              <w:autoSpaceDE w:val="0"/>
              <w:autoSpaceDN w:val="0"/>
              <w:adjustRightInd w:val="0"/>
              <w:rPr>
                <w:sz w:val="20"/>
              </w:rPr>
            </w:pPr>
            <w:r w:rsidRPr="00370FD0">
              <w:rPr>
                <w:sz w:val="20"/>
              </w:rPr>
              <w:t xml:space="preserve">средства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370FD0" w:rsidRDefault="00146B16" w:rsidP="00146B16">
            <w:pPr>
              <w:widowControl w:val="0"/>
              <w:autoSpaceDE w:val="0"/>
              <w:autoSpaceDN w:val="0"/>
              <w:adjustRightInd w:val="0"/>
              <w:jc w:val="both"/>
              <w:outlineLvl w:val="1"/>
            </w:pPr>
            <w:r w:rsidRPr="00370FD0">
              <w:t xml:space="preserve">3.4. Проверка готовности  и оказание содействия пунктам временного размещения населения, </w:t>
            </w:r>
            <w:proofErr w:type="gramStart"/>
            <w:r w:rsidRPr="00370FD0">
              <w:t>расположенных</w:t>
            </w:r>
            <w:proofErr w:type="gramEnd"/>
            <w:r w:rsidRPr="00370FD0">
              <w:t xml:space="preserve"> на территории Пинежского округа</w:t>
            </w:r>
          </w:p>
          <w:p w:rsidR="00146B16" w:rsidRPr="00370FD0" w:rsidRDefault="00146B16" w:rsidP="00146B16">
            <w:pPr>
              <w:widowControl w:val="0"/>
              <w:autoSpaceDE w:val="0"/>
              <w:autoSpaceDN w:val="0"/>
              <w:adjustRightInd w:val="0"/>
              <w:jc w:val="both"/>
            </w:pPr>
          </w:p>
        </w:tc>
        <w:tc>
          <w:tcPr>
            <w:tcW w:w="1987" w:type="dxa"/>
            <w:vMerge w:val="restart"/>
          </w:tcPr>
          <w:p w:rsidR="00146B16" w:rsidRPr="00370FD0" w:rsidRDefault="00146B16" w:rsidP="00146B16">
            <w:pPr>
              <w:autoSpaceDE w:val="0"/>
              <w:autoSpaceDN w:val="0"/>
              <w:adjustRightInd w:val="0"/>
              <w:jc w:val="center"/>
            </w:pPr>
            <w:r w:rsidRPr="00370FD0">
              <w:t>отдел по делам ГО и ЧС администрации Пинежского муниципального округа</w:t>
            </w:r>
          </w:p>
        </w:tc>
        <w:tc>
          <w:tcPr>
            <w:tcW w:w="1559" w:type="dxa"/>
          </w:tcPr>
          <w:p w:rsidR="00146B16" w:rsidRPr="00370FD0" w:rsidRDefault="00146B16" w:rsidP="00146B16">
            <w:pPr>
              <w:autoSpaceDE w:val="0"/>
              <w:autoSpaceDN w:val="0"/>
              <w:adjustRightInd w:val="0"/>
              <w:rPr>
                <w:sz w:val="20"/>
              </w:rPr>
            </w:pPr>
            <w:r w:rsidRPr="00370FD0">
              <w:rPr>
                <w:sz w:val="20"/>
              </w:rPr>
              <w:t xml:space="preserve">итого  </w:t>
            </w:r>
          </w:p>
          <w:p w:rsidR="00146B16" w:rsidRPr="00370FD0" w:rsidRDefault="00146B16" w:rsidP="00146B16">
            <w:pPr>
              <w:autoSpaceDE w:val="0"/>
              <w:autoSpaceDN w:val="0"/>
              <w:adjustRightInd w:val="0"/>
              <w:rPr>
                <w:sz w:val="20"/>
              </w:rPr>
            </w:pPr>
            <w:r w:rsidRPr="00370FD0">
              <w:rPr>
                <w:sz w:val="20"/>
              </w:rPr>
              <w:t xml:space="preserve">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val="restart"/>
          </w:tcPr>
          <w:p w:rsidR="00146B16" w:rsidRPr="00370FD0" w:rsidRDefault="00146B16" w:rsidP="00146B16">
            <w:pPr>
              <w:jc w:val="center"/>
            </w:pPr>
            <w:r w:rsidRPr="00370FD0">
              <w:t xml:space="preserve">Количество </w:t>
            </w:r>
          </w:p>
          <w:p w:rsidR="00146B16" w:rsidRPr="00370FD0" w:rsidRDefault="00146B16" w:rsidP="00146B16">
            <w:pPr>
              <w:jc w:val="center"/>
            </w:pPr>
            <w:r w:rsidRPr="00370FD0">
              <w:t>проведенных проверок готовности   (оказано содействие) пунктов временного размещения населения,</w:t>
            </w:r>
          </w:p>
          <w:p w:rsidR="00146B16" w:rsidRPr="00D6774F" w:rsidRDefault="00146B16" w:rsidP="00146B16">
            <w:pPr>
              <w:jc w:val="center"/>
              <w:rPr>
                <w:color w:val="FF0000"/>
              </w:rPr>
            </w:pPr>
            <w:r w:rsidRPr="00370FD0">
              <w:t>ед. – 2,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федеральный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областной бюджет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местный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внебюджетные      </w:t>
            </w:r>
          </w:p>
          <w:p w:rsidR="00146B16" w:rsidRPr="00370FD0" w:rsidRDefault="00146B16" w:rsidP="00146B16">
            <w:pPr>
              <w:autoSpaceDE w:val="0"/>
              <w:autoSpaceDN w:val="0"/>
              <w:adjustRightInd w:val="0"/>
              <w:rPr>
                <w:sz w:val="20"/>
              </w:rPr>
            </w:pPr>
            <w:r w:rsidRPr="00370FD0">
              <w:rPr>
                <w:sz w:val="20"/>
              </w:rPr>
              <w:t xml:space="preserve">средства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370FD0" w:rsidRDefault="00146B16" w:rsidP="00146B16">
            <w:pPr>
              <w:widowControl w:val="0"/>
              <w:autoSpaceDE w:val="0"/>
              <w:autoSpaceDN w:val="0"/>
              <w:adjustRightInd w:val="0"/>
              <w:jc w:val="both"/>
              <w:outlineLvl w:val="1"/>
            </w:pPr>
            <w:r w:rsidRPr="00370FD0">
              <w:t xml:space="preserve">3.5. Разработка </w:t>
            </w:r>
            <w:r w:rsidRPr="00370FD0">
              <w:rPr>
                <w:szCs w:val="28"/>
              </w:rPr>
              <w:t xml:space="preserve">плана действий по предупреждению и ликвидации чрезвычайных ситуаций природного и техногенного характера на территории </w:t>
            </w:r>
            <w:r w:rsidRPr="00370FD0">
              <w:rPr>
                <w:szCs w:val="28"/>
              </w:rPr>
              <w:lastRenderedPageBreak/>
              <w:t>Пинежского муниципального округа Архангельской области и плана гражданской обороны</w:t>
            </w:r>
          </w:p>
        </w:tc>
        <w:tc>
          <w:tcPr>
            <w:tcW w:w="1987" w:type="dxa"/>
            <w:vMerge w:val="restart"/>
          </w:tcPr>
          <w:p w:rsidR="00146B16" w:rsidRPr="00370FD0" w:rsidRDefault="00146B16" w:rsidP="00146B16">
            <w:pPr>
              <w:autoSpaceDE w:val="0"/>
              <w:autoSpaceDN w:val="0"/>
              <w:adjustRightInd w:val="0"/>
              <w:jc w:val="center"/>
            </w:pPr>
            <w:r w:rsidRPr="00370FD0">
              <w:lastRenderedPageBreak/>
              <w:t xml:space="preserve">отдел по делам ГО и ЧС администрации Пинежского муниципального округа </w:t>
            </w:r>
          </w:p>
        </w:tc>
        <w:tc>
          <w:tcPr>
            <w:tcW w:w="1559" w:type="dxa"/>
          </w:tcPr>
          <w:p w:rsidR="00146B16" w:rsidRPr="00370FD0" w:rsidRDefault="00146B16" w:rsidP="00146B16">
            <w:pPr>
              <w:autoSpaceDE w:val="0"/>
              <w:autoSpaceDN w:val="0"/>
              <w:adjustRightInd w:val="0"/>
              <w:rPr>
                <w:sz w:val="20"/>
              </w:rPr>
            </w:pPr>
            <w:r w:rsidRPr="00370FD0">
              <w:rPr>
                <w:sz w:val="20"/>
              </w:rPr>
              <w:t xml:space="preserve">Итого       </w:t>
            </w:r>
          </w:p>
        </w:tc>
        <w:tc>
          <w:tcPr>
            <w:tcW w:w="852" w:type="dxa"/>
            <w:vAlign w:val="center"/>
          </w:tcPr>
          <w:p w:rsidR="00146B16" w:rsidRPr="00370FD0" w:rsidRDefault="00146B16" w:rsidP="00146B16">
            <w:pPr>
              <w:jc w:val="center"/>
              <w:rPr>
                <w:sz w:val="20"/>
              </w:rPr>
            </w:pPr>
            <w:r w:rsidRPr="00370FD0">
              <w:rPr>
                <w:sz w:val="20"/>
              </w:rPr>
              <w:t>13,1</w:t>
            </w:r>
          </w:p>
        </w:tc>
        <w:tc>
          <w:tcPr>
            <w:tcW w:w="709" w:type="dxa"/>
            <w:vAlign w:val="center"/>
          </w:tcPr>
          <w:p w:rsidR="00146B16" w:rsidRPr="00370FD0" w:rsidRDefault="00146B16" w:rsidP="00146B16">
            <w:pPr>
              <w:jc w:val="center"/>
              <w:rPr>
                <w:sz w:val="20"/>
              </w:rPr>
            </w:pPr>
            <w:r>
              <w:rPr>
                <w:sz w:val="20"/>
              </w:rPr>
              <w:t>12,0</w:t>
            </w:r>
          </w:p>
        </w:tc>
        <w:tc>
          <w:tcPr>
            <w:tcW w:w="720" w:type="dxa"/>
            <w:gridSpan w:val="2"/>
            <w:vAlign w:val="center"/>
          </w:tcPr>
          <w:p w:rsidR="00146B16" w:rsidRPr="00370FD0" w:rsidRDefault="00146B16" w:rsidP="00146B16">
            <w:pPr>
              <w:jc w:val="center"/>
              <w:rPr>
                <w:sz w:val="20"/>
              </w:rPr>
            </w:pPr>
            <w:r w:rsidRPr="00370FD0">
              <w:rPr>
                <w:sz w:val="20"/>
              </w:rPr>
              <w:t>9,9</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val="restart"/>
          </w:tcPr>
          <w:p w:rsidR="00146B16" w:rsidRPr="00370FD0" w:rsidRDefault="00146B16" w:rsidP="00146B16">
            <w:pPr>
              <w:autoSpaceDE w:val="0"/>
              <w:autoSpaceDN w:val="0"/>
              <w:adjustRightInd w:val="0"/>
              <w:jc w:val="center"/>
            </w:pPr>
            <w:r w:rsidRPr="00370FD0">
              <w:t xml:space="preserve">Изготовление планов на карте в 2024 году, </w:t>
            </w:r>
          </w:p>
          <w:p w:rsidR="00146B16" w:rsidRPr="00D6774F" w:rsidRDefault="00146B16" w:rsidP="00146B16">
            <w:pPr>
              <w:autoSpaceDE w:val="0"/>
              <w:autoSpaceDN w:val="0"/>
              <w:adjustRightInd w:val="0"/>
              <w:jc w:val="center"/>
              <w:rPr>
                <w:color w:val="FF0000"/>
              </w:rPr>
            </w:pPr>
            <w:r w:rsidRPr="00370FD0">
              <w:t>2025 году</w:t>
            </w: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федеральный бюджет</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областной бюджет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местный  бюджет</w:t>
            </w:r>
          </w:p>
        </w:tc>
        <w:tc>
          <w:tcPr>
            <w:tcW w:w="852" w:type="dxa"/>
            <w:vAlign w:val="center"/>
          </w:tcPr>
          <w:p w:rsidR="00146B16" w:rsidRPr="00370FD0" w:rsidRDefault="00146B16" w:rsidP="00146B16">
            <w:pPr>
              <w:jc w:val="center"/>
              <w:rPr>
                <w:sz w:val="20"/>
              </w:rPr>
            </w:pPr>
            <w:r w:rsidRPr="00370FD0">
              <w:rPr>
                <w:sz w:val="20"/>
              </w:rPr>
              <w:t>13,1</w:t>
            </w:r>
          </w:p>
        </w:tc>
        <w:tc>
          <w:tcPr>
            <w:tcW w:w="709" w:type="dxa"/>
            <w:vAlign w:val="center"/>
          </w:tcPr>
          <w:p w:rsidR="00146B16" w:rsidRPr="00370FD0" w:rsidRDefault="00146B16" w:rsidP="00146B16">
            <w:pPr>
              <w:jc w:val="center"/>
              <w:rPr>
                <w:sz w:val="20"/>
              </w:rPr>
            </w:pPr>
            <w:r>
              <w:rPr>
                <w:sz w:val="20"/>
              </w:rPr>
              <w:t>12,0</w:t>
            </w:r>
          </w:p>
        </w:tc>
        <w:tc>
          <w:tcPr>
            <w:tcW w:w="720" w:type="dxa"/>
            <w:gridSpan w:val="2"/>
            <w:vAlign w:val="center"/>
          </w:tcPr>
          <w:p w:rsidR="00146B16" w:rsidRPr="00370FD0" w:rsidRDefault="00146B16" w:rsidP="00146B16">
            <w:pPr>
              <w:jc w:val="center"/>
              <w:rPr>
                <w:sz w:val="20"/>
              </w:rPr>
            </w:pPr>
            <w:r w:rsidRPr="00370FD0">
              <w:rPr>
                <w:sz w:val="20"/>
              </w:rPr>
              <w:t>9,9</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370FD0" w:rsidRDefault="00146B16" w:rsidP="00146B16">
            <w:pPr>
              <w:widowControl w:val="0"/>
              <w:autoSpaceDE w:val="0"/>
              <w:autoSpaceDN w:val="0"/>
              <w:adjustRightInd w:val="0"/>
              <w:jc w:val="both"/>
            </w:pPr>
          </w:p>
        </w:tc>
        <w:tc>
          <w:tcPr>
            <w:tcW w:w="1987" w:type="dxa"/>
            <w:vMerge/>
          </w:tcPr>
          <w:p w:rsidR="00146B16" w:rsidRPr="00370FD0" w:rsidRDefault="00146B16" w:rsidP="00146B16">
            <w:pPr>
              <w:autoSpaceDE w:val="0"/>
              <w:autoSpaceDN w:val="0"/>
              <w:adjustRightInd w:val="0"/>
              <w:jc w:val="center"/>
            </w:pPr>
          </w:p>
        </w:tc>
        <w:tc>
          <w:tcPr>
            <w:tcW w:w="1559" w:type="dxa"/>
          </w:tcPr>
          <w:p w:rsidR="00146B16" w:rsidRPr="00370FD0" w:rsidRDefault="00146B16" w:rsidP="00146B16">
            <w:pPr>
              <w:autoSpaceDE w:val="0"/>
              <w:autoSpaceDN w:val="0"/>
              <w:adjustRightInd w:val="0"/>
              <w:rPr>
                <w:sz w:val="20"/>
              </w:rPr>
            </w:pPr>
            <w:r w:rsidRPr="00370FD0">
              <w:rPr>
                <w:sz w:val="20"/>
              </w:rPr>
              <w:t xml:space="preserve">внебюджетные      </w:t>
            </w:r>
          </w:p>
          <w:p w:rsidR="00146B16" w:rsidRPr="00370FD0" w:rsidRDefault="00146B16" w:rsidP="00146B16">
            <w:pPr>
              <w:autoSpaceDE w:val="0"/>
              <w:autoSpaceDN w:val="0"/>
              <w:adjustRightInd w:val="0"/>
              <w:rPr>
                <w:sz w:val="20"/>
              </w:rPr>
            </w:pPr>
            <w:r w:rsidRPr="00370FD0">
              <w:rPr>
                <w:sz w:val="20"/>
              </w:rPr>
              <w:t xml:space="preserve">средства          </w:t>
            </w:r>
          </w:p>
        </w:tc>
        <w:tc>
          <w:tcPr>
            <w:tcW w:w="852" w:type="dxa"/>
            <w:vAlign w:val="center"/>
          </w:tcPr>
          <w:p w:rsidR="00146B16" w:rsidRPr="00370FD0" w:rsidRDefault="00146B16" w:rsidP="00146B16">
            <w:pPr>
              <w:jc w:val="center"/>
              <w:rPr>
                <w:sz w:val="20"/>
              </w:rPr>
            </w:pPr>
            <w:r w:rsidRPr="00370FD0">
              <w:rPr>
                <w:sz w:val="20"/>
              </w:rPr>
              <w:t>0</w:t>
            </w:r>
          </w:p>
        </w:tc>
        <w:tc>
          <w:tcPr>
            <w:tcW w:w="709" w:type="dxa"/>
            <w:vAlign w:val="center"/>
          </w:tcPr>
          <w:p w:rsidR="00146B16" w:rsidRPr="00370FD0" w:rsidRDefault="00146B16" w:rsidP="00146B16">
            <w:pPr>
              <w:jc w:val="center"/>
              <w:rPr>
                <w:sz w:val="20"/>
              </w:rPr>
            </w:pPr>
            <w:r w:rsidRPr="00370FD0">
              <w:rPr>
                <w:sz w:val="20"/>
              </w:rPr>
              <w:t>0</w:t>
            </w:r>
          </w:p>
        </w:tc>
        <w:tc>
          <w:tcPr>
            <w:tcW w:w="720" w:type="dxa"/>
            <w:gridSpan w:val="2"/>
            <w:vAlign w:val="center"/>
          </w:tcPr>
          <w:p w:rsidR="00146B16" w:rsidRPr="00370FD0" w:rsidRDefault="00146B16" w:rsidP="00146B16">
            <w:pPr>
              <w:jc w:val="center"/>
              <w:rPr>
                <w:sz w:val="20"/>
              </w:rPr>
            </w:pPr>
            <w:r w:rsidRPr="00370FD0">
              <w:rPr>
                <w:sz w:val="20"/>
              </w:rPr>
              <w:t>0</w:t>
            </w:r>
          </w:p>
        </w:tc>
        <w:tc>
          <w:tcPr>
            <w:tcW w:w="792" w:type="dxa"/>
            <w:gridSpan w:val="2"/>
            <w:vAlign w:val="center"/>
          </w:tcPr>
          <w:p w:rsidR="00146B16" w:rsidRPr="00370FD0" w:rsidRDefault="00146B16" w:rsidP="00146B16">
            <w:pPr>
              <w:jc w:val="center"/>
              <w:rPr>
                <w:sz w:val="20"/>
              </w:rPr>
            </w:pPr>
            <w:r w:rsidRPr="00370FD0">
              <w:rPr>
                <w:sz w:val="20"/>
              </w:rPr>
              <w:t>0</w:t>
            </w:r>
          </w:p>
        </w:tc>
        <w:tc>
          <w:tcPr>
            <w:tcW w:w="625" w:type="dxa"/>
            <w:gridSpan w:val="2"/>
            <w:vAlign w:val="center"/>
          </w:tcPr>
          <w:p w:rsidR="00146B16" w:rsidRPr="00370FD0" w:rsidRDefault="00146B16" w:rsidP="00146B16">
            <w:pPr>
              <w:jc w:val="center"/>
              <w:rPr>
                <w:sz w:val="20"/>
              </w:rPr>
            </w:pPr>
            <w:r w:rsidRPr="00370FD0">
              <w:rPr>
                <w:sz w:val="20"/>
              </w:rPr>
              <w:t>0</w:t>
            </w:r>
          </w:p>
        </w:tc>
        <w:tc>
          <w:tcPr>
            <w:tcW w:w="709"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567" w:type="dxa"/>
            <w:gridSpan w:val="2"/>
            <w:vAlign w:val="center"/>
          </w:tcPr>
          <w:p w:rsidR="00146B16" w:rsidRPr="00370FD0" w:rsidRDefault="00146B16" w:rsidP="00146B16">
            <w:pPr>
              <w:jc w:val="center"/>
              <w:rPr>
                <w:sz w:val="20"/>
              </w:rPr>
            </w:pPr>
            <w:r w:rsidRPr="00370FD0">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15309" w:type="dxa"/>
            <w:gridSpan w:val="24"/>
          </w:tcPr>
          <w:p w:rsidR="00146B16" w:rsidRPr="00370FD0" w:rsidRDefault="00146B16" w:rsidP="00146B16">
            <w:pPr>
              <w:widowControl w:val="0"/>
              <w:autoSpaceDE w:val="0"/>
              <w:autoSpaceDN w:val="0"/>
              <w:adjustRightInd w:val="0"/>
            </w:pPr>
            <w:r w:rsidRPr="00370FD0">
              <w:rPr>
                <w:b/>
              </w:rPr>
              <w:lastRenderedPageBreak/>
              <w:t>Задача 4.</w:t>
            </w:r>
            <w:r w:rsidRPr="00370FD0">
              <w:t xml:space="preserve"> Повышение уровня противопожарной защищенности населенных пунктов</w:t>
            </w:r>
          </w:p>
        </w:tc>
      </w:tr>
      <w:tr w:rsidR="00146B16" w:rsidRPr="00D6774F" w:rsidTr="00146B16">
        <w:tblPrEx>
          <w:tblCellMar>
            <w:top w:w="0" w:type="dxa"/>
            <w:bottom w:w="0" w:type="dxa"/>
          </w:tblCellMar>
        </w:tblPrEx>
        <w:trPr>
          <w:tblCellSpacing w:w="5" w:type="nil"/>
        </w:trPr>
        <w:tc>
          <w:tcPr>
            <w:tcW w:w="2549" w:type="dxa"/>
            <w:vMerge w:val="restart"/>
          </w:tcPr>
          <w:p w:rsidR="00146B16" w:rsidRPr="000D31FB" w:rsidRDefault="00146B16" w:rsidP="00146B16">
            <w:r w:rsidRPr="000D31FB">
              <w:t>4.1 Ремонт пожарных водоемов (ИНППВ) приложение №4 всего за округ</w:t>
            </w:r>
          </w:p>
        </w:tc>
        <w:tc>
          <w:tcPr>
            <w:tcW w:w="1987" w:type="dxa"/>
            <w:vMerge w:val="restart"/>
          </w:tcPr>
          <w:p w:rsidR="00146B16" w:rsidRPr="000D31FB" w:rsidRDefault="00146B16" w:rsidP="00146B16">
            <w:pPr>
              <w:autoSpaceDE w:val="0"/>
              <w:autoSpaceDN w:val="0"/>
              <w:adjustRightInd w:val="0"/>
              <w:jc w:val="center"/>
            </w:pPr>
            <w:r w:rsidRPr="000D31FB">
              <w:t>отдел по делам ГО и ЧС администрации Пинежского муниципального округа</w:t>
            </w:r>
          </w:p>
        </w:tc>
        <w:tc>
          <w:tcPr>
            <w:tcW w:w="1559" w:type="dxa"/>
          </w:tcPr>
          <w:p w:rsidR="00146B16" w:rsidRPr="000D31FB" w:rsidRDefault="00146B16" w:rsidP="00146B16">
            <w:pPr>
              <w:autoSpaceDE w:val="0"/>
              <w:autoSpaceDN w:val="0"/>
              <w:adjustRightInd w:val="0"/>
              <w:rPr>
                <w:sz w:val="20"/>
              </w:rPr>
            </w:pPr>
            <w:r w:rsidRPr="000D31FB">
              <w:rPr>
                <w:sz w:val="20"/>
              </w:rPr>
              <w:t xml:space="preserve">итого             </w:t>
            </w:r>
          </w:p>
        </w:tc>
        <w:tc>
          <w:tcPr>
            <w:tcW w:w="852" w:type="dxa"/>
          </w:tcPr>
          <w:p w:rsidR="00146B16" w:rsidRPr="000D31FB" w:rsidRDefault="00146B16" w:rsidP="00146B16">
            <w:pPr>
              <w:jc w:val="center"/>
              <w:rPr>
                <w:sz w:val="20"/>
              </w:rPr>
            </w:pPr>
            <w:r w:rsidRPr="000D31FB">
              <w:rPr>
                <w:sz w:val="20"/>
              </w:rPr>
              <w:t>4261</w:t>
            </w:r>
          </w:p>
        </w:tc>
        <w:tc>
          <w:tcPr>
            <w:tcW w:w="709" w:type="dxa"/>
          </w:tcPr>
          <w:p w:rsidR="00146B16" w:rsidRPr="000D31FB" w:rsidRDefault="00146B16" w:rsidP="00146B16">
            <w:pPr>
              <w:jc w:val="center"/>
              <w:rPr>
                <w:sz w:val="20"/>
              </w:rPr>
            </w:pPr>
            <w:r w:rsidRPr="000D31FB">
              <w:rPr>
                <w:sz w:val="20"/>
              </w:rPr>
              <w:t>31</w:t>
            </w:r>
          </w:p>
        </w:tc>
        <w:tc>
          <w:tcPr>
            <w:tcW w:w="720" w:type="dxa"/>
            <w:gridSpan w:val="2"/>
          </w:tcPr>
          <w:p w:rsidR="00146B16" w:rsidRPr="000D31FB" w:rsidRDefault="00146B16" w:rsidP="00146B16">
            <w:pPr>
              <w:jc w:val="center"/>
              <w:rPr>
                <w:sz w:val="20"/>
              </w:rPr>
            </w:pPr>
            <w:r w:rsidRPr="000D31FB">
              <w:rPr>
                <w:sz w:val="20"/>
              </w:rPr>
              <w:t>150</w:t>
            </w:r>
          </w:p>
        </w:tc>
        <w:tc>
          <w:tcPr>
            <w:tcW w:w="792" w:type="dxa"/>
            <w:gridSpan w:val="2"/>
          </w:tcPr>
          <w:p w:rsidR="00146B16" w:rsidRPr="000D31FB" w:rsidRDefault="00146B16" w:rsidP="00146B16">
            <w:pPr>
              <w:jc w:val="center"/>
              <w:rPr>
                <w:sz w:val="20"/>
              </w:rPr>
            </w:pPr>
            <w:r w:rsidRPr="000D31FB">
              <w:rPr>
                <w:sz w:val="20"/>
              </w:rPr>
              <w:t>150</w:t>
            </w:r>
          </w:p>
        </w:tc>
        <w:tc>
          <w:tcPr>
            <w:tcW w:w="625" w:type="dxa"/>
            <w:gridSpan w:val="2"/>
          </w:tcPr>
          <w:p w:rsidR="00146B16" w:rsidRPr="000D31FB" w:rsidRDefault="00146B16" w:rsidP="00146B16">
            <w:pPr>
              <w:jc w:val="center"/>
              <w:rPr>
                <w:sz w:val="20"/>
              </w:rPr>
            </w:pPr>
            <w:r w:rsidRPr="000D31FB">
              <w:rPr>
                <w:sz w:val="20"/>
              </w:rPr>
              <w:t>150</w:t>
            </w:r>
          </w:p>
        </w:tc>
        <w:tc>
          <w:tcPr>
            <w:tcW w:w="709" w:type="dxa"/>
            <w:gridSpan w:val="2"/>
          </w:tcPr>
          <w:p w:rsidR="00146B16" w:rsidRPr="000D31FB" w:rsidRDefault="00146B16" w:rsidP="00146B16">
            <w:pPr>
              <w:jc w:val="center"/>
              <w:rPr>
                <w:sz w:val="20"/>
              </w:rPr>
            </w:pPr>
            <w:r w:rsidRPr="000D31FB">
              <w:rPr>
                <w:sz w:val="20"/>
              </w:rPr>
              <w:t>630</w:t>
            </w:r>
          </w:p>
        </w:tc>
        <w:tc>
          <w:tcPr>
            <w:tcW w:w="567" w:type="dxa"/>
            <w:gridSpan w:val="2"/>
          </w:tcPr>
          <w:p w:rsidR="00146B16" w:rsidRPr="000D31FB" w:rsidRDefault="00146B16" w:rsidP="00146B16">
            <w:pPr>
              <w:jc w:val="center"/>
              <w:rPr>
                <w:sz w:val="20"/>
              </w:rPr>
            </w:pPr>
            <w:r w:rsidRPr="000D31FB">
              <w:rPr>
                <w:sz w:val="20"/>
              </w:rPr>
              <w:t>630</w:t>
            </w:r>
          </w:p>
        </w:tc>
        <w:tc>
          <w:tcPr>
            <w:tcW w:w="567" w:type="dxa"/>
            <w:gridSpan w:val="2"/>
          </w:tcPr>
          <w:p w:rsidR="00146B16" w:rsidRPr="000D31FB" w:rsidRDefault="00146B16" w:rsidP="00146B16">
            <w:pPr>
              <w:jc w:val="center"/>
              <w:rPr>
                <w:sz w:val="20"/>
              </w:rPr>
            </w:pPr>
            <w:r w:rsidRPr="000D31FB">
              <w:rPr>
                <w:sz w:val="20"/>
              </w:rPr>
              <w:t>630</w:t>
            </w:r>
          </w:p>
        </w:tc>
        <w:tc>
          <w:tcPr>
            <w:tcW w:w="567" w:type="dxa"/>
            <w:gridSpan w:val="2"/>
          </w:tcPr>
          <w:p w:rsidR="00146B16" w:rsidRPr="000D31FB" w:rsidRDefault="00146B16" w:rsidP="00146B16">
            <w:pPr>
              <w:jc w:val="center"/>
              <w:rPr>
                <w:sz w:val="20"/>
              </w:rPr>
            </w:pPr>
            <w:r w:rsidRPr="000D31FB">
              <w:rPr>
                <w:sz w:val="20"/>
              </w:rPr>
              <w:t>630</w:t>
            </w:r>
          </w:p>
        </w:tc>
        <w:tc>
          <w:tcPr>
            <w:tcW w:w="567" w:type="dxa"/>
            <w:gridSpan w:val="2"/>
          </w:tcPr>
          <w:p w:rsidR="00146B16" w:rsidRPr="000D31FB" w:rsidRDefault="00146B16" w:rsidP="00146B16">
            <w:pPr>
              <w:jc w:val="center"/>
              <w:rPr>
                <w:sz w:val="20"/>
              </w:rPr>
            </w:pPr>
            <w:r w:rsidRPr="000D31FB">
              <w:rPr>
                <w:sz w:val="20"/>
              </w:rPr>
              <w:t>630</w:t>
            </w:r>
          </w:p>
        </w:tc>
        <w:tc>
          <w:tcPr>
            <w:tcW w:w="567" w:type="dxa"/>
            <w:gridSpan w:val="2"/>
          </w:tcPr>
          <w:p w:rsidR="00146B16" w:rsidRPr="000D31FB" w:rsidRDefault="00146B16" w:rsidP="00146B16">
            <w:pPr>
              <w:jc w:val="center"/>
              <w:rPr>
                <w:sz w:val="20"/>
              </w:rPr>
            </w:pPr>
            <w:r w:rsidRPr="000D31FB">
              <w:rPr>
                <w:sz w:val="20"/>
              </w:rPr>
              <w:t>630</w:t>
            </w:r>
          </w:p>
        </w:tc>
        <w:tc>
          <w:tcPr>
            <w:tcW w:w="1972" w:type="dxa"/>
            <w:vMerge w:val="restart"/>
          </w:tcPr>
          <w:p w:rsidR="00146B16" w:rsidRPr="000D31FB" w:rsidRDefault="00146B16" w:rsidP="00146B16">
            <w:pPr>
              <w:autoSpaceDE w:val="0"/>
              <w:autoSpaceDN w:val="0"/>
              <w:adjustRightInd w:val="0"/>
              <w:jc w:val="center"/>
            </w:pPr>
            <w:r w:rsidRPr="000D31FB">
              <w:t>Ремонт пожарных водоемов</w:t>
            </w:r>
          </w:p>
          <w:p w:rsidR="00146B16" w:rsidRPr="00D6774F" w:rsidRDefault="00146B16" w:rsidP="00146B16">
            <w:pPr>
              <w:autoSpaceDE w:val="0"/>
              <w:autoSpaceDN w:val="0"/>
              <w:adjustRightInd w:val="0"/>
              <w:jc w:val="center"/>
              <w:rPr>
                <w:color w:val="FF0000"/>
              </w:rPr>
            </w:pPr>
          </w:p>
        </w:tc>
      </w:tr>
      <w:tr w:rsidR="00146B16" w:rsidRPr="00D6774F" w:rsidTr="00146B16">
        <w:tblPrEx>
          <w:tblCellMar>
            <w:top w:w="0" w:type="dxa"/>
            <w:bottom w:w="0" w:type="dxa"/>
          </w:tblCellMar>
        </w:tblPrEx>
        <w:trPr>
          <w:tblCellSpacing w:w="5" w:type="nil"/>
        </w:trPr>
        <w:tc>
          <w:tcPr>
            <w:tcW w:w="2549" w:type="dxa"/>
            <w:vMerge/>
          </w:tcPr>
          <w:p w:rsidR="00146B16" w:rsidRPr="000D31FB" w:rsidRDefault="00146B16" w:rsidP="00146B16">
            <w:pPr>
              <w:widowControl w:val="0"/>
              <w:autoSpaceDE w:val="0"/>
              <w:autoSpaceDN w:val="0"/>
              <w:adjustRightInd w:val="0"/>
              <w:jc w:val="both"/>
            </w:pPr>
          </w:p>
        </w:tc>
        <w:tc>
          <w:tcPr>
            <w:tcW w:w="1987" w:type="dxa"/>
            <w:vMerge/>
          </w:tcPr>
          <w:p w:rsidR="00146B16" w:rsidRPr="000D31FB" w:rsidRDefault="00146B16" w:rsidP="00146B16">
            <w:pPr>
              <w:autoSpaceDE w:val="0"/>
              <w:autoSpaceDN w:val="0"/>
              <w:adjustRightInd w:val="0"/>
              <w:jc w:val="center"/>
            </w:pPr>
          </w:p>
        </w:tc>
        <w:tc>
          <w:tcPr>
            <w:tcW w:w="1559" w:type="dxa"/>
          </w:tcPr>
          <w:p w:rsidR="00146B16" w:rsidRPr="000D31FB" w:rsidRDefault="00146B16" w:rsidP="00146B16">
            <w:pPr>
              <w:autoSpaceDE w:val="0"/>
              <w:autoSpaceDN w:val="0"/>
              <w:adjustRightInd w:val="0"/>
              <w:rPr>
                <w:sz w:val="20"/>
              </w:rPr>
            </w:pPr>
            <w:r w:rsidRPr="000D31FB">
              <w:rPr>
                <w:sz w:val="20"/>
              </w:rPr>
              <w:t>федеральный бюджет</w:t>
            </w:r>
          </w:p>
        </w:tc>
        <w:tc>
          <w:tcPr>
            <w:tcW w:w="852" w:type="dxa"/>
            <w:vAlign w:val="center"/>
          </w:tcPr>
          <w:p w:rsidR="00146B16" w:rsidRPr="000D31FB" w:rsidRDefault="00146B16" w:rsidP="00146B16">
            <w:pPr>
              <w:jc w:val="center"/>
              <w:rPr>
                <w:sz w:val="20"/>
              </w:rPr>
            </w:pPr>
            <w:r w:rsidRPr="000D31FB">
              <w:rPr>
                <w:sz w:val="20"/>
              </w:rPr>
              <w:t>0</w:t>
            </w:r>
          </w:p>
        </w:tc>
        <w:tc>
          <w:tcPr>
            <w:tcW w:w="709" w:type="dxa"/>
            <w:vAlign w:val="center"/>
          </w:tcPr>
          <w:p w:rsidR="00146B16" w:rsidRPr="000D31FB" w:rsidRDefault="00146B16" w:rsidP="00146B16">
            <w:pPr>
              <w:jc w:val="center"/>
              <w:rPr>
                <w:sz w:val="20"/>
              </w:rPr>
            </w:pPr>
            <w:r w:rsidRPr="000D31FB">
              <w:rPr>
                <w:sz w:val="20"/>
              </w:rPr>
              <w:t>0</w:t>
            </w:r>
          </w:p>
        </w:tc>
        <w:tc>
          <w:tcPr>
            <w:tcW w:w="720" w:type="dxa"/>
            <w:gridSpan w:val="2"/>
            <w:vAlign w:val="center"/>
          </w:tcPr>
          <w:p w:rsidR="00146B16" w:rsidRPr="000D31FB" w:rsidRDefault="00146B16" w:rsidP="00146B16">
            <w:pPr>
              <w:jc w:val="center"/>
              <w:rPr>
                <w:sz w:val="20"/>
              </w:rPr>
            </w:pPr>
            <w:r w:rsidRPr="000D31FB">
              <w:rPr>
                <w:sz w:val="20"/>
              </w:rPr>
              <w:t>0</w:t>
            </w:r>
          </w:p>
        </w:tc>
        <w:tc>
          <w:tcPr>
            <w:tcW w:w="792" w:type="dxa"/>
            <w:gridSpan w:val="2"/>
            <w:vAlign w:val="center"/>
          </w:tcPr>
          <w:p w:rsidR="00146B16" w:rsidRPr="000D31FB" w:rsidRDefault="00146B16" w:rsidP="00146B16">
            <w:pPr>
              <w:jc w:val="center"/>
              <w:rPr>
                <w:sz w:val="20"/>
              </w:rPr>
            </w:pPr>
            <w:r w:rsidRPr="000D31FB">
              <w:rPr>
                <w:sz w:val="20"/>
              </w:rPr>
              <w:t>0</w:t>
            </w:r>
          </w:p>
        </w:tc>
        <w:tc>
          <w:tcPr>
            <w:tcW w:w="625" w:type="dxa"/>
            <w:gridSpan w:val="2"/>
            <w:vAlign w:val="center"/>
          </w:tcPr>
          <w:p w:rsidR="00146B16" w:rsidRPr="000D31FB" w:rsidRDefault="00146B16" w:rsidP="00146B16">
            <w:pPr>
              <w:jc w:val="center"/>
              <w:rPr>
                <w:sz w:val="20"/>
              </w:rPr>
            </w:pPr>
            <w:r w:rsidRPr="000D31FB">
              <w:rPr>
                <w:sz w:val="20"/>
              </w:rPr>
              <w:t>0</w:t>
            </w:r>
          </w:p>
        </w:tc>
        <w:tc>
          <w:tcPr>
            <w:tcW w:w="709"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D31FB" w:rsidRDefault="00146B16" w:rsidP="00146B16">
            <w:pPr>
              <w:widowControl w:val="0"/>
              <w:autoSpaceDE w:val="0"/>
              <w:autoSpaceDN w:val="0"/>
              <w:adjustRightInd w:val="0"/>
              <w:jc w:val="both"/>
            </w:pPr>
          </w:p>
        </w:tc>
        <w:tc>
          <w:tcPr>
            <w:tcW w:w="1987" w:type="dxa"/>
            <w:vMerge/>
          </w:tcPr>
          <w:p w:rsidR="00146B16" w:rsidRPr="000D31FB" w:rsidRDefault="00146B16" w:rsidP="00146B16">
            <w:pPr>
              <w:autoSpaceDE w:val="0"/>
              <w:autoSpaceDN w:val="0"/>
              <w:adjustRightInd w:val="0"/>
              <w:jc w:val="center"/>
            </w:pPr>
          </w:p>
        </w:tc>
        <w:tc>
          <w:tcPr>
            <w:tcW w:w="1559" w:type="dxa"/>
          </w:tcPr>
          <w:p w:rsidR="00146B16" w:rsidRPr="000D31FB" w:rsidRDefault="00146B16" w:rsidP="00146B16">
            <w:pPr>
              <w:autoSpaceDE w:val="0"/>
              <w:autoSpaceDN w:val="0"/>
              <w:adjustRightInd w:val="0"/>
              <w:rPr>
                <w:sz w:val="20"/>
              </w:rPr>
            </w:pPr>
            <w:r w:rsidRPr="000D31FB">
              <w:rPr>
                <w:sz w:val="20"/>
              </w:rPr>
              <w:t xml:space="preserve">областной бюджет  </w:t>
            </w:r>
          </w:p>
        </w:tc>
        <w:tc>
          <w:tcPr>
            <w:tcW w:w="852" w:type="dxa"/>
            <w:vAlign w:val="center"/>
          </w:tcPr>
          <w:p w:rsidR="00146B16" w:rsidRPr="000D31FB" w:rsidRDefault="00146B16" w:rsidP="00146B16">
            <w:pPr>
              <w:jc w:val="center"/>
              <w:rPr>
                <w:sz w:val="20"/>
              </w:rPr>
            </w:pPr>
            <w:r w:rsidRPr="000D31FB">
              <w:rPr>
                <w:sz w:val="20"/>
              </w:rPr>
              <w:t>0</w:t>
            </w:r>
          </w:p>
        </w:tc>
        <w:tc>
          <w:tcPr>
            <w:tcW w:w="709" w:type="dxa"/>
            <w:vAlign w:val="center"/>
          </w:tcPr>
          <w:p w:rsidR="00146B16" w:rsidRPr="000D31FB" w:rsidRDefault="00146B16" w:rsidP="00146B16">
            <w:pPr>
              <w:jc w:val="center"/>
              <w:rPr>
                <w:sz w:val="20"/>
              </w:rPr>
            </w:pPr>
            <w:r w:rsidRPr="000D31FB">
              <w:rPr>
                <w:sz w:val="20"/>
              </w:rPr>
              <w:t>0</w:t>
            </w:r>
          </w:p>
        </w:tc>
        <w:tc>
          <w:tcPr>
            <w:tcW w:w="720" w:type="dxa"/>
            <w:gridSpan w:val="2"/>
            <w:vAlign w:val="center"/>
          </w:tcPr>
          <w:p w:rsidR="00146B16" w:rsidRPr="000D31FB" w:rsidRDefault="00146B16" w:rsidP="00146B16">
            <w:pPr>
              <w:jc w:val="center"/>
              <w:rPr>
                <w:sz w:val="20"/>
              </w:rPr>
            </w:pPr>
            <w:r w:rsidRPr="000D31FB">
              <w:rPr>
                <w:sz w:val="20"/>
              </w:rPr>
              <w:t>0</w:t>
            </w:r>
          </w:p>
        </w:tc>
        <w:tc>
          <w:tcPr>
            <w:tcW w:w="792" w:type="dxa"/>
            <w:gridSpan w:val="2"/>
            <w:vAlign w:val="center"/>
          </w:tcPr>
          <w:p w:rsidR="00146B16" w:rsidRPr="000D31FB" w:rsidRDefault="00146B16" w:rsidP="00146B16">
            <w:pPr>
              <w:jc w:val="center"/>
              <w:rPr>
                <w:sz w:val="20"/>
              </w:rPr>
            </w:pPr>
            <w:r w:rsidRPr="000D31FB">
              <w:rPr>
                <w:sz w:val="20"/>
              </w:rPr>
              <w:t>0</w:t>
            </w:r>
          </w:p>
        </w:tc>
        <w:tc>
          <w:tcPr>
            <w:tcW w:w="625" w:type="dxa"/>
            <w:gridSpan w:val="2"/>
            <w:vAlign w:val="center"/>
          </w:tcPr>
          <w:p w:rsidR="00146B16" w:rsidRPr="000D31FB" w:rsidRDefault="00146B16" w:rsidP="00146B16">
            <w:pPr>
              <w:jc w:val="center"/>
              <w:rPr>
                <w:sz w:val="20"/>
              </w:rPr>
            </w:pPr>
            <w:r w:rsidRPr="000D31FB">
              <w:rPr>
                <w:sz w:val="20"/>
              </w:rPr>
              <w:t>0</w:t>
            </w:r>
          </w:p>
        </w:tc>
        <w:tc>
          <w:tcPr>
            <w:tcW w:w="709"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D31FB" w:rsidRDefault="00146B16" w:rsidP="00146B16">
            <w:pPr>
              <w:widowControl w:val="0"/>
              <w:autoSpaceDE w:val="0"/>
              <w:autoSpaceDN w:val="0"/>
              <w:adjustRightInd w:val="0"/>
              <w:jc w:val="both"/>
            </w:pPr>
          </w:p>
        </w:tc>
        <w:tc>
          <w:tcPr>
            <w:tcW w:w="1987" w:type="dxa"/>
            <w:vMerge/>
          </w:tcPr>
          <w:p w:rsidR="00146B16" w:rsidRPr="000D31FB" w:rsidRDefault="00146B16" w:rsidP="00146B16">
            <w:pPr>
              <w:autoSpaceDE w:val="0"/>
              <w:autoSpaceDN w:val="0"/>
              <w:adjustRightInd w:val="0"/>
              <w:jc w:val="center"/>
            </w:pPr>
          </w:p>
        </w:tc>
        <w:tc>
          <w:tcPr>
            <w:tcW w:w="1559" w:type="dxa"/>
          </w:tcPr>
          <w:p w:rsidR="00146B16" w:rsidRPr="000D31FB" w:rsidRDefault="00146B16" w:rsidP="00146B16">
            <w:pPr>
              <w:autoSpaceDE w:val="0"/>
              <w:autoSpaceDN w:val="0"/>
              <w:adjustRightInd w:val="0"/>
              <w:rPr>
                <w:sz w:val="20"/>
              </w:rPr>
            </w:pPr>
            <w:r w:rsidRPr="000D31FB">
              <w:rPr>
                <w:sz w:val="20"/>
              </w:rPr>
              <w:t>местный  бюджет</w:t>
            </w:r>
          </w:p>
        </w:tc>
        <w:tc>
          <w:tcPr>
            <w:tcW w:w="852" w:type="dxa"/>
          </w:tcPr>
          <w:p w:rsidR="00146B16" w:rsidRPr="000D31FB" w:rsidRDefault="00146B16" w:rsidP="00146B16">
            <w:pPr>
              <w:jc w:val="center"/>
              <w:rPr>
                <w:sz w:val="20"/>
              </w:rPr>
            </w:pPr>
            <w:r w:rsidRPr="000D31FB">
              <w:rPr>
                <w:sz w:val="20"/>
              </w:rPr>
              <w:t>4261</w:t>
            </w:r>
          </w:p>
        </w:tc>
        <w:tc>
          <w:tcPr>
            <w:tcW w:w="709" w:type="dxa"/>
          </w:tcPr>
          <w:p w:rsidR="00146B16" w:rsidRPr="000D31FB" w:rsidRDefault="00146B16" w:rsidP="00146B16">
            <w:pPr>
              <w:jc w:val="center"/>
              <w:rPr>
                <w:sz w:val="20"/>
              </w:rPr>
            </w:pPr>
            <w:r w:rsidRPr="000D31FB">
              <w:rPr>
                <w:sz w:val="20"/>
              </w:rPr>
              <w:t>31</w:t>
            </w:r>
          </w:p>
        </w:tc>
        <w:tc>
          <w:tcPr>
            <w:tcW w:w="720" w:type="dxa"/>
            <w:gridSpan w:val="2"/>
          </w:tcPr>
          <w:p w:rsidR="00146B16" w:rsidRPr="000D31FB" w:rsidRDefault="00146B16" w:rsidP="00146B16">
            <w:pPr>
              <w:jc w:val="center"/>
              <w:rPr>
                <w:sz w:val="20"/>
              </w:rPr>
            </w:pPr>
            <w:r w:rsidRPr="000D31FB">
              <w:rPr>
                <w:sz w:val="20"/>
              </w:rPr>
              <w:t>150</w:t>
            </w:r>
          </w:p>
        </w:tc>
        <w:tc>
          <w:tcPr>
            <w:tcW w:w="792" w:type="dxa"/>
            <w:gridSpan w:val="2"/>
          </w:tcPr>
          <w:p w:rsidR="00146B16" w:rsidRPr="000D31FB" w:rsidRDefault="00146B16" w:rsidP="00146B16">
            <w:pPr>
              <w:jc w:val="center"/>
              <w:rPr>
                <w:sz w:val="20"/>
              </w:rPr>
            </w:pPr>
            <w:r w:rsidRPr="000D31FB">
              <w:rPr>
                <w:sz w:val="20"/>
              </w:rPr>
              <w:t>150</w:t>
            </w:r>
          </w:p>
        </w:tc>
        <w:tc>
          <w:tcPr>
            <w:tcW w:w="625" w:type="dxa"/>
            <w:gridSpan w:val="2"/>
          </w:tcPr>
          <w:p w:rsidR="00146B16" w:rsidRPr="000D31FB" w:rsidRDefault="00146B16" w:rsidP="00146B16">
            <w:pPr>
              <w:jc w:val="center"/>
              <w:rPr>
                <w:sz w:val="20"/>
              </w:rPr>
            </w:pPr>
            <w:r w:rsidRPr="000D31FB">
              <w:rPr>
                <w:sz w:val="20"/>
              </w:rPr>
              <w:t>150</w:t>
            </w:r>
          </w:p>
        </w:tc>
        <w:tc>
          <w:tcPr>
            <w:tcW w:w="709" w:type="dxa"/>
            <w:gridSpan w:val="2"/>
          </w:tcPr>
          <w:p w:rsidR="00146B16" w:rsidRPr="000D31FB" w:rsidRDefault="00146B16" w:rsidP="00146B16">
            <w:pPr>
              <w:jc w:val="center"/>
              <w:rPr>
                <w:sz w:val="20"/>
              </w:rPr>
            </w:pPr>
            <w:r w:rsidRPr="000D31FB">
              <w:rPr>
                <w:sz w:val="20"/>
              </w:rPr>
              <w:t>630</w:t>
            </w:r>
          </w:p>
        </w:tc>
        <w:tc>
          <w:tcPr>
            <w:tcW w:w="567" w:type="dxa"/>
            <w:gridSpan w:val="2"/>
          </w:tcPr>
          <w:p w:rsidR="00146B16" w:rsidRPr="000D31FB" w:rsidRDefault="00146B16" w:rsidP="00146B16">
            <w:pPr>
              <w:jc w:val="center"/>
              <w:rPr>
                <w:sz w:val="20"/>
              </w:rPr>
            </w:pPr>
            <w:r w:rsidRPr="000D31FB">
              <w:rPr>
                <w:sz w:val="20"/>
              </w:rPr>
              <w:t>630</w:t>
            </w:r>
          </w:p>
        </w:tc>
        <w:tc>
          <w:tcPr>
            <w:tcW w:w="567" w:type="dxa"/>
            <w:gridSpan w:val="2"/>
          </w:tcPr>
          <w:p w:rsidR="00146B16" w:rsidRPr="000D31FB" w:rsidRDefault="00146B16" w:rsidP="00146B16">
            <w:pPr>
              <w:jc w:val="center"/>
              <w:rPr>
                <w:sz w:val="20"/>
              </w:rPr>
            </w:pPr>
            <w:r w:rsidRPr="000D31FB">
              <w:rPr>
                <w:sz w:val="20"/>
              </w:rPr>
              <w:t>630</w:t>
            </w:r>
          </w:p>
        </w:tc>
        <w:tc>
          <w:tcPr>
            <w:tcW w:w="567" w:type="dxa"/>
            <w:gridSpan w:val="2"/>
          </w:tcPr>
          <w:p w:rsidR="00146B16" w:rsidRPr="000D31FB" w:rsidRDefault="00146B16" w:rsidP="00146B16">
            <w:pPr>
              <w:jc w:val="center"/>
              <w:rPr>
                <w:sz w:val="20"/>
              </w:rPr>
            </w:pPr>
            <w:r w:rsidRPr="000D31FB">
              <w:rPr>
                <w:sz w:val="20"/>
              </w:rPr>
              <w:t>630</w:t>
            </w:r>
          </w:p>
        </w:tc>
        <w:tc>
          <w:tcPr>
            <w:tcW w:w="567" w:type="dxa"/>
            <w:gridSpan w:val="2"/>
          </w:tcPr>
          <w:p w:rsidR="00146B16" w:rsidRPr="000D31FB" w:rsidRDefault="00146B16" w:rsidP="00146B16">
            <w:pPr>
              <w:jc w:val="center"/>
              <w:rPr>
                <w:sz w:val="20"/>
              </w:rPr>
            </w:pPr>
            <w:r w:rsidRPr="000D31FB">
              <w:rPr>
                <w:sz w:val="20"/>
              </w:rPr>
              <w:t>630</w:t>
            </w:r>
          </w:p>
        </w:tc>
        <w:tc>
          <w:tcPr>
            <w:tcW w:w="567" w:type="dxa"/>
            <w:gridSpan w:val="2"/>
          </w:tcPr>
          <w:p w:rsidR="00146B16" w:rsidRPr="000D31FB" w:rsidRDefault="00146B16" w:rsidP="00146B16">
            <w:pPr>
              <w:jc w:val="center"/>
              <w:rPr>
                <w:sz w:val="20"/>
              </w:rPr>
            </w:pPr>
            <w:r w:rsidRPr="000D31FB">
              <w:rPr>
                <w:sz w:val="20"/>
              </w:rPr>
              <w:t>630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D31FB" w:rsidRDefault="00146B16" w:rsidP="00146B16">
            <w:pPr>
              <w:widowControl w:val="0"/>
              <w:autoSpaceDE w:val="0"/>
              <w:autoSpaceDN w:val="0"/>
              <w:adjustRightInd w:val="0"/>
              <w:jc w:val="both"/>
            </w:pPr>
          </w:p>
        </w:tc>
        <w:tc>
          <w:tcPr>
            <w:tcW w:w="1987" w:type="dxa"/>
            <w:vMerge/>
          </w:tcPr>
          <w:p w:rsidR="00146B16" w:rsidRPr="000D31FB" w:rsidRDefault="00146B16" w:rsidP="00146B16">
            <w:pPr>
              <w:autoSpaceDE w:val="0"/>
              <w:autoSpaceDN w:val="0"/>
              <w:adjustRightInd w:val="0"/>
              <w:jc w:val="center"/>
            </w:pPr>
          </w:p>
        </w:tc>
        <w:tc>
          <w:tcPr>
            <w:tcW w:w="1559" w:type="dxa"/>
          </w:tcPr>
          <w:p w:rsidR="00146B16" w:rsidRPr="000D31FB" w:rsidRDefault="00146B16" w:rsidP="00146B16">
            <w:pPr>
              <w:autoSpaceDE w:val="0"/>
              <w:autoSpaceDN w:val="0"/>
              <w:adjustRightInd w:val="0"/>
              <w:rPr>
                <w:sz w:val="20"/>
              </w:rPr>
            </w:pPr>
            <w:r w:rsidRPr="000D31FB">
              <w:rPr>
                <w:sz w:val="20"/>
              </w:rPr>
              <w:t xml:space="preserve">внебюджетные      </w:t>
            </w:r>
          </w:p>
          <w:p w:rsidR="00146B16" w:rsidRPr="000D31FB" w:rsidRDefault="00146B16" w:rsidP="00146B16">
            <w:pPr>
              <w:autoSpaceDE w:val="0"/>
              <w:autoSpaceDN w:val="0"/>
              <w:adjustRightInd w:val="0"/>
              <w:rPr>
                <w:sz w:val="20"/>
              </w:rPr>
            </w:pPr>
            <w:r w:rsidRPr="000D31FB">
              <w:rPr>
                <w:sz w:val="20"/>
              </w:rPr>
              <w:t xml:space="preserve">средства          </w:t>
            </w:r>
          </w:p>
        </w:tc>
        <w:tc>
          <w:tcPr>
            <w:tcW w:w="852" w:type="dxa"/>
            <w:vAlign w:val="center"/>
          </w:tcPr>
          <w:p w:rsidR="00146B16" w:rsidRPr="000D31FB" w:rsidRDefault="00146B16" w:rsidP="00146B16">
            <w:pPr>
              <w:jc w:val="center"/>
              <w:rPr>
                <w:sz w:val="20"/>
              </w:rPr>
            </w:pPr>
            <w:r w:rsidRPr="000D31FB">
              <w:rPr>
                <w:sz w:val="20"/>
              </w:rPr>
              <w:t>0</w:t>
            </w:r>
          </w:p>
        </w:tc>
        <w:tc>
          <w:tcPr>
            <w:tcW w:w="709" w:type="dxa"/>
            <w:vAlign w:val="center"/>
          </w:tcPr>
          <w:p w:rsidR="00146B16" w:rsidRPr="000D31FB" w:rsidRDefault="00146B16" w:rsidP="00146B16">
            <w:pPr>
              <w:jc w:val="center"/>
              <w:rPr>
                <w:sz w:val="20"/>
              </w:rPr>
            </w:pPr>
            <w:r w:rsidRPr="000D31FB">
              <w:rPr>
                <w:sz w:val="20"/>
              </w:rPr>
              <w:t>0</w:t>
            </w:r>
          </w:p>
        </w:tc>
        <w:tc>
          <w:tcPr>
            <w:tcW w:w="720" w:type="dxa"/>
            <w:gridSpan w:val="2"/>
            <w:vAlign w:val="center"/>
          </w:tcPr>
          <w:p w:rsidR="00146B16" w:rsidRPr="000D31FB" w:rsidRDefault="00146B16" w:rsidP="00146B16">
            <w:pPr>
              <w:jc w:val="center"/>
              <w:rPr>
                <w:sz w:val="20"/>
              </w:rPr>
            </w:pPr>
            <w:r w:rsidRPr="000D31FB">
              <w:rPr>
                <w:sz w:val="20"/>
              </w:rPr>
              <w:t>0</w:t>
            </w:r>
          </w:p>
        </w:tc>
        <w:tc>
          <w:tcPr>
            <w:tcW w:w="792" w:type="dxa"/>
            <w:gridSpan w:val="2"/>
            <w:vAlign w:val="center"/>
          </w:tcPr>
          <w:p w:rsidR="00146B16" w:rsidRPr="000D31FB" w:rsidRDefault="00146B16" w:rsidP="00146B16">
            <w:pPr>
              <w:jc w:val="center"/>
              <w:rPr>
                <w:sz w:val="20"/>
              </w:rPr>
            </w:pPr>
            <w:r w:rsidRPr="000D31FB">
              <w:rPr>
                <w:sz w:val="20"/>
              </w:rPr>
              <w:t>0</w:t>
            </w:r>
          </w:p>
        </w:tc>
        <w:tc>
          <w:tcPr>
            <w:tcW w:w="625" w:type="dxa"/>
            <w:gridSpan w:val="2"/>
            <w:vAlign w:val="center"/>
          </w:tcPr>
          <w:p w:rsidR="00146B16" w:rsidRPr="000D31FB" w:rsidRDefault="00146B16" w:rsidP="00146B16">
            <w:pPr>
              <w:jc w:val="center"/>
              <w:rPr>
                <w:sz w:val="20"/>
              </w:rPr>
            </w:pPr>
            <w:r w:rsidRPr="000D31FB">
              <w:rPr>
                <w:sz w:val="20"/>
              </w:rPr>
              <w:t>0</w:t>
            </w:r>
          </w:p>
        </w:tc>
        <w:tc>
          <w:tcPr>
            <w:tcW w:w="709"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1B3B55" w:rsidRDefault="00146B16" w:rsidP="00146B16">
            <w:pPr>
              <w:widowControl w:val="0"/>
              <w:autoSpaceDE w:val="0"/>
              <w:autoSpaceDN w:val="0"/>
              <w:adjustRightInd w:val="0"/>
              <w:jc w:val="both"/>
              <w:rPr>
                <w:i/>
                <w:sz w:val="18"/>
                <w:szCs w:val="18"/>
              </w:rPr>
            </w:pPr>
            <w:r w:rsidRPr="001B3B55">
              <w:t>4.2 Содержание пожарных водоемов (ИНППВ) (заполнение водой после пожаров, расчистка подъездных путей в зимний период, покос травы)</w:t>
            </w:r>
            <w:r w:rsidRPr="001B3B55">
              <w:rPr>
                <w:rFonts w:ascii="Arial" w:hAnsi="Arial" w:cs="Arial"/>
                <w:sz w:val="20"/>
              </w:rPr>
              <w:t xml:space="preserve"> </w:t>
            </w:r>
            <w:r w:rsidRPr="001B3B55">
              <w:t>всего за округ, в том числе</w:t>
            </w:r>
            <w:r w:rsidRPr="001B3B55">
              <w:rPr>
                <w:i/>
                <w:sz w:val="18"/>
                <w:szCs w:val="18"/>
              </w:rPr>
              <w:t>:</w:t>
            </w:r>
          </w:p>
          <w:p w:rsidR="00146B16" w:rsidRPr="001B3B55" w:rsidRDefault="00146B16" w:rsidP="00146B16">
            <w:pPr>
              <w:widowControl w:val="0"/>
              <w:autoSpaceDE w:val="0"/>
              <w:autoSpaceDN w:val="0"/>
              <w:adjustRightInd w:val="0"/>
              <w:jc w:val="both"/>
              <w:rPr>
                <w:i/>
                <w:sz w:val="18"/>
                <w:szCs w:val="18"/>
              </w:rPr>
            </w:pPr>
          </w:p>
        </w:tc>
        <w:tc>
          <w:tcPr>
            <w:tcW w:w="1987" w:type="dxa"/>
            <w:vMerge w:val="restart"/>
          </w:tcPr>
          <w:p w:rsidR="00146B16" w:rsidRPr="001B3B55" w:rsidRDefault="00146B16" w:rsidP="00146B16">
            <w:pPr>
              <w:autoSpaceDE w:val="0"/>
              <w:autoSpaceDN w:val="0"/>
              <w:adjustRightInd w:val="0"/>
              <w:jc w:val="center"/>
            </w:pPr>
            <w:r w:rsidRPr="001B3B55">
              <w:t>отдел по делам ГО и ЧС администрации Пинежского муниципального округа Архангельской области</w:t>
            </w:r>
          </w:p>
        </w:tc>
        <w:tc>
          <w:tcPr>
            <w:tcW w:w="1559" w:type="dxa"/>
          </w:tcPr>
          <w:p w:rsidR="00146B16" w:rsidRPr="001B3B55" w:rsidRDefault="00146B16" w:rsidP="00146B16">
            <w:pPr>
              <w:autoSpaceDE w:val="0"/>
              <w:autoSpaceDN w:val="0"/>
              <w:adjustRightInd w:val="0"/>
              <w:rPr>
                <w:sz w:val="20"/>
              </w:rPr>
            </w:pPr>
            <w:r w:rsidRPr="001B3B55">
              <w:rPr>
                <w:sz w:val="20"/>
              </w:rPr>
              <w:t xml:space="preserve">итого    </w:t>
            </w:r>
          </w:p>
          <w:p w:rsidR="00146B16" w:rsidRPr="001B3B55" w:rsidRDefault="00146B16" w:rsidP="00146B16">
            <w:pPr>
              <w:autoSpaceDE w:val="0"/>
              <w:autoSpaceDN w:val="0"/>
              <w:adjustRightInd w:val="0"/>
              <w:rPr>
                <w:sz w:val="20"/>
              </w:rPr>
            </w:pPr>
            <w:r w:rsidRPr="001B3B55">
              <w:rPr>
                <w:sz w:val="20"/>
              </w:rPr>
              <w:t xml:space="preserve">         </w:t>
            </w:r>
          </w:p>
        </w:tc>
        <w:tc>
          <w:tcPr>
            <w:tcW w:w="852" w:type="dxa"/>
          </w:tcPr>
          <w:p w:rsidR="00146B16" w:rsidRPr="00FC4165" w:rsidRDefault="00146B16" w:rsidP="00146B16">
            <w:pPr>
              <w:tabs>
                <w:tab w:val="left" w:pos="720"/>
              </w:tabs>
              <w:autoSpaceDE w:val="0"/>
              <w:autoSpaceDN w:val="0"/>
              <w:adjustRightInd w:val="0"/>
              <w:ind w:right="-1"/>
              <w:jc w:val="center"/>
              <w:rPr>
                <w:sz w:val="20"/>
              </w:rPr>
            </w:pPr>
            <w:r w:rsidRPr="00FC4165">
              <w:rPr>
                <w:sz w:val="20"/>
              </w:rPr>
              <w:t>4835,3</w:t>
            </w:r>
          </w:p>
        </w:tc>
        <w:tc>
          <w:tcPr>
            <w:tcW w:w="709" w:type="dxa"/>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815</w:t>
            </w:r>
          </w:p>
        </w:tc>
        <w:tc>
          <w:tcPr>
            <w:tcW w:w="720"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792"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625"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709"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1972" w:type="dxa"/>
            <w:vMerge w:val="restart"/>
          </w:tcPr>
          <w:p w:rsidR="00146B16" w:rsidRPr="001B3B55" w:rsidRDefault="00146B16" w:rsidP="00146B16">
            <w:pPr>
              <w:autoSpaceDE w:val="0"/>
              <w:autoSpaceDN w:val="0"/>
              <w:adjustRightInd w:val="0"/>
              <w:jc w:val="center"/>
            </w:pPr>
            <w:r w:rsidRPr="001B3B55">
              <w:t xml:space="preserve">Расчистка </w:t>
            </w:r>
            <w:proofErr w:type="spellStart"/>
            <w:r w:rsidRPr="001B3B55">
              <w:t>подъезных</w:t>
            </w:r>
            <w:proofErr w:type="spellEnd"/>
            <w:r w:rsidRPr="001B3B55">
              <w:t xml:space="preserve"> путей в зимний период, и покос травы, ежегодно.</w:t>
            </w:r>
          </w:p>
          <w:p w:rsidR="00146B16" w:rsidRPr="00D6774F" w:rsidRDefault="00146B16" w:rsidP="00146B16">
            <w:pPr>
              <w:autoSpaceDE w:val="0"/>
              <w:autoSpaceDN w:val="0"/>
              <w:adjustRightInd w:val="0"/>
              <w:jc w:val="center"/>
              <w:rPr>
                <w:color w:val="FF0000"/>
              </w:rPr>
            </w:pPr>
            <w:r w:rsidRPr="001B3B55">
              <w:t>Заполнение водой после пожаров</w:t>
            </w:r>
            <w:proofErr w:type="gramStart"/>
            <w:r w:rsidRPr="001B3B55">
              <w:t>.</w:t>
            </w:r>
            <w:proofErr w:type="gramEnd"/>
            <w:r w:rsidRPr="001B3B55">
              <w:t xml:space="preserve"> (</w:t>
            </w:r>
            <w:proofErr w:type="gramStart"/>
            <w:r w:rsidRPr="001B3B55">
              <w:t>п</w:t>
            </w:r>
            <w:proofErr w:type="gramEnd"/>
            <w:r w:rsidRPr="001B3B55">
              <w:t>осле пожара)</w:t>
            </w: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федеральный бюджет</w:t>
            </w:r>
          </w:p>
        </w:tc>
        <w:tc>
          <w:tcPr>
            <w:tcW w:w="852" w:type="dxa"/>
            <w:vAlign w:val="center"/>
          </w:tcPr>
          <w:p w:rsidR="00146B16" w:rsidRPr="00FC4165" w:rsidRDefault="00146B16" w:rsidP="00146B16">
            <w:pPr>
              <w:jc w:val="center"/>
              <w:rPr>
                <w:sz w:val="20"/>
              </w:rPr>
            </w:pPr>
            <w:r w:rsidRPr="00FC4165">
              <w:rPr>
                <w:sz w:val="20"/>
              </w:rPr>
              <w:t>0</w:t>
            </w:r>
          </w:p>
        </w:tc>
        <w:tc>
          <w:tcPr>
            <w:tcW w:w="709" w:type="dxa"/>
            <w:vAlign w:val="center"/>
          </w:tcPr>
          <w:p w:rsidR="00146B16" w:rsidRPr="00FC4165" w:rsidRDefault="00146B16" w:rsidP="00146B16">
            <w:pPr>
              <w:jc w:val="center"/>
              <w:rPr>
                <w:sz w:val="20"/>
              </w:rPr>
            </w:pPr>
            <w:r w:rsidRPr="00FC4165">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 xml:space="preserve">областной бюджет  </w:t>
            </w:r>
          </w:p>
        </w:tc>
        <w:tc>
          <w:tcPr>
            <w:tcW w:w="852" w:type="dxa"/>
            <w:vAlign w:val="center"/>
          </w:tcPr>
          <w:p w:rsidR="00146B16" w:rsidRPr="00FC4165" w:rsidRDefault="00146B16" w:rsidP="00146B16">
            <w:pPr>
              <w:jc w:val="center"/>
              <w:rPr>
                <w:sz w:val="20"/>
              </w:rPr>
            </w:pPr>
            <w:r w:rsidRPr="00FC4165">
              <w:rPr>
                <w:sz w:val="20"/>
              </w:rPr>
              <w:t>0</w:t>
            </w:r>
          </w:p>
        </w:tc>
        <w:tc>
          <w:tcPr>
            <w:tcW w:w="709" w:type="dxa"/>
            <w:vAlign w:val="center"/>
          </w:tcPr>
          <w:p w:rsidR="00146B16" w:rsidRPr="00FC4165" w:rsidRDefault="00146B16" w:rsidP="00146B16">
            <w:pPr>
              <w:jc w:val="center"/>
              <w:rPr>
                <w:sz w:val="20"/>
              </w:rPr>
            </w:pPr>
            <w:r w:rsidRPr="00FC4165">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местный  бюджет</w:t>
            </w:r>
          </w:p>
        </w:tc>
        <w:tc>
          <w:tcPr>
            <w:tcW w:w="852" w:type="dxa"/>
          </w:tcPr>
          <w:p w:rsidR="00146B16" w:rsidRPr="00FC4165" w:rsidRDefault="00146B16" w:rsidP="00146B16">
            <w:pPr>
              <w:tabs>
                <w:tab w:val="left" w:pos="720"/>
              </w:tabs>
              <w:autoSpaceDE w:val="0"/>
              <w:autoSpaceDN w:val="0"/>
              <w:adjustRightInd w:val="0"/>
              <w:ind w:right="-1"/>
              <w:jc w:val="center"/>
              <w:rPr>
                <w:sz w:val="20"/>
              </w:rPr>
            </w:pPr>
            <w:r w:rsidRPr="00656603">
              <w:rPr>
                <w:sz w:val="20"/>
              </w:rPr>
              <w:t>4835,3</w:t>
            </w:r>
          </w:p>
        </w:tc>
        <w:tc>
          <w:tcPr>
            <w:tcW w:w="709" w:type="dxa"/>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815</w:t>
            </w:r>
          </w:p>
        </w:tc>
        <w:tc>
          <w:tcPr>
            <w:tcW w:w="720"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792"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625"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709"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446,7</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 xml:space="preserve">внебюджетные      </w:t>
            </w:r>
          </w:p>
          <w:p w:rsidR="00146B16" w:rsidRPr="001B3B55" w:rsidRDefault="00146B16" w:rsidP="00146B16">
            <w:pPr>
              <w:autoSpaceDE w:val="0"/>
              <w:autoSpaceDN w:val="0"/>
              <w:adjustRightInd w:val="0"/>
              <w:rPr>
                <w:sz w:val="20"/>
              </w:rPr>
            </w:pPr>
            <w:r w:rsidRPr="001B3B55">
              <w:rPr>
                <w:sz w:val="20"/>
              </w:rPr>
              <w:t xml:space="preserve">средства          </w:t>
            </w:r>
          </w:p>
        </w:tc>
        <w:tc>
          <w:tcPr>
            <w:tcW w:w="852" w:type="dxa"/>
            <w:vAlign w:val="center"/>
          </w:tcPr>
          <w:p w:rsidR="00146B16" w:rsidRPr="00FC4165" w:rsidRDefault="00146B16" w:rsidP="00146B16">
            <w:pPr>
              <w:jc w:val="center"/>
              <w:rPr>
                <w:sz w:val="20"/>
              </w:rPr>
            </w:pPr>
            <w:r w:rsidRPr="00FC4165">
              <w:rPr>
                <w:sz w:val="20"/>
              </w:rPr>
              <w:t>0</w:t>
            </w:r>
          </w:p>
        </w:tc>
        <w:tc>
          <w:tcPr>
            <w:tcW w:w="709" w:type="dxa"/>
            <w:vAlign w:val="center"/>
          </w:tcPr>
          <w:p w:rsidR="00146B16" w:rsidRPr="00FC4165" w:rsidRDefault="00146B16" w:rsidP="00146B16">
            <w:pPr>
              <w:jc w:val="center"/>
              <w:rPr>
                <w:sz w:val="20"/>
              </w:rPr>
            </w:pPr>
            <w:r w:rsidRPr="00FC4165">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1B3B55" w:rsidRDefault="00146B16" w:rsidP="00146B16">
            <w:pPr>
              <w:widowControl w:val="0"/>
              <w:autoSpaceDE w:val="0"/>
              <w:autoSpaceDN w:val="0"/>
              <w:adjustRightInd w:val="0"/>
              <w:jc w:val="both"/>
            </w:pPr>
            <w:r w:rsidRPr="001B3B55">
              <w:t>- Пинежский территориальный отдел</w:t>
            </w:r>
          </w:p>
        </w:tc>
        <w:tc>
          <w:tcPr>
            <w:tcW w:w="1987" w:type="dxa"/>
            <w:vMerge w:val="restart"/>
          </w:tcPr>
          <w:p w:rsidR="00146B16" w:rsidRPr="001B3B55" w:rsidRDefault="00146B16" w:rsidP="00146B16">
            <w:pPr>
              <w:autoSpaceDE w:val="0"/>
              <w:autoSpaceDN w:val="0"/>
              <w:adjustRightInd w:val="0"/>
              <w:jc w:val="center"/>
            </w:pPr>
            <w:r w:rsidRPr="001B3B55">
              <w:t>Пинежский территориальный отдел</w:t>
            </w:r>
          </w:p>
        </w:tc>
        <w:tc>
          <w:tcPr>
            <w:tcW w:w="1559" w:type="dxa"/>
          </w:tcPr>
          <w:p w:rsidR="00146B16" w:rsidRPr="001B3B55" w:rsidRDefault="00146B16" w:rsidP="00146B16">
            <w:pPr>
              <w:autoSpaceDE w:val="0"/>
              <w:autoSpaceDN w:val="0"/>
              <w:adjustRightInd w:val="0"/>
              <w:rPr>
                <w:sz w:val="20"/>
              </w:rPr>
            </w:pPr>
            <w:r w:rsidRPr="001B3B55">
              <w:rPr>
                <w:sz w:val="20"/>
              </w:rPr>
              <w:t xml:space="preserve">итого             </w:t>
            </w:r>
          </w:p>
        </w:tc>
        <w:tc>
          <w:tcPr>
            <w:tcW w:w="852" w:type="dxa"/>
          </w:tcPr>
          <w:p w:rsidR="00146B16" w:rsidRPr="00FC4165" w:rsidRDefault="00146B16" w:rsidP="00146B16">
            <w:pPr>
              <w:tabs>
                <w:tab w:val="left" w:pos="720"/>
              </w:tabs>
              <w:autoSpaceDE w:val="0"/>
              <w:autoSpaceDN w:val="0"/>
              <w:adjustRightInd w:val="0"/>
              <w:ind w:right="-1"/>
              <w:jc w:val="center"/>
              <w:rPr>
                <w:sz w:val="20"/>
              </w:rPr>
            </w:pPr>
            <w:r w:rsidRPr="00FC4165">
              <w:rPr>
                <w:sz w:val="20"/>
              </w:rPr>
              <w:t>554,1</w:t>
            </w:r>
          </w:p>
        </w:tc>
        <w:tc>
          <w:tcPr>
            <w:tcW w:w="709" w:type="dxa"/>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36,6</w:t>
            </w:r>
          </w:p>
        </w:tc>
        <w:tc>
          <w:tcPr>
            <w:tcW w:w="720"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792"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625"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709"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1972" w:type="dxa"/>
            <w:vMerge w:val="restart"/>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федеральный бюджет</w:t>
            </w:r>
          </w:p>
        </w:tc>
        <w:tc>
          <w:tcPr>
            <w:tcW w:w="852" w:type="dxa"/>
            <w:vAlign w:val="center"/>
          </w:tcPr>
          <w:p w:rsidR="00146B16" w:rsidRPr="00FC4165" w:rsidRDefault="00146B16" w:rsidP="00146B16">
            <w:pPr>
              <w:jc w:val="center"/>
              <w:rPr>
                <w:sz w:val="20"/>
              </w:rPr>
            </w:pPr>
            <w:r w:rsidRPr="00FC4165">
              <w:rPr>
                <w:sz w:val="20"/>
              </w:rPr>
              <w:t>0</w:t>
            </w:r>
          </w:p>
        </w:tc>
        <w:tc>
          <w:tcPr>
            <w:tcW w:w="709" w:type="dxa"/>
            <w:vAlign w:val="center"/>
          </w:tcPr>
          <w:p w:rsidR="00146B16" w:rsidRPr="00FC4165" w:rsidRDefault="00146B16" w:rsidP="00146B16">
            <w:pPr>
              <w:jc w:val="center"/>
              <w:rPr>
                <w:sz w:val="20"/>
              </w:rPr>
            </w:pPr>
            <w:r w:rsidRPr="00FC4165">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 xml:space="preserve">областной бюджет  </w:t>
            </w:r>
          </w:p>
        </w:tc>
        <w:tc>
          <w:tcPr>
            <w:tcW w:w="852" w:type="dxa"/>
            <w:vAlign w:val="center"/>
          </w:tcPr>
          <w:p w:rsidR="00146B16" w:rsidRPr="00FC4165" w:rsidRDefault="00146B16" w:rsidP="00146B16">
            <w:pPr>
              <w:jc w:val="center"/>
              <w:rPr>
                <w:sz w:val="20"/>
              </w:rPr>
            </w:pPr>
            <w:r w:rsidRPr="00FC4165">
              <w:rPr>
                <w:sz w:val="20"/>
              </w:rPr>
              <w:t>0</w:t>
            </w:r>
          </w:p>
        </w:tc>
        <w:tc>
          <w:tcPr>
            <w:tcW w:w="709" w:type="dxa"/>
            <w:vAlign w:val="center"/>
          </w:tcPr>
          <w:p w:rsidR="00146B16" w:rsidRPr="00FC4165" w:rsidRDefault="00146B16" w:rsidP="00146B16">
            <w:pPr>
              <w:jc w:val="center"/>
              <w:rPr>
                <w:sz w:val="20"/>
              </w:rPr>
            </w:pPr>
            <w:r w:rsidRPr="00FC4165">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местный  бюджет</w:t>
            </w:r>
          </w:p>
        </w:tc>
        <w:tc>
          <w:tcPr>
            <w:tcW w:w="852" w:type="dxa"/>
          </w:tcPr>
          <w:p w:rsidR="00146B16" w:rsidRPr="00FC4165" w:rsidRDefault="00146B16" w:rsidP="00146B16">
            <w:pPr>
              <w:tabs>
                <w:tab w:val="left" w:pos="720"/>
              </w:tabs>
              <w:autoSpaceDE w:val="0"/>
              <w:autoSpaceDN w:val="0"/>
              <w:adjustRightInd w:val="0"/>
              <w:ind w:right="-1"/>
              <w:jc w:val="center"/>
              <w:rPr>
                <w:sz w:val="20"/>
              </w:rPr>
            </w:pPr>
            <w:r w:rsidRPr="00FC4165">
              <w:rPr>
                <w:sz w:val="20"/>
              </w:rPr>
              <w:t>554,1</w:t>
            </w:r>
          </w:p>
        </w:tc>
        <w:tc>
          <w:tcPr>
            <w:tcW w:w="709" w:type="dxa"/>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36,6</w:t>
            </w:r>
          </w:p>
        </w:tc>
        <w:tc>
          <w:tcPr>
            <w:tcW w:w="720"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792"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625"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709"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567" w:type="dxa"/>
            <w:gridSpan w:val="2"/>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57,5</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 xml:space="preserve">внебюджетные      </w:t>
            </w:r>
          </w:p>
          <w:p w:rsidR="00146B16" w:rsidRPr="001B3B55" w:rsidRDefault="00146B16" w:rsidP="00146B16">
            <w:pPr>
              <w:autoSpaceDE w:val="0"/>
              <w:autoSpaceDN w:val="0"/>
              <w:adjustRightInd w:val="0"/>
              <w:rPr>
                <w:sz w:val="20"/>
              </w:rPr>
            </w:pPr>
            <w:r w:rsidRPr="001B3B55">
              <w:rPr>
                <w:sz w:val="20"/>
              </w:rPr>
              <w:t xml:space="preserve">средства          </w:t>
            </w:r>
          </w:p>
        </w:tc>
        <w:tc>
          <w:tcPr>
            <w:tcW w:w="852" w:type="dxa"/>
            <w:vAlign w:val="center"/>
          </w:tcPr>
          <w:p w:rsidR="00146B16" w:rsidRPr="00656603" w:rsidRDefault="00146B16" w:rsidP="00146B16">
            <w:pPr>
              <w:jc w:val="center"/>
              <w:rPr>
                <w:sz w:val="20"/>
              </w:rPr>
            </w:pPr>
            <w:r w:rsidRPr="00656603">
              <w:rPr>
                <w:sz w:val="20"/>
              </w:rPr>
              <w:t>0</w:t>
            </w:r>
          </w:p>
        </w:tc>
        <w:tc>
          <w:tcPr>
            <w:tcW w:w="709" w:type="dxa"/>
            <w:vAlign w:val="center"/>
          </w:tcPr>
          <w:p w:rsidR="00146B16" w:rsidRPr="00656603" w:rsidRDefault="00146B16" w:rsidP="00146B16">
            <w:pPr>
              <w:jc w:val="center"/>
              <w:rPr>
                <w:sz w:val="20"/>
              </w:rPr>
            </w:pPr>
            <w:r w:rsidRPr="00656603">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1B3B55" w:rsidRDefault="00146B16" w:rsidP="00146B16">
            <w:pPr>
              <w:pStyle w:val="ConsPlusCell"/>
              <w:jc w:val="both"/>
              <w:rPr>
                <w:rFonts w:ascii="Times New Roman" w:hAnsi="Times New Roman" w:cs="Times New Roman"/>
                <w:sz w:val="24"/>
                <w:szCs w:val="24"/>
              </w:rPr>
            </w:pPr>
            <w:r w:rsidRPr="001B3B55">
              <w:rPr>
                <w:rFonts w:ascii="Times New Roman" w:hAnsi="Times New Roman" w:cs="Times New Roman"/>
                <w:sz w:val="24"/>
                <w:szCs w:val="24"/>
              </w:rPr>
              <w:t xml:space="preserve">- Отдел по местному </w:t>
            </w:r>
            <w:r w:rsidRPr="001B3B55">
              <w:rPr>
                <w:rFonts w:ascii="Times New Roman" w:hAnsi="Times New Roman" w:cs="Times New Roman"/>
                <w:sz w:val="24"/>
                <w:szCs w:val="24"/>
              </w:rPr>
              <w:lastRenderedPageBreak/>
              <w:t>самоуправлению администрации Пинежского муниципального округа</w:t>
            </w:r>
          </w:p>
        </w:tc>
        <w:tc>
          <w:tcPr>
            <w:tcW w:w="1987" w:type="dxa"/>
            <w:vMerge w:val="restart"/>
          </w:tcPr>
          <w:p w:rsidR="00146B16" w:rsidRPr="001B3B55" w:rsidRDefault="00146B16" w:rsidP="00146B16">
            <w:pPr>
              <w:pStyle w:val="ConsPlusCell"/>
              <w:jc w:val="center"/>
              <w:rPr>
                <w:rFonts w:ascii="Times New Roman" w:hAnsi="Times New Roman" w:cs="Times New Roman"/>
                <w:sz w:val="24"/>
                <w:szCs w:val="24"/>
              </w:rPr>
            </w:pPr>
            <w:r w:rsidRPr="001B3B55">
              <w:rPr>
                <w:rFonts w:ascii="Times New Roman" w:hAnsi="Times New Roman" w:cs="Times New Roman"/>
                <w:sz w:val="24"/>
                <w:szCs w:val="24"/>
              </w:rPr>
              <w:lastRenderedPageBreak/>
              <w:t xml:space="preserve">Отдел по </w:t>
            </w:r>
            <w:r w:rsidRPr="001B3B55">
              <w:rPr>
                <w:rFonts w:ascii="Times New Roman" w:hAnsi="Times New Roman" w:cs="Times New Roman"/>
                <w:sz w:val="24"/>
                <w:szCs w:val="24"/>
              </w:rPr>
              <w:lastRenderedPageBreak/>
              <w:t>местному самоуправлению администрации Пинежского муниципального округа</w:t>
            </w:r>
          </w:p>
        </w:tc>
        <w:tc>
          <w:tcPr>
            <w:tcW w:w="1559" w:type="dxa"/>
          </w:tcPr>
          <w:p w:rsidR="00146B16" w:rsidRPr="001B3B55" w:rsidRDefault="00146B16" w:rsidP="00146B16">
            <w:pPr>
              <w:autoSpaceDE w:val="0"/>
              <w:autoSpaceDN w:val="0"/>
              <w:adjustRightInd w:val="0"/>
              <w:rPr>
                <w:sz w:val="20"/>
              </w:rPr>
            </w:pPr>
            <w:r w:rsidRPr="001B3B55">
              <w:rPr>
                <w:sz w:val="20"/>
              </w:rPr>
              <w:lastRenderedPageBreak/>
              <w:t xml:space="preserve">итого             </w:t>
            </w:r>
          </w:p>
        </w:tc>
        <w:tc>
          <w:tcPr>
            <w:tcW w:w="852" w:type="dxa"/>
            <w:vAlign w:val="center"/>
          </w:tcPr>
          <w:p w:rsidR="00146B16" w:rsidRPr="00656603" w:rsidRDefault="00146B16" w:rsidP="00146B16">
            <w:pPr>
              <w:jc w:val="center"/>
              <w:rPr>
                <w:sz w:val="20"/>
              </w:rPr>
            </w:pPr>
            <w:r>
              <w:rPr>
                <w:sz w:val="20"/>
              </w:rPr>
              <w:t>2067,9</w:t>
            </w:r>
          </w:p>
        </w:tc>
        <w:tc>
          <w:tcPr>
            <w:tcW w:w="709" w:type="dxa"/>
            <w:vAlign w:val="center"/>
          </w:tcPr>
          <w:p w:rsidR="00146B16" w:rsidRPr="00656603" w:rsidRDefault="00146B16" w:rsidP="00146B16">
            <w:pPr>
              <w:jc w:val="center"/>
              <w:rPr>
                <w:sz w:val="20"/>
              </w:rPr>
            </w:pPr>
            <w:r w:rsidRPr="00656603">
              <w:rPr>
                <w:sz w:val="20"/>
              </w:rPr>
              <w:t>143,4</w:t>
            </w:r>
          </w:p>
        </w:tc>
        <w:tc>
          <w:tcPr>
            <w:tcW w:w="720" w:type="dxa"/>
            <w:gridSpan w:val="2"/>
            <w:vAlign w:val="center"/>
          </w:tcPr>
          <w:p w:rsidR="00146B16" w:rsidRPr="00FC4165" w:rsidRDefault="00146B16" w:rsidP="00146B16">
            <w:pPr>
              <w:jc w:val="center"/>
              <w:rPr>
                <w:sz w:val="20"/>
              </w:rPr>
            </w:pPr>
            <w:r w:rsidRPr="00FC4165">
              <w:rPr>
                <w:sz w:val="20"/>
              </w:rPr>
              <w:t>210,5</w:t>
            </w:r>
          </w:p>
        </w:tc>
        <w:tc>
          <w:tcPr>
            <w:tcW w:w="792" w:type="dxa"/>
            <w:gridSpan w:val="2"/>
            <w:vAlign w:val="center"/>
          </w:tcPr>
          <w:p w:rsidR="00146B16" w:rsidRPr="00FC4165" w:rsidRDefault="00146B16" w:rsidP="00146B16">
            <w:pPr>
              <w:jc w:val="center"/>
              <w:rPr>
                <w:sz w:val="20"/>
              </w:rPr>
            </w:pPr>
            <w:r w:rsidRPr="00FC4165">
              <w:rPr>
                <w:sz w:val="20"/>
              </w:rPr>
              <w:t>210,5</w:t>
            </w:r>
          </w:p>
        </w:tc>
        <w:tc>
          <w:tcPr>
            <w:tcW w:w="625" w:type="dxa"/>
            <w:gridSpan w:val="2"/>
            <w:vAlign w:val="center"/>
          </w:tcPr>
          <w:p w:rsidR="00146B16" w:rsidRPr="00FC4165" w:rsidRDefault="00146B16" w:rsidP="00146B16">
            <w:pPr>
              <w:jc w:val="center"/>
              <w:rPr>
                <w:sz w:val="20"/>
              </w:rPr>
            </w:pPr>
            <w:r w:rsidRPr="00FC4165">
              <w:rPr>
                <w:sz w:val="20"/>
              </w:rPr>
              <w:t>210,5</w:t>
            </w:r>
          </w:p>
        </w:tc>
        <w:tc>
          <w:tcPr>
            <w:tcW w:w="709" w:type="dxa"/>
            <w:gridSpan w:val="2"/>
            <w:vAlign w:val="center"/>
          </w:tcPr>
          <w:p w:rsidR="00146B16" w:rsidRPr="00FC4165" w:rsidRDefault="00146B16" w:rsidP="00146B16">
            <w:pPr>
              <w:jc w:val="center"/>
              <w:rPr>
                <w:sz w:val="20"/>
              </w:rPr>
            </w:pPr>
            <w:r w:rsidRPr="00FC4165">
              <w:rPr>
                <w:sz w:val="20"/>
              </w:rPr>
              <w:t>210,5</w:t>
            </w:r>
          </w:p>
        </w:tc>
        <w:tc>
          <w:tcPr>
            <w:tcW w:w="567" w:type="dxa"/>
            <w:gridSpan w:val="2"/>
            <w:vAlign w:val="center"/>
          </w:tcPr>
          <w:p w:rsidR="00146B16" w:rsidRPr="00FC4165" w:rsidRDefault="00146B16" w:rsidP="00146B16">
            <w:pPr>
              <w:ind w:left="-87" w:right="-63"/>
              <w:jc w:val="center"/>
              <w:rPr>
                <w:sz w:val="20"/>
              </w:rPr>
            </w:pPr>
            <w:r w:rsidRPr="00FC4165">
              <w:rPr>
                <w:sz w:val="20"/>
              </w:rPr>
              <w:t>210,5</w:t>
            </w:r>
          </w:p>
        </w:tc>
        <w:tc>
          <w:tcPr>
            <w:tcW w:w="567" w:type="dxa"/>
            <w:gridSpan w:val="2"/>
            <w:vAlign w:val="center"/>
          </w:tcPr>
          <w:p w:rsidR="00146B16" w:rsidRPr="00FC4165" w:rsidRDefault="00146B16" w:rsidP="00146B16">
            <w:pPr>
              <w:ind w:left="-87" w:right="-63"/>
              <w:jc w:val="center"/>
              <w:rPr>
                <w:sz w:val="20"/>
              </w:rPr>
            </w:pPr>
            <w:r w:rsidRPr="00FC4165">
              <w:rPr>
                <w:sz w:val="20"/>
              </w:rPr>
              <w:t>210,5</w:t>
            </w:r>
          </w:p>
        </w:tc>
        <w:tc>
          <w:tcPr>
            <w:tcW w:w="567" w:type="dxa"/>
            <w:gridSpan w:val="2"/>
            <w:vAlign w:val="center"/>
          </w:tcPr>
          <w:p w:rsidR="00146B16" w:rsidRPr="00FC4165" w:rsidRDefault="00146B16" w:rsidP="00146B16">
            <w:pPr>
              <w:ind w:left="-87" w:right="-63"/>
              <w:jc w:val="center"/>
              <w:rPr>
                <w:sz w:val="20"/>
              </w:rPr>
            </w:pPr>
            <w:r w:rsidRPr="00FC4165">
              <w:rPr>
                <w:sz w:val="20"/>
              </w:rPr>
              <w:t>210,5</w:t>
            </w:r>
          </w:p>
        </w:tc>
        <w:tc>
          <w:tcPr>
            <w:tcW w:w="567" w:type="dxa"/>
            <w:gridSpan w:val="2"/>
            <w:vAlign w:val="center"/>
          </w:tcPr>
          <w:p w:rsidR="00146B16" w:rsidRPr="00FC4165" w:rsidRDefault="00146B16" w:rsidP="00146B16">
            <w:pPr>
              <w:ind w:left="-87" w:right="-63"/>
              <w:jc w:val="center"/>
              <w:rPr>
                <w:sz w:val="20"/>
              </w:rPr>
            </w:pPr>
            <w:r w:rsidRPr="00FC4165">
              <w:rPr>
                <w:sz w:val="20"/>
              </w:rPr>
              <w:t>210,5</w:t>
            </w:r>
          </w:p>
        </w:tc>
        <w:tc>
          <w:tcPr>
            <w:tcW w:w="567" w:type="dxa"/>
            <w:gridSpan w:val="2"/>
            <w:vAlign w:val="center"/>
          </w:tcPr>
          <w:p w:rsidR="00146B16" w:rsidRPr="00FC4165" w:rsidRDefault="00146B16" w:rsidP="00146B16">
            <w:pPr>
              <w:ind w:left="-87" w:right="-63"/>
              <w:jc w:val="center"/>
              <w:rPr>
                <w:sz w:val="20"/>
              </w:rPr>
            </w:pPr>
            <w:r w:rsidRPr="00FC4165">
              <w:rPr>
                <w:sz w:val="20"/>
              </w:rPr>
              <w:t>210,5</w:t>
            </w:r>
          </w:p>
        </w:tc>
        <w:tc>
          <w:tcPr>
            <w:tcW w:w="1972" w:type="dxa"/>
            <w:vMerge w:val="restart"/>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pStyle w:val="ConsPlusCell"/>
              <w:jc w:val="both"/>
              <w:rPr>
                <w:rFonts w:ascii="Times New Roman" w:hAnsi="Times New Roman" w:cs="Times New Roman"/>
                <w:sz w:val="24"/>
                <w:szCs w:val="24"/>
              </w:rPr>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 xml:space="preserve">федеральный </w:t>
            </w:r>
            <w:r w:rsidRPr="001B3B55">
              <w:rPr>
                <w:sz w:val="20"/>
              </w:rPr>
              <w:lastRenderedPageBreak/>
              <w:t>бюджет</w:t>
            </w:r>
          </w:p>
        </w:tc>
        <w:tc>
          <w:tcPr>
            <w:tcW w:w="852" w:type="dxa"/>
            <w:vAlign w:val="center"/>
          </w:tcPr>
          <w:p w:rsidR="00146B16" w:rsidRPr="00656603" w:rsidRDefault="00146B16" w:rsidP="00146B16">
            <w:pPr>
              <w:jc w:val="center"/>
              <w:rPr>
                <w:sz w:val="20"/>
              </w:rPr>
            </w:pPr>
            <w:r w:rsidRPr="00656603">
              <w:rPr>
                <w:sz w:val="20"/>
              </w:rPr>
              <w:lastRenderedPageBreak/>
              <w:t>0</w:t>
            </w:r>
          </w:p>
        </w:tc>
        <w:tc>
          <w:tcPr>
            <w:tcW w:w="709" w:type="dxa"/>
            <w:vAlign w:val="center"/>
          </w:tcPr>
          <w:p w:rsidR="00146B16" w:rsidRPr="00656603" w:rsidRDefault="00146B16" w:rsidP="00146B16">
            <w:pPr>
              <w:jc w:val="center"/>
              <w:rPr>
                <w:sz w:val="20"/>
              </w:rPr>
            </w:pPr>
            <w:r w:rsidRPr="00656603">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pStyle w:val="ConsPlusCell"/>
              <w:jc w:val="both"/>
              <w:rPr>
                <w:rFonts w:ascii="Times New Roman" w:hAnsi="Times New Roman" w:cs="Times New Roman"/>
                <w:sz w:val="24"/>
                <w:szCs w:val="24"/>
              </w:rPr>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 xml:space="preserve">областной бюджет  </w:t>
            </w:r>
          </w:p>
        </w:tc>
        <w:tc>
          <w:tcPr>
            <w:tcW w:w="852" w:type="dxa"/>
            <w:vAlign w:val="center"/>
          </w:tcPr>
          <w:p w:rsidR="00146B16" w:rsidRPr="00656603" w:rsidRDefault="00146B16" w:rsidP="00146B16">
            <w:pPr>
              <w:jc w:val="center"/>
              <w:rPr>
                <w:sz w:val="20"/>
              </w:rPr>
            </w:pPr>
            <w:r w:rsidRPr="00656603">
              <w:rPr>
                <w:sz w:val="20"/>
              </w:rPr>
              <w:t>0</w:t>
            </w:r>
          </w:p>
        </w:tc>
        <w:tc>
          <w:tcPr>
            <w:tcW w:w="709" w:type="dxa"/>
            <w:vAlign w:val="center"/>
          </w:tcPr>
          <w:p w:rsidR="00146B16" w:rsidRPr="00656603" w:rsidRDefault="00146B16" w:rsidP="00146B16">
            <w:pPr>
              <w:jc w:val="center"/>
              <w:rPr>
                <w:sz w:val="20"/>
              </w:rPr>
            </w:pPr>
            <w:r w:rsidRPr="00656603">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pStyle w:val="ConsPlusCell"/>
              <w:jc w:val="both"/>
              <w:rPr>
                <w:rFonts w:ascii="Times New Roman" w:hAnsi="Times New Roman" w:cs="Times New Roman"/>
                <w:sz w:val="24"/>
                <w:szCs w:val="24"/>
              </w:rPr>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местный  бюджет</w:t>
            </w:r>
          </w:p>
        </w:tc>
        <w:tc>
          <w:tcPr>
            <w:tcW w:w="852" w:type="dxa"/>
            <w:vAlign w:val="center"/>
          </w:tcPr>
          <w:p w:rsidR="00146B16" w:rsidRPr="00656603" w:rsidRDefault="00146B16" w:rsidP="00146B16">
            <w:pPr>
              <w:tabs>
                <w:tab w:val="left" w:pos="720"/>
              </w:tabs>
              <w:autoSpaceDE w:val="0"/>
              <w:autoSpaceDN w:val="0"/>
              <w:adjustRightInd w:val="0"/>
              <w:ind w:right="-1"/>
              <w:jc w:val="center"/>
              <w:rPr>
                <w:sz w:val="20"/>
              </w:rPr>
            </w:pPr>
            <w:r w:rsidRPr="00B022AB">
              <w:rPr>
                <w:sz w:val="20"/>
              </w:rPr>
              <w:t>2067,9</w:t>
            </w:r>
          </w:p>
        </w:tc>
        <w:tc>
          <w:tcPr>
            <w:tcW w:w="709" w:type="dxa"/>
            <w:vAlign w:val="center"/>
          </w:tcPr>
          <w:p w:rsidR="00146B16" w:rsidRPr="00656603" w:rsidRDefault="00146B16" w:rsidP="00146B16">
            <w:pPr>
              <w:tabs>
                <w:tab w:val="left" w:pos="720"/>
              </w:tabs>
              <w:autoSpaceDE w:val="0"/>
              <w:autoSpaceDN w:val="0"/>
              <w:adjustRightInd w:val="0"/>
              <w:ind w:left="-139" w:right="-109"/>
              <w:jc w:val="center"/>
              <w:rPr>
                <w:sz w:val="20"/>
              </w:rPr>
            </w:pPr>
            <w:r w:rsidRPr="00656603">
              <w:rPr>
                <w:sz w:val="20"/>
              </w:rPr>
              <w:t>143,4</w:t>
            </w:r>
          </w:p>
        </w:tc>
        <w:tc>
          <w:tcPr>
            <w:tcW w:w="720"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210,5</w:t>
            </w:r>
          </w:p>
        </w:tc>
        <w:tc>
          <w:tcPr>
            <w:tcW w:w="792"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210,5</w:t>
            </w:r>
          </w:p>
        </w:tc>
        <w:tc>
          <w:tcPr>
            <w:tcW w:w="625"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210,5</w:t>
            </w:r>
          </w:p>
        </w:tc>
        <w:tc>
          <w:tcPr>
            <w:tcW w:w="709"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210,5</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210,5</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210,5</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210,5</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210,5</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210,5</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 xml:space="preserve">внебюджетные      </w:t>
            </w:r>
          </w:p>
          <w:p w:rsidR="00146B16" w:rsidRPr="001B3B55" w:rsidRDefault="00146B16" w:rsidP="00146B16">
            <w:pPr>
              <w:autoSpaceDE w:val="0"/>
              <w:autoSpaceDN w:val="0"/>
              <w:adjustRightInd w:val="0"/>
              <w:rPr>
                <w:sz w:val="20"/>
              </w:rPr>
            </w:pPr>
            <w:r w:rsidRPr="001B3B55">
              <w:rPr>
                <w:sz w:val="20"/>
              </w:rPr>
              <w:t xml:space="preserve">средства          </w:t>
            </w:r>
          </w:p>
        </w:tc>
        <w:tc>
          <w:tcPr>
            <w:tcW w:w="852" w:type="dxa"/>
            <w:vAlign w:val="center"/>
          </w:tcPr>
          <w:p w:rsidR="00146B16" w:rsidRPr="00656603" w:rsidRDefault="00146B16" w:rsidP="00146B16">
            <w:pPr>
              <w:jc w:val="center"/>
              <w:rPr>
                <w:sz w:val="20"/>
              </w:rPr>
            </w:pPr>
            <w:r w:rsidRPr="00656603">
              <w:rPr>
                <w:sz w:val="20"/>
              </w:rPr>
              <w:t>0</w:t>
            </w:r>
          </w:p>
        </w:tc>
        <w:tc>
          <w:tcPr>
            <w:tcW w:w="709" w:type="dxa"/>
            <w:vAlign w:val="center"/>
          </w:tcPr>
          <w:p w:rsidR="00146B16" w:rsidRPr="00656603" w:rsidRDefault="00146B16" w:rsidP="00146B16">
            <w:pPr>
              <w:jc w:val="center"/>
              <w:rPr>
                <w:sz w:val="20"/>
              </w:rPr>
            </w:pPr>
            <w:r w:rsidRPr="00656603">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1B3B55" w:rsidRDefault="00146B16" w:rsidP="00146B16">
            <w:pPr>
              <w:widowControl w:val="0"/>
              <w:autoSpaceDE w:val="0"/>
              <w:autoSpaceDN w:val="0"/>
              <w:adjustRightInd w:val="0"/>
              <w:jc w:val="both"/>
            </w:pPr>
            <w:r w:rsidRPr="001B3B55">
              <w:t xml:space="preserve">- </w:t>
            </w:r>
            <w:proofErr w:type="spellStart"/>
            <w:r w:rsidRPr="001B3B55">
              <w:t>Ясненский</w:t>
            </w:r>
            <w:proofErr w:type="spellEnd"/>
            <w:r w:rsidRPr="001B3B55">
              <w:t xml:space="preserve"> территориальный отдел администрации Пинежского муниципального округа</w:t>
            </w:r>
          </w:p>
        </w:tc>
        <w:tc>
          <w:tcPr>
            <w:tcW w:w="1987" w:type="dxa"/>
            <w:vMerge w:val="restart"/>
          </w:tcPr>
          <w:p w:rsidR="00146B16" w:rsidRPr="001B3B55" w:rsidRDefault="00146B16" w:rsidP="00146B16">
            <w:pPr>
              <w:widowControl w:val="0"/>
              <w:autoSpaceDE w:val="0"/>
              <w:autoSpaceDN w:val="0"/>
              <w:adjustRightInd w:val="0"/>
              <w:jc w:val="center"/>
            </w:pPr>
            <w:proofErr w:type="spellStart"/>
            <w:r w:rsidRPr="001B3B55">
              <w:t>Ясненский</w:t>
            </w:r>
            <w:proofErr w:type="spellEnd"/>
            <w:r w:rsidRPr="001B3B55">
              <w:t xml:space="preserve"> территориальный отдел администрации Пинежского муниципального округа</w:t>
            </w:r>
          </w:p>
        </w:tc>
        <w:tc>
          <w:tcPr>
            <w:tcW w:w="1559" w:type="dxa"/>
          </w:tcPr>
          <w:p w:rsidR="00146B16" w:rsidRPr="001B3B55" w:rsidRDefault="00146B16" w:rsidP="00146B16">
            <w:pPr>
              <w:autoSpaceDE w:val="0"/>
              <w:autoSpaceDN w:val="0"/>
              <w:adjustRightInd w:val="0"/>
              <w:rPr>
                <w:sz w:val="20"/>
              </w:rPr>
            </w:pPr>
            <w:r w:rsidRPr="001B3B55">
              <w:rPr>
                <w:sz w:val="20"/>
              </w:rPr>
              <w:t xml:space="preserve">итого             </w:t>
            </w:r>
          </w:p>
        </w:tc>
        <w:tc>
          <w:tcPr>
            <w:tcW w:w="852" w:type="dxa"/>
            <w:vAlign w:val="center"/>
          </w:tcPr>
          <w:p w:rsidR="00146B16" w:rsidRPr="00656603" w:rsidRDefault="00146B16" w:rsidP="00146B16">
            <w:pPr>
              <w:jc w:val="center"/>
              <w:rPr>
                <w:sz w:val="20"/>
              </w:rPr>
            </w:pPr>
            <w:r w:rsidRPr="00656603">
              <w:rPr>
                <w:sz w:val="20"/>
              </w:rPr>
              <w:t>439,1</w:t>
            </w:r>
          </w:p>
        </w:tc>
        <w:tc>
          <w:tcPr>
            <w:tcW w:w="709" w:type="dxa"/>
            <w:vAlign w:val="center"/>
          </w:tcPr>
          <w:p w:rsidR="00146B16" w:rsidRPr="00656603" w:rsidRDefault="00146B16" w:rsidP="00146B16">
            <w:pPr>
              <w:jc w:val="center"/>
              <w:rPr>
                <w:sz w:val="20"/>
              </w:rPr>
            </w:pPr>
            <w:r w:rsidRPr="00656603">
              <w:rPr>
                <w:sz w:val="20"/>
              </w:rPr>
              <w:t>30,5</w:t>
            </w:r>
          </w:p>
        </w:tc>
        <w:tc>
          <w:tcPr>
            <w:tcW w:w="720" w:type="dxa"/>
            <w:gridSpan w:val="2"/>
            <w:vAlign w:val="center"/>
          </w:tcPr>
          <w:p w:rsidR="00146B16" w:rsidRPr="00FC4165" w:rsidRDefault="00146B16" w:rsidP="00146B16">
            <w:pPr>
              <w:jc w:val="center"/>
              <w:rPr>
                <w:sz w:val="20"/>
              </w:rPr>
            </w:pPr>
            <w:r w:rsidRPr="00FC4165">
              <w:rPr>
                <w:sz w:val="20"/>
              </w:rPr>
              <w:t>45,4</w:t>
            </w:r>
          </w:p>
        </w:tc>
        <w:tc>
          <w:tcPr>
            <w:tcW w:w="792" w:type="dxa"/>
            <w:gridSpan w:val="2"/>
            <w:vAlign w:val="center"/>
          </w:tcPr>
          <w:p w:rsidR="00146B16" w:rsidRPr="00FC4165" w:rsidRDefault="00146B16" w:rsidP="00146B16">
            <w:pPr>
              <w:jc w:val="center"/>
              <w:rPr>
                <w:sz w:val="20"/>
              </w:rPr>
            </w:pPr>
            <w:r w:rsidRPr="00FC4165">
              <w:rPr>
                <w:sz w:val="20"/>
              </w:rPr>
              <w:t>45,4</w:t>
            </w:r>
          </w:p>
        </w:tc>
        <w:tc>
          <w:tcPr>
            <w:tcW w:w="625" w:type="dxa"/>
            <w:gridSpan w:val="2"/>
            <w:vAlign w:val="center"/>
          </w:tcPr>
          <w:p w:rsidR="00146B16" w:rsidRPr="00FC4165" w:rsidRDefault="00146B16" w:rsidP="00146B16">
            <w:pPr>
              <w:jc w:val="center"/>
              <w:rPr>
                <w:sz w:val="20"/>
              </w:rPr>
            </w:pPr>
            <w:r w:rsidRPr="00FC4165">
              <w:rPr>
                <w:sz w:val="20"/>
              </w:rPr>
              <w:t>45,4</w:t>
            </w:r>
          </w:p>
        </w:tc>
        <w:tc>
          <w:tcPr>
            <w:tcW w:w="709" w:type="dxa"/>
            <w:gridSpan w:val="2"/>
            <w:vAlign w:val="center"/>
          </w:tcPr>
          <w:p w:rsidR="00146B16" w:rsidRPr="00FC4165" w:rsidRDefault="00146B16" w:rsidP="00146B16">
            <w:pPr>
              <w:jc w:val="center"/>
              <w:rPr>
                <w:sz w:val="20"/>
              </w:rPr>
            </w:pPr>
            <w:r w:rsidRPr="00FC4165">
              <w:rPr>
                <w:sz w:val="20"/>
              </w:rPr>
              <w:t>45,4</w:t>
            </w:r>
          </w:p>
        </w:tc>
        <w:tc>
          <w:tcPr>
            <w:tcW w:w="567" w:type="dxa"/>
            <w:gridSpan w:val="2"/>
            <w:vAlign w:val="center"/>
          </w:tcPr>
          <w:p w:rsidR="00146B16" w:rsidRPr="00FC4165" w:rsidRDefault="00146B16" w:rsidP="00146B16">
            <w:pPr>
              <w:jc w:val="center"/>
              <w:rPr>
                <w:sz w:val="20"/>
              </w:rPr>
            </w:pPr>
            <w:r w:rsidRPr="00FC4165">
              <w:rPr>
                <w:sz w:val="20"/>
              </w:rPr>
              <w:t>45,4</w:t>
            </w:r>
          </w:p>
        </w:tc>
        <w:tc>
          <w:tcPr>
            <w:tcW w:w="567" w:type="dxa"/>
            <w:gridSpan w:val="2"/>
            <w:vAlign w:val="center"/>
          </w:tcPr>
          <w:p w:rsidR="00146B16" w:rsidRPr="00FC4165" w:rsidRDefault="00146B16" w:rsidP="00146B16">
            <w:pPr>
              <w:jc w:val="center"/>
              <w:rPr>
                <w:sz w:val="20"/>
              </w:rPr>
            </w:pPr>
            <w:r w:rsidRPr="00FC4165">
              <w:rPr>
                <w:sz w:val="20"/>
              </w:rPr>
              <w:t>45,4</w:t>
            </w:r>
          </w:p>
        </w:tc>
        <w:tc>
          <w:tcPr>
            <w:tcW w:w="567" w:type="dxa"/>
            <w:gridSpan w:val="2"/>
            <w:vAlign w:val="center"/>
          </w:tcPr>
          <w:p w:rsidR="00146B16" w:rsidRPr="00FC4165" w:rsidRDefault="00146B16" w:rsidP="00146B16">
            <w:pPr>
              <w:jc w:val="center"/>
              <w:rPr>
                <w:sz w:val="20"/>
              </w:rPr>
            </w:pPr>
            <w:r w:rsidRPr="00FC4165">
              <w:rPr>
                <w:sz w:val="20"/>
              </w:rPr>
              <w:t>45,4</w:t>
            </w:r>
          </w:p>
        </w:tc>
        <w:tc>
          <w:tcPr>
            <w:tcW w:w="567" w:type="dxa"/>
            <w:gridSpan w:val="2"/>
            <w:vAlign w:val="center"/>
          </w:tcPr>
          <w:p w:rsidR="00146B16" w:rsidRPr="00FC4165" w:rsidRDefault="00146B16" w:rsidP="00146B16">
            <w:pPr>
              <w:jc w:val="center"/>
              <w:rPr>
                <w:sz w:val="20"/>
              </w:rPr>
            </w:pPr>
            <w:r w:rsidRPr="00FC4165">
              <w:rPr>
                <w:sz w:val="20"/>
              </w:rPr>
              <w:t>45,4</w:t>
            </w:r>
          </w:p>
        </w:tc>
        <w:tc>
          <w:tcPr>
            <w:tcW w:w="567" w:type="dxa"/>
            <w:gridSpan w:val="2"/>
            <w:vAlign w:val="center"/>
          </w:tcPr>
          <w:p w:rsidR="00146B16" w:rsidRPr="00FC4165" w:rsidRDefault="00146B16" w:rsidP="00146B16">
            <w:pPr>
              <w:jc w:val="center"/>
              <w:rPr>
                <w:sz w:val="20"/>
              </w:rPr>
            </w:pPr>
            <w:r w:rsidRPr="00FC4165">
              <w:rPr>
                <w:sz w:val="20"/>
              </w:rPr>
              <w:t>45,4</w:t>
            </w:r>
          </w:p>
        </w:tc>
        <w:tc>
          <w:tcPr>
            <w:tcW w:w="1972" w:type="dxa"/>
            <w:vMerge w:val="restart"/>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федеральный бюджет</w:t>
            </w:r>
          </w:p>
        </w:tc>
        <w:tc>
          <w:tcPr>
            <w:tcW w:w="852" w:type="dxa"/>
            <w:vAlign w:val="center"/>
          </w:tcPr>
          <w:p w:rsidR="00146B16" w:rsidRPr="00656603" w:rsidRDefault="00146B16" w:rsidP="00146B16">
            <w:pPr>
              <w:jc w:val="center"/>
              <w:rPr>
                <w:sz w:val="20"/>
              </w:rPr>
            </w:pPr>
            <w:r w:rsidRPr="00656603">
              <w:rPr>
                <w:sz w:val="20"/>
              </w:rPr>
              <w:t>0</w:t>
            </w:r>
          </w:p>
        </w:tc>
        <w:tc>
          <w:tcPr>
            <w:tcW w:w="709" w:type="dxa"/>
            <w:vAlign w:val="center"/>
          </w:tcPr>
          <w:p w:rsidR="00146B16" w:rsidRPr="00656603" w:rsidRDefault="00146B16" w:rsidP="00146B16">
            <w:pPr>
              <w:jc w:val="center"/>
              <w:rPr>
                <w:sz w:val="20"/>
              </w:rPr>
            </w:pPr>
            <w:r w:rsidRPr="00656603">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 xml:space="preserve">областной бюджет  </w:t>
            </w:r>
          </w:p>
        </w:tc>
        <w:tc>
          <w:tcPr>
            <w:tcW w:w="852" w:type="dxa"/>
            <w:vAlign w:val="center"/>
          </w:tcPr>
          <w:p w:rsidR="00146B16" w:rsidRPr="00656603" w:rsidRDefault="00146B16" w:rsidP="00146B16">
            <w:pPr>
              <w:jc w:val="center"/>
              <w:rPr>
                <w:sz w:val="20"/>
              </w:rPr>
            </w:pPr>
            <w:r w:rsidRPr="00656603">
              <w:rPr>
                <w:sz w:val="20"/>
              </w:rPr>
              <w:t>0</w:t>
            </w:r>
          </w:p>
        </w:tc>
        <w:tc>
          <w:tcPr>
            <w:tcW w:w="709" w:type="dxa"/>
            <w:vAlign w:val="center"/>
          </w:tcPr>
          <w:p w:rsidR="00146B16" w:rsidRPr="00656603" w:rsidRDefault="00146B16" w:rsidP="00146B16">
            <w:pPr>
              <w:jc w:val="center"/>
              <w:rPr>
                <w:sz w:val="20"/>
              </w:rPr>
            </w:pPr>
            <w:r w:rsidRPr="00656603">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местный  бюджет</w:t>
            </w:r>
          </w:p>
        </w:tc>
        <w:tc>
          <w:tcPr>
            <w:tcW w:w="852" w:type="dxa"/>
            <w:vAlign w:val="center"/>
          </w:tcPr>
          <w:p w:rsidR="00146B16" w:rsidRPr="00656603" w:rsidRDefault="00146B16" w:rsidP="00146B16">
            <w:pPr>
              <w:tabs>
                <w:tab w:val="left" w:pos="720"/>
              </w:tabs>
              <w:autoSpaceDE w:val="0"/>
              <w:autoSpaceDN w:val="0"/>
              <w:adjustRightInd w:val="0"/>
              <w:ind w:right="-1"/>
              <w:jc w:val="center"/>
              <w:rPr>
                <w:sz w:val="20"/>
              </w:rPr>
            </w:pPr>
            <w:r w:rsidRPr="00656603">
              <w:rPr>
                <w:sz w:val="20"/>
              </w:rPr>
              <w:t>439,1</w:t>
            </w:r>
          </w:p>
        </w:tc>
        <w:tc>
          <w:tcPr>
            <w:tcW w:w="709" w:type="dxa"/>
            <w:vAlign w:val="center"/>
          </w:tcPr>
          <w:p w:rsidR="00146B16" w:rsidRPr="00656603" w:rsidRDefault="00146B16" w:rsidP="00146B16">
            <w:pPr>
              <w:tabs>
                <w:tab w:val="left" w:pos="720"/>
              </w:tabs>
              <w:autoSpaceDE w:val="0"/>
              <w:autoSpaceDN w:val="0"/>
              <w:adjustRightInd w:val="0"/>
              <w:ind w:left="-139" w:right="-109"/>
              <w:jc w:val="center"/>
              <w:rPr>
                <w:sz w:val="20"/>
              </w:rPr>
            </w:pPr>
            <w:r w:rsidRPr="00656603">
              <w:rPr>
                <w:sz w:val="20"/>
              </w:rPr>
              <w:t>30,5</w:t>
            </w:r>
          </w:p>
        </w:tc>
        <w:tc>
          <w:tcPr>
            <w:tcW w:w="720"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45,4</w:t>
            </w:r>
          </w:p>
        </w:tc>
        <w:tc>
          <w:tcPr>
            <w:tcW w:w="792"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45,4</w:t>
            </w:r>
          </w:p>
        </w:tc>
        <w:tc>
          <w:tcPr>
            <w:tcW w:w="625"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45,4</w:t>
            </w:r>
          </w:p>
        </w:tc>
        <w:tc>
          <w:tcPr>
            <w:tcW w:w="709"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45,4</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45,4</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45,4</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45,4</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45,4</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45,4</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widowControl w:val="0"/>
              <w:autoSpaceDE w:val="0"/>
              <w:autoSpaceDN w:val="0"/>
              <w:adjustRightInd w:val="0"/>
              <w:jc w:val="both"/>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 xml:space="preserve">внебюджетные      </w:t>
            </w:r>
          </w:p>
          <w:p w:rsidR="00146B16" w:rsidRPr="001B3B55" w:rsidRDefault="00146B16" w:rsidP="00146B16">
            <w:pPr>
              <w:autoSpaceDE w:val="0"/>
              <w:autoSpaceDN w:val="0"/>
              <w:adjustRightInd w:val="0"/>
              <w:rPr>
                <w:sz w:val="20"/>
              </w:rPr>
            </w:pPr>
            <w:r w:rsidRPr="001B3B55">
              <w:rPr>
                <w:sz w:val="20"/>
              </w:rPr>
              <w:t xml:space="preserve">средства          </w:t>
            </w:r>
          </w:p>
        </w:tc>
        <w:tc>
          <w:tcPr>
            <w:tcW w:w="852" w:type="dxa"/>
            <w:vAlign w:val="center"/>
          </w:tcPr>
          <w:p w:rsidR="00146B16" w:rsidRPr="00656603" w:rsidRDefault="00146B16" w:rsidP="00146B16">
            <w:pPr>
              <w:jc w:val="center"/>
              <w:rPr>
                <w:sz w:val="20"/>
              </w:rPr>
            </w:pPr>
            <w:r w:rsidRPr="00656603">
              <w:rPr>
                <w:sz w:val="20"/>
              </w:rPr>
              <w:t>0</w:t>
            </w:r>
          </w:p>
        </w:tc>
        <w:tc>
          <w:tcPr>
            <w:tcW w:w="709" w:type="dxa"/>
            <w:vAlign w:val="center"/>
          </w:tcPr>
          <w:p w:rsidR="00146B16" w:rsidRPr="00656603" w:rsidRDefault="00146B16" w:rsidP="00146B16">
            <w:pPr>
              <w:jc w:val="center"/>
              <w:rPr>
                <w:sz w:val="20"/>
              </w:rPr>
            </w:pPr>
            <w:r w:rsidRPr="00656603">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1B3B55" w:rsidRDefault="00146B16" w:rsidP="00146B16">
            <w:pPr>
              <w:autoSpaceDE w:val="0"/>
              <w:autoSpaceDN w:val="0"/>
              <w:adjustRightInd w:val="0"/>
            </w:pPr>
            <w:r w:rsidRPr="001B3B55">
              <w:t xml:space="preserve">- </w:t>
            </w:r>
            <w:proofErr w:type="spellStart"/>
            <w:r w:rsidRPr="001B3B55">
              <w:t>Сурский</w:t>
            </w:r>
            <w:proofErr w:type="spellEnd"/>
            <w:r w:rsidRPr="001B3B55">
              <w:t xml:space="preserve"> территориальный отдел администрации Пинежского муниципального округа             </w:t>
            </w:r>
          </w:p>
        </w:tc>
        <w:tc>
          <w:tcPr>
            <w:tcW w:w="1987" w:type="dxa"/>
            <w:vMerge w:val="restart"/>
          </w:tcPr>
          <w:p w:rsidR="00146B16" w:rsidRPr="001B3B55" w:rsidRDefault="00146B16" w:rsidP="00146B16">
            <w:pPr>
              <w:autoSpaceDE w:val="0"/>
              <w:autoSpaceDN w:val="0"/>
              <w:adjustRightInd w:val="0"/>
              <w:jc w:val="center"/>
            </w:pPr>
            <w:proofErr w:type="spellStart"/>
            <w:r w:rsidRPr="001B3B55">
              <w:t>Сурский</w:t>
            </w:r>
            <w:proofErr w:type="spellEnd"/>
            <w:r w:rsidRPr="001B3B55">
              <w:t xml:space="preserve"> территориальный отдел администрации Пинежского муниципального округа</w:t>
            </w:r>
          </w:p>
        </w:tc>
        <w:tc>
          <w:tcPr>
            <w:tcW w:w="1559" w:type="dxa"/>
          </w:tcPr>
          <w:p w:rsidR="00146B16" w:rsidRPr="001B3B55" w:rsidRDefault="00146B16" w:rsidP="00146B16">
            <w:pPr>
              <w:autoSpaceDE w:val="0"/>
              <w:autoSpaceDN w:val="0"/>
              <w:adjustRightInd w:val="0"/>
              <w:rPr>
                <w:sz w:val="20"/>
              </w:rPr>
            </w:pPr>
            <w:r w:rsidRPr="001B3B55">
              <w:rPr>
                <w:sz w:val="20"/>
              </w:rPr>
              <w:t xml:space="preserve">итого             </w:t>
            </w:r>
          </w:p>
        </w:tc>
        <w:tc>
          <w:tcPr>
            <w:tcW w:w="852" w:type="dxa"/>
            <w:vAlign w:val="center"/>
          </w:tcPr>
          <w:p w:rsidR="00146B16" w:rsidRPr="00656603" w:rsidRDefault="00146B16" w:rsidP="00146B16">
            <w:pPr>
              <w:jc w:val="center"/>
              <w:rPr>
                <w:sz w:val="20"/>
              </w:rPr>
            </w:pPr>
            <w:r w:rsidRPr="00656603">
              <w:rPr>
                <w:sz w:val="20"/>
              </w:rPr>
              <w:t>1289,2</w:t>
            </w:r>
          </w:p>
        </w:tc>
        <w:tc>
          <w:tcPr>
            <w:tcW w:w="709" w:type="dxa"/>
            <w:vAlign w:val="center"/>
          </w:tcPr>
          <w:p w:rsidR="00146B16" w:rsidRPr="00656603" w:rsidRDefault="00146B16" w:rsidP="00146B16">
            <w:pPr>
              <w:jc w:val="center"/>
              <w:rPr>
                <w:sz w:val="20"/>
              </w:rPr>
            </w:pPr>
            <w:r w:rsidRPr="00656603">
              <w:rPr>
                <w:sz w:val="20"/>
              </w:rPr>
              <w:t>89,5</w:t>
            </w:r>
          </w:p>
        </w:tc>
        <w:tc>
          <w:tcPr>
            <w:tcW w:w="720" w:type="dxa"/>
            <w:gridSpan w:val="2"/>
            <w:vAlign w:val="center"/>
          </w:tcPr>
          <w:p w:rsidR="00146B16" w:rsidRPr="00FC4165" w:rsidRDefault="00146B16" w:rsidP="00146B16">
            <w:pPr>
              <w:jc w:val="center"/>
              <w:rPr>
                <w:sz w:val="20"/>
              </w:rPr>
            </w:pPr>
            <w:r w:rsidRPr="00FC4165">
              <w:rPr>
                <w:sz w:val="20"/>
              </w:rPr>
              <w:t>133,3</w:t>
            </w:r>
          </w:p>
        </w:tc>
        <w:tc>
          <w:tcPr>
            <w:tcW w:w="792" w:type="dxa"/>
            <w:gridSpan w:val="2"/>
            <w:vAlign w:val="center"/>
          </w:tcPr>
          <w:p w:rsidR="00146B16" w:rsidRPr="00FC4165" w:rsidRDefault="00146B16" w:rsidP="00146B16">
            <w:pPr>
              <w:jc w:val="center"/>
              <w:rPr>
                <w:sz w:val="20"/>
              </w:rPr>
            </w:pPr>
            <w:r w:rsidRPr="00FC4165">
              <w:rPr>
                <w:sz w:val="20"/>
              </w:rPr>
              <w:t>133,3</w:t>
            </w:r>
          </w:p>
        </w:tc>
        <w:tc>
          <w:tcPr>
            <w:tcW w:w="625" w:type="dxa"/>
            <w:gridSpan w:val="2"/>
            <w:vAlign w:val="center"/>
          </w:tcPr>
          <w:p w:rsidR="00146B16" w:rsidRPr="00FC4165" w:rsidRDefault="00146B16" w:rsidP="00146B16">
            <w:pPr>
              <w:jc w:val="center"/>
              <w:rPr>
                <w:sz w:val="20"/>
              </w:rPr>
            </w:pPr>
            <w:r w:rsidRPr="00FC4165">
              <w:rPr>
                <w:sz w:val="20"/>
              </w:rPr>
              <w:t>133,3</w:t>
            </w:r>
          </w:p>
        </w:tc>
        <w:tc>
          <w:tcPr>
            <w:tcW w:w="709" w:type="dxa"/>
            <w:gridSpan w:val="2"/>
            <w:vAlign w:val="center"/>
          </w:tcPr>
          <w:p w:rsidR="00146B16" w:rsidRPr="00FC4165" w:rsidRDefault="00146B16" w:rsidP="00146B16">
            <w:pPr>
              <w:jc w:val="center"/>
              <w:rPr>
                <w:sz w:val="20"/>
              </w:rPr>
            </w:pPr>
            <w:r w:rsidRPr="00FC4165">
              <w:rPr>
                <w:sz w:val="20"/>
              </w:rPr>
              <w:t>133,3</w:t>
            </w:r>
          </w:p>
        </w:tc>
        <w:tc>
          <w:tcPr>
            <w:tcW w:w="567" w:type="dxa"/>
            <w:gridSpan w:val="2"/>
            <w:vAlign w:val="center"/>
          </w:tcPr>
          <w:p w:rsidR="00146B16" w:rsidRPr="00FC4165" w:rsidRDefault="00146B16" w:rsidP="00146B16">
            <w:pPr>
              <w:ind w:left="-87" w:right="-63"/>
              <w:jc w:val="center"/>
              <w:rPr>
                <w:sz w:val="20"/>
              </w:rPr>
            </w:pPr>
            <w:r w:rsidRPr="00FC4165">
              <w:rPr>
                <w:sz w:val="20"/>
              </w:rPr>
              <w:t>133,3</w:t>
            </w:r>
          </w:p>
        </w:tc>
        <w:tc>
          <w:tcPr>
            <w:tcW w:w="567" w:type="dxa"/>
            <w:gridSpan w:val="2"/>
            <w:vAlign w:val="center"/>
          </w:tcPr>
          <w:p w:rsidR="00146B16" w:rsidRPr="00FC4165" w:rsidRDefault="00146B16" w:rsidP="00146B16">
            <w:pPr>
              <w:ind w:left="-87" w:right="-63"/>
              <w:jc w:val="center"/>
              <w:rPr>
                <w:sz w:val="20"/>
              </w:rPr>
            </w:pPr>
            <w:r w:rsidRPr="00FC4165">
              <w:rPr>
                <w:sz w:val="20"/>
              </w:rPr>
              <w:t>133,3</w:t>
            </w:r>
          </w:p>
        </w:tc>
        <w:tc>
          <w:tcPr>
            <w:tcW w:w="567" w:type="dxa"/>
            <w:gridSpan w:val="2"/>
            <w:vAlign w:val="center"/>
          </w:tcPr>
          <w:p w:rsidR="00146B16" w:rsidRPr="00FC4165" w:rsidRDefault="00146B16" w:rsidP="00146B16">
            <w:pPr>
              <w:ind w:left="-87" w:right="-63"/>
              <w:jc w:val="center"/>
              <w:rPr>
                <w:sz w:val="20"/>
              </w:rPr>
            </w:pPr>
            <w:r w:rsidRPr="00FC4165">
              <w:rPr>
                <w:sz w:val="20"/>
              </w:rPr>
              <w:t>133,3</w:t>
            </w:r>
          </w:p>
        </w:tc>
        <w:tc>
          <w:tcPr>
            <w:tcW w:w="567" w:type="dxa"/>
            <w:gridSpan w:val="2"/>
            <w:vAlign w:val="center"/>
          </w:tcPr>
          <w:p w:rsidR="00146B16" w:rsidRPr="00FC4165" w:rsidRDefault="00146B16" w:rsidP="00146B16">
            <w:pPr>
              <w:ind w:left="-87" w:right="-63"/>
              <w:jc w:val="center"/>
              <w:rPr>
                <w:sz w:val="20"/>
              </w:rPr>
            </w:pPr>
            <w:r w:rsidRPr="00FC4165">
              <w:rPr>
                <w:sz w:val="20"/>
              </w:rPr>
              <w:t>133,3</w:t>
            </w:r>
          </w:p>
        </w:tc>
        <w:tc>
          <w:tcPr>
            <w:tcW w:w="567" w:type="dxa"/>
            <w:gridSpan w:val="2"/>
            <w:vAlign w:val="center"/>
          </w:tcPr>
          <w:p w:rsidR="00146B16" w:rsidRPr="00FC4165" w:rsidRDefault="00146B16" w:rsidP="00146B16">
            <w:pPr>
              <w:ind w:left="-87" w:right="-63"/>
              <w:jc w:val="center"/>
              <w:rPr>
                <w:sz w:val="20"/>
              </w:rPr>
            </w:pPr>
            <w:r w:rsidRPr="00FC4165">
              <w:rPr>
                <w:sz w:val="20"/>
              </w:rPr>
              <w:t>133,3</w:t>
            </w:r>
          </w:p>
        </w:tc>
        <w:tc>
          <w:tcPr>
            <w:tcW w:w="1972" w:type="dxa"/>
            <w:vMerge w:val="restart"/>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autoSpaceDE w:val="0"/>
              <w:autoSpaceDN w:val="0"/>
              <w:adjustRightInd w:val="0"/>
              <w:rPr>
                <w:sz w:val="20"/>
              </w:rPr>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федеральный бюджет</w:t>
            </w:r>
          </w:p>
        </w:tc>
        <w:tc>
          <w:tcPr>
            <w:tcW w:w="852" w:type="dxa"/>
            <w:vAlign w:val="center"/>
          </w:tcPr>
          <w:p w:rsidR="00146B16" w:rsidRPr="00656603" w:rsidRDefault="00146B16" w:rsidP="00146B16">
            <w:pPr>
              <w:jc w:val="center"/>
              <w:rPr>
                <w:sz w:val="20"/>
              </w:rPr>
            </w:pPr>
            <w:r w:rsidRPr="00656603">
              <w:rPr>
                <w:sz w:val="20"/>
              </w:rPr>
              <w:t>0</w:t>
            </w:r>
          </w:p>
        </w:tc>
        <w:tc>
          <w:tcPr>
            <w:tcW w:w="709" w:type="dxa"/>
            <w:vAlign w:val="center"/>
          </w:tcPr>
          <w:p w:rsidR="00146B16" w:rsidRPr="00656603" w:rsidRDefault="00146B16" w:rsidP="00146B16">
            <w:pPr>
              <w:jc w:val="center"/>
              <w:rPr>
                <w:sz w:val="20"/>
              </w:rPr>
            </w:pPr>
            <w:r w:rsidRPr="00656603">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autoSpaceDE w:val="0"/>
              <w:autoSpaceDN w:val="0"/>
              <w:adjustRightInd w:val="0"/>
              <w:rPr>
                <w:sz w:val="20"/>
              </w:rPr>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 xml:space="preserve">областной бюджет  </w:t>
            </w:r>
          </w:p>
        </w:tc>
        <w:tc>
          <w:tcPr>
            <w:tcW w:w="852" w:type="dxa"/>
            <w:vAlign w:val="center"/>
          </w:tcPr>
          <w:p w:rsidR="00146B16" w:rsidRPr="00656603" w:rsidRDefault="00146B16" w:rsidP="00146B16">
            <w:pPr>
              <w:jc w:val="center"/>
              <w:rPr>
                <w:sz w:val="20"/>
              </w:rPr>
            </w:pPr>
            <w:r w:rsidRPr="00656603">
              <w:rPr>
                <w:sz w:val="20"/>
              </w:rPr>
              <w:t>0</w:t>
            </w:r>
          </w:p>
        </w:tc>
        <w:tc>
          <w:tcPr>
            <w:tcW w:w="709" w:type="dxa"/>
            <w:vAlign w:val="center"/>
          </w:tcPr>
          <w:p w:rsidR="00146B16" w:rsidRPr="00656603" w:rsidRDefault="00146B16" w:rsidP="00146B16">
            <w:pPr>
              <w:jc w:val="center"/>
              <w:rPr>
                <w:sz w:val="20"/>
              </w:rPr>
            </w:pPr>
            <w:r w:rsidRPr="00656603">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autoSpaceDE w:val="0"/>
              <w:autoSpaceDN w:val="0"/>
              <w:adjustRightInd w:val="0"/>
              <w:rPr>
                <w:sz w:val="20"/>
              </w:rPr>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местный  бюджет</w:t>
            </w:r>
          </w:p>
        </w:tc>
        <w:tc>
          <w:tcPr>
            <w:tcW w:w="852" w:type="dxa"/>
            <w:vAlign w:val="center"/>
          </w:tcPr>
          <w:p w:rsidR="00146B16" w:rsidRPr="00656603" w:rsidRDefault="00146B16" w:rsidP="00146B16">
            <w:pPr>
              <w:tabs>
                <w:tab w:val="left" w:pos="720"/>
              </w:tabs>
              <w:autoSpaceDE w:val="0"/>
              <w:autoSpaceDN w:val="0"/>
              <w:adjustRightInd w:val="0"/>
              <w:ind w:right="-1"/>
              <w:jc w:val="center"/>
              <w:rPr>
                <w:sz w:val="20"/>
              </w:rPr>
            </w:pPr>
            <w:r w:rsidRPr="00656603">
              <w:rPr>
                <w:sz w:val="20"/>
              </w:rPr>
              <w:t>1289,2</w:t>
            </w:r>
          </w:p>
        </w:tc>
        <w:tc>
          <w:tcPr>
            <w:tcW w:w="709" w:type="dxa"/>
            <w:vAlign w:val="center"/>
          </w:tcPr>
          <w:p w:rsidR="00146B16" w:rsidRPr="00656603" w:rsidRDefault="00146B16" w:rsidP="00146B16">
            <w:pPr>
              <w:tabs>
                <w:tab w:val="left" w:pos="720"/>
              </w:tabs>
              <w:autoSpaceDE w:val="0"/>
              <w:autoSpaceDN w:val="0"/>
              <w:adjustRightInd w:val="0"/>
              <w:ind w:left="-139" w:right="-109"/>
              <w:jc w:val="center"/>
              <w:rPr>
                <w:sz w:val="20"/>
              </w:rPr>
            </w:pPr>
            <w:r w:rsidRPr="00656603">
              <w:rPr>
                <w:sz w:val="20"/>
              </w:rPr>
              <w:t>89,5</w:t>
            </w:r>
          </w:p>
        </w:tc>
        <w:tc>
          <w:tcPr>
            <w:tcW w:w="720"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133,3</w:t>
            </w:r>
          </w:p>
        </w:tc>
        <w:tc>
          <w:tcPr>
            <w:tcW w:w="792"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133,3</w:t>
            </w:r>
          </w:p>
        </w:tc>
        <w:tc>
          <w:tcPr>
            <w:tcW w:w="625"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133,3</w:t>
            </w:r>
          </w:p>
        </w:tc>
        <w:tc>
          <w:tcPr>
            <w:tcW w:w="709"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133,3</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133,3</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133,3</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133,3</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133,3</w:t>
            </w:r>
          </w:p>
        </w:tc>
        <w:tc>
          <w:tcPr>
            <w:tcW w:w="567" w:type="dxa"/>
            <w:gridSpan w:val="2"/>
            <w:vAlign w:val="center"/>
          </w:tcPr>
          <w:p w:rsidR="00146B16" w:rsidRPr="00FC4165" w:rsidRDefault="00146B16" w:rsidP="00146B16">
            <w:pPr>
              <w:tabs>
                <w:tab w:val="left" w:pos="720"/>
              </w:tabs>
              <w:autoSpaceDE w:val="0"/>
              <w:autoSpaceDN w:val="0"/>
              <w:adjustRightInd w:val="0"/>
              <w:ind w:left="-139" w:right="-109"/>
              <w:jc w:val="center"/>
              <w:rPr>
                <w:sz w:val="20"/>
              </w:rPr>
            </w:pPr>
            <w:r w:rsidRPr="00FC4165">
              <w:rPr>
                <w:sz w:val="20"/>
              </w:rPr>
              <w:t>133,3</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1B3B55" w:rsidRDefault="00146B16" w:rsidP="00146B16">
            <w:pPr>
              <w:autoSpaceDE w:val="0"/>
              <w:autoSpaceDN w:val="0"/>
              <w:adjustRightInd w:val="0"/>
              <w:rPr>
                <w:sz w:val="20"/>
              </w:rPr>
            </w:pPr>
          </w:p>
        </w:tc>
        <w:tc>
          <w:tcPr>
            <w:tcW w:w="1987" w:type="dxa"/>
            <w:vMerge/>
          </w:tcPr>
          <w:p w:rsidR="00146B16" w:rsidRPr="001B3B55" w:rsidRDefault="00146B16" w:rsidP="00146B16">
            <w:pPr>
              <w:autoSpaceDE w:val="0"/>
              <w:autoSpaceDN w:val="0"/>
              <w:adjustRightInd w:val="0"/>
              <w:jc w:val="center"/>
            </w:pPr>
          </w:p>
        </w:tc>
        <w:tc>
          <w:tcPr>
            <w:tcW w:w="1559" w:type="dxa"/>
          </w:tcPr>
          <w:p w:rsidR="00146B16" w:rsidRPr="001B3B55" w:rsidRDefault="00146B16" w:rsidP="00146B16">
            <w:pPr>
              <w:autoSpaceDE w:val="0"/>
              <w:autoSpaceDN w:val="0"/>
              <w:adjustRightInd w:val="0"/>
              <w:rPr>
                <w:sz w:val="20"/>
              </w:rPr>
            </w:pPr>
            <w:r w:rsidRPr="001B3B55">
              <w:rPr>
                <w:sz w:val="20"/>
              </w:rPr>
              <w:t xml:space="preserve">внебюджетные      </w:t>
            </w:r>
          </w:p>
          <w:p w:rsidR="00146B16" w:rsidRPr="001B3B55" w:rsidRDefault="00146B16" w:rsidP="00146B16">
            <w:pPr>
              <w:autoSpaceDE w:val="0"/>
              <w:autoSpaceDN w:val="0"/>
              <w:adjustRightInd w:val="0"/>
              <w:rPr>
                <w:sz w:val="20"/>
              </w:rPr>
            </w:pPr>
            <w:r w:rsidRPr="001B3B55">
              <w:rPr>
                <w:sz w:val="20"/>
              </w:rPr>
              <w:t xml:space="preserve">средства          </w:t>
            </w:r>
          </w:p>
        </w:tc>
        <w:tc>
          <w:tcPr>
            <w:tcW w:w="852" w:type="dxa"/>
            <w:vAlign w:val="center"/>
          </w:tcPr>
          <w:p w:rsidR="00146B16" w:rsidRPr="00656603" w:rsidRDefault="00146B16" w:rsidP="00146B16">
            <w:pPr>
              <w:jc w:val="center"/>
              <w:rPr>
                <w:sz w:val="20"/>
              </w:rPr>
            </w:pPr>
            <w:r w:rsidRPr="00656603">
              <w:rPr>
                <w:sz w:val="20"/>
              </w:rPr>
              <w:t>0</w:t>
            </w:r>
          </w:p>
        </w:tc>
        <w:tc>
          <w:tcPr>
            <w:tcW w:w="709" w:type="dxa"/>
            <w:vAlign w:val="center"/>
          </w:tcPr>
          <w:p w:rsidR="00146B16" w:rsidRPr="00656603" w:rsidRDefault="00146B16" w:rsidP="00146B16">
            <w:pPr>
              <w:jc w:val="center"/>
              <w:rPr>
                <w:sz w:val="20"/>
              </w:rPr>
            </w:pPr>
            <w:r w:rsidRPr="00656603">
              <w:rPr>
                <w:sz w:val="20"/>
              </w:rPr>
              <w:t>0</w:t>
            </w:r>
          </w:p>
        </w:tc>
        <w:tc>
          <w:tcPr>
            <w:tcW w:w="720" w:type="dxa"/>
            <w:gridSpan w:val="2"/>
            <w:vAlign w:val="center"/>
          </w:tcPr>
          <w:p w:rsidR="00146B16" w:rsidRPr="00FC4165" w:rsidRDefault="00146B16" w:rsidP="00146B16">
            <w:pPr>
              <w:jc w:val="center"/>
              <w:rPr>
                <w:sz w:val="20"/>
              </w:rPr>
            </w:pPr>
            <w:r w:rsidRPr="00FC4165">
              <w:rPr>
                <w:sz w:val="20"/>
              </w:rPr>
              <w:t>0</w:t>
            </w:r>
          </w:p>
        </w:tc>
        <w:tc>
          <w:tcPr>
            <w:tcW w:w="792" w:type="dxa"/>
            <w:gridSpan w:val="2"/>
            <w:vAlign w:val="center"/>
          </w:tcPr>
          <w:p w:rsidR="00146B16" w:rsidRPr="00FC4165" w:rsidRDefault="00146B16" w:rsidP="00146B16">
            <w:pPr>
              <w:jc w:val="center"/>
              <w:rPr>
                <w:sz w:val="20"/>
              </w:rPr>
            </w:pPr>
            <w:r w:rsidRPr="00FC4165">
              <w:rPr>
                <w:sz w:val="20"/>
              </w:rPr>
              <w:t>0</w:t>
            </w:r>
          </w:p>
        </w:tc>
        <w:tc>
          <w:tcPr>
            <w:tcW w:w="625" w:type="dxa"/>
            <w:gridSpan w:val="2"/>
            <w:vAlign w:val="center"/>
          </w:tcPr>
          <w:p w:rsidR="00146B16" w:rsidRPr="00FC4165" w:rsidRDefault="00146B16" w:rsidP="00146B16">
            <w:pPr>
              <w:jc w:val="center"/>
              <w:rPr>
                <w:sz w:val="20"/>
              </w:rPr>
            </w:pPr>
            <w:r w:rsidRPr="00FC4165">
              <w:rPr>
                <w:sz w:val="20"/>
              </w:rPr>
              <w:t>0</w:t>
            </w:r>
          </w:p>
        </w:tc>
        <w:tc>
          <w:tcPr>
            <w:tcW w:w="709"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567" w:type="dxa"/>
            <w:gridSpan w:val="2"/>
            <w:vAlign w:val="center"/>
          </w:tcPr>
          <w:p w:rsidR="00146B16" w:rsidRPr="00FC4165" w:rsidRDefault="00146B16" w:rsidP="00146B16">
            <w:pPr>
              <w:jc w:val="center"/>
              <w:rPr>
                <w:sz w:val="20"/>
              </w:rPr>
            </w:pPr>
            <w:r w:rsidRPr="00FC4165">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0D31FB" w:rsidRDefault="00146B16" w:rsidP="00146B16">
            <w:pPr>
              <w:widowControl w:val="0"/>
              <w:autoSpaceDE w:val="0"/>
              <w:autoSpaceDN w:val="0"/>
              <w:adjustRightInd w:val="0"/>
              <w:jc w:val="both"/>
            </w:pPr>
            <w:r w:rsidRPr="000D31FB">
              <w:t>4.3 Строительство пожарных водоемов (ИНППВ) приложение №5</w:t>
            </w:r>
            <w:r w:rsidRPr="000D31FB">
              <w:rPr>
                <w:rFonts w:ascii="Arial" w:hAnsi="Arial" w:cs="Arial"/>
                <w:sz w:val="20"/>
              </w:rPr>
              <w:t xml:space="preserve"> </w:t>
            </w:r>
            <w:r w:rsidRPr="000D31FB">
              <w:t>всего за округ</w:t>
            </w:r>
          </w:p>
        </w:tc>
        <w:tc>
          <w:tcPr>
            <w:tcW w:w="1987" w:type="dxa"/>
            <w:vMerge w:val="restart"/>
          </w:tcPr>
          <w:p w:rsidR="00146B16" w:rsidRPr="000D31FB" w:rsidRDefault="00146B16" w:rsidP="00146B16">
            <w:pPr>
              <w:autoSpaceDE w:val="0"/>
              <w:autoSpaceDN w:val="0"/>
              <w:adjustRightInd w:val="0"/>
              <w:jc w:val="center"/>
            </w:pPr>
            <w:r w:rsidRPr="000D31FB">
              <w:t xml:space="preserve">отдел по делам ГО и ЧС администрации Пинежского муниципального округа </w:t>
            </w:r>
          </w:p>
        </w:tc>
        <w:tc>
          <w:tcPr>
            <w:tcW w:w="1559" w:type="dxa"/>
          </w:tcPr>
          <w:p w:rsidR="00146B16" w:rsidRPr="000D31FB" w:rsidRDefault="00146B16" w:rsidP="00146B16">
            <w:pPr>
              <w:autoSpaceDE w:val="0"/>
              <w:autoSpaceDN w:val="0"/>
              <w:adjustRightInd w:val="0"/>
              <w:rPr>
                <w:sz w:val="20"/>
              </w:rPr>
            </w:pPr>
            <w:r w:rsidRPr="000D31FB">
              <w:rPr>
                <w:sz w:val="20"/>
              </w:rPr>
              <w:t xml:space="preserve">итого </w:t>
            </w:r>
          </w:p>
          <w:p w:rsidR="00146B16" w:rsidRPr="000D31FB" w:rsidRDefault="00146B16" w:rsidP="00146B16">
            <w:pPr>
              <w:autoSpaceDE w:val="0"/>
              <w:autoSpaceDN w:val="0"/>
              <w:adjustRightInd w:val="0"/>
              <w:rPr>
                <w:sz w:val="20"/>
              </w:rPr>
            </w:pPr>
            <w:r w:rsidRPr="000D31FB">
              <w:rPr>
                <w:sz w:val="20"/>
              </w:rPr>
              <w:t xml:space="preserve">            </w:t>
            </w:r>
          </w:p>
        </w:tc>
        <w:tc>
          <w:tcPr>
            <w:tcW w:w="852" w:type="dxa"/>
          </w:tcPr>
          <w:p w:rsidR="00146B16" w:rsidRPr="000D31FB" w:rsidRDefault="00146B16" w:rsidP="00146B16">
            <w:pPr>
              <w:ind w:left="-109" w:right="-76"/>
              <w:jc w:val="center"/>
              <w:rPr>
                <w:sz w:val="20"/>
              </w:rPr>
            </w:pPr>
            <w:r w:rsidRPr="000D31FB">
              <w:rPr>
                <w:sz w:val="20"/>
              </w:rPr>
              <w:t>263402,2</w:t>
            </w:r>
          </w:p>
        </w:tc>
        <w:tc>
          <w:tcPr>
            <w:tcW w:w="709" w:type="dxa"/>
          </w:tcPr>
          <w:p w:rsidR="00146B16" w:rsidRPr="000D31FB" w:rsidRDefault="00146B16" w:rsidP="00146B16">
            <w:pPr>
              <w:ind w:left="-109" w:right="-76"/>
              <w:jc w:val="center"/>
              <w:rPr>
                <w:sz w:val="20"/>
              </w:rPr>
            </w:pPr>
            <w:r w:rsidRPr="000D31FB">
              <w:rPr>
                <w:sz w:val="20"/>
              </w:rPr>
              <w:t>1472,2</w:t>
            </w:r>
          </w:p>
        </w:tc>
        <w:tc>
          <w:tcPr>
            <w:tcW w:w="720" w:type="dxa"/>
            <w:gridSpan w:val="2"/>
          </w:tcPr>
          <w:p w:rsidR="00146B16" w:rsidRPr="000D31FB" w:rsidRDefault="00146B16" w:rsidP="00146B16">
            <w:pPr>
              <w:ind w:left="-109" w:right="-76"/>
              <w:jc w:val="center"/>
              <w:rPr>
                <w:sz w:val="20"/>
              </w:rPr>
            </w:pPr>
            <w:r w:rsidRPr="000D31FB">
              <w:rPr>
                <w:sz w:val="20"/>
              </w:rPr>
              <w:t>0</w:t>
            </w:r>
          </w:p>
        </w:tc>
        <w:tc>
          <w:tcPr>
            <w:tcW w:w="792" w:type="dxa"/>
            <w:gridSpan w:val="2"/>
          </w:tcPr>
          <w:p w:rsidR="00146B16" w:rsidRPr="000D31FB" w:rsidRDefault="00146B16" w:rsidP="00146B16">
            <w:pPr>
              <w:ind w:left="-109" w:right="-76"/>
              <w:jc w:val="center"/>
              <w:rPr>
                <w:sz w:val="20"/>
              </w:rPr>
            </w:pPr>
            <w:r w:rsidRPr="000D31FB">
              <w:rPr>
                <w:sz w:val="20"/>
              </w:rPr>
              <w:t>1500</w:t>
            </w:r>
          </w:p>
        </w:tc>
        <w:tc>
          <w:tcPr>
            <w:tcW w:w="625" w:type="dxa"/>
            <w:gridSpan w:val="2"/>
          </w:tcPr>
          <w:p w:rsidR="00146B16" w:rsidRPr="000D31FB" w:rsidRDefault="00146B16" w:rsidP="00146B16">
            <w:pPr>
              <w:ind w:left="-109" w:right="-76"/>
              <w:jc w:val="center"/>
              <w:rPr>
                <w:sz w:val="20"/>
              </w:rPr>
            </w:pPr>
            <w:r w:rsidRPr="000D31FB">
              <w:rPr>
                <w:sz w:val="20"/>
              </w:rPr>
              <w:t>1500</w:t>
            </w:r>
          </w:p>
        </w:tc>
        <w:tc>
          <w:tcPr>
            <w:tcW w:w="709" w:type="dxa"/>
            <w:gridSpan w:val="2"/>
          </w:tcPr>
          <w:p w:rsidR="00146B16" w:rsidRPr="000D31FB" w:rsidRDefault="00146B16" w:rsidP="00146B16">
            <w:pPr>
              <w:ind w:left="-109" w:right="-76"/>
              <w:jc w:val="center"/>
              <w:rPr>
                <w:sz w:val="20"/>
              </w:rPr>
            </w:pPr>
            <w:r w:rsidRPr="000D31FB">
              <w:rPr>
                <w:sz w:val="20"/>
              </w:rPr>
              <w:t>43155</w:t>
            </w:r>
          </w:p>
        </w:tc>
        <w:tc>
          <w:tcPr>
            <w:tcW w:w="567" w:type="dxa"/>
            <w:gridSpan w:val="2"/>
          </w:tcPr>
          <w:p w:rsidR="00146B16" w:rsidRPr="000D31FB" w:rsidRDefault="00146B16" w:rsidP="00146B16">
            <w:pPr>
              <w:ind w:left="-109" w:right="-76"/>
              <w:jc w:val="center"/>
              <w:rPr>
                <w:sz w:val="20"/>
              </w:rPr>
            </w:pPr>
            <w:r w:rsidRPr="000D31FB">
              <w:rPr>
                <w:sz w:val="20"/>
              </w:rPr>
              <w:t>43155</w:t>
            </w:r>
          </w:p>
        </w:tc>
        <w:tc>
          <w:tcPr>
            <w:tcW w:w="567" w:type="dxa"/>
            <w:gridSpan w:val="2"/>
          </w:tcPr>
          <w:p w:rsidR="00146B16" w:rsidRPr="000D31FB" w:rsidRDefault="00146B16" w:rsidP="00146B16">
            <w:pPr>
              <w:ind w:left="-109" w:right="-76"/>
              <w:jc w:val="center"/>
              <w:rPr>
                <w:sz w:val="20"/>
              </w:rPr>
            </w:pPr>
            <w:r w:rsidRPr="000D31FB">
              <w:rPr>
                <w:sz w:val="20"/>
              </w:rPr>
              <w:t>43155</w:t>
            </w:r>
          </w:p>
        </w:tc>
        <w:tc>
          <w:tcPr>
            <w:tcW w:w="567" w:type="dxa"/>
            <w:gridSpan w:val="2"/>
          </w:tcPr>
          <w:p w:rsidR="00146B16" w:rsidRPr="000D31FB" w:rsidRDefault="00146B16" w:rsidP="00146B16">
            <w:pPr>
              <w:ind w:left="-109" w:right="-76"/>
              <w:jc w:val="center"/>
              <w:rPr>
                <w:sz w:val="20"/>
              </w:rPr>
            </w:pPr>
            <w:r w:rsidRPr="000D31FB">
              <w:rPr>
                <w:sz w:val="20"/>
              </w:rPr>
              <w:t>43155</w:t>
            </w:r>
          </w:p>
        </w:tc>
        <w:tc>
          <w:tcPr>
            <w:tcW w:w="567" w:type="dxa"/>
            <w:gridSpan w:val="2"/>
          </w:tcPr>
          <w:p w:rsidR="00146B16" w:rsidRPr="000D31FB" w:rsidRDefault="00146B16" w:rsidP="00146B16">
            <w:pPr>
              <w:ind w:left="-109" w:right="-76"/>
              <w:jc w:val="center"/>
              <w:rPr>
                <w:sz w:val="20"/>
              </w:rPr>
            </w:pPr>
            <w:r w:rsidRPr="000D31FB">
              <w:rPr>
                <w:sz w:val="20"/>
              </w:rPr>
              <w:t>43155</w:t>
            </w:r>
          </w:p>
        </w:tc>
        <w:tc>
          <w:tcPr>
            <w:tcW w:w="567" w:type="dxa"/>
            <w:gridSpan w:val="2"/>
          </w:tcPr>
          <w:p w:rsidR="00146B16" w:rsidRPr="000D31FB" w:rsidRDefault="00146B16" w:rsidP="00146B16">
            <w:pPr>
              <w:ind w:left="-109" w:right="-76"/>
              <w:jc w:val="center"/>
              <w:rPr>
                <w:sz w:val="20"/>
              </w:rPr>
            </w:pPr>
            <w:r w:rsidRPr="000D31FB">
              <w:rPr>
                <w:sz w:val="20"/>
              </w:rPr>
              <w:t>43155</w:t>
            </w:r>
          </w:p>
        </w:tc>
        <w:tc>
          <w:tcPr>
            <w:tcW w:w="1972" w:type="dxa"/>
            <w:vMerge w:val="restart"/>
          </w:tcPr>
          <w:p w:rsidR="00146B16" w:rsidRPr="000D31FB" w:rsidRDefault="00146B16" w:rsidP="00146B16">
            <w:pPr>
              <w:autoSpaceDE w:val="0"/>
              <w:autoSpaceDN w:val="0"/>
              <w:adjustRightInd w:val="0"/>
              <w:jc w:val="center"/>
            </w:pPr>
            <w:r w:rsidRPr="000D31FB">
              <w:t>Строительство пожарных водоемов</w:t>
            </w:r>
          </w:p>
          <w:p w:rsidR="00146B16" w:rsidRPr="00D6774F" w:rsidRDefault="00146B16" w:rsidP="00146B16">
            <w:pPr>
              <w:autoSpaceDE w:val="0"/>
              <w:autoSpaceDN w:val="0"/>
              <w:adjustRightInd w:val="0"/>
              <w:jc w:val="center"/>
              <w:rPr>
                <w:color w:val="FF0000"/>
              </w:rPr>
            </w:pPr>
          </w:p>
        </w:tc>
      </w:tr>
      <w:tr w:rsidR="00146B16" w:rsidRPr="00D6774F" w:rsidTr="00146B16">
        <w:tblPrEx>
          <w:tblCellMar>
            <w:top w:w="0" w:type="dxa"/>
            <w:bottom w:w="0" w:type="dxa"/>
          </w:tblCellMar>
        </w:tblPrEx>
        <w:trPr>
          <w:tblCellSpacing w:w="5" w:type="nil"/>
        </w:trPr>
        <w:tc>
          <w:tcPr>
            <w:tcW w:w="2549" w:type="dxa"/>
            <w:vMerge/>
          </w:tcPr>
          <w:p w:rsidR="00146B16" w:rsidRPr="000D31FB" w:rsidRDefault="00146B16" w:rsidP="00146B16">
            <w:pPr>
              <w:widowControl w:val="0"/>
              <w:autoSpaceDE w:val="0"/>
              <w:autoSpaceDN w:val="0"/>
              <w:adjustRightInd w:val="0"/>
              <w:jc w:val="both"/>
            </w:pPr>
          </w:p>
        </w:tc>
        <w:tc>
          <w:tcPr>
            <w:tcW w:w="1987" w:type="dxa"/>
            <w:vMerge/>
          </w:tcPr>
          <w:p w:rsidR="00146B16" w:rsidRPr="000D31FB" w:rsidRDefault="00146B16" w:rsidP="00146B16">
            <w:pPr>
              <w:autoSpaceDE w:val="0"/>
              <w:autoSpaceDN w:val="0"/>
              <w:adjustRightInd w:val="0"/>
              <w:jc w:val="center"/>
            </w:pPr>
          </w:p>
        </w:tc>
        <w:tc>
          <w:tcPr>
            <w:tcW w:w="1559" w:type="dxa"/>
          </w:tcPr>
          <w:p w:rsidR="00146B16" w:rsidRPr="000D31FB" w:rsidRDefault="00146B16" w:rsidP="00146B16">
            <w:pPr>
              <w:autoSpaceDE w:val="0"/>
              <w:autoSpaceDN w:val="0"/>
              <w:adjustRightInd w:val="0"/>
              <w:rPr>
                <w:sz w:val="20"/>
              </w:rPr>
            </w:pPr>
            <w:r w:rsidRPr="000D31FB">
              <w:rPr>
                <w:sz w:val="20"/>
              </w:rPr>
              <w:t>федеральный бюджет</w:t>
            </w:r>
          </w:p>
        </w:tc>
        <w:tc>
          <w:tcPr>
            <w:tcW w:w="852" w:type="dxa"/>
            <w:vAlign w:val="center"/>
          </w:tcPr>
          <w:p w:rsidR="00146B16" w:rsidRPr="000D31FB" w:rsidRDefault="00146B16" w:rsidP="00146B16">
            <w:pPr>
              <w:jc w:val="center"/>
              <w:rPr>
                <w:sz w:val="20"/>
              </w:rPr>
            </w:pPr>
            <w:r w:rsidRPr="000D31FB">
              <w:rPr>
                <w:sz w:val="20"/>
              </w:rPr>
              <w:t>0</w:t>
            </w:r>
          </w:p>
        </w:tc>
        <w:tc>
          <w:tcPr>
            <w:tcW w:w="709" w:type="dxa"/>
            <w:vAlign w:val="center"/>
          </w:tcPr>
          <w:p w:rsidR="00146B16" w:rsidRPr="000D31FB" w:rsidRDefault="00146B16" w:rsidP="00146B16">
            <w:pPr>
              <w:jc w:val="center"/>
              <w:rPr>
                <w:sz w:val="20"/>
              </w:rPr>
            </w:pPr>
            <w:r w:rsidRPr="000D31FB">
              <w:rPr>
                <w:sz w:val="20"/>
              </w:rPr>
              <w:t>0</w:t>
            </w:r>
          </w:p>
        </w:tc>
        <w:tc>
          <w:tcPr>
            <w:tcW w:w="720" w:type="dxa"/>
            <w:gridSpan w:val="2"/>
            <w:vAlign w:val="center"/>
          </w:tcPr>
          <w:p w:rsidR="00146B16" w:rsidRPr="000D31FB" w:rsidRDefault="00146B16" w:rsidP="00146B16">
            <w:pPr>
              <w:jc w:val="center"/>
              <w:rPr>
                <w:sz w:val="20"/>
              </w:rPr>
            </w:pPr>
            <w:r w:rsidRPr="000D31FB">
              <w:rPr>
                <w:sz w:val="20"/>
              </w:rPr>
              <w:t>0</w:t>
            </w:r>
          </w:p>
        </w:tc>
        <w:tc>
          <w:tcPr>
            <w:tcW w:w="792" w:type="dxa"/>
            <w:gridSpan w:val="2"/>
            <w:vAlign w:val="center"/>
          </w:tcPr>
          <w:p w:rsidR="00146B16" w:rsidRPr="000D31FB" w:rsidRDefault="00146B16" w:rsidP="00146B16">
            <w:pPr>
              <w:jc w:val="center"/>
              <w:rPr>
                <w:sz w:val="20"/>
              </w:rPr>
            </w:pPr>
            <w:r w:rsidRPr="000D31FB">
              <w:rPr>
                <w:sz w:val="20"/>
              </w:rPr>
              <w:t>0</w:t>
            </w:r>
          </w:p>
        </w:tc>
        <w:tc>
          <w:tcPr>
            <w:tcW w:w="625" w:type="dxa"/>
            <w:gridSpan w:val="2"/>
            <w:vAlign w:val="center"/>
          </w:tcPr>
          <w:p w:rsidR="00146B16" w:rsidRPr="000D31FB" w:rsidRDefault="00146B16" w:rsidP="00146B16">
            <w:pPr>
              <w:jc w:val="center"/>
              <w:rPr>
                <w:sz w:val="20"/>
              </w:rPr>
            </w:pPr>
            <w:r w:rsidRPr="000D31FB">
              <w:rPr>
                <w:sz w:val="20"/>
              </w:rPr>
              <w:t>0</w:t>
            </w:r>
          </w:p>
        </w:tc>
        <w:tc>
          <w:tcPr>
            <w:tcW w:w="709"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D31FB" w:rsidRDefault="00146B16" w:rsidP="00146B16">
            <w:pPr>
              <w:widowControl w:val="0"/>
              <w:autoSpaceDE w:val="0"/>
              <w:autoSpaceDN w:val="0"/>
              <w:adjustRightInd w:val="0"/>
              <w:jc w:val="both"/>
            </w:pPr>
          </w:p>
        </w:tc>
        <w:tc>
          <w:tcPr>
            <w:tcW w:w="1987" w:type="dxa"/>
            <w:vMerge/>
          </w:tcPr>
          <w:p w:rsidR="00146B16" w:rsidRPr="000D31FB" w:rsidRDefault="00146B16" w:rsidP="00146B16">
            <w:pPr>
              <w:autoSpaceDE w:val="0"/>
              <w:autoSpaceDN w:val="0"/>
              <w:adjustRightInd w:val="0"/>
              <w:jc w:val="center"/>
            </w:pPr>
          </w:p>
        </w:tc>
        <w:tc>
          <w:tcPr>
            <w:tcW w:w="1559" w:type="dxa"/>
          </w:tcPr>
          <w:p w:rsidR="00146B16" w:rsidRPr="000D31FB" w:rsidRDefault="00146B16" w:rsidP="00146B16">
            <w:pPr>
              <w:autoSpaceDE w:val="0"/>
              <w:autoSpaceDN w:val="0"/>
              <w:adjustRightInd w:val="0"/>
              <w:rPr>
                <w:sz w:val="20"/>
              </w:rPr>
            </w:pPr>
            <w:r w:rsidRPr="000D31FB">
              <w:rPr>
                <w:sz w:val="20"/>
              </w:rPr>
              <w:t xml:space="preserve">областной бюджет  </w:t>
            </w:r>
          </w:p>
        </w:tc>
        <w:tc>
          <w:tcPr>
            <w:tcW w:w="852" w:type="dxa"/>
            <w:vAlign w:val="center"/>
          </w:tcPr>
          <w:p w:rsidR="00146B16" w:rsidRPr="000D31FB" w:rsidRDefault="00146B16" w:rsidP="00146B16">
            <w:pPr>
              <w:jc w:val="center"/>
              <w:rPr>
                <w:sz w:val="20"/>
              </w:rPr>
            </w:pPr>
            <w:r w:rsidRPr="000D31FB">
              <w:rPr>
                <w:sz w:val="20"/>
              </w:rPr>
              <w:t>1472,2</w:t>
            </w:r>
          </w:p>
        </w:tc>
        <w:tc>
          <w:tcPr>
            <w:tcW w:w="709" w:type="dxa"/>
            <w:vAlign w:val="center"/>
          </w:tcPr>
          <w:p w:rsidR="00146B16" w:rsidRPr="000D31FB" w:rsidRDefault="00146B16" w:rsidP="00146B16">
            <w:pPr>
              <w:jc w:val="center"/>
              <w:rPr>
                <w:sz w:val="20"/>
              </w:rPr>
            </w:pPr>
            <w:r w:rsidRPr="000D31FB">
              <w:rPr>
                <w:sz w:val="20"/>
              </w:rPr>
              <w:t>1472,2</w:t>
            </w:r>
          </w:p>
        </w:tc>
        <w:tc>
          <w:tcPr>
            <w:tcW w:w="720" w:type="dxa"/>
            <w:gridSpan w:val="2"/>
            <w:vAlign w:val="center"/>
          </w:tcPr>
          <w:p w:rsidR="00146B16" w:rsidRPr="000D31FB" w:rsidRDefault="00146B16" w:rsidP="00146B16">
            <w:pPr>
              <w:jc w:val="center"/>
              <w:rPr>
                <w:sz w:val="20"/>
              </w:rPr>
            </w:pPr>
            <w:r w:rsidRPr="000D31FB">
              <w:rPr>
                <w:sz w:val="20"/>
              </w:rPr>
              <w:t>0</w:t>
            </w:r>
          </w:p>
        </w:tc>
        <w:tc>
          <w:tcPr>
            <w:tcW w:w="792" w:type="dxa"/>
            <w:gridSpan w:val="2"/>
            <w:vAlign w:val="center"/>
          </w:tcPr>
          <w:p w:rsidR="00146B16" w:rsidRPr="000D31FB" w:rsidRDefault="00146B16" w:rsidP="00146B16">
            <w:pPr>
              <w:jc w:val="center"/>
              <w:rPr>
                <w:sz w:val="20"/>
              </w:rPr>
            </w:pPr>
            <w:r w:rsidRPr="000D31FB">
              <w:rPr>
                <w:sz w:val="20"/>
              </w:rPr>
              <w:t>0</w:t>
            </w:r>
          </w:p>
        </w:tc>
        <w:tc>
          <w:tcPr>
            <w:tcW w:w="625" w:type="dxa"/>
            <w:gridSpan w:val="2"/>
            <w:vAlign w:val="center"/>
          </w:tcPr>
          <w:p w:rsidR="00146B16" w:rsidRPr="000D31FB" w:rsidRDefault="00146B16" w:rsidP="00146B16">
            <w:pPr>
              <w:jc w:val="center"/>
              <w:rPr>
                <w:sz w:val="20"/>
              </w:rPr>
            </w:pPr>
            <w:r w:rsidRPr="000D31FB">
              <w:rPr>
                <w:sz w:val="20"/>
              </w:rPr>
              <w:t>0</w:t>
            </w:r>
          </w:p>
        </w:tc>
        <w:tc>
          <w:tcPr>
            <w:tcW w:w="709"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D31FB" w:rsidRDefault="00146B16" w:rsidP="00146B16">
            <w:pPr>
              <w:widowControl w:val="0"/>
              <w:autoSpaceDE w:val="0"/>
              <w:autoSpaceDN w:val="0"/>
              <w:adjustRightInd w:val="0"/>
              <w:jc w:val="both"/>
            </w:pPr>
          </w:p>
        </w:tc>
        <w:tc>
          <w:tcPr>
            <w:tcW w:w="1987" w:type="dxa"/>
            <w:vMerge/>
          </w:tcPr>
          <w:p w:rsidR="00146B16" w:rsidRPr="000D31FB" w:rsidRDefault="00146B16" w:rsidP="00146B16">
            <w:pPr>
              <w:autoSpaceDE w:val="0"/>
              <w:autoSpaceDN w:val="0"/>
              <w:adjustRightInd w:val="0"/>
              <w:jc w:val="center"/>
            </w:pPr>
          </w:p>
        </w:tc>
        <w:tc>
          <w:tcPr>
            <w:tcW w:w="1559" w:type="dxa"/>
          </w:tcPr>
          <w:p w:rsidR="00146B16" w:rsidRPr="000D31FB" w:rsidRDefault="00146B16" w:rsidP="00146B16">
            <w:pPr>
              <w:autoSpaceDE w:val="0"/>
              <w:autoSpaceDN w:val="0"/>
              <w:adjustRightInd w:val="0"/>
              <w:rPr>
                <w:sz w:val="20"/>
              </w:rPr>
            </w:pPr>
            <w:r w:rsidRPr="000D31FB">
              <w:rPr>
                <w:sz w:val="20"/>
              </w:rPr>
              <w:t>местный  бюджет</w:t>
            </w:r>
          </w:p>
        </w:tc>
        <w:tc>
          <w:tcPr>
            <w:tcW w:w="852" w:type="dxa"/>
          </w:tcPr>
          <w:p w:rsidR="00146B16" w:rsidRPr="000D31FB" w:rsidRDefault="00146B16" w:rsidP="00146B16">
            <w:pPr>
              <w:ind w:left="-109" w:right="-76"/>
              <w:jc w:val="center"/>
              <w:rPr>
                <w:sz w:val="20"/>
              </w:rPr>
            </w:pPr>
            <w:r w:rsidRPr="000D31FB">
              <w:rPr>
                <w:sz w:val="20"/>
              </w:rPr>
              <w:t>261390</w:t>
            </w:r>
          </w:p>
        </w:tc>
        <w:tc>
          <w:tcPr>
            <w:tcW w:w="709" w:type="dxa"/>
          </w:tcPr>
          <w:p w:rsidR="00146B16" w:rsidRPr="000D31FB" w:rsidRDefault="00146B16" w:rsidP="00146B16">
            <w:pPr>
              <w:ind w:left="-109" w:right="-76"/>
              <w:jc w:val="center"/>
              <w:rPr>
                <w:sz w:val="20"/>
              </w:rPr>
            </w:pPr>
            <w:r w:rsidRPr="000D31FB">
              <w:rPr>
                <w:sz w:val="20"/>
              </w:rPr>
              <w:t>0</w:t>
            </w:r>
          </w:p>
        </w:tc>
        <w:tc>
          <w:tcPr>
            <w:tcW w:w="720" w:type="dxa"/>
            <w:gridSpan w:val="2"/>
          </w:tcPr>
          <w:p w:rsidR="00146B16" w:rsidRPr="000D31FB" w:rsidRDefault="00146B16" w:rsidP="00146B16">
            <w:pPr>
              <w:ind w:left="-109" w:right="-76"/>
              <w:jc w:val="center"/>
              <w:rPr>
                <w:sz w:val="20"/>
              </w:rPr>
            </w:pPr>
            <w:r w:rsidRPr="000D31FB">
              <w:rPr>
                <w:sz w:val="20"/>
              </w:rPr>
              <w:t>0</w:t>
            </w:r>
          </w:p>
        </w:tc>
        <w:tc>
          <w:tcPr>
            <w:tcW w:w="792" w:type="dxa"/>
            <w:gridSpan w:val="2"/>
          </w:tcPr>
          <w:p w:rsidR="00146B16" w:rsidRPr="000D31FB" w:rsidRDefault="00146B16" w:rsidP="00146B16">
            <w:pPr>
              <w:ind w:left="-109" w:right="-76"/>
              <w:jc w:val="center"/>
              <w:rPr>
                <w:sz w:val="20"/>
              </w:rPr>
            </w:pPr>
            <w:r w:rsidRPr="000D31FB">
              <w:rPr>
                <w:sz w:val="20"/>
              </w:rPr>
              <w:t>1500</w:t>
            </w:r>
          </w:p>
        </w:tc>
        <w:tc>
          <w:tcPr>
            <w:tcW w:w="625" w:type="dxa"/>
            <w:gridSpan w:val="2"/>
          </w:tcPr>
          <w:p w:rsidR="00146B16" w:rsidRPr="000D31FB" w:rsidRDefault="00146B16" w:rsidP="00146B16">
            <w:pPr>
              <w:ind w:left="-109" w:right="-76"/>
              <w:jc w:val="center"/>
              <w:rPr>
                <w:sz w:val="20"/>
              </w:rPr>
            </w:pPr>
            <w:r w:rsidRPr="000D31FB">
              <w:rPr>
                <w:sz w:val="20"/>
              </w:rPr>
              <w:t>1500</w:t>
            </w:r>
          </w:p>
        </w:tc>
        <w:tc>
          <w:tcPr>
            <w:tcW w:w="709" w:type="dxa"/>
            <w:gridSpan w:val="2"/>
          </w:tcPr>
          <w:p w:rsidR="00146B16" w:rsidRPr="000D31FB" w:rsidRDefault="00146B16" w:rsidP="00146B16">
            <w:pPr>
              <w:ind w:left="-109" w:right="-76"/>
              <w:jc w:val="center"/>
              <w:rPr>
                <w:sz w:val="20"/>
              </w:rPr>
            </w:pPr>
            <w:r w:rsidRPr="000D31FB">
              <w:rPr>
                <w:sz w:val="20"/>
              </w:rPr>
              <w:t>43155</w:t>
            </w:r>
          </w:p>
        </w:tc>
        <w:tc>
          <w:tcPr>
            <w:tcW w:w="567" w:type="dxa"/>
            <w:gridSpan w:val="2"/>
          </w:tcPr>
          <w:p w:rsidR="00146B16" w:rsidRPr="000D31FB" w:rsidRDefault="00146B16" w:rsidP="00146B16">
            <w:pPr>
              <w:ind w:left="-109" w:right="-76"/>
              <w:jc w:val="center"/>
              <w:rPr>
                <w:sz w:val="20"/>
              </w:rPr>
            </w:pPr>
            <w:r w:rsidRPr="000D31FB">
              <w:rPr>
                <w:sz w:val="20"/>
              </w:rPr>
              <w:t>43155</w:t>
            </w:r>
          </w:p>
        </w:tc>
        <w:tc>
          <w:tcPr>
            <w:tcW w:w="567" w:type="dxa"/>
            <w:gridSpan w:val="2"/>
          </w:tcPr>
          <w:p w:rsidR="00146B16" w:rsidRPr="000D31FB" w:rsidRDefault="00146B16" w:rsidP="00146B16">
            <w:pPr>
              <w:ind w:left="-109" w:right="-76"/>
              <w:jc w:val="center"/>
              <w:rPr>
                <w:sz w:val="20"/>
              </w:rPr>
            </w:pPr>
            <w:r w:rsidRPr="000D31FB">
              <w:rPr>
                <w:sz w:val="20"/>
              </w:rPr>
              <w:t>43155</w:t>
            </w:r>
          </w:p>
        </w:tc>
        <w:tc>
          <w:tcPr>
            <w:tcW w:w="567" w:type="dxa"/>
            <w:gridSpan w:val="2"/>
          </w:tcPr>
          <w:p w:rsidR="00146B16" w:rsidRPr="000D31FB" w:rsidRDefault="00146B16" w:rsidP="00146B16">
            <w:pPr>
              <w:ind w:left="-109" w:right="-76"/>
              <w:jc w:val="center"/>
              <w:rPr>
                <w:sz w:val="20"/>
              </w:rPr>
            </w:pPr>
            <w:r w:rsidRPr="000D31FB">
              <w:rPr>
                <w:sz w:val="20"/>
              </w:rPr>
              <w:t>43155</w:t>
            </w:r>
          </w:p>
        </w:tc>
        <w:tc>
          <w:tcPr>
            <w:tcW w:w="567" w:type="dxa"/>
            <w:gridSpan w:val="2"/>
          </w:tcPr>
          <w:p w:rsidR="00146B16" w:rsidRPr="000D31FB" w:rsidRDefault="00146B16" w:rsidP="00146B16">
            <w:pPr>
              <w:ind w:left="-109" w:right="-76"/>
              <w:jc w:val="center"/>
              <w:rPr>
                <w:sz w:val="20"/>
              </w:rPr>
            </w:pPr>
            <w:r w:rsidRPr="000D31FB">
              <w:rPr>
                <w:sz w:val="20"/>
              </w:rPr>
              <w:t>43155</w:t>
            </w:r>
          </w:p>
        </w:tc>
        <w:tc>
          <w:tcPr>
            <w:tcW w:w="567" w:type="dxa"/>
            <w:gridSpan w:val="2"/>
          </w:tcPr>
          <w:p w:rsidR="00146B16" w:rsidRPr="000D31FB" w:rsidRDefault="00146B16" w:rsidP="00146B16">
            <w:pPr>
              <w:ind w:left="-109" w:right="-76"/>
              <w:jc w:val="center"/>
              <w:rPr>
                <w:sz w:val="20"/>
              </w:rPr>
            </w:pPr>
            <w:r w:rsidRPr="000D31FB">
              <w:rPr>
                <w:sz w:val="20"/>
              </w:rPr>
              <w:t>43155</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D31FB" w:rsidRDefault="00146B16" w:rsidP="00146B16">
            <w:pPr>
              <w:widowControl w:val="0"/>
              <w:autoSpaceDE w:val="0"/>
              <w:autoSpaceDN w:val="0"/>
              <w:adjustRightInd w:val="0"/>
              <w:jc w:val="both"/>
            </w:pPr>
          </w:p>
        </w:tc>
        <w:tc>
          <w:tcPr>
            <w:tcW w:w="1987" w:type="dxa"/>
            <w:vMerge/>
          </w:tcPr>
          <w:p w:rsidR="00146B16" w:rsidRPr="000D31FB" w:rsidRDefault="00146B16" w:rsidP="00146B16">
            <w:pPr>
              <w:autoSpaceDE w:val="0"/>
              <w:autoSpaceDN w:val="0"/>
              <w:adjustRightInd w:val="0"/>
              <w:jc w:val="center"/>
            </w:pPr>
          </w:p>
        </w:tc>
        <w:tc>
          <w:tcPr>
            <w:tcW w:w="1559" w:type="dxa"/>
          </w:tcPr>
          <w:p w:rsidR="00146B16" w:rsidRPr="000D31FB" w:rsidRDefault="00146B16" w:rsidP="00146B16">
            <w:pPr>
              <w:autoSpaceDE w:val="0"/>
              <w:autoSpaceDN w:val="0"/>
              <w:adjustRightInd w:val="0"/>
              <w:rPr>
                <w:sz w:val="20"/>
              </w:rPr>
            </w:pPr>
            <w:r w:rsidRPr="000D31FB">
              <w:rPr>
                <w:sz w:val="20"/>
              </w:rPr>
              <w:t xml:space="preserve">внебюджетные      </w:t>
            </w:r>
          </w:p>
          <w:p w:rsidR="00146B16" w:rsidRPr="000D31FB" w:rsidRDefault="00146B16" w:rsidP="00146B16">
            <w:pPr>
              <w:autoSpaceDE w:val="0"/>
              <w:autoSpaceDN w:val="0"/>
              <w:adjustRightInd w:val="0"/>
              <w:rPr>
                <w:sz w:val="20"/>
              </w:rPr>
            </w:pPr>
            <w:r w:rsidRPr="000D31FB">
              <w:rPr>
                <w:sz w:val="20"/>
              </w:rPr>
              <w:t xml:space="preserve">средства          </w:t>
            </w:r>
          </w:p>
        </w:tc>
        <w:tc>
          <w:tcPr>
            <w:tcW w:w="852" w:type="dxa"/>
            <w:vAlign w:val="center"/>
          </w:tcPr>
          <w:p w:rsidR="00146B16" w:rsidRPr="000D31FB" w:rsidRDefault="00146B16" w:rsidP="00146B16">
            <w:pPr>
              <w:jc w:val="center"/>
              <w:rPr>
                <w:sz w:val="20"/>
              </w:rPr>
            </w:pPr>
            <w:r w:rsidRPr="000D31FB">
              <w:rPr>
                <w:sz w:val="20"/>
              </w:rPr>
              <w:t>0</w:t>
            </w:r>
          </w:p>
        </w:tc>
        <w:tc>
          <w:tcPr>
            <w:tcW w:w="709" w:type="dxa"/>
            <w:vAlign w:val="center"/>
          </w:tcPr>
          <w:p w:rsidR="00146B16" w:rsidRPr="000D31FB" w:rsidRDefault="00146B16" w:rsidP="00146B16">
            <w:pPr>
              <w:jc w:val="center"/>
              <w:rPr>
                <w:sz w:val="20"/>
              </w:rPr>
            </w:pPr>
            <w:r w:rsidRPr="000D31FB">
              <w:rPr>
                <w:sz w:val="20"/>
              </w:rPr>
              <w:t>0</w:t>
            </w:r>
          </w:p>
        </w:tc>
        <w:tc>
          <w:tcPr>
            <w:tcW w:w="720" w:type="dxa"/>
            <w:gridSpan w:val="2"/>
            <w:vAlign w:val="center"/>
          </w:tcPr>
          <w:p w:rsidR="00146B16" w:rsidRPr="000D31FB" w:rsidRDefault="00146B16" w:rsidP="00146B16">
            <w:pPr>
              <w:jc w:val="center"/>
              <w:rPr>
                <w:sz w:val="20"/>
              </w:rPr>
            </w:pPr>
            <w:r w:rsidRPr="000D31FB">
              <w:rPr>
                <w:sz w:val="20"/>
              </w:rPr>
              <w:t>0</w:t>
            </w:r>
          </w:p>
        </w:tc>
        <w:tc>
          <w:tcPr>
            <w:tcW w:w="792" w:type="dxa"/>
            <w:gridSpan w:val="2"/>
            <w:vAlign w:val="center"/>
          </w:tcPr>
          <w:p w:rsidR="00146B16" w:rsidRPr="000D31FB" w:rsidRDefault="00146B16" w:rsidP="00146B16">
            <w:pPr>
              <w:jc w:val="center"/>
              <w:rPr>
                <w:sz w:val="20"/>
              </w:rPr>
            </w:pPr>
            <w:r w:rsidRPr="000D31FB">
              <w:rPr>
                <w:sz w:val="20"/>
              </w:rPr>
              <w:t>0</w:t>
            </w:r>
          </w:p>
        </w:tc>
        <w:tc>
          <w:tcPr>
            <w:tcW w:w="625" w:type="dxa"/>
            <w:gridSpan w:val="2"/>
            <w:vAlign w:val="center"/>
          </w:tcPr>
          <w:p w:rsidR="00146B16" w:rsidRPr="000D31FB" w:rsidRDefault="00146B16" w:rsidP="00146B16">
            <w:pPr>
              <w:jc w:val="center"/>
              <w:rPr>
                <w:sz w:val="20"/>
              </w:rPr>
            </w:pPr>
            <w:r w:rsidRPr="000D31FB">
              <w:rPr>
                <w:sz w:val="20"/>
              </w:rPr>
              <w:t>0</w:t>
            </w:r>
          </w:p>
        </w:tc>
        <w:tc>
          <w:tcPr>
            <w:tcW w:w="709"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567" w:type="dxa"/>
            <w:gridSpan w:val="2"/>
            <w:vAlign w:val="center"/>
          </w:tcPr>
          <w:p w:rsidR="00146B16" w:rsidRPr="000D31FB" w:rsidRDefault="00146B16" w:rsidP="00146B16">
            <w:pPr>
              <w:jc w:val="center"/>
              <w:rPr>
                <w:sz w:val="20"/>
              </w:rPr>
            </w:pPr>
            <w:r w:rsidRPr="000D31FB">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0964FA" w:rsidRDefault="00146B16" w:rsidP="00146B16">
            <w:pPr>
              <w:widowControl w:val="0"/>
              <w:autoSpaceDE w:val="0"/>
              <w:autoSpaceDN w:val="0"/>
              <w:adjustRightInd w:val="0"/>
              <w:jc w:val="both"/>
            </w:pPr>
            <w:r w:rsidRPr="000964FA">
              <w:t xml:space="preserve">- Пинежский территориальный </w:t>
            </w:r>
            <w:r w:rsidRPr="000964FA">
              <w:lastRenderedPageBreak/>
              <w:t>отдел</w:t>
            </w:r>
          </w:p>
        </w:tc>
        <w:tc>
          <w:tcPr>
            <w:tcW w:w="1987" w:type="dxa"/>
            <w:vMerge w:val="restart"/>
          </w:tcPr>
          <w:p w:rsidR="00146B16" w:rsidRPr="000964FA" w:rsidRDefault="00146B16" w:rsidP="00146B16">
            <w:pPr>
              <w:autoSpaceDE w:val="0"/>
              <w:autoSpaceDN w:val="0"/>
              <w:adjustRightInd w:val="0"/>
              <w:jc w:val="center"/>
            </w:pPr>
            <w:r w:rsidRPr="000964FA">
              <w:lastRenderedPageBreak/>
              <w:t xml:space="preserve">Пинежский территориальный </w:t>
            </w:r>
            <w:r w:rsidRPr="000964FA">
              <w:lastRenderedPageBreak/>
              <w:t>отдел администрации Пинежского муниципального округа</w:t>
            </w:r>
          </w:p>
        </w:tc>
        <w:tc>
          <w:tcPr>
            <w:tcW w:w="1559" w:type="dxa"/>
          </w:tcPr>
          <w:p w:rsidR="00146B16" w:rsidRPr="000964FA" w:rsidRDefault="00146B16" w:rsidP="00146B16">
            <w:pPr>
              <w:autoSpaceDE w:val="0"/>
              <w:autoSpaceDN w:val="0"/>
              <w:adjustRightInd w:val="0"/>
              <w:rPr>
                <w:sz w:val="20"/>
              </w:rPr>
            </w:pPr>
            <w:r w:rsidRPr="000964FA">
              <w:rPr>
                <w:sz w:val="20"/>
              </w:rPr>
              <w:lastRenderedPageBreak/>
              <w:t xml:space="preserve">итого             </w:t>
            </w:r>
          </w:p>
        </w:tc>
        <w:tc>
          <w:tcPr>
            <w:tcW w:w="852" w:type="dxa"/>
          </w:tcPr>
          <w:p w:rsidR="00146B16" w:rsidRPr="000964FA" w:rsidRDefault="00146B16" w:rsidP="00146B16">
            <w:pPr>
              <w:ind w:left="-109" w:right="-76"/>
              <w:jc w:val="center"/>
              <w:rPr>
                <w:sz w:val="20"/>
              </w:rPr>
            </w:pPr>
            <w:r w:rsidRPr="000964FA">
              <w:rPr>
                <w:sz w:val="20"/>
              </w:rPr>
              <w:t>1472,2</w:t>
            </w:r>
          </w:p>
        </w:tc>
        <w:tc>
          <w:tcPr>
            <w:tcW w:w="709" w:type="dxa"/>
          </w:tcPr>
          <w:p w:rsidR="00146B16" w:rsidRPr="000964FA" w:rsidRDefault="00146B16" w:rsidP="00146B16">
            <w:pPr>
              <w:ind w:left="-109" w:right="-76"/>
              <w:jc w:val="center"/>
              <w:rPr>
                <w:sz w:val="20"/>
              </w:rPr>
            </w:pPr>
            <w:r w:rsidRPr="000964FA">
              <w:rPr>
                <w:sz w:val="20"/>
              </w:rPr>
              <w:t>1472,2</w:t>
            </w:r>
          </w:p>
        </w:tc>
        <w:tc>
          <w:tcPr>
            <w:tcW w:w="720" w:type="dxa"/>
            <w:gridSpan w:val="2"/>
          </w:tcPr>
          <w:p w:rsidR="00146B16" w:rsidRPr="000964FA" w:rsidRDefault="00146B16" w:rsidP="00146B16">
            <w:pPr>
              <w:ind w:left="-109" w:right="-76"/>
              <w:jc w:val="center"/>
              <w:rPr>
                <w:sz w:val="20"/>
              </w:rPr>
            </w:pPr>
            <w:r w:rsidRPr="000964FA">
              <w:rPr>
                <w:sz w:val="20"/>
              </w:rPr>
              <w:t>0</w:t>
            </w:r>
          </w:p>
        </w:tc>
        <w:tc>
          <w:tcPr>
            <w:tcW w:w="792" w:type="dxa"/>
            <w:gridSpan w:val="2"/>
          </w:tcPr>
          <w:p w:rsidR="00146B16" w:rsidRPr="000964FA" w:rsidRDefault="00146B16" w:rsidP="00146B16">
            <w:pPr>
              <w:ind w:left="-109" w:right="-76"/>
              <w:jc w:val="center"/>
              <w:rPr>
                <w:sz w:val="20"/>
              </w:rPr>
            </w:pPr>
            <w:r w:rsidRPr="000964FA">
              <w:rPr>
                <w:sz w:val="20"/>
              </w:rPr>
              <w:t>0</w:t>
            </w:r>
          </w:p>
        </w:tc>
        <w:tc>
          <w:tcPr>
            <w:tcW w:w="625" w:type="dxa"/>
            <w:gridSpan w:val="2"/>
          </w:tcPr>
          <w:p w:rsidR="00146B16" w:rsidRPr="000964FA" w:rsidRDefault="00146B16" w:rsidP="00146B16">
            <w:pPr>
              <w:ind w:left="-109" w:right="-76"/>
              <w:jc w:val="center"/>
              <w:rPr>
                <w:sz w:val="20"/>
              </w:rPr>
            </w:pPr>
            <w:r w:rsidRPr="000964FA">
              <w:rPr>
                <w:sz w:val="20"/>
              </w:rPr>
              <w:t>0</w:t>
            </w:r>
          </w:p>
        </w:tc>
        <w:tc>
          <w:tcPr>
            <w:tcW w:w="709" w:type="dxa"/>
            <w:gridSpan w:val="2"/>
          </w:tcPr>
          <w:p w:rsidR="00146B16" w:rsidRPr="000964FA" w:rsidRDefault="00146B16" w:rsidP="00146B16">
            <w:pPr>
              <w:ind w:left="-109" w:right="-76"/>
              <w:jc w:val="center"/>
              <w:rPr>
                <w:sz w:val="20"/>
              </w:rPr>
            </w:pPr>
            <w:r w:rsidRPr="000964FA">
              <w:rPr>
                <w:sz w:val="20"/>
              </w:rPr>
              <w:t>0</w:t>
            </w:r>
          </w:p>
        </w:tc>
        <w:tc>
          <w:tcPr>
            <w:tcW w:w="567" w:type="dxa"/>
            <w:gridSpan w:val="2"/>
          </w:tcPr>
          <w:p w:rsidR="00146B16" w:rsidRPr="000964FA" w:rsidRDefault="00146B16" w:rsidP="00146B16">
            <w:pPr>
              <w:ind w:left="-109" w:right="-76"/>
              <w:jc w:val="center"/>
              <w:rPr>
                <w:sz w:val="20"/>
              </w:rPr>
            </w:pPr>
            <w:r w:rsidRPr="000964FA">
              <w:rPr>
                <w:sz w:val="20"/>
              </w:rPr>
              <w:t>0</w:t>
            </w:r>
          </w:p>
        </w:tc>
        <w:tc>
          <w:tcPr>
            <w:tcW w:w="567" w:type="dxa"/>
            <w:gridSpan w:val="2"/>
          </w:tcPr>
          <w:p w:rsidR="00146B16" w:rsidRPr="000964FA" w:rsidRDefault="00146B16" w:rsidP="00146B16">
            <w:pPr>
              <w:ind w:left="-109" w:right="-76"/>
              <w:jc w:val="center"/>
              <w:rPr>
                <w:sz w:val="20"/>
              </w:rPr>
            </w:pPr>
            <w:r w:rsidRPr="000964FA">
              <w:rPr>
                <w:sz w:val="20"/>
              </w:rPr>
              <w:t>0</w:t>
            </w:r>
          </w:p>
        </w:tc>
        <w:tc>
          <w:tcPr>
            <w:tcW w:w="567" w:type="dxa"/>
            <w:gridSpan w:val="2"/>
          </w:tcPr>
          <w:p w:rsidR="00146B16" w:rsidRPr="000964FA" w:rsidRDefault="00146B16" w:rsidP="00146B16">
            <w:pPr>
              <w:ind w:left="-109" w:right="-76"/>
              <w:jc w:val="center"/>
              <w:rPr>
                <w:sz w:val="20"/>
              </w:rPr>
            </w:pPr>
            <w:r w:rsidRPr="000964FA">
              <w:rPr>
                <w:sz w:val="20"/>
              </w:rPr>
              <w:t>0</w:t>
            </w:r>
          </w:p>
        </w:tc>
        <w:tc>
          <w:tcPr>
            <w:tcW w:w="567" w:type="dxa"/>
            <w:gridSpan w:val="2"/>
          </w:tcPr>
          <w:p w:rsidR="00146B16" w:rsidRPr="000964FA" w:rsidRDefault="00146B16" w:rsidP="00146B16">
            <w:pPr>
              <w:ind w:left="-109" w:right="-76"/>
              <w:jc w:val="center"/>
              <w:rPr>
                <w:sz w:val="20"/>
              </w:rPr>
            </w:pPr>
            <w:r w:rsidRPr="000964FA">
              <w:rPr>
                <w:sz w:val="20"/>
              </w:rPr>
              <w:t>0</w:t>
            </w:r>
          </w:p>
        </w:tc>
        <w:tc>
          <w:tcPr>
            <w:tcW w:w="567" w:type="dxa"/>
            <w:gridSpan w:val="2"/>
          </w:tcPr>
          <w:p w:rsidR="00146B16" w:rsidRPr="000964FA" w:rsidRDefault="00146B16" w:rsidP="00146B16">
            <w:pPr>
              <w:ind w:left="-109" w:right="-76"/>
              <w:jc w:val="center"/>
              <w:rPr>
                <w:sz w:val="20"/>
              </w:rPr>
            </w:pPr>
            <w:r w:rsidRPr="000964FA">
              <w:rPr>
                <w:sz w:val="20"/>
              </w:rPr>
              <w:t>0</w:t>
            </w:r>
          </w:p>
        </w:tc>
        <w:tc>
          <w:tcPr>
            <w:tcW w:w="1972" w:type="dxa"/>
            <w:vMerge w:val="restart"/>
          </w:tcPr>
          <w:p w:rsidR="00146B16" w:rsidRPr="000964FA" w:rsidRDefault="00146B16" w:rsidP="00146B16">
            <w:pPr>
              <w:autoSpaceDE w:val="0"/>
              <w:autoSpaceDN w:val="0"/>
              <w:adjustRightInd w:val="0"/>
              <w:jc w:val="center"/>
            </w:pPr>
            <w:r w:rsidRPr="000964FA">
              <w:t xml:space="preserve">Строительство пожарных </w:t>
            </w:r>
            <w:r w:rsidRPr="000964FA">
              <w:lastRenderedPageBreak/>
              <w:t>водоемов:</w:t>
            </w:r>
          </w:p>
          <w:p w:rsidR="00146B16" w:rsidRPr="00D6774F" w:rsidRDefault="00146B16" w:rsidP="00146B16">
            <w:pPr>
              <w:autoSpaceDE w:val="0"/>
              <w:autoSpaceDN w:val="0"/>
              <w:adjustRightInd w:val="0"/>
              <w:jc w:val="center"/>
              <w:rPr>
                <w:color w:val="FF0000"/>
              </w:rPr>
            </w:pPr>
            <w:r w:rsidRPr="000964FA">
              <w:t>2– 2024</w:t>
            </w:r>
          </w:p>
        </w:tc>
      </w:tr>
      <w:tr w:rsidR="00146B16" w:rsidRPr="00D6774F" w:rsidTr="00146B16">
        <w:tblPrEx>
          <w:tblCellMar>
            <w:top w:w="0" w:type="dxa"/>
            <w:bottom w:w="0" w:type="dxa"/>
          </w:tblCellMar>
        </w:tblPrEx>
        <w:trPr>
          <w:tblCellSpacing w:w="5" w:type="nil"/>
        </w:trPr>
        <w:tc>
          <w:tcPr>
            <w:tcW w:w="2549" w:type="dxa"/>
            <w:vMerge/>
          </w:tcPr>
          <w:p w:rsidR="00146B16" w:rsidRPr="000964FA" w:rsidRDefault="00146B16" w:rsidP="00146B16">
            <w:pPr>
              <w:widowControl w:val="0"/>
              <w:autoSpaceDE w:val="0"/>
              <w:autoSpaceDN w:val="0"/>
              <w:adjustRightInd w:val="0"/>
              <w:jc w:val="both"/>
            </w:pPr>
          </w:p>
        </w:tc>
        <w:tc>
          <w:tcPr>
            <w:tcW w:w="1987" w:type="dxa"/>
            <w:vMerge/>
          </w:tcPr>
          <w:p w:rsidR="00146B16" w:rsidRPr="000964FA" w:rsidRDefault="00146B16" w:rsidP="00146B16">
            <w:pPr>
              <w:autoSpaceDE w:val="0"/>
              <w:autoSpaceDN w:val="0"/>
              <w:adjustRightInd w:val="0"/>
              <w:jc w:val="center"/>
            </w:pPr>
          </w:p>
        </w:tc>
        <w:tc>
          <w:tcPr>
            <w:tcW w:w="1559" w:type="dxa"/>
          </w:tcPr>
          <w:p w:rsidR="00146B16" w:rsidRPr="000964FA" w:rsidRDefault="00146B16" w:rsidP="00146B16">
            <w:pPr>
              <w:autoSpaceDE w:val="0"/>
              <w:autoSpaceDN w:val="0"/>
              <w:adjustRightInd w:val="0"/>
              <w:rPr>
                <w:sz w:val="20"/>
              </w:rPr>
            </w:pPr>
            <w:r w:rsidRPr="000964FA">
              <w:rPr>
                <w:sz w:val="20"/>
              </w:rPr>
              <w:t>федеральный бюджет</w:t>
            </w:r>
          </w:p>
        </w:tc>
        <w:tc>
          <w:tcPr>
            <w:tcW w:w="852" w:type="dxa"/>
            <w:vAlign w:val="center"/>
          </w:tcPr>
          <w:p w:rsidR="00146B16" w:rsidRPr="000964FA" w:rsidRDefault="00146B16" w:rsidP="00146B16">
            <w:pPr>
              <w:jc w:val="center"/>
              <w:rPr>
                <w:sz w:val="20"/>
              </w:rPr>
            </w:pPr>
            <w:r w:rsidRPr="000964FA">
              <w:rPr>
                <w:sz w:val="20"/>
              </w:rPr>
              <w:t>0</w:t>
            </w:r>
          </w:p>
        </w:tc>
        <w:tc>
          <w:tcPr>
            <w:tcW w:w="709" w:type="dxa"/>
            <w:vAlign w:val="center"/>
          </w:tcPr>
          <w:p w:rsidR="00146B16" w:rsidRPr="000964FA" w:rsidRDefault="00146B16" w:rsidP="00146B16">
            <w:pPr>
              <w:jc w:val="center"/>
              <w:rPr>
                <w:sz w:val="20"/>
              </w:rPr>
            </w:pPr>
            <w:r w:rsidRPr="000964FA">
              <w:rPr>
                <w:sz w:val="20"/>
              </w:rPr>
              <w:t>0</w:t>
            </w:r>
          </w:p>
        </w:tc>
        <w:tc>
          <w:tcPr>
            <w:tcW w:w="720" w:type="dxa"/>
            <w:gridSpan w:val="2"/>
            <w:vAlign w:val="center"/>
          </w:tcPr>
          <w:p w:rsidR="00146B16" w:rsidRPr="000964FA" w:rsidRDefault="00146B16" w:rsidP="00146B16">
            <w:pPr>
              <w:jc w:val="center"/>
              <w:rPr>
                <w:sz w:val="20"/>
              </w:rPr>
            </w:pPr>
            <w:r w:rsidRPr="000964FA">
              <w:rPr>
                <w:sz w:val="20"/>
              </w:rPr>
              <w:t>0</w:t>
            </w:r>
          </w:p>
        </w:tc>
        <w:tc>
          <w:tcPr>
            <w:tcW w:w="792" w:type="dxa"/>
            <w:gridSpan w:val="2"/>
            <w:vAlign w:val="center"/>
          </w:tcPr>
          <w:p w:rsidR="00146B16" w:rsidRPr="000964FA" w:rsidRDefault="00146B16" w:rsidP="00146B16">
            <w:pPr>
              <w:jc w:val="center"/>
              <w:rPr>
                <w:sz w:val="20"/>
              </w:rPr>
            </w:pPr>
            <w:r w:rsidRPr="000964FA">
              <w:rPr>
                <w:sz w:val="20"/>
              </w:rPr>
              <w:t>0</w:t>
            </w:r>
          </w:p>
        </w:tc>
        <w:tc>
          <w:tcPr>
            <w:tcW w:w="625" w:type="dxa"/>
            <w:gridSpan w:val="2"/>
            <w:vAlign w:val="center"/>
          </w:tcPr>
          <w:p w:rsidR="00146B16" w:rsidRPr="000964FA" w:rsidRDefault="00146B16" w:rsidP="00146B16">
            <w:pPr>
              <w:jc w:val="center"/>
              <w:rPr>
                <w:sz w:val="20"/>
              </w:rPr>
            </w:pPr>
            <w:r w:rsidRPr="000964FA">
              <w:rPr>
                <w:sz w:val="20"/>
              </w:rPr>
              <w:t>0</w:t>
            </w:r>
          </w:p>
        </w:tc>
        <w:tc>
          <w:tcPr>
            <w:tcW w:w="709"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964FA" w:rsidRDefault="00146B16" w:rsidP="00146B16">
            <w:pPr>
              <w:widowControl w:val="0"/>
              <w:autoSpaceDE w:val="0"/>
              <w:autoSpaceDN w:val="0"/>
              <w:adjustRightInd w:val="0"/>
              <w:jc w:val="both"/>
            </w:pPr>
          </w:p>
        </w:tc>
        <w:tc>
          <w:tcPr>
            <w:tcW w:w="1987" w:type="dxa"/>
            <w:vMerge/>
          </w:tcPr>
          <w:p w:rsidR="00146B16" w:rsidRPr="000964FA" w:rsidRDefault="00146B16" w:rsidP="00146B16">
            <w:pPr>
              <w:autoSpaceDE w:val="0"/>
              <w:autoSpaceDN w:val="0"/>
              <w:adjustRightInd w:val="0"/>
              <w:jc w:val="center"/>
            </w:pPr>
          </w:p>
        </w:tc>
        <w:tc>
          <w:tcPr>
            <w:tcW w:w="1559" w:type="dxa"/>
          </w:tcPr>
          <w:p w:rsidR="00146B16" w:rsidRPr="000964FA" w:rsidRDefault="00146B16" w:rsidP="00146B16">
            <w:pPr>
              <w:autoSpaceDE w:val="0"/>
              <w:autoSpaceDN w:val="0"/>
              <w:adjustRightInd w:val="0"/>
              <w:rPr>
                <w:sz w:val="20"/>
              </w:rPr>
            </w:pPr>
            <w:r w:rsidRPr="000964FA">
              <w:rPr>
                <w:sz w:val="20"/>
              </w:rPr>
              <w:t xml:space="preserve">областной бюджет  </w:t>
            </w:r>
          </w:p>
        </w:tc>
        <w:tc>
          <w:tcPr>
            <w:tcW w:w="852" w:type="dxa"/>
            <w:vAlign w:val="center"/>
          </w:tcPr>
          <w:p w:rsidR="00146B16" w:rsidRPr="000964FA" w:rsidRDefault="00146B16" w:rsidP="00146B16">
            <w:pPr>
              <w:jc w:val="center"/>
              <w:rPr>
                <w:sz w:val="20"/>
              </w:rPr>
            </w:pPr>
            <w:r w:rsidRPr="000964FA">
              <w:rPr>
                <w:sz w:val="20"/>
              </w:rPr>
              <w:t>1472,2</w:t>
            </w:r>
          </w:p>
        </w:tc>
        <w:tc>
          <w:tcPr>
            <w:tcW w:w="709" w:type="dxa"/>
            <w:vAlign w:val="center"/>
          </w:tcPr>
          <w:p w:rsidR="00146B16" w:rsidRPr="000964FA" w:rsidRDefault="00146B16" w:rsidP="00146B16">
            <w:pPr>
              <w:jc w:val="center"/>
              <w:rPr>
                <w:sz w:val="20"/>
              </w:rPr>
            </w:pPr>
            <w:r w:rsidRPr="000964FA">
              <w:rPr>
                <w:sz w:val="20"/>
              </w:rPr>
              <w:t>1472,2</w:t>
            </w:r>
          </w:p>
        </w:tc>
        <w:tc>
          <w:tcPr>
            <w:tcW w:w="720" w:type="dxa"/>
            <w:gridSpan w:val="2"/>
            <w:vAlign w:val="center"/>
          </w:tcPr>
          <w:p w:rsidR="00146B16" w:rsidRPr="000964FA" w:rsidRDefault="00146B16" w:rsidP="00146B16">
            <w:pPr>
              <w:jc w:val="center"/>
              <w:rPr>
                <w:sz w:val="20"/>
              </w:rPr>
            </w:pPr>
            <w:r w:rsidRPr="000964FA">
              <w:rPr>
                <w:sz w:val="20"/>
              </w:rPr>
              <w:t>0</w:t>
            </w:r>
          </w:p>
        </w:tc>
        <w:tc>
          <w:tcPr>
            <w:tcW w:w="792" w:type="dxa"/>
            <w:gridSpan w:val="2"/>
            <w:vAlign w:val="center"/>
          </w:tcPr>
          <w:p w:rsidR="00146B16" w:rsidRPr="000964FA" w:rsidRDefault="00146B16" w:rsidP="00146B16">
            <w:pPr>
              <w:jc w:val="center"/>
              <w:rPr>
                <w:sz w:val="20"/>
              </w:rPr>
            </w:pPr>
            <w:r w:rsidRPr="000964FA">
              <w:rPr>
                <w:sz w:val="20"/>
              </w:rPr>
              <w:t>0</w:t>
            </w:r>
          </w:p>
        </w:tc>
        <w:tc>
          <w:tcPr>
            <w:tcW w:w="625" w:type="dxa"/>
            <w:gridSpan w:val="2"/>
            <w:vAlign w:val="center"/>
          </w:tcPr>
          <w:p w:rsidR="00146B16" w:rsidRPr="000964FA" w:rsidRDefault="00146B16" w:rsidP="00146B16">
            <w:pPr>
              <w:jc w:val="center"/>
              <w:rPr>
                <w:sz w:val="20"/>
              </w:rPr>
            </w:pPr>
            <w:r w:rsidRPr="000964FA">
              <w:rPr>
                <w:sz w:val="20"/>
              </w:rPr>
              <w:t>0</w:t>
            </w:r>
          </w:p>
        </w:tc>
        <w:tc>
          <w:tcPr>
            <w:tcW w:w="709"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964FA" w:rsidRDefault="00146B16" w:rsidP="00146B16">
            <w:pPr>
              <w:widowControl w:val="0"/>
              <w:autoSpaceDE w:val="0"/>
              <w:autoSpaceDN w:val="0"/>
              <w:adjustRightInd w:val="0"/>
              <w:jc w:val="both"/>
            </w:pPr>
          </w:p>
        </w:tc>
        <w:tc>
          <w:tcPr>
            <w:tcW w:w="1987" w:type="dxa"/>
            <w:vMerge/>
          </w:tcPr>
          <w:p w:rsidR="00146B16" w:rsidRPr="000964FA" w:rsidRDefault="00146B16" w:rsidP="00146B16">
            <w:pPr>
              <w:autoSpaceDE w:val="0"/>
              <w:autoSpaceDN w:val="0"/>
              <w:adjustRightInd w:val="0"/>
              <w:jc w:val="center"/>
            </w:pPr>
          </w:p>
        </w:tc>
        <w:tc>
          <w:tcPr>
            <w:tcW w:w="1559" w:type="dxa"/>
          </w:tcPr>
          <w:p w:rsidR="00146B16" w:rsidRPr="000964FA" w:rsidRDefault="00146B16" w:rsidP="00146B16">
            <w:pPr>
              <w:autoSpaceDE w:val="0"/>
              <w:autoSpaceDN w:val="0"/>
              <w:adjustRightInd w:val="0"/>
              <w:rPr>
                <w:sz w:val="20"/>
              </w:rPr>
            </w:pPr>
            <w:r w:rsidRPr="000964FA">
              <w:rPr>
                <w:sz w:val="20"/>
              </w:rPr>
              <w:t>местный  бюджет</w:t>
            </w:r>
          </w:p>
        </w:tc>
        <w:tc>
          <w:tcPr>
            <w:tcW w:w="852" w:type="dxa"/>
          </w:tcPr>
          <w:p w:rsidR="00146B16" w:rsidRPr="000964FA" w:rsidRDefault="00146B16" w:rsidP="00146B16">
            <w:pPr>
              <w:ind w:left="-109" w:right="-76"/>
              <w:jc w:val="center"/>
              <w:rPr>
                <w:sz w:val="20"/>
              </w:rPr>
            </w:pPr>
            <w:r w:rsidRPr="000964FA">
              <w:rPr>
                <w:sz w:val="20"/>
              </w:rPr>
              <w:t>0</w:t>
            </w:r>
          </w:p>
        </w:tc>
        <w:tc>
          <w:tcPr>
            <w:tcW w:w="709" w:type="dxa"/>
          </w:tcPr>
          <w:p w:rsidR="00146B16" w:rsidRPr="000964FA" w:rsidRDefault="00146B16" w:rsidP="00146B16">
            <w:pPr>
              <w:ind w:left="-109" w:right="-76"/>
              <w:jc w:val="center"/>
              <w:rPr>
                <w:sz w:val="20"/>
              </w:rPr>
            </w:pPr>
            <w:r w:rsidRPr="000964FA">
              <w:rPr>
                <w:sz w:val="20"/>
              </w:rPr>
              <w:t>0</w:t>
            </w:r>
          </w:p>
        </w:tc>
        <w:tc>
          <w:tcPr>
            <w:tcW w:w="720" w:type="dxa"/>
            <w:gridSpan w:val="2"/>
          </w:tcPr>
          <w:p w:rsidR="00146B16" w:rsidRPr="000964FA" w:rsidRDefault="00146B16" w:rsidP="00146B16">
            <w:pPr>
              <w:ind w:left="-109" w:right="-76"/>
              <w:jc w:val="center"/>
              <w:rPr>
                <w:sz w:val="20"/>
              </w:rPr>
            </w:pPr>
            <w:r w:rsidRPr="000964FA">
              <w:rPr>
                <w:sz w:val="20"/>
              </w:rPr>
              <w:t>0</w:t>
            </w:r>
          </w:p>
        </w:tc>
        <w:tc>
          <w:tcPr>
            <w:tcW w:w="792" w:type="dxa"/>
            <w:gridSpan w:val="2"/>
          </w:tcPr>
          <w:p w:rsidR="00146B16" w:rsidRPr="000964FA" w:rsidRDefault="00146B16" w:rsidP="00146B16">
            <w:pPr>
              <w:ind w:left="-109" w:right="-76"/>
              <w:jc w:val="center"/>
              <w:rPr>
                <w:sz w:val="20"/>
              </w:rPr>
            </w:pPr>
            <w:r w:rsidRPr="000964FA">
              <w:rPr>
                <w:sz w:val="20"/>
              </w:rPr>
              <w:t>0</w:t>
            </w:r>
          </w:p>
        </w:tc>
        <w:tc>
          <w:tcPr>
            <w:tcW w:w="625" w:type="dxa"/>
            <w:gridSpan w:val="2"/>
          </w:tcPr>
          <w:p w:rsidR="00146B16" w:rsidRPr="000964FA" w:rsidRDefault="00146B16" w:rsidP="00146B16">
            <w:pPr>
              <w:ind w:left="-109" w:right="-76"/>
              <w:jc w:val="center"/>
              <w:rPr>
                <w:sz w:val="20"/>
              </w:rPr>
            </w:pPr>
            <w:r w:rsidRPr="000964FA">
              <w:rPr>
                <w:sz w:val="20"/>
              </w:rPr>
              <w:t>0</w:t>
            </w:r>
          </w:p>
        </w:tc>
        <w:tc>
          <w:tcPr>
            <w:tcW w:w="709" w:type="dxa"/>
            <w:gridSpan w:val="2"/>
          </w:tcPr>
          <w:p w:rsidR="00146B16" w:rsidRPr="000964FA" w:rsidRDefault="00146B16" w:rsidP="00146B16">
            <w:pPr>
              <w:ind w:left="-109" w:right="-76"/>
              <w:jc w:val="center"/>
              <w:rPr>
                <w:sz w:val="20"/>
              </w:rPr>
            </w:pPr>
            <w:r w:rsidRPr="000964FA">
              <w:rPr>
                <w:sz w:val="20"/>
              </w:rPr>
              <w:t>0</w:t>
            </w:r>
          </w:p>
        </w:tc>
        <w:tc>
          <w:tcPr>
            <w:tcW w:w="567" w:type="dxa"/>
            <w:gridSpan w:val="2"/>
          </w:tcPr>
          <w:p w:rsidR="00146B16" w:rsidRPr="000964FA" w:rsidRDefault="00146B16" w:rsidP="00146B16">
            <w:pPr>
              <w:ind w:left="-109" w:right="-76"/>
              <w:jc w:val="center"/>
              <w:rPr>
                <w:sz w:val="20"/>
              </w:rPr>
            </w:pPr>
            <w:r w:rsidRPr="000964FA">
              <w:rPr>
                <w:sz w:val="20"/>
              </w:rPr>
              <w:t>0</w:t>
            </w:r>
          </w:p>
        </w:tc>
        <w:tc>
          <w:tcPr>
            <w:tcW w:w="567" w:type="dxa"/>
            <w:gridSpan w:val="2"/>
          </w:tcPr>
          <w:p w:rsidR="00146B16" w:rsidRPr="000964FA" w:rsidRDefault="00146B16" w:rsidP="00146B16">
            <w:pPr>
              <w:ind w:left="-109" w:right="-76"/>
              <w:jc w:val="center"/>
              <w:rPr>
                <w:sz w:val="20"/>
              </w:rPr>
            </w:pPr>
            <w:r w:rsidRPr="000964FA">
              <w:rPr>
                <w:sz w:val="20"/>
              </w:rPr>
              <w:t>0</w:t>
            </w:r>
          </w:p>
        </w:tc>
        <w:tc>
          <w:tcPr>
            <w:tcW w:w="567" w:type="dxa"/>
            <w:gridSpan w:val="2"/>
          </w:tcPr>
          <w:p w:rsidR="00146B16" w:rsidRPr="000964FA" w:rsidRDefault="00146B16" w:rsidP="00146B16">
            <w:pPr>
              <w:ind w:left="-109" w:right="-76"/>
              <w:jc w:val="center"/>
              <w:rPr>
                <w:sz w:val="20"/>
              </w:rPr>
            </w:pPr>
            <w:r w:rsidRPr="000964FA">
              <w:rPr>
                <w:sz w:val="20"/>
              </w:rPr>
              <w:t>0</w:t>
            </w:r>
          </w:p>
        </w:tc>
        <w:tc>
          <w:tcPr>
            <w:tcW w:w="567" w:type="dxa"/>
            <w:gridSpan w:val="2"/>
          </w:tcPr>
          <w:p w:rsidR="00146B16" w:rsidRPr="000964FA" w:rsidRDefault="00146B16" w:rsidP="00146B16">
            <w:pPr>
              <w:ind w:left="-109" w:right="-76"/>
              <w:jc w:val="center"/>
              <w:rPr>
                <w:sz w:val="20"/>
              </w:rPr>
            </w:pPr>
            <w:r w:rsidRPr="000964FA">
              <w:rPr>
                <w:sz w:val="20"/>
              </w:rPr>
              <w:t>0</w:t>
            </w:r>
          </w:p>
        </w:tc>
        <w:tc>
          <w:tcPr>
            <w:tcW w:w="567" w:type="dxa"/>
            <w:gridSpan w:val="2"/>
          </w:tcPr>
          <w:p w:rsidR="00146B16" w:rsidRPr="000964FA" w:rsidRDefault="00146B16" w:rsidP="00146B16">
            <w:pPr>
              <w:ind w:left="-109" w:right="-76"/>
              <w:jc w:val="center"/>
              <w:rPr>
                <w:sz w:val="20"/>
              </w:rPr>
            </w:pPr>
            <w:r w:rsidRPr="000964FA">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964FA" w:rsidRDefault="00146B16" w:rsidP="00146B16">
            <w:pPr>
              <w:widowControl w:val="0"/>
              <w:autoSpaceDE w:val="0"/>
              <w:autoSpaceDN w:val="0"/>
              <w:adjustRightInd w:val="0"/>
              <w:jc w:val="both"/>
            </w:pPr>
          </w:p>
        </w:tc>
        <w:tc>
          <w:tcPr>
            <w:tcW w:w="1987" w:type="dxa"/>
            <w:vMerge/>
          </w:tcPr>
          <w:p w:rsidR="00146B16" w:rsidRPr="000964FA" w:rsidRDefault="00146B16" w:rsidP="00146B16">
            <w:pPr>
              <w:autoSpaceDE w:val="0"/>
              <w:autoSpaceDN w:val="0"/>
              <w:adjustRightInd w:val="0"/>
              <w:jc w:val="center"/>
            </w:pPr>
          </w:p>
        </w:tc>
        <w:tc>
          <w:tcPr>
            <w:tcW w:w="1559" w:type="dxa"/>
          </w:tcPr>
          <w:p w:rsidR="00146B16" w:rsidRPr="000964FA" w:rsidRDefault="00146B16" w:rsidP="00146B16">
            <w:pPr>
              <w:autoSpaceDE w:val="0"/>
              <w:autoSpaceDN w:val="0"/>
              <w:adjustRightInd w:val="0"/>
              <w:rPr>
                <w:sz w:val="20"/>
              </w:rPr>
            </w:pPr>
            <w:r w:rsidRPr="000964FA">
              <w:rPr>
                <w:sz w:val="20"/>
              </w:rPr>
              <w:t xml:space="preserve">внебюджетные      </w:t>
            </w:r>
          </w:p>
          <w:p w:rsidR="00146B16" w:rsidRPr="000964FA" w:rsidRDefault="00146B16" w:rsidP="00146B16">
            <w:pPr>
              <w:autoSpaceDE w:val="0"/>
              <w:autoSpaceDN w:val="0"/>
              <w:adjustRightInd w:val="0"/>
              <w:rPr>
                <w:sz w:val="20"/>
              </w:rPr>
            </w:pPr>
            <w:r w:rsidRPr="000964FA">
              <w:rPr>
                <w:sz w:val="20"/>
              </w:rPr>
              <w:t xml:space="preserve">средства          </w:t>
            </w:r>
          </w:p>
        </w:tc>
        <w:tc>
          <w:tcPr>
            <w:tcW w:w="852" w:type="dxa"/>
            <w:vAlign w:val="center"/>
          </w:tcPr>
          <w:p w:rsidR="00146B16" w:rsidRPr="000964FA" w:rsidRDefault="00146B16" w:rsidP="00146B16">
            <w:pPr>
              <w:jc w:val="center"/>
              <w:rPr>
                <w:sz w:val="20"/>
              </w:rPr>
            </w:pPr>
            <w:r w:rsidRPr="000964FA">
              <w:rPr>
                <w:sz w:val="20"/>
              </w:rPr>
              <w:t>0</w:t>
            </w:r>
          </w:p>
        </w:tc>
        <w:tc>
          <w:tcPr>
            <w:tcW w:w="709" w:type="dxa"/>
            <w:vAlign w:val="center"/>
          </w:tcPr>
          <w:p w:rsidR="00146B16" w:rsidRPr="000964FA" w:rsidRDefault="00146B16" w:rsidP="00146B16">
            <w:pPr>
              <w:jc w:val="center"/>
              <w:rPr>
                <w:sz w:val="20"/>
              </w:rPr>
            </w:pPr>
            <w:r w:rsidRPr="000964FA">
              <w:rPr>
                <w:sz w:val="20"/>
              </w:rPr>
              <w:t>0</w:t>
            </w:r>
          </w:p>
        </w:tc>
        <w:tc>
          <w:tcPr>
            <w:tcW w:w="720" w:type="dxa"/>
            <w:gridSpan w:val="2"/>
            <w:vAlign w:val="center"/>
          </w:tcPr>
          <w:p w:rsidR="00146B16" w:rsidRPr="000964FA" w:rsidRDefault="00146B16" w:rsidP="00146B16">
            <w:pPr>
              <w:jc w:val="center"/>
              <w:rPr>
                <w:sz w:val="20"/>
              </w:rPr>
            </w:pPr>
            <w:r w:rsidRPr="000964FA">
              <w:rPr>
                <w:sz w:val="20"/>
              </w:rPr>
              <w:t>0</w:t>
            </w:r>
          </w:p>
        </w:tc>
        <w:tc>
          <w:tcPr>
            <w:tcW w:w="792" w:type="dxa"/>
            <w:gridSpan w:val="2"/>
            <w:vAlign w:val="center"/>
          </w:tcPr>
          <w:p w:rsidR="00146B16" w:rsidRPr="000964FA" w:rsidRDefault="00146B16" w:rsidP="00146B16">
            <w:pPr>
              <w:jc w:val="center"/>
              <w:rPr>
                <w:sz w:val="20"/>
              </w:rPr>
            </w:pPr>
            <w:r w:rsidRPr="000964FA">
              <w:rPr>
                <w:sz w:val="20"/>
              </w:rPr>
              <w:t>0</w:t>
            </w:r>
          </w:p>
        </w:tc>
        <w:tc>
          <w:tcPr>
            <w:tcW w:w="625" w:type="dxa"/>
            <w:gridSpan w:val="2"/>
            <w:vAlign w:val="center"/>
          </w:tcPr>
          <w:p w:rsidR="00146B16" w:rsidRPr="000964FA" w:rsidRDefault="00146B16" w:rsidP="00146B16">
            <w:pPr>
              <w:jc w:val="center"/>
              <w:rPr>
                <w:sz w:val="20"/>
              </w:rPr>
            </w:pPr>
            <w:r w:rsidRPr="000964FA">
              <w:rPr>
                <w:sz w:val="20"/>
              </w:rPr>
              <w:t>0</w:t>
            </w:r>
          </w:p>
        </w:tc>
        <w:tc>
          <w:tcPr>
            <w:tcW w:w="709"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6D575F" w:rsidRDefault="00146B16" w:rsidP="00146B16">
            <w:pPr>
              <w:widowControl w:val="0"/>
              <w:autoSpaceDE w:val="0"/>
              <w:autoSpaceDN w:val="0"/>
              <w:adjustRightInd w:val="0"/>
              <w:jc w:val="both"/>
            </w:pPr>
            <w:r w:rsidRPr="006D575F">
              <w:t>4.4 Кадастровые работы по постановке на учет земельных участков пожарных водоемов (ИНППВ) приложение №4, №5</w:t>
            </w:r>
            <w:r w:rsidRPr="006D575F">
              <w:rPr>
                <w:rFonts w:ascii="Arial" w:hAnsi="Arial" w:cs="Arial"/>
                <w:sz w:val="20"/>
              </w:rPr>
              <w:t xml:space="preserve"> </w:t>
            </w:r>
            <w:r w:rsidRPr="006D575F">
              <w:t>всего за округ</w:t>
            </w:r>
          </w:p>
        </w:tc>
        <w:tc>
          <w:tcPr>
            <w:tcW w:w="1987" w:type="dxa"/>
            <w:vMerge w:val="restart"/>
          </w:tcPr>
          <w:p w:rsidR="00146B16" w:rsidRPr="006D575F" w:rsidRDefault="00146B16" w:rsidP="00146B16">
            <w:pPr>
              <w:autoSpaceDE w:val="0"/>
              <w:autoSpaceDN w:val="0"/>
              <w:adjustRightInd w:val="0"/>
              <w:jc w:val="center"/>
            </w:pPr>
            <w:r w:rsidRPr="006D575F">
              <w:t>отдел по делам ГО и ЧС администрации Пинежского муниципального округа</w:t>
            </w:r>
          </w:p>
        </w:tc>
        <w:tc>
          <w:tcPr>
            <w:tcW w:w="1559" w:type="dxa"/>
          </w:tcPr>
          <w:p w:rsidR="00146B16" w:rsidRPr="006D575F" w:rsidRDefault="00146B16" w:rsidP="00146B16">
            <w:pPr>
              <w:autoSpaceDE w:val="0"/>
              <w:autoSpaceDN w:val="0"/>
              <w:adjustRightInd w:val="0"/>
              <w:rPr>
                <w:sz w:val="20"/>
              </w:rPr>
            </w:pPr>
            <w:r w:rsidRPr="006D575F">
              <w:rPr>
                <w:sz w:val="20"/>
              </w:rPr>
              <w:t xml:space="preserve">итого       </w:t>
            </w:r>
          </w:p>
        </w:tc>
        <w:tc>
          <w:tcPr>
            <w:tcW w:w="852" w:type="dxa"/>
          </w:tcPr>
          <w:p w:rsidR="00146B16" w:rsidRPr="006D575F" w:rsidRDefault="00146B16" w:rsidP="00146B16">
            <w:pPr>
              <w:jc w:val="center"/>
              <w:rPr>
                <w:sz w:val="20"/>
              </w:rPr>
            </w:pPr>
            <w:r w:rsidRPr="006D575F">
              <w:rPr>
                <w:sz w:val="20"/>
              </w:rPr>
              <w:t>7395</w:t>
            </w:r>
          </w:p>
        </w:tc>
        <w:tc>
          <w:tcPr>
            <w:tcW w:w="709" w:type="dxa"/>
          </w:tcPr>
          <w:p w:rsidR="00146B16" w:rsidRPr="006D575F" w:rsidRDefault="00146B16" w:rsidP="00146B16">
            <w:pPr>
              <w:jc w:val="center"/>
              <w:rPr>
                <w:sz w:val="20"/>
              </w:rPr>
            </w:pPr>
            <w:r w:rsidRPr="006D575F">
              <w:rPr>
                <w:sz w:val="20"/>
              </w:rPr>
              <w:t>0</w:t>
            </w:r>
          </w:p>
        </w:tc>
        <w:tc>
          <w:tcPr>
            <w:tcW w:w="720" w:type="dxa"/>
            <w:gridSpan w:val="2"/>
          </w:tcPr>
          <w:p w:rsidR="00146B16" w:rsidRPr="006D575F" w:rsidRDefault="00146B16" w:rsidP="00146B16">
            <w:pPr>
              <w:jc w:val="center"/>
              <w:rPr>
                <w:sz w:val="20"/>
              </w:rPr>
            </w:pPr>
            <w:r w:rsidRPr="006D575F">
              <w:rPr>
                <w:sz w:val="20"/>
              </w:rPr>
              <w:t>0</w:t>
            </w:r>
          </w:p>
        </w:tc>
        <w:tc>
          <w:tcPr>
            <w:tcW w:w="792" w:type="dxa"/>
            <w:gridSpan w:val="2"/>
          </w:tcPr>
          <w:p w:rsidR="00146B16" w:rsidRPr="006D575F" w:rsidRDefault="00146B16" w:rsidP="00146B16">
            <w:pPr>
              <w:jc w:val="center"/>
              <w:rPr>
                <w:sz w:val="20"/>
              </w:rPr>
            </w:pPr>
            <w:r w:rsidRPr="006D575F">
              <w:rPr>
                <w:sz w:val="20"/>
              </w:rPr>
              <w:t>0</w:t>
            </w:r>
          </w:p>
        </w:tc>
        <w:tc>
          <w:tcPr>
            <w:tcW w:w="625" w:type="dxa"/>
            <w:gridSpan w:val="2"/>
          </w:tcPr>
          <w:p w:rsidR="00146B16" w:rsidRPr="006D575F" w:rsidRDefault="00146B16" w:rsidP="00146B16">
            <w:pPr>
              <w:jc w:val="center"/>
              <w:rPr>
                <w:sz w:val="20"/>
              </w:rPr>
            </w:pPr>
            <w:r w:rsidRPr="006D575F">
              <w:rPr>
                <w:sz w:val="20"/>
              </w:rPr>
              <w:t>0</w:t>
            </w:r>
          </w:p>
        </w:tc>
        <w:tc>
          <w:tcPr>
            <w:tcW w:w="709" w:type="dxa"/>
            <w:gridSpan w:val="2"/>
          </w:tcPr>
          <w:p w:rsidR="00146B16" w:rsidRPr="006D575F" w:rsidRDefault="00146B16" w:rsidP="00146B16">
            <w:pPr>
              <w:jc w:val="center"/>
              <w:rPr>
                <w:sz w:val="20"/>
              </w:rPr>
            </w:pPr>
            <w:r w:rsidRPr="006D575F">
              <w:rPr>
                <w:sz w:val="20"/>
              </w:rPr>
              <w:t>1230</w:t>
            </w:r>
          </w:p>
        </w:tc>
        <w:tc>
          <w:tcPr>
            <w:tcW w:w="567" w:type="dxa"/>
            <w:gridSpan w:val="2"/>
          </w:tcPr>
          <w:p w:rsidR="00146B16" w:rsidRPr="006D575F" w:rsidRDefault="00146B16" w:rsidP="00146B16">
            <w:pPr>
              <w:autoSpaceDE w:val="0"/>
              <w:autoSpaceDN w:val="0"/>
              <w:adjustRightInd w:val="0"/>
              <w:jc w:val="center"/>
              <w:rPr>
                <w:sz w:val="20"/>
              </w:rPr>
            </w:pPr>
            <w:r w:rsidRPr="006D575F">
              <w:rPr>
                <w:sz w:val="20"/>
              </w:rPr>
              <w:t>1230</w:t>
            </w:r>
          </w:p>
        </w:tc>
        <w:tc>
          <w:tcPr>
            <w:tcW w:w="567" w:type="dxa"/>
            <w:gridSpan w:val="2"/>
          </w:tcPr>
          <w:p w:rsidR="00146B16" w:rsidRPr="006D575F" w:rsidRDefault="00146B16" w:rsidP="00146B16">
            <w:pPr>
              <w:autoSpaceDE w:val="0"/>
              <w:autoSpaceDN w:val="0"/>
              <w:adjustRightInd w:val="0"/>
              <w:jc w:val="center"/>
              <w:rPr>
                <w:sz w:val="20"/>
              </w:rPr>
            </w:pPr>
            <w:r w:rsidRPr="006D575F">
              <w:rPr>
                <w:sz w:val="20"/>
              </w:rPr>
              <w:t>1230</w:t>
            </w:r>
          </w:p>
        </w:tc>
        <w:tc>
          <w:tcPr>
            <w:tcW w:w="567" w:type="dxa"/>
            <w:gridSpan w:val="2"/>
          </w:tcPr>
          <w:p w:rsidR="00146B16" w:rsidRPr="006D575F" w:rsidRDefault="00146B16" w:rsidP="00146B16">
            <w:pPr>
              <w:autoSpaceDE w:val="0"/>
              <w:autoSpaceDN w:val="0"/>
              <w:adjustRightInd w:val="0"/>
              <w:jc w:val="center"/>
              <w:rPr>
                <w:sz w:val="20"/>
              </w:rPr>
            </w:pPr>
            <w:r w:rsidRPr="006D575F">
              <w:rPr>
                <w:sz w:val="20"/>
              </w:rPr>
              <w:t>1230</w:t>
            </w:r>
          </w:p>
        </w:tc>
        <w:tc>
          <w:tcPr>
            <w:tcW w:w="567" w:type="dxa"/>
            <w:gridSpan w:val="2"/>
          </w:tcPr>
          <w:p w:rsidR="00146B16" w:rsidRPr="006D575F" w:rsidRDefault="00146B16" w:rsidP="00146B16">
            <w:pPr>
              <w:autoSpaceDE w:val="0"/>
              <w:autoSpaceDN w:val="0"/>
              <w:adjustRightInd w:val="0"/>
              <w:jc w:val="center"/>
              <w:rPr>
                <w:sz w:val="20"/>
              </w:rPr>
            </w:pPr>
            <w:r w:rsidRPr="006D575F">
              <w:rPr>
                <w:sz w:val="20"/>
              </w:rPr>
              <w:t>1230</w:t>
            </w:r>
          </w:p>
        </w:tc>
        <w:tc>
          <w:tcPr>
            <w:tcW w:w="567" w:type="dxa"/>
            <w:gridSpan w:val="2"/>
          </w:tcPr>
          <w:p w:rsidR="00146B16" w:rsidRPr="006D575F" w:rsidRDefault="00146B16" w:rsidP="00146B16">
            <w:pPr>
              <w:autoSpaceDE w:val="0"/>
              <w:autoSpaceDN w:val="0"/>
              <w:adjustRightInd w:val="0"/>
              <w:jc w:val="center"/>
              <w:rPr>
                <w:sz w:val="20"/>
              </w:rPr>
            </w:pPr>
            <w:r w:rsidRPr="006D575F">
              <w:rPr>
                <w:sz w:val="20"/>
              </w:rPr>
              <w:t>1245</w:t>
            </w:r>
          </w:p>
        </w:tc>
        <w:tc>
          <w:tcPr>
            <w:tcW w:w="1972" w:type="dxa"/>
            <w:vMerge w:val="restart"/>
          </w:tcPr>
          <w:p w:rsidR="00146B16" w:rsidRPr="006D575F" w:rsidRDefault="00146B16" w:rsidP="00146B16">
            <w:pPr>
              <w:autoSpaceDE w:val="0"/>
              <w:autoSpaceDN w:val="0"/>
              <w:adjustRightInd w:val="0"/>
              <w:jc w:val="center"/>
            </w:pPr>
            <w:r w:rsidRPr="006D575F">
              <w:t>Постановка на учет пожарных водоемов:</w:t>
            </w:r>
          </w:p>
          <w:p w:rsidR="00146B16" w:rsidRPr="006D575F" w:rsidRDefault="00146B16" w:rsidP="00146B16">
            <w:pPr>
              <w:autoSpaceDE w:val="0"/>
              <w:autoSpaceDN w:val="0"/>
              <w:adjustRightInd w:val="0"/>
              <w:jc w:val="center"/>
            </w:pPr>
            <w:r w:rsidRPr="006D575F">
              <w:t>82 – 2028;</w:t>
            </w:r>
          </w:p>
          <w:p w:rsidR="00146B16" w:rsidRPr="006D575F" w:rsidRDefault="00146B16" w:rsidP="00146B16">
            <w:pPr>
              <w:autoSpaceDE w:val="0"/>
              <w:autoSpaceDN w:val="0"/>
              <w:adjustRightInd w:val="0"/>
              <w:jc w:val="center"/>
            </w:pPr>
            <w:r w:rsidRPr="006D575F">
              <w:t>82 – 2029;</w:t>
            </w:r>
          </w:p>
          <w:p w:rsidR="00146B16" w:rsidRPr="006D575F" w:rsidRDefault="00146B16" w:rsidP="00146B16">
            <w:pPr>
              <w:autoSpaceDE w:val="0"/>
              <w:autoSpaceDN w:val="0"/>
              <w:adjustRightInd w:val="0"/>
              <w:jc w:val="center"/>
            </w:pPr>
            <w:r w:rsidRPr="006D575F">
              <w:t>82 – 2030;</w:t>
            </w:r>
          </w:p>
          <w:p w:rsidR="00146B16" w:rsidRPr="006D575F" w:rsidRDefault="00146B16" w:rsidP="00146B16">
            <w:pPr>
              <w:autoSpaceDE w:val="0"/>
              <w:autoSpaceDN w:val="0"/>
              <w:adjustRightInd w:val="0"/>
              <w:jc w:val="center"/>
            </w:pPr>
            <w:r w:rsidRPr="006D575F">
              <w:t>82 – 2031;</w:t>
            </w:r>
          </w:p>
          <w:p w:rsidR="00146B16" w:rsidRPr="006D575F" w:rsidRDefault="00146B16" w:rsidP="00146B16">
            <w:pPr>
              <w:autoSpaceDE w:val="0"/>
              <w:autoSpaceDN w:val="0"/>
              <w:adjustRightInd w:val="0"/>
              <w:jc w:val="center"/>
            </w:pPr>
            <w:r w:rsidRPr="006D575F">
              <w:t>82 – 2032;</w:t>
            </w:r>
          </w:p>
          <w:p w:rsidR="00146B16" w:rsidRPr="00D6774F" w:rsidRDefault="00146B16" w:rsidP="00146B16">
            <w:pPr>
              <w:autoSpaceDE w:val="0"/>
              <w:autoSpaceDN w:val="0"/>
              <w:adjustRightInd w:val="0"/>
              <w:jc w:val="center"/>
              <w:rPr>
                <w:color w:val="FF0000"/>
              </w:rPr>
            </w:pPr>
            <w:r w:rsidRPr="006D575F">
              <w:t>83 – 2033</w:t>
            </w:r>
          </w:p>
        </w:tc>
      </w:tr>
      <w:tr w:rsidR="00146B16" w:rsidRPr="00D6774F" w:rsidTr="00146B16">
        <w:tblPrEx>
          <w:tblCellMar>
            <w:top w:w="0" w:type="dxa"/>
            <w:bottom w:w="0" w:type="dxa"/>
          </w:tblCellMar>
        </w:tblPrEx>
        <w:trPr>
          <w:tblCellSpacing w:w="5" w:type="nil"/>
        </w:trPr>
        <w:tc>
          <w:tcPr>
            <w:tcW w:w="2549" w:type="dxa"/>
            <w:vMerge/>
          </w:tcPr>
          <w:p w:rsidR="00146B16" w:rsidRPr="006D575F" w:rsidRDefault="00146B16" w:rsidP="00146B16">
            <w:pPr>
              <w:jc w:val="both"/>
            </w:pPr>
          </w:p>
        </w:tc>
        <w:tc>
          <w:tcPr>
            <w:tcW w:w="1987" w:type="dxa"/>
            <w:vMerge/>
          </w:tcPr>
          <w:p w:rsidR="00146B16" w:rsidRPr="006D575F" w:rsidRDefault="00146B16" w:rsidP="00146B16">
            <w:pPr>
              <w:autoSpaceDE w:val="0"/>
              <w:autoSpaceDN w:val="0"/>
              <w:adjustRightInd w:val="0"/>
              <w:jc w:val="center"/>
            </w:pPr>
          </w:p>
        </w:tc>
        <w:tc>
          <w:tcPr>
            <w:tcW w:w="1559" w:type="dxa"/>
          </w:tcPr>
          <w:p w:rsidR="00146B16" w:rsidRPr="006D575F" w:rsidRDefault="00146B16" w:rsidP="00146B16">
            <w:pPr>
              <w:autoSpaceDE w:val="0"/>
              <w:autoSpaceDN w:val="0"/>
              <w:adjustRightInd w:val="0"/>
              <w:rPr>
                <w:sz w:val="20"/>
              </w:rPr>
            </w:pPr>
            <w:r w:rsidRPr="006D575F">
              <w:rPr>
                <w:sz w:val="20"/>
              </w:rPr>
              <w:t>федеральный бюджет</w:t>
            </w:r>
          </w:p>
        </w:tc>
        <w:tc>
          <w:tcPr>
            <w:tcW w:w="852" w:type="dxa"/>
            <w:vAlign w:val="center"/>
          </w:tcPr>
          <w:p w:rsidR="00146B16" w:rsidRPr="006D575F" w:rsidRDefault="00146B16" w:rsidP="00146B16">
            <w:pPr>
              <w:jc w:val="center"/>
              <w:rPr>
                <w:sz w:val="20"/>
              </w:rPr>
            </w:pPr>
            <w:r w:rsidRPr="006D575F">
              <w:rPr>
                <w:sz w:val="20"/>
              </w:rPr>
              <w:t>0</w:t>
            </w:r>
          </w:p>
        </w:tc>
        <w:tc>
          <w:tcPr>
            <w:tcW w:w="709" w:type="dxa"/>
            <w:vAlign w:val="center"/>
          </w:tcPr>
          <w:p w:rsidR="00146B16" w:rsidRPr="006D575F" w:rsidRDefault="00146B16" w:rsidP="00146B16">
            <w:pPr>
              <w:jc w:val="center"/>
              <w:rPr>
                <w:sz w:val="20"/>
              </w:rPr>
            </w:pPr>
            <w:r w:rsidRPr="006D575F">
              <w:rPr>
                <w:sz w:val="20"/>
              </w:rPr>
              <w:t>0</w:t>
            </w:r>
          </w:p>
        </w:tc>
        <w:tc>
          <w:tcPr>
            <w:tcW w:w="720" w:type="dxa"/>
            <w:gridSpan w:val="2"/>
            <w:vAlign w:val="center"/>
          </w:tcPr>
          <w:p w:rsidR="00146B16" w:rsidRPr="006D575F" w:rsidRDefault="00146B16" w:rsidP="00146B16">
            <w:pPr>
              <w:jc w:val="center"/>
              <w:rPr>
                <w:sz w:val="20"/>
              </w:rPr>
            </w:pPr>
            <w:r w:rsidRPr="006D575F">
              <w:rPr>
                <w:sz w:val="20"/>
              </w:rPr>
              <w:t>0</w:t>
            </w:r>
          </w:p>
        </w:tc>
        <w:tc>
          <w:tcPr>
            <w:tcW w:w="792" w:type="dxa"/>
            <w:gridSpan w:val="2"/>
            <w:vAlign w:val="center"/>
          </w:tcPr>
          <w:p w:rsidR="00146B16" w:rsidRPr="006D575F" w:rsidRDefault="00146B16" w:rsidP="00146B16">
            <w:pPr>
              <w:jc w:val="center"/>
              <w:rPr>
                <w:sz w:val="20"/>
              </w:rPr>
            </w:pPr>
            <w:r w:rsidRPr="006D575F">
              <w:rPr>
                <w:sz w:val="20"/>
              </w:rPr>
              <w:t>0</w:t>
            </w:r>
          </w:p>
        </w:tc>
        <w:tc>
          <w:tcPr>
            <w:tcW w:w="625" w:type="dxa"/>
            <w:gridSpan w:val="2"/>
            <w:vAlign w:val="center"/>
          </w:tcPr>
          <w:p w:rsidR="00146B16" w:rsidRPr="006D575F" w:rsidRDefault="00146B16" w:rsidP="00146B16">
            <w:pPr>
              <w:jc w:val="center"/>
              <w:rPr>
                <w:sz w:val="20"/>
              </w:rPr>
            </w:pPr>
            <w:r w:rsidRPr="006D575F">
              <w:rPr>
                <w:sz w:val="20"/>
              </w:rPr>
              <w:t>0</w:t>
            </w:r>
          </w:p>
        </w:tc>
        <w:tc>
          <w:tcPr>
            <w:tcW w:w="709"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1972" w:type="dxa"/>
            <w:vMerge/>
          </w:tcPr>
          <w:p w:rsidR="00146B16" w:rsidRPr="00D6774F" w:rsidRDefault="00146B16" w:rsidP="00146B16">
            <w:pPr>
              <w:autoSpaceDE w:val="0"/>
              <w:autoSpaceDN w:val="0"/>
              <w:adjustRightInd w:val="0"/>
              <w:ind w:left="-47" w:right="-75"/>
              <w:jc w:val="center"/>
              <w:rPr>
                <w:color w:val="FF0000"/>
              </w:rPr>
            </w:pPr>
          </w:p>
        </w:tc>
      </w:tr>
      <w:tr w:rsidR="00146B16" w:rsidRPr="00D6774F" w:rsidTr="00146B16">
        <w:tblPrEx>
          <w:tblCellMar>
            <w:top w:w="0" w:type="dxa"/>
            <w:bottom w:w="0" w:type="dxa"/>
          </w:tblCellMar>
        </w:tblPrEx>
        <w:trPr>
          <w:tblCellSpacing w:w="5" w:type="nil"/>
        </w:trPr>
        <w:tc>
          <w:tcPr>
            <w:tcW w:w="2549" w:type="dxa"/>
            <w:vMerge/>
          </w:tcPr>
          <w:p w:rsidR="00146B16" w:rsidRPr="006D575F" w:rsidRDefault="00146B16" w:rsidP="00146B16">
            <w:pPr>
              <w:jc w:val="both"/>
            </w:pPr>
          </w:p>
        </w:tc>
        <w:tc>
          <w:tcPr>
            <w:tcW w:w="1987" w:type="dxa"/>
            <w:vMerge/>
          </w:tcPr>
          <w:p w:rsidR="00146B16" w:rsidRPr="006D575F" w:rsidRDefault="00146B16" w:rsidP="00146B16">
            <w:pPr>
              <w:autoSpaceDE w:val="0"/>
              <w:autoSpaceDN w:val="0"/>
              <w:adjustRightInd w:val="0"/>
              <w:jc w:val="center"/>
            </w:pPr>
          </w:p>
        </w:tc>
        <w:tc>
          <w:tcPr>
            <w:tcW w:w="1559" w:type="dxa"/>
          </w:tcPr>
          <w:p w:rsidR="00146B16" w:rsidRPr="006D575F" w:rsidRDefault="00146B16" w:rsidP="00146B16">
            <w:pPr>
              <w:autoSpaceDE w:val="0"/>
              <w:autoSpaceDN w:val="0"/>
              <w:adjustRightInd w:val="0"/>
              <w:rPr>
                <w:sz w:val="20"/>
              </w:rPr>
            </w:pPr>
            <w:r w:rsidRPr="006D575F">
              <w:rPr>
                <w:sz w:val="20"/>
              </w:rPr>
              <w:t xml:space="preserve">областной бюджет  </w:t>
            </w:r>
          </w:p>
        </w:tc>
        <w:tc>
          <w:tcPr>
            <w:tcW w:w="852" w:type="dxa"/>
            <w:vAlign w:val="center"/>
          </w:tcPr>
          <w:p w:rsidR="00146B16" w:rsidRPr="006D575F" w:rsidRDefault="00146B16" w:rsidP="00146B16">
            <w:pPr>
              <w:jc w:val="center"/>
              <w:rPr>
                <w:sz w:val="20"/>
              </w:rPr>
            </w:pPr>
            <w:r w:rsidRPr="006D575F">
              <w:rPr>
                <w:sz w:val="20"/>
              </w:rPr>
              <w:t>0</w:t>
            </w:r>
          </w:p>
        </w:tc>
        <w:tc>
          <w:tcPr>
            <w:tcW w:w="709" w:type="dxa"/>
            <w:vAlign w:val="center"/>
          </w:tcPr>
          <w:p w:rsidR="00146B16" w:rsidRPr="006D575F" w:rsidRDefault="00146B16" w:rsidP="00146B16">
            <w:pPr>
              <w:jc w:val="center"/>
              <w:rPr>
                <w:sz w:val="20"/>
              </w:rPr>
            </w:pPr>
            <w:r w:rsidRPr="006D575F">
              <w:rPr>
                <w:sz w:val="20"/>
              </w:rPr>
              <w:t>0</w:t>
            </w:r>
          </w:p>
        </w:tc>
        <w:tc>
          <w:tcPr>
            <w:tcW w:w="720" w:type="dxa"/>
            <w:gridSpan w:val="2"/>
            <w:vAlign w:val="center"/>
          </w:tcPr>
          <w:p w:rsidR="00146B16" w:rsidRPr="006D575F" w:rsidRDefault="00146B16" w:rsidP="00146B16">
            <w:pPr>
              <w:jc w:val="center"/>
              <w:rPr>
                <w:sz w:val="20"/>
              </w:rPr>
            </w:pPr>
            <w:r w:rsidRPr="006D575F">
              <w:rPr>
                <w:sz w:val="20"/>
              </w:rPr>
              <w:t>0</w:t>
            </w:r>
          </w:p>
        </w:tc>
        <w:tc>
          <w:tcPr>
            <w:tcW w:w="792" w:type="dxa"/>
            <w:gridSpan w:val="2"/>
            <w:vAlign w:val="center"/>
          </w:tcPr>
          <w:p w:rsidR="00146B16" w:rsidRPr="006D575F" w:rsidRDefault="00146B16" w:rsidP="00146B16">
            <w:pPr>
              <w:jc w:val="center"/>
              <w:rPr>
                <w:sz w:val="20"/>
              </w:rPr>
            </w:pPr>
            <w:r w:rsidRPr="006D575F">
              <w:rPr>
                <w:sz w:val="20"/>
              </w:rPr>
              <w:t>0</w:t>
            </w:r>
          </w:p>
        </w:tc>
        <w:tc>
          <w:tcPr>
            <w:tcW w:w="625" w:type="dxa"/>
            <w:gridSpan w:val="2"/>
            <w:vAlign w:val="center"/>
          </w:tcPr>
          <w:p w:rsidR="00146B16" w:rsidRPr="006D575F" w:rsidRDefault="00146B16" w:rsidP="00146B16">
            <w:pPr>
              <w:jc w:val="center"/>
              <w:rPr>
                <w:sz w:val="20"/>
              </w:rPr>
            </w:pPr>
            <w:r w:rsidRPr="006D575F">
              <w:rPr>
                <w:sz w:val="20"/>
              </w:rPr>
              <w:t>0</w:t>
            </w:r>
          </w:p>
        </w:tc>
        <w:tc>
          <w:tcPr>
            <w:tcW w:w="709"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1972" w:type="dxa"/>
            <w:vMerge/>
          </w:tcPr>
          <w:p w:rsidR="00146B16" w:rsidRPr="00D6774F" w:rsidRDefault="00146B16" w:rsidP="00146B16">
            <w:pPr>
              <w:autoSpaceDE w:val="0"/>
              <w:autoSpaceDN w:val="0"/>
              <w:adjustRightInd w:val="0"/>
              <w:ind w:left="-47" w:right="-75"/>
              <w:jc w:val="center"/>
              <w:rPr>
                <w:color w:val="FF0000"/>
              </w:rPr>
            </w:pPr>
          </w:p>
        </w:tc>
      </w:tr>
      <w:tr w:rsidR="00146B16" w:rsidRPr="00D6774F" w:rsidTr="00146B16">
        <w:tblPrEx>
          <w:tblCellMar>
            <w:top w:w="0" w:type="dxa"/>
            <w:bottom w:w="0" w:type="dxa"/>
          </w:tblCellMar>
        </w:tblPrEx>
        <w:trPr>
          <w:tblCellSpacing w:w="5" w:type="nil"/>
        </w:trPr>
        <w:tc>
          <w:tcPr>
            <w:tcW w:w="2549" w:type="dxa"/>
            <w:vMerge/>
          </w:tcPr>
          <w:p w:rsidR="00146B16" w:rsidRPr="006D575F" w:rsidRDefault="00146B16" w:rsidP="00146B16">
            <w:pPr>
              <w:jc w:val="both"/>
            </w:pPr>
          </w:p>
        </w:tc>
        <w:tc>
          <w:tcPr>
            <w:tcW w:w="1987" w:type="dxa"/>
            <w:vMerge/>
          </w:tcPr>
          <w:p w:rsidR="00146B16" w:rsidRPr="006D575F" w:rsidRDefault="00146B16" w:rsidP="00146B16">
            <w:pPr>
              <w:autoSpaceDE w:val="0"/>
              <w:autoSpaceDN w:val="0"/>
              <w:adjustRightInd w:val="0"/>
              <w:jc w:val="center"/>
            </w:pPr>
          </w:p>
        </w:tc>
        <w:tc>
          <w:tcPr>
            <w:tcW w:w="1559" w:type="dxa"/>
          </w:tcPr>
          <w:p w:rsidR="00146B16" w:rsidRPr="006D575F" w:rsidRDefault="00146B16" w:rsidP="00146B16">
            <w:pPr>
              <w:autoSpaceDE w:val="0"/>
              <w:autoSpaceDN w:val="0"/>
              <w:adjustRightInd w:val="0"/>
              <w:rPr>
                <w:sz w:val="20"/>
              </w:rPr>
            </w:pPr>
            <w:r w:rsidRPr="006D575F">
              <w:rPr>
                <w:sz w:val="20"/>
              </w:rPr>
              <w:t>местный  бюджет</w:t>
            </w:r>
          </w:p>
        </w:tc>
        <w:tc>
          <w:tcPr>
            <w:tcW w:w="852" w:type="dxa"/>
          </w:tcPr>
          <w:p w:rsidR="00146B16" w:rsidRPr="006D575F" w:rsidRDefault="00146B16" w:rsidP="00146B16">
            <w:pPr>
              <w:jc w:val="center"/>
              <w:rPr>
                <w:sz w:val="20"/>
              </w:rPr>
            </w:pPr>
            <w:r w:rsidRPr="006D575F">
              <w:rPr>
                <w:sz w:val="20"/>
              </w:rPr>
              <w:t>7395</w:t>
            </w:r>
          </w:p>
        </w:tc>
        <w:tc>
          <w:tcPr>
            <w:tcW w:w="709" w:type="dxa"/>
          </w:tcPr>
          <w:p w:rsidR="00146B16" w:rsidRPr="006D575F" w:rsidRDefault="00146B16" w:rsidP="00146B16">
            <w:pPr>
              <w:jc w:val="center"/>
              <w:rPr>
                <w:sz w:val="20"/>
              </w:rPr>
            </w:pPr>
            <w:r w:rsidRPr="006D575F">
              <w:rPr>
                <w:sz w:val="20"/>
              </w:rPr>
              <w:t>0</w:t>
            </w:r>
          </w:p>
        </w:tc>
        <w:tc>
          <w:tcPr>
            <w:tcW w:w="720" w:type="dxa"/>
            <w:gridSpan w:val="2"/>
          </w:tcPr>
          <w:p w:rsidR="00146B16" w:rsidRPr="006D575F" w:rsidRDefault="00146B16" w:rsidP="00146B16">
            <w:pPr>
              <w:jc w:val="center"/>
              <w:rPr>
                <w:sz w:val="20"/>
              </w:rPr>
            </w:pPr>
            <w:r w:rsidRPr="006D575F">
              <w:rPr>
                <w:sz w:val="20"/>
              </w:rPr>
              <w:t>0</w:t>
            </w:r>
          </w:p>
        </w:tc>
        <w:tc>
          <w:tcPr>
            <w:tcW w:w="792" w:type="dxa"/>
            <w:gridSpan w:val="2"/>
          </w:tcPr>
          <w:p w:rsidR="00146B16" w:rsidRPr="006D575F" w:rsidRDefault="00146B16" w:rsidP="00146B16">
            <w:pPr>
              <w:jc w:val="center"/>
              <w:rPr>
                <w:sz w:val="20"/>
              </w:rPr>
            </w:pPr>
            <w:r w:rsidRPr="006D575F">
              <w:rPr>
                <w:sz w:val="20"/>
              </w:rPr>
              <w:t>0</w:t>
            </w:r>
          </w:p>
        </w:tc>
        <w:tc>
          <w:tcPr>
            <w:tcW w:w="625" w:type="dxa"/>
            <w:gridSpan w:val="2"/>
          </w:tcPr>
          <w:p w:rsidR="00146B16" w:rsidRPr="006D575F" w:rsidRDefault="00146B16" w:rsidP="00146B16">
            <w:pPr>
              <w:jc w:val="center"/>
              <w:rPr>
                <w:sz w:val="20"/>
              </w:rPr>
            </w:pPr>
            <w:r w:rsidRPr="006D575F">
              <w:rPr>
                <w:sz w:val="20"/>
              </w:rPr>
              <w:t>0</w:t>
            </w:r>
          </w:p>
        </w:tc>
        <w:tc>
          <w:tcPr>
            <w:tcW w:w="709" w:type="dxa"/>
            <w:gridSpan w:val="2"/>
          </w:tcPr>
          <w:p w:rsidR="00146B16" w:rsidRPr="006D575F" w:rsidRDefault="00146B16" w:rsidP="00146B16">
            <w:pPr>
              <w:jc w:val="center"/>
              <w:rPr>
                <w:sz w:val="20"/>
              </w:rPr>
            </w:pPr>
            <w:r w:rsidRPr="006D575F">
              <w:rPr>
                <w:sz w:val="20"/>
              </w:rPr>
              <w:t>1230</w:t>
            </w:r>
          </w:p>
        </w:tc>
        <w:tc>
          <w:tcPr>
            <w:tcW w:w="567" w:type="dxa"/>
            <w:gridSpan w:val="2"/>
          </w:tcPr>
          <w:p w:rsidR="00146B16" w:rsidRPr="006D575F" w:rsidRDefault="00146B16" w:rsidP="00146B16">
            <w:pPr>
              <w:autoSpaceDE w:val="0"/>
              <w:autoSpaceDN w:val="0"/>
              <w:adjustRightInd w:val="0"/>
              <w:jc w:val="center"/>
              <w:rPr>
                <w:sz w:val="20"/>
              </w:rPr>
            </w:pPr>
            <w:r w:rsidRPr="006D575F">
              <w:rPr>
                <w:sz w:val="20"/>
              </w:rPr>
              <w:t>1230</w:t>
            </w:r>
          </w:p>
        </w:tc>
        <w:tc>
          <w:tcPr>
            <w:tcW w:w="567" w:type="dxa"/>
            <w:gridSpan w:val="2"/>
          </w:tcPr>
          <w:p w:rsidR="00146B16" w:rsidRPr="006D575F" w:rsidRDefault="00146B16" w:rsidP="00146B16">
            <w:pPr>
              <w:autoSpaceDE w:val="0"/>
              <w:autoSpaceDN w:val="0"/>
              <w:adjustRightInd w:val="0"/>
              <w:jc w:val="center"/>
              <w:rPr>
                <w:sz w:val="20"/>
              </w:rPr>
            </w:pPr>
            <w:r w:rsidRPr="006D575F">
              <w:rPr>
                <w:sz w:val="20"/>
              </w:rPr>
              <w:t>1230</w:t>
            </w:r>
          </w:p>
        </w:tc>
        <w:tc>
          <w:tcPr>
            <w:tcW w:w="567" w:type="dxa"/>
            <w:gridSpan w:val="2"/>
          </w:tcPr>
          <w:p w:rsidR="00146B16" w:rsidRPr="006D575F" w:rsidRDefault="00146B16" w:rsidP="00146B16">
            <w:pPr>
              <w:autoSpaceDE w:val="0"/>
              <w:autoSpaceDN w:val="0"/>
              <w:adjustRightInd w:val="0"/>
              <w:jc w:val="center"/>
              <w:rPr>
                <w:sz w:val="20"/>
              </w:rPr>
            </w:pPr>
            <w:r w:rsidRPr="006D575F">
              <w:rPr>
                <w:sz w:val="20"/>
              </w:rPr>
              <w:t>1230</w:t>
            </w:r>
          </w:p>
        </w:tc>
        <w:tc>
          <w:tcPr>
            <w:tcW w:w="567" w:type="dxa"/>
            <w:gridSpan w:val="2"/>
          </w:tcPr>
          <w:p w:rsidR="00146B16" w:rsidRPr="006D575F" w:rsidRDefault="00146B16" w:rsidP="00146B16">
            <w:pPr>
              <w:autoSpaceDE w:val="0"/>
              <w:autoSpaceDN w:val="0"/>
              <w:adjustRightInd w:val="0"/>
              <w:jc w:val="center"/>
              <w:rPr>
                <w:sz w:val="20"/>
              </w:rPr>
            </w:pPr>
            <w:r w:rsidRPr="006D575F">
              <w:rPr>
                <w:sz w:val="20"/>
              </w:rPr>
              <w:t>1230</w:t>
            </w:r>
          </w:p>
        </w:tc>
        <w:tc>
          <w:tcPr>
            <w:tcW w:w="567" w:type="dxa"/>
            <w:gridSpan w:val="2"/>
          </w:tcPr>
          <w:p w:rsidR="00146B16" w:rsidRPr="006D575F" w:rsidRDefault="00146B16" w:rsidP="00146B16">
            <w:pPr>
              <w:autoSpaceDE w:val="0"/>
              <w:autoSpaceDN w:val="0"/>
              <w:adjustRightInd w:val="0"/>
              <w:jc w:val="center"/>
              <w:rPr>
                <w:sz w:val="20"/>
              </w:rPr>
            </w:pPr>
            <w:r w:rsidRPr="006D575F">
              <w:rPr>
                <w:sz w:val="20"/>
              </w:rPr>
              <w:t>1245</w:t>
            </w:r>
          </w:p>
        </w:tc>
        <w:tc>
          <w:tcPr>
            <w:tcW w:w="1972" w:type="dxa"/>
            <w:vMerge/>
          </w:tcPr>
          <w:p w:rsidR="00146B16" w:rsidRPr="00D6774F" w:rsidRDefault="00146B16" w:rsidP="00146B16">
            <w:pPr>
              <w:autoSpaceDE w:val="0"/>
              <w:autoSpaceDN w:val="0"/>
              <w:adjustRightInd w:val="0"/>
              <w:ind w:left="-47" w:right="-75"/>
              <w:jc w:val="center"/>
              <w:rPr>
                <w:color w:val="FF0000"/>
              </w:rPr>
            </w:pPr>
          </w:p>
        </w:tc>
      </w:tr>
      <w:tr w:rsidR="00146B16" w:rsidRPr="00D6774F" w:rsidTr="00146B16">
        <w:tblPrEx>
          <w:tblCellMar>
            <w:top w:w="0" w:type="dxa"/>
            <w:bottom w:w="0" w:type="dxa"/>
          </w:tblCellMar>
        </w:tblPrEx>
        <w:trPr>
          <w:tblCellSpacing w:w="5" w:type="nil"/>
        </w:trPr>
        <w:tc>
          <w:tcPr>
            <w:tcW w:w="2549" w:type="dxa"/>
            <w:vMerge/>
          </w:tcPr>
          <w:p w:rsidR="00146B16" w:rsidRPr="006D575F" w:rsidRDefault="00146B16" w:rsidP="00146B16">
            <w:pPr>
              <w:jc w:val="both"/>
            </w:pPr>
          </w:p>
        </w:tc>
        <w:tc>
          <w:tcPr>
            <w:tcW w:w="1987" w:type="dxa"/>
            <w:vMerge/>
          </w:tcPr>
          <w:p w:rsidR="00146B16" w:rsidRPr="006D575F" w:rsidRDefault="00146B16" w:rsidP="00146B16">
            <w:pPr>
              <w:autoSpaceDE w:val="0"/>
              <w:autoSpaceDN w:val="0"/>
              <w:adjustRightInd w:val="0"/>
              <w:jc w:val="center"/>
            </w:pPr>
          </w:p>
        </w:tc>
        <w:tc>
          <w:tcPr>
            <w:tcW w:w="1559" w:type="dxa"/>
          </w:tcPr>
          <w:p w:rsidR="00146B16" w:rsidRPr="006D575F" w:rsidRDefault="00146B16" w:rsidP="00146B16">
            <w:pPr>
              <w:autoSpaceDE w:val="0"/>
              <w:autoSpaceDN w:val="0"/>
              <w:adjustRightInd w:val="0"/>
              <w:rPr>
                <w:sz w:val="20"/>
              </w:rPr>
            </w:pPr>
            <w:r w:rsidRPr="006D575F">
              <w:rPr>
                <w:sz w:val="20"/>
              </w:rPr>
              <w:t xml:space="preserve">внебюджетные      </w:t>
            </w:r>
          </w:p>
          <w:p w:rsidR="00146B16" w:rsidRPr="006D575F" w:rsidRDefault="00146B16" w:rsidP="00146B16">
            <w:pPr>
              <w:autoSpaceDE w:val="0"/>
              <w:autoSpaceDN w:val="0"/>
              <w:adjustRightInd w:val="0"/>
              <w:rPr>
                <w:sz w:val="20"/>
              </w:rPr>
            </w:pPr>
            <w:r w:rsidRPr="006D575F">
              <w:rPr>
                <w:sz w:val="20"/>
              </w:rPr>
              <w:t xml:space="preserve">средства          </w:t>
            </w:r>
          </w:p>
        </w:tc>
        <w:tc>
          <w:tcPr>
            <w:tcW w:w="852" w:type="dxa"/>
            <w:vAlign w:val="center"/>
          </w:tcPr>
          <w:p w:rsidR="00146B16" w:rsidRPr="006D575F" w:rsidRDefault="00146B16" w:rsidP="00146B16">
            <w:pPr>
              <w:jc w:val="center"/>
              <w:rPr>
                <w:sz w:val="20"/>
              </w:rPr>
            </w:pPr>
            <w:r w:rsidRPr="006D575F">
              <w:rPr>
                <w:sz w:val="20"/>
              </w:rPr>
              <w:t>0</w:t>
            </w:r>
          </w:p>
        </w:tc>
        <w:tc>
          <w:tcPr>
            <w:tcW w:w="709" w:type="dxa"/>
            <w:vAlign w:val="center"/>
          </w:tcPr>
          <w:p w:rsidR="00146B16" w:rsidRPr="006D575F" w:rsidRDefault="00146B16" w:rsidP="00146B16">
            <w:pPr>
              <w:jc w:val="center"/>
              <w:rPr>
                <w:sz w:val="20"/>
              </w:rPr>
            </w:pPr>
            <w:r w:rsidRPr="006D575F">
              <w:rPr>
                <w:sz w:val="20"/>
              </w:rPr>
              <w:t>0</w:t>
            </w:r>
          </w:p>
        </w:tc>
        <w:tc>
          <w:tcPr>
            <w:tcW w:w="720" w:type="dxa"/>
            <w:gridSpan w:val="2"/>
            <w:vAlign w:val="center"/>
          </w:tcPr>
          <w:p w:rsidR="00146B16" w:rsidRPr="006D575F" w:rsidRDefault="00146B16" w:rsidP="00146B16">
            <w:pPr>
              <w:jc w:val="center"/>
              <w:rPr>
                <w:sz w:val="20"/>
              </w:rPr>
            </w:pPr>
            <w:r w:rsidRPr="006D575F">
              <w:rPr>
                <w:sz w:val="20"/>
              </w:rPr>
              <w:t>0</w:t>
            </w:r>
          </w:p>
        </w:tc>
        <w:tc>
          <w:tcPr>
            <w:tcW w:w="792" w:type="dxa"/>
            <w:gridSpan w:val="2"/>
            <w:vAlign w:val="center"/>
          </w:tcPr>
          <w:p w:rsidR="00146B16" w:rsidRPr="006D575F" w:rsidRDefault="00146B16" w:rsidP="00146B16">
            <w:pPr>
              <w:jc w:val="center"/>
              <w:rPr>
                <w:sz w:val="20"/>
              </w:rPr>
            </w:pPr>
            <w:r w:rsidRPr="006D575F">
              <w:rPr>
                <w:sz w:val="20"/>
              </w:rPr>
              <w:t>0</w:t>
            </w:r>
          </w:p>
        </w:tc>
        <w:tc>
          <w:tcPr>
            <w:tcW w:w="625" w:type="dxa"/>
            <w:gridSpan w:val="2"/>
            <w:vAlign w:val="center"/>
          </w:tcPr>
          <w:p w:rsidR="00146B16" w:rsidRPr="006D575F" w:rsidRDefault="00146B16" w:rsidP="00146B16">
            <w:pPr>
              <w:jc w:val="center"/>
              <w:rPr>
                <w:sz w:val="20"/>
              </w:rPr>
            </w:pPr>
            <w:r w:rsidRPr="006D575F">
              <w:rPr>
                <w:sz w:val="20"/>
              </w:rPr>
              <w:t>0</w:t>
            </w:r>
          </w:p>
        </w:tc>
        <w:tc>
          <w:tcPr>
            <w:tcW w:w="709"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567" w:type="dxa"/>
            <w:gridSpan w:val="2"/>
            <w:vAlign w:val="center"/>
          </w:tcPr>
          <w:p w:rsidR="00146B16" w:rsidRPr="006D575F" w:rsidRDefault="00146B16" w:rsidP="00146B16">
            <w:pPr>
              <w:jc w:val="center"/>
              <w:rPr>
                <w:sz w:val="20"/>
              </w:rPr>
            </w:pPr>
            <w:r w:rsidRPr="006D575F">
              <w:rPr>
                <w:sz w:val="20"/>
              </w:rPr>
              <w:t>0</w:t>
            </w:r>
          </w:p>
        </w:tc>
        <w:tc>
          <w:tcPr>
            <w:tcW w:w="1972" w:type="dxa"/>
            <w:vMerge/>
          </w:tcPr>
          <w:p w:rsidR="00146B16" w:rsidRPr="00D6774F" w:rsidRDefault="00146B16" w:rsidP="00146B16">
            <w:pPr>
              <w:autoSpaceDE w:val="0"/>
              <w:autoSpaceDN w:val="0"/>
              <w:adjustRightInd w:val="0"/>
              <w:ind w:left="-47" w:right="-75"/>
              <w:jc w:val="center"/>
              <w:rPr>
                <w:color w:val="FF000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0964FA" w:rsidRDefault="00146B16" w:rsidP="00146B16">
            <w:pPr>
              <w:jc w:val="both"/>
            </w:pPr>
            <w:r w:rsidRPr="000964FA">
              <w:t xml:space="preserve">4.5. Оснащение мест проживания многодетных семей и гражданам находящихся в трудной жизненной ситуации в социально опасном положении автономными дымовыми пожарными </w:t>
            </w:r>
            <w:proofErr w:type="spellStart"/>
            <w:r w:rsidRPr="000964FA">
              <w:t>извещателями</w:t>
            </w:r>
            <w:proofErr w:type="spellEnd"/>
            <w:r w:rsidRPr="000964FA">
              <w:t xml:space="preserve"> (АДПИ) приложение №7</w:t>
            </w:r>
          </w:p>
        </w:tc>
        <w:tc>
          <w:tcPr>
            <w:tcW w:w="1987" w:type="dxa"/>
            <w:vMerge w:val="restart"/>
          </w:tcPr>
          <w:p w:rsidR="00146B16" w:rsidRPr="000964FA" w:rsidRDefault="00146B16" w:rsidP="00146B16">
            <w:pPr>
              <w:autoSpaceDE w:val="0"/>
              <w:autoSpaceDN w:val="0"/>
              <w:adjustRightInd w:val="0"/>
              <w:jc w:val="center"/>
            </w:pPr>
            <w:r w:rsidRPr="000964FA">
              <w:t xml:space="preserve">отдел по делам ГО и ЧС администрации Пинежского муниципального округа </w:t>
            </w:r>
          </w:p>
        </w:tc>
        <w:tc>
          <w:tcPr>
            <w:tcW w:w="1559" w:type="dxa"/>
          </w:tcPr>
          <w:p w:rsidR="00146B16" w:rsidRPr="000964FA" w:rsidRDefault="00146B16" w:rsidP="00146B16">
            <w:pPr>
              <w:autoSpaceDE w:val="0"/>
              <w:autoSpaceDN w:val="0"/>
              <w:adjustRightInd w:val="0"/>
              <w:rPr>
                <w:sz w:val="20"/>
              </w:rPr>
            </w:pPr>
            <w:r w:rsidRPr="000964FA">
              <w:rPr>
                <w:sz w:val="20"/>
              </w:rPr>
              <w:t xml:space="preserve">итого             </w:t>
            </w:r>
          </w:p>
        </w:tc>
        <w:tc>
          <w:tcPr>
            <w:tcW w:w="852" w:type="dxa"/>
            <w:vAlign w:val="center"/>
          </w:tcPr>
          <w:p w:rsidR="00146B16" w:rsidRPr="000964FA" w:rsidRDefault="00146B16" w:rsidP="00146B16">
            <w:pPr>
              <w:jc w:val="center"/>
              <w:rPr>
                <w:sz w:val="20"/>
              </w:rPr>
            </w:pPr>
            <w:r w:rsidRPr="000964FA">
              <w:rPr>
                <w:sz w:val="20"/>
              </w:rPr>
              <w:t>281,4</w:t>
            </w:r>
          </w:p>
        </w:tc>
        <w:tc>
          <w:tcPr>
            <w:tcW w:w="709" w:type="dxa"/>
            <w:vAlign w:val="center"/>
          </w:tcPr>
          <w:p w:rsidR="00146B16" w:rsidRPr="000964FA" w:rsidRDefault="00146B16" w:rsidP="00146B16">
            <w:pPr>
              <w:jc w:val="center"/>
              <w:rPr>
                <w:sz w:val="20"/>
              </w:rPr>
            </w:pPr>
            <w:r w:rsidRPr="000964FA">
              <w:rPr>
                <w:sz w:val="20"/>
              </w:rPr>
              <w:t>281,4</w:t>
            </w:r>
          </w:p>
        </w:tc>
        <w:tc>
          <w:tcPr>
            <w:tcW w:w="720" w:type="dxa"/>
            <w:gridSpan w:val="2"/>
            <w:vAlign w:val="center"/>
          </w:tcPr>
          <w:p w:rsidR="00146B16" w:rsidRPr="000964FA" w:rsidRDefault="00146B16" w:rsidP="00146B16">
            <w:pPr>
              <w:jc w:val="center"/>
              <w:rPr>
                <w:sz w:val="20"/>
              </w:rPr>
            </w:pPr>
            <w:r w:rsidRPr="000964FA">
              <w:rPr>
                <w:sz w:val="20"/>
              </w:rPr>
              <w:t>0</w:t>
            </w:r>
          </w:p>
        </w:tc>
        <w:tc>
          <w:tcPr>
            <w:tcW w:w="792" w:type="dxa"/>
            <w:gridSpan w:val="2"/>
            <w:vAlign w:val="center"/>
          </w:tcPr>
          <w:p w:rsidR="00146B16" w:rsidRPr="000964FA" w:rsidRDefault="00146B16" w:rsidP="00146B16">
            <w:pPr>
              <w:jc w:val="center"/>
              <w:rPr>
                <w:sz w:val="20"/>
              </w:rPr>
            </w:pPr>
            <w:r w:rsidRPr="000964FA">
              <w:rPr>
                <w:sz w:val="20"/>
              </w:rPr>
              <w:t>0</w:t>
            </w:r>
          </w:p>
        </w:tc>
        <w:tc>
          <w:tcPr>
            <w:tcW w:w="625" w:type="dxa"/>
            <w:gridSpan w:val="2"/>
            <w:vAlign w:val="center"/>
          </w:tcPr>
          <w:p w:rsidR="00146B16" w:rsidRPr="000964FA" w:rsidRDefault="00146B16" w:rsidP="00146B16">
            <w:pPr>
              <w:jc w:val="center"/>
              <w:rPr>
                <w:sz w:val="20"/>
              </w:rPr>
            </w:pPr>
            <w:r w:rsidRPr="000964FA">
              <w:rPr>
                <w:sz w:val="20"/>
              </w:rPr>
              <w:t>0</w:t>
            </w:r>
          </w:p>
        </w:tc>
        <w:tc>
          <w:tcPr>
            <w:tcW w:w="709"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1972" w:type="dxa"/>
            <w:vMerge w:val="restart"/>
          </w:tcPr>
          <w:p w:rsidR="00146B16" w:rsidRPr="000964FA" w:rsidRDefault="00146B16" w:rsidP="00146B16">
            <w:pPr>
              <w:autoSpaceDE w:val="0"/>
              <w:autoSpaceDN w:val="0"/>
              <w:adjustRightInd w:val="0"/>
              <w:ind w:left="-47" w:right="-75"/>
              <w:jc w:val="center"/>
            </w:pPr>
            <w:r w:rsidRPr="000964FA">
              <w:t>Оснащение мест проживания многодетных семей и гражданам находящихся в трудной жизненной ситуации в социально опасном положении АДПИ в 2024 году областной бюджет</w:t>
            </w:r>
          </w:p>
        </w:tc>
      </w:tr>
      <w:tr w:rsidR="00146B16" w:rsidRPr="00D6774F" w:rsidTr="00146B16">
        <w:tblPrEx>
          <w:tblCellMar>
            <w:top w:w="0" w:type="dxa"/>
            <w:bottom w:w="0" w:type="dxa"/>
          </w:tblCellMar>
        </w:tblPrEx>
        <w:trPr>
          <w:tblCellSpacing w:w="5" w:type="nil"/>
        </w:trPr>
        <w:tc>
          <w:tcPr>
            <w:tcW w:w="2549" w:type="dxa"/>
            <w:vMerge/>
          </w:tcPr>
          <w:p w:rsidR="00146B16" w:rsidRPr="000964FA" w:rsidRDefault="00146B16" w:rsidP="00146B16">
            <w:pPr>
              <w:widowControl w:val="0"/>
              <w:autoSpaceDE w:val="0"/>
              <w:autoSpaceDN w:val="0"/>
              <w:adjustRightInd w:val="0"/>
              <w:jc w:val="both"/>
            </w:pPr>
          </w:p>
        </w:tc>
        <w:tc>
          <w:tcPr>
            <w:tcW w:w="1987" w:type="dxa"/>
            <w:vMerge/>
          </w:tcPr>
          <w:p w:rsidR="00146B16" w:rsidRPr="000964FA" w:rsidRDefault="00146B16" w:rsidP="00146B16">
            <w:pPr>
              <w:autoSpaceDE w:val="0"/>
              <w:autoSpaceDN w:val="0"/>
              <w:adjustRightInd w:val="0"/>
              <w:jc w:val="center"/>
            </w:pPr>
          </w:p>
        </w:tc>
        <w:tc>
          <w:tcPr>
            <w:tcW w:w="1559" w:type="dxa"/>
          </w:tcPr>
          <w:p w:rsidR="00146B16" w:rsidRPr="000964FA" w:rsidRDefault="00146B16" w:rsidP="00146B16">
            <w:pPr>
              <w:autoSpaceDE w:val="0"/>
              <w:autoSpaceDN w:val="0"/>
              <w:adjustRightInd w:val="0"/>
              <w:rPr>
                <w:sz w:val="20"/>
              </w:rPr>
            </w:pPr>
            <w:r w:rsidRPr="000964FA">
              <w:rPr>
                <w:sz w:val="20"/>
              </w:rPr>
              <w:t>федеральный бюджет</w:t>
            </w:r>
          </w:p>
        </w:tc>
        <w:tc>
          <w:tcPr>
            <w:tcW w:w="852" w:type="dxa"/>
            <w:vAlign w:val="center"/>
          </w:tcPr>
          <w:p w:rsidR="00146B16" w:rsidRPr="000964FA" w:rsidRDefault="00146B16" w:rsidP="00146B16">
            <w:pPr>
              <w:jc w:val="center"/>
              <w:rPr>
                <w:sz w:val="20"/>
              </w:rPr>
            </w:pPr>
            <w:r w:rsidRPr="000964FA">
              <w:rPr>
                <w:sz w:val="20"/>
              </w:rPr>
              <w:t>0</w:t>
            </w:r>
          </w:p>
        </w:tc>
        <w:tc>
          <w:tcPr>
            <w:tcW w:w="709" w:type="dxa"/>
            <w:vAlign w:val="center"/>
          </w:tcPr>
          <w:p w:rsidR="00146B16" w:rsidRPr="000964FA" w:rsidRDefault="00146B16" w:rsidP="00146B16">
            <w:pPr>
              <w:jc w:val="center"/>
              <w:rPr>
                <w:sz w:val="20"/>
              </w:rPr>
            </w:pPr>
            <w:r w:rsidRPr="000964FA">
              <w:rPr>
                <w:sz w:val="20"/>
              </w:rPr>
              <w:t>0</w:t>
            </w:r>
          </w:p>
        </w:tc>
        <w:tc>
          <w:tcPr>
            <w:tcW w:w="720" w:type="dxa"/>
            <w:gridSpan w:val="2"/>
            <w:vAlign w:val="center"/>
          </w:tcPr>
          <w:p w:rsidR="00146B16" w:rsidRPr="000964FA" w:rsidRDefault="00146B16" w:rsidP="00146B16">
            <w:pPr>
              <w:jc w:val="center"/>
              <w:rPr>
                <w:sz w:val="20"/>
              </w:rPr>
            </w:pPr>
            <w:r w:rsidRPr="000964FA">
              <w:rPr>
                <w:sz w:val="20"/>
              </w:rPr>
              <w:t>0</w:t>
            </w:r>
          </w:p>
        </w:tc>
        <w:tc>
          <w:tcPr>
            <w:tcW w:w="792" w:type="dxa"/>
            <w:gridSpan w:val="2"/>
            <w:vAlign w:val="center"/>
          </w:tcPr>
          <w:p w:rsidR="00146B16" w:rsidRPr="000964FA" w:rsidRDefault="00146B16" w:rsidP="00146B16">
            <w:pPr>
              <w:jc w:val="center"/>
              <w:rPr>
                <w:sz w:val="20"/>
              </w:rPr>
            </w:pPr>
            <w:r w:rsidRPr="000964FA">
              <w:rPr>
                <w:sz w:val="20"/>
              </w:rPr>
              <w:t>0</w:t>
            </w:r>
          </w:p>
        </w:tc>
        <w:tc>
          <w:tcPr>
            <w:tcW w:w="625" w:type="dxa"/>
            <w:gridSpan w:val="2"/>
            <w:vAlign w:val="center"/>
          </w:tcPr>
          <w:p w:rsidR="00146B16" w:rsidRPr="000964FA" w:rsidRDefault="00146B16" w:rsidP="00146B16">
            <w:pPr>
              <w:jc w:val="center"/>
              <w:rPr>
                <w:sz w:val="20"/>
              </w:rPr>
            </w:pPr>
            <w:r w:rsidRPr="000964FA">
              <w:rPr>
                <w:sz w:val="20"/>
              </w:rPr>
              <w:t>0</w:t>
            </w:r>
          </w:p>
        </w:tc>
        <w:tc>
          <w:tcPr>
            <w:tcW w:w="709"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964FA" w:rsidRDefault="00146B16" w:rsidP="00146B16">
            <w:pPr>
              <w:widowControl w:val="0"/>
              <w:autoSpaceDE w:val="0"/>
              <w:autoSpaceDN w:val="0"/>
              <w:adjustRightInd w:val="0"/>
              <w:jc w:val="both"/>
            </w:pPr>
          </w:p>
        </w:tc>
        <w:tc>
          <w:tcPr>
            <w:tcW w:w="1987" w:type="dxa"/>
            <w:vMerge/>
          </w:tcPr>
          <w:p w:rsidR="00146B16" w:rsidRPr="000964FA" w:rsidRDefault="00146B16" w:rsidP="00146B16">
            <w:pPr>
              <w:autoSpaceDE w:val="0"/>
              <w:autoSpaceDN w:val="0"/>
              <w:adjustRightInd w:val="0"/>
              <w:jc w:val="center"/>
            </w:pPr>
          </w:p>
        </w:tc>
        <w:tc>
          <w:tcPr>
            <w:tcW w:w="1559" w:type="dxa"/>
          </w:tcPr>
          <w:p w:rsidR="00146B16" w:rsidRPr="000964FA" w:rsidRDefault="00146B16" w:rsidP="00146B16">
            <w:pPr>
              <w:autoSpaceDE w:val="0"/>
              <w:autoSpaceDN w:val="0"/>
              <w:adjustRightInd w:val="0"/>
              <w:rPr>
                <w:sz w:val="20"/>
              </w:rPr>
            </w:pPr>
            <w:r w:rsidRPr="000964FA">
              <w:rPr>
                <w:sz w:val="20"/>
              </w:rPr>
              <w:t xml:space="preserve">областной бюджет  </w:t>
            </w:r>
          </w:p>
        </w:tc>
        <w:tc>
          <w:tcPr>
            <w:tcW w:w="852" w:type="dxa"/>
            <w:vAlign w:val="center"/>
          </w:tcPr>
          <w:p w:rsidR="00146B16" w:rsidRPr="000964FA" w:rsidRDefault="00146B16" w:rsidP="00146B16">
            <w:pPr>
              <w:jc w:val="center"/>
              <w:rPr>
                <w:sz w:val="20"/>
              </w:rPr>
            </w:pPr>
            <w:r w:rsidRPr="000964FA">
              <w:rPr>
                <w:sz w:val="20"/>
              </w:rPr>
              <w:t>261,7</w:t>
            </w:r>
          </w:p>
        </w:tc>
        <w:tc>
          <w:tcPr>
            <w:tcW w:w="709" w:type="dxa"/>
            <w:vAlign w:val="center"/>
          </w:tcPr>
          <w:p w:rsidR="00146B16" w:rsidRPr="000964FA" w:rsidRDefault="00146B16" w:rsidP="00146B16">
            <w:pPr>
              <w:jc w:val="center"/>
              <w:rPr>
                <w:sz w:val="20"/>
              </w:rPr>
            </w:pPr>
            <w:r w:rsidRPr="000964FA">
              <w:rPr>
                <w:sz w:val="20"/>
              </w:rPr>
              <w:t>261,7</w:t>
            </w:r>
          </w:p>
        </w:tc>
        <w:tc>
          <w:tcPr>
            <w:tcW w:w="720" w:type="dxa"/>
            <w:gridSpan w:val="2"/>
            <w:vAlign w:val="center"/>
          </w:tcPr>
          <w:p w:rsidR="00146B16" w:rsidRPr="000964FA" w:rsidRDefault="00146B16" w:rsidP="00146B16">
            <w:pPr>
              <w:jc w:val="center"/>
              <w:rPr>
                <w:sz w:val="20"/>
              </w:rPr>
            </w:pPr>
            <w:r w:rsidRPr="000964FA">
              <w:rPr>
                <w:sz w:val="20"/>
              </w:rPr>
              <w:t>0</w:t>
            </w:r>
          </w:p>
        </w:tc>
        <w:tc>
          <w:tcPr>
            <w:tcW w:w="792" w:type="dxa"/>
            <w:gridSpan w:val="2"/>
            <w:vAlign w:val="center"/>
          </w:tcPr>
          <w:p w:rsidR="00146B16" w:rsidRPr="000964FA" w:rsidRDefault="00146B16" w:rsidP="00146B16">
            <w:pPr>
              <w:jc w:val="center"/>
              <w:rPr>
                <w:sz w:val="20"/>
              </w:rPr>
            </w:pPr>
            <w:r w:rsidRPr="000964FA">
              <w:rPr>
                <w:sz w:val="20"/>
              </w:rPr>
              <w:t>0</w:t>
            </w:r>
          </w:p>
        </w:tc>
        <w:tc>
          <w:tcPr>
            <w:tcW w:w="625" w:type="dxa"/>
            <w:gridSpan w:val="2"/>
            <w:vAlign w:val="center"/>
          </w:tcPr>
          <w:p w:rsidR="00146B16" w:rsidRPr="000964FA" w:rsidRDefault="00146B16" w:rsidP="00146B16">
            <w:pPr>
              <w:jc w:val="center"/>
              <w:rPr>
                <w:sz w:val="20"/>
              </w:rPr>
            </w:pPr>
            <w:r w:rsidRPr="000964FA">
              <w:rPr>
                <w:sz w:val="20"/>
              </w:rPr>
              <w:t>0</w:t>
            </w:r>
          </w:p>
        </w:tc>
        <w:tc>
          <w:tcPr>
            <w:tcW w:w="709"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964FA" w:rsidRDefault="00146B16" w:rsidP="00146B16">
            <w:pPr>
              <w:widowControl w:val="0"/>
              <w:autoSpaceDE w:val="0"/>
              <w:autoSpaceDN w:val="0"/>
              <w:adjustRightInd w:val="0"/>
              <w:jc w:val="both"/>
            </w:pPr>
          </w:p>
        </w:tc>
        <w:tc>
          <w:tcPr>
            <w:tcW w:w="1987" w:type="dxa"/>
            <w:vMerge/>
          </w:tcPr>
          <w:p w:rsidR="00146B16" w:rsidRPr="000964FA" w:rsidRDefault="00146B16" w:rsidP="00146B16">
            <w:pPr>
              <w:autoSpaceDE w:val="0"/>
              <w:autoSpaceDN w:val="0"/>
              <w:adjustRightInd w:val="0"/>
              <w:jc w:val="center"/>
            </w:pPr>
          </w:p>
        </w:tc>
        <w:tc>
          <w:tcPr>
            <w:tcW w:w="1559" w:type="dxa"/>
          </w:tcPr>
          <w:p w:rsidR="00146B16" w:rsidRPr="000964FA" w:rsidRDefault="00146B16" w:rsidP="00146B16">
            <w:pPr>
              <w:autoSpaceDE w:val="0"/>
              <w:autoSpaceDN w:val="0"/>
              <w:adjustRightInd w:val="0"/>
              <w:rPr>
                <w:sz w:val="20"/>
              </w:rPr>
            </w:pPr>
            <w:r w:rsidRPr="000964FA">
              <w:rPr>
                <w:sz w:val="20"/>
              </w:rPr>
              <w:t>местный  бюджет</w:t>
            </w:r>
          </w:p>
        </w:tc>
        <w:tc>
          <w:tcPr>
            <w:tcW w:w="852" w:type="dxa"/>
            <w:vAlign w:val="center"/>
          </w:tcPr>
          <w:p w:rsidR="00146B16" w:rsidRPr="000964FA" w:rsidRDefault="00146B16" w:rsidP="00146B16">
            <w:pPr>
              <w:jc w:val="center"/>
              <w:rPr>
                <w:sz w:val="20"/>
              </w:rPr>
            </w:pPr>
            <w:r w:rsidRPr="000964FA">
              <w:rPr>
                <w:sz w:val="20"/>
              </w:rPr>
              <w:t>19,7</w:t>
            </w:r>
          </w:p>
        </w:tc>
        <w:tc>
          <w:tcPr>
            <w:tcW w:w="709" w:type="dxa"/>
            <w:vAlign w:val="center"/>
          </w:tcPr>
          <w:p w:rsidR="00146B16" w:rsidRPr="000964FA" w:rsidRDefault="00146B16" w:rsidP="00146B16">
            <w:pPr>
              <w:jc w:val="center"/>
              <w:rPr>
                <w:sz w:val="20"/>
              </w:rPr>
            </w:pPr>
            <w:r w:rsidRPr="000964FA">
              <w:rPr>
                <w:sz w:val="20"/>
              </w:rPr>
              <w:t>19,7</w:t>
            </w:r>
          </w:p>
        </w:tc>
        <w:tc>
          <w:tcPr>
            <w:tcW w:w="720" w:type="dxa"/>
            <w:gridSpan w:val="2"/>
            <w:vAlign w:val="center"/>
          </w:tcPr>
          <w:p w:rsidR="00146B16" w:rsidRPr="000964FA" w:rsidRDefault="00146B16" w:rsidP="00146B16">
            <w:pPr>
              <w:jc w:val="center"/>
              <w:rPr>
                <w:sz w:val="20"/>
              </w:rPr>
            </w:pPr>
            <w:r w:rsidRPr="000964FA">
              <w:rPr>
                <w:sz w:val="20"/>
              </w:rPr>
              <w:t>0</w:t>
            </w:r>
          </w:p>
        </w:tc>
        <w:tc>
          <w:tcPr>
            <w:tcW w:w="792" w:type="dxa"/>
            <w:gridSpan w:val="2"/>
            <w:vAlign w:val="center"/>
          </w:tcPr>
          <w:p w:rsidR="00146B16" w:rsidRPr="000964FA" w:rsidRDefault="00146B16" w:rsidP="00146B16">
            <w:pPr>
              <w:jc w:val="center"/>
              <w:rPr>
                <w:sz w:val="20"/>
              </w:rPr>
            </w:pPr>
            <w:r w:rsidRPr="000964FA">
              <w:rPr>
                <w:sz w:val="20"/>
              </w:rPr>
              <w:t>0</w:t>
            </w:r>
          </w:p>
        </w:tc>
        <w:tc>
          <w:tcPr>
            <w:tcW w:w="625" w:type="dxa"/>
            <w:gridSpan w:val="2"/>
            <w:vAlign w:val="center"/>
          </w:tcPr>
          <w:p w:rsidR="00146B16" w:rsidRPr="000964FA" w:rsidRDefault="00146B16" w:rsidP="00146B16">
            <w:pPr>
              <w:jc w:val="center"/>
              <w:rPr>
                <w:sz w:val="20"/>
              </w:rPr>
            </w:pPr>
            <w:r w:rsidRPr="000964FA">
              <w:rPr>
                <w:sz w:val="20"/>
              </w:rPr>
              <w:t>0</w:t>
            </w:r>
          </w:p>
        </w:tc>
        <w:tc>
          <w:tcPr>
            <w:tcW w:w="709"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964FA" w:rsidRDefault="00146B16" w:rsidP="00146B16">
            <w:pPr>
              <w:widowControl w:val="0"/>
              <w:autoSpaceDE w:val="0"/>
              <w:autoSpaceDN w:val="0"/>
              <w:adjustRightInd w:val="0"/>
              <w:jc w:val="both"/>
            </w:pPr>
          </w:p>
        </w:tc>
        <w:tc>
          <w:tcPr>
            <w:tcW w:w="1987" w:type="dxa"/>
            <w:vMerge/>
          </w:tcPr>
          <w:p w:rsidR="00146B16" w:rsidRPr="000964FA" w:rsidRDefault="00146B16" w:rsidP="00146B16">
            <w:pPr>
              <w:autoSpaceDE w:val="0"/>
              <w:autoSpaceDN w:val="0"/>
              <w:adjustRightInd w:val="0"/>
              <w:jc w:val="center"/>
            </w:pPr>
          </w:p>
        </w:tc>
        <w:tc>
          <w:tcPr>
            <w:tcW w:w="1559" w:type="dxa"/>
          </w:tcPr>
          <w:p w:rsidR="00146B16" w:rsidRPr="000964FA" w:rsidRDefault="00146B16" w:rsidP="00146B16">
            <w:pPr>
              <w:autoSpaceDE w:val="0"/>
              <w:autoSpaceDN w:val="0"/>
              <w:adjustRightInd w:val="0"/>
              <w:rPr>
                <w:sz w:val="20"/>
              </w:rPr>
            </w:pPr>
            <w:r w:rsidRPr="000964FA">
              <w:rPr>
                <w:sz w:val="20"/>
              </w:rPr>
              <w:t xml:space="preserve">внебюджетные      </w:t>
            </w:r>
          </w:p>
          <w:p w:rsidR="00146B16" w:rsidRPr="000964FA" w:rsidRDefault="00146B16" w:rsidP="00146B16">
            <w:pPr>
              <w:autoSpaceDE w:val="0"/>
              <w:autoSpaceDN w:val="0"/>
              <w:adjustRightInd w:val="0"/>
              <w:rPr>
                <w:sz w:val="20"/>
              </w:rPr>
            </w:pPr>
            <w:r w:rsidRPr="000964FA">
              <w:rPr>
                <w:sz w:val="20"/>
              </w:rPr>
              <w:t xml:space="preserve">средства          </w:t>
            </w:r>
          </w:p>
        </w:tc>
        <w:tc>
          <w:tcPr>
            <w:tcW w:w="852" w:type="dxa"/>
            <w:vAlign w:val="center"/>
          </w:tcPr>
          <w:p w:rsidR="00146B16" w:rsidRPr="000964FA" w:rsidRDefault="00146B16" w:rsidP="00146B16">
            <w:pPr>
              <w:jc w:val="center"/>
              <w:rPr>
                <w:sz w:val="20"/>
              </w:rPr>
            </w:pPr>
            <w:r w:rsidRPr="000964FA">
              <w:rPr>
                <w:sz w:val="20"/>
              </w:rPr>
              <w:t>0</w:t>
            </w:r>
          </w:p>
        </w:tc>
        <w:tc>
          <w:tcPr>
            <w:tcW w:w="709" w:type="dxa"/>
            <w:vAlign w:val="center"/>
          </w:tcPr>
          <w:p w:rsidR="00146B16" w:rsidRPr="000964FA" w:rsidRDefault="00146B16" w:rsidP="00146B16">
            <w:pPr>
              <w:jc w:val="center"/>
              <w:rPr>
                <w:sz w:val="20"/>
              </w:rPr>
            </w:pPr>
            <w:r w:rsidRPr="000964FA">
              <w:rPr>
                <w:sz w:val="20"/>
              </w:rPr>
              <w:t>0</w:t>
            </w:r>
          </w:p>
        </w:tc>
        <w:tc>
          <w:tcPr>
            <w:tcW w:w="720" w:type="dxa"/>
            <w:gridSpan w:val="2"/>
            <w:vAlign w:val="center"/>
          </w:tcPr>
          <w:p w:rsidR="00146B16" w:rsidRPr="000964FA" w:rsidRDefault="00146B16" w:rsidP="00146B16">
            <w:pPr>
              <w:jc w:val="center"/>
              <w:rPr>
                <w:sz w:val="20"/>
              </w:rPr>
            </w:pPr>
            <w:r w:rsidRPr="000964FA">
              <w:rPr>
                <w:sz w:val="20"/>
              </w:rPr>
              <w:t>0</w:t>
            </w:r>
          </w:p>
        </w:tc>
        <w:tc>
          <w:tcPr>
            <w:tcW w:w="792" w:type="dxa"/>
            <w:gridSpan w:val="2"/>
            <w:vAlign w:val="center"/>
          </w:tcPr>
          <w:p w:rsidR="00146B16" w:rsidRPr="000964FA" w:rsidRDefault="00146B16" w:rsidP="00146B16">
            <w:pPr>
              <w:jc w:val="center"/>
              <w:rPr>
                <w:sz w:val="20"/>
              </w:rPr>
            </w:pPr>
            <w:r w:rsidRPr="000964FA">
              <w:rPr>
                <w:sz w:val="20"/>
              </w:rPr>
              <w:t>0</w:t>
            </w:r>
          </w:p>
        </w:tc>
        <w:tc>
          <w:tcPr>
            <w:tcW w:w="625" w:type="dxa"/>
            <w:gridSpan w:val="2"/>
            <w:vAlign w:val="center"/>
          </w:tcPr>
          <w:p w:rsidR="00146B16" w:rsidRPr="000964FA" w:rsidRDefault="00146B16" w:rsidP="00146B16">
            <w:pPr>
              <w:jc w:val="center"/>
              <w:rPr>
                <w:sz w:val="20"/>
              </w:rPr>
            </w:pPr>
            <w:r w:rsidRPr="000964FA">
              <w:rPr>
                <w:sz w:val="20"/>
              </w:rPr>
              <w:t>0</w:t>
            </w:r>
          </w:p>
        </w:tc>
        <w:tc>
          <w:tcPr>
            <w:tcW w:w="709"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0964FA" w:rsidRDefault="00146B16" w:rsidP="00146B16">
            <w:pPr>
              <w:widowControl w:val="0"/>
              <w:autoSpaceDE w:val="0"/>
              <w:autoSpaceDN w:val="0"/>
              <w:adjustRightInd w:val="0"/>
              <w:jc w:val="both"/>
            </w:pPr>
            <w:r w:rsidRPr="000964FA">
              <w:t xml:space="preserve">4.6. Приобретение информационно – наглядной агитации в целях информирования </w:t>
            </w:r>
            <w:r w:rsidRPr="000964FA">
              <w:lastRenderedPageBreak/>
              <w:t>населения в  рамках обеспечения пожарной безопасности</w:t>
            </w:r>
          </w:p>
        </w:tc>
        <w:tc>
          <w:tcPr>
            <w:tcW w:w="1987" w:type="dxa"/>
            <w:vMerge w:val="restart"/>
          </w:tcPr>
          <w:p w:rsidR="00146B16" w:rsidRPr="000964FA" w:rsidRDefault="00146B16" w:rsidP="00146B16">
            <w:pPr>
              <w:autoSpaceDE w:val="0"/>
              <w:autoSpaceDN w:val="0"/>
              <w:adjustRightInd w:val="0"/>
              <w:jc w:val="center"/>
            </w:pPr>
            <w:r w:rsidRPr="000964FA">
              <w:lastRenderedPageBreak/>
              <w:t xml:space="preserve">отдел по делам ГО и ЧС администрации Пинежского муниципального </w:t>
            </w:r>
            <w:r w:rsidRPr="000964FA">
              <w:lastRenderedPageBreak/>
              <w:t xml:space="preserve">округа </w:t>
            </w:r>
          </w:p>
        </w:tc>
        <w:tc>
          <w:tcPr>
            <w:tcW w:w="1559" w:type="dxa"/>
          </w:tcPr>
          <w:p w:rsidR="00146B16" w:rsidRPr="000964FA" w:rsidRDefault="00146B16" w:rsidP="00146B16">
            <w:pPr>
              <w:autoSpaceDE w:val="0"/>
              <w:autoSpaceDN w:val="0"/>
              <w:adjustRightInd w:val="0"/>
              <w:rPr>
                <w:sz w:val="20"/>
              </w:rPr>
            </w:pPr>
            <w:r w:rsidRPr="000964FA">
              <w:rPr>
                <w:sz w:val="20"/>
              </w:rPr>
              <w:lastRenderedPageBreak/>
              <w:t xml:space="preserve">итого             </w:t>
            </w:r>
          </w:p>
        </w:tc>
        <w:tc>
          <w:tcPr>
            <w:tcW w:w="852" w:type="dxa"/>
          </w:tcPr>
          <w:p w:rsidR="00146B16" w:rsidRPr="000964FA" w:rsidRDefault="00146B16" w:rsidP="00146B16">
            <w:pPr>
              <w:jc w:val="center"/>
              <w:rPr>
                <w:sz w:val="20"/>
              </w:rPr>
            </w:pPr>
            <w:r w:rsidRPr="000964FA">
              <w:rPr>
                <w:sz w:val="20"/>
              </w:rPr>
              <w:t>70</w:t>
            </w:r>
          </w:p>
        </w:tc>
        <w:tc>
          <w:tcPr>
            <w:tcW w:w="709" w:type="dxa"/>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720"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792"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625"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709"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567"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567"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567"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567"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567"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1972" w:type="dxa"/>
            <w:vMerge w:val="restart"/>
          </w:tcPr>
          <w:p w:rsidR="00146B16" w:rsidRPr="000964FA" w:rsidRDefault="00146B16" w:rsidP="00146B16">
            <w:pPr>
              <w:widowControl w:val="0"/>
              <w:autoSpaceDE w:val="0"/>
              <w:autoSpaceDN w:val="0"/>
              <w:adjustRightInd w:val="0"/>
              <w:jc w:val="center"/>
            </w:pPr>
            <w:r w:rsidRPr="000964FA">
              <w:t xml:space="preserve">Количество </w:t>
            </w:r>
          </w:p>
          <w:p w:rsidR="00146B16" w:rsidRPr="00D6774F" w:rsidRDefault="00146B16" w:rsidP="00146B16">
            <w:pPr>
              <w:widowControl w:val="0"/>
              <w:autoSpaceDE w:val="0"/>
              <w:autoSpaceDN w:val="0"/>
              <w:adjustRightInd w:val="0"/>
              <w:jc w:val="center"/>
              <w:rPr>
                <w:color w:val="FF0000"/>
              </w:rPr>
            </w:pPr>
            <w:r w:rsidRPr="000964FA">
              <w:t xml:space="preserve">населенных пунктов, на территориях которых </w:t>
            </w:r>
            <w:r w:rsidRPr="000964FA">
              <w:lastRenderedPageBreak/>
              <w:t>размещены (установлены) информационные материалы в рамках обеспечения безопасности людей,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0964FA" w:rsidRDefault="00146B16" w:rsidP="00146B16">
            <w:pPr>
              <w:widowControl w:val="0"/>
              <w:autoSpaceDE w:val="0"/>
              <w:autoSpaceDN w:val="0"/>
              <w:adjustRightInd w:val="0"/>
              <w:jc w:val="both"/>
            </w:pPr>
          </w:p>
        </w:tc>
        <w:tc>
          <w:tcPr>
            <w:tcW w:w="1987" w:type="dxa"/>
            <w:vMerge/>
          </w:tcPr>
          <w:p w:rsidR="00146B16" w:rsidRPr="000964FA" w:rsidRDefault="00146B16" w:rsidP="00146B16">
            <w:pPr>
              <w:autoSpaceDE w:val="0"/>
              <w:autoSpaceDN w:val="0"/>
              <w:adjustRightInd w:val="0"/>
              <w:jc w:val="center"/>
            </w:pPr>
          </w:p>
        </w:tc>
        <w:tc>
          <w:tcPr>
            <w:tcW w:w="1559" w:type="dxa"/>
          </w:tcPr>
          <w:p w:rsidR="00146B16" w:rsidRPr="000964FA" w:rsidRDefault="00146B16" w:rsidP="00146B16">
            <w:pPr>
              <w:autoSpaceDE w:val="0"/>
              <w:autoSpaceDN w:val="0"/>
              <w:adjustRightInd w:val="0"/>
              <w:rPr>
                <w:sz w:val="20"/>
              </w:rPr>
            </w:pPr>
            <w:r w:rsidRPr="000964FA">
              <w:rPr>
                <w:sz w:val="20"/>
              </w:rPr>
              <w:t>федеральный бюджет</w:t>
            </w:r>
          </w:p>
        </w:tc>
        <w:tc>
          <w:tcPr>
            <w:tcW w:w="852" w:type="dxa"/>
            <w:vAlign w:val="center"/>
          </w:tcPr>
          <w:p w:rsidR="00146B16" w:rsidRPr="000964FA" w:rsidRDefault="00146B16" w:rsidP="00146B16">
            <w:pPr>
              <w:jc w:val="center"/>
              <w:rPr>
                <w:sz w:val="20"/>
              </w:rPr>
            </w:pPr>
            <w:r w:rsidRPr="000964FA">
              <w:rPr>
                <w:sz w:val="20"/>
              </w:rPr>
              <w:t>0</w:t>
            </w:r>
          </w:p>
        </w:tc>
        <w:tc>
          <w:tcPr>
            <w:tcW w:w="709" w:type="dxa"/>
            <w:vAlign w:val="center"/>
          </w:tcPr>
          <w:p w:rsidR="00146B16" w:rsidRPr="000964FA" w:rsidRDefault="00146B16" w:rsidP="00146B16">
            <w:pPr>
              <w:jc w:val="center"/>
              <w:rPr>
                <w:sz w:val="20"/>
              </w:rPr>
            </w:pPr>
            <w:r w:rsidRPr="000964FA">
              <w:rPr>
                <w:sz w:val="20"/>
              </w:rPr>
              <w:t>0</w:t>
            </w:r>
          </w:p>
        </w:tc>
        <w:tc>
          <w:tcPr>
            <w:tcW w:w="720" w:type="dxa"/>
            <w:gridSpan w:val="2"/>
            <w:vAlign w:val="center"/>
          </w:tcPr>
          <w:p w:rsidR="00146B16" w:rsidRPr="000964FA" w:rsidRDefault="00146B16" w:rsidP="00146B16">
            <w:pPr>
              <w:jc w:val="center"/>
              <w:rPr>
                <w:sz w:val="20"/>
              </w:rPr>
            </w:pPr>
            <w:r w:rsidRPr="000964FA">
              <w:rPr>
                <w:sz w:val="20"/>
              </w:rPr>
              <w:t>0</w:t>
            </w:r>
          </w:p>
        </w:tc>
        <w:tc>
          <w:tcPr>
            <w:tcW w:w="792" w:type="dxa"/>
            <w:gridSpan w:val="2"/>
            <w:vAlign w:val="center"/>
          </w:tcPr>
          <w:p w:rsidR="00146B16" w:rsidRPr="000964FA" w:rsidRDefault="00146B16" w:rsidP="00146B16">
            <w:pPr>
              <w:jc w:val="center"/>
              <w:rPr>
                <w:sz w:val="20"/>
              </w:rPr>
            </w:pPr>
            <w:r w:rsidRPr="000964FA">
              <w:rPr>
                <w:sz w:val="20"/>
              </w:rPr>
              <w:t>0</w:t>
            </w:r>
          </w:p>
        </w:tc>
        <w:tc>
          <w:tcPr>
            <w:tcW w:w="625" w:type="dxa"/>
            <w:gridSpan w:val="2"/>
            <w:vAlign w:val="center"/>
          </w:tcPr>
          <w:p w:rsidR="00146B16" w:rsidRPr="000964FA" w:rsidRDefault="00146B16" w:rsidP="00146B16">
            <w:pPr>
              <w:jc w:val="center"/>
              <w:rPr>
                <w:sz w:val="20"/>
              </w:rPr>
            </w:pPr>
            <w:r w:rsidRPr="000964FA">
              <w:rPr>
                <w:sz w:val="20"/>
              </w:rPr>
              <w:t>0</w:t>
            </w:r>
          </w:p>
        </w:tc>
        <w:tc>
          <w:tcPr>
            <w:tcW w:w="709"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964FA" w:rsidRDefault="00146B16" w:rsidP="00146B16">
            <w:pPr>
              <w:widowControl w:val="0"/>
              <w:autoSpaceDE w:val="0"/>
              <w:autoSpaceDN w:val="0"/>
              <w:adjustRightInd w:val="0"/>
              <w:jc w:val="both"/>
            </w:pPr>
          </w:p>
        </w:tc>
        <w:tc>
          <w:tcPr>
            <w:tcW w:w="1987" w:type="dxa"/>
            <w:vMerge/>
          </w:tcPr>
          <w:p w:rsidR="00146B16" w:rsidRPr="000964FA" w:rsidRDefault="00146B16" w:rsidP="00146B16">
            <w:pPr>
              <w:autoSpaceDE w:val="0"/>
              <w:autoSpaceDN w:val="0"/>
              <w:adjustRightInd w:val="0"/>
              <w:jc w:val="center"/>
            </w:pPr>
          </w:p>
        </w:tc>
        <w:tc>
          <w:tcPr>
            <w:tcW w:w="1559" w:type="dxa"/>
          </w:tcPr>
          <w:p w:rsidR="00146B16" w:rsidRPr="000964FA" w:rsidRDefault="00146B16" w:rsidP="00146B16">
            <w:pPr>
              <w:autoSpaceDE w:val="0"/>
              <w:autoSpaceDN w:val="0"/>
              <w:adjustRightInd w:val="0"/>
              <w:rPr>
                <w:sz w:val="20"/>
              </w:rPr>
            </w:pPr>
            <w:r w:rsidRPr="000964FA">
              <w:rPr>
                <w:sz w:val="20"/>
              </w:rPr>
              <w:t xml:space="preserve">областной бюджет  </w:t>
            </w:r>
          </w:p>
        </w:tc>
        <w:tc>
          <w:tcPr>
            <w:tcW w:w="852" w:type="dxa"/>
            <w:vAlign w:val="center"/>
          </w:tcPr>
          <w:p w:rsidR="00146B16" w:rsidRPr="000964FA" w:rsidRDefault="00146B16" w:rsidP="00146B16">
            <w:pPr>
              <w:jc w:val="center"/>
              <w:rPr>
                <w:sz w:val="20"/>
              </w:rPr>
            </w:pPr>
            <w:r w:rsidRPr="000964FA">
              <w:rPr>
                <w:sz w:val="20"/>
              </w:rPr>
              <w:t>0</w:t>
            </w:r>
          </w:p>
        </w:tc>
        <w:tc>
          <w:tcPr>
            <w:tcW w:w="709" w:type="dxa"/>
            <w:vAlign w:val="center"/>
          </w:tcPr>
          <w:p w:rsidR="00146B16" w:rsidRPr="000964FA" w:rsidRDefault="00146B16" w:rsidP="00146B16">
            <w:pPr>
              <w:jc w:val="center"/>
              <w:rPr>
                <w:sz w:val="20"/>
              </w:rPr>
            </w:pPr>
            <w:r w:rsidRPr="000964FA">
              <w:rPr>
                <w:sz w:val="20"/>
              </w:rPr>
              <w:t>0</w:t>
            </w:r>
          </w:p>
        </w:tc>
        <w:tc>
          <w:tcPr>
            <w:tcW w:w="720" w:type="dxa"/>
            <w:gridSpan w:val="2"/>
            <w:vAlign w:val="center"/>
          </w:tcPr>
          <w:p w:rsidR="00146B16" w:rsidRPr="000964FA" w:rsidRDefault="00146B16" w:rsidP="00146B16">
            <w:pPr>
              <w:jc w:val="center"/>
              <w:rPr>
                <w:sz w:val="20"/>
              </w:rPr>
            </w:pPr>
            <w:r w:rsidRPr="000964FA">
              <w:rPr>
                <w:sz w:val="20"/>
              </w:rPr>
              <w:t>0</w:t>
            </w:r>
          </w:p>
        </w:tc>
        <w:tc>
          <w:tcPr>
            <w:tcW w:w="792" w:type="dxa"/>
            <w:gridSpan w:val="2"/>
            <w:vAlign w:val="center"/>
          </w:tcPr>
          <w:p w:rsidR="00146B16" w:rsidRPr="000964FA" w:rsidRDefault="00146B16" w:rsidP="00146B16">
            <w:pPr>
              <w:jc w:val="center"/>
              <w:rPr>
                <w:sz w:val="20"/>
              </w:rPr>
            </w:pPr>
            <w:r w:rsidRPr="000964FA">
              <w:rPr>
                <w:sz w:val="20"/>
              </w:rPr>
              <w:t>0</w:t>
            </w:r>
          </w:p>
        </w:tc>
        <w:tc>
          <w:tcPr>
            <w:tcW w:w="625" w:type="dxa"/>
            <w:gridSpan w:val="2"/>
            <w:vAlign w:val="center"/>
          </w:tcPr>
          <w:p w:rsidR="00146B16" w:rsidRPr="000964FA" w:rsidRDefault="00146B16" w:rsidP="00146B16">
            <w:pPr>
              <w:jc w:val="center"/>
              <w:rPr>
                <w:sz w:val="20"/>
              </w:rPr>
            </w:pPr>
            <w:r w:rsidRPr="000964FA">
              <w:rPr>
                <w:sz w:val="20"/>
              </w:rPr>
              <w:t>0</w:t>
            </w:r>
          </w:p>
        </w:tc>
        <w:tc>
          <w:tcPr>
            <w:tcW w:w="709"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964FA" w:rsidRDefault="00146B16" w:rsidP="00146B16">
            <w:pPr>
              <w:widowControl w:val="0"/>
              <w:autoSpaceDE w:val="0"/>
              <w:autoSpaceDN w:val="0"/>
              <w:adjustRightInd w:val="0"/>
              <w:jc w:val="both"/>
            </w:pPr>
          </w:p>
        </w:tc>
        <w:tc>
          <w:tcPr>
            <w:tcW w:w="1987" w:type="dxa"/>
            <w:vMerge/>
          </w:tcPr>
          <w:p w:rsidR="00146B16" w:rsidRPr="000964FA" w:rsidRDefault="00146B16" w:rsidP="00146B16">
            <w:pPr>
              <w:autoSpaceDE w:val="0"/>
              <w:autoSpaceDN w:val="0"/>
              <w:adjustRightInd w:val="0"/>
              <w:jc w:val="center"/>
            </w:pPr>
          </w:p>
        </w:tc>
        <w:tc>
          <w:tcPr>
            <w:tcW w:w="1559" w:type="dxa"/>
          </w:tcPr>
          <w:p w:rsidR="00146B16" w:rsidRPr="000964FA" w:rsidRDefault="00146B16" w:rsidP="00146B16">
            <w:pPr>
              <w:autoSpaceDE w:val="0"/>
              <w:autoSpaceDN w:val="0"/>
              <w:adjustRightInd w:val="0"/>
              <w:rPr>
                <w:sz w:val="20"/>
              </w:rPr>
            </w:pPr>
            <w:r w:rsidRPr="000964FA">
              <w:rPr>
                <w:sz w:val="20"/>
              </w:rPr>
              <w:t xml:space="preserve">местный  </w:t>
            </w:r>
            <w:r w:rsidRPr="000964FA">
              <w:rPr>
                <w:sz w:val="20"/>
              </w:rPr>
              <w:lastRenderedPageBreak/>
              <w:t>бюджет</w:t>
            </w:r>
          </w:p>
        </w:tc>
        <w:tc>
          <w:tcPr>
            <w:tcW w:w="852" w:type="dxa"/>
          </w:tcPr>
          <w:p w:rsidR="00146B16" w:rsidRPr="000964FA" w:rsidRDefault="00146B16" w:rsidP="00146B16">
            <w:pPr>
              <w:jc w:val="center"/>
              <w:rPr>
                <w:sz w:val="20"/>
              </w:rPr>
            </w:pPr>
            <w:r w:rsidRPr="000964FA">
              <w:rPr>
                <w:sz w:val="20"/>
              </w:rPr>
              <w:lastRenderedPageBreak/>
              <w:t>70</w:t>
            </w:r>
          </w:p>
        </w:tc>
        <w:tc>
          <w:tcPr>
            <w:tcW w:w="709" w:type="dxa"/>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720"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792"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625"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709"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567"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567"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567"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567"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567" w:type="dxa"/>
            <w:gridSpan w:val="2"/>
          </w:tcPr>
          <w:p w:rsidR="00146B16" w:rsidRPr="000964FA" w:rsidRDefault="00146B16" w:rsidP="00146B16">
            <w:pPr>
              <w:tabs>
                <w:tab w:val="left" w:pos="720"/>
              </w:tabs>
              <w:autoSpaceDE w:val="0"/>
              <w:autoSpaceDN w:val="0"/>
              <w:adjustRightInd w:val="0"/>
              <w:ind w:right="-1"/>
              <w:jc w:val="center"/>
              <w:rPr>
                <w:sz w:val="20"/>
              </w:rPr>
            </w:pPr>
            <w:r w:rsidRPr="000964FA">
              <w:rPr>
                <w:sz w:val="20"/>
              </w:rPr>
              <w:t>7</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0964FA" w:rsidRDefault="00146B16" w:rsidP="00146B16">
            <w:pPr>
              <w:widowControl w:val="0"/>
              <w:autoSpaceDE w:val="0"/>
              <w:autoSpaceDN w:val="0"/>
              <w:adjustRightInd w:val="0"/>
              <w:jc w:val="both"/>
            </w:pPr>
          </w:p>
        </w:tc>
        <w:tc>
          <w:tcPr>
            <w:tcW w:w="1987" w:type="dxa"/>
            <w:vMerge/>
          </w:tcPr>
          <w:p w:rsidR="00146B16" w:rsidRPr="000964FA" w:rsidRDefault="00146B16" w:rsidP="00146B16">
            <w:pPr>
              <w:autoSpaceDE w:val="0"/>
              <w:autoSpaceDN w:val="0"/>
              <w:adjustRightInd w:val="0"/>
              <w:jc w:val="center"/>
            </w:pPr>
          </w:p>
        </w:tc>
        <w:tc>
          <w:tcPr>
            <w:tcW w:w="1559" w:type="dxa"/>
          </w:tcPr>
          <w:p w:rsidR="00146B16" w:rsidRPr="000964FA" w:rsidRDefault="00146B16" w:rsidP="00146B16">
            <w:pPr>
              <w:autoSpaceDE w:val="0"/>
              <w:autoSpaceDN w:val="0"/>
              <w:adjustRightInd w:val="0"/>
              <w:rPr>
                <w:sz w:val="20"/>
              </w:rPr>
            </w:pPr>
            <w:r w:rsidRPr="000964FA">
              <w:rPr>
                <w:sz w:val="20"/>
              </w:rPr>
              <w:t xml:space="preserve">внебюджетные      </w:t>
            </w:r>
          </w:p>
          <w:p w:rsidR="00146B16" w:rsidRPr="000964FA" w:rsidRDefault="00146B16" w:rsidP="00146B16">
            <w:pPr>
              <w:autoSpaceDE w:val="0"/>
              <w:autoSpaceDN w:val="0"/>
              <w:adjustRightInd w:val="0"/>
              <w:rPr>
                <w:sz w:val="20"/>
              </w:rPr>
            </w:pPr>
            <w:r w:rsidRPr="000964FA">
              <w:rPr>
                <w:sz w:val="20"/>
              </w:rPr>
              <w:t xml:space="preserve">средства          </w:t>
            </w:r>
          </w:p>
        </w:tc>
        <w:tc>
          <w:tcPr>
            <w:tcW w:w="852" w:type="dxa"/>
            <w:vAlign w:val="center"/>
          </w:tcPr>
          <w:p w:rsidR="00146B16" w:rsidRPr="000964FA" w:rsidRDefault="00146B16" w:rsidP="00146B16">
            <w:pPr>
              <w:jc w:val="center"/>
              <w:rPr>
                <w:sz w:val="20"/>
              </w:rPr>
            </w:pPr>
            <w:r w:rsidRPr="000964FA">
              <w:rPr>
                <w:sz w:val="20"/>
              </w:rPr>
              <w:t>0</w:t>
            </w:r>
          </w:p>
        </w:tc>
        <w:tc>
          <w:tcPr>
            <w:tcW w:w="709" w:type="dxa"/>
            <w:vAlign w:val="center"/>
          </w:tcPr>
          <w:p w:rsidR="00146B16" w:rsidRPr="000964FA" w:rsidRDefault="00146B16" w:rsidP="00146B16">
            <w:pPr>
              <w:jc w:val="center"/>
              <w:rPr>
                <w:sz w:val="20"/>
              </w:rPr>
            </w:pPr>
            <w:r w:rsidRPr="000964FA">
              <w:rPr>
                <w:sz w:val="20"/>
              </w:rPr>
              <w:t>0</w:t>
            </w:r>
          </w:p>
        </w:tc>
        <w:tc>
          <w:tcPr>
            <w:tcW w:w="720" w:type="dxa"/>
            <w:gridSpan w:val="2"/>
            <w:vAlign w:val="center"/>
          </w:tcPr>
          <w:p w:rsidR="00146B16" w:rsidRPr="000964FA" w:rsidRDefault="00146B16" w:rsidP="00146B16">
            <w:pPr>
              <w:jc w:val="center"/>
              <w:rPr>
                <w:sz w:val="20"/>
              </w:rPr>
            </w:pPr>
            <w:r w:rsidRPr="000964FA">
              <w:rPr>
                <w:sz w:val="20"/>
              </w:rPr>
              <w:t>0</w:t>
            </w:r>
          </w:p>
        </w:tc>
        <w:tc>
          <w:tcPr>
            <w:tcW w:w="792" w:type="dxa"/>
            <w:gridSpan w:val="2"/>
            <w:vAlign w:val="center"/>
          </w:tcPr>
          <w:p w:rsidR="00146B16" w:rsidRPr="000964FA" w:rsidRDefault="00146B16" w:rsidP="00146B16">
            <w:pPr>
              <w:jc w:val="center"/>
              <w:rPr>
                <w:sz w:val="20"/>
              </w:rPr>
            </w:pPr>
            <w:r w:rsidRPr="000964FA">
              <w:rPr>
                <w:sz w:val="20"/>
              </w:rPr>
              <w:t>0</w:t>
            </w:r>
          </w:p>
        </w:tc>
        <w:tc>
          <w:tcPr>
            <w:tcW w:w="625" w:type="dxa"/>
            <w:gridSpan w:val="2"/>
            <w:vAlign w:val="center"/>
          </w:tcPr>
          <w:p w:rsidR="00146B16" w:rsidRPr="000964FA" w:rsidRDefault="00146B16" w:rsidP="00146B16">
            <w:pPr>
              <w:jc w:val="center"/>
              <w:rPr>
                <w:sz w:val="20"/>
              </w:rPr>
            </w:pPr>
            <w:r w:rsidRPr="000964FA">
              <w:rPr>
                <w:sz w:val="20"/>
              </w:rPr>
              <w:t>0</w:t>
            </w:r>
          </w:p>
        </w:tc>
        <w:tc>
          <w:tcPr>
            <w:tcW w:w="709"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567" w:type="dxa"/>
            <w:gridSpan w:val="2"/>
            <w:vAlign w:val="center"/>
          </w:tcPr>
          <w:p w:rsidR="00146B16" w:rsidRPr="000964FA" w:rsidRDefault="00146B16" w:rsidP="00146B16">
            <w:pPr>
              <w:jc w:val="center"/>
              <w:rPr>
                <w:sz w:val="20"/>
              </w:rPr>
            </w:pPr>
            <w:r w:rsidRPr="000964FA">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2E53BB" w:rsidRDefault="00146B16" w:rsidP="00146B16">
            <w:pPr>
              <w:widowControl w:val="0"/>
              <w:autoSpaceDE w:val="0"/>
              <w:autoSpaceDN w:val="0"/>
              <w:adjustRightInd w:val="0"/>
              <w:jc w:val="both"/>
              <w:rPr>
                <w:i/>
                <w:sz w:val="18"/>
                <w:szCs w:val="18"/>
              </w:rPr>
            </w:pPr>
            <w:r w:rsidRPr="002E53BB">
              <w:t>4.7. Оборудование минерализованных полос в населенных пунктах, подверженных угрозе лесных пожаров</w:t>
            </w:r>
            <w:proofErr w:type="gramStart"/>
            <w:r w:rsidRPr="002E53BB">
              <w:t>.</w:t>
            </w:r>
            <w:proofErr w:type="gramEnd"/>
            <w:r w:rsidRPr="002E53BB">
              <w:t xml:space="preserve"> </w:t>
            </w:r>
            <w:proofErr w:type="gramStart"/>
            <w:r w:rsidRPr="002E53BB">
              <w:t>п</w:t>
            </w:r>
            <w:proofErr w:type="gramEnd"/>
            <w:r w:rsidRPr="002E53BB">
              <w:t xml:space="preserve">риложение №6 всего за округ, в том числе: </w:t>
            </w:r>
          </w:p>
        </w:tc>
        <w:tc>
          <w:tcPr>
            <w:tcW w:w="1987" w:type="dxa"/>
            <w:vMerge w:val="restart"/>
          </w:tcPr>
          <w:p w:rsidR="00146B16" w:rsidRPr="002E53BB" w:rsidRDefault="00146B16" w:rsidP="00146B16">
            <w:pPr>
              <w:autoSpaceDE w:val="0"/>
              <w:autoSpaceDN w:val="0"/>
              <w:adjustRightInd w:val="0"/>
              <w:jc w:val="center"/>
            </w:pPr>
            <w:r w:rsidRPr="002E53BB">
              <w:t>отдел по делам ГО и ЧС администрации Пинежского муниципального округа Архангельской области, территориальные отделы</w:t>
            </w:r>
          </w:p>
        </w:tc>
        <w:tc>
          <w:tcPr>
            <w:tcW w:w="1559" w:type="dxa"/>
          </w:tcPr>
          <w:p w:rsidR="00146B16" w:rsidRPr="002E53BB" w:rsidRDefault="00146B16" w:rsidP="00146B16">
            <w:pPr>
              <w:autoSpaceDE w:val="0"/>
              <w:autoSpaceDN w:val="0"/>
              <w:adjustRightInd w:val="0"/>
              <w:rPr>
                <w:sz w:val="20"/>
              </w:rPr>
            </w:pPr>
            <w:r w:rsidRPr="002E53BB">
              <w:rPr>
                <w:sz w:val="20"/>
              </w:rPr>
              <w:t xml:space="preserve">итого </w:t>
            </w:r>
          </w:p>
          <w:p w:rsidR="00146B16" w:rsidRPr="002E53BB" w:rsidRDefault="00146B16" w:rsidP="00146B16">
            <w:pPr>
              <w:autoSpaceDE w:val="0"/>
              <w:autoSpaceDN w:val="0"/>
              <w:adjustRightInd w:val="0"/>
              <w:rPr>
                <w:sz w:val="20"/>
              </w:rPr>
            </w:pPr>
            <w:r w:rsidRPr="002E53BB">
              <w:rPr>
                <w:sz w:val="20"/>
              </w:rPr>
              <w:t xml:space="preserve">            </w:t>
            </w:r>
          </w:p>
        </w:tc>
        <w:tc>
          <w:tcPr>
            <w:tcW w:w="852" w:type="dxa"/>
          </w:tcPr>
          <w:p w:rsidR="00146B16" w:rsidRPr="002E53BB" w:rsidRDefault="00146B16" w:rsidP="00146B16">
            <w:pPr>
              <w:widowControl w:val="0"/>
              <w:autoSpaceDE w:val="0"/>
              <w:autoSpaceDN w:val="0"/>
              <w:adjustRightInd w:val="0"/>
              <w:jc w:val="center"/>
              <w:rPr>
                <w:sz w:val="20"/>
              </w:rPr>
            </w:pPr>
            <w:r w:rsidRPr="002E53BB">
              <w:rPr>
                <w:sz w:val="20"/>
              </w:rPr>
              <w:t>1486,8</w:t>
            </w:r>
          </w:p>
        </w:tc>
        <w:tc>
          <w:tcPr>
            <w:tcW w:w="709" w:type="dxa"/>
          </w:tcPr>
          <w:p w:rsidR="00146B16" w:rsidRPr="002E53BB" w:rsidRDefault="00146B16" w:rsidP="00146B16">
            <w:pPr>
              <w:jc w:val="center"/>
              <w:rPr>
                <w:sz w:val="20"/>
              </w:rPr>
            </w:pPr>
            <w:r w:rsidRPr="002E53BB">
              <w:rPr>
                <w:sz w:val="20"/>
              </w:rPr>
              <w:t>271,8</w:t>
            </w:r>
          </w:p>
        </w:tc>
        <w:tc>
          <w:tcPr>
            <w:tcW w:w="720" w:type="dxa"/>
            <w:gridSpan w:val="2"/>
          </w:tcPr>
          <w:p w:rsidR="00146B16" w:rsidRPr="002E53BB" w:rsidRDefault="00146B16" w:rsidP="00146B16">
            <w:pPr>
              <w:ind w:left="-108" w:right="-109"/>
              <w:jc w:val="center"/>
              <w:rPr>
                <w:sz w:val="20"/>
              </w:rPr>
            </w:pPr>
            <w:r w:rsidRPr="002E53BB">
              <w:rPr>
                <w:sz w:val="20"/>
              </w:rPr>
              <w:t>135</w:t>
            </w:r>
          </w:p>
        </w:tc>
        <w:tc>
          <w:tcPr>
            <w:tcW w:w="792" w:type="dxa"/>
            <w:gridSpan w:val="2"/>
          </w:tcPr>
          <w:p w:rsidR="00146B16" w:rsidRPr="002E53BB" w:rsidRDefault="00146B16" w:rsidP="00146B16">
            <w:pPr>
              <w:ind w:left="-108" w:right="-109"/>
              <w:jc w:val="center"/>
              <w:rPr>
                <w:sz w:val="20"/>
              </w:rPr>
            </w:pPr>
            <w:r w:rsidRPr="002E53BB">
              <w:rPr>
                <w:sz w:val="20"/>
              </w:rPr>
              <w:t>135</w:t>
            </w:r>
          </w:p>
        </w:tc>
        <w:tc>
          <w:tcPr>
            <w:tcW w:w="625" w:type="dxa"/>
            <w:gridSpan w:val="2"/>
          </w:tcPr>
          <w:p w:rsidR="00146B16" w:rsidRPr="002E53BB" w:rsidRDefault="00146B16" w:rsidP="00146B16">
            <w:pPr>
              <w:ind w:left="-108" w:right="-109"/>
              <w:jc w:val="center"/>
              <w:rPr>
                <w:sz w:val="20"/>
              </w:rPr>
            </w:pPr>
            <w:r w:rsidRPr="002E53BB">
              <w:rPr>
                <w:sz w:val="20"/>
              </w:rPr>
              <w:t>135</w:t>
            </w:r>
          </w:p>
        </w:tc>
        <w:tc>
          <w:tcPr>
            <w:tcW w:w="709" w:type="dxa"/>
            <w:gridSpan w:val="2"/>
          </w:tcPr>
          <w:p w:rsidR="00146B16" w:rsidRPr="002E53BB" w:rsidRDefault="00146B16" w:rsidP="00146B16">
            <w:pPr>
              <w:ind w:left="-108" w:right="-109"/>
              <w:jc w:val="center"/>
              <w:rPr>
                <w:sz w:val="20"/>
              </w:rPr>
            </w:pPr>
            <w:r w:rsidRPr="002E53BB">
              <w:rPr>
                <w:sz w:val="20"/>
              </w:rPr>
              <w:t>135</w:t>
            </w:r>
          </w:p>
        </w:tc>
        <w:tc>
          <w:tcPr>
            <w:tcW w:w="567" w:type="dxa"/>
            <w:gridSpan w:val="2"/>
          </w:tcPr>
          <w:p w:rsidR="00146B16" w:rsidRPr="002E53BB" w:rsidRDefault="00146B16" w:rsidP="00146B16">
            <w:pPr>
              <w:ind w:left="-108" w:right="-109"/>
              <w:jc w:val="center"/>
              <w:rPr>
                <w:sz w:val="20"/>
              </w:rPr>
            </w:pPr>
            <w:r w:rsidRPr="002E53BB">
              <w:rPr>
                <w:sz w:val="20"/>
              </w:rPr>
              <w:t>135</w:t>
            </w:r>
          </w:p>
        </w:tc>
        <w:tc>
          <w:tcPr>
            <w:tcW w:w="567" w:type="dxa"/>
            <w:gridSpan w:val="2"/>
          </w:tcPr>
          <w:p w:rsidR="00146B16" w:rsidRPr="002E53BB" w:rsidRDefault="00146B16" w:rsidP="00146B16">
            <w:pPr>
              <w:ind w:left="-108" w:right="-109"/>
              <w:jc w:val="center"/>
              <w:rPr>
                <w:sz w:val="20"/>
              </w:rPr>
            </w:pPr>
            <w:r w:rsidRPr="002E53BB">
              <w:rPr>
                <w:sz w:val="20"/>
              </w:rPr>
              <w:t>135</w:t>
            </w:r>
          </w:p>
        </w:tc>
        <w:tc>
          <w:tcPr>
            <w:tcW w:w="567" w:type="dxa"/>
            <w:gridSpan w:val="2"/>
          </w:tcPr>
          <w:p w:rsidR="00146B16" w:rsidRPr="002E53BB" w:rsidRDefault="00146B16" w:rsidP="00146B16">
            <w:pPr>
              <w:ind w:left="-108" w:right="-109"/>
              <w:jc w:val="center"/>
              <w:rPr>
                <w:sz w:val="20"/>
              </w:rPr>
            </w:pPr>
            <w:r w:rsidRPr="002E53BB">
              <w:rPr>
                <w:sz w:val="20"/>
              </w:rPr>
              <w:t>135</w:t>
            </w:r>
          </w:p>
        </w:tc>
        <w:tc>
          <w:tcPr>
            <w:tcW w:w="567" w:type="dxa"/>
            <w:gridSpan w:val="2"/>
          </w:tcPr>
          <w:p w:rsidR="00146B16" w:rsidRPr="002E53BB" w:rsidRDefault="00146B16" w:rsidP="00146B16">
            <w:pPr>
              <w:ind w:left="-108" w:right="-109"/>
              <w:jc w:val="center"/>
              <w:rPr>
                <w:sz w:val="20"/>
              </w:rPr>
            </w:pPr>
            <w:r w:rsidRPr="002E53BB">
              <w:rPr>
                <w:sz w:val="20"/>
              </w:rPr>
              <w:t>135</w:t>
            </w:r>
          </w:p>
        </w:tc>
        <w:tc>
          <w:tcPr>
            <w:tcW w:w="567" w:type="dxa"/>
            <w:gridSpan w:val="2"/>
          </w:tcPr>
          <w:p w:rsidR="00146B16" w:rsidRPr="002E53BB" w:rsidRDefault="00146B16" w:rsidP="00146B16">
            <w:pPr>
              <w:ind w:left="-108" w:right="-109"/>
              <w:jc w:val="center"/>
              <w:rPr>
                <w:sz w:val="20"/>
              </w:rPr>
            </w:pPr>
            <w:r w:rsidRPr="002E53BB">
              <w:rPr>
                <w:sz w:val="20"/>
              </w:rPr>
              <w:t>135</w:t>
            </w:r>
          </w:p>
        </w:tc>
        <w:tc>
          <w:tcPr>
            <w:tcW w:w="1972" w:type="dxa"/>
            <w:vMerge w:val="restart"/>
          </w:tcPr>
          <w:p w:rsidR="00146B16" w:rsidRPr="002E53BB" w:rsidRDefault="00146B16" w:rsidP="00146B16">
            <w:pPr>
              <w:autoSpaceDE w:val="0"/>
              <w:autoSpaceDN w:val="0"/>
              <w:adjustRightInd w:val="0"/>
              <w:jc w:val="center"/>
            </w:pPr>
            <w:r w:rsidRPr="002E53BB">
              <w:t>Один раз в два оборудование (опашка) минерализованных полос  57 населенных пунктов, подверженных угрозе лесных пожаров.</w:t>
            </w: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федеральный бюджет</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2E53BB"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 xml:space="preserve">областной бюджет  </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2E53BB"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местный  бюджет</w:t>
            </w:r>
          </w:p>
        </w:tc>
        <w:tc>
          <w:tcPr>
            <w:tcW w:w="852" w:type="dxa"/>
          </w:tcPr>
          <w:p w:rsidR="00146B16" w:rsidRPr="002E53BB" w:rsidRDefault="00146B16" w:rsidP="00146B16">
            <w:pPr>
              <w:widowControl w:val="0"/>
              <w:autoSpaceDE w:val="0"/>
              <w:autoSpaceDN w:val="0"/>
              <w:adjustRightInd w:val="0"/>
              <w:jc w:val="center"/>
              <w:rPr>
                <w:sz w:val="20"/>
              </w:rPr>
            </w:pPr>
            <w:r w:rsidRPr="002E53BB">
              <w:rPr>
                <w:sz w:val="20"/>
              </w:rPr>
              <w:t>1486,8</w:t>
            </w:r>
          </w:p>
        </w:tc>
        <w:tc>
          <w:tcPr>
            <w:tcW w:w="709" w:type="dxa"/>
          </w:tcPr>
          <w:p w:rsidR="00146B16" w:rsidRPr="002E53BB" w:rsidRDefault="00146B16" w:rsidP="00146B16">
            <w:pPr>
              <w:jc w:val="center"/>
              <w:rPr>
                <w:sz w:val="20"/>
              </w:rPr>
            </w:pPr>
            <w:r w:rsidRPr="002E53BB">
              <w:rPr>
                <w:sz w:val="20"/>
              </w:rPr>
              <w:t>271,8</w:t>
            </w:r>
          </w:p>
        </w:tc>
        <w:tc>
          <w:tcPr>
            <w:tcW w:w="720" w:type="dxa"/>
            <w:gridSpan w:val="2"/>
          </w:tcPr>
          <w:p w:rsidR="00146B16" w:rsidRPr="002E53BB" w:rsidRDefault="00146B16" w:rsidP="00146B16">
            <w:pPr>
              <w:ind w:left="-108" w:right="-109"/>
              <w:jc w:val="center"/>
              <w:rPr>
                <w:sz w:val="20"/>
              </w:rPr>
            </w:pPr>
            <w:r w:rsidRPr="002E53BB">
              <w:rPr>
                <w:sz w:val="20"/>
              </w:rPr>
              <w:t>135</w:t>
            </w:r>
          </w:p>
        </w:tc>
        <w:tc>
          <w:tcPr>
            <w:tcW w:w="792" w:type="dxa"/>
            <w:gridSpan w:val="2"/>
          </w:tcPr>
          <w:p w:rsidR="00146B16" w:rsidRPr="002E53BB" w:rsidRDefault="00146B16" w:rsidP="00146B16">
            <w:pPr>
              <w:ind w:left="-108" w:right="-109"/>
              <w:jc w:val="center"/>
              <w:rPr>
                <w:sz w:val="20"/>
              </w:rPr>
            </w:pPr>
            <w:r w:rsidRPr="002E53BB">
              <w:rPr>
                <w:sz w:val="20"/>
              </w:rPr>
              <w:t>135</w:t>
            </w:r>
          </w:p>
        </w:tc>
        <w:tc>
          <w:tcPr>
            <w:tcW w:w="625" w:type="dxa"/>
            <w:gridSpan w:val="2"/>
          </w:tcPr>
          <w:p w:rsidR="00146B16" w:rsidRPr="002E53BB" w:rsidRDefault="00146B16" w:rsidP="00146B16">
            <w:pPr>
              <w:ind w:left="-108" w:right="-109"/>
              <w:jc w:val="center"/>
              <w:rPr>
                <w:sz w:val="20"/>
              </w:rPr>
            </w:pPr>
            <w:r w:rsidRPr="002E53BB">
              <w:rPr>
                <w:sz w:val="20"/>
              </w:rPr>
              <w:t>135</w:t>
            </w:r>
          </w:p>
        </w:tc>
        <w:tc>
          <w:tcPr>
            <w:tcW w:w="709" w:type="dxa"/>
            <w:gridSpan w:val="2"/>
          </w:tcPr>
          <w:p w:rsidR="00146B16" w:rsidRPr="002E53BB" w:rsidRDefault="00146B16" w:rsidP="00146B16">
            <w:pPr>
              <w:ind w:left="-108" w:right="-109"/>
              <w:jc w:val="center"/>
              <w:rPr>
                <w:sz w:val="20"/>
              </w:rPr>
            </w:pPr>
            <w:r w:rsidRPr="002E53BB">
              <w:rPr>
                <w:sz w:val="20"/>
              </w:rPr>
              <w:t>135</w:t>
            </w:r>
          </w:p>
        </w:tc>
        <w:tc>
          <w:tcPr>
            <w:tcW w:w="567" w:type="dxa"/>
            <w:gridSpan w:val="2"/>
          </w:tcPr>
          <w:p w:rsidR="00146B16" w:rsidRPr="002E53BB" w:rsidRDefault="00146B16" w:rsidP="00146B16">
            <w:pPr>
              <w:ind w:left="-108" w:right="-109"/>
              <w:jc w:val="center"/>
              <w:rPr>
                <w:sz w:val="20"/>
              </w:rPr>
            </w:pPr>
            <w:r w:rsidRPr="002E53BB">
              <w:rPr>
                <w:sz w:val="20"/>
              </w:rPr>
              <w:t>135</w:t>
            </w:r>
          </w:p>
        </w:tc>
        <w:tc>
          <w:tcPr>
            <w:tcW w:w="567" w:type="dxa"/>
            <w:gridSpan w:val="2"/>
          </w:tcPr>
          <w:p w:rsidR="00146B16" w:rsidRPr="002E53BB" w:rsidRDefault="00146B16" w:rsidP="00146B16">
            <w:pPr>
              <w:ind w:left="-108" w:right="-109"/>
              <w:jc w:val="center"/>
              <w:rPr>
                <w:sz w:val="20"/>
              </w:rPr>
            </w:pPr>
            <w:r w:rsidRPr="002E53BB">
              <w:rPr>
                <w:sz w:val="20"/>
              </w:rPr>
              <w:t>135</w:t>
            </w:r>
          </w:p>
        </w:tc>
        <w:tc>
          <w:tcPr>
            <w:tcW w:w="567" w:type="dxa"/>
            <w:gridSpan w:val="2"/>
          </w:tcPr>
          <w:p w:rsidR="00146B16" w:rsidRPr="002E53BB" w:rsidRDefault="00146B16" w:rsidP="00146B16">
            <w:pPr>
              <w:ind w:left="-108" w:right="-109"/>
              <w:jc w:val="center"/>
              <w:rPr>
                <w:sz w:val="20"/>
              </w:rPr>
            </w:pPr>
            <w:r w:rsidRPr="002E53BB">
              <w:rPr>
                <w:sz w:val="20"/>
              </w:rPr>
              <w:t>135</w:t>
            </w:r>
          </w:p>
        </w:tc>
        <w:tc>
          <w:tcPr>
            <w:tcW w:w="567" w:type="dxa"/>
            <w:gridSpan w:val="2"/>
          </w:tcPr>
          <w:p w:rsidR="00146B16" w:rsidRPr="002E53BB" w:rsidRDefault="00146B16" w:rsidP="00146B16">
            <w:pPr>
              <w:ind w:left="-108" w:right="-109"/>
              <w:jc w:val="center"/>
              <w:rPr>
                <w:sz w:val="20"/>
              </w:rPr>
            </w:pPr>
            <w:r w:rsidRPr="002E53BB">
              <w:rPr>
                <w:sz w:val="20"/>
              </w:rPr>
              <w:t>135</w:t>
            </w:r>
          </w:p>
        </w:tc>
        <w:tc>
          <w:tcPr>
            <w:tcW w:w="567" w:type="dxa"/>
            <w:gridSpan w:val="2"/>
          </w:tcPr>
          <w:p w:rsidR="00146B16" w:rsidRPr="002E53BB" w:rsidRDefault="00146B16" w:rsidP="00146B16">
            <w:pPr>
              <w:ind w:left="-108" w:right="-109"/>
              <w:jc w:val="center"/>
              <w:rPr>
                <w:sz w:val="20"/>
              </w:rPr>
            </w:pPr>
            <w:r w:rsidRPr="002E53BB">
              <w:rPr>
                <w:sz w:val="20"/>
              </w:rPr>
              <w:t>135</w:t>
            </w:r>
          </w:p>
        </w:tc>
        <w:tc>
          <w:tcPr>
            <w:tcW w:w="1972" w:type="dxa"/>
            <w:vMerge/>
          </w:tcPr>
          <w:p w:rsidR="00146B16" w:rsidRPr="002E53BB"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 xml:space="preserve">внебюджетные      </w:t>
            </w:r>
          </w:p>
          <w:p w:rsidR="00146B16" w:rsidRPr="002E53BB" w:rsidRDefault="00146B16" w:rsidP="00146B16">
            <w:pPr>
              <w:autoSpaceDE w:val="0"/>
              <w:autoSpaceDN w:val="0"/>
              <w:adjustRightInd w:val="0"/>
              <w:rPr>
                <w:sz w:val="20"/>
              </w:rPr>
            </w:pPr>
            <w:r w:rsidRPr="002E53BB">
              <w:rPr>
                <w:sz w:val="20"/>
              </w:rPr>
              <w:t xml:space="preserve">средства          </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2E53BB"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2E53BB" w:rsidRDefault="00146B16" w:rsidP="00146B16">
            <w:pPr>
              <w:widowControl w:val="0"/>
              <w:autoSpaceDE w:val="0"/>
              <w:autoSpaceDN w:val="0"/>
              <w:adjustRightInd w:val="0"/>
              <w:jc w:val="both"/>
            </w:pPr>
            <w:r w:rsidRPr="002E53BB">
              <w:t>- Пинежский территориальный отдел</w:t>
            </w:r>
          </w:p>
          <w:p w:rsidR="00146B16" w:rsidRPr="002E53BB" w:rsidRDefault="00146B16" w:rsidP="00146B16">
            <w:pPr>
              <w:widowControl w:val="0"/>
              <w:autoSpaceDE w:val="0"/>
              <w:autoSpaceDN w:val="0"/>
              <w:adjustRightInd w:val="0"/>
              <w:jc w:val="both"/>
            </w:pPr>
          </w:p>
        </w:tc>
        <w:tc>
          <w:tcPr>
            <w:tcW w:w="1987" w:type="dxa"/>
            <w:vMerge w:val="restart"/>
          </w:tcPr>
          <w:p w:rsidR="00146B16" w:rsidRPr="002E53BB" w:rsidRDefault="00146B16" w:rsidP="00146B16">
            <w:pPr>
              <w:autoSpaceDE w:val="0"/>
              <w:autoSpaceDN w:val="0"/>
              <w:adjustRightInd w:val="0"/>
              <w:jc w:val="center"/>
            </w:pPr>
            <w:r w:rsidRPr="002E53BB">
              <w:t>Пинежский территориальный отдел</w:t>
            </w:r>
          </w:p>
        </w:tc>
        <w:tc>
          <w:tcPr>
            <w:tcW w:w="1559" w:type="dxa"/>
          </w:tcPr>
          <w:p w:rsidR="00146B16" w:rsidRPr="002E53BB" w:rsidRDefault="00146B16" w:rsidP="00146B16">
            <w:pPr>
              <w:autoSpaceDE w:val="0"/>
              <w:autoSpaceDN w:val="0"/>
              <w:adjustRightInd w:val="0"/>
              <w:rPr>
                <w:sz w:val="20"/>
              </w:rPr>
            </w:pPr>
            <w:r w:rsidRPr="002E53BB">
              <w:rPr>
                <w:sz w:val="20"/>
              </w:rPr>
              <w:t xml:space="preserve">итого             </w:t>
            </w:r>
          </w:p>
        </w:tc>
        <w:tc>
          <w:tcPr>
            <w:tcW w:w="852" w:type="dxa"/>
          </w:tcPr>
          <w:p w:rsidR="00146B16" w:rsidRPr="002E53BB" w:rsidRDefault="00146B16" w:rsidP="00146B16">
            <w:pPr>
              <w:widowControl w:val="0"/>
              <w:autoSpaceDE w:val="0"/>
              <w:autoSpaceDN w:val="0"/>
              <w:adjustRightInd w:val="0"/>
              <w:jc w:val="center"/>
              <w:rPr>
                <w:sz w:val="20"/>
              </w:rPr>
            </w:pPr>
            <w:r w:rsidRPr="002E53BB">
              <w:rPr>
                <w:sz w:val="20"/>
              </w:rPr>
              <w:t>371,6</w:t>
            </w:r>
          </w:p>
        </w:tc>
        <w:tc>
          <w:tcPr>
            <w:tcW w:w="709" w:type="dxa"/>
          </w:tcPr>
          <w:p w:rsidR="00146B16" w:rsidRPr="002E53BB" w:rsidRDefault="00146B16" w:rsidP="00146B16">
            <w:pPr>
              <w:jc w:val="center"/>
              <w:rPr>
                <w:sz w:val="20"/>
              </w:rPr>
            </w:pPr>
            <w:r w:rsidRPr="002E53BB">
              <w:rPr>
                <w:sz w:val="20"/>
              </w:rPr>
              <w:t>101,6</w:t>
            </w:r>
          </w:p>
        </w:tc>
        <w:tc>
          <w:tcPr>
            <w:tcW w:w="720" w:type="dxa"/>
            <w:gridSpan w:val="2"/>
          </w:tcPr>
          <w:p w:rsidR="00146B16" w:rsidRPr="002E53BB" w:rsidRDefault="00146B16" w:rsidP="00146B16">
            <w:pPr>
              <w:ind w:left="-108" w:right="-109"/>
              <w:jc w:val="center"/>
              <w:rPr>
                <w:sz w:val="20"/>
              </w:rPr>
            </w:pPr>
            <w:r w:rsidRPr="002E53BB">
              <w:rPr>
                <w:sz w:val="20"/>
              </w:rPr>
              <w:t>30</w:t>
            </w:r>
          </w:p>
        </w:tc>
        <w:tc>
          <w:tcPr>
            <w:tcW w:w="792" w:type="dxa"/>
            <w:gridSpan w:val="2"/>
          </w:tcPr>
          <w:p w:rsidR="00146B16" w:rsidRPr="002E53BB" w:rsidRDefault="00146B16" w:rsidP="00146B16">
            <w:pPr>
              <w:ind w:left="-108" w:right="-109"/>
              <w:jc w:val="center"/>
              <w:rPr>
                <w:sz w:val="20"/>
              </w:rPr>
            </w:pPr>
            <w:r w:rsidRPr="002E53BB">
              <w:rPr>
                <w:sz w:val="20"/>
              </w:rPr>
              <w:t>30</w:t>
            </w:r>
          </w:p>
        </w:tc>
        <w:tc>
          <w:tcPr>
            <w:tcW w:w="625" w:type="dxa"/>
            <w:gridSpan w:val="2"/>
          </w:tcPr>
          <w:p w:rsidR="00146B16" w:rsidRPr="002E53BB" w:rsidRDefault="00146B16" w:rsidP="00146B16">
            <w:pPr>
              <w:ind w:left="-108" w:right="-109"/>
              <w:jc w:val="center"/>
              <w:rPr>
                <w:sz w:val="20"/>
              </w:rPr>
            </w:pPr>
            <w:r w:rsidRPr="002E53BB">
              <w:rPr>
                <w:sz w:val="20"/>
              </w:rPr>
              <w:t>30</w:t>
            </w:r>
          </w:p>
        </w:tc>
        <w:tc>
          <w:tcPr>
            <w:tcW w:w="709" w:type="dxa"/>
            <w:gridSpan w:val="2"/>
          </w:tcPr>
          <w:p w:rsidR="00146B16" w:rsidRPr="002E53BB" w:rsidRDefault="00146B16" w:rsidP="00146B16">
            <w:pPr>
              <w:ind w:left="-108" w:right="-109"/>
              <w:jc w:val="center"/>
              <w:rPr>
                <w:sz w:val="20"/>
              </w:rPr>
            </w:pPr>
            <w:r w:rsidRPr="002E53BB">
              <w:rPr>
                <w:sz w:val="20"/>
              </w:rPr>
              <w:t>30</w:t>
            </w:r>
          </w:p>
        </w:tc>
        <w:tc>
          <w:tcPr>
            <w:tcW w:w="567" w:type="dxa"/>
            <w:gridSpan w:val="2"/>
          </w:tcPr>
          <w:p w:rsidR="00146B16" w:rsidRPr="002E53BB" w:rsidRDefault="00146B16" w:rsidP="00146B16">
            <w:pPr>
              <w:ind w:left="-108" w:right="-109"/>
              <w:jc w:val="center"/>
              <w:rPr>
                <w:sz w:val="20"/>
              </w:rPr>
            </w:pPr>
            <w:r w:rsidRPr="002E53BB">
              <w:rPr>
                <w:sz w:val="20"/>
              </w:rPr>
              <w:t>30</w:t>
            </w:r>
          </w:p>
        </w:tc>
        <w:tc>
          <w:tcPr>
            <w:tcW w:w="567" w:type="dxa"/>
            <w:gridSpan w:val="2"/>
          </w:tcPr>
          <w:p w:rsidR="00146B16" w:rsidRPr="002E53BB" w:rsidRDefault="00146B16" w:rsidP="00146B16">
            <w:pPr>
              <w:ind w:left="-108" w:right="-109"/>
              <w:jc w:val="center"/>
              <w:rPr>
                <w:sz w:val="20"/>
              </w:rPr>
            </w:pPr>
            <w:r w:rsidRPr="002E53BB">
              <w:rPr>
                <w:sz w:val="20"/>
              </w:rPr>
              <w:t>30</w:t>
            </w:r>
          </w:p>
        </w:tc>
        <w:tc>
          <w:tcPr>
            <w:tcW w:w="567" w:type="dxa"/>
            <w:gridSpan w:val="2"/>
          </w:tcPr>
          <w:p w:rsidR="00146B16" w:rsidRPr="002E53BB" w:rsidRDefault="00146B16" w:rsidP="00146B16">
            <w:pPr>
              <w:ind w:left="-108" w:right="-109"/>
              <w:jc w:val="center"/>
              <w:rPr>
                <w:sz w:val="20"/>
              </w:rPr>
            </w:pPr>
            <w:r w:rsidRPr="002E53BB">
              <w:rPr>
                <w:sz w:val="20"/>
              </w:rPr>
              <w:t>30</w:t>
            </w:r>
          </w:p>
        </w:tc>
        <w:tc>
          <w:tcPr>
            <w:tcW w:w="567" w:type="dxa"/>
            <w:gridSpan w:val="2"/>
          </w:tcPr>
          <w:p w:rsidR="00146B16" w:rsidRPr="002E53BB" w:rsidRDefault="00146B16" w:rsidP="00146B16">
            <w:pPr>
              <w:ind w:left="-108" w:right="-109"/>
              <w:jc w:val="center"/>
              <w:rPr>
                <w:sz w:val="20"/>
              </w:rPr>
            </w:pPr>
            <w:r w:rsidRPr="002E53BB">
              <w:rPr>
                <w:sz w:val="20"/>
              </w:rPr>
              <w:t>30</w:t>
            </w:r>
          </w:p>
        </w:tc>
        <w:tc>
          <w:tcPr>
            <w:tcW w:w="567" w:type="dxa"/>
            <w:gridSpan w:val="2"/>
          </w:tcPr>
          <w:p w:rsidR="00146B16" w:rsidRPr="002E53BB" w:rsidRDefault="00146B16" w:rsidP="00146B16">
            <w:pPr>
              <w:ind w:left="-108" w:right="-109"/>
              <w:jc w:val="center"/>
              <w:rPr>
                <w:sz w:val="20"/>
              </w:rPr>
            </w:pPr>
            <w:r w:rsidRPr="002E53BB">
              <w:rPr>
                <w:sz w:val="20"/>
              </w:rPr>
              <w:t>30</w:t>
            </w:r>
          </w:p>
        </w:tc>
        <w:tc>
          <w:tcPr>
            <w:tcW w:w="1972" w:type="dxa"/>
            <w:vMerge w:val="restart"/>
          </w:tcPr>
          <w:p w:rsidR="00146B16" w:rsidRPr="002E53BB" w:rsidRDefault="00146B16" w:rsidP="00146B16">
            <w:pPr>
              <w:autoSpaceDE w:val="0"/>
              <w:autoSpaceDN w:val="0"/>
              <w:adjustRightInd w:val="0"/>
              <w:jc w:val="center"/>
            </w:pPr>
            <w:r w:rsidRPr="002E53BB">
              <w:t>13 населенных пунктов, подверженных угрозе лесных пожаров.</w:t>
            </w: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федеральный бюджет</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2E53B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 xml:space="preserve">областной бюджет  </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2E53B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местный  бюджет</w:t>
            </w:r>
          </w:p>
        </w:tc>
        <w:tc>
          <w:tcPr>
            <w:tcW w:w="852" w:type="dxa"/>
          </w:tcPr>
          <w:p w:rsidR="00146B16" w:rsidRPr="002E53BB" w:rsidRDefault="00146B16" w:rsidP="00146B16">
            <w:pPr>
              <w:widowControl w:val="0"/>
              <w:autoSpaceDE w:val="0"/>
              <w:autoSpaceDN w:val="0"/>
              <w:adjustRightInd w:val="0"/>
              <w:jc w:val="center"/>
              <w:rPr>
                <w:sz w:val="20"/>
              </w:rPr>
            </w:pPr>
            <w:r w:rsidRPr="002E53BB">
              <w:rPr>
                <w:sz w:val="20"/>
              </w:rPr>
              <w:t>371,6</w:t>
            </w:r>
          </w:p>
        </w:tc>
        <w:tc>
          <w:tcPr>
            <w:tcW w:w="709" w:type="dxa"/>
          </w:tcPr>
          <w:p w:rsidR="00146B16" w:rsidRPr="002E53BB" w:rsidRDefault="00146B16" w:rsidP="00146B16">
            <w:pPr>
              <w:jc w:val="center"/>
              <w:rPr>
                <w:sz w:val="20"/>
              </w:rPr>
            </w:pPr>
            <w:r w:rsidRPr="002E53BB">
              <w:rPr>
                <w:sz w:val="20"/>
              </w:rPr>
              <w:t>101,6</w:t>
            </w:r>
          </w:p>
        </w:tc>
        <w:tc>
          <w:tcPr>
            <w:tcW w:w="720" w:type="dxa"/>
            <w:gridSpan w:val="2"/>
          </w:tcPr>
          <w:p w:rsidR="00146B16" w:rsidRPr="002E53BB" w:rsidRDefault="00146B16" w:rsidP="00146B16">
            <w:pPr>
              <w:ind w:left="-108" w:right="-109"/>
              <w:jc w:val="center"/>
              <w:rPr>
                <w:sz w:val="20"/>
              </w:rPr>
            </w:pPr>
            <w:r w:rsidRPr="002E53BB">
              <w:rPr>
                <w:sz w:val="20"/>
              </w:rPr>
              <w:t>30</w:t>
            </w:r>
          </w:p>
        </w:tc>
        <w:tc>
          <w:tcPr>
            <w:tcW w:w="792" w:type="dxa"/>
            <w:gridSpan w:val="2"/>
          </w:tcPr>
          <w:p w:rsidR="00146B16" w:rsidRPr="002E53BB" w:rsidRDefault="00146B16" w:rsidP="00146B16">
            <w:pPr>
              <w:ind w:left="-108" w:right="-109"/>
              <w:jc w:val="center"/>
              <w:rPr>
                <w:sz w:val="20"/>
              </w:rPr>
            </w:pPr>
            <w:r w:rsidRPr="002E53BB">
              <w:rPr>
                <w:sz w:val="20"/>
              </w:rPr>
              <w:t>30</w:t>
            </w:r>
          </w:p>
        </w:tc>
        <w:tc>
          <w:tcPr>
            <w:tcW w:w="625" w:type="dxa"/>
            <w:gridSpan w:val="2"/>
          </w:tcPr>
          <w:p w:rsidR="00146B16" w:rsidRPr="002E53BB" w:rsidRDefault="00146B16" w:rsidP="00146B16">
            <w:pPr>
              <w:ind w:left="-108" w:right="-109"/>
              <w:jc w:val="center"/>
              <w:rPr>
                <w:sz w:val="20"/>
              </w:rPr>
            </w:pPr>
            <w:r w:rsidRPr="002E53BB">
              <w:rPr>
                <w:sz w:val="20"/>
              </w:rPr>
              <w:t>30</w:t>
            </w:r>
          </w:p>
        </w:tc>
        <w:tc>
          <w:tcPr>
            <w:tcW w:w="709" w:type="dxa"/>
            <w:gridSpan w:val="2"/>
          </w:tcPr>
          <w:p w:rsidR="00146B16" w:rsidRPr="002E53BB" w:rsidRDefault="00146B16" w:rsidP="00146B16">
            <w:pPr>
              <w:ind w:left="-108" w:right="-109"/>
              <w:jc w:val="center"/>
              <w:rPr>
                <w:sz w:val="20"/>
              </w:rPr>
            </w:pPr>
            <w:r w:rsidRPr="002E53BB">
              <w:rPr>
                <w:sz w:val="20"/>
              </w:rPr>
              <w:t>30</w:t>
            </w:r>
          </w:p>
        </w:tc>
        <w:tc>
          <w:tcPr>
            <w:tcW w:w="567" w:type="dxa"/>
            <w:gridSpan w:val="2"/>
          </w:tcPr>
          <w:p w:rsidR="00146B16" w:rsidRPr="002E53BB" w:rsidRDefault="00146B16" w:rsidP="00146B16">
            <w:pPr>
              <w:ind w:left="-108" w:right="-109"/>
              <w:jc w:val="center"/>
              <w:rPr>
                <w:sz w:val="20"/>
              </w:rPr>
            </w:pPr>
            <w:r w:rsidRPr="002E53BB">
              <w:rPr>
                <w:sz w:val="20"/>
              </w:rPr>
              <w:t>30</w:t>
            </w:r>
          </w:p>
        </w:tc>
        <w:tc>
          <w:tcPr>
            <w:tcW w:w="567" w:type="dxa"/>
            <w:gridSpan w:val="2"/>
          </w:tcPr>
          <w:p w:rsidR="00146B16" w:rsidRPr="002E53BB" w:rsidRDefault="00146B16" w:rsidP="00146B16">
            <w:pPr>
              <w:ind w:left="-108" w:right="-109"/>
              <w:jc w:val="center"/>
              <w:rPr>
                <w:sz w:val="20"/>
              </w:rPr>
            </w:pPr>
            <w:r w:rsidRPr="002E53BB">
              <w:rPr>
                <w:sz w:val="20"/>
              </w:rPr>
              <w:t>30</w:t>
            </w:r>
          </w:p>
        </w:tc>
        <w:tc>
          <w:tcPr>
            <w:tcW w:w="567" w:type="dxa"/>
            <w:gridSpan w:val="2"/>
          </w:tcPr>
          <w:p w:rsidR="00146B16" w:rsidRPr="002E53BB" w:rsidRDefault="00146B16" w:rsidP="00146B16">
            <w:pPr>
              <w:ind w:left="-108" w:right="-109"/>
              <w:jc w:val="center"/>
              <w:rPr>
                <w:sz w:val="20"/>
              </w:rPr>
            </w:pPr>
            <w:r w:rsidRPr="002E53BB">
              <w:rPr>
                <w:sz w:val="20"/>
              </w:rPr>
              <w:t>30</w:t>
            </w:r>
          </w:p>
        </w:tc>
        <w:tc>
          <w:tcPr>
            <w:tcW w:w="567" w:type="dxa"/>
            <w:gridSpan w:val="2"/>
          </w:tcPr>
          <w:p w:rsidR="00146B16" w:rsidRPr="002E53BB" w:rsidRDefault="00146B16" w:rsidP="00146B16">
            <w:pPr>
              <w:ind w:left="-108" w:right="-109"/>
              <w:jc w:val="center"/>
              <w:rPr>
                <w:sz w:val="20"/>
              </w:rPr>
            </w:pPr>
            <w:r w:rsidRPr="002E53BB">
              <w:rPr>
                <w:sz w:val="20"/>
              </w:rPr>
              <w:t>30</w:t>
            </w:r>
          </w:p>
        </w:tc>
        <w:tc>
          <w:tcPr>
            <w:tcW w:w="567" w:type="dxa"/>
            <w:gridSpan w:val="2"/>
          </w:tcPr>
          <w:p w:rsidR="00146B16" w:rsidRPr="002E53BB" w:rsidRDefault="00146B16" w:rsidP="00146B16">
            <w:pPr>
              <w:ind w:left="-108" w:right="-109"/>
              <w:jc w:val="center"/>
              <w:rPr>
                <w:sz w:val="20"/>
              </w:rPr>
            </w:pPr>
            <w:r w:rsidRPr="002E53BB">
              <w:rPr>
                <w:sz w:val="20"/>
              </w:rPr>
              <w:t>30</w:t>
            </w:r>
          </w:p>
        </w:tc>
        <w:tc>
          <w:tcPr>
            <w:tcW w:w="1972" w:type="dxa"/>
            <w:vMerge/>
          </w:tcPr>
          <w:p w:rsidR="00146B16" w:rsidRPr="002E53B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 xml:space="preserve">внебюджетные      </w:t>
            </w:r>
          </w:p>
          <w:p w:rsidR="00146B16" w:rsidRPr="002E53BB" w:rsidRDefault="00146B16" w:rsidP="00146B16">
            <w:pPr>
              <w:autoSpaceDE w:val="0"/>
              <w:autoSpaceDN w:val="0"/>
              <w:adjustRightInd w:val="0"/>
              <w:rPr>
                <w:sz w:val="20"/>
              </w:rPr>
            </w:pPr>
            <w:r w:rsidRPr="002E53BB">
              <w:rPr>
                <w:sz w:val="20"/>
              </w:rPr>
              <w:t xml:space="preserve">средства          </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2E53B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val="restart"/>
          </w:tcPr>
          <w:p w:rsidR="00146B16" w:rsidRPr="002E53BB" w:rsidRDefault="00146B16" w:rsidP="00146B16">
            <w:pPr>
              <w:pStyle w:val="ConsPlusCell"/>
              <w:jc w:val="both"/>
              <w:rPr>
                <w:rFonts w:ascii="Times New Roman" w:hAnsi="Times New Roman" w:cs="Times New Roman"/>
                <w:sz w:val="24"/>
                <w:szCs w:val="24"/>
              </w:rPr>
            </w:pPr>
            <w:r w:rsidRPr="002E53BB">
              <w:rPr>
                <w:rFonts w:ascii="Times New Roman" w:hAnsi="Times New Roman" w:cs="Times New Roman"/>
                <w:sz w:val="24"/>
                <w:szCs w:val="24"/>
              </w:rPr>
              <w:t>- Отдел по местному самоуправлению администрации Пинежского муниципального округа</w:t>
            </w:r>
          </w:p>
        </w:tc>
        <w:tc>
          <w:tcPr>
            <w:tcW w:w="1987" w:type="dxa"/>
            <w:vMerge w:val="restart"/>
          </w:tcPr>
          <w:p w:rsidR="00146B16" w:rsidRPr="002E53BB" w:rsidRDefault="00146B16" w:rsidP="00146B16">
            <w:pPr>
              <w:pStyle w:val="ConsPlusCell"/>
              <w:jc w:val="center"/>
              <w:rPr>
                <w:rFonts w:ascii="Times New Roman" w:hAnsi="Times New Roman" w:cs="Times New Roman"/>
                <w:sz w:val="24"/>
                <w:szCs w:val="24"/>
              </w:rPr>
            </w:pPr>
            <w:r w:rsidRPr="002E53BB">
              <w:rPr>
                <w:rFonts w:ascii="Times New Roman" w:hAnsi="Times New Roman" w:cs="Times New Roman"/>
                <w:sz w:val="24"/>
                <w:szCs w:val="24"/>
              </w:rPr>
              <w:t>Отдел по местному самоуправлению администрации Пинежского муниципального округа</w:t>
            </w:r>
          </w:p>
        </w:tc>
        <w:tc>
          <w:tcPr>
            <w:tcW w:w="1559" w:type="dxa"/>
          </w:tcPr>
          <w:p w:rsidR="00146B16" w:rsidRPr="002E53BB" w:rsidRDefault="00146B16" w:rsidP="00146B16">
            <w:pPr>
              <w:autoSpaceDE w:val="0"/>
              <w:autoSpaceDN w:val="0"/>
              <w:adjustRightInd w:val="0"/>
              <w:rPr>
                <w:sz w:val="20"/>
              </w:rPr>
            </w:pPr>
            <w:r w:rsidRPr="002E53BB">
              <w:rPr>
                <w:sz w:val="20"/>
              </w:rPr>
              <w:t xml:space="preserve">итого             </w:t>
            </w:r>
          </w:p>
        </w:tc>
        <w:tc>
          <w:tcPr>
            <w:tcW w:w="852" w:type="dxa"/>
          </w:tcPr>
          <w:p w:rsidR="00146B16" w:rsidRPr="002E53BB" w:rsidRDefault="00146B16" w:rsidP="00146B16">
            <w:pPr>
              <w:widowControl w:val="0"/>
              <w:autoSpaceDE w:val="0"/>
              <w:autoSpaceDN w:val="0"/>
              <w:adjustRightInd w:val="0"/>
              <w:jc w:val="center"/>
              <w:rPr>
                <w:sz w:val="20"/>
              </w:rPr>
            </w:pPr>
            <w:r w:rsidRPr="002E53BB">
              <w:rPr>
                <w:sz w:val="20"/>
              </w:rPr>
              <w:t>540</w:t>
            </w:r>
          </w:p>
        </w:tc>
        <w:tc>
          <w:tcPr>
            <w:tcW w:w="709" w:type="dxa"/>
          </w:tcPr>
          <w:p w:rsidR="00146B16" w:rsidRPr="002E53BB" w:rsidRDefault="00146B16" w:rsidP="00146B16">
            <w:pPr>
              <w:jc w:val="center"/>
              <w:rPr>
                <w:sz w:val="20"/>
              </w:rPr>
            </w:pPr>
            <w:r w:rsidRPr="002E53BB">
              <w:rPr>
                <w:sz w:val="20"/>
              </w:rPr>
              <w:t>0</w:t>
            </w:r>
          </w:p>
        </w:tc>
        <w:tc>
          <w:tcPr>
            <w:tcW w:w="720" w:type="dxa"/>
            <w:gridSpan w:val="2"/>
          </w:tcPr>
          <w:p w:rsidR="00146B16" w:rsidRPr="002E53BB" w:rsidRDefault="00146B16" w:rsidP="00146B16">
            <w:pPr>
              <w:ind w:left="-108" w:right="-109"/>
              <w:jc w:val="center"/>
              <w:rPr>
                <w:sz w:val="20"/>
              </w:rPr>
            </w:pPr>
            <w:r w:rsidRPr="002E53BB">
              <w:rPr>
                <w:sz w:val="20"/>
              </w:rPr>
              <w:t>60</w:t>
            </w:r>
          </w:p>
        </w:tc>
        <w:tc>
          <w:tcPr>
            <w:tcW w:w="792" w:type="dxa"/>
            <w:gridSpan w:val="2"/>
          </w:tcPr>
          <w:p w:rsidR="00146B16" w:rsidRPr="002E53BB" w:rsidRDefault="00146B16" w:rsidP="00146B16">
            <w:pPr>
              <w:ind w:left="-108" w:right="-109"/>
              <w:jc w:val="center"/>
              <w:rPr>
                <w:sz w:val="20"/>
              </w:rPr>
            </w:pPr>
            <w:r w:rsidRPr="002E53BB">
              <w:rPr>
                <w:sz w:val="20"/>
              </w:rPr>
              <w:t>60</w:t>
            </w:r>
          </w:p>
        </w:tc>
        <w:tc>
          <w:tcPr>
            <w:tcW w:w="625" w:type="dxa"/>
            <w:gridSpan w:val="2"/>
          </w:tcPr>
          <w:p w:rsidR="00146B16" w:rsidRPr="002E53BB" w:rsidRDefault="00146B16" w:rsidP="00146B16">
            <w:pPr>
              <w:ind w:left="-108" w:right="-109"/>
              <w:jc w:val="center"/>
              <w:rPr>
                <w:sz w:val="20"/>
              </w:rPr>
            </w:pPr>
            <w:r w:rsidRPr="002E53BB">
              <w:rPr>
                <w:sz w:val="20"/>
              </w:rPr>
              <w:t>60</w:t>
            </w:r>
          </w:p>
        </w:tc>
        <w:tc>
          <w:tcPr>
            <w:tcW w:w="709" w:type="dxa"/>
            <w:gridSpan w:val="2"/>
          </w:tcPr>
          <w:p w:rsidR="00146B16" w:rsidRPr="002E53BB" w:rsidRDefault="00146B16" w:rsidP="00146B16">
            <w:pPr>
              <w:ind w:left="-108" w:right="-109"/>
              <w:jc w:val="center"/>
              <w:rPr>
                <w:sz w:val="20"/>
              </w:rPr>
            </w:pPr>
            <w:r w:rsidRPr="002E53BB">
              <w:rPr>
                <w:sz w:val="20"/>
              </w:rPr>
              <w:t>60</w:t>
            </w:r>
          </w:p>
        </w:tc>
        <w:tc>
          <w:tcPr>
            <w:tcW w:w="567" w:type="dxa"/>
            <w:gridSpan w:val="2"/>
          </w:tcPr>
          <w:p w:rsidR="00146B16" w:rsidRPr="002E53BB" w:rsidRDefault="00146B16" w:rsidP="00146B16">
            <w:pPr>
              <w:ind w:left="-108" w:right="-109"/>
              <w:jc w:val="center"/>
              <w:rPr>
                <w:sz w:val="20"/>
              </w:rPr>
            </w:pPr>
            <w:r w:rsidRPr="002E53BB">
              <w:rPr>
                <w:sz w:val="20"/>
              </w:rPr>
              <w:t>60</w:t>
            </w:r>
          </w:p>
        </w:tc>
        <w:tc>
          <w:tcPr>
            <w:tcW w:w="567" w:type="dxa"/>
            <w:gridSpan w:val="2"/>
          </w:tcPr>
          <w:p w:rsidR="00146B16" w:rsidRPr="002E53BB" w:rsidRDefault="00146B16" w:rsidP="00146B16">
            <w:pPr>
              <w:ind w:left="-108" w:right="-109"/>
              <w:jc w:val="center"/>
              <w:rPr>
                <w:sz w:val="20"/>
              </w:rPr>
            </w:pPr>
            <w:r w:rsidRPr="002E53BB">
              <w:rPr>
                <w:sz w:val="20"/>
              </w:rPr>
              <w:t>60</w:t>
            </w:r>
          </w:p>
        </w:tc>
        <w:tc>
          <w:tcPr>
            <w:tcW w:w="567" w:type="dxa"/>
            <w:gridSpan w:val="2"/>
          </w:tcPr>
          <w:p w:rsidR="00146B16" w:rsidRPr="002E53BB" w:rsidRDefault="00146B16" w:rsidP="00146B16">
            <w:pPr>
              <w:ind w:left="-108" w:right="-109"/>
              <w:jc w:val="center"/>
              <w:rPr>
                <w:sz w:val="20"/>
              </w:rPr>
            </w:pPr>
            <w:r w:rsidRPr="002E53BB">
              <w:rPr>
                <w:sz w:val="20"/>
              </w:rPr>
              <w:t>60</w:t>
            </w:r>
          </w:p>
        </w:tc>
        <w:tc>
          <w:tcPr>
            <w:tcW w:w="567" w:type="dxa"/>
            <w:gridSpan w:val="2"/>
          </w:tcPr>
          <w:p w:rsidR="00146B16" w:rsidRPr="002E53BB" w:rsidRDefault="00146B16" w:rsidP="00146B16">
            <w:pPr>
              <w:ind w:left="-108" w:right="-109"/>
              <w:jc w:val="center"/>
              <w:rPr>
                <w:sz w:val="20"/>
              </w:rPr>
            </w:pPr>
            <w:r w:rsidRPr="002E53BB">
              <w:rPr>
                <w:sz w:val="20"/>
              </w:rPr>
              <w:t>60</w:t>
            </w:r>
          </w:p>
        </w:tc>
        <w:tc>
          <w:tcPr>
            <w:tcW w:w="567" w:type="dxa"/>
            <w:gridSpan w:val="2"/>
          </w:tcPr>
          <w:p w:rsidR="00146B16" w:rsidRPr="002E53BB" w:rsidRDefault="00146B16" w:rsidP="00146B16">
            <w:pPr>
              <w:ind w:left="-108" w:right="-109"/>
              <w:jc w:val="center"/>
              <w:rPr>
                <w:sz w:val="20"/>
              </w:rPr>
            </w:pPr>
            <w:r w:rsidRPr="002E53BB">
              <w:rPr>
                <w:sz w:val="20"/>
              </w:rPr>
              <w:t>60</w:t>
            </w:r>
          </w:p>
        </w:tc>
        <w:tc>
          <w:tcPr>
            <w:tcW w:w="1972" w:type="dxa"/>
            <w:vMerge w:val="restart"/>
          </w:tcPr>
          <w:p w:rsidR="00146B16" w:rsidRPr="002E53BB" w:rsidRDefault="00146B16" w:rsidP="00146B16">
            <w:pPr>
              <w:autoSpaceDE w:val="0"/>
              <w:autoSpaceDN w:val="0"/>
              <w:adjustRightInd w:val="0"/>
              <w:jc w:val="center"/>
            </w:pPr>
            <w:r w:rsidRPr="002E53BB">
              <w:t>25 населенных пунктов, подверженных угрозе лесных пожаров.</w:t>
            </w: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pStyle w:val="ConsPlusCell"/>
              <w:jc w:val="both"/>
              <w:rPr>
                <w:rFonts w:ascii="Times New Roman" w:hAnsi="Times New Roman" w:cs="Times New Roman"/>
                <w:sz w:val="24"/>
                <w:szCs w:val="24"/>
              </w:rPr>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федеральный бюджет</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2E53B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pStyle w:val="ConsPlusCell"/>
              <w:jc w:val="both"/>
              <w:rPr>
                <w:rFonts w:ascii="Times New Roman" w:hAnsi="Times New Roman" w:cs="Times New Roman"/>
                <w:sz w:val="24"/>
                <w:szCs w:val="24"/>
              </w:rPr>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 xml:space="preserve">областной бюджет  </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2E53B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pStyle w:val="ConsPlusCell"/>
              <w:jc w:val="both"/>
              <w:rPr>
                <w:rFonts w:ascii="Times New Roman" w:hAnsi="Times New Roman" w:cs="Times New Roman"/>
                <w:sz w:val="24"/>
                <w:szCs w:val="24"/>
              </w:rPr>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местный  бюджет</w:t>
            </w:r>
          </w:p>
        </w:tc>
        <w:tc>
          <w:tcPr>
            <w:tcW w:w="852" w:type="dxa"/>
          </w:tcPr>
          <w:p w:rsidR="00146B16" w:rsidRPr="002E53BB" w:rsidRDefault="00146B16" w:rsidP="00146B16">
            <w:pPr>
              <w:widowControl w:val="0"/>
              <w:autoSpaceDE w:val="0"/>
              <w:autoSpaceDN w:val="0"/>
              <w:adjustRightInd w:val="0"/>
              <w:jc w:val="center"/>
              <w:rPr>
                <w:sz w:val="20"/>
              </w:rPr>
            </w:pPr>
            <w:r w:rsidRPr="002E53BB">
              <w:rPr>
                <w:sz w:val="20"/>
              </w:rPr>
              <w:t>540</w:t>
            </w:r>
          </w:p>
        </w:tc>
        <w:tc>
          <w:tcPr>
            <w:tcW w:w="709" w:type="dxa"/>
          </w:tcPr>
          <w:p w:rsidR="00146B16" w:rsidRPr="002E53BB" w:rsidRDefault="00146B16" w:rsidP="00146B16">
            <w:pPr>
              <w:jc w:val="center"/>
              <w:rPr>
                <w:sz w:val="20"/>
              </w:rPr>
            </w:pPr>
            <w:r w:rsidRPr="002E53BB">
              <w:rPr>
                <w:sz w:val="20"/>
              </w:rPr>
              <w:t>0</w:t>
            </w:r>
          </w:p>
        </w:tc>
        <w:tc>
          <w:tcPr>
            <w:tcW w:w="720" w:type="dxa"/>
            <w:gridSpan w:val="2"/>
          </w:tcPr>
          <w:p w:rsidR="00146B16" w:rsidRPr="002E53BB" w:rsidRDefault="00146B16" w:rsidP="00146B16">
            <w:pPr>
              <w:ind w:left="-108" w:right="-109"/>
              <w:jc w:val="center"/>
              <w:rPr>
                <w:sz w:val="20"/>
              </w:rPr>
            </w:pPr>
            <w:r w:rsidRPr="002E53BB">
              <w:rPr>
                <w:sz w:val="20"/>
              </w:rPr>
              <w:t>60</w:t>
            </w:r>
          </w:p>
        </w:tc>
        <w:tc>
          <w:tcPr>
            <w:tcW w:w="792" w:type="dxa"/>
            <w:gridSpan w:val="2"/>
          </w:tcPr>
          <w:p w:rsidR="00146B16" w:rsidRPr="002E53BB" w:rsidRDefault="00146B16" w:rsidP="00146B16">
            <w:pPr>
              <w:ind w:left="-108" w:right="-109"/>
              <w:jc w:val="center"/>
              <w:rPr>
                <w:sz w:val="20"/>
              </w:rPr>
            </w:pPr>
            <w:r w:rsidRPr="002E53BB">
              <w:rPr>
                <w:sz w:val="20"/>
              </w:rPr>
              <w:t>60</w:t>
            </w:r>
          </w:p>
        </w:tc>
        <w:tc>
          <w:tcPr>
            <w:tcW w:w="625" w:type="dxa"/>
            <w:gridSpan w:val="2"/>
          </w:tcPr>
          <w:p w:rsidR="00146B16" w:rsidRPr="002E53BB" w:rsidRDefault="00146B16" w:rsidP="00146B16">
            <w:pPr>
              <w:ind w:left="-108" w:right="-109"/>
              <w:jc w:val="center"/>
              <w:rPr>
                <w:sz w:val="20"/>
              </w:rPr>
            </w:pPr>
            <w:r w:rsidRPr="002E53BB">
              <w:rPr>
                <w:sz w:val="20"/>
              </w:rPr>
              <w:t>60</w:t>
            </w:r>
          </w:p>
        </w:tc>
        <w:tc>
          <w:tcPr>
            <w:tcW w:w="709" w:type="dxa"/>
            <w:gridSpan w:val="2"/>
          </w:tcPr>
          <w:p w:rsidR="00146B16" w:rsidRPr="002E53BB" w:rsidRDefault="00146B16" w:rsidP="00146B16">
            <w:pPr>
              <w:ind w:left="-108" w:right="-109"/>
              <w:jc w:val="center"/>
              <w:rPr>
                <w:sz w:val="20"/>
              </w:rPr>
            </w:pPr>
            <w:r w:rsidRPr="002E53BB">
              <w:rPr>
                <w:sz w:val="20"/>
              </w:rPr>
              <w:t>60</w:t>
            </w:r>
          </w:p>
        </w:tc>
        <w:tc>
          <w:tcPr>
            <w:tcW w:w="567" w:type="dxa"/>
            <w:gridSpan w:val="2"/>
          </w:tcPr>
          <w:p w:rsidR="00146B16" w:rsidRPr="002E53BB" w:rsidRDefault="00146B16" w:rsidP="00146B16">
            <w:pPr>
              <w:ind w:left="-108" w:right="-109"/>
              <w:jc w:val="center"/>
              <w:rPr>
                <w:sz w:val="20"/>
              </w:rPr>
            </w:pPr>
            <w:r w:rsidRPr="002E53BB">
              <w:rPr>
                <w:sz w:val="20"/>
              </w:rPr>
              <w:t>60</w:t>
            </w:r>
          </w:p>
        </w:tc>
        <w:tc>
          <w:tcPr>
            <w:tcW w:w="567" w:type="dxa"/>
            <w:gridSpan w:val="2"/>
          </w:tcPr>
          <w:p w:rsidR="00146B16" w:rsidRPr="002E53BB" w:rsidRDefault="00146B16" w:rsidP="00146B16">
            <w:pPr>
              <w:ind w:left="-108" w:right="-109"/>
              <w:jc w:val="center"/>
              <w:rPr>
                <w:sz w:val="20"/>
              </w:rPr>
            </w:pPr>
            <w:r w:rsidRPr="002E53BB">
              <w:rPr>
                <w:sz w:val="20"/>
              </w:rPr>
              <w:t>60</w:t>
            </w:r>
          </w:p>
        </w:tc>
        <w:tc>
          <w:tcPr>
            <w:tcW w:w="567" w:type="dxa"/>
            <w:gridSpan w:val="2"/>
          </w:tcPr>
          <w:p w:rsidR="00146B16" w:rsidRPr="002E53BB" w:rsidRDefault="00146B16" w:rsidP="00146B16">
            <w:pPr>
              <w:ind w:left="-108" w:right="-109"/>
              <w:jc w:val="center"/>
              <w:rPr>
                <w:sz w:val="20"/>
              </w:rPr>
            </w:pPr>
            <w:r w:rsidRPr="002E53BB">
              <w:rPr>
                <w:sz w:val="20"/>
              </w:rPr>
              <w:t>60</w:t>
            </w:r>
          </w:p>
        </w:tc>
        <w:tc>
          <w:tcPr>
            <w:tcW w:w="567" w:type="dxa"/>
            <w:gridSpan w:val="2"/>
          </w:tcPr>
          <w:p w:rsidR="00146B16" w:rsidRPr="002E53BB" w:rsidRDefault="00146B16" w:rsidP="00146B16">
            <w:pPr>
              <w:ind w:left="-108" w:right="-109"/>
              <w:jc w:val="center"/>
              <w:rPr>
                <w:sz w:val="20"/>
              </w:rPr>
            </w:pPr>
            <w:r w:rsidRPr="002E53BB">
              <w:rPr>
                <w:sz w:val="20"/>
              </w:rPr>
              <w:t>60</w:t>
            </w:r>
          </w:p>
        </w:tc>
        <w:tc>
          <w:tcPr>
            <w:tcW w:w="567" w:type="dxa"/>
            <w:gridSpan w:val="2"/>
          </w:tcPr>
          <w:p w:rsidR="00146B16" w:rsidRPr="002E53BB" w:rsidRDefault="00146B16" w:rsidP="00146B16">
            <w:pPr>
              <w:ind w:left="-108" w:right="-109"/>
              <w:jc w:val="center"/>
              <w:rPr>
                <w:sz w:val="20"/>
              </w:rPr>
            </w:pPr>
            <w:r w:rsidRPr="002E53BB">
              <w:rPr>
                <w:sz w:val="20"/>
              </w:rPr>
              <w:t>60</w:t>
            </w:r>
          </w:p>
        </w:tc>
        <w:tc>
          <w:tcPr>
            <w:tcW w:w="1972" w:type="dxa"/>
            <w:vMerge/>
          </w:tcPr>
          <w:p w:rsidR="00146B16" w:rsidRPr="002E53B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 xml:space="preserve">внебюджетные      </w:t>
            </w:r>
          </w:p>
          <w:p w:rsidR="00146B16" w:rsidRPr="002E53BB" w:rsidRDefault="00146B16" w:rsidP="00146B16">
            <w:pPr>
              <w:autoSpaceDE w:val="0"/>
              <w:autoSpaceDN w:val="0"/>
              <w:adjustRightInd w:val="0"/>
              <w:rPr>
                <w:sz w:val="20"/>
              </w:rPr>
            </w:pPr>
            <w:r w:rsidRPr="002E53BB">
              <w:rPr>
                <w:sz w:val="20"/>
              </w:rPr>
              <w:lastRenderedPageBreak/>
              <w:t xml:space="preserve">средства          </w:t>
            </w:r>
          </w:p>
        </w:tc>
        <w:tc>
          <w:tcPr>
            <w:tcW w:w="852" w:type="dxa"/>
            <w:vAlign w:val="center"/>
          </w:tcPr>
          <w:p w:rsidR="00146B16" w:rsidRPr="002E53BB" w:rsidRDefault="00146B16" w:rsidP="00146B16">
            <w:pPr>
              <w:jc w:val="center"/>
              <w:rPr>
                <w:sz w:val="20"/>
              </w:rPr>
            </w:pPr>
            <w:r w:rsidRPr="002E53BB">
              <w:rPr>
                <w:sz w:val="20"/>
              </w:rPr>
              <w:lastRenderedPageBreak/>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2E53B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val="restart"/>
          </w:tcPr>
          <w:p w:rsidR="00146B16" w:rsidRPr="002E53BB" w:rsidRDefault="00146B16" w:rsidP="00146B16">
            <w:pPr>
              <w:widowControl w:val="0"/>
              <w:autoSpaceDE w:val="0"/>
              <w:autoSpaceDN w:val="0"/>
              <w:adjustRightInd w:val="0"/>
              <w:jc w:val="both"/>
            </w:pPr>
            <w:r w:rsidRPr="002E53BB">
              <w:lastRenderedPageBreak/>
              <w:t xml:space="preserve">- </w:t>
            </w:r>
            <w:proofErr w:type="spellStart"/>
            <w:r w:rsidRPr="002E53BB">
              <w:t>Ясненский</w:t>
            </w:r>
            <w:proofErr w:type="spellEnd"/>
            <w:r w:rsidRPr="002E53BB">
              <w:t xml:space="preserve"> территориальный отдел администрации Пинежского муниципального округа</w:t>
            </w:r>
          </w:p>
        </w:tc>
        <w:tc>
          <w:tcPr>
            <w:tcW w:w="1987" w:type="dxa"/>
            <w:vMerge w:val="restart"/>
          </w:tcPr>
          <w:p w:rsidR="00146B16" w:rsidRPr="002E53BB" w:rsidRDefault="00146B16" w:rsidP="00146B16">
            <w:pPr>
              <w:widowControl w:val="0"/>
              <w:autoSpaceDE w:val="0"/>
              <w:autoSpaceDN w:val="0"/>
              <w:adjustRightInd w:val="0"/>
              <w:jc w:val="center"/>
            </w:pPr>
            <w:proofErr w:type="spellStart"/>
            <w:r w:rsidRPr="002E53BB">
              <w:t>Ясненский</w:t>
            </w:r>
            <w:proofErr w:type="spellEnd"/>
            <w:r w:rsidRPr="002E53BB">
              <w:t xml:space="preserve"> территориальный отдел администрации Пинежского муниципального округа</w:t>
            </w:r>
          </w:p>
        </w:tc>
        <w:tc>
          <w:tcPr>
            <w:tcW w:w="1559" w:type="dxa"/>
          </w:tcPr>
          <w:p w:rsidR="00146B16" w:rsidRPr="002E53BB" w:rsidRDefault="00146B16" w:rsidP="00146B16">
            <w:pPr>
              <w:autoSpaceDE w:val="0"/>
              <w:autoSpaceDN w:val="0"/>
              <w:adjustRightInd w:val="0"/>
              <w:rPr>
                <w:sz w:val="20"/>
              </w:rPr>
            </w:pPr>
            <w:r w:rsidRPr="002E53BB">
              <w:rPr>
                <w:sz w:val="20"/>
              </w:rPr>
              <w:t xml:space="preserve">итого             </w:t>
            </w:r>
          </w:p>
        </w:tc>
        <w:tc>
          <w:tcPr>
            <w:tcW w:w="852" w:type="dxa"/>
          </w:tcPr>
          <w:p w:rsidR="00146B16" w:rsidRPr="002E53BB" w:rsidRDefault="00146B16" w:rsidP="00146B16">
            <w:pPr>
              <w:widowControl w:val="0"/>
              <w:autoSpaceDE w:val="0"/>
              <w:autoSpaceDN w:val="0"/>
              <w:adjustRightInd w:val="0"/>
              <w:jc w:val="center"/>
              <w:rPr>
                <w:sz w:val="20"/>
              </w:rPr>
            </w:pPr>
            <w:r w:rsidRPr="002E53BB">
              <w:rPr>
                <w:sz w:val="20"/>
              </w:rPr>
              <w:t>90</w:t>
            </w:r>
          </w:p>
        </w:tc>
        <w:tc>
          <w:tcPr>
            <w:tcW w:w="709" w:type="dxa"/>
          </w:tcPr>
          <w:p w:rsidR="00146B16" w:rsidRPr="002E53BB" w:rsidRDefault="00146B16" w:rsidP="00146B16">
            <w:pPr>
              <w:jc w:val="center"/>
              <w:rPr>
                <w:sz w:val="20"/>
              </w:rPr>
            </w:pPr>
            <w:r w:rsidRPr="002E53BB">
              <w:rPr>
                <w:sz w:val="20"/>
              </w:rPr>
              <w:t>0</w:t>
            </w:r>
          </w:p>
        </w:tc>
        <w:tc>
          <w:tcPr>
            <w:tcW w:w="720" w:type="dxa"/>
            <w:gridSpan w:val="2"/>
          </w:tcPr>
          <w:p w:rsidR="00146B16" w:rsidRPr="002E53BB" w:rsidRDefault="00146B16" w:rsidP="00146B16">
            <w:pPr>
              <w:ind w:left="-108" w:right="-109"/>
              <w:jc w:val="center"/>
              <w:rPr>
                <w:sz w:val="20"/>
              </w:rPr>
            </w:pPr>
            <w:r w:rsidRPr="002E53BB">
              <w:rPr>
                <w:sz w:val="20"/>
              </w:rPr>
              <w:t>10</w:t>
            </w:r>
          </w:p>
        </w:tc>
        <w:tc>
          <w:tcPr>
            <w:tcW w:w="792" w:type="dxa"/>
            <w:gridSpan w:val="2"/>
          </w:tcPr>
          <w:p w:rsidR="00146B16" w:rsidRPr="002E53BB" w:rsidRDefault="00146B16" w:rsidP="00146B16">
            <w:pPr>
              <w:ind w:left="-108" w:right="-109"/>
              <w:jc w:val="center"/>
              <w:rPr>
                <w:sz w:val="20"/>
              </w:rPr>
            </w:pPr>
            <w:r w:rsidRPr="002E53BB">
              <w:rPr>
                <w:sz w:val="20"/>
              </w:rPr>
              <w:t>10</w:t>
            </w:r>
          </w:p>
        </w:tc>
        <w:tc>
          <w:tcPr>
            <w:tcW w:w="625" w:type="dxa"/>
            <w:gridSpan w:val="2"/>
          </w:tcPr>
          <w:p w:rsidR="00146B16" w:rsidRPr="002E53BB" w:rsidRDefault="00146B16" w:rsidP="00146B16">
            <w:pPr>
              <w:ind w:left="-108" w:right="-109"/>
              <w:jc w:val="center"/>
              <w:rPr>
                <w:sz w:val="20"/>
              </w:rPr>
            </w:pPr>
            <w:r w:rsidRPr="002E53BB">
              <w:rPr>
                <w:sz w:val="20"/>
              </w:rPr>
              <w:t>10</w:t>
            </w:r>
          </w:p>
        </w:tc>
        <w:tc>
          <w:tcPr>
            <w:tcW w:w="709" w:type="dxa"/>
            <w:gridSpan w:val="2"/>
          </w:tcPr>
          <w:p w:rsidR="00146B16" w:rsidRPr="002E53BB" w:rsidRDefault="00146B16" w:rsidP="00146B16">
            <w:pPr>
              <w:ind w:left="-108" w:right="-109"/>
              <w:jc w:val="center"/>
              <w:rPr>
                <w:sz w:val="20"/>
              </w:rPr>
            </w:pPr>
            <w:r w:rsidRPr="002E53BB">
              <w:rPr>
                <w:sz w:val="20"/>
              </w:rPr>
              <w:t>10</w:t>
            </w:r>
          </w:p>
        </w:tc>
        <w:tc>
          <w:tcPr>
            <w:tcW w:w="567" w:type="dxa"/>
            <w:gridSpan w:val="2"/>
          </w:tcPr>
          <w:p w:rsidR="00146B16" w:rsidRPr="002E53BB" w:rsidRDefault="00146B16" w:rsidP="00146B16">
            <w:pPr>
              <w:ind w:left="-108" w:right="-109"/>
              <w:jc w:val="center"/>
              <w:rPr>
                <w:sz w:val="20"/>
              </w:rPr>
            </w:pPr>
            <w:r w:rsidRPr="002E53BB">
              <w:rPr>
                <w:sz w:val="20"/>
              </w:rPr>
              <w:t>10</w:t>
            </w:r>
          </w:p>
        </w:tc>
        <w:tc>
          <w:tcPr>
            <w:tcW w:w="567" w:type="dxa"/>
            <w:gridSpan w:val="2"/>
          </w:tcPr>
          <w:p w:rsidR="00146B16" w:rsidRPr="002E53BB" w:rsidRDefault="00146B16" w:rsidP="00146B16">
            <w:pPr>
              <w:ind w:left="-108" w:right="-109"/>
              <w:jc w:val="center"/>
              <w:rPr>
                <w:sz w:val="20"/>
              </w:rPr>
            </w:pPr>
            <w:r w:rsidRPr="002E53BB">
              <w:rPr>
                <w:sz w:val="20"/>
              </w:rPr>
              <w:t>10</w:t>
            </w:r>
          </w:p>
        </w:tc>
        <w:tc>
          <w:tcPr>
            <w:tcW w:w="567" w:type="dxa"/>
            <w:gridSpan w:val="2"/>
          </w:tcPr>
          <w:p w:rsidR="00146B16" w:rsidRPr="002E53BB" w:rsidRDefault="00146B16" w:rsidP="00146B16">
            <w:pPr>
              <w:ind w:left="-108" w:right="-109"/>
              <w:jc w:val="center"/>
              <w:rPr>
                <w:sz w:val="20"/>
              </w:rPr>
            </w:pPr>
            <w:r w:rsidRPr="002E53BB">
              <w:rPr>
                <w:sz w:val="20"/>
              </w:rPr>
              <w:t>10</w:t>
            </w:r>
          </w:p>
        </w:tc>
        <w:tc>
          <w:tcPr>
            <w:tcW w:w="567" w:type="dxa"/>
            <w:gridSpan w:val="2"/>
          </w:tcPr>
          <w:p w:rsidR="00146B16" w:rsidRPr="002E53BB" w:rsidRDefault="00146B16" w:rsidP="00146B16">
            <w:pPr>
              <w:ind w:left="-108" w:right="-109"/>
              <w:jc w:val="center"/>
              <w:rPr>
                <w:sz w:val="20"/>
              </w:rPr>
            </w:pPr>
            <w:r w:rsidRPr="002E53BB">
              <w:rPr>
                <w:sz w:val="20"/>
              </w:rPr>
              <w:t>10</w:t>
            </w:r>
          </w:p>
        </w:tc>
        <w:tc>
          <w:tcPr>
            <w:tcW w:w="567" w:type="dxa"/>
            <w:gridSpan w:val="2"/>
          </w:tcPr>
          <w:p w:rsidR="00146B16" w:rsidRPr="002E53BB" w:rsidRDefault="00146B16" w:rsidP="00146B16">
            <w:pPr>
              <w:ind w:left="-108" w:right="-109"/>
              <w:jc w:val="center"/>
              <w:rPr>
                <w:sz w:val="20"/>
              </w:rPr>
            </w:pPr>
            <w:r w:rsidRPr="002E53BB">
              <w:rPr>
                <w:sz w:val="20"/>
              </w:rPr>
              <w:t>10</w:t>
            </w:r>
          </w:p>
        </w:tc>
        <w:tc>
          <w:tcPr>
            <w:tcW w:w="1972" w:type="dxa"/>
            <w:vMerge w:val="restart"/>
          </w:tcPr>
          <w:p w:rsidR="00146B16" w:rsidRPr="002E53BB" w:rsidRDefault="00146B16" w:rsidP="00146B16">
            <w:pPr>
              <w:autoSpaceDE w:val="0"/>
              <w:autoSpaceDN w:val="0"/>
              <w:adjustRightInd w:val="0"/>
              <w:jc w:val="center"/>
            </w:pPr>
            <w:r w:rsidRPr="002E53BB">
              <w:t>4 населенных пунктов, подверженных угрозе лесных пожаров.</w:t>
            </w: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федеральный бюджет</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2E53B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 xml:space="preserve">областной бюджет  </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2E53B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местный  бюджет</w:t>
            </w:r>
          </w:p>
        </w:tc>
        <w:tc>
          <w:tcPr>
            <w:tcW w:w="852" w:type="dxa"/>
          </w:tcPr>
          <w:p w:rsidR="00146B16" w:rsidRPr="002E53BB" w:rsidRDefault="00146B16" w:rsidP="00146B16">
            <w:pPr>
              <w:widowControl w:val="0"/>
              <w:autoSpaceDE w:val="0"/>
              <w:autoSpaceDN w:val="0"/>
              <w:adjustRightInd w:val="0"/>
              <w:jc w:val="center"/>
              <w:rPr>
                <w:sz w:val="20"/>
              </w:rPr>
            </w:pPr>
            <w:r w:rsidRPr="002E53BB">
              <w:rPr>
                <w:sz w:val="20"/>
              </w:rPr>
              <w:t>90</w:t>
            </w:r>
          </w:p>
        </w:tc>
        <w:tc>
          <w:tcPr>
            <w:tcW w:w="709" w:type="dxa"/>
          </w:tcPr>
          <w:p w:rsidR="00146B16" w:rsidRPr="002E53BB" w:rsidRDefault="00146B16" w:rsidP="00146B16">
            <w:pPr>
              <w:jc w:val="center"/>
              <w:rPr>
                <w:sz w:val="20"/>
              </w:rPr>
            </w:pPr>
            <w:r w:rsidRPr="002E53BB">
              <w:rPr>
                <w:sz w:val="20"/>
              </w:rPr>
              <w:t>0</w:t>
            </w:r>
          </w:p>
        </w:tc>
        <w:tc>
          <w:tcPr>
            <w:tcW w:w="720" w:type="dxa"/>
            <w:gridSpan w:val="2"/>
          </w:tcPr>
          <w:p w:rsidR="00146B16" w:rsidRPr="002E53BB" w:rsidRDefault="00146B16" w:rsidP="00146B16">
            <w:pPr>
              <w:ind w:left="-108" w:right="-109"/>
              <w:jc w:val="center"/>
              <w:rPr>
                <w:sz w:val="20"/>
              </w:rPr>
            </w:pPr>
            <w:r w:rsidRPr="002E53BB">
              <w:rPr>
                <w:sz w:val="20"/>
              </w:rPr>
              <w:t>10</w:t>
            </w:r>
          </w:p>
        </w:tc>
        <w:tc>
          <w:tcPr>
            <w:tcW w:w="792" w:type="dxa"/>
            <w:gridSpan w:val="2"/>
          </w:tcPr>
          <w:p w:rsidR="00146B16" w:rsidRPr="002E53BB" w:rsidRDefault="00146B16" w:rsidP="00146B16">
            <w:pPr>
              <w:ind w:left="-108" w:right="-109"/>
              <w:jc w:val="center"/>
              <w:rPr>
                <w:sz w:val="20"/>
              </w:rPr>
            </w:pPr>
            <w:r w:rsidRPr="002E53BB">
              <w:rPr>
                <w:sz w:val="20"/>
              </w:rPr>
              <w:t>10</w:t>
            </w:r>
          </w:p>
        </w:tc>
        <w:tc>
          <w:tcPr>
            <w:tcW w:w="625" w:type="dxa"/>
            <w:gridSpan w:val="2"/>
          </w:tcPr>
          <w:p w:rsidR="00146B16" w:rsidRPr="002E53BB" w:rsidRDefault="00146B16" w:rsidP="00146B16">
            <w:pPr>
              <w:ind w:left="-108" w:right="-109"/>
              <w:jc w:val="center"/>
              <w:rPr>
                <w:sz w:val="20"/>
              </w:rPr>
            </w:pPr>
            <w:r w:rsidRPr="002E53BB">
              <w:rPr>
                <w:sz w:val="20"/>
              </w:rPr>
              <w:t>10</w:t>
            </w:r>
          </w:p>
        </w:tc>
        <w:tc>
          <w:tcPr>
            <w:tcW w:w="709" w:type="dxa"/>
            <w:gridSpan w:val="2"/>
          </w:tcPr>
          <w:p w:rsidR="00146B16" w:rsidRPr="002E53BB" w:rsidRDefault="00146B16" w:rsidP="00146B16">
            <w:pPr>
              <w:ind w:left="-108" w:right="-109"/>
              <w:jc w:val="center"/>
              <w:rPr>
                <w:sz w:val="20"/>
              </w:rPr>
            </w:pPr>
            <w:r w:rsidRPr="002E53BB">
              <w:rPr>
                <w:sz w:val="20"/>
              </w:rPr>
              <w:t>10</w:t>
            </w:r>
          </w:p>
        </w:tc>
        <w:tc>
          <w:tcPr>
            <w:tcW w:w="567" w:type="dxa"/>
            <w:gridSpan w:val="2"/>
          </w:tcPr>
          <w:p w:rsidR="00146B16" w:rsidRPr="002E53BB" w:rsidRDefault="00146B16" w:rsidP="00146B16">
            <w:pPr>
              <w:ind w:left="-108" w:right="-109"/>
              <w:jc w:val="center"/>
              <w:rPr>
                <w:sz w:val="20"/>
              </w:rPr>
            </w:pPr>
            <w:r w:rsidRPr="002E53BB">
              <w:rPr>
                <w:sz w:val="20"/>
              </w:rPr>
              <w:t>10</w:t>
            </w:r>
          </w:p>
        </w:tc>
        <w:tc>
          <w:tcPr>
            <w:tcW w:w="567" w:type="dxa"/>
            <w:gridSpan w:val="2"/>
          </w:tcPr>
          <w:p w:rsidR="00146B16" w:rsidRPr="002E53BB" w:rsidRDefault="00146B16" w:rsidP="00146B16">
            <w:pPr>
              <w:ind w:left="-108" w:right="-109"/>
              <w:jc w:val="center"/>
              <w:rPr>
                <w:sz w:val="20"/>
              </w:rPr>
            </w:pPr>
            <w:r w:rsidRPr="002E53BB">
              <w:rPr>
                <w:sz w:val="20"/>
              </w:rPr>
              <w:t>10</w:t>
            </w:r>
          </w:p>
        </w:tc>
        <w:tc>
          <w:tcPr>
            <w:tcW w:w="567" w:type="dxa"/>
            <w:gridSpan w:val="2"/>
          </w:tcPr>
          <w:p w:rsidR="00146B16" w:rsidRPr="002E53BB" w:rsidRDefault="00146B16" w:rsidP="00146B16">
            <w:pPr>
              <w:ind w:left="-108" w:right="-109"/>
              <w:jc w:val="center"/>
              <w:rPr>
                <w:sz w:val="20"/>
              </w:rPr>
            </w:pPr>
            <w:r w:rsidRPr="002E53BB">
              <w:rPr>
                <w:sz w:val="20"/>
              </w:rPr>
              <w:t>10</w:t>
            </w:r>
          </w:p>
        </w:tc>
        <w:tc>
          <w:tcPr>
            <w:tcW w:w="567" w:type="dxa"/>
            <w:gridSpan w:val="2"/>
          </w:tcPr>
          <w:p w:rsidR="00146B16" w:rsidRPr="002E53BB" w:rsidRDefault="00146B16" w:rsidP="00146B16">
            <w:pPr>
              <w:ind w:left="-108" w:right="-109"/>
              <w:jc w:val="center"/>
              <w:rPr>
                <w:sz w:val="20"/>
              </w:rPr>
            </w:pPr>
            <w:r w:rsidRPr="002E53BB">
              <w:rPr>
                <w:sz w:val="20"/>
              </w:rPr>
              <w:t>10</w:t>
            </w:r>
          </w:p>
        </w:tc>
        <w:tc>
          <w:tcPr>
            <w:tcW w:w="567" w:type="dxa"/>
            <w:gridSpan w:val="2"/>
          </w:tcPr>
          <w:p w:rsidR="00146B16" w:rsidRPr="002E53BB" w:rsidRDefault="00146B16" w:rsidP="00146B16">
            <w:pPr>
              <w:ind w:left="-108" w:right="-109"/>
              <w:jc w:val="center"/>
              <w:rPr>
                <w:sz w:val="20"/>
              </w:rPr>
            </w:pPr>
            <w:r w:rsidRPr="002E53BB">
              <w:rPr>
                <w:sz w:val="20"/>
              </w:rPr>
              <w:t>10</w:t>
            </w:r>
          </w:p>
        </w:tc>
        <w:tc>
          <w:tcPr>
            <w:tcW w:w="1972" w:type="dxa"/>
            <w:vMerge/>
          </w:tcPr>
          <w:p w:rsidR="00146B16" w:rsidRPr="002E53B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widowControl w:val="0"/>
              <w:autoSpaceDE w:val="0"/>
              <w:autoSpaceDN w:val="0"/>
              <w:adjustRightInd w:val="0"/>
              <w:jc w:val="both"/>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 xml:space="preserve">внебюджетные      </w:t>
            </w:r>
          </w:p>
          <w:p w:rsidR="00146B16" w:rsidRPr="002E53BB" w:rsidRDefault="00146B16" w:rsidP="00146B16">
            <w:pPr>
              <w:autoSpaceDE w:val="0"/>
              <w:autoSpaceDN w:val="0"/>
              <w:adjustRightInd w:val="0"/>
              <w:rPr>
                <w:sz w:val="20"/>
              </w:rPr>
            </w:pPr>
            <w:r w:rsidRPr="002E53BB">
              <w:rPr>
                <w:sz w:val="20"/>
              </w:rPr>
              <w:t xml:space="preserve">средства          </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2E53B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val="restart"/>
          </w:tcPr>
          <w:p w:rsidR="00146B16" w:rsidRPr="002E53BB" w:rsidRDefault="00146B16" w:rsidP="00146B16">
            <w:pPr>
              <w:autoSpaceDE w:val="0"/>
              <w:autoSpaceDN w:val="0"/>
              <w:adjustRightInd w:val="0"/>
            </w:pPr>
            <w:r w:rsidRPr="002E53BB">
              <w:t xml:space="preserve">- </w:t>
            </w:r>
            <w:proofErr w:type="spellStart"/>
            <w:r w:rsidRPr="002E53BB">
              <w:t>Сурский</w:t>
            </w:r>
            <w:proofErr w:type="spellEnd"/>
            <w:r w:rsidRPr="002E53BB">
              <w:t xml:space="preserve"> территориальный отдел администрации Пинежского муниципального округа             </w:t>
            </w:r>
          </w:p>
        </w:tc>
        <w:tc>
          <w:tcPr>
            <w:tcW w:w="1987" w:type="dxa"/>
            <w:vMerge w:val="restart"/>
          </w:tcPr>
          <w:p w:rsidR="00146B16" w:rsidRPr="002E53BB" w:rsidRDefault="00146B16" w:rsidP="00146B16">
            <w:pPr>
              <w:autoSpaceDE w:val="0"/>
              <w:autoSpaceDN w:val="0"/>
              <w:adjustRightInd w:val="0"/>
              <w:jc w:val="center"/>
            </w:pPr>
            <w:proofErr w:type="spellStart"/>
            <w:r w:rsidRPr="002E53BB">
              <w:t>Сурский</w:t>
            </w:r>
            <w:proofErr w:type="spellEnd"/>
            <w:r w:rsidRPr="002E53BB">
              <w:t xml:space="preserve"> территориальный отдел администрации Пинежского муниципального округа</w:t>
            </w:r>
          </w:p>
        </w:tc>
        <w:tc>
          <w:tcPr>
            <w:tcW w:w="1559" w:type="dxa"/>
          </w:tcPr>
          <w:p w:rsidR="00146B16" w:rsidRPr="002E53BB" w:rsidRDefault="00146B16" w:rsidP="00146B16">
            <w:pPr>
              <w:autoSpaceDE w:val="0"/>
              <w:autoSpaceDN w:val="0"/>
              <w:adjustRightInd w:val="0"/>
              <w:rPr>
                <w:sz w:val="20"/>
              </w:rPr>
            </w:pPr>
            <w:r w:rsidRPr="002E53BB">
              <w:rPr>
                <w:sz w:val="20"/>
              </w:rPr>
              <w:t xml:space="preserve">итого             </w:t>
            </w:r>
          </w:p>
        </w:tc>
        <w:tc>
          <w:tcPr>
            <w:tcW w:w="852" w:type="dxa"/>
          </w:tcPr>
          <w:p w:rsidR="00146B16" w:rsidRPr="002E53BB" w:rsidRDefault="00146B16" w:rsidP="00146B16">
            <w:pPr>
              <w:widowControl w:val="0"/>
              <w:autoSpaceDE w:val="0"/>
              <w:autoSpaceDN w:val="0"/>
              <w:adjustRightInd w:val="0"/>
              <w:jc w:val="center"/>
              <w:rPr>
                <w:sz w:val="20"/>
              </w:rPr>
            </w:pPr>
            <w:r w:rsidRPr="002E53BB">
              <w:rPr>
                <w:sz w:val="20"/>
              </w:rPr>
              <w:t>315</w:t>
            </w:r>
          </w:p>
        </w:tc>
        <w:tc>
          <w:tcPr>
            <w:tcW w:w="709" w:type="dxa"/>
          </w:tcPr>
          <w:p w:rsidR="00146B16" w:rsidRPr="002E53BB" w:rsidRDefault="00146B16" w:rsidP="00146B16">
            <w:pPr>
              <w:jc w:val="center"/>
              <w:rPr>
                <w:sz w:val="20"/>
              </w:rPr>
            </w:pPr>
            <w:r w:rsidRPr="002E53BB">
              <w:rPr>
                <w:sz w:val="20"/>
              </w:rPr>
              <w:t>0</w:t>
            </w:r>
          </w:p>
        </w:tc>
        <w:tc>
          <w:tcPr>
            <w:tcW w:w="720" w:type="dxa"/>
            <w:gridSpan w:val="2"/>
          </w:tcPr>
          <w:p w:rsidR="00146B16" w:rsidRPr="002E53BB" w:rsidRDefault="00146B16" w:rsidP="00146B16">
            <w:pPr>
              <w:ind w:left="-108" w:right="-109"/>
              <w:jc w:val="center"/>
              <w:rPr>
                <w:sz w:val="20"/>
              </w:rPr>
            </w:pPr>
            <w:r w:rsidRPr="002E53BB">
              <w:rPr>
                <w:sz w:val="20"/>
              </w:rPr>
              <w:t>35</w:t>
            </w:r>
          </w:p>
        </w:tc>
        <w:tc>
          <w:tcPr>
            <w:tcW w:w="792" w:type="dxa"/>
            <w:gridSpan w:val="2"/>
          </w:tcPr>
          <w:p w:rsidR="00146B16" w:rsidRPr="002E53BB" w:rsidRDefault="00146B16" w:rsidP="00146B16">
            <w:pPr>
              <w:ind w:left="-108" w:right="-109"/>
              <w:jc w:val="center"/>
              <w:rPr>
                <w:sz w:val="20"/>
              </w:rPr>
            </w:pPr>
            <w:r w:rsidRPr="002E53BB">
              <w:rPr>
                <w:sz w:val="20"/>
              </w:rPr>
              <w:t>35</w:t>
            </w:r>
          </w:p>
        </w:tc>
        <w:tc>
          <w:tcPr>
            <w:tcW w:w="625" w:type="dxa"/>
            <w:gridSpan w:val="2"/>
          </w:tcPr>
          <w:p w:rsidR="00146B16" w:rsidRPr="002E53BB" w:rsidRDefault="00146B16" w:rsidP="00146B16">
            <w:pPr>
              <w:ind w:left="-108" w:right="-109"/>
              <w:jc w:val="center"/>
              <w:rPr>
                <w:sz w:val="20"/>
              </w:rPr>
            </w:pPr>
            <w:r w:rsidRPr="002E53BB">
              <w:rPr>
                <w:sz w:val="20"/>
              </w:rPr>
              <w:t>35</w:t>
            </w:r>
          </w:p>
        </w:tc>
        <w:tc>
          <w:tcPr>
            <w:tcW w:w="709" w:type="dxa"/>
            <w:gridSpan w:val="2"/>
          </w:tcPr>
          <w:p w:rsidR="00146B16" w:rsidRPr="002E53BB" w:rsidRDefault="00146B16" w:rsidP="00146B16">
            <w:pPr>
              <w:ind w:left="-108" w:right="-109"/>
              <w:jc w:val="center"/>
              <w:rPr>
                <w:sz w:val="20"/>
              </w:rPr>
            </w:pPr>
            <w:r w:rsidRPr="002E53BB">
              <w:rPr>
                <w:sz w:val="20"/>
              </w:rPr>
              <w:t>35</w:t>
            </w:r>
          </w:p>
        </w:tc>
        <w:tc>
          <w:tcPr>
            <w:tcW w:w="567" w:type="dxa"/>
            <w:gridSpan w:val="2"/>
          </w:tcPr>
          <w:p w:rsidR="00146B16" w:rsidRPr="002E53BB" w:rsidRDefault="00146B16" w:rsidP="00146B16">
            <w:pPr>
              <w:ind w:left="-108" w:right="-109"/>
              <w:jc w:val="center"/>
              <w:rPr>
                <w:sz w:val="20"/>
              </w:rPr>
            </w:pPr>
            <w:r w:rsidRPr="002E53BB">
              <w:rPr>
                <w:sz w:val="20"/>
              </w:rPr>
              <w:t>35</w:t>
            </w:r>
          </w:p>
        </w:tc>
        <w:tc>
          <w:tcPr>
            <w:tcW w:w="567" w:type="dxa"/>
            <w:gridSpan w:val="2"/>
          </w:tcPr>
          <w:p w:rsidR="00146B16" w:rsidRPr="002E53BB" w:rsidRDefault="00146B16" w:rsidP="00146B16">
            <w:pPr>
              <w:ind w:left="-108" w:right="-109"/>
              <w:jc w:val="center"/>
              <w:rPr>
                <w:sz w:val="20"/>
              </w:rPr>
            </w:pPr>
            <w:r w:rsidRPr="002E53BB">
              <w:rPr>
                <w:sz w:val="20"/>
              </w:rPr>
              <w:t>35</w:t>
            </w:r>
          </w:p>
        </w:tc>
        <w:tc>
          <w:tcPr>
            <w:tcW w:w="567" w:type="dxa"/>
            <w:gridSpan w:val="2"/>
          </w:tcPr>
          <w:p w:rsidR="00146B16" w:rsidRPr="002E53BB" w:rsidRDefault="00146B16" w:rsidP="00146B16">
            <w:pPr>
              <w:ind w:left="-108" w:right="-109"/>
              <w:jc w:val="center"/>
              <w:rPr>
                <w:sz w:val="20"/>
              </w:rPr>
            </w:pPr>
            <w:r w:rsidRPr="002E53BB">
              <w:rPr>
                <w:sz w:val="20"/>
              </w:rPr>
              <w:t>35</w:t>
            </w:r>
          </w:p>
        </w:tc>
        <w:tc>
          <w:tcPr>
            <w:tcW w:w="567" w:type="dxa"/>
            <w:gridSpan w:val="2"/>
          </w:tcPr>
          <w:p w:rsidR="00146B16" w:rsidRPr="002E53BB" w:rsidRDefault="00146B16" w:rsidP="00146B16">
            <w:pPr>
              <w:ind w:left="-108" w:right="-109"/>
              <w:jc w:val="center"/>
              <w:rPr>
                <w:sz w:val="20"/>
              </w:rPr>
            </w:pPr>
            <w:r w:rsidRPr="002E53BB">
              <w:rPr>
                <w:sz w:val="20"/>
              </w:rPr>
              <w:t>35</w:t>
            </w:r>
          </w:p>
        </w:tc>
        <w:tc>
          <w:tcPr>
            <w:tcW w:w="567" w:type="dxa"/>
            <w:gridSpan w:val="2"/>
          </w:tcPr>
          <w:p w:rsidR="00146B16" w:rsidRPr="002E53BB" w:rsidRDefault="00146B16" w:rsidP="00146B16">
            <w:pPr>
              <w:ind w:left="-108" w:right="-109"/>
              <w:jc w:val="center"/>
              <w:rPr>
                <w:sz w:val="20"/>
              </w:rPr>
            </w:pPr>
            <w:r w:rsidRPr="002E53BB">
              <w:rPr>
                <w:sz w:val="20"/>
              </w:rPr>
              <w:t>35</w:t>
            </w:r>
          </w:p>
        </w:tc>
        <w:tc>
          <w:tcPr>
            <w:tcW w:w="1972" w:type="dxa"/>
            <w:vMerge w:val="restart"/>
          </w:tcPr>
          <w:p w:rsidR="00146B16" w:rsidRPr="002E53BB" w:rsidRDefault="00146B16" w:rsidP="00146B16">
            <w:pPr>
              <w:autoSpaceDE w:val="0"/>
              <w:autoSpaceDN w:val="0"/>
              <w:adjustRightInd w:val="0"/>
              <w:jc w:val="center"/>
            </w:pPr>
            <w:r w:rsidRPr="002E53BB">
              <w:t>15 населенных пунктов, подверженных угрозе лесных пожаров.</w:t>
            </w: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autoSpaceDE w:val="0"/>
              <w:autoSpaceDN w:val="0"/>
              <w:adjustRightInd w:val="0"/>
              <w:rPr>
                <w:sz w:val="20"/>
              </w:rPr>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федеральный бюджет</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D6774F" w:rsidRDefault="00146B16" w:rsidP="00146B16">
            <w:pPr>
              <w:autoSpaceDE w:val="0"/>
              <w:autoSpaceDN w:val="0"/>
              <w:adjustRightInd w:val="0"/>
              <w:jc w:val="center"/>
              <w:rPr>
                <w:color w:val="FF0000"/>
              </w:rP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autoSpaceDE w:val="0"/>
              <w:autoSpaceDN w:val="0"/>
              <w:adjustRightInd w:val="0"/>
              <w:rPr>
                <w:sz w:val="20"/>
              </w:rPr>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 xml:space="preserve">областной бюджет  </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D6774F" w:rsidRDefault="00146B16" w:rsidP="00146B16">
            <w:pPr>
              <w:autoSpaceDE w:val="0"/>
              <w:autoSpaceDN w:val="0"/>
              <w:adjustRightInd w:val="0"/>
              <w:jc w:val="center"/>
              <w:rPr>
                <w:color w:val="FF0000"/>
              </w:rP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autoSpaceDE w:val="0"/>
              <w:autoSpaceDN w:val="0"/>
              <w:adjustRightInd w:val="0"/>
              <w:rPr>
                <w:sz w:val="20"/>
              </w:rPr>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местный  бюджет</w:t>
            </w:r>
          </w:p>
        </w:tc>
        <w:tc>
          <w:tcPr>
            <w:tcW w:w="852" w:type="dxa"/>
          </w:tcPr>
          <w:p w:rsidR="00146B16" w:rsidRPr="002E53BB" w:rsidRDefault="00146B16" w:rsidP="00146B16">
            <w:pPr>
              <w:widowControl w:val="0"/>
              <w:autoSpaceDE w:val="0"/>
              <w:autoSpaceDN w:val="0"/>
              <w:adjustRightInd w:val="0"/>
              <w:jc w:val="center"/>
              <w:rPr>
                <w:sz w:val="20"/>
              </w:rPr>
            </w:pPr>
            <w:r w:rsidRPr="002E53BB">
              <w:rPr>
                <w:sz w:val="20"/>
              </w:rPr>
              <w:t>315</w:t>
            </w:r>
          </w:p>
        </w:tc>
        <w:tc>
          <w:tcPr>
            <w:tcW w:w="709" w:type="dxa"/>
          </w:tcPr>
          <w:p w:rsidR="00146B16" w:rsidRPr="002E53BB" w:rsidRDefault="00146B16" w:rsidP="00146B16">
            <w:pPr>
              <w:jc w:val="center"/>
              <w:rPr>
                <w:sz w:val="20"/>
              </w:rPr>
            </w:pPr>
            <w:r w:rsidRPr="002E53BB">
              <w:rPr>
                <w:sz w:val="20"/>
              </w:rPr>
              <w:t>0</w:t>
            </w:r>
          </w:p>
        </w:tc>
        <w:tc>
          <w:tcPr>
            <w:tcW w:w="720" w:type="dxa"/>
            <w:gridSpan w:val="2"/>
          </w:tcPr>
          <w:p w:rsidR="00146B16" w:rsidRPr="002E53BB" w:rsidRDefault="00146B16" w:rsidP="00146B16">
            <w:pPr>
              <w:ind w:left="-108" w:right="-109"/>
              <w:jc w:val="center"/>
              <w:rPr>
                <w:sz w:val="20"/>
              </w:rPr>
            </w:pPr>
            <w:r w:rsidRPr="002E53BB">
              <w:rPr>
                <w:sz w:val="20"/>
              </w:rPr>
              <w:t>35</w:t>
            </w:r>
          </w:p>
        </w:tc>
        <w:tc>
          <w:tcPr>
            <w:tcW w:w="792" w:type="dxa"/>
            <w:gridSpan w:val="2"/>
          </w:tcPr>
          <w:p w:rsidR="00146B16" w:rsidRPr="002E53BB" w:rsidRDefault="00146B16" w:rsidP="00146B16">
            <w:pPr>
              <w:ind w:left="-108" w:right="-109"/>
              <w:jc w:val="center"/>
              <w:rPr>
                <w:sz w:val="20"/>
              </w:rPr>
            </w:pPr>
            <w:r w:rsidRPr="002E53BB">
              <w:rPr>
                <w:sz w:val="20"/>
              </w:rPr>
              <w:t>35</w:t>
            </w:r>
          </w:p>
        </w:tc>
        <w:tc>
          <w:tcPr>
            <w:tcW w:w="625" w:type="dxa"/>
            <w:gridSpan w:val="2"/>
          </w:tcPr>
          <w:p w:rsidR="00146B16" w:rsidRPr="002E53BB" w:rsidRDefault="00146B16" w:rsidP="00146B16">
            <w:pPr>
              <w:ind w:left="-108" w:right="-109"/>
              <w:jc w:val="center"/>
              <w:rPr>
                <w:sz w:val="20"/>
              </w:rPr>
            </w:pPr>
            <w:r w:rsidRPr="002E53BB">
              <w:rPr>
                <w:sz w:val="20"/>
              </w:rPr>
              <w:t>35</w:t>
            </w:r>
          </w:p>
        </w:tc>
        <w:tc>
          <w:tcPr>
            <w:tcW w:w="709" w:type="dxa"/>
            <w:gridSpan w:val="2"/>
          </w:tcPr>
          <w:p w:rsidR="00146B16" w:rsidRPr="002E53BB" w:rsidRDefault="00146B16" w:rsidP="00146B16">
            <w:pPr>
              <w:ind w:left="-108" w:right="-109"/>
              <w:jc w:val="center"/>
              <w:rPr>
                <w:sz w:val="20"/>
              </w:rPr>
            </w:pPr>
            <w:r w:rsidRPr="002E53BB">
              <w:rPr>
                <w:sz w:val="20"/>
              </w:rPr>
              <w:t>35</w:t>
            </w:r>
          </w:p>
        </w:tc>
        <w:tc>
          <w:tcPr>
            <w:tcW w:w="567" w:type="dxa"/>
            <w:gridSpan w:val="2"/>
          </w:tcPr>
          <w:p w:rsidR="00146B16" w:rsidRPr="002E53BB" w:rsidRDefault="00146B16" w:rsidP="00146B16">
            <w:pPr>
              <w:ind w:left="-108" w:right="-109"/>
              <w:jc w:val="center"/>
              <w:rPr>
                <w:sz w:val="20"/>
              </w:rPr>
            </w:pPr>
            <w:r w:rsidRPr="002E53BB">
              <w:rPr>
                <w:sz w:val="20"/>
              </w:rPr>
              <w:t>35</w:t>
            </w:r>
          </w:p>
        </w:tc>
        <w:tc>
          <w:tcPr>
            <w:tcW w:w="567" w:type="dxa"/>
            <w:gridSpan w:val="2"/>
          </w:tcPr>
          <w:p w:rsidR="00146B16" w:rsidRPr="002E53BB" w:rsidRDefault="00146B16" w:rsidP="00146B16">
            <w:pPr>
              <w:ind w:left="-108" w:right="-109"/>
              <w:jc w:val="center"/>
              <w:rPr>
                <w:sz w:val="20"/>
              </w:rPr>
            </w:pPr>
            <w:r w:rsidRPr="002E53BB">
              <w:rPr>
                <w:sz w:val="20"/>
              </w:rPr>
              <w:t>35</w:t>
            </w:r>
          </w:p>
        </w:tc>
        <w:tc>
          <w:tcPr>
            <w:tcW w:w="567" w:type="dxa"/>
            <w:gridSpan w:val="2"/>
          </w:tcPr>
          <w:p w:rsidR="00146B16" w:rsidRPr="002E53BB" w:rsidRDefault="00146B16" w:rsidP="00146B16">
            <w:pPr>
              <w:ind w:left="-108" w:right="-109"/>
              <w:jc w:val="center"/>
              <w:rPr>
                <w:sz w:val="20"/>
              </w:rPr>
            </w:pPr>
            <w:r w:rsidRPr="002E53BB">
              <w:rPr>
                <w:sz w:val="20"/>
              </w:rPr>
              <w:t>35</w:t>
            </w:r>
          </w:p>
        </w:tc>
        <w:tc>
          <w:tcPr>
            <w:tcW w:w="567" w:type="dxa"/>
            <w:gridSpan w:val="2"/>
          </w:tcPr>
          <w:p w:rsidR="00146B16" w:rsidRPr="002E53BB" w:rsidRDefault="00146B16" w:rsidP="00146B16">
            <w:pPr>
              <w:ind w:left="-108" w:right="-109"/>
              <w:jc w:val="center"/>
              <w:rPr>
                <w:sz w:val="20"/>
              </w:rPr>
            </w:pPr>
            <w:r w:rsidRPr="002E53BB">
              <w:rPr>
                <w:sz w:val="20"/>
              </w:rPr>
              <w:t>35</w:t>
            </w:r>
          </w:p>
        </w:tc>
        <w:tc>
          <w:tcPr>
            <w:tcW w:w="567" w:type="dxa"/>
            <w:gridSpan w:val="2"/>
          </w:tcPr>
          <w:p w:rsidR="00146B16" w:rsidRPr="002E53BB" w:rsidRDefault="00146B16" w:rsidP="00146B16">
            <w:pPr>
              <w:ind w:left="-108" w:right="-109"/>
              <w:jc w:val="center"/>
              <w:rPr>
                <w:sz w:val="20"/>
              </w:rPr>
            </w:pPr>
            <w:r w:rsidRPr="002E53BB">
              <w:rPr>
                <w:sz w:val="20"/>
              </w:rPr>
              <w:t>35</w:t>
            </w:r>
          </w:p>
        </w:tc>
        <w:tc>
          <w:tcPr>
            <w:tcW w:w="1972" w:type="dxa"/>
            <w:vMerge/>
          </w:tcPr>
          <w:p w:rsidR="00146B16" w:rsidRPr="00D6774F" w:rsidRDefault="00146B16" w:rsidP="00146B16">
            <w:pPr>
              <w:autoSpaceDE w:val="0"/>
              <w:autoSpaceDN w:val="0"/>
              <w:adjustRightInd w:val="0"/>
              <w:jc w:val="center"/>
              <w:rPr>
                <w:color w:val="FF0000"/>
              </w:rPr>
            </w:pPr>
          </w:p>
        </w:tc>
      </w:tr>
      <w:tr w:rsidR="00146B16" w:rsidRPr="00D6774F" w:rsidTr="00146B16">
        <w:tblPrEx>
          <w:tblCellMar>
            <w:top w:w="0" w:type="dxa"/>
            <w:bottom w:w="0" w:type="dxa"/>
          </w:tblCellMar>
        </w:tblPrEx>
        <w:trPr>
          <w:tblCellSpacing w:w="5" w:type="nil"/>
        </w:trPr>
        <w:tc>
          <w:tcPr>
            <w:tcW w:w="2549" w:type="dxa"/>
            <w:vMerge/>
          </w:tcPr>
          <w:p w:rsidR="00146B16" w:rsidRPr="002E53BB" w:rsidRDefault="00146B16" w:rsidP="00146B16">
            <w:pPr>
              <w:autoSpaceDE w:val="0"/>
              <w:autoSpaceDN w:val="0"/>
              <w:adjustRightInd w:val="0"/>
              <w:rPr>
                <w:sz w:val="20"/>
              </w:rPr>
            </w:pPr>
          </w:p>
        </w:tc>
        <w:tc>
          <w:tcPr>
            <w:tcW w:w="1987" w:type="dxa"/>
            <w:vMerge/>
          </w:tcPr>
          <w:p w:rsidR="00146B16" w:rsidRPr="002E53BB" w:rsidRDefault="00146B16" w:rsidP="00146B16">
            <w:pPr>
              <w:autoSpaceDE w:val="0"/>
              <w:autoSpaceDN w:val="0"/>
              <w:adjustRightInd w:val="0"/>
              <w:jc w:val="center"/>
            </w:pPr>
          </w:p>
        </w:tc>
        <w:tc>
          <w:tcPr>
            <w:tcW w:w="1559" w:type="dxa"/>
          </w:tcPr>
          <w:p w:rsidR="00146B16" w:rsidRPr="002E53BB" w:rsidRDefault="00146B16" w:rsidP="00146B16">
            <w:pPr>
              <w:autoSpaceDE w:val="0"/>
              <w:autoSpaceDN w:val="0"/>
              <w:adjustRightInd w:val="0"/>
              <w:rPr>
                <w:sz w:val="20"/>
              </w:rPr>
            </w:pPr>
            <w:r w:rsidRPr="002E53BB">
              <w:rPr>
                <w:sz w:val="20"/>
              </w:rPr>
              <w:t xml:space="preserve">внебюджетные      </w:t>
            </w:r>
          </w:p>
          <w:p w:rsidR="00146B16" w:rsidRPr="002E53BB" w:rsidRDefault="00146B16" w:rsidP="00146B16">
            <w:pPr>
              <w:autoSpaceDE w:val="0"/>
              <w:autoSpaceDN w:val="0"/>
              <w:adjustRightInd w:val="0"/>
              <w:rPr>
                <w:sz w:val="20"/>
              </w:rPr>
            </w:pPr>
            <w:r w:rsidRPr="002E53BB">
              <w:rPr>
                <w:sz w:val="20"/>
              </w:rPr>
              <w:t xml:space="preserve">средства          </w:t>
            </w:r>
          </w:p>
        </w:tc>
        <w:tc>
          <w:tcPr>
            <w:tcW w:w="852" w:type="dxa"/>
            <w:vAlign w:val="center"/>
          </w:tcPr>
          <w:p w:rsidR="00146B16" w:rsidRPr="002E53BB" w:rsidRDefault="00146B16" w:rsidP="00146B16">
            <w:pPr>
              <w:jc w:val="center"/>
              <w:rPr>
                <w:sz w:val="20"/>
              </w:rPr>
            </w:pPr>
            <w:r w:rsidRPr="002E53BB">
              <w:rPr>
                <w:sz w:val="20"/>
              </w:rPr>
              <w:t>0</w:t>
            </w:r>
          </w:p>
        </w:tc>
        <w:tc>
          <w:tcPr>
            <w:tcW w:w="709" w:type="dxa"/>
            <w:vAlign w:val="center"/>
          </w:tcPr>
          <w:p w:rsidR="00146B16" w:rsidRPr="002E53BB" w:rsidRDefault="00146B16" w:rsidP="00146B16">
            <w:pPr>
              <w:jc w:val="center"/>
              <w:rPr>
                <w:sz w:val="20"/>
              </w:rPr>
            </w:pPr>
            <w:r w:rsidRPr="002E53BB">
              <w:rPr>
                <w:sz w:val="20"/>
              </w:rPr>
              <w:t>0</w:t>
            </w:r>
          </w:p>
        </w:tc>
        <w:tc>
          <w:tcPr>
            <w:tcW w:w="720" w:type="dxa"/>
            <w:gridSpan w:val="2"/>
            <w:vAlign w:val="center"/>
          </w:tcPr>
          <w:p w:rsidR="00146B16" w:rsidRPr="002E53BB" w:rsidRDefault="00146B16" w:rsidP="00146B16">
            <w:pPr>
              <w:jc w:val="center"/>
              <w:rPr>
                <w:sz w:val="20"/>
              </w:rPr>
            </w:pPr>
            <w:r w:rsidRPr="002E53BB">
              <w:rPr>
                <w:sz w:val="20"/>
              </w:rPr>
              <w:t>0</w:t>
            </w:r>
          </w:p>
        </w:tc>
        <w:tc>
          <w:tcPr>
            <w:tcW w:w="792" w:type="dxa"/>
            <w:gridSpan w:val="2"/>
            <w:vAlign w:val="center"/>
          </w:tcPr>
          <w:p w:rsidR="00146B16" w:rsidRPr="002E53BB" w:rsidRDefault="00146B16" w:rsidP="00146B16">
            <w:pPr>
              <w:jc w:val="center"/>
              <w:rPr>
                <w:sz w:val="20"/>
              </w:rPr>
            </w:pPr>
            <w:r w:rsidRPr="002E53BB">
              <w:rPr>
                <w:sz w:val="20"/>
              </w:rPr>
              <w:t>0</w:t>
            </w:r>
          </w:p>
        </w:tc>
        <w:tc>
          <w:tcPr>
            <w:tcW w:w="625" w:type="dxa"/>
            <w:gridSpan w:val="2"/>
            <w:vAlign w:val="center"/>
          </w:tcPr>
          <w:p w:rsidR="00146B16" w:rsidRPr="002E53BB" w:rsidRDefault="00146B16" w:rsidP="00146B16">
            <w:pPr>
              <w:jc w:val="center"/>
              <w:rPr>
                <w:sz w:val="20"/>
              </w:rPr>
            </w:pPr>
            <w:r w:rsidRPr="002E53BB">
              <w:rPr>
                <w:sz w:val="20"/>
              </w:rPr>
              <w:t>0</w:t>
            </w:r>
          </w:p>
        </w:tc>
        <w:tc>
          <w:tcPr>
            <w:tcW w:w="709"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567" w:type="dxa"/>
            <w:gridSpan w:val="2"/>
            <w:vAlign w:val="center"/>
          </w:tcPr>
          <w:p w:rsidR="00146B16" w:rsidRPr="002E53BB" w:rsidRDefault="00146B16" w:rsidP="00146B16">
            <w:pPr>
              <w:jc w:val="center"/>
              <w:rPr>
                <w:sz w:val="20"/>
              </w:rPr>
            </w:pPr>
            <w:r w:rsidRPr="002E53BB">
              <w:rPr>
                <w:sz w:val="20"/>
              </w:rPr>
              <w:t>0</w:t>
            </w:r>
          </w:p>
        </w:tc>
        <w:tc>
          <w:tcPr>
            <w:tcW w:w="1972" w:type="dxa"/>
            <w:vMerge/>
          </w:tcPr>
          <w:p w:rsidR="00146B16" w:rsidRPr="00D6774F" w:rsidRDefault="00146B16" w:rsidP="00146B16">
            <w:pPr>
              <w:autoSpaceDE w:val="0"/>
              <w:autoSpaceDN w:val="0"/>
              <w:adjustRightInd w:val="0"/>
              <w:jc w:val="center"/>
              <w:rPr>
                <w:color w:val="FF000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E64B1B" w:rsidRDefault="00146B16" w:rsidP="00146B16">
            <w:pPr>
              <w:widowControl w:val="0"/>
              <w:autoSpaceDE w:val="0"/>
              <w:autoSpaceDN w:val="0"/>
              <w:adjustRightInd w:val="0"/>
              <w:jc w:val="both"/>
            </w:pPr>
            <w:r w:rsidRPr="00E64B1B">
              <w:t>4.8. Поддержка добровольных пожарных команд всего за округ, в том числе:</w:t>
            </w:r>
          </w:p>
        </w:tc>
        <w:tc>
          <w:tcPr>
            <w:tcW w:w="1987" w:type="dxa"/>
            <w:vMerge w:val="restart"/>
          </w:tcPr>
          <w:p w:rsidR="00146B16" w:rsidRPr="00E64B1B" w:rsidRDefault="00146B16" w:rsidP="00146B16">
            <w:pPr>
              <w:autoSpaceDE w:val="0"/>
              <w:autoSpaceDN w:val="0"/>
              <w:adjustRightInd w:val="0"/>
              <w:jc w:val="center"/>
            </w:pPr>
            <w:r w:rsidRPr="00E64B1B">
              <w:t xml:space="preserve">отдел по делам ГО и ЧС администрации Пинежского муниципального округа </w:t>
            </w:r>
          </w:p>
        </w:tc>
        <w:tc>
          <w:tcPr>
            <w:tcW w:w="1559" w:type="dxa"/>
          </w:tcPr>
          <w:p w:rsidR="00146B16" w:rsidRPr="00E64B1B" w:rsidRDefault="00146B16" w:rsidP="00146B16">
            <w:pPr>
              <w:autoSpaceDE w:val="0"/>
              <w:autoSpaceDN w:val="0"/>
              <w:adjustRightInd w:val="0"/>
              <w:rPr>
                <w:sz w:val="20"/>
              </w:rPr>
            </w:pPr>
            <w:r w:rsidRPr="00E64B1B">
              <w:rPr>
                <w:sz w:val="20"/>
              </w:rPr>
              <w:t xml:space="preserve">итого </w:t>
            </w:r>
          </w:p>
          <w:p w:rsidR="00146B16" w:rsidRPr="00E64B1B" w:rsidRDefault="00146B16" w:rsidP="00146B16">
            <w:pPr>
              <w:autoSpaceDE w:val="0"/>
              <w:autoSpaceDN w:val="0"/>
              <w:adjustRightInd w:val="0"/>
              <w:rPr>
                <w:sz w:val="20"/>
              </w:rPr>
            </w:pPr>
            <w:r w:rsidRPr="00E64B1B">
              <w:rPr>
                <w:sz w:val="20"/>
              </w:rPr>
              <w:t xml:space="preserve">            </w:t>
            </w:r>
          </w:p>
        </w:tc>
        <w:tc>
          <w:tcPr>
            <w:tcW w:w="852" w:type="dxa"/>
            <w:vAlign w:val="center"/>
          </w:tcPr>
          <w:p w:rsidR="00146B16" w:rsidRPr="00E64B1B" w:rsidRDefault="00146B16" w:rsidP="00146B16">
            <w:pPr>
              <w:widowControl w:val="0"/>
              <w:autoSpaceDE w:val="0"/>
              <w:autoSpaceDN w:val="0"/>
              <w:adjustRightInd w:val="0"/>
              <w:jc w:val="center"/>
              <w:rPr>
                <w:sz w:val="20"/>
              </w:rPr>
            </w:pPr>
            <w:r w:rsidRPr="00E64B1B">
              <w:rPr>
                <w:sz w:val="20"/>
              </w:rPr>
              <w:t>3240</w:t>
            </w:r>
          </w:p>
        </w:tc>
        <w:tc>
          <w:tcPr>
            <w:tcW w:w="709" w:type="dxa"/>
            <w:vAlign w:val="center"/>
          </w:tcPr>
          <w:p w:rsidR="00146B16" w:rsidRPr="00841AF4" w:rsidRDefault="00146B16" w:rsidP="00146B16">
            <w:pPr>
              <w:jc w:val="center"/>
              <w:rPr>
                <w:sz w:val="20"/>
              </w:rPr>
            </w:pPr>
            <w:r w:rsidRPr="00841AF4">
              <w:rPr>
                <w:sz w:val="20"/>
              </w:rPr>
              <w:t>120,6</w:t>
            </w:r>
          </w:p>
        </w:tc>
        <w:tc>
          <w:tcPr>
            <w:tcW w:w="720" w:type="dxa"/>
            <w:gridSpan w:val="2"/>
            <w:vAlign w:val="center"/>
          </w:tcPr>
          <w:p w:rsidR="00146B16" w:rsidRPr="00D84F18" w:rsidRDefault="00146B16" w:rsidP="00146B16">
            <w:pPr>
              <w:jc w:val="center"/>
              <w:rPr>
                <w:sz w:val="20"/>
              </w:rPr>
            </w:pPr>
            <w:r w:rsidRPr="00D84F18">
              <w:rPr>
                <w:sz w:val="20"/>
              </w:rPr>
              <w:t>346,6</w:t>
            </w:r>
          </w:p>
        </w:tc>
        <w:tc>
          <w:tcPr>
            <w:tcW w:w="792" w:type="dxa"/>
            <w:gridSpan w:val="2"/>
            <w:vAlign w:val="center"/>
          </w:tcPr>
          <w:p w:rsidR="00146B16" w:rsidRPr="00D84F18" w:rsidRDefault="00146B16" w:rsidP="00146B16">
            <w:pPr>
              <w:jc w:val="center"/>
              <w:rPr>
                <w:sz w:val="20"/>
              </w:rPr>
            </w:pPr>
            <w:r w:rsidRPr="00D84F18">
              <w:rPr>
                <w:sz w:val="20"/>
              </w:rPr>
              <w:t>346,6</w:t>
            </w:r>
          </w:p>
        </w:tc>
        <w:tc>
          <w:tcPr>
            <w:tcW w:w="625" w:type="dxa"/>
            <w:gridSpan w:val="2"/>
            <w:vAlign w:val="center"/>
          </w:tcPr>
          <w:p w:rsidR="00146B16" w:rsidRPr="00D84F18" w:rsidRDefault="00146B16" w:rsidP="00146B16">
            <w:pPr>
              <w:jc w:val="center"/>
              <w:rPr>
                <w:sz w:val="20"/>
              </w:rPr>
            </w:pPr>
            <w:r w:rsidRPr="00D84F18">
              <w:rPr>
                <w:sz w:val="20"/>
              </w:rPr>
              <w:t>346,6</w:t>
            </w:r>
          </w:p>
        </w:tc>
        <w:tc>
          <w:tcPr>
            <w:tcW w:w="709" w:type="dxa"/>
            <w:gridSpan w:val="2"/>
            <w:vAlign w:val="center"/>
          </w:tcPr>
          <w:p w:rsidR="00146B16" w:rsidRPr="00D84F18" w:rsidRDefault="00146B16" w:rsidP="00146B16">
            <w:pPr>
              <w:jc w:val="center"/>
              <w:rPr>
                <w:sz w:val="20"/>
              </w:rPr>
            </w:pPr>
            <w:r w:rsidRPr="00D84F18">
              <w:rPr>
                <w:sz w:val="20"/>
              </w:rPr>
              <w:t>346,6</w:t>
            </w:r>
          </w:p>
        </w:tc>
        <w:tc>
          <w:tcPr>
            <w:tcW w:w="567" w:type="dxa"/>
            <w:gridSpan w:val="2"/>
            <w:vAlign w:val="center"/>
          </w:tcPr>
          <w:p w:rsidR="00146B16" w:rsidRPr="00D84F18" w:rsidRDefault="00146B16" w:rsidP="00146B16">
            <w:pPr>
              <w:ind w:left="-87" w:right="-63"/>
              <w:jc w:val="center"/>
              <w:rPr>
                <w:sz w:val="20"/>
              </w:rPr>
            </w:pPr>
            <w:r w:rsidRPr="00D84F18">
              <w:rPr>
                <w:sz w:val="20"/>
              </w:rPr>
              <w:t>346,6</w:t>
            </w:r>
          </w:p>
        </w:tc>
        <w:tc>
          <w:tcPr>
            <w:tcW w:w="567" w:type="dxa"/>
            <w:gridSpan w:val="2"/>
            <w:vAlign w:val="center"/>
          </w:tcPr>
          <w:p w:rsidR="00146B16" w:rsidRPr="00D84F18" w:rsidRDefault="00146B16" w:rsidP="00146B16">
            <w:pPr>
              <w:ind w:left="-87" w:right="-63"/>
              <w:jc w:val="center"/>
              <w:rPr>
                <w:sz w:val="20"/>
              </w:rPr>
            </w:pPr>
            <w:r w:rsidRPr="00D84F18">
              <w:rPr>
                <w:sz w:val="20"/>
              </w:rPr>
              <w:t>346,6</w:t>
            </w:r>
          </w:p>
        </w:tc>
        <w:tc>
          <w:tcPr>
            <w:tcW w:w="567" w:type="dxa"/>
            <w:gridSpan w:val="2"/>
            <w:vAlign w:val="center"/>
          </w:tcPr>
          <w:p w:rsidR="00146B16" w:rsidRPr="00D84F18" w:rsidRDefault="00146B16" w:rsidP="00146B16">
            <w:pPr>
              <w:ind w:left="-87" w:right="-63"/>
              <w:jc w:val="center"/>
              <w:rPr>
                <w:sz w:val="20"/>
              </w:rPr>
            </w:pPr>
            <w:r w:rsidRPr="00D84F18">
              <w:rPr>
                <w:sz w:val="20"/>
              </w:rPr>
              <w:t>346,6</w:t>
            </w:r>
          </w:p>
        </w:tc>
        <w:tc>
          <w:tcPr>
            <w:tcW w:w="567" w:type="dxa"/>
            <w:gridSpan w:val="2"/>
            <w:vAlign w:val="center"/>
          </w:tcPr>
          <w:p w:rsidR="00146B16" w:rsidRPr="00D84F18" w:rsidRDefault="00146B16" w:rsidP="00146B16">
            <w:pPr>
              <w:ind w:left="-87" w:right="-63"/>
              <w:jc w:val="center"/>
              <w:rPr>
                <w:sz w:val="20"/>
              </w:rPr>
            </w:pPr>
            <w:r w:rsidRPr="00D84F18">
              <w:rPr>
                <w:sz w:val="20"/>
              </w:rPr>
              <w:t>346,6</w:t>
            </w:r>
          </w:p>
        </w:tc>
        <w:tc>
          <w:tcPr>
            <w:tcW w:w="567" w:type="dxa"/>
            <w:gridSpan w:val="2"/>
            <w:vAlign w:val="center"/>
          </w:tcPr>
          <w:p w:rsidR="00146B16" w:rsidRPr="00D84F18" w:rsidRDefault="00146B16" w:rsidP="00146B16">
            <w:pPr>
              <w:ind w:left="-87" w:right="-63"/>
              <w:jc w:val="center"/>
              <w:rPr>
                <w:sz w:val="20"/>
              </w:rPr>
            </w:pPr>
            <w:r w:rsidRPr="00D84F18">
              <w:rPr>
                <w:sz w:val="20"/>
              </w:rPr>
              <w:t>346,6</w:t>
            </w:r>
          </w:p>
        </w:tc>
        <w:tc>
          <w:tcPr>
            <w:tcW w:w="1972" w:type="dxa"/>
            <w:vMerge w:val="restart"/>
          </w:tcPr>
          <w:p w:rsidR="00146B16" w:rsidRPr="00E64B1B" w:rsidRDefault="00146B16" w:rsidP="00146B16">
            <w:pPr>
              <w:autoSpaceDE w:val="0"/>
              <w:autoSpaceDN w:val="0"/>
              <w:adjustRightInd w:val="0"/>
              <w:jc w:val="center"/>
            </w:pPr>
            <w:r w:rsidRPr="00E64B1B">
              <w:t xml:space="preserve">На территории округа создано </w:t>
            </w:r>
          </w:p>
          <w:p w:rsidR="00146B16" w:rsidRPr="00E64B1B" w:rsidRDefault="00146B16" w:rsidP="00146B16">
            <w:pPr>
              <w:autoSpaceDE w:val="0"/>
              <w:autoSpaceDN w:val="0"/>
              <w:adjustRightInd w:val="0"/>
              <w:jc w:val="center"/>
            </w:pPr>
            <w:r w:rsidRPr="00E64B1B">
              <w:t>10 ДПК</w:t>
            </w: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федеральный бюджет</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 xml:space="preserve">областной бюджет  </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местный  бюджет</w:t>
            </w:r>
          </w:p>
        </w:tc>
        <w:tc>
          <w:tcPr>
            <w:tcW w:w="852" w:type="dxa"/>
            <w:vAlign w:val="center"/>
          </w:tcPr>
          <w:p w:rsidR="00146B16" w:rsidRPr="00E64B1B" w:rsidRDefault="00146B16" w:rsidP="00146B16">
            <w:pPr>
              <w:widowControl w:val="0"/>
              <w:autoSpaceDE w:val="0"/>
              <w:autoSpaceDN w:val="0"/>
              <w:adjustRightInd w:val="0"/>
              <w:jc w:val="center"/>
              <w:rPr>
                <w:sz w:val="20"/>
              </w:rPr>
            </w:pPr>
            <w:r w:rsidRPr="00E64B1B">
              <w:rPr>
                <w:sz w:val="20"/>
              </w:rPr>
              <w:t>3240</w:t>
            </w:r>
          </w:p>
        </w:tc>
        <w:tc>
          <w:tcPr>
            <w:tcW w:w="709" w:type="dxa"/>
            <w:vAlign w:val="center"/>
          </w:tcPr>
          <w:p w:rsidR="00146B16" w:rsidRPr="00841AF4" w:rsidRDefault="00146B16" w:rsidP="00146B16">
            <w:pPr>
              <w:jc w:val="center"/>
              <w:rPr>
                <w:sz w:val="20"/>
              </w:rPr>
            </w:pPr>
            <w:r w:rsidRPr="00841AF4">
              <w:rPr>
                <w:sz w:val="20"/>
              </w:rPr>
              <w:t>120,6</w:t>
            </w:r>
          </w:p>
        </w:tc>
        <w:tc>
          <w:tcPr>
            <w:tcW w:w="720" w:type="dxa"/>
            <w:gridSpan w:val="2"/>
            <w:vAlign w:val="center"/>
          </w:tcPr>
          <w:p w:rsidR="00146B16" w:rsidRPr="00D84F18" w:rsidRDefault="00146B16" w:rsidP="00146B16">
            <w:pPr>
              <w:ind w:left="-108" w:right="-109"/>
              <w:jc w:val="center"/>
              <w:rPr>
                <w:sz w:val="20"/>
              </w:rPr>
            </w:pPr>
            <w:r w:rsidRPr="00D84F18">
              <w:rPr>
                <w:sz w:val="20"/>
              </w:rPr>
              <w:t>346,6</w:t>
            </w:r>
          </w:p>
        </w:tc>
        <w:tc>
          <w:tcPr>
            <w:tcW w:w="792" w:type="dxa"/>
            <w:gridSpan w:val="2"/>
            <w:vAlign w:val="center"/>
          </w:tcPr>
          <w:p w:rsidR="00146B16" w:rsidRPr="00D84F18" w:rsidRDefault="00146B16" w:rsidP="00146B16">
            <w:pPr>
              <w:ind w:left="-108" w:right="-109"/>
              <w:jc w:val="center"/>
              <w:rPr>
                <w:sz w:val="20"/>
              </w:rPr>
            </w:pPr>
            <w:r w:rsidRPr="00D84F18">
              <w:rPr>
                <w:sz w:val="20"/>
              </w:rPr>
              <w:t>346,6</w:t>
            </w:r>
          </w:p>
        </w:tc>
        <w:tc>
          <w:tcPr>
            <w:tcW w:w="625" w:type="dxa"/>
            <w:gridSpan w:val="2"/>
            <w:vAlign w:val="center"/>
          </w:tcPr>
          <w:p w:rsidR="00146B16" w:rsidRPr="00D84F18" w:rsidRDefault="00146B16" w:rsidP="00146B16">
            <w:pPr>
              <w:ind w:left="-108" w:right="-109"/>
              <w:jc w:val="center"/>
              <w:rPr>
                <w:sz w:val="20"/>
              </w:rPr>
            </w:pPr>
            <w:r w:rsidRPr="00D84F18">
              <w:rPr>
                <w:sz w:val="20"/>
              </w:rPr>
              <w:t>346,6</w:t>
            </w:r>
          </w:p>
        </w:tc>
        <w:tc>
          <w:tcPr>
            <w:tcW w:w="709" w:type="dxa"/>
            <w:gridSpan w:val="2"/>
            <w:vAlign w:val="center"/>
          </w:tcPr>
          <w:p w:rsidR="00146B16" w:rsidRPr="00D84F18" w:rsidRDefault="00146B16" w:rsidP="00146B16">
            <w:pPr>
              <w:ind w:left="-108" w:right="-109"/>
              <w:jc w:val="center"/>
              <w:rPr>
                <w:sz w:val="20"/>
              </w:rPr>
            </w:pPr>
            <w:r w:rsidRPr="00D84F18">
              <w:rPr>
                <w:sz w:val="20"/>
              </w:rPr>
              <w:t>346,6</w:t>
            </w:r>
          </w:p>
        </w:tc>
        <w:tc>
          <w:tcPr>
            <w:tcW w:w="567" w:type="dxa"/>
            <w:gridSpan w:val="2"/>
            <w:vAlign w:val="center"/>
          </w:tcPr>
          <w:p w:rsidR="00146B16" w:rsidRPr="00D84F18" w:rsidRDefault="00146B16" w:rsidP="00146B16">
            <w:pPr>
              <w:ind w:left="-108" w:right="-109"/>
              <w:jc w:val="center"/>
              <w:rPr>
                <w:sz w:val="20"/>
              </w:rPr>
            </w:pPr>
            <w:r w:rsidRPr="00D84F18">
              <w:rPr>
                <w:sz w:val="20"/>
              </w:rPr>
              <w:t>346,6</w:t>
            </w:r>
          </w:p>
        </w:tc>
        <w:tc>
          <w:tcPr>
            <w:tcW w:w="567" w:type="dxa"/>
            <w:gridSpan w:val="2"/>
            <w:vAlign w:val="center"/>
          </w:tcPr>
          <w:p w:rsidR="00146B16" w:rsidRPr="00D84F18" w:rsidRDefault="00146B16" w:rsidP="00146B16">
            <w:pPr>
              <w:ind w:left="-108" w:right="-109"/>
              <w:jc w:val="center"/>
              <w:rPr>
                <w:sz w:val="20"/>
              </w:rPr>
            </w:pPr>
            <w:r w:rsidRPr="00D84F18">
              <w:rPr>
                <w:sz w:val="20"/>
              </w:rPr>
              <w:t>346,6</w:t>
            </w:r>
          </w:p>
        </w:tc>
        <w:tc>
          <w:tcPr>
            <w:tcW w:w="567" w:type="dxa"/>
            <w:gridSpan w:val="2"/>
            <w:vAlign w:val="center"/>
          </w:tcPr>
          <w:p w:rsidR="00146B16" w:rsidRPr="00D84F18" w:rsidRDefault="00146B16" w:rsidP="00146B16">
            <w:pPr>
              <w:ind w:left="-108" w:right="-109"/>
              <w:jc w:val="center"/>
              <w:rPr>
                <w:sz w:val="20"/>
              </w:rPr>
            </w:pPr>
            <w:r w:rsidRPr="00D84F18">
              <w:rPr>
                <w:sz w:val="20"/>
              </w:rPr>
              <w:t>346,6</w:t>
            </w:r>
          </w:p>
        </w:tc>
        <w:tc>
          <w:tcPr>
            <w:tcW w:w="567" w:type="dxa"/>
            <w:gridSpan w:val="2"/>
            <w:vAlign w:val="center"/>
          </w:tcPr>
          <w:p w:rsidR="00146B16" w:rsidRPr="00D84F18" w:rsidRDefault="00146B16" w:rsidP="00146B16">
            <w:pPr>
              <w:ind w:left="-108" w:right="-109"/>
              <w:jc w:val="center"/>
              <w:rPr>
                <w:sz w:val="20"/>
              </w:rPr>
            </w:pPr>
            <w:r w:rsidRPr="00D84F18">
              <w:rPr>
                <w:sz w:val="20"/>
              </w:rPr>
              <w:t>346,6</w:t>
            </w:r>
          </w:p>
        </w:tc>
        <w:tc>
          <w:tcPr>
            <w:tcW w:w="567" w:type="dxa"/>
            <w:gridSpan w:val="2"/>
            <w:vAlign w:val="center"/>
          </w:tcPr>
          <w:p w:rsidR="00146B16" w:rsidRPr="00D84F18" w:rsidRDefault="00146B16" w:rsidP="00146B16">
            <w:pPr>
              <w:ind w:left="-108" w:right="-109"/>
              <w:jc w:val="center"/>
              <w:rPr>
                <w:sz w:val="20"/>
              </w:rPr>
            </w:pPr>
            <w:r w:rsidRPr="00D84F18">
              <w:rPr>
                <w:sz w:val="20"/>
              </w:rPr>
              <w:t>346,6</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 xml:space="preserve">внебюджетные      </w:t>
            </w:r>
          </w:p>
          <w:p w:rsidR="00146B16" w:rsidRPr="00E64B1B" w:rsidRDefault="00146B16" w:rsidP="00146B16">
            <w:pPr>
              <w:autoSpaceDE w:val="0"/>
              <w:autoSpaceDN w:val="0"/>
              <w:adjustRightInd w:val="0"/>
              <w:rPr>
                <w:sz w:val="20"/>
              </w:rPr>
            </w:pPr>
            <w:r w:rsidRPr="00E64B1B">
              <w:rPr>
                <w:sz w:val="20"/>
              </w:rPr>
              <w:t xml:space="preserve">средства          </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val="restart"/>
          </w:tcPr>
          <w:p w:rsidR="00146B16" w:rsidRPr="00E64B1B" w:rsidRDefault="00146B16" w:rsidP="00146B16">
            <w:pPr>
              <w:widowControl w:val="0"/>
              <w:autoSpaceDE w:val="0"/>
              <w:autoSpaceDN w:val="0"/>
              <w:adjustRightInd w:val="0"/>
              <w:jc w:val="both"/>
            </w:pPr>
            <w:r w:rsidRPr="00E64B1B">
              <w:t>- Пинежский территориальный отдел</w:t>
            </w:r>
          </w:p>
        </w:tc>
        <w:tc>
          <w:tcPr>
            <w:tcW w:w="1987" w:type="dxa"/>
            <w:vMerge w:val="restart"/>
          </w:tcPr>
          <w:p w:rsidR="00146B16" w:rsidRPr="00E64B1B" w:rsidRDefault="00146B16" w:rsidP="00146B16">
            <w:pPr>
              <w:autoSpaceDE w:val="0"/>
              <w:autoSpaceDN w:val="0"/>
              <w:adjustRightInd w:val="0"/>
              <w:jc w:val="center"/>
            </w:pPr>
            <w:r w:rsidRPr="00E64B1B">
              <w:t>Пинежский территориальный отдел администрации Пинежского муниципального округа</w:t>
            </w:r>
          </w:p>
        </w:tc>
        <w:tc>
          <w:tcPr>
            <w:tcW w:w="1559" w:type="dxa"/>
          </w:tcPr>
          <w:p w:rsidR="00146B16" w:rsidRPr="00E64B1B" w:rsidRDefault="00146B16" w:rsidP="00146B16">
            <w:pPr>
              <w:autoSpaceDE w:val="0"/>
              <w:autoSpaceDN w:val="0"/>
              <w:adjustRightInd w:val="0"/>
              <w:rPr>
                <w:sz w:val="20"/>
              </w:rPr>
            </w:pPr>
            <w:r w:rsidRPr="00E64B1B">
              <w:rPr>
                <w:sz w:val="20"/>
              </w:rPr>
              <w:t xml:space="preserve">итого             </w:t>
            </w:r>
          </w:p>
        </w:tc>
        <w:tc>
          <w:tcPr>
            <w:tcW w:w="852" w:type="dxa"/>
          </w:tcPr>
          <w:p w:rsidR="00146B16" w:rsidRPr="00E64B1B" w:rsidRDefault="00146B16" w:rsidP="00146B16">
            <w:pPr>
              <w:widowControl w:val="0"/>
              <w:autoSpaceDE w:val="0"/>
              <w:autoSpaceDN w:val="0"/>
              <w:adjustRightInd w:val="0"/>
              <w:jc w:val="center"/>
              <w:rPr>
                <w:sz w:val="20"/>
              </w:rPr>
            </w:pPr>
            <w:r w:rsidRPr="00E64B1B">
              <w:rPr>
                <w:sz w:val="20"/>
              </w:rPr>
              <w:t>631,4</w:t>
            </w:r>
          </w:p>
        </w:tc>
        <w:tc>
          <w:tcPr>
            <w:tcW w:w="709" w:type="dxa"/>
          </w:tcPr>
          <w:p w:rsidR="00146B16" w:rsidRPr="00841AF4" w:rsidRDefault="00146B16" w:rsidP="00146B16">
            <w:pPr>
              <w:jc w:val="center"/>
              <w:rPr>
                <w:sz w:val="20"/>
              </w:rPr>
            </w:pPr>
            <w:r w:rsidRPr="00841AF4">
              <w:rPr>
                <w:sz w:val="20"/>
              </w:rPr>
              <w:t>19,4</w:t>
            </w:r>
          </w:p>
        </w:tc>
        <w:tc>
          <w:tcPr>
            <w:tcW w:w="720" w:type="dxa"/>
            <w:gridSpan w:val="2"/>
            <w:vAlign w:val="center"/>
          </w:tcPr>
          <w:p w:rsidR="00146B16" w:rsidRPr="00D84F18" w:rsidRDefault="00146B16" w:rsidP="00146B16">
            <w:pPr>
              <w:jc w:val="center"/>
              <w:rPr>
                <w:sz w:val="20"/>
              </w:rPr>
            </w:pPr>
            <w:r w:rsidRPr="00D84F18">
              <w:rPr>
                <w:sz w:val="20"/>
              </w:rPr>
              <w:t>68</w:t>
            </w:r>
          </w:p>
        </w:tc>
        <w:tc>
          <w:tcPr>
            <w:tcW w:w="792" w:type="dxa"/>
            <w:gridSpan w:val="2"/>
            <w:vAlign w:val="center"/>
          </w:tcPr>
          <w:p w:rsidR="00146B16" w:rsidRPr="00D84F18" w:rsidRDefault="00146B16" w:rsidP="00146B16">
            <w:pPr>
              <w:jc w:val="center"/>
              <w:rPr>
                <w:sz w:val="20"/>
              </w:rPr>
            </w:pPr>
            <w:r w:rsidRPr="00D84F18">
              <w:rPr>
                <w:sz w:val="20"/>
              </w:rPr>
              <w:t>68</w:t>
            </w:r>
          </w:p>
        </w:tc>
        <w:tc>
          <w:tcPr>
            <w:tcW w:w="625" w:type="dxa"/>
            <w:gridSpan w:val="2"/>
            <w:vAlign w:val="center"/>
          </w:tcPr>
          <w:p w:rsidR="00146B16" w:rsidRPr="00D84F18" w:rsidRDefault="00146B16" w:rsidP="00146B16">
            <w:pPr>
              <w:jc w:val="center"/>
              <w:rPr>
                <w:sz w:val="20"/>
              </w:rPr>
            </w:pPr>
            <w:r w:rsidRPr="00D84F18">
              <w:rPr>
                <w:sz w:val="20"/>
              </w:rPr>
              <w:t>68</w:t>
            </w:r>
          </w:p>
        </w:tc>
        <w:tc>
          <w:tcPr>
            <w:tcW w:w="709" w:type="dxa"/>
            <w:gridSpan w:val="2"/>
            <w:vAlign w:val="center"/>
          </w:tcPr>
          <w:p w:rsidR="00146B16" w:rsidRPr="00D84F18" w:rsidRDefault="00146B16" w:rsidP="00146B16">
            <w:pPr>
              <w:jc w:val="center"/>
              <w:rPr>
                <w:sz w:val="20"/>
              </w:rPr>
            </w:pPr>
            <w:r w:rsidRPr="00D84F18">
              <w:rPr>
                <w:sz w:val="20"/>
              </w:rPr>
              <w:t>68</w:t>
            </w:r>
          </w:p>
        </w:tc>
        <w:tc>
          <w:tcPr>
            <w:tcW w:w="567" w:type="dxa"/>
            <w:gridSpan w:val="2"/>
            <w:vAlign w:val="center"/>
          </w:tcPr>
          <w:p w:rsidR="00146B16" w:rsidRPr="00D84F18" w:rsidRDefault="00146B16" w:rsidP="00146B16">
            <w:pPr>
              <w:jc w:val="center"/>
              <w:rPr>
                <w:sz w:val="20"/>
              </w:rPr>
            </w:pPr>
            <w:r w:rsidRPr="00D84F18">
              <w:rPr>
                <w:sz w:val="20"/>
              </w:rPr>
              <w:t>68</w:t>
            </w:r>
          </w:p>
        </w:tc>
        <w:tc>
          <w:tcPr>
            <w:tcW w:w="567" w:type="dxa"/>
            <w:gridSpan w:val="2"/>
            <w:vAlign w:val="center"/>
          </w:tcPr>
          <w:p w:rsidR="00146B16" w:rsidRPr="00D84F18" w:rsidRDefault="00146B16" w:rsidP="00146B16">
            <w:pPr>
              <w:jc w:val="center"/>
              <w:rPr>
                <w:sz w:val="20"/>
              </w:rPr>
            </w:pPr>
            <w:r w:rsidRPr="00D84F18">
              <w:rPr>
                <w:sz w:val="20"/>
              </w:rPr>
              <w:t>68</w:t>
            </w:r>
          </w:p>
        </w:tc>
        <w:tc>
          <w:tcPr>
            <w:tcW w:w="567" w:type="dxa"/>
            <w:gridSpan w:val="2"/>
            <w:vAlign w:val="center"/>
          </w:tcPr>
          <w:p w:rsidR="00146B16" w:rsidRPr="00D84F18" w:rsidRDefault="00146B16" w:rsidP="00146B16">
            <w:pPr>
              <w:jc w:val="center"/>
              <w:rPr>
                <w:sz w:val="20"/>
              </w:rPr>
            </w:pPr>
            <w:r w:rsidRPr="00D84F18">
              <w:rPr>
                <w:sz w:val="20"/>
              </w:rPr>
              <w:t>68</w:t>
            </w:r>
          </w:p>
        </w:tc>
        <w:tc>
          <w:tcPr>
            <w:tcW w:w="567" w:type="dxa"/>
            <w:gridSpan w:val="2"/>
            <w:vAlign w:val="center"/>
          </w:tcPr>
          <w:p w:rsidR="00146B16" w:rsidRPr="00D84F18" w:rsidRDefault="00146B16" w:rsidP="00146B16">
            <w:pPr>
              <w:jc w:val="center"/>
              <w:rPr>
                <w:sz w:val="20"/>
              </w:rPr>
            </w:pPr>
            <w:r w:rsidRPr="00D84F18">
              <w:rPr>
                <w:sz w:val="20"/>
              </w:rPr>
              <w:t>68</w:t>
            </w:r>
          </w:p>
        </w:tc>
        <w:tc>
          <w:tcPr>
            <w:tcW w:w="567" w:type="dxa"/>
            <w:gridSpan w:val="2"/>
            <w:vAlign w:val="center"/>
          </w:tcPr>
          <w:p w:rsidR="00146B16" w:rsidRPr="00D84F18" w:rsidRDefault="00146B16" w:rsidP="00146B16">
            <w:pPr>
              <w:jc w:val="center"/>
              <w:rPr>
                <w:sz w:val="20"/>
              </w:rPr>
            </w:pPr>
            <w:r w:rsidRPr="00D84F18">
              <w:rPr>
                <w:sz w:val="20"/>
              </w:rPr>
              <w:t>68</w:t>
            </w:r>
          </w:p>
        </w:tc>
        <w:tc>
          <w:tcPr>
            <w:tcW w:w="1972" w:type="dxa"/>
            <w:vMerge w:val="restart"/>
          </w:tcPr>
          <w:p w:rsidR="00146B16" w:rsidRPr="00E64B1B" w:rsidRDefault="00146B16" w:rsidP="00146B16">
            <w:pPr>
              <w:autoSpaceDE w:val="0"/>
              <w:autoSpaceDN w:val="0"/>
              <w:adjustRightInd w:val="0"/>
              <w:jc w:val="center"/>
            </w:pPr>
            <w:r w:rsidRPr="00E64B1B">
              <w:t>4 ДПК</w:t>
            </w: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федеральный бюджет</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 xml:space="preserve">областной бюджет  </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местный  бюджет</w:t>
            </w:r>
          </w:p>
        </w:tc>
        <w:tc>
          <w:tcPr>
            <w:tcW w:w="852" w:type="dxa"/>
            <w:vAlign w:val="center"/>
          </w:tcPr>
          <w:p w:rsidR="00146B16" w:rsidRPr="00E64B1B" w:rsidRDefault="00146B16" w:rsidP="00146B16">
            <w:pPr>
              <w:widowControl w:val="0"/>
              <w:autoSpaceDE w:val="0"/>
              <w:autoSpaceDN w:val="0"/>
              <w:adjustRightInd w:val="0"/>
              <w:jc w:val="center"/>
              <w:rPr>
                <w:sz w:val="20"/>
              </w:rPr>
            </w:pPr>
            <w:r w:rsidRPr="00E64B1B">
              <w:rPr>
                <w:sz w:val="20"/>
              </w:rPr>
              <w:t>631,4</w:t>
            </w:r>
          </w:p>
        </w:tc>
        <w:tc>
          <w:tcPr>
            <w:tcW w:w="709" w:type="dxa"/>
            <w:vAlign w:val="center"/>
          </w:tcPr>
          <w:p w:rsidR="00146B16" w:rsidRPr="00841AF4" w:rsidRDefault="00146B16" w:rsidP="00146B16">
            <w:pPr>
              <w:jc w:val="center"/>
              <w:rPr>
                <w:sz w:val="20"/>
              </w:rPr>
            </w:pPr>
            <w:r w:rsidRPr="00841AF4">
              <w:rPr>
                <w:sz w:val="20"/>
              </w:rPr>
              <w:t>19,4</w:t>
            </w:r>
          </w:p>
        </w:tc>
        <w:tc>
          <w:tcPr>
            <w:tcW w:w="720" w:type="dxa"/>
            <w:gridSpan w:val="2"/>
            <w:vAlign w:val="center"/>
          </w:tcPr>
          <w:p w:rsidR="00146B16" w:rsidRPr="00D84F18" w:rsidRDefault="00146B16" w:rsidP="00146B16">
            <w:pPr>
              <w:ind w:left="-108" w:right="-109"/>
              <w:jc w:val="center"/>
              <w:rPr>
                <w:sz w:val="20"/>
              </w:rPr>
            </w:pPr>
            <w:r w:rsidRPr="00D84F18">
              <w:rPr>
                <w:sz w:val="20"/>
              </w:rPr>
              <w:t>68</w:t>
            </w:r>
          </w:p>
        </w:tc>
        <w:tc>
          <w:tcPr>
            <w:tcW w:w="792" w:type="dxa"/>
            <w:gridSpan w:val="2"/>
            <w:vAlign w:val="center"/>
          </w:tcPr>
          <w:p w:rsidR="00146B16" w:rsidRPr="00D84F18" w:rsidRDefault="00146B16" w:rsidP="00146B16">
            <w:pPr>
              <w:ind w:left="-108" w:right="-109"/>
              <w:jc w:val="center"/>
              <w:rPr>
                <w:sz w:val="20"/>
              </w:rPr>
            </w:pPr>
            <w:r w:rsidRPr="00D84F18">
              <w:rPr>
                <w:sz w:val="20"/>
              </w:rPr>
              <w:t>68</w:t>
            </w:r>
          </w:p>
        </w:tc>
        <w:tc>
          <w:tcPr>
            <w:tcW w:w="625" w:type="dxa"/>
            <w:gridSpan w:val="2"/>
            <w:vAlign w:val="center"/>
          </w:tcPr>
          <w:p w:rsidR="00146B16" w:rsidRPr="00D84F18" w:rsidRDefault="00146B16" w:rsidP="00146B16">
            <w:pPr>
              <w:ind w:left="-108" w:right="-109"/>
              <w:jc w:val="center"/>
              <w:rPr>
                <w:sz w:val="20"/>
              </w:rPr>
            </w:pPr>
            <w:r w:rsidRPr="00D84F18">
              <w:rPr>
                <w:sz w:val="20"/>
              </w:rPr>
              <w:t>68</w:t>
            </w:r>
          </w:p>
        </w:tc>
        <w:tc>
          <w:tcPr>
            <w:tcW w:w="709" w:type="dxa"/>
            <w:gridSpan w:val="2"/>
            <w:vAlign w:val="center"/>
          </w:tcPr>
          <w:p w:rsidR="00146B16" w:rsidRPr="00D84F18" w:rsidRDefault="00146B16" w:rsidP="00146B16">
            <w:pPr>
              <w:ind w:left="-108" w:right="-109"/>
              <w:jc w:val="center"/>
              <w:rPr>
                <w:sz w:val="20"/>
              </w:rPr>
            </w:pPr>
            <w:r w:rsidRPr="00D84F18">
              <w:rPr>
                <w:sz w:val="20"/>
              </w:rPr>
              <w:t>68</w:t>
            </w:r>
          </w:p>
        </w:tc>
        <w:tc>
          <w:tcPr>
            <w:tcW w:w="567" w:type="dxa"/>
            <w:gridSpan w:val="2"/>
            <w:vAlign w:val="center"/>
          </w:tcPr>
          <w:p w:rsidR="00146B16" w:rsidRPr="00D84F18" w:rsidRDefault="00146B16" w:rsidP="00146B16">
            <w:pPr>
              <w:ind w:left="-108" w:right="-109"/>
              <w:jc w:val="center"/>
              <w:rPr>
                <w:sz w:val="20"/>
              </w:rPr>
            </w:pPr>
            <w:r w:rsidRPr="00D84F18">
              <w:rPr>
                <w:sz w:val="20"/>
              </w:rPr>
              <w:t>68</w:t>
            </w:r>
          </w:p>
        </w:tc>
        <w:tc>
          <w:tcPr>
            <w:tcW w:w="567" w:type="dxa"/>
            <w:gridSpan w:val="2"/>
            <w:vAlign w:val="center"/>
          </w:tcPr>
          <w:p w:rsidR="00146B16" w:rsidRPr="00D84F18" w:rsidRDefault="00146B16" w:rsidP="00146B16">
            <w:pPr>
              <w:ind w:left="-108" w:right="-109"/>
              <w:jc w:val="center"/>
              <w:rPr>
                <w:sz w:val="20"/>
              </w:rPr>
            </w:pPr>
            <w:r w:rsidRPr="00D84F18">
              <w:rPr>
                <w:sz w:val="20"/>
              </w:rPr>
              <w:t>68</w:t>
            </w:r>
          </w:p>
        </w:tc>
        <w:tc>
          <w:tcPr>
            <w:tcW w:w="567" w:type="dxa"/>
            <w:gridSpan w:val="2"/>
            <w:vAlign w:val="center"/>
          </w:tcPr>
          <w:p w:rsidR="00146B16" w:rsidRPr="00D84F18" w:rsidRDefault="00146B16" w:rsidP="00146B16">
            <w:pPr>
              <w:ind w:left="-108" w:right="-109"/>
              <w:jc w:val="center"/>
              <w:rPr>
                <w:sz w:val="20"/>
              </w:rPr>
            </w:pPr>
            <w:r w:rsidRPr="00D84F18">
              <w:rPr>
                <w:sz w:val="20"/>
              </w:rPr>
              <w:t>68</w:t>
            </w:r>
          </w:p>
        </w:tc>
        <w:tc>
          <w:tcPr>
            <w:tcW w:w="567" w:type="dxa"/>
            <w:gridSpan w:val="2"/>
            <w:vAlign w:val="center"/>
          </w:tcPr>
          <w:p w:rsidR="00146B16" w:rsidRPr="00D84F18" w:rsidRDefault="00146B16" w:rsidP="00146B16">
            <w:pPr>
              <w:ind w:left="-108" w:right="-109"/>
              <w:jc w:val="center"/>
              <w:rPr>
                <w:sz w:val="20"/>
              </w:rPr>
            </w:pPr>
            <w:r w:rsidRPr="00D84F18">
              <w:rPr>
                <w:sz w:val="20"/>
              </w:rPr>
              <w:t>68</w:t>
            </w:r>
          </w:p>
        </w:tc>
        <w:tc>
          <w:tcPr>
            <w:tcW w:w="567" w:type="dxa"/>
            <w:gridSpan w:val="2"/>
            <w:vAlign w:val="center"/>
          </w:tcPr>
          <w:p w:rsidR="00146B16" w:rsidRPr="00D84F18" w:rsidRDefault="00146B16" w:rsidP="00146B16">
            <w:pPr>
              <w:ind w:left="-108" w:right="-109"/>
              <w:jc w:val="center"/>
              <w:rPr>
                <w:sz w:val="20"/>
              </w:rPr>
            </w:pPr>
            <w:r w:rsidRPr="00D84F18">
              <w:rPr>
                <w:sz w:val="20"/>
              </w:rPr>
              <w:t>68</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 xml:space="preserve">внебюджетные      </w:t>
            </w:r>
          </w:p>
          <w:p w:rsidR="00146B16" w:rsidRPr="00E64B1B" w:rsidRDefault="00146B16" w:rsidP="00146B16">
            <w:pPr>
              <w:autoSpaceDE w:val="0"/>
              <w:autoSpaceDN w:val="0"/>
              <w:adjustRightInd w:val="0"/>
              <w:rPr>
                <w:sz w:val="20"/>
              </w:rPr>
            </w:pPr>
            <w:r w:rsidRPr="00E64B1B">
              <w:rPr>
                <w:sz w:val="20"/>
              </w:rPr>
              <w:t xml:space="preserve">средства          </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val="restart"/>
          </w:tcPr>
          <w:p w:rsidR="00146B16" w:rsidRPr="00E64B1B" w:rsidRDefault="00146B16" w:rsidP="00146B16">
            <w:pPr>
              <w:pStyle w:val="ConsPlusCell"/>
              <w:jc w:val="both"/>
              <w:rPr>
                <w:rFonts w:ascii="Times New Roman" w:hAnsi="Times New Roman" w:cs="Times New Roman"/>
                <w:sz w:val="24"/>
                <w:szCs w:val="24"/>
              </w:rPr>
            </w:pPr>
            <w:r w:rsidRPr="00E64B1B">
              <w:rPr>
                <w:rFonts w:ascii="Times New Roman" w:hAnsi="Times New Roman" w:cs="Times New Roman"/>
                <w:sz w:val="24"/>
                <w:szCs w:val="24"/>
              </w:rPr>
              <w:lastRenderedPageBreak/>
              <w:t>- Отдел по местному самоуправлению администрации Пинежского муниципального округа</w:t>
            </w:r>
          </w:p>
        </w:tc>
        <w:tc>
          <w:tcPr>
            <w:tcW w:w="1987" w:type="dxa"/>
            <w:vMerge w:val="restart"/>
          </w:tcPr>
          <w:p w:rsidR="00146B16" w:rsidRPr="00E64B1B" w:rsidRDefault="00146B16" w:rsidP="00146B16">
            <w:pPr>
              <w:pStyle w:val="ConsPlusCell"/>
              <w:jc w:val="center"/>
              <w:rPr>
                <w:rFonts w:ascii="Times New Roman" w:hAnsi="Times New Roman" w:cs="Times New Roman"/>
                <w:sz w:val="24"/>
                <w:szCs w:val="24"/>
              </w:rPr>
            </w:pPr>
            <w:r w:rsidRPr="00E64B1B">
              <w:rPr>
                <w:rFonts w:ascii="Times New Roman" w:hAnsi="Times New Roman" w:cs="Times New Roman"/>
                <w:sz w:val="24"/>
                <w:szCs w:val="24"/>
              </w:rPr>
              <w:t>Отдел по местному самоуправлению администрации Пинежского муниципального округа</w:t>
            </w:r>
          </w:p>
        </w:tc>
        <w:tc>
          <w:tcPr>
            <w:tcW w:w="1559" w:type="dxa"/>
          </w:tcPr>
          <w:p w:rsidR="00146B16" w:rsidRPr="00E64B1B" w:rsidRDefault="00146B16" w:rsidP="00146B16">
            <w:pPr>
              <w:autoSpaceDE w:val="0"/>
              <w:autoSpaceDN w:val="0"/>
              <w:adjustRightInd w:val="0"/>
              <w:rPr>
                <w:sz w:val="20"/>
              </w:rPr>
            </w:pPr>
            <w:r w:rsidRPr="00E64B1B">
              <w:rPr>
                <w:sz w:val="20"/>
              </w:rPr>
              <w:t xml:space="preserve">итого  </w:t>
            </w:r>
          </w:p>
          <w:p w:rsidR="00146B16" w:rsidRPr="00E64B1B" w:rsidRDefault="00146B16" w:rsidP="00146B16">
            <w:pPr>
              <w:autoSpaceDE w:val="0"/>
              <w:autoSpaceDN w:val="0"/>
              <w:adjustRightInd w:val="0"/>
              <w:rPr>
                <w:sz w:val="20"/>
              </w:rPr>
            </w:pPr>
            <w:r w:rsidRPr="00E64B1B">
              <w:rPr>
                <w:sz w:val="20"/>
              </w:rPr>
              <w:t xml:space="preserve">           </w:t>
            </w:r>
          </w:p>
        </w:tc>
        <w:tc>
          <w:tcPr>
            <w:tcW w:w="852" w:type="dxa"/>
            <w:vAlign w:val="center"/>
          </w:tcPr>
          <w:p w:rsidR="00146B16" w:rsidRPr="00E64B1B" w:rsidRDefault="00146B16" w:rsidP="00146B16">
            <w:pPr>
              <w:widowControl w:val="0"/>
              <w:autoSpaceDE w:val="0"/>
              <w:autoSpaceDN w:val="0"/>
              <w:adjustRightInd w:val="0"/>
              <w:jc w:val="center"/>
              <w:rPr>
                <w:sz w:val="20"/>
              </w:rPr>
            </w:pPr>
            <w:r w:rsidRPr="00E64B1B">
              <w:rPr>
                <w:sz w:val="20"/>
              </w:rPr>
              <w:t>307,2</w:t>
            </w:r>
          </w:p>
        </w:tc>
        <w:tc>
          <w:tcPr>
            <w:tcW w:w="709" w:type="dxa"/>
            <w:vAlign w:val="center"/>
          </w:tcPr>
          <w:p w:rsidR="00146B16" w:rsidRPr="00841AF4" w:rsidRDefault="00146B16" w:rsidP="00146B16">
            <w:pPr>
              <w:widowControl w:val="0"/>
              <w:autoSpaceDE w:val="0"/>
              <w:autoSpaceDN w:val="0"/>
              <w:adjustRightInd w:val="0"/>
              <w:jc w:val="center"/>
              <w:rPr>
                <w:sz w:val="20"/>
              </w:rPr>
            </w:pPr>
            <w:r w:rsidRPr="00841AF4">
              <w:rPr>
                <w:sz w:val="20"/>
              </w:rPr>
              <w:t>1,2</w:t>
            </w:r>
          </w:p>
        </w:tc>
        <w:tc>
          <w:tcPr>
            <w:tcW w:w="720" w:type="dxa"/>
            <w:gridSpan w:val="2"/>
            <w:vAlign w:val="center"/>
          </w:tcPr>
          <w:p w:rsidR="00146B16" w:rsidRPr="00D84F18" w:rsidRDefault="00146B16" w:rsidP="00146B16">
            <w:pPr>
              <w:jc w:val="center"/>
              <w:rPr>
                <w:sz w:val="20"/>
              </w:rPr>
            </w:pPr>
            <w:r w:rsidRPr="00D84F18">
              <w:rPr>
                <w:sz w:val="20"/>
              </w:rPr>
              <w:t>34</w:t>
            </w:r>
          </w:p>
        </w:tc>
        <w:tc>
          <w:tcPr>
            <w:tcW w:w="792" w:type="dxa"/>
            <w:gridSpan w:val="2"/>
            <w:vAlign w:val="center"/>
          </w:tcPr>
          <w:p w:rsidR="00146B16" w:rsidRPr="00D84F18" w:rsidRDefault="00146B16" w:rsidP="00146B16">
            <w:pPr>
              <w:jc w:val="center"/>
              <w:rPr>
                <w:sz w:val="20"/>
              </w:rPr>
            </w:pPr>
            <w:r w:rsidRPr="00D84F18">
              <w:rPr>
                <w:sz w:val="20"/>
              </w:rPr>
              <w:t>34</w:t>
            </w:r>
          </w:p>
        </w:tc>
        <w:tc>
          <w:tcPr>
            <w:tcW w:w="625" w:type="dxa"/>
            <w:gridSpan w:val="2"/>
            <w:vAlign w:val="center"/>
          </w:tcPr>
          <w:p w:rsidR="00146B16" w:rsidRPr="00D84F18" w:rsidRDefault="00146B16" w:rsidP="00146B16">
            <w:pPr>
              <w:jc w:val="center"/>
              <w:rPr>
                <w:sz w:val="20"/>
              </w:rPr>
            </w:pPr>
            <w:r w:rsidRPr="00D84F18">
              <w:rPr>
                <w:sz w:val="20"/>
              </w:rPr>
              <w:t>34</w:t>
            </w:r>
          </w:p>
        </w:tc>
        <w:tc>
          <w:tcPr>
            <w:tcW w:w="709" w:type="dxa"/>
            <w:gridSpan w:val="2"/>
            <w:vAlign w:val="center"/>
          </w:tcPr>
          <w:p w:rsidR="00146B16" w:rsidRPr="00D84F18" w:rsidRDefault="00146B16" w:rsidP="00146B16">
            <w:pPr>
              <w:jc w:val="center"/>
              <w:rPr>
                <w:sz w:val="20"/>
              </w:rPr>
            </w:pPr>
            <w:r w:rsidRPr="00D84F18">
              <w:rPr>
                <w:sz w:val="20"/>
              </w:rPr>
              <w:t>34</w:t>
            </w:r>
          </w:p>
        </w:tc>
        <w:tc>
          <w:tcPr>
            <w:tcW w:w="567" w:type="dxa"/>
            <w:gridSpan w:val="2"/>
            <w:vAlign w:val="center"/>
          </w:tcPr>
          <w:p w:rsidR="00146B16" w:rsidRPr="00D84F18" w:rsidRDefault="00146B16" w:rsidP="00146B16">
            <w:pPr>
              <w:jc w:val="center"/>
              <w:rPr>
                <w:sz w:val="20"/>
              </w:rPr>
            </w:pPr>
            <w:r w:rsidRPr="00D84F18">
              <w:rPr>
                <w:sz w:val="20"/>
              </w:rPr>
              <w:t>34</w:t>
            </w:r>
          </w:p>
        </w:tc>
        <w:tc>
          <w:tcPr>
            <w:tcW w:w="567" w:type="dxa"/>
            <w:gridSpan w:val="2"/>
            <w:vAlign w:val="center"/>
          </w:tcPr>
          <w:p w:rsidR="00146B16" w:rsidRPr="00D84F18" w:rsidRDefault="00146B16" w:rsidP="00146B16">
            <w:pPr>
              <w:jc w:val="center"/>
              <w:rPr>
                <w:sz w:val="20"/>
              </w:rPr>
            </w:pPr>
            <w:r w:rsidRPr="00D84F18">
              <w:rPr>
                <w:sz w:val="20"/>
              </w:rPr>
              <w:t>34</w:t>
            </w:r>
          </w:p>
        </w:tc>
        <w:tc>
          <w:tcPr>
            <w:tcW w:w="567" w:type="dxa"/>
            <w:gridSpan w:val="2"/>
            <w:vAlign w:val="center"/>
          </w:tcPr>
          <w:p w:rsidR="00146B16" w:rsidRPr="00D84F18" w:rsidRDefault="00146B16" w:rsidP="00146B16">
            <w:pPr>
              <w:jc w:val="center"/>
              <w:rPr>
                <w:sz w:val="20"/>
              </w:rPr>
            </w:pPr>
            <w:r w:rsidRPr="00D84F18">
              <w:rPr>
                <w:sz w:val="20"/>
              </w:rPr>
              <w:t>34</w:t>
            </w:r>
          </w:p>
        </w:tc>
        <w:tc>
          <w:tcPr>
            <w:tcW w:w="567" w:type="dxa"/>
            <w:gridSpan w:val="2"/>
            <w:vAlign w:val="center"/>
          </w:tcPr>
          <w:p w:rsidR="00146B16" w:rsidRPr="00D84F18" w:rsidRDefault="00146B16" w:rsidP="00146B16">
            <w:pPr>
              <w:jc w:val="center"/>
              <w:rPr>
                <w:sz w:val="20"/>
              </w:rPr>
            </w:pPr>
            <w:r w:rsidRPr="00D84F18">
              <w:rPr>
                <w:sz w:val="20"/>
              </w:rPr>
              <w:t>34</w:t>
            </w:r>
          </w:p>
        </w:tc>
        <w:tc>
          <w:tcPr>
            <w:tcW w:w="567" w:type="dxa"/>
            <w:gridSpan w:val="2"/>
            <w:vAlign w:val="center"/>
          </w:tcPr>
          <w:p w:rsidR="00146B16" w:rsidRPr="00D84F18" w:rsidRDefault="00146B16" w:rsidP="00146B16">
            <w:pPr>
              <w:jc w:val="center"/>
              <w:rPr>
                <w:sz w:val="20"/>
              </w:rPr>
            </w:pPr>
            <w:r w:rsidRPr="00D84F18">
              <w:rPr>
                <w:sz w:val="20"/>
              </w:rPr>
              <w:t>34</w:t>
            </w:r>
          </w:p>
        </w:tc>
        <w:tc>
          <w:tcPr>
            <w:tcW w:w="1972" w:type="dxa"/>
            <w:vMerge w:val="restart"/>
          </w:tcPr>
          <w:p w:rsidR="00146B16" w:rsidRPr="00E64B1B" w:rsidRDefault="00146B16" w:rsidP="00146B16">
            <w:pPr>
              <w:autoSpaceDE w:val="0"/>
              <w:autoSpaceDN w:val="0"/>
              <w:adjustRightInd w:val="0"/>
              <w:jc w:val="center"/>
            </w:pPr>
            <w:r w:rsidRPr="00E64B1B">
              <w:t>2 ДПК</w:t>
            </w: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pStyle w:val="ConsPlusCell"/>
              <w:jc w:val="both"/>
              <w:rPr>
                <w:rFonts w:ascii="Times New Roman" w:hAnsi="Times New Roman" w:cs="Times New Roman"/>
                <w:sz w:val="24"/>
                <w:szCs w:val="24"/>
              </w:rPr>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федеральный бюджет</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pStyle w:val="ConsPlusCell"/>
              <w:jc w:val="both"/>
              <w:rPr>
                <w:rFonts w:ascii="Times New Roman" w:hAnsi="Times New Roman" w:cs="Times New Roman"/>
                <w:sz w:val="24"/>
                <w:szCs w:val="24"/>
              </w:rPr>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 xml:space="preserve">областной бюджет  </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pStyle w:val="ConsPlusCell"/>
              <w:jc w:val="both"/>
              <w:rPr>
                <w:rFonts w:ascii="Times New Roman" w:hAnsi="Times New Roman" w:cs="Times New Roman"/>
                <w:sz w:val="24"/>
                <w:szCs w:val="24"/>
              </w:rPr>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местный  бюджет</w:t>
            </w:r>
          </w:p>
        </w:tc>
        <w:tc>
          <w:tcPr>
            <w:tcW w:w="852" w:type="dxa"/>
            <w:vAlign w:val="center"/>
          </w:tcPr>
          <w:p w:rsidR="00146B16" w:rsidRPr="00E64B1B" w:rsidRDefault="00146B16" w:rsidP="00146B16">
            <w:pPr>
              <w:widowControl w:val="0"/>
              <w:autoSpaceDE w:val="0"/>
              <w:autoSpaceDN w:val="0"/>
              <w:adjustRightInd w:val="0"/>
              <w:jc w:val="center"/>
              <w:rPr>
                <w:sz w:val="20"/>
              </w:rPr>
            </w:pPr>
            <w:r w:rsidRPr="00E64B1B">
              <w:rPr>
                <w:sz w:val="20"/>
              </w:rPr>
              <w:t>307,2</w:t>
            </w:r>
          </w:p>
        </w:tc>
        <w:tc>
          <w:tcPr>
            <w:tcW w:w="709" w:type="dxa"/>
            <w:vAlign w:val="center"/>
          </w:tcPr>
          <w:p w:rsidR="00146B16" w:rsidRPr="00841AF4" w:rsidRDefault="00146B16" w:rsidP="00146B16">
            <w:pPr>
              <w:jc w:val="center"/>
              <w:rPr>
                <w:sz w:val="20"/>
              </w:rPr>
            </w:pPr>
            <w:r w:rsidRPr="00841AF4">
              <w:rPr>
                <w:sz w:val="20"/>
              </w:rPr>
              <w:t>1,2</w:t>
            </w:r>
          </w:p>
        </w:tc>
        <w:tc>
          <w:tcPr>
            <w:tcW w:w="720" w:type="dxa"/>
            <w:gridSpan w:val="2"/>
            <w:vAlign w:val="center"/>
          </w:tcPr>
          <w:p w:rsidR="00146B16" w:rsidRPr="00D84F18" w:rsidRDefault="00146B16" w:rsidP="00146B16">
            <w:pPr>
              <w:ind w:left="-108" w:right="-109"/>
              <w:jc w:val="center"/>
              <w:rPr>
                <w:sz w:val="20"/>
              </w:rPr>
            </w:pPr>
            <w:r w:rsidRPr="00D84F18">
              <w:rPr>
                <w:sz w:val="20"/>
              </w:rPr>
              <w:t>34</w:t>
            </w:r>
          </w:p>
        </w:tc>
        <w:tc>
          <w:tcPr>
            <w:tcW w:w="792" w:type="dxa"/>
            <w:gridSpan w:val="2"/>
            <w:vAlign w:val="center"/>
          </w:tcPr>
          <w:p w:rsidR="00146B16" w:rsidRPr="00D84F18" w:rsidRDefault="00146B16" w:rsidP="00146B16">
            <w:pPr>
              <w:ind w:left="-108" w:right="-109"/>
              <w:jc w:val="center"/>
              <w:rPr>
                <w:sz w:val="20"/>
              </w:rPr>
            </w:pPr>
            <w:r w:rsidRPr="00D84F18">
              <w:rPr>
                <w:sz w:val="20"/>
              </w:rPr>
              <w:t>34</w:t>
            </w:r>
          </w:p>
        </w:tc>
        <w:tc>
          <w:tcPr>
            <w:tcW w:w="625" w:type="dxa"/>
            <w:gridSpan w:val="2"/>
            <w:vAlign w:val="center"/>
          </w:tcPr>
          <w:p w:rsidR="00146B16" w:rsidRPr="00D84F18" w:rsidRDefault="00146B16" w:rsidP="00146B16">
            <w:pPr>
              <w:ind w:left="-108" w:right="-109"/>
              <w:jc w:val="center"/>
              <w:rPr>
                <w:sz w:val="20"/>
              </w:rPr>
            </w:pPr>
            <w:r w:rsidRPr="00D84F18">
              <w:rPr>
                <w:sz w:val="20"/>
              </w:rPr>
              <w:t>34</w:t>
            </w:r>
          </w:p>
        </w:tc>
        <w:tc>
          <w:tcPr>
            <w:tcW w:w="709" w:type="dxa"/>
            <w:gridSpan w:val="2"/>
            <w:vAlign w:val="center"/>
          </w:tcPr>
          <w:p w:rsidR="00146B16" w:rsidRPr="00D84F18" w:rsidRDefault="00146B16" w:rsidP="00146B16">
            <w:pPr>
              <w:ind w:left="-108" w:right="-109"/>
              <w:jc w:val="center"/>
              <w:rPr>
                <w:sz w:val="20"/>
              </w:rPr>
            </w:pPr>
            <w:r w:rsidRPr="00D84F18">
              <w:rPr>
                <w:sz w:val="20"/>
              </w:rPr>
              <w:t>34</w:t>
            </w:r>
          </w:p>
        </w:tc>
        <w:tc>
          <w:tcPr>
            <w:tcW w:w="567" w:type="dxa"/>
            <w:gridSpan w:val="2"/>
            <w:vAlign w:val="center"/>
          </w:tcPr>
          <w:p w:rsidR="00146B16" w:rsidRPr="00D84F18" w:rsidRDefault="00146B16" w:rsidP="00146B16">
            <w:pPr>
              <w:ind w:left="-108" w:right="-109"/>
              <w:jc w:val="center"/>
              <w:rPr>
                <w:sz w:val="20"/>
              </w:rPr>
            </w:pPr>
            <w:r w:rsidRPr="00D84F18">
              <w:rPr>
                <w:sz w:val="20"/>
              </w:rPr>
              <w:t>34</w:t>
            </w:r>
          </w:p>
        </w:tc>
        <w:tc>
          <w:tcPr>
            <w:tcW w:w="567" w:type="dxa"/>
            <w:gridSpan w:val="2"/>
            <w:vAlign w:val="center"/>
          </w:tcPr>
          <w:p w:rsidR="00146B16" w:rsidRPr="00D84F18" w:rsidRDefault="00146B16" w:rsidP="00146B16">
            <w:pPr>
              <w:ind w:left="-108" w:right="-109"/>
              <w:jc w:val="center"/>
              <w:rPr>
                <w:sz w:val="20"/>
              </w:rPr>
            </w:pPr>
            <w:r w:rsidRPr="00D84F18">
              <w:rPr>
                <w:sz w:val="20"/>
              </w:rPr>
              <w:t>34</w:t>
            </w:r>
          </w:p>
        </w:tc>
        <w:tc>
          <w:tcPr>
            <w:tcW w:w="567" w:type="dxa"/>
            <w:gridSpan w:val="2"/>
            <w:vAlign w:val="center"/>
          </w:tcPr>
          <w:p w:rsidR="00146B16" w:rsidRPr="00D84F18" w:rsidRDefault="00146B16" w:rsidP="00146B16">
            <w:pPr>
              <w:ind w:left="-108" w:right="-109"/>
              <w:jc w:val="center"/>
              <w:rPr>
                <w:sz w:val="20"/>
              </w:rPr>
            </w:pPr>
            <w:r w:rsidRPr="00D84F18">
              <w:rPr>
                <w:sz w:val="20"/>
              </w:rPr>
              <w:t>34</w:t>
            </w:r>
          </w:p>
        </w:tc>
        <w:tc>
          <w:tcPr>
            <w:tcW w:w="567" w:type="dxa"/>
            <w:gridSpan w:val="2"/>
            <w:vAlign w:val="center"/>
          </w:tcPr>
          <w:p w:rsidR="00146B16" w:rsidRPr="00D84F18" w:rsidRDefault="00146B16" w:rsidP="00146B16">
            <w:pPr>
              <w:ind w:left="-108" w:right="-109"/>
              <w:jc w:val="center"/>
              <w:rPr>
                <w:sz w:val="20"/>
              </w:rPr>
            </w:pPr>
            <w:r w:rsidRPr="00D84F18">
              <w:rPr>
                <w:sz w:val="20"/>
              </w:rPr>
              <w:t>34</w:t>
            </w:r>
          </w:p>
        </w:tc>
        <w:tc>
          <w:tcPr>
            <w:tcW w:w="567" w:type="dxa"/>
            <w:gridSpan w:val="2"/>
            <w:vAlign w:val="center"/>
          </w:tcPr>
          <w:p w:rsidR="00146B16" w:rsidRPr="00D84F18" w:rsidRDefault="00146B16" w:rsidP="00146B16">
            <w:pPr>
              <w:ind w:left="-108" w:right="-109"/>
              <w:jc w:val="center"/>
              <w:rPr>
                <w:sz w:val="20"/>
              </w:rPr>
            </w:pPr>
            <w:r w:rsidRPr="00D84F18">
              <w:rPr>
                <w:sz w:val="20"/>
              </w:rPr>
              <w:t>34</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 xml:space="preserve">внебюджетные      </w:t>
            </w:r>
          </w:p>
          <w:p w:rsidR="00146B16" w:rsidRPr="00E64B1B" w:rsidRDefault="00146B16" w:rsidP="00146B16">
            <w:pPr>
              <w:autoSpaceDE w:val="0"/>
              <w:autoSpaceDN w:val="0"/>
              <w:adjustRightInd w:val="0"/>
              <w:rPr>
                <w:sz w:val="20"/>
              </w:rPr>
            </w:pPr>
            <w:r w:rsidRPr="00E64B1B">
              <w:rPr>
                <w:sz w:val="20"/>
              </w:rPr>
              <w:t xml:space="preserve">средства          </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val="restart"/>
          </w:tcPr>
          <w:p w:rsidR="00146B16" w:rsidRPr="00E64B1B" w:rsidRDefault="00146B16" w:rsidP="00146B16">
            <w:pPr>
              <w:widowControl w:val="0"/>
              <w:autoSpaceDE w:val="0"/>
              <w:autoSpaceDN w:val="0"/>
              <w:adjustRightInd w:val="0"/>
              <w:jc w:val="both"/>
            </w:pPr>
            <w:r w:rsidRPr="00E64B1B">
              <w:t xml:space="preserve">- </w:t>
            </w:r>
            <w:proofErr w:type="spellStart"/>
            <w:r w:rsidRPr="00E64B1B">
              <w:t>Ясненский</w:t>
            </w:r>
            <w:proofErr w:type="spellEnd"/>
            <w:r w:rsidRPr="00E64B1B">
              <w:t xml:space="preserve"> территориальный отдел администрации Пинежского муниципального округа</w:t>
            </w:r>
          </w:p>
        </w:tc>
        <w:tc>
          <w:tcPr>
            <w:tcW w:w="1987" w:type="dxa"/>
            <w:vMerge w:val="restart"/>
          </w:tcPr>
          <w:p w:rsidR="00146B16" w:rsidRPr="00E64B1B" w:rsidRDefault="00146B16" w:rsidP="00146B16">
            <w:pPr>
              <w:widowControl w:val="0"/>
              <w:autoSpaceDE w:val="0"/>
              <w:autoSpaceDN w:val="0"/>
              <w:adjustRightInd w:val="0"/>
              <w:jc w:val="center"/>
            </w:pPr>
            <w:proofErr w:type="spellStart"/>
            <w:r w:rsidRPr="00E64B1B">
              <w:t>Ясненский</w:t>
            </w:r>
            <w:proofErr w:type="spellEnd"/>
            <w:r w:rsidRPr="00E64B1B">
              <w:t xml:space="preserve"> территориальный отдел администрации Пинежского муниципального округа</w:t>
            </w:r>
          </w:p>
        </w:tc>
        <w:tc>
          <w:tcPr>
            <w:tcW w:w="1559" w:type="dxa"/>
          </w:tcPr>
          <w:p w:rsidR="00146B16" w:rsidRPr="00E64B1B" w:rsidRDefault="00146B16" w:rsidP="00146B16">
            <w:pPr>
              <w:autoSpaceDE w:val="0"/>
              <w:autoSpaceDN w:val="0"/>
              <w:adjustRightInd w:val="0"/>
              <w:rPr>
                <w:sz w:val="20"/>
              </w:rPr>
            </w:pPr>
            <w:r w:rsidRPr="00E64B1B">
              <w:rPr>
                <w:sz w:val="20"/>
              </w:rPr>
              <w:t xml:space="preserve">итого             </w:t>
            </w:r>
          </w:p>
        </w:tc>
        <w:tc>
          <w:tcPr>
            <w:tcW w:w="852" w:type="dxa"/>
            <w:vAlign w:val="center"/>
          </w:tcPr>
          <w:p w:rsidR="00146B16" w:rsidRPr="00E64B1B" w:rsidRDefault="00146B16" w:rsidP="00146B16">
            <w:pPr>
              <w:widowControl w:val="0"/>
              <w:autoSpaceDE w:val="0"/>
              <w:autoSpaceDN w:val="0"/>
              <w:adjustRightInd w:val="0"/>
              <w:jc w:val="center"/>
              <w:rPr>
                <w:sz w:val="20"/>
              </w:rPr>
            </w:pPr>
            <w:r w:rsidRPr="00E64B1B">
              <w:rPr>
                <w:sz w:val="20"/>
              </w:rPr>
              <w:t>1977,2</w:t>
            </w:r>
          </w:p>
        </w:tc>
        <w:tc>
          <w:tcPr>
            <w:tcW w:w="709" w:type="dxa"/>
            <w:vAlign w:val="center"/>
          </w:tcPr>
          <w:p w:rsidR="00146B16" w:rsidRPr="00841AF4" w:rsidRDefault="00146B16" w:rsidP="00146B16">
            <w:pPr>
              <w:widowControl w:val="0"/>
              <w:autoSpaceDE w:val="0"/>
              <w:autoSpaceDN w:val="0"/>
              <w:adjustRightInd w:val="0"/>
              <w:jc w:val="center"/>
              <w:rPr>
                <w:sz w:val="20"/>
              </w:rPr>
            </w:pPr>
            <w:r w:rsidRPr="00841AF4">
              <w:rPr>
                <w:sz w:val="20"/>
              </w:rPr>
              <w:t>81,8</w:t>
            </w:r>
          </w:p>
        </w:tc>
        <w:tc>
          <w:tcPr>
            <w:tcW w:w="720" w:type="dxa"/>
            <w:gridSpan w:val="2"/>
            <w:vAlign w:val="center"/>
          </w:tcPr>
          <w:p w:rsidR="00146B16" w:rsidRPr="00D84F18" w:rsidRDefault="00146B16" w:rsidP="00146B16">
            <w:pPr>
              <w:jc w:val="center"/>
              <w:rPr>
                <w:sz w:val="20"/>
              </w:rPr>
            </w:pPr>
            <w:r w:rsidRPr="00D84F18">
              <w:rPr>
                <w:sz w:val="20"/>
              </w:rPr>
              <w:t>210,6</w:t>
            </w:r>
          </w:p>
        </w:tc>
        <w:tc>
          <w:tcPr>
            <w:tcW w:w="792" w:type="dxa"/>
            <w:gridSpan w:val="2"/>
            <w:vAlign w:val="center"/>
          </w:tcPr>
          <w:p w:rsidR="00146B16" w:rsidRPr="00D84F18" w:rsidRDefault="00146B16" w:rsidP="00146B16">
            <w:pPr>
              <w:jc w:val="center"/>
              <w:rPr>
                <w:sz w:val="20"/>
              </w:rPr>
            </w:pPr>
            <w:r w:rsidRPr="00D84F18">
              <w:rPr>
                <w:sz w:val="20"/>
              </w:rPr>
              <w:t>210,6</w:t>
            </w:r>
          </w:p>
        </w:tc>
        <w:tc>
          <w:tcPr>
            <w:tcW w:w="625" w:type="dxa"/>
            <w:gridSpan w:val="2"/>
            <w:vAlign w:val="center"/>
          </w:tcPr>
          <w:p w:rsidR="00146B16" w:rsidRPr="00D84F18" w:rsidRDefault="00146B16" w:rsidP="00146B16">
            <w:pPr>
              <w:jc w:val="center"/>
              <w:rPr>
                <w:sz w:val="20"/>
              </w:rPr>
            </w:pPr>
            <w:r w:rsidRPr="00D84F18">
              <w:rPr>
                <w:sz w:val="20"/>
              </w:rPr>
              <w:t>210,6</w:t>
            </w:r>
          </w:p>
        </w:tc>
        <w:tc>
          <w:tcPr>
            <w:tcW w:w="709" w:type="dxa"/>
            <w:gridSpan w:val="2"/>
            <w:vAlign w:val="center"/>
          </w:tcPr>
          <w:p w:rsidR="00146B16" w:rsidRPr="00D84F18" w:rsidRDefault="00146B16" w:rsidP="00146B16">
            <w:pPr>
              <w:jc w:val="center"/>
              <w:rPr>
                <w:sz w:val="20"/>
              </w:rPr>
            </w:pPr>
            <w:r w:rsidRPr="00D84F18">
              <w:rPr>
                <w:sz w:val="20"/>
              </w:rPr>
              <w:t>210,6</w:t>
            </w:r>
          </w:p>
        </w:tc>
        <w:tc>
          <w:tcPr>
            <w:tcW w:w="567" w:type="dxa"/>
            <w:gridSpan w:val="2"/>
            <w:vAlign w:val="center"/>
          </w:tcPr>
          <w:p w:rsidR="00146B16" w:rsidRPr="00D84F18" w:rsidRDefault="00146B16" w:rsidP="00146B16">
            <w:pPr>
              <w:jc w:val="center"/>
              <w:rPr>
                <w:sz w:val="20"/>
              </w:rPr>
            </w:pPr>
            <w:r w:rsidRPr="00D84F18">
              <w:rPr>
                <w:sz w:val="20"/>
              </w:rPr>
              <w:t>210,6</w:t>
            </w:r>
          </w:p>
        </w:tc>
        <w:tc>
          <w:tcPr>
            <w:tcW w:w="567" w:type="dxa"/>
            <w:gridSpan w:val="2"/>
            <w:vAlign w:val="center"/>
          </w:tcPr>
          <w:p w:rsidR="00146B16" w:rsidRPr="00D84F18" w:rsidRDefault="00146B16" w:rsidP="00146B16">
            <w:pPr>
              <w:jc w:val="center"/>
              <w:rPr>
                <w:sz w:val="20"/>
              </w:rPr>
            </w:pPr>
            <w:r w:rsidRPr="00D84F18">
              <w:rPr>
                <w:sz w:val="20"/>
              </w:rPr>
              <w:t>210,6</w:t>
            </w:r>
          </w:p>
        </w:tc>
        <w:tc>
          <w:tcPr>
            <w:tcW w:w="567" w:type="dxa"/>
            <w:gridSpan w:val="2"/>
            <w:vAlign w:val="center"/>
          </w:tcPr>
          <w:p w:rsidR="00146B16" w:rsidRPr="00D84F18" w:rsidRDefault="00146B16" w:rsidP="00146B16">
            <w:pPr>
              <w:jc w:val="center"/>
              <w:rPr>
                <w:sz w:val="20"/>
              </w:rPr>
            </w:pPr>
            <w:r w:rsidRPr="00D84F18">
              <w:rPr>
                <w:sz w:val="20"/>
              </w:rPr>
              <w:t>210,6</w:t>
            </w:r>
          </w:p>
        </w:tc>
        <w:tc>
          <w:tcPr>
            <w:tcW w:w="567" w:type="dxa"/>
            <w:gridSpan w:val="2"/>
            <w:vAlign w:val="center"/>
          </w:tcPr>
          <w:p w:rsidR="00146B16" w:rsidRPr="00D84F18" w:rsidRDefault="00146B16" w:rsidP="00146B16">
            <w:pPr>
              <w:jc w:val="center"/>
              <w:rPr>
                <w:sz w:val="20"/>
              </w:rPr>
            </w:pPr>
            <w:r w:rsidRPr="00D84F18">
              <w:rPr>
                <w:sz w:val="20"/>
              </w:rPr>
              <w:t>210,6</w:t>
            </w:r>
          </w:p>
        </w:tc>
        <w:tc>
          <w:tcPr>
            <w:tcW w:w="567" w:type="dxa"/>
            <w:gridSpan w:val="2"/>
            <w:vAlign w:val="center"/>
          </w:tcPr>
          <w:p w:rsidR="00146B16" w:rsidRPr="00D84F18" w:rsidRDefault="00146B16" w:rsidP="00146B16">
            <w:pPr>
              <w:jc w:val="center"/>
              <w:rPr>
                <w:sz w:val="20"/>
              </w:rPr>
            </w:pPr>
            <w:r w:rsidRPr="00D84F18">
              <w:rPr>
                <w:sz w:val="20"/>
              </w:rPr>
              <w:t>210,6</w:t>
            </w:r>
          </w:p>
        </w:tc>
        <w:tc>
          <w:tcPr>
            <w:tcW w:w="1972" w:type="dxa"/>
            <w:vMerge w:val="restart"/>
          </w:tcPr>
          <w:p w:rsidR="00146B16" w:rsidRPr="00E64B1B" w:rsidRDefault="00146B16" w:rsidP="00146B16">
            <w:pPr>
              <w:autoSpaceDE w:val="0"/>
              <w:autoSpaceDN w:val="0"/>
              <w:adjustRightInd w:val="0"/>
              <w:jc w:val="center"/>
            </w:pPr>
            <w:r w:rsidRPr="00E64B1B">
              <w:t>2 ДПК</w:t>
            </w: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федеральный бюджет</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 xml:space="preserve">областной бюджет  </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местный  бюджет</w:t>
            </w:r>
          </w:p>
        </w:tc>
        <w:tc>
          <w:tcPr>
            <w:tcW w:w="852" w:type="dxa"/>
            <w:vAlign w:val="center"/>
          </w:tcPr>
          <w:p w:rsidR="00146B16" w:rsidRPr="00E64B1B" w:rsidRDefault="00146B16" w:rsidP="00146B16">
            <w:pPr>
              <w:widowControl w:val="0"/>
              <w:autoSpaceDE w:val="0"/>
              <w:autoSpaceDN w:val="0"/>
              <w:adjustRightInd w:val="0"/>
              <w:jc w:val="center"/>
              <w:rPr>
                <w:sz w:val="20"/>
              </w:rPr>
            </w:pPr>
            <w:r w:rsidRPr="00E64B1B">
              <w:rPr>
                <w:sz w:val="20"/>
              </w:rPr>
              <w:t>1977,2</w:t>
            </w:r>
          </w:p>
        </w:tc>
        <w:tc>
          <w:tcPr>
            <w:tcW w:w="709" w:type="dxa"/>
            <w:vAlign w:val="center"/>
          </w:tcPr>
          <w:p w:rsidR="00146B16" w:rsidRPr="00841AF4" w:rsidRDefault="00146B16" w:rsidP="00146B16">
            <w:pPr>
              <w:jc w:val="center"/>
              <w:rPr>
                <w:sz w:val="20"/>
              </w:rPr>
            </w:pPr>
            <w:r w:rsidRPr="00841AF4">
              <w:rPr>
                <w:sz w:val="20"/>
              </w:rPr>
              <w:t>81,8</w:t>
            </w:r>
          </w:p>
        </w:tc>
        <w:tc>
          <w:tcPr>
            <w:tcW w:w="720" w:type="dxa"/>
            <w:gridSpan w:val="2"/>
            <w:vAlign w:val="center"/>
          </w:tcPr>
          <w:p w:rsidR="00146B16" w:rsidRPr="00D84F18" w:rsidRDefault="00146B16" w:rsidP="00146B16">
            <w:pPr>
              <w:ind w:left="-108" w:right="-109"/>
              <w:jc w:val="center"/>
              <w:rPr>
                <w:sz w:val="20"/>
              </w:rPr>
            </w:pPr>
            <w:r w:rsidRPr="00D84F18">
              <w:rPr>
                <w:sz w:val="20"/>
              </w:rPr>
              <w:t>210,6</w:t>
            </w:r>
          </w:p>
        </w:tc>
        <w:tc>
          <w:tcPr>
            <w:tcW w:w="792" w:type="dxa"/>
            <w:gridSpan w:val="2"/>
            <w:vAlign w:val="center"/>
          </w:tcPr>
          <w:p w:rsidR="00146B16" w:rsidRPr="00D84F18" w:rsidRDefault="00146B16" w:rsidP="00146B16">
            <w:pPr>
              <w:ind w:left="-108" w:right="-109"/>
              <w:jc w:val="center"/>
              <w:rPr>
                <w:sz w:val="20"/>
              </w:rPr>
            </w:pPr>
            <w:r w:rsidRPr="00D84F18">
              <w:rPr>
                <w:sz w:val="20"/>
              </w:rPr>
              <w:t>210,6</w:t>
            </w:r>
          </w:p>
        </w:tc>
        <w:tc>
          <w:tcPr>
            <w:tcW w:w="625" w:type="dxa"/>
            <w:gridSpan w:val="2"/>
            <w:vAlign w:val="center"/>
          </w:tcPr>
          <w:p w:rsidR="00146B16" w:rsidRPr="00D84F18" w:rsidRDefault="00146B16" w:rsidP="00146B16">
            <w:pPr>
              <w:ind w:left="-108" w:right="-109"/>
              <w:jc w:val="center"/>
              <w:rPr>
                <w:sz w:val="20"/>
              </w:rPr>
            </w:pPr>
            <w:r w:rsidRPr="00D84F18">
              <w:rPr>
                <w:sz w:val="20"/>
              </w:rPr>
              <w:t>210,6</w:t>
            </w:r>
          </w:p>
        </w:tc>
        <w:tc>
          <w:tcPr>
            <w:tcW w:w="709" w:type="dxa"/>
            <w:gridSpan w:val="2"/>
            <w:vAlign w:val="center"/>
          </w:tcPr>
          <w:p w:rsidR="00146B16" w:rsidRPr="00D84F18" w:rsidRDefault="00146B16" w:rsidP="00146B16">
            <w:pPr>
              <w:ind w:left="-108" w:right="-109"/>
              <w:jc w:val="center"/>
              <w:rPr>
                <w:sz w:val="20"/>
              </w:rPr>
            </w:pPr>
            <w:r w:rsidRPr="00D84F18">
              <w:rPr>
                <w:sz w:val="20"/>
              </w:rPr>
              <w:t>210,6</w:t>
            </w:r>
          </w:p>
        </w:tc>
        <w:tc>
          <w:tcPr>
            <w:tcW w:w="567" w:type="dxa"/>
            <w:gridSpan w:val="2"/>
            <w:vAlign w:val="center"/>
          </w:tcPr>
          <w:p w:rsidR="00146B16" w:rsidRPr="00D84F18" w:rsidRDefault="00146B16" w:rsidP="00146B16">
            <w:pPr>
              <w:ind w:left="-108" w:right="-109"/>
              <w:jc w:val="center"/>
              <w:rPr>
                <w:sz w:val="20"/>
              </w:rPr>
            </w:pPr>
            <w:r w:rsidRPr="00D84F18">
              <w:rPr>
                <w:sz w:val="20"/>
              </w:rPr>
              <w:t>210,6</w:t>
            </w:r>
          </w:p>
        </w:tc>
        <w:tc>
          <w:tcPr>
            <w:tcW w:w="567" w:type="dxa"/>
            <w:gridSpan w:val="2"/>
            <w:vAlign w:val="center"/>
          </w:tcPr>
          <w:p w:rsidR="00146B16" w:rsidRPr="00D84F18" w:rsidRDefault="00146B16" w:rsidP="00146B16">
            <w:pPr>
              <w:ind w:left="-108" w:right="-109"/>
              <w:jc w:val="center"/>
              <w:rPr>
                <w:sz w:val="20"/>
              </w:rPr>
            </w:pPr>
            <w:r w:rsidRPr="00D84F18">
              <w:rPr>
                <w:sz w:val="20"/>
              </w:rPr>
              <w:t>210,6</w:t>
            </w:r>
          </w:p>
        </w:tc>
        <w:tc>
          <w:tcPr>
            <w:tcW w:w="567" w:type="dxa"/>
            <w:gridSpan w:val="2"/>
            <w:vAlign w:val="center"/>
          </w:tcPr>
          <w:p w:rsidR="00146B16" w:rsidRPr="00D84F18" w:rsidRDefault="00146B16" w:rsidP="00146B16">
            <w:pPr>
              <w:ind w:left="-108" w:right="-109"/>
              <w:jc w:val="center"/>
              <w:rPr>
                <w:sz w:val="20"/>
              </w:rPr>
            </w:pPr>
            <w:r w:rsidRPr="00D84F18">
              <w:rPr>
                <w:sz w:val="20"/>
              </w:rPr>
              <w:t>210,6</w:t>
            </w:r>
          </w:p>
        </w:tc>
        <w:tc>
          <w:tcPr>
            <w:tcW w:w="567" w:type="dxa"/>
            <w:gridSpan w:val="2"/>
            <w:vAlign w:val="center"/>
          </w:tcPr>
          <w:p w:rsidR="00146B16" w:rsidRPr="00D84F18" w:rsidRDefault="00146B16" w:rsidP="00146B16">
            <w:pPr>
              <w:ind w:left="-108" w:right="-109"/>
              <w:jc w:val="center"/>
              <w:rPr>
                <w:sz w:val="20"/>
              </w:rPr>
            </w:pPr>
            <w:r w:rsidRPr="00D84F18">
              <w:rPr>
                <w:sz w:val="20"/>
              </w:rPr>
              <w:t>210,6</w:t>
            </w:r>
          </w:p>
        </w:tc>
        <w:tc>
          <w:tcPr>
            <w:tcW w:w="567" w:type="dxa"/>
            <w:gridSpan w:val="2"/>
            <w:vAlign w:val="center"/>
          </w:tcPr>
          <w:p w:rsidR="00146B16" w:rsidRPr="00D84F18" w:rsidRDefault="00146B16" w:rsidP="00146B16">
            <w:pPr>
              <w:ind w:left="-108" w:right="-109"/>
              <w:jc w:val="center"/>
              <w:rPr>
                <w:sz w:val="20"/>
              </w:rPr>
            </w:pPr>
            <w:r w:rsidRPr="00D84F18">
              <w:rPr>
                <w:sz w:val="20"/>
              </w:rPr>
              <w:t>210,6</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widowControl w:val="0"/>
              <w:autoSpaceDE w:val="0"/>
              <w:autoSpaceDN w:val="0"/>
              <w:adjustRightInd w:val="0"/>
              <w:jc w:val="both"/>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 xml:space="preserve">внебюджетные      </w:t>
            </w:r>
          </w:p>
          <w:p w:rsidR="00146B16" w:rsidRPr="00E64B1B" w:rsidRDefault="00146B16" w:rsidP="00146B16">
            <w:pPr>
              <w:autoSpaceDE w:val="0"/>
              <w:autoSpaceDN w:val="0"/>
              <w:adjustRightInd w:val="0"/>
              <w:rPr>
                <w:sz w:val="20"/>
              </w:rPr>
            </w:pPr>
            <w:r w:rsidRPr="00E64B1B">
              <w:rPr>
                <w:sz w:val="20"/>
              </w:rPr>
              <w:t xml:space="preserve">средства          </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E64B1B" w:rsidRDefault="00146B16" w:rsidP="00146B16">
            <w:pPr>
              <w:autoSpaceDE w:val="0"/>
              <w:autoSpaceDN w:val="0"/>
              <w:adjustRightInd w:val="0"/>
              <w:jc w:val="center"/>
            </w:pPr>
          </w:p>
        </w:tc>
      </w:tr>
      <w:tr w:rsidR="00146B16" w:rsidRPr="00D6774F" w:rsidTr="00146B16">
        <w:tblPrEx>
          <w:tblCellMar>
            <w:top w:w="0" w:type="dxa"/>
            <w:bottom w:w="0" w:type="dxa"/>
          </w:tblCellMar>
        </w:tblPrEx>
        <w:trPr>
          <w:tblCellSpacing w:w="5" w:type="nil"/>
        </w:trPr>
        <w:tc>
          <w:tcPr>
            <w:tcW w:w="2549" w:type="dxa"/>
            <w:vMerge w:val="restart"/>
          </w:tcPr>
          <w:p w:rsidR="00146B16" w:rsidRPr="00E64B1B" w:rsidRDefault="00146B16" w:rsidP="00146B16">
            <w:pPr>
              <w:autoSpaceDE w:val="0"/>
              <w:autoSpaceDN w:val="0"/>
              <w:adjustRightInd w:val="0"/>
            </w:pPr>
            <w:r w:rsidRPr="00E64B1B">
              <w:t xml:space="preserve">- </w:t>
            </w:r>
            <w:proofErr w:type="spellStart"/>
            <w:r w:rsidRPr="00E64B1B">
              <w:t>Сурский</w:t>
            </w:r>
            <w:proofErr w:type="spellEnd"/>
            <w:r w:rsidRPr="00E64B1B">
              <w:t xml:space="preserve"> территориальный отдел администрации Пинежского муниципального округа             </w:t>
            </w:r>
          </w:p>
        </w:tc>
        <w:tc>
          <w:tcPr>
            <w:tcW w:w="1987" w:type="dxa"/>
            <w:vMerge w:val="restart"/>
          </w:tcPr>
          <w:p w:rsidR="00146B16" w:rsidRPr="00E64B1B" w:rsidRDefault="00146B16" w:rsidP="00146B16">
            <w:pPr>
              <w:autoSpaceDE w:val="0"/>
              <w:autoSpaceDN w:val="0"/>
              <w:adjustRightInd w:val="0"/>
              <w:jc w:val="center"/>
            </w:pPr>
            <w:proofErr w:type="spellStart"/>
            <w:r w:rsidRPr="00E64B1B">
              <w:t>Сурский</w:t>
            </w:r>
            <w:proofErr w:type="spellEnd"/>
            <w:r w:rsidRPr="00E64B1B">
              <w:t xml:space="preserve"> территориальный отдел администрации Пинежского муниципального округа</w:t>
            </w:r>
          </w:p>
        </w:tc>
        <w:tc>
          <w:tcPr>
            <w:tcW w:w="1559" w:type="dxa"/>
          </w:tcPr>
          <w:p w:rsidR="00146B16" w:rsidRPr="00E64B1B" w:rsidRDefault="00146B16" w:rsidP="00146B16">
            <w:pPr>
              <w:autoSpaceDE w:val="0"/>
              <w:autoSpaceDN w:val="0"/>
              <w:adjustRightInd w:val="0"/>
              <w:rPr>
                <w:sz w:val="20"/>
              </w:rPr>
            </w:pPr>
            <w:r w:rsidRPr="00E64B1B">
              <w:rPr>
                <w:sz w:val="20"/>
              </w:rPr>
              <w:t xml:space="preserve">итого </w:t>
            </w:r>
          </w:p>
          <w:p w:rsidR="00146B16" w:rsidRPr="00E64B1B" w:rsidRDefault="00146B16" w:rsidP="00146B16">
            <w:pPr>
              <w:autoSpaceDE w:val="0"/>
              <w:autoSpaceDN w:val="0"/>
              <w:adjustRightInd w:val="0"/>
              <w:rPr>
                <w:sz w:val="20"/>
              </w:rPr>
            </w:pPr>
            <w:r w:rsidRPr="00E64B1B">
              <w:rPr>
                <w:sz w:val="20"/>
              </w:rPr>
              <w:t xml:space="preserve">            </w:t>
            </w:r>
          </w:p>
        </w:tc>
        <w:tc>
          <w:tcPr>
            <w:tcW w:w="852" w:type="dxa"/>
            <w:vAlign w:val="center"/>
          </w:tcPr>
          <w:p w:rsidR="00146B16" w:rsidRPr="00E64B1B" w:rsidRDefault="00146B16" w:rsidP="00146B16">
            <w:pPr>
              <w:widowControl w:val="0"/>
              <w:autoSpaceDE w:val="0"/>
              <w:autoSpaceDN w:val="0"/>
              <w:adjustRightInd w:val="0"/>
              <w:jc w:val="center"/>
              <w:rPr>
                <w:sz w:val="20"/>
              </w:rPr>
            </w:pPr>
            <w:r w:rsidRPr="00E64B1B">
              <w:rPr>
                <w:sz w:val="20"/>
              </w:rPr>
              <w:t>324,2</w:t>
            </w:r>
          </w:p>
        </w:tc>
        <w:tc>
          <w:tcPr>
            <w:tcW w:w="709" w:type="dxa"/>
            <w:vAlign w:val="center"/>
          </w:tcPr>
          <w:p w:rsidR="00146B16" w:rsidRPr="00841AF4" w:rsidRDefault="00146B16" w:rsidP="00146B16">
            <w:pPr>
              <w:widowControl w:val="0"/>
              <w:autoSpaceDE w:val="0"/>
              <w:autoSpaceDN w:val="0"/>
              <w:adjustRightInd w:val="0"/>
              <w:jc w:val="center"/>
              <w:rPr>
                <w:sz w:val="20"/>
              </w:rPr>
            </w:pPr>
            <w:r w:rsidRPr="00841AF4">
              <w:rPr>
                <w:sz w:val="20"/>
              </w:rPr>
              <w:t>18,2</w:t>
            </w:r>
          </w:p>
        </w:tc>
        <w:tc>
          <w:tcPr>
            <w:tcW w:w="720" w:type="dxa"/>
            <w:gridSpan w:val="2"/>
            <w:vAlign w:val="center"/>
          </w:tcPr>
          <w:p w:rsidR="00146B16" w:rsidRPr="00D84F18" w:rsidRDefault="00146B16" w:rsidP="00146B16">
            <w:pPr>
              <w:jc w:val="center"/>
              <w:rPr>
                <w:sz w:val="20"/>
              </w:rPr>
            </w:pPr>
            <w:r w:rsidRPr="00D84F18">
              <w:rPr>
                <w:sz w:val="20"/>
              </w:rPr>
              <w:t>34</w:t>
            </w:r>
          </w:p>
        </w:tc>
        <w:tc>
          <w:tcPr>
            <w:tcW w:w="792" w:type="dxa"/>
            <w:gridSpan w:val="2"/>
            <w:vAlign w:val="center"/>
          </w:tcPr>
          <w:p w:rsidR="00146B16" w:rsidRPr="00D84F18" w:rsidRDefault="00146B16" w:rsidP="00146B16">
            <w:pPr>
              <w:jc w:val="center"/>
              <w:rPr>
                <w:sz w:val="20"/>
              </w:rPr>
            </w:pPr>
            <w:r w:rsidRPr="00D84F18">
              <w:rPr>
                <w:sz w:val="20"/>
              </w:rPr>
              <w:t>34</w:t>
            </w:r>
          </w:p>
        </w:tc>
        <w:tc>
          <w:tcPr>
            <w:tcW w:w="625" w:type="dxa"/>
            <w:gridSpan w:val="2"/>
            <w:vAlign w:val="center"/>
          </w:tcPr>
          <w:p w:rsidR="00146B16" w:rsidRPr="00D84F18" w:rsidRDefault="00146B16" w:rsidP="00146B16">
            <w:pPr>
              <w:jc w:val="center"/>
              <w:rPr>
                <w:sz w:val="20"/>
              </w:rPr>
            </w:pPr>
            <w:r w:rsidRPr="00D84F18">
              <w:rPr>
                <w:sz w:val="20"/>
              </w:rPr>
              <w:t>34</w:t>
            </w:r>
          </w:p>
        </w:tc>
        <w:tc>
          <w:tcPr>
            <w:tcW w:w="709" w:type="dxa"/>
            <w:gridSpan w:val="2"/>
            <w:vAlign w:val="center"/>
          </w:tcPr>
          <w:p w:rsidR="00146B16" w:rsidRPr="00D84F18" w:rsidRDefault="00146B16" w:rsidP="00146B16">
            <w:pPr>
              <w:jc w:val="center"/>
              <w:rPr>
                <w:sz w:val="20"/>
              </w:rPr>
            </w:pPr>
            <w:r w:rsidRPr="00D84F18">
              <w:rPr>
                <w:sz w:val="20"/>
              </w:rPr>
              <w:t>34</w:t>
            </w:r>
          </w:p>
        </w:tc>
        <w:tc>
          <w:tcPr>
            <w:tcW w:w="567" w:type="dxa"/>
            <w:gridSpan w:val="2"/>
            <w:vAlign w:val="center"/>
          </w:tcPr>
          <w:p w:rsidR="00146B16" w:rsidRPr="00D84F18" w:rsidRDefault="00146B16" w:rsidP="00146B16">
            <w:pPr>
              <w:jc w:val="center"/>
              <w:rPr>
                <w:sz w:val="20"/>
              </w:rPr>
            </w:pPr>
            <w:r w:rsidRPr="00D84F18">
              <w:rPr>
                <w:sz w:val="20"/>
              </w:rPr>
              <w:t>34</w:t>
            </w:r>
          </w:p>
        </w:tc>
        <w:tc>
          <w:tcPr>
            <w:tcW w:w="567" w:type="dxa"/>
            <w:gridSpan w:val="2"/>
            <w:vAlign w:val="center"/>
          </w:tcPr>
          <w:p w:rsidR="00146B16" w:rsidRPr="00D84F18" w:rsidRDefault="00146B16" w:rsidP="00146B16">
            <w:pPr>
              <w:jc w:val="center"/>
              <w:rPr>
                <w:sz w:val="20"/>
              </w:rPr>
            </w:pPr>
            <w:r w:rsidRPr="00D84F18">
              <w:rPr>
                <w:sz w:val="20"/>
              </w:rPr>
              <w:t>34</w:t>
            </w:r>
          </w:p>
        </w:tc>
        <w:tc>
          <w:tcPr>
            <w:tcW w:w="567" w:type="dxa"/>
            <w:gridSpan w:val="2"/>
            <w:vAlign w:val="center"/>
          </w:tcPr>
          <w:p w:rsidR="00146B16" w:rsidRPr="00D84F18" w:rsidRDefault="00146B16" w:rsidP="00146B16">
            <w:pPr>
              <w:jc w:val="center"/>
              <w:rPr>
                <w:sz w:val="20"/>
              </w:rPr>
            </w:pPr>
            <w:r w:rsidRPr="00D84F18">
              <w:rPr>
                <w:sz w:val="20"/>
              </w:rPr>
              <w:t>34</w:t>
            </w:r>
          </w:p>
        </w:tc>
        <w:tc>
          <w:tcPr>
            <w:tcW w:w="567" w:type="dxa"/>
            <w:gridSpan w:val="2"/>
            <w:vAlign w:val="center"/>
          </w:tcPr>
          <w:p w:rsidR="00146B16" w:rsidRPr="00D84F18" w:rsidRDefault="00146B16" w:rsidP="00146B16">
            <w:pPr>
              <w:jc w:val="center"/>
              <w:rPr>
                <w:sz w:val="20"/>
              </w:rPr>
            </w:pPr>
            <w:r w:rsidRPr="00D84F18">
              <w:rPr>
                <w:sz w:val="20"/>
              </w:rPr>
              <w:t>34</w:t>
            </w:r>
          </w:p>
        </w:tc>
        <w:tc>
          <w:tcPr>
            <w:tcW w:w="567" w:type="dxa"/>
            <w:gridSpan w:val="2"/>
            <w:vAlign w:val="center"/>
          </w:tcPr>
          <w:p w:rsidR="00146B16" w:rsidRPr="00D84F18" w:rsidRDefault="00146B16" w:rsidP="00146B16">
            <w:pPr>
              <w:jc w:val="center"/>
              <w:rPr>
                <w:sz w:val="20"/>
              </w:rPr>
            </w:pPr>
            <w:r w:rsidRPr="00D84F18">
              <w:rPr>
                <w:sz w:val="20"/>
              </w:rPr>
              <w:t>34</w:t>
            </w:r>
          </w:p>
        </w:tc>
        <w:tc>
          <w:tcPr>
            <w:tcW w:w="1972" w:type="dxa"/>
            <w:vMerge w:val="restart"/>
          </w:tcPr>
          <w:p w:rsidR="00146B16" w:rsidRPr="00E64B1B" w:rsidRDefault="00146B16" w:rsidP="00146B16">
            <w:pPr>
              <w:autoSpaceDE w:val="0"/>
              <w:autoSpaceDN w:val="0"/>
              <w:adjustRightInd w:val="0"/>
              <w:jc w:val="center"/>
            </w:pPr>
            <w:r w:rsidRPr="00E64B1B">
              <w:t>2 ДПК</w:t>
            </w: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autoSpaceDE w:val="0"/>
              <w:autoSpaceDN w:val="0"/>
              <w:adjustRightInd w:val="0"/>
              <w:rPr>
                <w:sz w:val="20"/>
              </w:rPr>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федеральный бюджет</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D6774F" w:rsidRDefault="00146B16" w:rsidP="00146B16">
            <w:pPr>
              <w:autoSpaceDE w:val="0"/>
              <w:autoSpaceDN w:val="0"/>
              <w:adjustRightInd w:val="0"/>
              <w:jc w:val="center"/>
              <w:rPr>
                <w:color w:val="FF0000"/>
              </w:rP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autoSpaceDE w:val="0"/>
              <w:autoSpaceDN w:val="0"/>
              <w:adjustRightInd w:val="0"/>
              <w:rPr>
                <w:sz w:val="20"/>
              </w:rPr>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 xml:space="preserve">областной бюджет  </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D6774F" w:rsidRDefault="00146B16" w:rsidP="00146B16">
            <w:pPr>
              <w:autoSpaceDE w:val="0"/>
              <w:autoSpaceDN w:val="0"/>
              <w:adjustRightInd w:val="0"/>
              <w:jc w:val="center"/>
              <w:rPr>
                <w:color w:val="FF0000"/>
              </w:rP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autoSpaceDE w:val="0"/>
              <w:autoSpaceDN w:val="0"/>
              <w:adjustRightInd w:val="0"/>
              <w:rPr>
                <w:sz w:val="20"/>
              </w:rPr>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местный  бюджет</w:t>
            </w:r>
          </w:p>
        </w:tc>
        <w:tc>
          <w:tcPr>
            <w:tcW w:w="852" w:type="dxa"/>
            <w:vAlign w:val="center"/>
          </w:tcPr>
          <w:p w:rsidR="00146B16" w:rsidRPr="00E64B1B" w:rsidRDefault="00146B16" w:rsidP="00146B16">
            <w:pPr>
              <w:widowControl w:val="0"/>
              <w:autoSpaceDE w:val="0"/>
              <w:autoSpaceDN w:val="0"/>
              <w:adjustRightInd w:val="0"/>
              <w:jc w:val="center"/>
              <w:rPr>
                <w:sz w:val="20"/>
              </w:rPr>
            </w:pPr>
            <w:r w:rsidRPr="00E64B1B">
              <w:rPr>
                <w:sz w:val="20"/>
              </w:rPr>
              <w:t>324,2</w:t>
            </w:r>
          </w:p>
        </w:tc>
        <w:tc>
          <w:tcPr>
            <w:tcW w:w="709" w:type="dxa"/>
            <w:vAlign w:val="center"/>
          </w:tcPr>
          <w:p w:rsidR="00146B16" w:rsidRPr="00841AF4" w:rsidRDefault="00146B16" w:rsidP="00146B16">
            <w:pPr>
              <w:jc w:val="center"/>
              <w:rPr>
                <w:sz w:val="20"/>
              </w:rPr>
            </w:pPr>
            <w:r w:rsidRPr="00841AF4">
              <w:rPr>
                <w:sz w:val="20"/>
              </w:rPr>
              <w:t>18,2</w:t>
            </w:r>
          </w:p>
        </w:tc>
        <w:tc>
          <w:tcPr>
            <w:tcW w:w="720" w:type="dxa"/>
            <w:gridSpan w:val="2"/>
            <w:vAlign w:val="center"/>
          </w:tcPr>
          <w:p w:rsidR="00146B16" w:rsidRPr="00D84F18" w:rsidRDefault="00146B16" w:rsidP="00146B16">
            <w:pPr>
              <w:ind w:left="-108" w:right="-109"/>
              <w:jc w:val="center"/>
              <w:rPr>
                <w:sz w:val="20"/>
              </w:rPr>
            </w:pPr>
            <w:r w:rsidRPr="00D84F18">
              <w:rPr>
                <w:sz w:val="20"/>
              </w:rPr>
              <w:t>34</w:t>
            </w:r>
          </w:p>
        </w:tc>
        <w:tc>
          <w:tcPr>
            <w:tcW w:w="792" w:type="dxa"/>
            <w:gridSpan w:val="2"/>
            <w:vAlign w:val="center"/>
          </w:tcPr>
          <w:p w:rsidR="00146B16" w:rsidRPr="00D84F18" w:rsidRDefault="00146B16" w:rsidP="00146B16">
            <w:pPr>
              <w:ind w:left="-108" w:right="-109"/>
              <w:jc w:val="center"/>
              <w:rPr>
                <w:sz w:val="20"/>
              </w:rPr>
            </w:pPr>
            <w:r w:rsidRPr="00D84F18">
              <w:rPr>
                <w:sz w:val="20"/>
              </w:rPr>
              <w:t>34</w:t>
            </w:r>
          </w:p>
        </w:tc>
        <w:tc>
          <w:tcPr>
            <w:tcW w:w="625" w:type="dxa"/>
            <w:gridSpan w:val="2"/>
            <w:vAlign w:val="center"/>
          </w:tcPr>
          <w:p w:rsidR="00146B16" w:rsidRPr="00D84F18" w:rsidRDefault="00146B16" w:rsidP="00146B16">
            <w:pPr>
              <w:ind w:left="-108" w:right="-109"/>
              <w:jc w:val="center"/>
              <w:rPr>
                <w:sz w:val="20"/>
              </w:rPr>
            </w:pPr>
            <w:r w:rsidRPr="00D84F18">
              <w:rPr>
                <w:sz w:val="20"/>
              </w:rPr>
              <w:t>34</w:t>
            </w:r>
          </w:p>
        </w:tc>
        <w:tc>
          <w:tcPr>
            <w:tcW w:w="709" w:type="dxa"/>
            <w:gridSpan w:val="2"/>
            <w:vAlign w:val="center"/>
          </w:tcPr>
          <w:p w:rsidR="00146B16" w:rsidRPr="00D84F18" w:rsidRDefault="00146B16" w:rsidP="00146B16">
            <w:pPr>
              <w:ind w:left="-108" w:right="-109"/>
              <w:jc w:val="center"/>
              <w:rPr>
                <w:sz w:val="20"/>
              </w:rPr>
            </w:pPr>
            <w:r w:rsidRPr="00D84F18">
              <w:rPr>
                <w:sz w:val="20"/>
              </w:rPr>
              <w:t>34</w:t>
            </w:r>
          </w:p>
        </w:tc>
        <w:tc>
          <w:tcPr>
            <w:tcW w:w="567" w:type="dxa"/>
            <w:gridSpan w:val="2"/>
            <w:vAlign w:val="center"/>
          </w:tcPr>
          <w:p w:rsidR="00146B16" w:rsidRPr="00D84F18" w:rsidRDefault="00146B16" w:rsidP="00146B16">
            <w:pPr>
              <w:ind w:left="-108" w:right="-109"/>
              <w:jc w:val="center"/>
              <w:rPr>
                <w:sz w:val="20"/>
              </w:rPr>
            </w:pPr>
            <w:r w:rsidRPr="00D84F18">
              <w:rPr>
                <w:sz w:val="20"/>
              </w:rPr>
              <w:t>34</w:t>
            </w:r>
          </w:p>
        </w:tc>
        <w:tc>
          <w:tcPr>
            <w:tcW w:w="567" w:type="dxa"/>
            <w:gridSpan w:val="2"/>
            <w:vAlign w:val="center"/>
          </w:tcPr>
          <w:p w:rsidR="00146B16" w:rsidRPr="00D84F18" w:rsidRDefault="00146B16" w:rsidP="00146B16">
            <w:pPr>
              <w:ind w:left="-108" w:right="-109"/>
              <w:jc w:val="center"/>
              <w:rPr>
                <w:sz w:val="20"/>
              </w:rPr>
            </w:pPr>
            <w:r w:rsidRPr="00D84F18">
              <w:rPr>
                <w:sz w:val="20"/>
              </w:rPr>
              <w:t>34</w:t>
            </w:r>
          </w:p>
        </w:tc>
        <w:tc>
          <w:tcPr>
            <w:tcW w:w="567" w:type="dxa"/>
            <w:gridSpan w:val="2"/>
            <w:vAlign w:val="center"/>
          </w:tcPr>
          <w:p w:rsidR="00146B16" w:rsidRPr="00D84F18" w:rsidRDefault="00146B16" w:rsidP="00146B16">
            <w:pPr>
              <w:ind w:left="-108" w:right="-109"/>
              <w:jc w:val="center"/>
              <w:rPr>
                <w:sz w:val="20"/>
              </w:rPr>
            </w:pPr>
            <w:r w:rsidRPr="00D84F18">
              <w:rPr>
                <w:sz w:val="20"/>
              </w:rPr>
              <w:t>34</w:t>
            </w:r>
          </w:p>
        </w:tc>
        <w:tc>
          <w:tcPr>
            <w:tcW w:w="567" w:type="dxa"/>
            <w:gridSpan w:val="2"/>
            <w:vAlign w:val="center"/>
          </w:tcPr>
          <w:p w:rsidR="00146B16" w:rsidRPr="00D84F18" w:rsidRDefault="00146B16" w:rsidP="00146B16">
            <w:pPr>
              <w:ind w:left="-108" w:right="-109"/>
              <w:jc w:val="center"/>
              <w:rPr>
                <w:sz w:val="20"/>
              </w:rPr>
            </w:pPr>
            <w:r w:rsidRPr="00D84F18">
              <w:rPr>
                <w:sz w:val="20"/>
              </w:rPr>
              <w:t>34</w:t>
            </w:r>
          </w:p>
        </w:tc>
        <w:tc>
          <w:tcPr>
            <w:tcW w:w="567" w:type="dxa"/>
            <w:gridSpan w:val="2"/>
            <w:vAlign w:val="center"/>
          </w:tcPr>
          <w:p w:rsidR="00146B16" w:rsidRPr="00D84F18" w:rsidRDefault="00146B16" w:rsidP="00146B16">
            <w:pPr>
              <w:ind w:left="-108" w:right="-109"/>
              <w:jc w:val="center"/>
              <w:rPr>
                <w:sz w:val="20"/>
              </w:rPr>
            </w:pPr>
            <w:r w:rsidRPr="00D84F18">
              <w:rPr>
                <w:sz w:val="20"/>
              </w:rPr>
              <w:t>34</w:t>
            </w:r>
          </w:p>
        </w:tc>
        <w:tc>
          <w:tcPr>
            <w:tcW w:w="1972" w:type="dxa"/>
            <w:vMerge/>
          </w:tcPr>
          <w:p w:rsidR="00146B16" w:rsidRPr="00D6774F" w:rsidRDefault="00146B16" w:rsidP="00146B16">
            <w:pPr>
              <w:autoSpaceDE w:val="0"/>
              <w:autoSpaceDN w:val="0"/>
              <w:adjustRightInd w:val="0"/>
              <w:jc w:val="center"/>
              <w:rPr>
                <w:color w:val="FF0000"/>
              </w:rPr>
            </w:pPr>
          </w:p>
        </w:tc>
      </w:tr>
      <w:tr w:rsidR="00146B16" w:rsidRPr="00D6774F" w:rsidTr="00146B16">
        <w:tblPrEx>
          <w:tblCellMar>
            <w:top w:w="0" w:type="dxa"/>
            <w:bottom w:w="0" w:type="dxa"/>
          </w:tblCellMar>
        </w:tblPrEx>
        <w:trPr>
          <w:tblCellSpacing w:w="5" w:type="nil"/>
        </w:trPr>
        <w:tc>
          <w:tcPr>
            <w:tcW w:w="2549" w:type="dxa"/>
            <w:vMerge/>
          </w:tcPr>
          <w:p w:rsidR="00146B16" w:rsidRPr="00E64B1B" w:rsidRDefault="00146B16" w:rsidP="00146B16">
            <w:pPr>
              <w:autoSpaceDE w:val="0"/>
              <w:autoSpaceDN w:val="0"/>
              <w:adjustRightInd w:val="0"/>
              <w:rPr>
                <w:sz w:val="20"/>
              </w:rPr>
            </w:pPr>
          </w:p>
        </w:tc>
        <w:tc>
          <w:tcPr>
            <w:tcW w:w="1987" w:type="dxa"/>
            <w:vMerge/>
          </w:tcPr>
          <w:p w:rsidR="00146B16" w:rsidRPr="00E64B1B" w:rsidRDefault="00146B16" w:rsidP="00146B16">
            <w:pPr>
              <w:autoSpaceDE w:val="0"/>
              <w:autoSpaceDN w:val="0"/>
              <w:adjustRightInd w:val="0"/>
              <w:jc w:val="center"/>
            </w:pPr>
          </w:p>
        </w:tc>
        <w:tc>
          <w:tcPr>
            <w:tcW w:w="1559" w:type="dxa"/>
          </w:tcPr>
          <w:p w:rsidR="00146B16" w:rsidRPr="00E64B1B" w:rsidRDefault="00146B16" w:rsidP="00146B16">
            <w:pPr>
              <w:autoSpaceDE w:val="0"/>
              <w:autoSpaceDN w:val="0"/>
              <w:adjustRightInd w:val="0"/>
              <w:rPr>
                <w:sz w:val="20"/>
              </w:rPr>
            </w:pPr>
            <w:r w:rsidRPr="00E64B1B">
              <w:rPr>
                <w:sz w:val="20"/>
              </w:rPr>
              <w:t xml:space="preserve">внебюджетные      </w:t>
            </w:r>
          </w:p>
          <w:p w:rsidR="00146B16" w:rsidRPr="00E64B1B" w:rsidRDefault="00146B16" w:rsidP="00146B16">
            <w:pPr>
              <w:autoSpaceDE w:val="0"/>
              <w:autoSpaceDN w:val="0"/>
              <w:adjustRightInd w:val="0"/>
              <w:rPr>
                <w:sz w:val="20"/>
              </w:rPr>
            </w:pPr>
            <w:r w:rsidRPr="00E64B1B">
              <w:rPr>
                <w:sz w:val="20"/>
              </w:rPr>
              <w:t xml:space="preserve">средства          </w:t>
            </w:r>
          </w:p>
        </w:tc>
        <w:tc>
          <w:tcPr>
            <w:tcW w:w="852" w:type="dxa"/>
            <w:vAlign w:val="center"/>
          </w:tcPr>
          <w:p w:rsidR="00146B16" w:rsidRPr="00E64B1B" w:rsidRDefault="00146B16" w:rsidP="00146B16">
            <w:pPr>
              <w:jc w:val="center"/>
              <w:rPr>
                <w:sz w:val="20"/>
              </w:rPr>
            </w:pPr>
            <w:r w:rsidRPr="00E64B1B">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D84F18" w:rsidRDefault="00146B16" w:rsidP="00146B16">
            <w:pPr>
              <w:jc w:val="center"/>
              <w:rPr>
                <w:sz w:val="20"/>
              </w:rPr>
            </w:pPr>
            <w:r w:rsidRPr="00D84F18">
              <w:rPr>
                <w:sz w:val="20"/>
              </w:rPr>
              <w:t>0</w:t>
            </w:r>
          </w:p>
        </w:tc>
        <w:tc>
          <w:tcPr>
            <w:tcW w:w="792" w:type="dxa"/>
            <w:gridSpan w:val="2"/>
            <w:vAlign w:val="center"/>
          </w:tcPr>
          <w:p w:rsidR="00146B16" w:rsidRPr="00D84F18" w:rsidRDefault="00146B16" w:rsidP="00146B16">
            <w:pPr>
              <w:jc w:val="center"/>
              <w:rPr>
                <w:sz w:val="20"/>
              </w:rPr>
            </w:pPr>
            <w:r w:rsidRPr="00D84F18">
              <w:rPr>
                <w:sz w:val="20"/>
              </w:rPr>
              <w:t>0</w:t>
            </w:r>
          </w:p>
        </w:tc>
        <w:tc>
          <w:tcPr>
            <w:tcW w:w="625" w:type="dxa"/>
            <w:gridSpan w:val="2"/>
            <w:vAlign w:val="center"/>
          </w:tcPr>
          <w:p w:rsidR="00146B16" w:rsidRPr="00D84F18" w:rsidRDefault="00146B16" w:rsidP="00146B16">
            <w:pPr>
              <w:jc w:val="center"/>
              <w:rPr>
                <w:sz w:val="20"/>
              </w:rPr>
            </w:pPr>
            <w:r w:rsidRPr="00D84F18">
              <w:rPr>
                <w:sz w:val="20"/>
              </w:rPr>
              <w:t>0</w:t>
            </w:r>
          </w:p>
        </w:tc>
        <w:tc>
          <w:tcPr>
            <w:tcW w:w="709"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567" w:type="dxa"/>
            <w:gridSpan w:val="2"/>
            <w:vAlign w:val="center"/>
          </w:tcPr>
          <w:p w:rsidR="00146B16" w:rsidRPr="00D84F18" w:rsidRDefault="00146B16" w:rsidP="00146B16">
            <w:pPr>
              <w:jc w:val="center"/>
              <w:rPr>
                <w:sz w:val="20"/>
              </w:rPr>
            </w:pPr>
            <w:r w:rsidRPr="00D84F18">
              <w:rPr>
                <w:sz w:val="20"/>
              </w:rPr>
              <w:t>0</w:t>
            </w:r>
          </w:p>
        </w:tc>
        <w:tc>
          <w:tcPr>
            <w:tcW w:w="1972" w:type="dxa"/>
            <w:vMerge/>
          </w:tcPr>
          <w:p w:rsidR="00146B16" w:rsidRPr="00D6774F" w:rsidRDefault="00146B16" w:rsidP="00146B16">
            <w:pPr>
              <w:autoSpaceDE w:val="0"/>
              <w:autoSpaceDN w:val="0"/>
              <w:adjustRightInd w:val="0"/>
              <w:jc w:val="center"/>
              <w:rPr>
                <w:color w:val="FF0000"/>
              </w:rPr>
            </w:pPr>
          </w:p>
        </w:tc>
      </w:tr>
      <w:tr w:rsidR="00146B16" w:rsidRPr="00D6774F" w:rsidTr="00146B16">
        <w:tblPrEx>
          <w:tblCellMar>
            <w:top w:w="0" w:type="dxa"/>
            <w:bottom w:w="0" w:type="dxa"/>
          </w:tblCellMar>
        </w:tblPrEx>
        <w:trPr>
          <w:tblCellSpacing w:w="5" w:type="nil"/>
        </w:trPr>
        <w:tc>
          <w:tcPr>
            <w:tcW w:w="15309" w:type="dxa"/>
            <w:gridSpan w:val="24"/>
          </w:tcPr>
          <w:p w:rsidR="00146B16" w:rsidRPr="000210CB" w:rsidRDefault="00146B16" w:rsidP="00146B16">
            <w:pPr>
              <w:autoSpaceDE w:val="0"/>
              <w:autoSpaceDN w:val="0"/>
              <w:adjustRightInd w:val="0"/>
              <w:rPr>
                <w:color w:val="FF0000"/>
              </w:rPr>
            </w:pPr>
            <w:r w:rsidRPr="00841AF4">
              <w:rPr>
                <w:b/>
              </w:rPr>
              <w:t>Задача 5.</w:t>
            </w:r>
            <w:r w:rsidRPr="000210CB">
              <w:rPr>
                <w:color w:val="FF0000"/>
              </w:rPr>
              <w:t xml:space="preserve"> </w:t>
            </w:r>
            <w:r w:rsidRPr="00841AF4">
              <w:t>Создание резерва материальных ресурсов, приобретение имущества по предупреждению и ликвидации ЧС и их последствий</w:t>
            </w:r>
          </w:p>
        </w:tc>
      </w:tr>
      <w:tr w:rsidR="00146B16" w:rsidRPr="00D6774F" w:rsidTr="00146B16">
        <w:tblPrEx>
          <w:tblCellMar>
            <w:top w:w="0" w:type="dxa"/>
            <w:bottom w:w="0" w:type="dxa"/>
          </w:tblCellMar>
        </w:tblPrEx>
        <w:trPr>
          <w:tblCellSpacing w:w="5" w:type="nil"/>
        </w:trPr>
        <w:tc>
          <w:tcPr>
            <w:tcW w:w="2549" w:type="dxa"/>
            <w:vMerge w:val="restart"/>
          </w:tcPr>
          <w:p w:rsidR="00146B16" w:rsidRPr="00841AF4" w:rsidRDefault="00146B16" w:rsidP="00146B16">
            <w:pPr>
              <w:widowControl w:val="0"/>
              <w:autoSpaceDE w:val="0"/>
              <w:autoSpaceDN w:val="0"/>
              <w:adjustRightInd w:val="0"/>
              <w:jc w:val="both"/>
            </w:pPr>
            <w:r w:rsidRPr="00841AF4">
              <w:t>5.1. Приобретение пилы аккумуляторной пилы</w:t>
            </w:r>
          </w:p>
        </w:tc>
        <w:tc>
          <w:tcPr>
            <w:tcW w:w="1987" w:type="dxa"/>
            <w:vMerge w:val="restart"/>
          </w:tcPr>
          <w:p w:rsidR="00146B16" w:rsidRPr="00841AF4" w:rsidRDefault="00146B16" w:rsidP="00146B16">
            <w:pPr>
              <w:autoSpaceDE w:val="0"/>
              <w:autoSpaceDN w:val="0"/>
              <w:adjustRightInd w:val="0"/>
              <w:jc w:val="center"/>
            </w:pPr>
            <w:r w:rsidRPr="00841AF4">
              <w:t>отдел по делам ГО и ЧС администрации Пинежского муниципального округа</w:t>
            </w:r>
          </w:p>
        </w:tc>
        <w:tc>
          <w:tcPr>
            <w:tcW w:w="1559" w:type="dxa"/>
          </w:tcPr>
          <w:p w:rsidR="00146B16" w:rsidRPr="00841AF4" w:rsidRDefault="00146B16" w:rsidP="00146B16">
            <w:pPr>
              <w:autoSpaceDE w:val="0"/>
              <w:autoSpaceDN w:val="0"/>
              <w:adjustRightInd w:val="0"/>
              <w:rPr>
                <w:sz w:val="20"/>
              </w:rPr>
            </w:pPr>
            <w:r w:rsidRPr="00841AF4">
              <w:rPr>
                <w:sz w:val="20"/>
              </w:rPr>
              <w:t xml:space="preserve">итого             </w:t>
            </w:r>
          </w:p>
        </w:tc>
        <w:tc>
          <w:tcPr>
            <w:tcW w:w="852" w:type="dxa"/>
          </w:tcPr>
          <w:p w:rsidR="00146B16" w:rsidRPr="00841AF4" w:rsidRDefault="00146B16" w:rsidP="00146B16">
            <w:pPr>
              <w:widowControl w:val="0"/>
              <w:autoSpaceDE w:val="0"/>
              <w:autoSpaceDN w:val="0"/>
              <w:adjustRightInd w:val="0"/>
              <w:jc w:val="center"/>
              <w:rPr>
                <w:sz w:val="20"/>
              </w:rPr>
            </w:pPr>
            <w:r w:rsidRPr="00841AF4">
              <w:rPr>
                <w:sz w:val="20"/>
              </w:rPr>
              <w:t>55</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tcPr>
          <w:p w:rsidR="00146B16" w:rsidRPr="00841AF4" w:rsidRDefault="00146B16" w:rsidP="00146B16">
            <w:pPr>
              <w:autoSpaceDE w:val="0"/>
              <w:autoSpaceDN w:val="0"/>
              <w:adjustRightInd w:val="0"/>
              <w:jc w:val="center"/>
              <w:rPr>
                <w:sz w:val="20"/>
              </w:rPr>
            </w:pPr>
            <w:r w:rsidRPr="00841AF4">
              <w:rPr>
                <w:sz w:val="20"/>
              </w:rPr>
              <w:t>0</w:t>
            </w:r>
          </w:p>
        </w:tc>
        <w:tc>
          <w:tcPr>
            <w:tcW w:w="792" w:type="dxa"/>
            <w:gridSpan w:val="2"/>
          </w:tcPr>
          <w:p w:rsidR="00146B16" w:rsidRPr="00841AF4" w:rsidRDefault="00146B16" w:rsidP="00146B16">
            <w:pPr>
              <w:autoSpaceDE w:val="0"/>
              <w:autoSpaceDN w:val="0"/>
              <w:adjustRightInd w:val="0"/>
              <w:jc w:val="center"/>
              <w:rPr>
                <w:sz w:val="20"/>
              </w:rPr>
            </w:pPr>
            <w:r w:rsidRPr="00841AF4">
              <w:rPr>
                <w:sz w:val="20"/>
              </w:rPr>
              <w:t>0</w:t>
            </w:r>
          </w:p>
        </w:tc>
        <w:tc>
          <w:tcPr>
            <w:tcW w:w="625" w:type="dxa"/>
            <w:gridSpan w:val="2"/>
          </w:tcPr>
          <w:p w:rsidR="00146B16" w:rsidRPr="00841AF4" w:rsidRDefault="00146B16" w:rsidP="00146B16">
            <w:pPr>
              <w:autoSpaceDE w:val="0"/>
              <w:autoSpaceDN w:val="0"/>
              <w:adjustRightInd w:val="0"/>
              <w:jc w:val="center"/>
              <w:rPr>
                <w:sz w:val="20"/>
              </w:rPr>
            </w:pPr>
            <w:r w:rsidRPr="00841AF4">
              <w:rPr>
                <w:sz w:val="20"/>
              </w:rPr>
              <w:t>0</w:t>
            </w:r>
          </w:p>
        </w:tc>
        <w:tc>
          <w:tcPr>
            <w:tcW w:w="709" w:type="dxa"/>
            <w:gridSpan w:val="2"/>
          </w:tcPr>
          <w:p w:rsidR="00146B16" w:rsidRPr="00841AF4" w:rsidRDefault="00146B16" w:rsidP="00146B16">
            <w:pPr>
              <w:autoSpaceDE w:val="0"/>
              <w:autoSpaceDN w:val="0"/>
              <w:adjustRightInd w:val="0"/>
              <w:jc w:val="center"/>
              <w:rPr>
                <w:sz w:val="20"/>
              </w:rPr>
            </w:pPr>
            <w:r w:rsidRPr="00841AF4">
              <w:rPr>
                <w:sz w:val="20"/>
              </w:rPr>
              <w:t>55</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tcPr>
          <w:p w:rsidR="00146B16" w:rsidRPr="00841AF4" w:rsidRDefault="00146B16" w:rsidP="00146B16">
            <w:pPr>
              <w:autoSpaceDE w:val="0"/>
              <w:autoSpaceDN w:val="0"/>
              <w:adjustRightInd w:val="0"/>
              <w:jc w:val="center"/>
              <w:rPr>
                <w:sz w:val="20"/>
              </w:rPr>
            </w:pPr>
            <w:r w:rsidRPr="00841AF4">
              <w:rPr>
                <w:sz w:val="20"/>
              </w:rPr>
              <w:t>0</w:t>
            </w:r>
          </w:p>
        </w:tc>
        <w:tc>
          <w:tcPr>
            <w:tcW w:w="567" w:type="dxa"/>
            <w:gridSpan w:val="2"/>
          </w:tcPr>
          <w:p w:rsidR="00146B16" w:rsidRPr="00841AF4" w:rsidRDefault="00146B16" w:rsidP="00146B16">
            <w:pPr>
              <w:autoSpaceDE w:val="0"/>
              <w:autoSpaceDN w:val="0"/>
              <w:adjustRightInd w:val="0"/>
              <w:jc w:val="center"/>
              <w:rPr>
                <w:sz w:val="20"/>
              </w:rPr>
            </w:pPr>
            <w:r w:rsidRPr="00841AF4">
              <w:rPr>
                <w:sz w:val="20"/>
              </w:rPr>
              <w:t>0</w:t>
            </w:r>
          </w:p>
        </w:tc>
        <w:tc>
          <w:tcPr>
            <w:tcW w:w="567" w:type="dxa"/>
            <w:gridSpan w:val="2"/>
          </w:tcPr>
          <w:p w:rsidR="00146B16" w:rsidRPr="00841AF4" w:rsidRDefault="00146B16" w:rsidP="00146B16">
            <w:pPr>
              <w:autoSpaceDE w:val="0"/>
              <w:autoSpaceDN w:val="0"/>
              <w:adjustRightInd w:val="0"/>
              <w:jc w:val="center"/>
              <w:rPr>
                <w:sz w:val="20"/>
              </w:rPr>
            </w:pPr>
            <w:r w:rsidRPr="00841AF4">
              <w:rPr>
                <w:sz w:val="20"/>
              </w:rPr>
              <w:t>0</w:t>
            </w:r>
          </w:p>
        </w:tc>
        <w:tc>
          <w:tcPr>
            <w:tcW w:w="567" w:type="dxa"/>
            <w:gridSpan w:val="2"/>
          </w:tcPr>
          <w:p w:rsidR="00146B16" w:rsidRPr="00841AF4" w:rsidRDefault="00146B16" w:rsidP="00146B16">
            <w:pPr>
              <w:autoSpaceDE w:val="0"/>
              <w:autoSpaceDN w:val="0"/>
              <w:adjustRightInd w:val="0"/>
              <w:jc w:val="center"/>
              <w:rPr>
                <w:sz w:val="20"/>
              </w:rPr>
            </w:pPr>
            <w:r w:rsidRPr="00841AF4">
              <w:rPr>
                <w:sz w:val="20"/>
              </w:rPr>
              <w:t>0</w:t>
            </w:r>
          </w:p>
        </w:tc>
        <w:tc>
          <w:tcPr>
            <w:tcW w:w="1972" w:type="dxa"/>
            <w:vMerge w:val="restart"/>
          </w:tcPr>
          <w:p w:rsidR="00146B16" w:rsidRPr="00841AF4" w:rsidRDefault="00146B16" w:rsidP="00146B16">
            <w:pPr>
              <w:autoSpaceDE w:val="0"/>
              <w:autoSpaceDN w:val="0"/>
              <w:adjustRightInd w:val="0"/>
              <w:jc w:val="center"/>
            </w:pPr>
            <w:r w:rsidRPr="00841AF4">
              <w:t>Закупка и закладка в резерв, ед.-1</w:t>
            </w: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федеральный бюджет</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841AF4"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областной бюджет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841AF4"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местный  бюджет</w:t>
            </w:r>
          </w:p>
        </w:tc>
        <w:tc>
          <w:tcPr>
            <w:tcW w:w="852" w:type="dxa"/>
            <w:vAlign w:val="center"/>
          </w:tcPr>
          <w:p w:rsidR="00146B16" w:rsidRPr="00841AF4" w:rsidRDefault="00146B16" w:rsidP="00146B16">
            <w:pPr>
              <w:widowControl w:val="0"/>
              <w:autoSpaceDE w:val="0"/>
              <w:autoSpaceDN w:val="0"/>
              <w:adjustRightInd w:val="0"/>
              <w:jc w:val="center"/>
              <w:rPr>
                <w:sz w:val="20"/>
              </w:rPr>
            </w:pPr>
            <w:r w:rsidRPr="00841AF4">
              <w:rPr>
                <w:sz w:val="20"/>
              </w:rPr>
              <w:t>55</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autoSpaceDE w:val="0"/>
              <w:autoSpaceDN w:val="0"/>
              <w:adjustRightInd w:val="0"/>
              <w:jc w:val="center"/>
              <w:rPr>
                <w:sz w:val="20"/>
              </w:rPr>
            </w:pPr>
            <w:r w:rsidRPr="00841AF4">
              <w:rPr>
                <w:sz w:val="20"/>
              </w:rPr>
              <w:t>0</w:t>
            </w:r>
          </w:p>
        </w:tc>
        <w:tc>
          <w:tcPr>
            <w:tcW w:w="792" w:type="dxa"/>
            <w:gridSpan w:val="2"/>
            <w:vAlign w:val="center"/>
          </w:tcPr>
          <w:p w:rsidR="00146B16" w:rsidRPr="00841AF4" w:rsidRDefault="00146B16" w:rsidP="00146B16">
            <w:pPr>
              <w:autoSpaceDE w:val="0"/>
              <w:autoSpaceDN w:val="0"/>
              <w:adjustRightInd w:val="0"/>
              <w:jc w:val="center"/>
              <w:rPr>
                <w:sz w:val="20"/>
              </w:rPr>
            </w:pPr>
            <w:r w:rsidRPr="00841AF4">
              <w:rPr>
                <w:sz w:val="20"/>
              </w:rPr>
              <w:t>0</w:t>
            </w:r>
          </w:p>
        </w:tc>
        <w:tc>
          <w:tcPr>
            <w:tcW w:w="625" w:type="dxa"/>
            <w:gridSpan w:val="2"/>
            <w:vAlign w:val="center"/>
          </w:tcPr>
          <w:p w:rsidR="00146B16" w:rsidRPr="00841AF4" w:rsidRDefault="00146B16" w:rsidP="00146B16">
            <w:pPr>
              <w:autoSpaceDE w:val="0"/>
              <w:autoSpaceDN w:val="0"/>
              <w:adjustRightInd w:val="0"/>
              <w:jc w:val="center"/>
              <w:rPr>
                <w:sz w:val="20"/>
              </w:rPr>
            </w:pPr>
            <w:r w:rsidRPr="00841AF4">
              <w:rPr>
                <w:sz w:val="20"/>
              </w:rPr>
              <w:t>0</w:t>
            </w:r>
          </w:p>
        </w:tc>
        <w:tc>
          <w:tcPr>
            <w:tcW w:w="709" w:type="dxa"/>
            <w:gridSpan w:val="2"/>
            <w:vAlign w:val="center"/>
          </w:tcPr>
          <w:p w:rsidR="00146B16" w:rsidRPr="00841AF4" w:rsidRDefault="00146B16" w:rsidP="00146B16">
            <w:pPr>
              <w:autoSpaceDE w:val="0"/>
              <w:autoSpaceDN w:val="0"/>
              <w:adjustRightInd w:val="0"/>
              <w:jc w:val="center"/>
              <w:rPr>
                <w:sz w:val="20"/>
              </w:rPr>
            </w:pPr>
            <w:r w:rsidRPr="00841AF4">
              <w:rPr>
                <w:sz w:val="20"/>
              </w:rPr>
              <w:t>55</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tcPr>
          <w:p w:rsidR="00146B16" w:rsidRPr="00841AF4" w:rsidRDefault="00146B16" w:rsidP="00146B16">
            <w:pPr>
              <w:autoSpaceDE w:val="0"/>
              <w:autoSpaceDN w:val="0"/>
              <w:adjustRightInd w:val="0"/>
              <w:jc w:val="center"/>
              <w:rPr>
                <w:sz w:val="20"/>
              </w:rPr>
            </w:pPr>
            <w:r w:rsidRPr="00841AF4">
              <w:rPr>
                <w:sz w:val="20"/>
              </w:rPr>
              <w:t>0</w:t>
            </w:r>
          </w:p>
        </w:tc>
        <w:tc>
          <w:tcPr>
            <w:tcW w:w="567" w:type="dxa"/>
            <w:gridSpan w:val="2"/>
          </w:tcPr>
          <w:p w:rsidR="00146B16" w:rsidRPr="00841AF4" w:rsidRDefault="00146B16" w:rsidP="00146B16">
            <w:pPr>
              <w:autoSpaceDE w:val="0"/>
              <w:autoSpaceDN w:val="0"/>
              <w:adjustRightInd w:val="0"/>
              <w:jc w:val="center"/>
              <w:rPr>
                <w:sz w:val="20"/>
              </w:rPr>
            </w:pPr>
            <w:r w:rsidRPr="00841AF4">
              <w:rPr>
                <w:sz w:val="20"/>
              </w:rPr>
              <w:t>0</w:t>
            </w:r>
          </w:p>
        </w:tc>
        <w:tc>
          <w:tcPr>
            <w:tcW w:w="567" w:type="dxa"/>
            <w:gridSpan w:val="2"/>
          </w:tcPr>
          <w:p w:rsidR="00146B16" w:rsidRPr="00841AF4" w:rsidRDefault="00146B16" w:rsidP="00146B16">
            <w:pPr>
              <w:autoSpaceDE w:val="0"/>
              <w:autoSpaceDN w:val="0"/>
              <w:adjustRightInd w:val="0"/>
              <w:jc w:val="center"/>
              <w:rPr>
                <w:sz w:val="20"/>
              </w:rPr>
            </w:pPr>
            <w:r w:rsidRPr="00841AF4">
              <w:rPr>
                <w:sz w:val="20"/>
              </w:rPr>
              <w:t>0</w:t>
            </w:r>
          </w:p>
        </w:tc>
        <w:tc>
          <w:tcPr>
            <w:tcW w:w="567" w:type="dxa"/>
            <w:gridSpan w:val="2"/>
          </w:tcPr>
          <w:p w:rsidR="00146B16" w:rsidRPr="00841AF4" w:rsidRDefault="00146B16" w:rsidP="00146B16">
            <w:pPr>
              <w:autoSpaceDE w:val="0"/>
              <w:autoSpaceDN w:val="0"/>
              <w:adjustRightInd w:val="0"/>
              <w:jc w:val="center"/>
              <w:rPr>
                <w:sz w:val="20"/>
              </w:rPr>
            </w:pPr>
            <w:r w:rsidRPr="00841AF4">
              <w:rPr>
                <w:sz w:val="20"/>
              </w:rPr>
              <w:t>0</w:t>
            </w:r>
          </w:p>
        </w:tc>
        <w:tc>
          <w:tcPr>
            <w:tcW w:w="1972" w:type="dxa"/>
            <w:vMerge/>
          </w:tcPr>
          <w:p w:rsidR="00146B16" w:rsidRPr="00841AF4"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внебюджетные      </w:t>
            </w:r>
          </w:p>
          <w:p w:rsidR="00146B16" w:rsidRPr="00841AF4" w:rsidRDefault="00146B16" w:rsidP="00146B16">
            <w:pPr>
              <w:autoSpaceDE w:val="0"/>
              <w:autoSpaceDN w:val="0"/>
              <w:adjustRightInd w:val="0"/>
              <w:rPr>
                <w:sz w:val="20"/>
              </w:rPr>
            </w:pPr>
            <w:r w:rsidRPr="00841AF4">
              <w:rPr>
                <w:sz w:val="20"/>
              </w:rPr>
              <w:t xml:space="preserve">средства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841AF4"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841AF4" w:rsidRDefault="00146B16" w:rsidP="00146B16">
            <w:pPr>
              <w:widowControl w:val="0"/>
              <w:autoSpaceDE w:val="0"/>
              <w:autoSpaceDN w:val="0"/>
              <w:adjustRightInd w:val="0"/>
              <w:jc w:val="both"/>
            </w:pPr>
            <w:r w:rsidRPr="00841AF4">
              <w:t>5.2. Приобретение медицинских средств</w:t>
            </w:r>
          </w:p>
        </w:tc>
        <w:tc>
          <w:tcPr>
            <w:tcW w:w="1987" w:type="dxa"/>
            <w:vMerge w:val="restart"/>
          </w:tcPr>
          <w:p w:rsidR="00146B16" w:rsidRPr="00841AF4" w:rsidRDefault="00146B16" w:rsidP="00146B16">
            <w:pPr>
              <w:autoSpaceDE w:val="0"/>
              <w:autoSpaceDN w:val="0"/>
              <w:adjustRightInd w:val="0"/>
              <w:jc w:val="center"/>
            </w:pPr>
            <w:r w:rsidRPr="00841AF4">
              <w:t xml:space="preserve">отдел по делам ГО и ЧС администрации Пинежского муниципального округа </w:t>
            </w:r>
          </w:p>
        </w:tc>
        <w:tc>
          <w:tcPr>
            <w:tcW w:w="1559" w:type="dxa"/>
          </w:tcPr>
          <w:p w:rsidR="00146B16" w:rsidRPr="00841AF4" w:rsidRDefault="00146B16" w:rsidP="00146B16">
            <w:pPr>
              <w:autoSpaceDE w:val="0"/>
              <w:autoSpaceDN w:val="0"/>
              <w:adjustRightInd w:val="0"/>
              <w:rPr>
                <w:sz w:val="20"/>
              </w:rPr>
            </w:pPr>
            <w:r w:rsidRPr="00841AF4">
              <w:rPr>
                <w:sz w:val="20"/>
              </w:rPr>
              <w:t xml:space="preserve">итого   </w:t>
            </w:r>
          </w:p>
          <w:p w:rsidR="00146B16" w:rsidRPr="00841AF4" w:rsidRDefault="00146B16" w:rsidP="00146B16">
            <w:pPr>
              <w:autoSpaceDE w:val="0"/>
              <w:autoSpaceDN w:val="0"/>
              <w:adjustRightInd w:val="0"/>
              <w:rPr>
                <w:sz w:val="20"/>
              </w:rPr>
            </w:pPr>
            <w:r w:rsidRPr="00841AF4">
              <w:rPr>
                <w:sz w:val="20"/>
              </w:rPr>
              <w:t xml:space="preserve">          </w:t>
            </w:r>
          </w:p>
        </w:tc>
        <w:tc>
          <w:tcPr>
            <w:tcW w:w="852" w:type="dxa"/>
            <w:vAlign w:val="center"/>
          </w:tcPr>
          <w:p w:rsidR="00146B16" w:rsidRPr="00841AF4" w:rsidRDefault="00146B16" w:rsidP="00146B16">
            <w:pPr>
              <w:widowControl w:val="0"/>
              <w:autoSpaceDE w:val="0"/>
              <w:autoSpaceDN w:val="0"/>
              <w:adjustRightInd w:val="0"/>
              <w:jc w:val="center"/>
            </w:pPr>
            <w:r w:rsidRPr="00841AF4">
              <w:rPr>
                <w:sz w:val="20"/>
              </w:rPr>
              <w:t>8</w:t>
            </w:r>
          </w:p>
        </w:tc>
        <w:tc>
          <w:tcPr>
            <w:tcW w:w="709" w:type="dxa"/>
            <w:vAlign w:val="center"/>
          </w:tcPr>
          <w:p w:rsidR="00146B16" w:rsidRPr="00841AF4" w:rsidRDefault="00146B16" w:rsidP="00146B16">
            <w:pPr>
              <w:widowControl w:val="0"/>
              <w:autoSpaceDE w:val="0"/>
              <w:autoSpaceDN w:val="0"/>
              <w:adjustRightInd w:val="0"/>
              <w:jc w:val="center"/>
              <w:rPr>
                <w:sz w:val="20"/>
              </w:rPr>
            </w:pPr>
            <w:r w:rsidRPr="00841AF4">
              <w:rPr>
                <w:sz w:val="20"/>
              </w:rPr>
              <w:t>0</w:t>
            </w:r>
          </w:p>
        </w:tc>
        <w:tc>
          <w:tcPr>
            <w:tcW w:w="720" w:type="dxa"/>
            <w:gridSpan w:val="2"/>
            <w:vAlign w:val="center"/>
          </w:tcPr>
          <w:p w:rsidR="00146B16" w:rsidRPr="00841AF4" w:rsidRDefault="00146B16" w:rsidP="00146B16">
            <w:pPr>
              <w:autoSpaceDE w:val="0"/>
              <w:autoSpaceDN w:val="0"/>
              <w:adjustRightInd w:val="0"/>
              <w:jc w:val="center"/>
              <w:rPr>
                <w:sz w:val="20"/>
              </w:rPr>
            </w:pPr>
            <w:r w:rsidRPr="00841AF4">
              <w:rPr>
                <w:sz w:val="20"/>
              </w:rPr>
              <w:t>0</w:t>
            </w:r>
          </w:p>
        </w:tc>
        <w:tc>
          <w:tcPr>
            <w:tcW w:w="792" w:type="dxa"/>
            <w:gridSpan w:val="2"/>
            <w:vAlign w:val="center"/>
          </w:tcPr>
          <w:p w:rsidR="00146B16" w:rsidRPr="00841AF4" w:rsidRDefault="00146B16" w:rsidP="00146B16">
            <w:pPr>
              <w:widowControl w:val="0"/>
              <w:autoSpaceDE w:val="0"/>
              <w:autoSpaceDN w:val="0"/>
              <w:adjustRightInd w:val="0"/>
              <w:jc w:val="center"/>
              <w:rPr>
                <w:sz w:val="20"/>
              </w:rPr>
            </w:pPr>
            <w:r w:rsidRPr="00841AF4">
              <w:rPr>
                <w:sz w:val="20"/>
              </w:rPr>
              <w:t>0</w:t>
            </w:r>
          </w:p>
        </w:tc>
        <w:tc>
          <w:tcPr>
            <w:tcW w:w="625" w:type="dxa"/>
            <w:gridSpan w:val="2"/>
            <w:vAlign w:val="center"/>
          </w:tcPr>
          <w:p w:rsidR="00146B16" w:rsidRPr="00841AF4" w:rsidRDefault="00146B16" w:rsidP="00146B16">
            <w:pPr>
              <w:autoSpaceDE w:val="0"/>
              <w:autoSpaceDN w:val="0"/>
              <w:adjustRightInd w:val="0"/>
              <w:jc w:val="center"/>
              <w:rPr>
                <w:sz w:val="20"/>
              </w:rPr>
            </w:pPr>
            <w:r w:rsidRPr="00841AF4">
              <w:rPr>
                <w:sz w:val="20"/>
              </w:rPr>
              <w:t>0</w:t>
            </w:r>
          </w:p>
        </w:tc>
        <w:tc>
          <w:tcPr>
            <w:tcW w:w="709" w:type="dxa"/>
            <w:gridSpan w:val="2"/>
            <w:vAlign w:val="center"/>
          </w:tcPr>
          <w:p w:rsidR="00146B16" w:rsidRPr="00841AF4" w:rsidRDefault="00146B16" w:rsidP="00146B16">
            <w:pPr>
              <w:autoSpaceDE w:val="0"/>
              <w:autoSpaceDN w:val="0"/>
              <w:adjustRightInd w:val="0"/>
              <w:jc w:val="center"/>
              <w:rPr>
                <w:sz w:val="20"/>
              </w:rPr>
            </w:pPr>
            <w:r w:rsidRPr="00841AF4">
              <w:rPr>
                <w:sz w:val="20"/>
              </w:rPr>
              <w:t>8</w:t>
            </w:r>
          </w:p>
        </w:tc>
        <w:tc>
          <w:tcPr>
            <w:tcW w:w="567" w:type="dxa"/>
            <w:gridSpan w:val="2"/>
            <w:vAlign w:val="center"/>
          </w:tcPr>
          <w:p w:rsidR="00146B16" w:rsidRPr="00841AF4" w:rsidRDefault="00146B16" w:rsidP="00146B16">
            <w:pPr>
              <w:widowControl w:val="0"/>
              <w:autoSpaceDE w:val="0"/>
              <w:autoSpaceDN w:val="0"/>
              <w:adjustRightInd w:val="0"/>
              <w:jc w:val="center"/>
              <w:rPr>
                <w:sz w:val="20"/>
              </w:rPr>
            </w:pPr>
            <w:r w:rsidRPr="00841AF4">
              <w:rPr>
                <w:sz w:val="20"/>
              </w:rPr>
              <w:t>0</w:t>
            </w:r>
          </w:p>
        </w:tc>
        <w:tc>
          <w:tcPr>
            <w:tcW w:w="567" w:type="dxa"/>
            <w:gridSpan w:val="2"/>
            <w:vAlign w:val="center"/>
          </w:tcPr>
          <w:p w:rsidR="00146B16" w:rsidRPr="00841AF4" w:rsidRDefault="00146B16" w:rsidP="00146B16">
            <w:pPr>
              <w:autoSpaceDE w:val="0"/>
              <w:autoSpaceDN w:val="0"/>
              <w:adjustRightInd w:val="0"/>
              <w:jc w:val="center"/>
              <w:rPr>
                <w:sz w:val="20"/>
              </w:rPr>
            </w:pPr>
            <w:r w:rsidRPr="00841AF4">
              <w:rPr>
                <w:sz w:val="20"/>
              </w:rPr>
              <w:t>0</w:t>
            </w:r>
          </w:p>
        </w:tc>
        <w:tc>
          <w:tcPr>
            <w:tcW w:w="567" w:type="dxa"/>
            <w:gridSpan w:val="2"/>
            <w:vAlign w:val="center"/>
          </w:tcPr>
          <w:p w:rsidR="00146B16" w:rsidRPr="00841AF4" w:rsidRDefault="00146B16" w:rsidP="00146B16">
            <w:pPr>
              <w:widowControl w:val="0"/>
              <w:autoSpaceDE w:val="0"/>
              <w:autoSpaceDN w:val="0"/>
              <w:adjustRightInd w:val="0"/>
              <w:jc w:val="center"/>
              <w:rPr>
                <w:sz w:val="20"/>
              </w:rPr>
            </w:pPr>
            <w:r w:rsidRPr="00841AF4">
              <w:rPr>
                <w:sz w:val="20"/>
              </w:rPr>
              <w:t>0</w:t>
            </w:r>
          </w:p>
        </w:tc>
        <w:tc>
          <w:tcPr>
            <w:tcW w:w="567" w:type="dxa"/>
            <w:gridSpan w:val="2"/>
            <w:vAlign w:val="center"/>
          </w:tcPr>
          <w:p w:rsidR="00146B16" w:rsidRPr="00841AF4" w:rsidRDefault="00146B16" w:rsidP="00146B16">
            <w:pPr>
              <w:autoSpaceDE w:val="0"/>
              <w:autoSpaceDN w:val="0"/>
              <w:adjustRightInd w:val="0"/>
              <w:jc w:val="center"/>
              <w:rPr>
                <w:sz w:val="20"/>
              </w:rPr>
            </w:pPr>
            <w:r w:rsidRPr="00841AF4">
              <w:rPr>
                <w:sz w:val="20"/>
              </w:rPr>
              <w:t>0</w:t>
            </w:r>
          </w:p>
        </w:tc>
        <w:tc>
          <w:tcPr>
            <w:tcW w:w="567" w:type="dxa"/>
            <w:gridSpan w:val="2"/>
            <w:vAlign w:val="center"/>
          </w:tcPr>
          <w:p w:rsidR="00146B16" w:rsidRPr="00841AF4" w:rsidRDefault="00146B16" w:rsidP="00146B16">
            <w:pPr>
              <w:widowControl w:val="0"/>
              <w:autoSpaceDE w:val="0"/>
              <w:autoSpaceDN w:val="0"/>
              <w:adjustRightInd w:val="0"/>
              <w:jc w:val="center"/>
              <w:rPr>
                <w:sz w:val="20"/>
              </w:rPr>
            </w:pPr>
            <w:r w:rsidRPr="00841AF4">
              <w:rPr>
                <w:sz w:val="20"/>
              </w:rPr>
              <w:t>0</w:t>
            </w:r>
          </w:p>
        </w:tc>
        <w:tc>
          <w:tcPr>
            <w:tcW w:w="1972" w:type="dxa"/>
            <w:vMerge w:val="restart"/>
          </w:tcPr>
          <w:p w:rsidR="00146B16" w:rsidRPr="00841AF4" w:rsidRDefault="00146B16" w:rsidP="00146B16">
            <w:pPr>
              <w:autoSpaceDE w:val="0"/>
              <w:autoSpaceDN w:val="0"/>
              <w:adjustRightInd w:val="0"/>
              <w:jc w:val="center"/>
            </w:pPr>
            <w:r w:rsidRPr="00841AF4">
              <w:t>Закупка и закладка в резерв</w:t>
            </w: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федеральный бюджет</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областной бюджет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местный  бюджет</w:t>
            </w:r>
          </w:p>
        </w:tc>
        <w:tc>
          <w:tcPr>
            <w:tcW w:w="852" w:type="dxa"/>
            <w:vAlign w:val="center"/>
          </w:tcPr>
          <w:p w:rsidR="00146B16" w:rsidRPr="00841AF4" w:rsidRDefault="00146B16" w:rsidP="00146B16">
            <w:pPr>
              <w:widowControl w:val="0"/>
              <w:autoSpaceDE w:val="0"/>
              <w:autoSpaceDN w:val="0"/>
              <w:adjustRightInd w:val="0"/>
              <w:jc w:val="center"/>
            </w:pPr>
            <w:r w:rsidRPr="00841AF4">
              <w:rPr>
                <w:sz w:val="20"/>
              </w:rPr>
              <w:t>8</w:t>
            </w:r>
          </w:p>
        </w:tc>
        <w:tc>
          <w:tcPr>
            <w:tcW w:w="709" w:type="dxa"/>
            <w:vAlign w:val="center"/>
          </w:tcPr>
          <w:p w:rsidR="00146B16" w:rsidRPr="00841AF4" w:rsidRDefault="00146B16" w:rsidP="00146B16">
            <w:pPr>
              <w:widowControl w:val="0"/>
              <w:autoSpaceDE w:val="0"/>
              <w:autoSpaceDN w:val="0"/>
              <w:adjustRightInd w:val="0"/>
              <w:jc w:val="center"/>
              <w:rPr>
                <w:sz w:val="20"/>
              </w:rPr>
            </w:pPr>
            <w:r w:rsidRPr="00841AF4">
              <w:rPr>
                <w:sz w:val="20"/>
              </w:rPr>
              <w:t>0</w:t>
            </w:r>
          </w:p>
        </w:tc>
        <w:tc>
          <w:tcPr>
            <w:tcW w:w="720" w:type="dxa"/>
            <w:gridSpan w:val="2"/>
            <w:vAlign w:val="center"/>
          </w:tcPr>
          <w:p w:rsidR="00146B16" w:rsidRPr="00841AF4" w:rsidRDefault="00146B16" w:rsidP="00146B16">
            <w:pPr>
              <w:autoSpaceDE w:val="0"/>
              <w:autoSpaceDN w:val="0"/>
              <w:adjustRightInd w:val="0"/>
              <w:jc w:val="center"/>
              <w:rPr>
                <w:sz w:val="20"/>
              </w:rPr>
            </w:pPr>
            <w:r w:rsidRPr="00841AF4">
              <w:rPr>
                <w:sz w:val="20"/>
              </w:rPr>
              <w:t>0</w:t>
            </w:r>
          </w:p>
        </w:tc>
        <w:tc>
          <w:tcPr>
            <w:tcW w:w="792" w:type="dxa"/>
            <w:gridSpan w:val="2"/>
            <w:vAlign w:val="center"/>
          </w:tcPr>
          <w:p w:rsidR="00146B16" w:rsidRPr="00841AF4" w:rsidRDefault="00146B16" w:rsidP="00146B16">
            <w:pPr>
              <w:widowControl w:val="0"/>
              <w:autoSpaceDE w:val="0"/>
              <w:autoSpaceDN w:val="0"/>
              <w:adjustRightInd w:val="0"/>
              <w:jc w:val="center"/>
              <w:rPr>
                <w:sz w:val="20"/>
              </w:rPr>
            </w:pPr>
            <w:r w:rsidRPr="00841AF4">
              <w:rPr>
                <w:sz w:val="20"/>
              </w:rPr>
              <w:t>0</w:t>
            </w:r>
          </w:p>
        </w:tc>
        <w:tc>
          <w:tcPr>
            <w:tcW w:w="625" w:type="dxa"/>
            <w:gridSpan w:val="2"/>
            <w:vAlign w:val="center"/>
          </w:tcPr>
          <w:p w:rsidR="00146B16" w:rsidRPr="00841AF4" w:rsidRDefault="00146B16" w:rsidP="00146B16">
            <w:pPr>
              <w:autoSpaceDE w:val="0"/>
              <w:autoSpaceDN w:val="0"/>
              <w:adjustRightInd w:val="0"/>
              <w:jc w:val="center"/>
              <w:rPr>
                <w:sz w:val="20"/>
              </w:rPr>
            </w:pPr>
            <w:r w:rsidRPr="00841AF4">
              <w:rPr>
                <w:sz w:val="20"/>
              </w:rPr>
              <w:t>0</w:t>
            </w:r>
          </w:p>
        </w:tc>
        <w:tc>
          <w:tcPr>
            <w:tcW w:w="709" w:type="dxa"/>
            <w:gridSpan w:val="2"/>
            <w:vAlign w:val="center"/>
          </w:tcPr>
          <w:p w:rsidR="00146B16" w:rsidRPr="00841AF4" w:rsidRDefault="00146B16" w:rsidP="00146B16">
            <w:pPr>
              <w:autoSpaceDE w:val="0"/>
              <w:autoSpaceDN w:val="0"/>
              <w:adjustRightInd w:val="0"/>
              <w:jc w:val="center"/>
              <w:rPr>
                <w:sz w:val="20"/>
              </w:rPr>
            </w:pPr>
            <w:r w:rsidRPr="00841AF4">
              <w:rPr>
                <w:sz w:val="20"/>
              </w:rPr>
              <w:t>8</w:t>
            </w:r>
          </w:p>
        </w:tc>
        <w:tc>
          <w:tcPr>
            <w:tcW w:w="567" w:type="dxa"/>
            <w:gridSpan w:val="2"/>
            <w:vAlign w:val="center"/>
          </w:tcPr>
          <w:p w:rsidR="00146B16" w:rsidRPr="00841AF4" w:rsidRDefault="00146B16" w:rsidP="00146B16">
            <w:pPr>
              <w:widowControl w:val="0"/>
              <w:autoSpaceDE w:val="0"/>
              <w:autoSpaceDN w:val="0"/>
              <w:adjustRightInd w:val="0"/>
              <w:jc w:val="center"/>
              <w:rPr>
                <w:sz w:val="20"/>
              </w:rPr>
            </w:pPr>
            <w:r w:rsidRPr="00841AF4">
              <w:rPr>
                <w:sz w:val="20"/>
              </w:rPr>
              <w:t>0</w:t>
            </w:r>
          </w:p>
        </w:tc>
        <w:tc>
          <w:tcPr>
            <w:tcW w:w="567" w:type="dxa"/>
            <w:gridSpan w:val="2"/>
            <w:vAlign w:val="center"/>
          </w:tcPr>
          <w:p w:rsidR="00146B16" w:rsidRPr="00841AF4" w:rsidRDefault="00146B16" w:rsidP="00146B16">
            <w:pPr>
              <w:autoSpaceDE w:val="0"/>
              <w:autoSpaceDN w:val="0"/>
              <w:adjustRightInd w:val="0"/>
              <w:jc w:val="center"/>
              <w:rPr>
                <w:sz w:val="20"/>
              </w:rPr>
            </w:pPr>
            <w:r w:rsidRPr="00841AF4">
              <w:rPr>
                <w:sz w:val="20"/>
              </w:rPr>
              <w:t>0</w:t>
            </w:r>
          </w:p>
        </w:tc>
        <w:tc>
          <w:tcPr>
            <w:tcW w:w="567" w:type="dxa"/>
            <w:gridSpan w:val="2"/>
            <w:vAlign w:val="center"/>
          </w:tcPr>
          <w:p w:rsidR="00146B16" w:rsidRPr="00841AF4" w:rsidRDefault="00146B16" w:rsidP="00146B16">
            <w:pPr>
              <w:widowControl w:val="0"/>
              <w:autoSpaceDE w:val="0"/>
              <w:autoSpaceDN w:val="0"/>
              <w:adjustRightInd w:val="0"/>
              <w:jc w:val="center"/>
              <w:rPr>
                <w:sz w:val="20"/>
              </w:rPr>
            </w:pPr>
            <w:r w:rsidRPr="00841AF4">
              <w:rPr>
                <w:sz w:val="20"/>
              </w:rPr>
              <w:t>0</w:t>
            </w:r>
          </w:p>
        </w:tc>
        <w:tc>
          <w:tcPr>
            <w:tcW w:w="567" w:type="dxa"/>
            <w:gridSpan w:val="2"/>
            <w:vAlign w:val="center"/>
          </w:tcPr>
          <w:p w:rsidR="00146B16" w:rsidRPr="00841AF4" w:rsidRDefault="00146B16" w:rsidP="00146B16">
            <w:pPr>
              <w:autoSpaceDE w:val="0"/>
              <w:autoSpaceDN w:val="0"/>
              <w:adjustRightInd w:val="0"/>
              <w:jc w:val="center"/>
              <w:rPr>
                <w:sz w:val="20"/>
              </w:rPr>
            </w:pPr>
            <w:r w:rsidRPr="00841AF4">
              <w:rPr>
                <w:sz w:val="20"/>
              </w:rPr>
              <w:t>0</w:t>
            </w:r>
          </w:p>
        </w:tc>
        <w:tc>
          <w:tcPr>
            <w:tcW w:w="567" w:type="dxa"/>
            <w:gridSpan w:val="2"/>
            <w:vAlign w:val="center"/>
          </w:tcPr>
          <w:p w:rsidR="00146B16" w:rsidRPr="00841AF4" w:rsidRDefault="00146B16" w:rsidP="00146B16">
            <w:pPr>
              <w:widowControl w:val="0"/>
              <w:autoSpaceDE w:val="0"/>
              <w:autoSpaceDN w:val="0"/>
              <w:adjustRightInd w:val="0"/>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внебюджетные      </w:t>
            </w:r>
          </w:p>
          <w:p w:rsidR="00146B16" w:rsidRPr="00841AF4" w:rsidRDefault="00146B16" w:rsidP="00146B16">
            <w:pPr>
              <w:autoSpaceDE w:val="0"/>
              <w:autoSpaceDN w:val="0"/>
              <w:adjustRightInd w:val="0"/>
              <w:rPr>
                <w:sz w:val="20"/>
              </w:rPr>
            </w:pPr>
            <w:r w:rsidRPr="00841AF4">
              <w:rPr>
                <w:sz w:val="20"/>
              </w:rPr>
              <w:t xml:space="preserve">средства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15309" w:type="dxa"/>
            <w:gridSpan w:val="24"/>
          </w:tcPr>
          <w:p w:rsidR="00146B16" w:rsidRPr="00841AF4" w:rsidRDefault="00146B16" w:rsidP="00146B16">
            <w:pPr>
              <w:widowControl w:val="0"/>
              <w:autoSpaceDE w:val="0"/>
              <w:autoSpaceDN w:val="0"/>
              <w:adjustRightInd w:val="0"/>
            </w:pPr>
            <w:r w:rsidRPr="00841AF4">
              <w:rPr>
                <w:b/>
              </w:rPr>
              <w:t>Задача 6</w:t>
            </w:r>
            <w:r w:rsidRPr="00841AF4">
              <w:t>.  Профилактика терроризма и экстремизма, а также минимизации и (или) ликвидации последствий проявлений терроризма и экстремизма</w:t>
            </w:r>
          </w:p>
        </w:tc>
      </w:tr>
      <w:tr w:rsidR="00146B16" w:rsidRPr="00D6774F" w:rsidTr="00146B16">
        <w:tblPrEx>
          <w:tblCellMar>
            <w:top w:w="0" w:type="dxa"/>
            <w:bottom w:w="0" w:type="dxa"/>
          </w:tblCellMar>
        </w:tblPrEx>
        <w:trPr>
          <w:tblCellSpacing w:w="5" w:type="nil"/>
        </w:trPr>
        <w:tc>
          <w:tcPr>
            <w:tcW w:w="2549" w:type="dxa"/>
            <w:vMerge w:val="restart"/>
          </w:tcPr>
          <w:p w:rsidR="00146B16" w:rsidRPr="00841AF4" w:rsidRDefault="00146B16" w:rsidP="00146B16">
            <w:pPr>
              <w:widowControl w:val="0"/>
              <w:autoSpaceDE w:val="0"/>
              <w:autoSpaceDN w:val="0"/>
              <w:adjustRightInd w:val="0"/>
              <w:jc w:val="both"/>
            </w:pPr>
            <w:r w:rsidRPr="00841AF4">
              <w:t>6.1 Проведение  проверок состояния антитеррористической защищенности объектов с массовым пребыванием людей, определение мер по устранению выявленных недостатков.</w:t>
            </w:r>
          </w:p>
        </w:tc>
        <w:tc>
          <w:tcPr>
            <w:tcW w:w="1987" w:type="dxa"/>
            <w:vMerge w:val="restart"/>
          </w:tcPr>
          <w:p w:rsidR="00146B16" w:rsidRPr="00841AF4" w:rsidRDefault="00146B16" w:rsidP="00146B16">
            <w:pPr>
              <w:autoSpaceDE w:val="0"/>
              <w:autoSpaceDN w:val="0"/>
              <w:adjustRightInd w:val="0"/>
              <w:jc w:val="center"/>
            </w:pPr>
            <w:r w:rsidRPr="00841AF4">
              <w:t xml:space="preserve">отдел по делам ГО и ЧС администрации Пинежского муниципального округа </w:t>
            </w:r>
          </w:p>
        </w:tc>
        <w:tc>
          <w:tcPr>
            <w:tcW w:w="1559" w:type="dxa"/>
          </w:tcPr>
          <w:p w:rsidR="00146B16" w:rsidRPr="00841AF4" w:rsidRDefault="00146B16" w:rsidP="00146B16">
            <w:pPr>
              <w:autoSpaceDE w:val="0"/>
              <w:autoSpaceDN w:val="0"/>
              <w:adjustRightInd w:val="0"/>
              <w:rPr>
                <w:sz w:val="20"/>
              </w:rPr>
            </w:pPr>
            <w:r w:rsidRPr="00841AF4">
              <w:rPr>
                <w:sz w:val="20"/>
              </w:rPr>
              <w:t xml:space="preserve">итого    </w:t>
            </w:r>
          </w:p>
          <w:p w:rsidR="00146B16" w:rsidRPr="00841AF4" w:rsidRDefault="00146B16" w:rsidP="00146B16">
            <w:pPr>
              <w:autoSpaceDE w:val="0"/>
              <w:autoSpaceDN w:val="0"/>
              <w:adjustRightInd w:val="0"/>
              <w:rPr>
                <w:sz w:val="20"/>
              </w:rPr>
            </w:pPr>
            <w:r w:rsidRPr="00841AF4">
              <w:rPr>
                <w:sz w:val="20"/>
              </w:rPr>
              <w:t xml:space="preserve">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val="restart"/>
          </w:tcPr>
          <w:p w:rsidR="00146B16" w:rsidRPr="00841AF4" w:rsidRDefault="00146B16" w:rsidP="00146B16">
            <w:pPr>
              <w:widowControl w:val="0"/>
              <w:autoSpaceDE w:val="0"/>
              <w:autoSpaceDN w:val="0"/>
              <w:adjustRightInd w:val="0"/>
              <w:jc w:val="center"/>
            </w:pPr>
            <w:r w:rsidRPr="00841AF4">
              <w:t>Проведение проверки, ед. – 1,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федеральный бюджет</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841AF4"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областной бюджет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841AF4"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местный  бюджет</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841AF4"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внебюджетные      </w:t>
            </w:r>
          </w:p>
          <w:p w:rsidR="00146B16" w:rsidRPr="00841AF4" w:rsidRDefault="00146B16" w:rsidP="00146B16">
            <w:pPr>
              <w:autoSpaceDE w:val="0"/>
              <w:autoSpaceDN w:val="0"/>
              <w:adjustRightInd w:val="0"/>
              <w:rPr>
                <w:sz w:val="20"/>
              </w:rPr>
            </w:pPr>
            <w:r w:rsidRPr="00841AF4">
              <w:rPr>
                <w:sz w:val="20"/>
              </w:rPr>
              <w:t xml:space="preserve">средства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841AF4"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841AF4" w:rsidRDefault="00146B16" w:rsidP="00146B16">
            <w:pPr>
              <w:widowControl w:val="0"/>
              <w:autoSpaceDE w:val="0"/>
              <w:autoSpaceDN w:val="0"/>
              <w:adjustRightInd w:val="0"/>
              <w:jc w:val="both"/>
            </w:pPr>
            <w:r w:rsidRPr="00841AF4">
              <w:t>6.2 Проведение обследований образовательных учреждений на предмет антитеррористической защищенности  и готовности к началам учебных занятий</w:t>
            </w:r>
          </w:p>
        </w:tc>
        <w:tc>
          <w:tcPr>
            <w:tcW w:w="1987" w:type="dxa"/>
            <w:vMerge w:val="restart"/>
          </w:tcPr>
          <w:p w:rsidR="00146B16" w:rsidRPr="00841AF4" w:rsidRDefault="00146B16" w:rsidP="00146B16">
            <w:pPr>
              <w:autoSpaceDE w:val="0"/>
              <w:autoSpaceDN w:val="0"/>
              <w:adjustRightInd w:val="0"/>
              <w:jc w:val="center"/>
            </w:pPr>
            <w:r w:rsidRPr="00841AF4">
              <w:t xml:space="preserve">отдел по делам ГО и ЧС администрации Пинежского муниципального округа </w:t>
            </w:r>
          </w:p>
        </w:tc>
        <w:tc>
          <w:tcPr>
            <w:tcW w:w="1559" w:type="dxa"/>
          </w:tcPr>
          <w:p w:rsidR="00146B16" w:rsidRPr="00841AF4" w:rsidRDefault="00146B16" w:rsidP="00146B16">
            <w:pPr>
              <w:autoSpaceDE w:val="0"/>
              <w:autoSpaceDN w:val="0"/>
              <w:adjustRightInd w:val="0"/>
              <w:rPr>
                <w:sz w:val="20"/>
              </w:rPr>
            </w:pPr>
            <w:r w:rsidRPr="00841AF4">
              <w:rPr>
                <w:sz w:val="20"/>
              </w:rPr>
              <w:t xml:space="preserve">итого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val="restart"/>
          </w:tcPr>
          <w:p w:rsidR="00146B16" w:rsidRPr="00841AF4" w:rsidRDefault="00146B16" w:rsidP="00146B16">
            <w:pPr>
              <w:autoSpaceDE w:val="0"/>
              <w:autoSpaceDN w:val="0"/>
              <w:adjustRightInd w:val="0"/>
              <w:jc w:val="center"/>
            </w:pPr>
            <w:r w:rsidRPr="00841AF4">
              <w:t>Проведение обследований всех объектов образовательных учреждений,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федеральный бюджет</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областной бюджет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местный  бюджет</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внебюджетные      </w:t>
            </w:r>
          </w:p>
          <w:p w:rsidR="00146B16" w:rsidRPr="00841AF4" w:rsidRDefault="00146B16" w:rsidP="00146B16">
            <w:pPr>
              <w:autoSpaceDE w:val="0"/>
              <w:autoSpaceDN w:val="0"/>
              <w:adjustRightInd w:val="0"/>
              <w:rPr>
                <w:sz w:val="20"/>
              </w:rPr>
            </w:pPr>
            <w:r w:rsidRPr="00841AF4">
              <w:rPr>
                <w:sz w:val="20"/>
              </w:rPr>
              <w:t xml:space="preserve">средства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841AF4" w:rsidRDefault="00146B16" w:rsidP="00146B16">
            <w:pPr>
              <w:suppressLineNumbers/>
              <w:suppressAutoHyphens/>
              <w:ind w:right="96"/>
              <w:jc w:val="both"/>
              <w:rPr>
                <w:lang w:eastAsia="ar-SA"/>
              </w:rPr>
            </w:pPr>
            <w:r w:rsidRPr="00841AF4">
              <w:rPr>
                <w:lang w:eastAsia="ar-SA"/>
              </w:rPr>
              <w:t xml:space="preserve">6.3 Изготовление </w:t>
            </w:r>
            <w:r w:rsidRPr="00841AF4">
              <w:rPr>
                <w:lang w:eastAsia="ar-SA"/>
              </w:rPr>
              <w:lastRenderedPageBreak/>
              <w:t xml:space="preserve">буклетов, плакатов, памяток и рекомендаций для учреждений, организаций по антитеррористической тематике </w:t>
            </w:r>
          </w:p>
        </w:tc>
        <w:tc>
          <w:tcPr>
            <w:tcW w:w="1987" w:type="dxa"/>
            <w:vMerge w:val="restart"/>
          </w:tcPr>
          <w:p w:rsidR="00146B16" w:rsidRPr="00841AF4" w:rsidRDefault="00146B16" w:rsidP="00146B16">
            <w:pPr>
              <w:autoSpaceDE w:val="0"/>
              <w:autoSpaceDN w:val="0"/>
              <w:adjustRightInd w:val="0"/>
              <w:jc w:val="center"/>
            </w:pPr>
            <w:r w:rsidRPr="00841AF4">
              <w:lastRenderedPageBreak/>
              <w:t xml:space="preserve">отдел по делам </w:t>
            </w:r>
            <w:r w:rsidRPr="00841AF4">
              <w:lastRenderedPageBreak/>
              <w:t xml:space="preserve">ГО и ЧС администрации Пинежского муниципального округа </w:t>
            </w:r>
          </w:p>
        </w:tc>
        <w:tc>
          <w:tcPr>
            <w:tcW w:w="1559" w:type="dxa"/>
          </w:tcPr>
          <w:p w:rsidR="00146B16" w:rsidRPr="00841AF4" w:rsidRDefault="00146B16" w:rsidP="00146B16">
            <w:pPr>
              <w:autoSpaceDE w:val="0"/>
              <w:autoSpaceDN w:val="0"/>
              <w:adjustRightInd w:val="0"/>
              <w:rPr>
                <w:sz w:val="20"/>
              </w:rPr>
            </w:pPr>
            <w:r w:rsidRPr="00841AF4">
              <w:rPr>
                <w:sz w:val="20"/>
              </w:rPr>
              <w:lastRenderedPageBreak/>
              <w:t xml:space="preserve">итого             </w:t>
            </w:r>
          </w:p>
        </w:tc>
        <w:tc>
          <w:tcPr>
            <w:tcW w:w="852" w:type="dxa"/>
          </w:tcPr>
          <w:p w:rsidR="00146B16" w:rsidRPr="00841AF4" w:rsidRDefault="00146B16" w:rsidP="00146B16">
            <w:pPr>
              <w:jc w:val="center"/>
              <w:rPr>
                <w:sz w:val="20"/>
              </w:rPr>
            </w:pPr>
            <w:r w:rsidRPr="00841AF4">
              <w:rPr>
                <w:sz w:val="20"/>
              </w:rPr>
              <w:t>70</w:t>
            </w:r>
          </w:p>
        </w:tc>
        <w:tc>
          <w:tcPr>
            <w:tcW w:w="709" w:type="dxa"/>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720"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792"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625"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709"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567"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567"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567"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567"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567"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1972" w:type="dxa"/>
            <w:vMerge w:val="restart"/>
          </w:tcPr>
          <w:p w:rsidR="00146B16" w:rsidRPr="00841AF4" w:rsidRDefault="00146B16" w:rsidP="00146B16">
            <w:pPr>
              <w:widowControl w:val="0"/>
              <w:autoSpaceDE w:val="0"/>
              <w:autoSpaceDN w:val="0"/>
              <w:adjustRightInd w:val="0"/>
              <w:jc w:val="center"/>
            </w:pPr>
            <w:r w:rsidRPr="00841AF4">
              <w:t xml:space="preserve">Изготовление </w:t>
            </w:r>
            <w:r w:rsidRPr="00841AF4">
              <w:lastRenderedPageBreak/>
              <w:t>буклетов, плакатов, памяток и рекомендаций ед. – 280, ежегодно</w:t>
            </w: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федеральный </w:t>
            </w:r>
            <w:r w:rsidRPr="00841AF4">
              <w:rPr>
                <w:sz w:val="20"/>
              </w:rPr>
              <w:lastRenderedPageBreak/>
              <w:t>бюджет</w:t>
            </w:r>
          </w:p>
        </w:tc>
        <w:tc>
          <w:tcPr>
            <w:tcW w:w="852" w:type="dxa"/>
            <w:vAlign w:val="center"/>
          </w:tcPr>
          <w:p w:rsidR="00146B16" w:rsidRPr="00841AF4" w:rsidRDefault="00146B16" w:rsidP="00146B16">
            <w:pPr>
              <w:jc w:val="center"/>
              <w:rPr>
                <w:sz w:val="20"/>
              </w:rPr>
            </w:pPr>
            <w:r w:rsidRPr="00841AF4">
              <w:rPr>
                <w:sz w:val="20"/>
              </w:rPr>
              <w:lastRenderedPageBreak/>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областной бюджет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местный  бюджет</w:t>
            </w:r>
          </w:p>
        </w:tc>
        <w:tc>
          <w:tcPr>
            <w:tcW w:w="852" w:type="dxa"/>
          </w:tcPr>
          <w:p w:rsidR="00146B16" w:rsidRPr="00841AF4" w:rsidRDefault="00146B16" w:rsidP="00146B16">
            <w:pPr>
              <w:jc w:val="center"/>
              <w:rPr>
                <w:sz w:val="20"/>
              </w:rPr>
            </w:pPr>
            <w:r w:rsidRPr="00841AF4">
              <w:rPr>
                <w:sz w:val="20"/>
              </w:rPr>
              <w:t>70</w:t>
            </w:r>
          </w:p>
        </w:tc>
        <w:tc>
          <w:tcPr>
            <w:tcW w:w="709" w:type="dxa"/>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720"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792"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625"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709"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567"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567"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567"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567"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567" w:type="dxa"/>
            <w:gridSpan w:val="2"/>
          </w:tcPr>
          <w:p w:rsidR="00146B16" w:rsidRPr="00841AF4" w:rsidRDefault="00146B16" w:rsidP="00146B16">
            <w:pPr>
              <w:tabs>
                <w:tab w:val="left" w:pos="720"/>
              </w:tabs>
              <w:autoSpaceDE w:val="0"/>
              <w:autoSpaceDN w:val="0"/>
              <w:adjustRightInd w:val="0"/>
              <w:ind w:right="-1"/>
              <w:jc w:val="center"/>
              <w:rPr>
                <w:sz w:val="20"/>
              </w:rPr>
            </w:pPr>
            <w:r w:rsidRPr="00841AF4">
              <w:rPr>
                <w:sz w:val="20"/>
              </w:rPr>
              <w:t>7</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внебюджетные      </w:t>
            </w:r>
          </w:p>
          <w:p w:rsidR="00146B16" w:rsidRPr="00841AF4" w:rsidRDefault="00146B16" w:rsidP="00146B16">
            <w:pPr>
              <w:autoSpaceDE w:val="0"/>
              <w:autoSpaceDN w:val="0"/>
              <w:adjustRightInd w:val="0"/>
              <w:rPr>
                <w:sz w:val="20"/>
              </w:rPr>
            </w:pPr>
            <w:r w:rsidRPr="00841AF4">
              <w:rPr>
                <w:sz w:val="20"/>
              </w:rPr>
              <w:t xml:space="preserve">средства  </w:t>
            </w:r>
          </w:p>
          <w:p w:rsidR="00146B16" w:rsidRPr="00841AF4" w:rsidRDefault="00146B16" w:rsidP="00146B16">
            <w:pPr>
              <w:autoSpaceDE w:val="0"/>
              <w:autoSpaceDN w:val="0"/>
              <w:adjustRightInd w:val="0"/>
              <w:rPr>
                <w:sz w:val="20"/>
              </w:rPr>
            </w:pPr>
            <w:r w:rsidRPr="00841AF4">
              <w:rPr>
                <w:sz w:val="20"/>
              </w:rPr>
              <w:t xml:space="preserve">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841AF4" w:rsidRDefault="00146B16" w:rsidP="00146B16">
            <w:pPr>
              <w:widowControl w:val="0"/>
              <w:autoSpaceDE w:val="0"/>
              <w:autoSpaceDN w:val="0"/>
              <w:adjustRightInd w:val="0"/>
              <w:jc w:val="both"/>
            </w:pPr>
            <w:r w:rsidRPr="00841AF4">
              <w:t>6.4 Взаимодействие с правоохранительными органами, общественными организациями по вопросу обеспечения антитеррористической защищенности массовых мероприятий</w:t>
            </w:r>
          </w:p>
        </w:tc>
        <w:tc>
          <w:tcPr>
            <w:tcW w:w="1987" w:type="dxa"/>
            <w:vMerge w:val="restart"/>
          </w:tcPr>
          <w:p w:rsidR="00146B16" w:rsidRPr="00841AF4" w:rsidRDefault="00146B16" w:rsidP="00146B16">
            <w:pPr>
              <w:autoSpaceDE w:val="0"/>
              <w:autoSpaceDN w:val="0"/>
              <w:adjustRightInd w:val="0"/>
              <w:jc w:val="center"/>
            </w:pPr>
            <w:r w:rsidRPr="00841AF4">
              <w:t xml:space="preserve">отдел по делам ГО и ЧС администрации Пинежского муниципального округа </w:t>
            </w:r>
          </w:p>
        </w:tc>
        <w:tc>
          <w:tcPr>
            <w:tcW w:w="1559" w:type="dxa"/>
          </w:tcPr>
          <w:p w:rsidR="00146B16" w:rsidRPr="00841AF4" w:rsidRDefault="00146B16" w:rsidP="00146B16">
            <w:pPr>
              <w:autoSpaceDE w:val="0"/>
              <w:autoSpaceDN w:val="0"/>
              <w:adjustRightInd w:val="0"/>
              <w:rPr>
                <w:sz w:val="20"/>
              </w:rPr>
            </w:pPr>
            <w:r w:rsidRPr="00841AF4">
              <w:rPr>
                <w:sz w:val="20"/>
              </w:rPr>
              <w:t xml:space="preserve">итого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val="restart"/>
          </w:tcPr>
          <w:p w:rsidR="00146B16" w:rsidRPr="00841AF4" w:rsidRDefault="00146B16" w:rsidP="00146B16">
            <w:pPr>
              <w:autoSpaceDE w:val="0"/>
              <w:autoSpaceDN w:val="0"/>
              <w:adjustRightInd w:val="0"/>
              <w:jc w:val="center"/>
            </w:pPr>
            <w:r w:rsidRPr="00841AF4">
              <w:t>Осуществление взаимодействия с правоохранительными органами и общественными организациями, постоянно</w:t>
            </w: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федеральный бюджет</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841AF4"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областной бюджет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841AF4"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местный  бюджет</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841AF4"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внебюджетные      </w:t>
            </w:r>
          </w:p>
          <w:p w:rsidR="00146B16" w:rsidRPr="00841AF4" w:rsidRDefault="00146B16" w:rsidP="00146B16">
            <w:pPr>
              <w:autoSpaceDE w:val="0"/>
              <w:autoSpaceDN w:val="0"/>
              <w:adjustRightInd w:val="0"/>
              <w:rPr>
                <w:sz w:val="20"/>
              </w:rPr>
            </w:pPr>
            <w:r w:rsidRPr="00841AF4">
              <w:rPr>
                <w:sz w:val="20"/>
              </w:rPr>
              <w:t xml:space="preserve">средства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841AF4" w:rsidRDefault="00146B16" w:rsidP="00146B16">
            <w:pPr>
              <w:autoSpaceDE w:val="0"/>
              <w:autoSpaceDN w:val="0"/>
              <w:adjustRightInd w:val="0"/>
              <w:rPr>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841AF4" w:rsidRDefault="00146B16" w:rsidP="00146B16">
            <w:pPr>
              <w:widowControl w:val="0"/>
              <w:autoSpaceDE w:val="0"/>
              <w:autoSpaceDN w:val="0"/>
              <w:adjustRightInd w:val="0"/>
              <w:jc w:val="both"/>
            </w:pPr>
            <w:r w:rsidRPr="00841AF4">
              <w:t xml:space="preserve">6.5 </w:t>
            </w:r>
            <w:r w:rsidRPr="00841AF4">
              <w:rPr>
                <w:bCs/>
              </w:rPr>
              <w:t>Размещение информации о необходимости соблюдения бдительности в вопросах антитеррористической безопасности</w:t>
            </w:r>
          </w:p>
        </w:tc>
        <w:tc>
          <w:tcPr>
            <w:tcW w:w="1987" w:type="dxa"/>
            <w:vMerge w:val="restart"/>
          </w:tcPr>
          <w:p w:rsidR="00146B16" w:rsidRPr="00841AF4" w:rsidRDefault="00146B16" w:rsidP="00146B16">
            <w:pPr>
              <w:autoSpaceDE w:val="0"/>
              <w:autoSpaceDN w:val="0"/>
              <w:adjustRightInd w:val="0"/>
              <w:jc w:val="center"/>
            </w:pPr>
            <w:r w:rsidRPr="00841AF4">
              <w:t xml:space="preserve">отдел по делам ГО и ЧС администрации Пинежского муниципального округа </w:t>
            </w:r>
          </w:p>
        </w:tc>
        <w:tc>
          <w:tcPr>
            <w:tcW w:w="1559" w:type="dxa"/>
          </w:tcPr>
          <w:p w:rsidR="00146B16" w:rsidRPr="00841AF4" w:rsidRDefault="00146B16" w:rsidP="00146B16">
            <w:pPr>
              <w:autoSpaceDE w:val="0"/>
              <w:autoSpaceDN w:val="0"/>
              <w:adjustRightInd w:val="0"/>
              <w:rPr>
                <w:sz w:val="20"/>
              </w:rPr>
            </w:pPr>
            <w:r w:rsidRPr="00841AF4">
              <w:rPr>
                <w:sz w:val="20"/>
              </w:rPr>
              <w:t xml:space="preserve">итого  </w:t>
            </w:r>
          </w:p>
          <w:p w:rsidR="00146B16" w:rsidRPr="00841AF4" w:rsidRDefault="00146B16" w:rsidP="00146B16">
            <w:pPr>
              <w:autoSpaceDE w:val="0"/>
              <w:autoSpaceDN w:val="0"/>
              <w:adjustRightInd w:val="0"/>
              <w:rPr>
                <w:sz w:val="20"/>
              </w:rPr>
            </w:pPr>
            <w:r w:rsidRPr="00841AF4">
              <w:rPr>
                <w:sz w:val="20"/>
              </w:rPr>
              <w:t xml:space="preserve">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val="restart"/>
          </w:tcPr>
          <w:p w:rsidR="00146B16" w:rsidRPr="00841AF4" w:rsidRDefault="00146B16" w:rsidP="00146B16">
            <w:pPr>
              <w:autoSpaceDE w:val="0"/>
              <w:autoSpaceDN w:val="0"/>
              <w:adjustRightInd w:val="0"/>
              <w:jc w:val="center"/>
            </w:pPr>
            <w:r w:rsidRPr="00841AF4">
              <w:t>Размещение информации в местах посещения людей, постоянно</w:t>
            </w: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федеральный бюджет</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областной бюджет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местный  бюджет</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внебюджетные      </w:t>
            </w:r>
          </w:p>
          <w:p w:rsidR="00146B16" w:rsidRPr="00841AF4" w:rsidRDefault="00146B16" w:rsidP="00146B16">
            <w:pPr>
              <w:autoSpaceDE w:val="0"/>
              <w:autoSpaceDN w:val="0"/>
              <w:adjustRightInd w:val="0"/>
              <w:rPr>
                <w:sz w:val="20"/>
              </w:rPr>
            </w:pPr>
            <w:r w:rsidRPr="00841AF4">
              <w:rPr>
                <w:sz w:val="20"/>
              </w:rPr>
              <w:t xml:space="preserve">средства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841AF4" w:rsidRDefault="00146B16" w:rsidP="00146B16">
            <w:pPr>
              <w:widowControl w:val="0"/>
              <w:autoSpaceDE w:val="0"/>
              <w:autoSpaceDN w:val="0"/>
              <w:adjustRightInd w:val="0"/>
              <w:jc w:val="both"/>
              <w:rPr>
                <w:bCs/>
              </w:rPr>
            </w:pPr>
            <w:r w:rsidRPr="00841AF4">
              <w:t xml:space="preserve">6.6 </w:t>
            </w:r>
            <w:r w:rsidRPr="00841AF4">
              <w:rPr>
                <w:bCs/>
              </w:rPr>
              <w:t xml:space="preserve">Поставка, монтаж, пусконаладочные работы и обслуживание двух видеокамер, а также организация и предоставление каналов передачи </w:t>
            </w:r>
            <w:r w:rsidRPr="00841AF4">
              <w:rPr>
                <w:bCs/>
              </w:rPr>
              <w:lastRenderedPageBreak/>
              <w:t xml:space="preserve">данных до пограничного </w:t>
            </w:r>
            <w:proofErr w:type="spellStart"/>
            <w:r w:rsidRPr="00841AF4">
              <w:rPr>
                <w:bCs/>
              </w:rPr>
              <w:t>маршрутизатора</w:t>
            </w:r>
            <w:proofErr w:type="spellEnd"/>
            <w:r w:rsidRPr="00841AF4">
              <w:rPr>
                <w:bCs/>
              </w:rPr>
              <w:t xml:space="preserve"> АПК «Безопасный город»:</w:t>
            </w:r>
          </w:p>
          <w:p w:rsidR="00146B16" w:rsidRPr="00841AF4" w:rsidRDefault="00146B16" w:rsidP="00146B16">
            <w:pPr>
              <w:widowControl w:val="0"/>
              <w:autoSpaceDE w:val="0"/>
              <w:autoSpaceDN w:val="0"/>
              <w:adjustRightInd w:val="0"/>
              <w:jc w:val="both"/>
              <w:rPr>
                <w:bCs/>
              </w:rPr>
            </w:pPr>
            <w:r w:rsidRPr="00841AF4">
              <w:rPr>
                <w:bCs/>
              </w:rPr>
              <w:t>1. Сквер памяти погибшим в годы ВОВ по адресу: п</w:t>
            </w:r>
            <w:proofErr w:type="gramStart"/>
            <w:r w:rsidRPr="00841AF4">
              <w:rPr>
                <w:bCs/>
              </w:rPr>
              <w:t>.П</w:t>
            </w:r>
            <w:proofErr w:type="gramEnd"/>
            <w:r w:rsidRPr="00841AF4">
              <w:rPr>
                <w:bCs/>
              </w:rPr>
              <w:t>инега, пересечение ул.Красных героев – ул.Первомайская, у д.45;</w:t>
            </w:r>
          </w:p>
          <w:p w:rsidR="00146B16" w:rsidRPr="00841AF4" w:rsidRDefault="00146B16" w:rsidP="00146B16">
            <w:pPr>
              <w:widowControl w:val="0"/>
              <w:autoSpaceDE w:val="0"/>
              <w:autoSpaceDN w:val="0"/>
              <w:adjustRightInd w:val="0"/>
              <w:jc w:val="both"/>
            </w:pPr>
            <w:r w:rsidRPr="00841AF4">
              <w:rPr>
                <w:bCs/>
              </w:rPr>
              <w:t>2. Памятник погибшим в годы ВОВ по адресу: с</w:t>
            </w:r>
            <w:proofErr w:type="gramStart"/>
            <w:r w:rsidRPr="00841AF4">
              <w:rPr>
                <w:bCs/>
              </w:rPr>
              <w:t>.К</w:t>
            </w:r>
            <w:proofErr w:type="gramEnd"/>
            <w:r w:rsidRPr="00841AF4">
              <w:rPr>
                <w:bCs/>
              </w:rPr>
              <w:t>арпогоры, ул.Октябрьская, у домов 35,40</w:t>
            </w:r>
            <w:r w:rsidRPr="00841AF4">
              <w:rPr>
                <w:rFonts w:ascii="Arial" w:hAnsi="Arial" w:cs="Arial"/>
                <w:sz w:val="20"/>
              </w:rPr>
              <w:t xml:space="preserve"> </w:t>
            </w:r>
            <w:r w:rsidRPr="00841AF4">
              <w:rPr>
                <w:bCs/>
              </w:rPr>
              <w:t>всего за округ, в том числе:</w:t>
            </w:r>
          </w:p>
        </w:tc>
        <w:tc>
          <w:tcPr>
            <w:tcW w:w="1987" w:type="dxa"/>
            <w:vMerge w:val="restart"/>
          </w:tcPr>
          <w:p w:rsidR="00146B16" w:rsidRPr="00841AF4" w:rsidRDefault="00146B16" w:rsidP="00146B16">
            <w:pPr>
              <w:autoSpaceDE w:val="0"/>
              <w:autoSpaceDN w:val="0"/>
              <w:adjustRightInd w:val="0"/>
              <w:jc w:val="center"/>
            </w:pPr>
            <w:r w:rsidRPr="00841AF4">
              <w:lastRenderedPageBreak/>
              <w:t xml:space="preserve">отдел по делам ГО и ЧС администрации Пинежского муниципального округа </w:t>
            </w:r>
          </w:p>
        </w:tc>
        <w:tc>
          <w:tcPr>
            <w:tcW w:w="1559" w:type="dxa"/>
          </w:tcPr>
          <w:p w:rsidR="00146B16" w:rsidRPr="00841AF4" w:rsidRDefault="00146B16" w:rsidP="00146B16">
            <w:pPr>
              <w:autoSpaceDE w:val="0"/>
              <w:autoSpaceDN w:val="0"/>
              <w:adjustRightInd w:val="0"/>
              <w:rPr>
                <w:sz w:val="20"/>
              </w:rPr>
            </w:pPr>
            <w:r w:rsidRPr="00841AF4">
              <w:rPr>
                <w:sz w:val="20"/>
              </w:rPr>
              <w:t xml:space="preserve">итого             </w:t>
            </w:r>
          </w:p>
        </w:tc>
        <w:tc>
          <w:tcPr>
            <w:tcW w:w="852" w:type="dxa"/>
          </w:tcPr>
          <w:p w:rsidR="00146B16" w:rsidRPr="00841AF4" w:rsidRDefault="00146B16" w:rsidP="00146B16">
            <w:pPr>
              <w:widowControl w:val="0"/>
              <w:autoSpaceDE w:val="0"/>
              <w:autoSpaceDN w:val="0"/>
              <w:adjustRightInd w:val="0"/>
              <w:jc w:val="center"/>
              <w:rPr>
                <w:sz w:val="20"/>
              </w:rPr>
            </w:pPr>
            <w:r w:rsidRPr="00841AF4">
              <w:rPr>
                <w:sz w:val="20"/>
              </w:rPr>
              <w:t>80,9</w:t>
            </w:r>
          </w:p>
        </w:tc>
        <w:tc>
          <w:tcPr>
            <w:tcW w:w="709" w:type="dxa"/>
          </w:tcPr>
          <w:p w:rsidR="00146B16" w:rsidRPr="00841AF4" w:rsidRDefault="00146B16" w:rsidP="00146B16">
            <w:pPr>
              <w:widowControl w:val="0"/>
              <w:autoSpaceDE w:val="0"/>
              <w:autoSpaceDN w:val="0"/>
              <w:adjustRightInd w:val="0"/>
              <w:jc w:val="center"/>
              <w:rPr>
                <w:sz w:val="20"/>
              </w:rPr>
            </w:pPr>
            <w:r w:rsidRPr="00841AF4">
              <w:rPr>
                <w:sz w:val="20"/>
              </w:rPr>
              <w:t>80,9</w:t>
            </w:r>
          </w:p>
        </w:tc>
        <w:tc>
          <w:tcPr>
            <w:tcW w:w="720" w:type="dxa"/>
            <w:gridSpan w:val="2"/>
          </w:tcPr>
          <w:p w:rsidR="00146B16" w:rsidRPr="00841AF4" w:rsidRDefault="00146B16" w:rsidP="00146B16">
            <w:pPr>
              <w:jc w:val="center"/>
              <w:rPr>
                <w:sz w:val="20"/>
              </w:rPr>
            </w:pPr>
            <w:r w:rsidRPr="00841AF4">
              <w:rPr>
                <w:sz w:val="20"/>
              </w:rPr>
              <w:t>0</w:t>
            </w:r>
          </w:p>
        </w:tc>
        <w:tc>
          <w:tcPr>
            <w:tcW w:w="792" w:type="dxa"/>
            <w:gridSpan w:val="2"/>
          </w:tcPr>
          <w:p w:rsidR="00146B16" w:rsidRPr="00841AF4" w:rsidRDefault="00146B16" w:rsidP="00146B16">
            <w:pPr>
              <w:jc w:val="center"/>
              <w:rPr>
                <w:sz w:val="20"/>
              </w:rPr>
            </w:pPr>
            <w:r w:rsidRPr="00841AF4">
              <w:rPr>
                <w:sz w:val="20"/>
              </w:rPr>
              <w:t>0</w:t>
            </w:r>
          </w:p>
        </w:tc>
        <w:tc>
          <w:tcPr>
            <w:tcW w:w="625" w:type="dxa"/>
            <w:gridSpan w:val="2"/>
          </w:tcPr>
          <w:p w:rsidR="00146B16" w:rsidRPr="00841AF4" w:rsidRDefault="00146B16" w:rsidP="00146B16">
            <w:pPr>
              <w:jc w:val="center"/>
              <w:rPr>
                <w:sz w:val="20"/>
              </w:rPr>
            </w:pPr>
            <w:r w:rsidRPr="00841AF4">
              <w:rPr>
                <w:sz w:val="20"/>
              </w:rPr>
              <w:t>0</w:t>
            </w:r>
          </w:p>
        </w:tc>
        <w:tc>
          <w:tcPr>
            <w:tcW w:w="709" w:type="dxa"/>
            <w:gridSpan w:val="2"/>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val="restart"/>
          </w:tcPr>
          <w:p w:rsidR="00146B16" w:rsidRPr="00841AF4" w:rsidRDefault="00146B16" w:rsidP="00146B16">
            <w:pPr>
              <w:autoSpaceDE w:val="0"/>
              <w:autoSpaceDN w:val="0"/>
              <w:adjustRightInd w:val="0"/>
              <w:jc w:val="center"/>
              <w:rPr>
                <w:bCs/>
              </w:rPr>
            </w:pPr>
            <w:r w:rsidRPr="00841AF4">
              <w:rPr>
                <w:bCs/>
              </w:rPr>
              <w:t>Установка и обслуживание двух видеокамер. Установка в 2024 году.</w:t>
            </w: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федеральный бюджет</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областной бюджет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местный  бюджет</w:t>
            </w:r>
          </w:p>
        </w:tc>
        <w:tc>
          <w:tcPr>
            <w:tcW w:w="852" w:type="dxa"/>
          </w:tcPr>
          <w:p w:rsidR="00146B16" w:rsidRPr="00841AF4" w:rsidRDefault="00146B16" w:rsidP="00146B16">
            <w:pPr>
              <w:widowControl w:val="0"/>
              <w:autoSpaceDE w:val="0"/>
              <w:autoSpaceDN w:val="0"/>
              <w:adjustRightInd w:val="0"/>
              <w:jc w:val="center"/>
              <w:rPr>
                <w:sz w:val="20"/>
              </w:rPr>
            </w:pPr>
            <w:r w:rsidRPr="00841AF4">
              <w:rPr>
                <w:sz w:val="20"/>
              </w:rPr>
              <w:t>80,9</w:t>
            </w:r>
          </w:p>
        </w:tc>
        <w:tc>
          <w:tcPr>
            <w:tcW w:w="709" w:type="dxa"/>
          </w:tcPr>
          <w:p w:rsidR="00146B16" w:rsidRPr="00841AF4" w:rsidRDefault="00146B16" w:rsidP="00146B16">
            <w:pPr>
              <w:widowControl w:val="0"/>
              <w:autoSpaceDE w:val="0"/>
              <w:autoSpaceDN w:val="0"/>
              <w:adjustRightInd w:val="0"/>
              <w:jc w:val="center"/>
              <w:rPr>
                <w:sz w:val="20"/>
              </w:rPr>
            </w:pPr>
            <w:r w:rsidRPr="00841AF4">
              <w:rPr>
                <w:sz w:val="20"/>
              </w:rPr>
              <w:t>80,9</w:t>
            </w:r>
          </w:p>
        </w:tc>
        <w:tc>
          <w:tcPr>
            <w:tcW w:w="720" w:type="dxa"/>
            <w:gridSpan w:val="2"/>
          </w:tcPr>
          <w:p w:rsidR="00146B16" w:rsidRPr="00841AF4" w:rsidRDefault="00146B16" w:rsidP="00146B16">
            <w:pPr>
              <w:jc w:val="center"/>
              <w:rPr>
                <w:sz w:val="20"/>
              </w:rPr>
            </w:pPr>
            <w:r w:rsidRPr="00841AF4">
              <w:rPr>
                <w:sz w:val="20"/>
              </w:rPr>
              <w:t>0</w:t>
            </w:r>
          </w:p>
        </w:tc>
        <w:tc>
          <w:tcPr>
            <w:tcW w:w="792" w:type="dxa"/>
            <w:gridSpan w:val="2"/>
          </w:tcPr>
          <w:p w:rsidR="00146B16" w:rsidRPr="00841AF4" w:rsidRDefault="00146B16" w:rsidP="00146B16">
            <w:pPr>
              <w:jc w:val="center"/>
              <w:rPr>
                <w:sz w:val="20"/>
              </w:rPr>
            </w:pPr>
            <w:r w:rsidRPr="00841AF4">
              <w:rPr>
                <w:sz w:val="20"/>
              </w:rPr>
              <w:t>0</w:t>
            </w:r>
          </w:p>
        </w:tc>
        <w:tc>
          <w:tcPr>
            <w:tcW w:w="625" w:type="dxa"/>
            <w:gridSpan w:val="2"/>
          </w:tcPr>
          <w:p w:rsidR="00146B16" w:rsidRPr="00841AF4" w:rsidRDefault="00146B16" w:rsidP="00146B16">
            <w:pPr>
              <w:jc w:val="center"/>
              <w:rPr>
                <w:sz w:val="20"/>
              </w:rPr>
            </w:pPr>
            <w:r w:rsidRPr="00841AF4">
              <w:rPr>
                <w:sz w:val="20"/>
              </w:rPr>
              <w:t>0</w:t>
            </w:r>
          </w:p>
        </w:tc>
        <w:tc>
          <w:tcPr>
            <w:tcW w:w="709" w:type="dxa"/>
            <w:gridSpan w:val="2"/>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внебюджетные      </w:t>
            </w:r>
          </w:p>
          <w:p w:rsidR="00146B16" w:rsidRPr="00841AF4" w:rsidRDefault="00146B16" w:rsidP="00146B16">
            <w:pPr>
              <w:autoSpaceDE w:val="0"/>
              <w:autoSpaceDN w:val="0"/>
              <w:adjustRightInd w:val="0"/>
              <w:rPr>
                <w:sz w:val="20"/>
              </w:rPr>
            </w:pPr>
            <w:r w:rsidRPr="00841AF4">
              <w:rPr>
                <w:sz w:val="20"/>
              </w:rPr>
              <w:t xml:space="preserve">средства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841AF4" w:rsidRDefault="00146B16" w:rsidP="00146B16">
            <w:pPr>
              <w:widowControl w:val="0"/>
              <w:autoSpaceDE w:val="0"/>
              <w:autoSpaceDN w:val="0"/>
              <w:adjustRightInd w:val="0"/>
              <w:jc w:val="both"/>
            </w:pPr>
            <w:r w:rsidRPr="00841AF4">
              <w:lastRenderedPageBreak/>
              <w:t>- Пинежский территориальный отдел</w:t>
            </w:r>
          </w:p>
        </w:tc>
        <w:tc>
          <w:tcPr>
            <w:tcW w:w="1987" w:type="dxa"/>
            <w:vMerge w:val="restart"/>
          </w:tcPr>
          <w:p w:rsidR="00146B16" w:rsidRPr="00841AF4" w:rsidRDefault="00146B16" w:rsidP="00146B16">
            <w:pPr>
              <w:autoSpaceDE w:val="0"/>
              <w:autoSpaceDN w:val="0"/>
              <w:adjustRightInd w:val="0"/>
              <w:jc w:val="center"/>
            </w:pPr>
            <w:r w:rsidRPr="00841AF4">
              <w:t>Пинежский территориальный отдел администрации Пинежского муниципального округа</w:t>
            </w:r>
          </w:p>
        </w:tc>
        <w:tc>
          <w:tcPr>
            <w:tcW w:w="1559" w:type="dxa"/>
          </w:tcPr>
          <w:p w:rsidR="00146B16" w:rsidRPr="00841AF4" w:rsidRDefault="00146B16" w:rsidP="00146B16">
            <w:pPr>
              <w:autoSpaceDE w:val="0"/>
              <w:autoSpaceDN w:val="0"/>
              <w:adjustRightInd w:val="0"/>
              <w:rPr>
                <w:sz w:val="20"/>
              </w:rPr>
            </w:pPr>
            <w:r w:rsidRPr="00841AF4">
              <w:rPr>
                <w:sz w:val="20"/>
              </w:rPr>
              <w:t xml:space="preserve">итого          </w:t>
            </w:r>
          </w:p>
        </w:tc>
        <w:tc>
          <w:tcPr>
            <w:tcW w:w="852" w:type="dxa"/>
          </w:tcPr>
          <w:p w:rsidR="00146B16" w:rsidRPr="00841AF4" w:rsidRDefault="00146B16" w:rsidP="00146B16">
            <w:pPr>
              <w:widowControl w:val="0"/>
              <w:autoSpaceDE w:val="0"/>
              <w:autoSpaceDN w:val="0"/>
              <w:adjustRightInd w:val="0"/>
              <w:jc w:val="center"/>
              <w:rPr>
                <w:sz w:val="20"/>
              </w:rPr>
            </w:pPr>
            <w:r w:rsidRPr="00841AF4">
              <w:rPr>
                <w:sz w:val="20"/>
              </w:rPr>
              <w:t>45</w:t>
            </w:r>
          </w:p>
        </w:tc>
        <w:tc>
          <w:tcPr>
            <w:tcW w:w="709" w:type="dxa"/>
          </w:tcPr>
          <w:p w:rsidR="00146B16" w:rsidRPr="00841AF4" w:rsidRDefault="00146B16" w:rsidP="00146B16">
            <w:pPr>
              <w:widowControl w:val="0"/>
              <w:autoSpaceDE w:val="0"/>
              <w:autoSpaceDN w:val="0"/>
              <w:adjustRightInd w:val="0"/>
              <w:jc w:val="center"/>
              <w:rPr>
                <w:sz w:val="20"/>
              </w:rPr>
            </w:pPr>
            <w:r w:rsidRPr="00841AF4">
              <w:rPr>
                <w:sz w:val="20"/>
              </w:rPr>
              <w:t>45</w:t>
            </w:r>
          </w:p>
        </w:tc>
        <w:tc>
          <w:tcPr>
            <w:tcW w:w="720" w:type="dxa"/>
            <w:gridSpan w:val="2"/>
          </w:tcPr>
          <w:p w:rsidR="00146B16" w:rsidRPr="00841AF4" w:rsidRDefault="00146B16" w:rsidP="00146B16">
            <w:pPr>
              <w:jc w:val="center"/>
              <w:rPr>
                <w:sz w:val="20"/>
              </w:rPr>
            </w:pPr>
            <w:r w:rsidRPr="00841AF4">
              <w:rPr>
                <w:sz w:val="20"/>
              </w:rPr>
              <w:t>0</w:t>
            </w:r>
          </w:p>
        </w:tc>
        <w:tc>
          <w:tcPr>
            <w:tcW w:w="792" w:type="dxa"/>
            <w:gridSpan w:val="2"/>
          </w:tcPr>
          <w:p w:rsidR="00146B16" w:rsidRPr="00841AF4" w:rsidRDefault="00146B16" w:rsidP="00146B16">
            <w:pPr>
              <w:jc w:val="center"/>
              <w:rPr>
                <w:sz w:val="20"/>
              </w:rPr>
            </w:pPr>
            <w:r w:rsidRPr="00841AF4">
              <w:rPr>
                <w:sz w:val="20"/>
              </w:rPr>
              <w:t>0</w:t>
            </w:r>
          </w:p>
        </w:tc>
        <w:tc>
          <w:tcPr>
            <w:tcW w:w="625" w:type="dxa"/>
            <w:gridSpan w:val="2"/>
          </w:tcPr>
          <w:p w:rsidR="00146B16" w:rsidRPr="00841AF4" w:rsidRDefault="00146B16" w:rsidP="00146B16">
            <w:pPr>
              <w:jc w:val="center"/>
              <w:rPr>
                <w:sz w:val="20"/>
              </w:rPr>
            </w:pPr>
            <w:r w:rsidRPr="00841AF4">
              <w:rPr>
                <w:sz w:val="20"/>
              </w:rPr>
              <w:t>0</w:t>
            </w:r>
          </w:p>
        </w:tc>
        <w:tc>
          <w:tcPr>
            <w:tcW w:w="709" w:type="dxa"/>
            <w:gridSpan w:val="2"/>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val="restart"/>
          </w:tcPr>
          <w:p w:rsidR="00146B16" w:rsidRPr="00841AF4" w:rsidRDefault="00146B16" w:rsidP="00146B16">
            <w:pPr>
              <w:autoSpaceDE w:val="0"/>
              <w:autoSpaceDN w:val="0"/>
              <w:adjustRightInd w:val="0"/>
              <w:jc w:val="center"/>
            </w:pPr>
            <w:r w:rsidRPr="00841AF4">
              <w:t>Установка и обслуживание одной видеокамеры. Установка в 2024 году.</w:t>
            </w: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федеральный бюджет</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областной бюджет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местный  бюджет</w:t>
            </w:r>
          </w:p>
        </w:tc>
        <w:tc>
          <w:tcPr>
            <w:tcW w:w="852" w:type="dxa"/>
          </w:tcPr>
          <w:p w:rsidR="00146B16" w:rsidRPr="00841AF4" w:rsidRDefault="00146B16" w:rsidP="00146B16">
            <w:pPr>
              <w:widowControl w:val="0"/>
              <w:autoSpaceDE w:val="0"/>
              <w:autoSpaceDN w:val="0"/>
              <w:adjustRightInd w:val="0"/>
              <w:jc w:val="center"/>
              <w:rPr>
                <w:sz w:val="20"/>
              </w:rPr>
            </w:pPr>
            <w:r w:rsidRPr="00841AF4">
              <w:rPr>
                <w:sz w:val="20"/>
              </w:rPr>
              <w:t>45</w:t>
            </w:r>
          </w:p>
        </w:tc>
        <w:tc>
          <w:tcPr>
            <w:tcW w:w="709" w:type="dxa"/>
          </w:tcPr>
          <w:p w:rsidR="00146B16" w:rsidRPr="00841AF4" w:rsidRDefault="00146B16" w:rsidP="00146B16">
            <w:pPr>
              <w:widowControl w:val="0"/>
              <w:autoSpaceDE w:val="0"/>
              <w:autoSpaceDN w:val="0"/>
              <w:adjustRightInd w:val="0"/>
              <w:jc w:val="center"/>
              <w:rPr>
                <w:sz w:val="20"/>
              </w:rPr>
            </w:pPr>
            <w:r w:rsidRPr="00841AF4">
              <w:rPr>
                <w:sz w:val="20"/>
              </w:rPr>
              <w:t>45</w:t>
            </w:r>
          </w:p>
        </w:tc>
        <w:tc>
          <w:tcPr>
            <w:tcW w:w="720" w:type="dxa"/>
            <w:gridSpan w:val="2"/>
          </w:tcPr>
          <w:p w:rsidR="00146B16" w:rsidRPr="00841AF4" w:rsidRDefault="00146B16" w:rsidP="00146B16">
            <w:pPr>
              <w:jc w:val="center"/>
              <w:rPr>
                <w:sz w:val="20"/>
              </w:rPr>
            </w:pPr>
            <w:r w:rsidRPr="00841AF4">
              <w:rPr>
                <w:sz w:val="20"/>
              </w:rPr>
              <w:t>0</w:t>
            </w:r>
          </w:p>
        </w:tc>
        <w:tc>
          <w:tcPr>
            <w:tcW w:w="792" w:type="dxa"/>
            <w:gridSpan w:val="2"/>
          </w:tcPr>
          <w:p w:rsidR="00146B16" w:rsidRPr="00841AF4" w:rsidRDefault="00146B16" w:rsidP="00146B16">
            <w:pPr>
              <w:jc w:val="center"/>
              <w:rPr>
                <w:sz w:val="20"/>
              </w:rPr>
            </w:pPr>
            <w:r w:rsidRPr="00841AF4">
              <w:rPr>
                <w:sz w:val="20"/>
              </w:rPr>
              <w:t>0</w:t>
            </w:r>
          </w:p>
        </w:tc>
        <w:tc>
          <w:tcPr>
            <w:tcW w:w="625" w:type="dxa"/>
            <w:gridSpan w:val="2"/>
          </w:tcPr>
          <w:p w:rsidR="00146B16" w:rsidRPr="00841AF4" w:rsidRDefault="00146B16" w:rsidP="00146B16">
            <w:pPr>
              <w:jc w:val="center"/>
              <w:rPr>
                <w:sz w:val="20"/>
              </w:rPr>
            </w:pPr>
            <w:r w:rsidRPr="00841AF4">
              <w:rPr>
                <w:sz w:val="20"/>
              </w:rPr>
              <w:t>0</w:t>
            </w:r>
          </w:p>
        </w:tc>
        <w:tc>
          <w:tcPr>
            <w:tcW w:w="709" w:type="dxa"/>
            <w:gridSpan w:val="2"/>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1AF4" w:rsidRDefault="00146B16" w:rsidP="00146B16">
            <w:pPr>
              <w:widowControl w:val="0"/>
              <w:autoSpaceDE w:val="0"/>
              <w:autoSpaceDN w:val="0"/>
              <w:adjustRightInd w:val="0"/>
              <w:jc w:val="both"/>
            </w:pPr>
          </w:p>
        </w:tc>
        <w:tc>
          <w:tcPr>
            <w:tcW w:w="1987" w:type="dxa"/>
            <w:vMerge/>
          </w:tcPr>
          <w:p w:rsidR="00146B16" w:rsidRPr="00841AF4" w:rsidRDefault="00146B16" w:rsidP="00146B16">
            <w:pPr>
              <w:autoSpaceDE w:val="0"/>
              <w:autoSpaceDN w:val="0"/>
              <w:adjustRightInd w:val="0"/>
              <w:jc w:val="center"/>
            </w:pPr>
          </w:p>
        </w:tc>
        <w:tc>
          <w:tcPr>
            <w:tcW w:w="1559" w:type="dxa"/>
          </w:tcPr>
          <w:p w:rsidR="00146B16" w:rsidRPr="00841AF4" w:rsidRDefault="00146B16" w:rsidP="00146B16">
            <w:pPr>
              <w:autoSpaceDE w:val="0"/>
              <w:autoSpaceDN w:val="0"/>
              <w:adjustRightInd w:val="0"/>
              <w:rPr>
                <w:sz w:val="20"/>
              </w:rPr>
            </w:pPr>
            <w:r w:rsidRPr="00841AF4">
              <w:rPr>
                <w:sz w:val="20"/>
              </w:rPr>
              <w:t xml:space="preserve">внебюджетные      </w:t>
            </w:r>
          </w:p>
          <w:p w:rsidR="00146B16" w:rsidRPr="00841AF4" w:rsidRDefault="00146B16" w:rsidP="00146B16">
            <w:pPr>
              <w:autoSpaceDE w:val="0"/>
              <w:autoSpaceDN w:val="0"/>
              <w:adjustRightInd w:val="0"/>
              <w:rPr>
                <w:sz w:val="20"/>
              </w:rPr>
            </w:pPr>
            <w:r w:rsidRPr="00841AF4">
              <w:rPr>
                <w:sz w:val="20"/>
              </w:rPr>
              <w:t xml:space="preserve">средства          </w:t>
            </w:r>
          </w:p>
        </w:tc>
        <w:tc>
          <w:tcPr>
            <w:tcW w:w="852" w:type="dxa"/>
            <w:vAlign w:val="center"/>
          </w:tcPr>
          <w:p w:rsidR="00146B16" w:rsidRPr="00841AF4" w:rsidRDefault="00146B16" w:rsidP="00146B16">
            <w:pPr>
              <w:jc w:val="center"/>
              <w:rPr>
                <w:sz w:val="20"/>
              </w:rPr>
            </w:pPr>
            <w:r w:rsidRPr="00841AF4">
              <w:rPr>
                <w:sz w:val="20"/>
              </w:rPr>
              <w:t>0</w:t>
            </w:r>
          </w:p>
        </w:tc>
        <w:tc>
          <w:tcPr>
            <w:tcW w:w="709" w:type="dxa"/>
            <w:vAlign w:val="center"/>
          </w:tcPr>
          <w:p w:rsidR="00146B16" w:rsidRPr="00841AF4" w:rsidRDefault="00146B16" w:rsidP="00146B16">
            <w:pPr>
              <w:jc w:val="center"/>
              <w:rPr>
                <w:sz w:val="20"/>
              </w:rPr>
            </w:pPr>
            <w:r w:rsidRPr="00841AF4">
              <w:rPr>
                <w:sz w:val="20"/>
              </w:rPr>
              <w:t>0</w:t>
            </w:r>
          </w:p>
        </w:tc>
        <w:tc>
          <w:tcPr>
            <w:tcW w:w="720" w:type="dxa"/>
            <w:gridSpan w:val="2"/>
            <w:vAlign w:val="center"/>
          </w:tcPr>
          <w:p w:rsidR="00146B16" w:rsidRPr="00841AF4" w:rsidRDefault="00146B16" w:rsidP="00146B16">
            <w:pPr>
              <w:jc w:val="center"/>
              <w:rPr>
                <w:sz w:val="20"/>
              </w:rPr>
            </w:pPr>
            <w:r w:rsidRPr="00841AF4">
              <w:rPr>
                <w:sz w:val="20"/>
              </w:rPr>
              <w:t>0</w:t>
            </w:r>
          </w:p>
        </w:tc>
        <w:tc>
          <w:tcPr>
            <w:tcW w:w="792" w:type="dxa"/>
            <w:gridSpan w:val="2"/>
            <w:vAlign w:val="center"/>
          </w:tcPr>
          <w:p w:rsidR="00146B16" w:rsidRPr="00841AF4" w:rsidRDefault="00146B16" w:rsidP="00146B16">
            <w:pPr>
              <w:jc w:val="center"/>
              <w:rPr>
                <w:sz w:val="20"/>
              </w:rPr>
            </w:pPr>
            <w:r w:rsidRPr="00841AF4">
              <w:rPr>
                <w:sz w:val="20"/>
              </w:rPr>
              <w:t>0</w:t>
            </w:r>
          </w:p>
        </w:tc>
        <w:tc>
          <w:tcPr>
            <w:tcW w:w="625" w:type="dxa"/>
            <w:gridSpan w:val="2"/>
            <w:vAlign w:val="center"/>
          </w:tcPr>
          <w:p w:rsidR="00146B16" w:rsidRPr="00841AF4" w:rsidRDefault="00146B16" w:rsidP="00146B16">
            <w:pPr>
              <w:jc w:val="center"/>
              <w:rPr>
                <w:sz w:val="20"/>
              </w:rPr>
            </w:pPr>
            <w:r w:rsidRPr="00841AF4">
              <w:rPr>
                <w:sz w:val="20"/>
              </w:rPr>
              <w:t>0</w:t>
            </w:r>
          </w:p>
        </w:tc>
        <w:tc>
          <w:tcPr>
            <w:tcW w:w="709"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567" w:type="dxa"/>
            <w:gridSpan w:val="2"/>
            <w:vAlign w:val="center"/>
          </w:tcPr>
          <w:p w:rsidR="00146B16" w:rsidRPr="00841AF4" w:rsidRDefault="00146B16" w:rsidP="00146B16">
            <w:pPr>
              <w:jc w:val="center"/>
              <w:rPr>
                <w:sz w:val="20"/>
              </w:rPr>
            </w:pPr>
            <w:r w:rsidRPr="00841AF4">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2B7A3F" w:rsidRDefault="00146B16" w:rsidP="00146B16">
            <w:pPr>
              <w:widowControl w:val="0"/>
              <w:autoSpaceDE w:val="0"/>
              <w:autoSpaceDN w:val="0"/>
              <w:adjustRightInd w:val="0"/>
              <w:rPr>
                <w:b/>
              </w:rPr>
            </w:pPr>
            <w:r w:rsidRPr="002B7A3F">
              <w:rPr>
                <w:b/>
              </w:rPr>
              <w:t>Итого по муниципальной</w:t>
            </w:r>
          </w:p>
          <w:p w:rsidR="00146B16" w:rsidRPr="002B7A3F" w:rsidRDefault="00146B16" w:rsidP="00146B16">
            <w:pPr>
              <w:widowControl w:val="0"/>
              <w:autoSpaceDE w:val="0"/>
              <w:autoSpaceDN w:val="0"/>
              <w:adjustRightInd w:val="0"/>
              <w:jc w:val="both"/>
            </w:pPr>
            <w:r w:rsidRPr="002B7A3F">
              <w:rPr>
                <w:b/>
              </w:rPr>
              <w:t>Программе, в том числе</w:t>
            </w:r>
            <w:r w:rsidRPr="002B7A3F">
              <w:rPr>
                <w:sz w:val="18"/>
                <w:szCs w:val="18"/>
              </w:rPr>
              <w:t xml:space="preserve">     </w:t>
            </w:r>
          </w:p>
        </w:tc>
        <w:tc>
          <w:tcPr>
            <w:tcW w:w="1987" w:type="dxa"/>
            <w:vMerge w:val="restart"/>
          </w:tcPr>
          <w:p w:rsidR="00146B16" w:rsidRPr="002B7A3F" w:rsidRDefault="00146B16" w:rsidP="00146B16">
            <w:pPr>
              <w:autoSpaceDE w:val="0"/>
              <w:autoSpaceDN w:val="0"/>
              <w:adjustRightInd w:val="0"/>
              <w:jc w:val="center"/>
            </w:pPr>
          </w:p>
        </w:tc>
        <w:tc>
          <w:tcPr>
            <w:tcW w:w="1559" w:type="dxa"/>
          </w:tcPr>
          <w:p w:rsidR="00146B16" w:rsidRPr="002B7A3F" w:rsidRDefault="00146B16" w:rsidP="00146B16">
            <w:pPr>
              <w:autoSpaceDE w:val="0"/>
              <w:autoSpaceDN w:val="0"/>
              <w:adjustRightInd w:val="0"/>
              <w:rPr>
                <w:sz w:val="20"/>
              </w:rPr>
            </w:pPr>
            <w:r w:rsidRPr="002B7A3F">
              <w:rPr>
                <w:sz w:val="20"/>
              </w:rPr>
              <w:t xml:space="preserve">итого             </w:t>
            </w:r>
          </w:p>
        </w:tc>
        <w:tc>
          <w:tcPr>
            <w:tcW w:w="852" w:type="dxa"/>
            <w:vAlign w:val="center"/>
          </w:tcPr>
          <w:p w:rsidR="00146B16" w:rsidRPr="002B7A3F" w:rsidRDefault="00146B16" w:rsidP="00146B16">
            <w:pPr>
              <w:ind w:left="-109" w:right="-76"/>
              <w:jc w:val="center"/>
              <w:rPr>
                <w:b/>
                <w:sz w:val="20"/>
              </w:rPr>
            </w:pPr>
            <w:r w:rsidRPr="002B7A3F">
              <w:rPr>
                <w:b/>
                <w:sz w:val="20"/>
              </w:rPr>
              <w:t>285727,9</w:t>
            </w:r>
          </w:p>
        </w:tc>
        <w:tc>
          <w:tcPr>
            <w:tcW w:w="709" w:type="dxa"/>
            <w:vAlign w:val="center"/>
          </w:tcPr>
          <w:p w:rsidR="00146B16" w:rsidRPr="002B7A3F" w:rsidRDefault="00146B16" w:rsidP="00146B16">
            <w:pPr>
              <w:ind w:left="-109" w:right="-76"/>
              <w:jc w:val="center"/>
              <w:rPr>
                <w:b/>
                <w:sz w:val="20"/>
              </w:rPr>
            </w:pPr>
            <w:r w:rsidRPr="002B7A3F">
              <w:rPr>
                <w:b/>
                <w:sz w:val="20"/>
              </w:rPr>
              <w:t>3154,5</w:t>
            </w:r>
          </w:p>
        </w:tc>
        <w:tc>
          <w:tcPr>
            <w:tcW w:w="720" w:type="dxa"/>
            <w:gridSpan w:val="2"/>
            <w:vAlign w:val="center"/>
          </w:tcPr>
          <w:p w:rsidR="00146B16" w:rsidRPr="002D1ED3" w:rsidRDefault="00146B16" w:rsidP="00146B16">
            <w:pPr>
              <w:ind w:left="-109" w:right="-76"/>
              <w:jc w:val="center"/>
              <w:rPr>
                <w:b/>
                <w:sz w:val="20"/>
              </w:rPr>
            </w:pPr>
            <w:r w:rsidRPr="002D1ED3">
              <w:rPr>
                <w:b/>
                <w:sz w:val="20"/>
              </w:rPr>
              <w:t>1200</w:t>
            </w:r>
          </w:p>
        </w:tc>
        <w:tc>
          <w:tcPr>
            <w:tcW w:w="792" w:type="dxa"/>
            <w:gridSpan w:val="2"/>
            <w:vAlign w:val="center"/>
          </w:tcPr>
          <w:p w:rsidR="00146B16" w:rsidRPr="002D1ED3" w:rsidRDefault="00146B16" w:rsidP="00146B16">
            <w:pPr>
              <w:ind w:left="-109" w:right="-76"/>
              <w:jc w:val="center"/>
              <w:rPr>
                <w:b/>
                <w:sz w:val="20"/>
              </w:rPr>
            </w:pPr>
            <w:r w:rsidRPr="002D1ED3">
              <w:rPr>
                <w:b/>
                <w:sz w:val="20"/>
              </w:rPr>
              <w:t>2644,3</w:t>
            </w:r>
          </w:p>
        </w:tc>
        <w:tc>
          <w:tcPr>
            <w:tcW w:w="625" w:type="dxa"/>
            <w:gridSpan w:val="2"/>
            <w:vAlign w:val="center"/>
          </w:tcPr>
          <w:p w:rsidR="00146B16" w:rsidRPr="002D1ED3" w:rsidRDefault="00146B16" w:rsidP="00146B16">
            <w:pPr>
              <w:ind w:left="-109" w:right="-76"/>
              <w:jc w:val="center"/>
              <w:rPr>
                <w:b/>
                <w:sz w:val="20"/>
              </w:rPr>
            </w:pPr>
            <w:r w:rsidRPr="002D1ED3">
              <w:rPr>
                <w:b/>
                <w:sz w:val="20"/>
              </w:rPr>
              <w:t>2637,3</w:t>
            </w:r>
          </w:p>
        </w:tc>
        <w:tc>
          <w:tcPr>
            <w:tcW w:w="709" w:type="dxa"/>
            <w:gridSpan w:val="2"/>
            <w:vAlign w:val="center"/>
          </w:tcPr>
          <w:p w:rsidR="00146B16" w:rsidRPr="002D1ED3" w:rsidRDefault="00146B16" w:rsidP="00146B16">
            <w:pPr>
              <w:ind w:left="-109" w:right="-76"/>
              <w:jc w:val="center"/>
              <w:rPr>
                <w:b/>
                <w:sz w:val="20"/>
              </w:rPr>
            </w:pPr>
            <w:r w:rsidRPr="002D1ED3">
              <w:rPr>
                <w:b/>
                <w:sz w:val="20"/>
              </w:rPr>
              <w:t>46065,3</w:t>
            </w:r>
          </w:p>
        </w:tc>
        <w:tc>
          <w:tcPr>
            <w:tcW w:w="567" w:type="dxa"/>
            <w:gridSpan w:val="2"/>
            <w:vAlign w:val="center"/>
          </w:tcPr>
          <w:p w:rsidR="00146B16" w:rsidRPr="002D1ED3" w:rsidRDefault="00146B16" w:rsidP="00146B16">
            <w:pPr>
              <w:autoSpaceDE w:val="0"/>
              <w:autoSpaceDN w:val="0"/>
              <w:adjustRightInd w:val="0"/>
              <w:jc w:val="center"/>
              <w:rPr>
                <w:b/>
                <w:sz w:val="20"/>
              </w:rPr>
            </w:pPr>
            <w:r w:rsidRPr="002D1ED3">
              <w:rPr>
                <w:b/>
                <w:sz w:val="20"/>
              </w:rPr>
              <w:t>46002,3</w:t>
            </w:r>
          </w:p>
        </w:tc>
        <w:tc>
          <w:tcPr>
            <w:tcW w:w="567" w:type="dxa"/>
            <w:gridSpan w:val="2"/>
            <w:vAlign w:val="center"/>
          </w:tcPr>
          <w:p w:rsidR="00146B16" w:rsidRPr="002D1ED3" w:rsidRDefault="00146B16" w:rsidP="00146B16">
            <w:pPr>
              <w:autoSpaceDE w:val="0"/>
              <w:autoSpaceDN w:val="0"/>
              <w:adjustRightInd w:val="0"/>
              <w:jc w:val="center"/>
              <w:rPr>
                <w:b/>
                <w:sz w:val="20"/>
              </w:rPr>
            </w:pPr>
            <w:r w:rsidRPr="002D1ED3">
              <w:rPr>
                <w:b/>
                <w:sz w:val="20"/>
              </w:rPr>
              <w:t>46002,3</w:t>
            </w:r>
          </w:p>
        </w:tc>
        <w:tc>
          <w:tcPr>
            <w:tcW w:w="567" w:type="dxa"/>
            <w:gridSpan w:val="2"/>
            <w:vAlign w:val="center"/>
          </w:tcPr>
          <w:p w:rsidR="00146B16" w:rsidRPr="002D1ED3" w:rsidRDefault="00146B16" w:rsidP="00146B16">
            <w:pPr>
              <w:autoSpaceDE w:val="0"/>
              <w:autoSpaceDN w:val="0"/>
              <w:adjustRightInd w:val="0"/>
              <w:jc w:val="center"/>
              <w:rPr>
                <w:b/>
                <w:sz w:val="20"/>
              </w:rPr>
            </w:pPr>
            <w:r w:rsidRPr="002D1ED3">
              <w:rPr>
                <w:b/>
                <w:sz w:val="20"/>
              </w:rPr>
              <w:t>46002,3</w:t>
            </w:r>
          </w:p>
        </w:tc>
        <w:tc>
          <w:tcPr>
            <w:tcW w:w="567" w:type="dxa"/>
            <w:gridSpan w:val="2"/>
            <w:vAlign w:val="center"/>
          </w:tcPr>
          <w:p w:rsidR="00146B16" w:rsidRPr="002D1ED3" w:rsidRDefault="00146B16" w:rsidP="00146B16">
            <w:pPr>
              <w:autoSpaceDE w:val="0"/>
              <w:autoSpaceDN w:val="0"/>
              <w:adjustRightInd w:val="0"/>
              <w:jc w:val="center"/>
              <w:rPr>
                <w:b/>
                <w:sz w:val="20"/>
              </w:rPr>
            </w:pPr>
            <w:r w:rsidRPr="002D1ED3">
              <w:rPr>
                <w:b/>
                <w:sz w:val="20"/>
              </w:rPr>
              <w:t>46002,3</w:t>
            </w:r>
          </w:p>
        </w:tc>
        <w:tc>
          <w:tcPr>
            <w:tcW w:w="567" w:type="dxa"/>
            <w:gridSpan w:val="2"/>
            <w:vAlign w:val="center"/>
          </w:tcPr>
          <w:p w:rsidR="00146B16" w:rsidRPr="002D1ED3" w:rsidRDefault="00146B16" w:rsidP="00146B16">
            <w:pPr>
              <w:autoSpaceDE w:val="0"/>
              <w:autoSpaceDN w:val="0"/>
              <w:adjustRightInd w:val="0"/>
              <w:jc w:val="center"/>
              <w:rPr>
                <w:b/>
                <w:sz w:val="20"/>
              </w:rPr>
            </w:pPr>
            <w:r w:rsidRPr="002D1ED3">
              <w:rPr>
                <w:b/>
                <w:sz w:val="20"/>
              </w:rPr>
              <w:t>46017,3</w:t>
            </w:r>
          </w:p>
        </w:tc>
        <w:tc>
          <w:tcPr>
            <w:tcW w:w="1972" w:type="dxa"/>
            <w:vMerge w:val="restart"/>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2B7A3F" w:rsidRDefault="00146B16" w:rsidP="00146B16">
            <w:pPr>
              <w:widowControl w:val="0"/>
              <w:autoSpaceDE w:val="0"/>
              <w:autoSpaceDN w:val="0"/>
              <w:adjustRightInd w:val="0"/>
              <w:jc w:val="both"/>
            </w:pPr>
          </w:p>
        </w:tc>
        <w:tc>
          <w:tcPr>
            <w:tcW w:w="1987" w:type="dxa"/>
            <w:vMerge/>
          </w:tcPr>
          <w:p w:rsidR="00146B16" w:rsidRPr="002B7A3F" w:rsidRDefault="00146B16" w:rsidP="00146B16">
            <w:pPr>
              <w:autoSpaceDE w:val="0"/>
              <w:autoSpaceDN w:val="0"/>
              <w:adjustRightInd w:val="0"/>
              <w:jc w:val="center"/>
            </w:pPr>
          </w:p>
        </w:tc>
        <w:tc>
          <w:tcPr>
            <w:tcW w:w="1559" w:type="dxa"/>
          </w:tcPr>
          <w:p w:rsidR="00146B16" w:rsidRPr="002B7A3F" w:rsidRDefault="00146B16" w:rsidP="00146B16">
            <w:pPr>
              <w:autoSpaceDE w:val="0"/>
              <w:autoSpaceDN w:val="0"/>
              <w:adjustRightInd w:val="0"/>
              <w:rPr>
                <w:sz w:val="20"/>
              </w:rPr>
            </w:pPr>
            <w:r w:rsidRPr="002B7A3F">
              <w:rPr>
                <w:sz w:val="20"/>
              </w:rPr>
              <w:t>федеральный бюджет</w:t>
            </w:r>
          </w:p>
        </w:tc>
        <w:tc>
          <w:tcPr>
            <w:tcW w:w="852" w:type="dxa"/>
            <w:vAlign w:val="center"/>
          </w:tcPr>
          <w:p w:rsidR="00146B16" w:rsidRPr="002B7A3F" w:rsidRDefault="00146B16" w:rsidP="00146B16">
            <w:pPr>
              <w:jc w:val="center"/>
              <w:rPr>
                <w:sz w:val="20"/>
              </w:rPr>
            </w:pPr>
            <w:r w:rsidRPr="002B7A3F">
              <w:rPr>
                <w:sz w:val="20"/>
              </w:rPr>
              <w:t>0</w:t>
            </w:r>
          </w:p>
        </w:tc>
        <w:tc>
          <w:tcPr>
            <w:tcW w:w="709" w:type="dxa"/>
            <w:vAlign w:val="center"/>
          </w:tcPr>
          <w:p w:rsidR="00146B16" w:rsidRPr="002B7A3F" w:rsidRDefault="00146B16" w:rsidP="00146B16">
            <w:pPr>
              <w:jc w:val="center"/>
              <w:rPr>
                <w:sz w:val="20"/>
              </w:rPr>
            </w:pPr>
            <w:r w:rsidRPr="002B7A3F">
              <w:rPr>
                <w:sz w:val="20"/>
              </w:rPr>
              <w:t>0</w:t>
            </w:r>
          </w:p>
        </w:tc>
        <w:tc>
          <w:tcPr>
            <w:tcW w:w="720" w:type="dxa"/>
            <w:gridSpan w:val="2"/>
            <w:vAlign w:val="center"/>
          </w:tcPr>
          <w:p w:rsidR="00146B16" w:rsidRPr="002D1ED3" w:rsidRDefault="00146B16" w:rsidP="00146B16">
            <w:pPr>
              <w:jc w:val="center"/>
              <w:rPr>
                <w:sz w:val="20"/>
              </w:rPr>
            </w:pPr>
            <w:r w:rsidRPr="002D1ED3">
              <w:rPr>
                <w:sz w:val="20"/>
              </w:rPr>
              <w:t>0</w:t>
            </w:r>
          </w:p>
        </w:tc>
        <w:tc>
          <w:tcPr>
            <w:tcW w:w="792" w:type="dxa"/>
            <w:gridSpan w:val="2"/>
            <w:vAlign w:val="center"/>
          </w:tcPr>
          <w:p w:rsidR="00146B16" w:rsidRPr="002D1ED3" w:rsidRDefault="00146B16" w:rsidP="00146B16">
            <w:pPr>
              <w:jc w:val="center"/>
              <w:rPr>
                <w:sz w:val="20"/>
              </w:rPr>
            </w:pPr>
            <w:r w:rsidRPr="002D1ED3">
              <w:rPr>
                <w:sz w:val="20"/>
              </w:rPr>
              <w:t>0</w:t>
            </w:r>
          </w:p>
        </w:tc>
        <w:tc>
          <w:tcPr>
            <w:tcW w:w="625" w:type="dxa"/>
            <w:gridSpan w:val="2"/>
            <w:vAlign w:val="center"/>
          </w:tcPr>
          <w:p w:rsidR="00146B16" w:rsidRPr="002D1ED3" w:rsidRDefault="00146B16" w:rsidP="00146B16">
            <w:pPr>
              <w:jc w:val="center"/>
              <w:rPr>
                <w:sz w:val="20"/>
              </w:rPr>
            </w:pPr>
            <w:r w:rsidRPr="002D1ED3">
              <w:rPr>
                <w:sz w:val="20"/>
              </w:rPr>
              <w:t>0</w:t>
            </w:r>
          </w:p>
        </w:tc>
        <w:tc>
          <w:tcPr>
            <w:tcW w:w="709"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2B7A3F" w:rsidRDefault="00146B16" w:rsidP="00146B16">
            <w:pPr>
              <w:widowControl w:val="0"/>
              <w:autoSpaceDE w:val="0"/>
              <w:autoSpaceDN w:val="0"/>
              <w:adjustRightInd w:val="0"/>
              <w:jc w:val="both"/>
            </w:pPr>
          </w:p>
        </w:tc>
        <w:tc>
          <w:tcPr>
            <w:tcW w:w="1987" w:type="dxa"/>
            <w:vMerge/>
          </w:tcPr>
          <w:p w:rsidR="00146B16" w:rsidRPr="002B7A3F" w:rsidRDefault="00146B16" w:rsidP="00146B16">
            <w:pPr>
              <w:autoSpaceDE w:val="0"/>
              <w:autoSpaceDN w:val="0"/>
              <w:adjustRightInd w:val="0"/>
              <w:jc w:val="center"/>
            </w:pPr>
          </w:p>
        </w:tc>
        <w:tc>
          <w:tcPr>
            <w:tcW w:w="1559" w:type="dxa"/>
          </w:tcPr>
          <w:p w:rsidR="00146B16" w:rsidRPr="002B7A3F" w:rsidRDefault="00146B16" w:rsidP="00146B16">
            <w:pPr>
              <w:autoSpaceDE w:val="0"/>
              <w:autoSpaceDN w:val="0"/>
              <w:adjustRightInd w:val="0"/>
              <w:rPr>
                <w:sz w:val="20"/>
              </w:rPr>
            </w:pPr>
            <w:r w:rsidRPr="002B7A3F">
              <w:rPr>
                <w:sz w:val="20"/>
              </w:rPr>
              <w:t xml:space="preserve">областной бюджет  </w:t>
            </w:r>
          </w:p>
        </w:tc>
        <w:tc>
          <w:tcPr>
            <w:tcW w:w="852" w:type="dxa"/>
            <w:vAlign w:val="center"/>
          </w:tcPr>
          <w:p w:rsidR="00146B16" w:rsidRPr="002B7A3F" w:rsidRDefault="00146B16" w:rsidP="00146B16">
            <w:pPr>
              <w:jc w:val="center"/>
              <w:rPr>
                <w:b/>
                <w:sz w:val="20"/>
              </w:rPr>
            </w:pPr>
            <w:r w:rsidRPr="002B7A3F">
              <w:rPr>
                <w:b/>
                <w:sz w:val="20"/>
              </w:rPr>
              <w:t>1733,9</w:t>
            </w:r>
          </w:p>
        </w:tc>
        <w:tc>
          <w:tcPr>
            <w:tcW w:w="709" w:type="dxa"/>
            <w:vAlign w:val="center"/>
          </w:tcPr>
          <w:p w:rsidR="00146B16" w:rsidRPr="002B7A3F" w:rsidRDefault="00146B16" w:rsidP="00146B16">
            <w:pPr>
              <w:jc w:val="center"/>
              <w:rPr>
                <w:b/>
                <w:sz w:val="20"/>
              </w:rPr>
            </w:pPr>
            <w:r w:rsidRPr="002B7A3F">
              <w:rPr>
                <w:b/>
                <w:sz w:val="20"/>
              </w:rPr>
              <w:t>1733,9</w:t>
            </w:r>
          </w:p>
        </w:tc>
        <w:tc>
          <w:tcPr>
            <w:tcW w:w="720" w:type="dxa"/>
            <w:gridSpan w:val="2"/>
            <w:vAlign w:val="center"/>
          </w:tcPr>
          <w:p w:rsidR="00146B16" w:rsidRPr="002D1ED3" w:rsidRDefault="00146B16" w:rsidP="00146B16">
            <w:pPr>
              <w:jc w:val="center"/>
              <w:rPr>
                <w:sz w:val="20"/>
              </w:rPr>
            </w:pPr>
            <w:r w:rsidRPr="002D1ED3">
              <w:rPr>
                <w:sz w:val="20"/>
              </w:rPr>
              <w:t>0</w:t>
            </w:r>
          </w:p>
        </w:tc>
        <w:tc>
          <w:tcPr>
            <w:tcW w:w="792" w:type="dxa"/>
            <w:gridSpan w:val="2"/>
            <w:vAlign w:val="center"/>
          </w:tcPr>
          <w:p w:rsidR="00146B16" w:rsidRPr="002D1ED3" w:rsidRDefault="00146B16" w:rsidP="00146B16">
            <w:pPr>
              <w:jc w:val="center"/>
              <w:rPr>
                <w:sz w:val="20"/>
              </w:rPr>
            </w:pPr>
            <w:r w:rsidRPr="002D1ED3">
              <w:rPr>
                <w:sz w:val="20"/>
              </w:rPr>
              <w:t>0</w:t>
            </w:r>
          </w:p>
        </w:tc>
        <w:tc>
          <w:tcPr>
            <w:tcW w:w="625" w:type="dxa"/>
            <w:gridSpan w:val="2"/>
            <w:vAlign w:val="center"/>
          </w:tcPr>
          <w:p w:rsidR="00146B16" w:rsidRPr="002D1ED3" w:rsidRDefault="00146B16" w:rsidP="00146B16">
            <w:pPr>
              <w:jc w:val="center"/>
              <w:rPr>
                <w:sz w:val="20"/>
              </w:rPr>
            </w:pPr>
            <w:r w:rsidRPr="002D1ED3">
              <w:rPr>
                <w:sz w:val="20"/>
              </w:rPr>
              <w:t>0</w:t>
            </w:r>
          </w:p>
        </w:tc>
        <w:tc>
          <w:tcPr>
            <w:tcW w:w="709"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2B7A3F" w:rsidRDefault="00146B16" w:rsidP="00146B16">
            <w:pPr>
              <w:widowControl w:val="0"/>
              <w:autoSpaceDE w:val="0"/>
              <w:autoSpaceDN w:val="0"/>
              <w:adjustRightInd w:val="0"/>
              <w:jc w:val="both"/>
            </w:pPr>
          </w:p>
        </w:tc>
        <w:tc>
          <w:tcPr>
            <w:tcW w:w="1987" w:type="dxa"/>
            <w:vMerge/>
          </w:tcPr>
          <w:p w:rsidR="00146B16" w:rsidRPr="002B7A3F" w:rsidRDefault="00146B16" w:rsidP="00146B16">
            <w:pPr>
              <w:autoSpaceDE w:val="0"/>
              <w:autoSpaceDN w:val="0"/>
              <w:adjustRightInd w:val="0"/>
              <w:jc w:val="center"/>
            </w:pPr>
          </w:p>
        </w:tc>
        <w:tc>
          <w:tcPr>
            <w:tcW w:w="1559" w:type="dxa"/>
          </w:tcPr>
          <w:p w:rsidR="00146B16" w:rsidRPr="002B7A3F" w:rsidRDefault="00146B16" w:rsidP="00146B16">
            <w:pPr>
              <w:autoSpaceDE w:val="0"/>
              <w:autoSpaceDN w:val="0"/>
              <w:adjustRightInd w:val="0"/>
              <w:rPr>
                <w:sz w:val="20"/>
              </w:rPr>
            </w:pPr>
            <w:r w:rsidRPr="002B7A3F">
              <w:rPr>
                <w:sz w:val="20"/>
              </w:rPr>
              <w:t>местный  бюджет</w:t>
            </w:r>
          </w:p>
        </w:tc>
        <w:tc>
          <w:tcPr>
            <w:tcW w:w="852" w:type="dxa"/>
            <w:vAlign w:val="center"/>
          </w:tcPr>
          <w:p w:rsidR="00146B16" w:rsidRPr="002B7A3F" w:rsidRDefault="00146B16" w:rsidP="00146B16">
            <w:pPr>
              <w:ind w:left="-109" w:right="-76"/>
              <w:jc w:val="center"/>
              <w:rPr>
                <w:b/>
                <w:sz w:val="20"/>
              </w:rPr>
            </w:pPr>
            <w:r w:rsidRPr="002B7A3F">
              <w:rPr>
                <w:b/>
                <w:sz w:val="20"/>
              </w:rPr>
              <w:t>283994</w:t>
            </w:r>
          </w:p>
        </w:tc>
        <w:tc>
          <w:tcPr>
            <w:tcW w:w="709" w:type="dxa"/>
            <w:vAlign w:val="center"/>
          </w:tcPr>
          <w:p w:rsidR="00146B16" w:rsidRPr="002B7A3F" w:rsidRDefault="00146B16" w:rsidP="00146B16">
            <w:pPr>
              <w:ind w:left="-109" w:right="-76"/>
              <w:jc w:val="center"/>
              <w:rPr>
                <w:b/>
                <w:sz w:val="20"/>
              </w:rPr>
            </w:pPr>
            <w:r w:rsidRPr="002B7A3F">
              <w:rPr>
                <w:b/>
                <w:sz w:val="20"/>
              </w:rPr>
              <w:t>1420,6</w:t>
            </w:r>
          </w:p>
        </w:tc>
        <w:tc>
          <w:tcPr>
            <w:tcW w:w="720" w:type="dxa"/>
            <w:gridSpan w:val="2"/>
            <w:vAlign w:val="center"/>
          </w:tcPr>
          <w:p w:rsidR="00146B16" w:rsidRPr="002D1ED3" w:rsidRDefault="00146B16" w:rsidP="00146B16">
            <w:pPr>
              <w:ind w:left="-109" w:right="-76"/>
              <w:jc w:val="center"/>
              <w:rPr>
                <w:b/>
                <w:sz w:val="20"/>
              </w:rPr>
            </w:pPr>
            <w:r w:rsidRPr="002D1ED3">
              <w:rPr>
                <w:b/>
                <w:sz w:val="20"/>
              </w:rPr>
              <w:t>1200</w:t>
            </w:r>
          </w:p>
        </w:tc>
        <w:tc>
          <w:tcPr>
            <w:tcW w:w="792" w:type="dxa"/>
            <w:gridSpan w:val="2"/>
            <w:vAlign w:val="center"/>
          </w:tcPr>
          <w:p w:rsidR="00146B16" w:rsidRPr="002D1ED3" w:rsidRDefault="00146B16" w:rsidP="00146B16">
            <w:pPr>
              <w:ind w:left="-109" w:right="-76"/>
              <w:jc w:val="center"/>
              <w:rPr>
                <w:b/>
                <w:sz w:val="20"/>
              </w:rPr>
            </w:pPr>
            <w:r w:rsidRPr="002D1ED3">
              <w:rPr>
                <w:b/>
                <w:sz w:val="20"/>
              </w:rPr>
              <w:t>2644,3</w:t>
            </w:r>
          </w:p>
        </w:tc>
        <w:tc>
          <w:tcPr>
            <w:tcW w:w="625" w:type="dxa"/>
            <w:gridSpan w:val="2"/>
            <w:vAlign w:val="center"/>
          </w:tcPr>
          <w:p w:rsidR="00146B16" w:rsidRPr="002D1ED3" w:rsidRDefault="00146B16" w:rsidP="00146B16">
            <w:pPr>
              <w:ind w:left="-109" w:right="-76"/>
              <w:jc w:val="center"/>
              <w:rPr>
                <w:b/>
                <w:sz w:val="20"/>
              </w:rPr>
            </w:pPr>
            <w:r w:rsidRPr="002D1ED3">
              <w:rPr>
                <w:b/>
                <w:sz w:val="20"/>
              </w:rPr>
              <w:t>2637,3</w:t>
            </w:r>
          </w:p>
        </w:tc>
        <w:tc>
          <w:tcPr>
            <w:tcW w:w="709" w:type="dxa"/>
            <w:gridSpan w:val="2"/>
            <w:vAlign w:val="center"/>
          </w:tcPr>
          <w:p w:rsidR="00146B16" w:rsidRPr="002D1ED3" w:rsidRDefault="00146B16" w:rsidP="00146B16">
            <w:pPr>
              <w:ind w:left="-109" w:right="-76"/>
              <w:jc w:val="center"/>
              <w:rPr>
                <w:b/>
                <w:sz w:val="20"/>
              </w:rPr>
            </w:pPr>
            <w:r w:rsidRPr="002D1ED3">
              <w:rPr>
                <w:b/>
                <w:sz w:val="20"/>
              </w:rPr>
              <w:t>46065,3</w:t>
            </w:r>
          </w:p>
        </w:tc>
        <w:tc>
          <w:tcPr>
            <w:tcW w:w="567" w:type="dxa"/>
            <w:gridSpan w:val="2"/>
            <w:vAlign w:val="center"/>
          </w:tcPr>
          <w:p w:rsidR="00146B16" w:rsidRPr="002D1ED3" w:rsidRDefault="00146B16" w:rsidP="00146B16">
            <w:pPr>
              <w:autoSpaceDE w:val="0"/>
              <w:autoSpaceDN w:val="0"/>
              <w:adjustRightInd w:val="0"/>
              <w:jc w:val="center"/>
              <w:rPr>
                <w:b/>
                <w:sz w:val="20"/>
              </w:rPr>
            </w:pPr>
            <w:r w:rsidRPr="002D1ED3">
              <w:rPr>
                <w:b/>
                <w:sz w:val="20"/>
              </w:rPr>
              <w:t>46002,3</w:t>
            </w:r>
          </w:p>
        </w:tc>
        <w:tc>
          <w:tcPr>
            <w:tcW w:w="567" w:type="dxa"/>
            <w:gridSpan w:val="2"/>
            <w:vAlign w:val="center"/>
          </w:tcPr>
          <w:p w:rsidR="00146B16" w:rsidRPr="002D1ED3" w:rsidRDefault="00146B16" w:rsidP="00146B16">
            <w:pPr>
              <w:autoSpaceDE w:val="0"/>
              <w:autoSpaceDN w:val="0"/>
              <w:adjustRightInd w:val="0"/>
              <w:jc w:val="center"/>
              <w:rPr>
                <w:b/>
                <w:sz w:val="20"/>
              </w:rPr>
            </w:pPr>
            <w:r w:rsidRPr="002D1ED3">
              <w:rPr>
                <w:b/>
                <w:sz w:val="20"/>
              </w:rPr>
              <w:t>46002,3</w:t>
            </w:r>
          </w:p>
        </w:tc>
        <w:tc>
          <w:tcPr>
            <w:tcW w:w="567" w:type="dxa"/>
            <w:gridSpan w:val="2"/>
            <w:vAlign w:val="center"/>
          </w:tcPr>
          <w:p w:rsidR="00146B16" w:rsidRPr="002D1ED3" w:rsidRDefault="00146B16" w:rsidP="00146B16">
            <w:pPr>
              <w:autoSpaceDE w:val="0"/>
              <w:autoSpaceDN w:val="0"/>
              <w:adjustRightInd w:val="0"/>
              <w:jc w:val="center"/>
              <w:rPr>
                <w:b/>
                <w:sz w:val="20"/>
              </w:rPr>
            </w:pPr>
            <w:r w:rsidRPr="002D1ED3">
              <w:rPr>
                <w:b/>
                <w:sz w:val="20"/>
              </w:rPr>
              <w:t>46002,3</w:t>
            </w:r>
          </w:p>
        </w:tc>
        <w:tc>
          <w:tcPr>
            <w:tcW w:w="567" w:type="dxa"/>
            <w:gridSpan w:val="2"/>
            <w:vAlign w:val="center"/>
          </w:tcPr>
          <w:p w:rsidR="00146B16" w:rsidRPr="002D1ED3" w:rsidRDefault="00146B16" w:rsidP="00146B16">
            <w:pPr>
              <w:autoSpaceDE w:val="0"/>
              <w:autoSpaceDN w:val="0"/>
              <w:adjustRightInd w:val="0"/>
              <w:jc w:val="center"/>
              <w:rPr>
                <w:b/>
                <w:sz w:val="20"/>
              </w:rPr>
            </w:pPr>
            <w:r w:rsidRPr="002D1ED3">
              <w:rPr>
                <w:b/>
                <w:sz w:val="20"/>
              </w:rPr>
              <w:t>46002,3</w:t>
            </w:r>
          </w:p>
        </w:tc>
        <w:tc>
          <w:tcPr>
            <w:tcW w:w="567" w:type="dxa"/>
            <w:gridSpan w:val="2"/>
            <w:vAlign w:val="center"/>
          </w:tcPr>
          <w:p w:rsidR="00146B16" w:rsidRPr="002D1ED3" w:rsidRDefault="00146B16" w:rsidP="00146B16">
            <w:pPr>
              <w:autoSpaceDE w:val="0"/>
              <w:autoSpaceDN w:val="0"/>
              <w:adjustRightInd w:val="0"/>
              <w:jc w:val="center"/>
              <w:rPr>
                <w:b/>
                <w:sz w:val="20"/>
              </w:rPr>
            </w:pPr>
            <w:r w:rsidRPr="002D1ED3">
              <w:rPr>
                <w:b/>
                <w:sz w:val="20"/>
              </w:rPr>
              <w:t>46017,3</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2B7A3F" w:rsidRDefault="00146B16" w:rsidP="00146B16">
            <w:pPr>
              <w:widowControl w:val="0"/>
              <w:autoSpaceDE w:val="0"/>
              <w:autoSpaceDN w:val="0"/>
              <w:adjustRightInd w:val="0"/>
              <w:jc w:val="both"/>
            </w:pPr>
          </w:p>
        </w:tc>
        <w:tc>
          <w:tcPr>
            <w:tcW w:w="1987" w:type="dxa"/>
            <w:vMerge/>
          </w:tcPr>
          <w:p w:rsidR="00146B16" w:rsidRPr="002B7A3F" w:rsidRDefault="00146B16" w:rsidP="00146B16">
            <w:pPr>
              <w:autoSpaceDE w:val="0"/>
              <w:autoSpaceDN w:val="0"/>
              <w:adjustRightInd w:val="0"/>
              <w:jc w:val="center"/>
            </w:pPr>
          </w:p>
        </w:tc>
        <w:tc>
          <w:tcPr>
            <w:tcW w:w="1559" w:type="dxa"/>
          </w:tcPr>
          <w:p w:rsidR="00146B16" w:rsidRPr="002B7A3F" w:rsidRDefault="00146B16" w:rsidP="00146B16">
            <w:pPr>
              <w:autoSpaceDE w:val="0"/>
              <w:autoSpaceDN w:val="0"/>
              <w:adjustRightInd w:val="0"/>
              <w:rPr>
                <w:sz w:val="20"/>
              </w:rPr>
            </w:pPr>
            <w:r w:rsidRPr="002B7A3F">
              <w:rPr>
                <w:sz w:val="20"/>
              </w:rPr>
              <w:t xml:space="preserve">внебюджетные      </w:t>
            </w:r>
          </w:p>
          <w:p w:rsidR="00146B16" w:rsidRPr="002B7A3F" w:rsidRDefault="00146B16" w:rsidP="00146B16">
            <w:pPr>
              <w:autoSpaceDE w:val="0"/>
              <w:autoSpaceDN w:val="0"/>
              <w:adjustRightInd w:val="0"/>
              <w:rPr>
                <w:sz w:val="20"/>
              </w:rPr>
            </w:pPr>
            <w:r w:rsidRPr="002B7A3F">
              <w:rPr>
                <w:sz w:val="20"/>
              </w:rPr>
              <w:t xml:space="preserve">средства          </w:t>
            </w:r>
          </w:p>
        </w:tc>
        <w:tc>
          <w:tcPr>
            <w:tcW w:w="852" w:type="dxa"/>
            <w:vAlign w:val="center"/>
          </w:tcPr>
          <w:p w:rsidR="00146B16" w:rsidRPr="002B7A3F" w:rsidRDefault="00146B16" w:rsidP="00146B16">
            <w:pPr>
              <w:jc w:val="center"/>
              <w:rPr>
                <w:sz w:val="20"/>
              </w:rPr>
            </w:pPr>
            <w:r w:rsidRPr="002B7A3F">
              <w:rPr>
                <w:sz w:val="20"/>
              </w:rPr>
              <w:t>0</w:t>
            </w:r>
          </w:p>
        </w:tc>
        <w:tc>
          <w:tcPr>
            <w:tcW w:w="709" w:type="dxa"/>
            <w:vAlign w:val="center"/>
          </w:tcPr>
          <w:p w:rsidR="00146B16" w:rsidRPr="002B7A3F" w:rsidRDefault="00146B16" w:rsidP="00146B16">
            <w:pPr>
              <w:jc w:val="center"/>
              <w:rPr>
                <w:sz w:val="20"/>
              </w:rPr>
            </w:pPr>
            <w:r w:rsidRPr="002B7A3F">
              <w:rPr>
                <w:sz w:val="20"/>
              </w:rPr>
              <w:t>0</w:t>
            </w:r>
          </w:p>
        </w:tc>
        <w:tc>
          <w:tcPr>
            <w:tcW w:w="720" w:type="dxa"/>
            <w:gridSpan w:val="2"/>
            <w:vAlign w:val="center"/>
          </w:tcPr>
          <w:p w:rsidR="00146B16" w:rsidRPr="002D1ED3" w:rsidRDefault="00146B16" w:rsidP="00146B16">
            <w:pPr>
              <w:jc w:val="center"/>
              <w:rPr>
                <w:sz w:val="20"/>
              </w:rPr>
            </w:pPr>
            <w:r w:rsidRPr="002D1ED3">
              <w:rPr>
                <w:sz w:val="20"/>
              </w:rPr>
              <w:t>0</w:t>
            </w:r>
          </w:p>
        </w:tc>
        <w:tc>
          <w:tcPr>
            <w:tcW w:w="792" w:type="dxa"/>
            <w:gridSpan w:val="2"/>
            <w:vAlign w:val="center"/>
          </w:tcPr>
          <w:p w:rsidR="00146B16" w:rsidRPr="002D1ED3" w:rsidRDefault="00146B16" w:rsidP="00146B16">
            <w:pPr>
              <w:jc w:val="center"/>
              <w:rPr>
                <w:sz w:val="20"/>
              </w:rPr>
            </w:pPr>
            <w:r w:rsidRPr="002D1ED3">
              <w:rPr>
                <w:sz w:val="20"/>
              </w:rPr>
              <w:t>0</w:t>
            </w:r>
          </w:p>
        </w:tc>
        <w:tc>
          <w:tcPr>
            <w:tcW w:w="625" w:type="dxa"/>
            <w:gridSpan w:val="2"/>
            <w:vAlign w:val="center"/>
          </w:tcPr>
          <w:p w:rsidR="00146B16" w:rsidRPr="002D1ED3" w:rsidRDefault="00146B16" w:rsidP="00146B16">
            <w:pPr>
              <w:jc w:val="center"/>
              <w:rPr>
                <w:sz w:val="20"/>
              </w:rPr>
            </w:pPr>
            <w:r w:rsidRPr="002D1ED3">
              <w:rPr>
                <w:sz w:val="20"/>
              </w:rPr>
              <w:t>0</w:t>
            </w:r>
          </w:p>
        </w:tc>
        <w:tc>
          <w:tcPr>
            <w:tcW w:w="709"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84394C" w:rsidRDefault="00146B16" w:rsidP="00146B16">
            <w:pPr>
              <w:widowControl w:val="0"/>
              <w:autoSpaceDE w:val="0"/>
              <w:autoSpaceDN w:val="0"/>
              <w:adjustRightInd w:val="0"/>
              <w:jc w:val="both"/>
              <w:rPr>
                <w:b/>
              </w:rPr>
            </w:pPr>
            <w:r w:rsidRPr="0084394C">
              <w:rPr>
                <w:b/>
              </w:rPr>
              <w:lastRenderedPageBreak/>
              <w:t>- Пинежский территориальный отдел</w:t>
            </w:r>
          </w:p>
        </w:tc>
        <w:tc>
          <w:tcPr>
            <w:tcW w:w="1987" w:type="dxa"/>
            <w:vMerge w:val="restart"/>
          </w:tcPr>
          <w:p w:rsidR="00146B16" w:rsidRPr="0084394C" w:rsidRDefault="00146B16" w:rsidP="00146B16">
            <w:pPr>
              <w:autoSpaceDE w:val="0"/>
              <w:autoSpaceDN w:val="0"/>
              <w:adjustRightInd w:val="0"/>
              <w:jc w:val="center"/>
            </w:pPr>
          </w:p>
        </w:tc>
        <w:tc>
          <w:tcPr>
            <w:tcW w:w="1559" w:type="dxa"/>
          </w:tcPr>
          <w:p w:rsidR="00146B16" w:rsidRPr="0084394C" w:rsidRDefault="00146B16" w:rsidP="00146B16">
            <w:pPr>
              <w:autoSpaceDE w:val="0"/>
              <w:autoSpaceDN w:val="0"/>
              <w:adjustRightInd w:val="0"/>
              <w:rPr>
                <w:sz w:val="20"/>
              </w:rPr>
            </w:pPr>
            <w:r w:rsidRPr="0084394C">
              <w:rPr>
                <w:sz w:val="20"/>
              </w:rPr>
              <w:t xml:space="preserve">итого             </w:t>
            </w:r>
          </w:p>
        </w:tc>
        <w:tc>
          <w:tcPr>
            <w:tcW w:w="852" w:type="dxa"/>
            <w:vAlign w:val="center"/>
          </w:tcPr>
          <w:p w:rsidR="00146B16" w:rsidRPr="0084394C" w:rsidRDefault="00146B16" w:rsidP="00146B16">
            <w:pPr>
              <w:ind w:left="-109" w:right="-76"/>
              <w:jc w:val="center"/>
              <w:rPr>
                <w:b/>
                <w:sz w:val="20"/>
              </w:rPr>
            </w:pPr>
            <w:r w:rsidRPr="0084394C">
              <w:rPr>
                <w:b/>
                <w:sz w:val="20"/>
              </w:rPr>
              <w:t>3074,3</w:t>
            </w:r>
          </w:p>
        </w:tc>
        <w:tc>
          <w:tcPr>
            <w:tcW w:w="709" w:type="dxa"/>
            <w:vAlign w:val="center"/>
          </w:tcPr>
          <w:p w:rsidR="00146B16" w:rsidRPr="0084394C" w:rsidRDefault="00146B16" w:rsidP="00146B16">
            <w:pPr>
              <w:ind w:left="-109" w:right="-76"/>
              <w:jc w:val="center"/>
              <w:rPr>
                <w:b/>
                <w:sz w:val="20"/>
              </w:rPr>
            </w:pPr>
            <w:r w:rsidRPr="0084394C">
              <w:rPr>
                <w:b/>
                <w:sz w:val="20"/>
              </w:rPr>
              <w:t>1674,8</w:t>
            </w:r>
          </w:p>
        </w:tc>
        <w:tc>
          <w:tcPr>
            <w:tcW w:w="720" w:type="dxa"/>
            <w:gridSpan w:val="2"/>
            <w:vAlign w:val="center"/>
          </w:tcPr>
          <w:p w:rsidR="00146B16" w:rsidRPr="002D1ED3" w:rsidRDefault="00146B16" w:rsidP="00146B16">
            <w:pPr>
              <w:ind w:left="-109" w:right="-76"/>
              <w:jc w:val="center"/>
              <w:rPr>
                <w:b/>
                <w:sz w:val="20"/>
              </w:rPr>
            </w:pPr>
            <w:r w:rsidRPr="002D1ED3">
              <w:rPr>
                <w:b/>
                <w:sz w:val="20"/>
              </w:rPr>
              <w:t>155,5</w:t>
            </w:r>
          </w:p>
        </w:tc>
        <w:tc>
          <w:tcPr>
            <w:tcW w:w="792" w:type="dxa"/>
            <w:gridSpan w:val="2"/>
            <w:vAlign w:val="center"/>
          </w:tcPr>
          <w:p w:rsidR="00146B16" w:rsidRPr="002D1ED3" w:rsidRDefault="00146B16" w:rsidP="00146B16">
            <w:pPr>
              <w:ind w:left="-109" w:right="-76"/>
              <w:jc w:val="center"/>
              <w:rPr>
                <w:b/>
                <w:sz w:val="20"/>
              </w:rPr>
            </w:pPr>
            <w:r w:rsidRPr="002D1ED3">
              <w:rPr>
                <w:b/>
                <w:sz w:val="20"/>
              </w:rPr>
              <w:t>155,5</w:t>
            </w:r>
          </w:p>
        </w:tc>
        <w:tc>
          <w:tcPr>
            <w:tcW w:w="625" w:type="dxa"/>
            <w:gridSpan w:val="2"/>
            <w:vAlign w:val="center"/>
          </w:tcPr>
          <w:p w:rsidR="00146B16" w:rsidRPr="002D1ED3" w:rsidRDefault="00146B16" w:rsidP="00146B16">
            <w:pPr>
              <w:ind w:left="-109" w:right="-76"/>
              <w:jc w:val="center"/>
              <w:rPr>
                <w:b/>
                <w:sz w:val="20"/>
              </w:rPr>
            </w:pPr>
            <w:r w:rsidRPr="002D1ED3">
              <w:rPr>
                <w:b/>
                <w:sz w:val="20"/>
              </w:rPr>
              <w:t>155,5</w:t>
            </w:r>
          </w:p>
        </w:tc>
        <w:tc>
          <w:tcPr>
            <w:tcW w:w="709" w:type="dxa"/>
            <w:gridSpan w:val="2"/>
            <w:vAlign w:val="center"/>
          </w:tcPr>
          <w:p w:rsidR="00146B16" w:rsidRPr="002D1ED3" w:rsidRDefault="00146B16" w:rsidP="00146B16">
            <w:pPr>
              <w:ind w:left="-109" w:right="-76"/>
              <w:jc w:val="center"/>
              <w:rPr>
                <w:b/>
                <w:sz w:val="20"/>
              </w:rPr>
            </w:pPr>
            <w:r w:rsidRPr="002D1ED3">
              <w:rPr>
                <w:b/>
                <w:sz w:val="20"/>
              </w:rPr>
              <w:t>155,5</w:t>
            </w:r>
          </w:p>
        </w:tc>
        <w:tc>
          <w:tcPr>
            <w:tcW w:w="567" w:type="dxa"/>
            <w:gridSpan w:val="2"/>
            <w:vAlign w:val="center"/>
          </w:tcPr>
          <w:p w:rsidR="00146B16" w:rsidRPr="002D1ED3" w:rsidRDefault="00146B16" w:rsidP="00146B16">
            <w:pPr>
              <w:ind w:left="-109" w:right="-76"/>
              <w:jc w:val="center"/>
              <w:rPr>
                <w:b/>
                <w:sz w:val="20"/>
              </w:rPr>
            </w:pPr>
            <w:r w:rsidRPr="002D1ED3">
              <w:rPr>
                <w:b/>
                <w:sz w:val="20"/>
              </w:rPr>
              <w:t>155,5</w:t>
            </w:r>
          </w:p>
        </w:tc>
        <w:tc>
          <w:tcPr>
            <w:tcW w:w="567" w:type="dxa"/>
            <w:gridSpan w:val="2"/>
            <w:vAlign w:val="center"/>
          </w:tcPr>
          <w:p w:rsidR="00146B16" w:rsidRPr="002D1ED3" w:rsidRDefault="00146B16" w:rsidP="00146B16">
            <w:pPr>
              <w:ind w:left="-109" w:right="-76"/>
              <w:jc w:val="center"/>
              <w:rPr>
                <w:b/>
                <w:sz w:val="20"/>
              </w:rPr>
            </w:pPr>
            <w:r w:rsidRPr="002D1ED3">
              <w:rPr>
                <w:b/>
                <w:sz w:val="20"/>
              </w:rPr>
              <w:t>155,5</w:t>
            </w:r>
          </w:p>
        </w:tc>
        <w:tc>
          <w:tcPr>
            <w:tcW w:w="567" w:type="dxa"/>
            <w:gridSpan w:val="2"/>
            <w:vAlign w:val="center"/>
          </w:tcPr>
          <w:p w:rsidR="00146B16" w:rsidRPr="002D1ED3" w:rsidRDefault="00146B16" w:rsidP="00146B16">
            <w:pPr>
              <w:ind w:left="-109" w:right="-76"/>
              <w:jc w:val="center"/>
              <w:rPr>
                <w:b/>
                <w:sz w:val="20"/>
              </w:rPr>
            </w:pPr>
            <w:r w:rsidRPr="002D1ED3">
              <w:rPr>
                <w:b/>
                <w:sz w:val="20"/>
              </w:rPr>
              <w:t>155,5</w:t>
            </w:r>
          </w:p>
        </w:tc>
        <w:tc>
          <w:tcPr>
            <w:tcW w:w="567" w:type="dxa"/>
            <w:gridSpan w:val="2"/>
            <w:vAlign w:val="center"/>
          </w:tcPr>
          <w:p w:rsidR="00146B16" w:rsidRPr="002D1ED3" w:rsidRDefault="00146B16" w:rsidP="00146B16">
            <w:pPr>
              <w:ind w:left="-109" w:right="-76"/>
              <w:jc w:val="center"/>
              <w:rPr>
                <w:b/>
                <w:sz w:val="20"/>
              </w:rPr>
            </w:pPr>
            <w:r w:rsidRPr="002D1ED3">
              <w:rPr>
                <w:b/>
                <w:sz w:val="20"/>
              </w:rPr>
              <w:t>155,5</w:t>
            </w:r>
          </w:p>
        </w:tc>
        <w:tc>
          <w:tcPr>
            <w:tcW w:w="567" w:type="dxa"/>
            <w:gridSpan w:val="2"/>
            <w:vAlign w:val="center"/>
          </w:tcPr>
          <w:p w:rsidR="00146B16" w:rsidRPr="002D1ED3" w:rsidRDefault="00146B16" w:rsidP="00146B16">
            <w:pPr>
              <w:ind w:left="-109" w:right="-76"/>
              <w:jc w:val="center"/>
              <w:rPr>
                <w:b/>
                <w:sz w:val="20"/>
              </w:rPr>
            </w:pPr>
            <w:r w:rsidRPr="002D1ED3">
              <w:rPr>
                <w:b/>
                <w:sz w:val="20"/>
              </w:rPr>
              <w:t>155,5</w:t>
            </w:r>
          </w:p>
        </w:tc>
        <w:tc>
          <w:tcPr>
            <w:tcW w:w="1972" w:type="dxa"/>
            <w:vMerge w:val="restart"/>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394C" w:rsidRDefault="00146B16" w:rsidP="00146B16">
            <w:pPr>
              <w:widowControl w:val="0"/>
              <w:autoSpaceDE w:val="0"/>
              <w:autoSpaceDN w:val="0"/>
              <w:adjustRightInd w:val="0"/>
              <w:jc w:val="both"/>
              <w:rPr>
                <w:b/>
              </w:rPr>
            </w:pPr>
          </w:p>
        </w:tc>
        <w:tc>
          <w:tcPr>
            <w:tcW w:w="1987" w:type="dxa"/>
            <w:vMerge/>
          </w:tcPr>
          <w:p w:rsidR="00146B16" w:rsidRPr="0084394C" w:rsidRDefault="00146B16" w:rsidP="00146B16">
            <w:pPr>
              <w:autoSpaceDE w:val="0"/>
              <w:autoSpaceDN w:val="0"/>
              <w:adjustRightInd w:val="0"/>
              <w:jc w:val="center"/>
            </w:pPr>
          </w:p>
        </w:tc>
        <w:tc>
          <w:tcPr>
            <w:tcW w:w="1559" w:type="dxa"/>
          </w:tcPr>
          <w:p w:rsidR="00146B16" w:rsidRPr="0084394C" w:rsidRDefault="00146B16" w:rsidP="00146B16">
            <w:pPr>
              <w:autoSpaceDE w:val="0"/>
              <w:autoSpaceDN w:val="0"/>
              <w:adjustRightInd w:val="0"/>
              <w:rPr>
                <w:sz w:val="20"/>
              </w:rPr>
            </w:pPr>
            <w:r w:rsidRPr="0084394C">
              <w:rPr>
                <w:sz w:val="20"/>
              </w:rPr>
              <w:t>федеральный бюджет</w:t>
            </w:r>
          </w:p>
        </w:tc>
        <w:tc>
          <w:tcPr>
            <w:tcW w:w="852" w:type="dxa"/>
            <w:vAlign w:val="center"/>
          </w:tcPr>
          <w:p w:rsidR="00146B16" w:rsidRPr="0084394C" w:rsidRDefault="00146B16" w:rsidP="00146B16">
            <w:pPr>
              <w:jc w:val="center"/>
              <w:rPr>
                <w:sz w:val="20"/>
              </w:rPr>
            </w:pPr>
            <w:r w:rsidRPr="0084394C">
              <w:rPr>
                <w:sz w:val="20"/>
              </w:rPr>
              <w:t>0</w:t>
            </w:r>
          </w:p>
        </w:tc>
        <w:tc>
          <w:tcPr>
            <w:tcW w:w="709" w:type="dxa"/>
            <w:vAlign w:val="center"/>
          </w:tcPr>
          <w:p w:rsidR="00146B16" w:rsidRPr="0084394C" w:rsidRDefault="00146B16" w:rsidP="00146B16">
            <w:pPr>
              <w:jc w:val="center"/>
              <w:rPr>
                <w:sz w:val="20"/>
              </w:rPr>
            </w:pPr>
            <w:r w:rsidRPr="0084394C">
              <w:rPr>
                <w:sz w:val="20"/>
              </w:rPr>
              <w:t>0</w:t>
            </w:r>
          </w:p>
        </w:tc>
        <w:tc>
          <w:tcPr>
            <w:tcW w:w="720" w:type="dxa"/>
            <w:gridSpan w:val="2"/>
            <w:vAlign w:val="center"/>
          </w:tcPr>
          <w:p w:rsidR="00146B16" w:rsidRPr="002D1ED3" w:rsidRDefault="00146B16" w:rsidP="00146B16">
            <w:pPr>
              <w:jc w:val="center"/>
              <w:rPr>
                <w:sz w:val="20"/>
              </w:rPr>
            </w:pPr>
            <w:r w:rsidRPr="002D1ED3">
              <w:rPr>
                <w:sz w:val="20"/>
              </w:rPr>
              <w:t>0</w:t>
            </w:r>
          </w:p>
        </w:tc>
        <w:tc>
          <w:tcPr>
            <w:tcW w:w="792" w:type="dxa"/>
            <w:gridSpan w:val="2"/>
            <w:vAlign w:val="center"/>
          </w:tcPr>
          <w:p w:rsidR="00146B16" w:rsidRPr="002D1ED3" w:rsidRDefault="00146B16" w:rsidP="00146B16">
            <w:pPr>
              <w:jc w:val="center"/>
              <w:rPr>
                <w:sz w:val="20"/>
              </w:rPr>
            </w:pPr>
            <w:r w:rsidRPr="002D1ED3">
              <w:rPr>
                <w:sz w:val="20"/>
              </w:rPr>
              <w:t>0</w:t>
            </w:r>
          </w:p>
        </w:tc>
        <w:tc>
          <w:tcPr>
            <w:tcW w:w="625" w:type="dxa"/>
            <w:gridSpan w:val="2"/>
            <w:vAlign w:val="center"/>
          </w:tcPr>
          <w:p w:rsidR="00146B16" w:rsidRPr="002D1ED3" w:rsidRDefault="00146B16" w:rsidP="00146B16">
            <w:pPr>
              <w:jc w:val="center"/>
              <w:rPr>
                <w:sz w:val="20"/>
              </w:rPr>
            </w:pPr>
            <w:r w:rsidRPr="002D1ED3">
              <w:rPr>
                <w:sz w:val="20"/>
              </w:rPr>
              <w:t>0</w:t>
            </w:r>
          </w:p>
        </w:tc>
        <w:tc>
          <w:tcPr>
            <w:tcW w:w="709"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394C" w:rsidRDefault="00146B16" w:rsidP="00146B16">
            <w:pPr>
              <w:widowControl w:val="0"/>
              <w:autoSpaceDE w:val="0"/>
              <w:autoSpaceDN w:val="0"/>
              <w:adjustRightInd w:val="0"/>
              <w:jc w:val="both"/>
              <w:rPr>
                <w:b/>
              </w:rPr>
            </w:pPr>
          </w:p>
        </w:tc>
        <w:tc>
          <w:tcPr>
            <w:tcW w:w="1987" w:type="dxa"/>
            <w:vMerge/>
          </w:tcPr>
          <w:p w:rsidR="00146B16" w:rsidRPr="0084394C" w:rsidRDefault="00146B16" w:rsidP="00146B16">
            <w:pPr>
              <w:autoSpaceDE w:val="0"/>
              <w:autoSpaceDN w:val="0"/>
              <w:adjustRightInd w:val="0"/>
              <w:jc w:val="center"/>
            </w:pPr>
          </w:p>
        </w:tc>
        <w:tc>
          <w:tcPr>
            <w:tcW w:w="1559" w:type="dxa"/>
          </w:tcPr>
          <w:p w:rsidR="00146B16" w:rsidRPr="0084394C" w:rsidRDefault="00146B16" w:rsidP="00146B16">
            <w:pPr>
              <w:autoSpaceDE w:val="0"/>
              <w:autoSpaceDN w:val="0"/>
              <w:adjustRightInd w:val="0"/>
              <w:rPr>
                <w:sz w:val="20"/>
              </w:rPr>
            </w:pPr>
            <w:r w:rsidRPr="0084394C">
              <w:rPr>
                <w:sz w:val="20"/>
              </w:rPr>
              <w:t xml:space="preserve">областной бюджет  </w:t>
            </w:r>
          </w:p>
        </w:tc>
        <w:tc>
          <w:tcPr>
            <w:tcW w:w="852" w:type="dxa"/>
            <w:vAlign w:val="center"/>
          </w:tcPr>
          <w:p w:rsidR="00146B16" w:rsidRPr="0084394C" w:rsidRDefault="00146B16" w:rsidP="00146B16">
            <w:pPr>
              <w:jc w:val="center"/>
              <w:rPr>
                <w:b/>
                <w:sz w:val="20"/>
              </w:rPr>
            </w:pPr>
            <w:r w:rsidRPr="0084394C">
              <w:rPr>
                <w:b/>
                <w:sz w:val="20"/>
              </w:rPr>
              <w:t>1472,2</w:t>
            </w:r>
          </w:p>
        </w:tc>
        <w:tc>
          <w:tcPr>
            <w:tcW w:w="709" w:type="dxa"/>
            <w:vAlign w:val="center"/>
          </w:tcPr>
          <w:p w:rsidR="00146B16" w:rsidRPr="0084394C" w:rsidRDefault="00146B16" w:rsidP="00146B16">
            <w:pPr>
              <w:jc w:val="center"/>
              <w:rPr>
                <w:b/>
                <w:sz w:val="20"/>
              </w:rPr>
            </w:pPr>
            <w:r w:rsidRPr="0084394C">
              <w:rPr>
                <w:b/>
                <w:sz w:val="20"/>
              </w:rPr>
              <w:t>1472,2</w:t>
            </w:r>
          </w:p>
        </w:tc>
        <w:tc>
          <w:tcPr>
            <w:tcW w:w="720" w:type="dxa"/>
            <w:gridSpan w:val="2"/>
            <w:vAlign w:val="center"/>
          </w:tcPr>
          <w:p w:rsidR="00146B16" w:rsidRPr="002D1ED3" w:rsidRDefault="00146B16" w:rsidP="00146B16">
            <w:pPr>
              <w:jc w:val="center"/>
              <w:rPr>
                <w:sz w:val="20"/>
              </w:rPr>
            </w:pPr>
            <w:r w:rsidRPr="002D1ED3">
              <w:rPr>
                <w:sz w:val="20"/>
              </w:rPr>
              <w:t>0</w:t>
            </w:r>
          </w:p>
        </w:tc>
        <w:tc>
          <w:tcPr>
            <w:tcW w:w="792" w:type="dxa"/>
            <w:gridSpan w:val="2"/>
            <w:vAlign w:val="center"/>
          </w:tcPr>
          <w:p w:rsidR="00146B16" w:rsidRPr="002D1ED3" w:rsidRDefault="00146B16" w:rsidP="00146B16">
            <w:pPr>
              <w:jc w:val="center"/>
              <w:rPr>
                <w:sz w:val="20"/>
              </w:rPr>
            </w:pPr>
            <w:r w:rsidRPr="002D1ED3">
              <w:rPr>
                <w:sz w:val="20"/>
              </w:rPr>
              <w:t>0</w:t>
            </w:r>
          </w:p>
        </w:tc>
        <w:tc>
          <w:tcPr>
            <w:tcW w:w="625" w:type="dxa"/>
            <w:gridSpan w:val="2"/>
            <w:vAlign w:val="center"/>
          </w:tcPr>
          <w:p w:rsidR="00146B16" w:rsidRPr="002D1ED3" w:rsidRDefault="00146B16" w:rsidP="00146B16">
            <w:pPr>
              <w:jc w:val="center"/>
              <w:rPr>
                <w:sz w:val="20"/>
              </w:rPr>
            </w:pPr>
            <w:r w:rsidRPr="002D1ED3">
              <w:rPr>
                <w:sz w:val="20"/>
              </w:rPr>
              <w:t>0</w:t>
            </w:r>
          </w:p>
        </w:tc>
        <w:tc>
          <w:tcPr>
            <w:tcW w:w="709"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394C" w:rsidRDefault="00146B16" w:rsidP="00146B16">
            <w:pPr>
              <w:widowControl w:val="0"/>
              <w:autoSpaceDE w:val="0"/>
              <w:autoSpaceDN w:val="0"/>
              <w:adjustRightInd w:val="0"/>
              <w:jc w:val="both"/>
              <w:rPr>
                <w:b/>
              </w:rPr>
            </w:pPr>
          </w:p>
        </w:tc>
        <w:tc>
          <w:tcPr>
            <w:tcW w:w="1987" w:type="dxa"/>
            <w:vMerge/>
          </w:tcPr>
          <w:p w:rsidR="00146B16" w:rsidRPr="0084394C" w:rsidRDefault="00146B16" w:rsidP="00146B16">
            <w:pPr>
              <w:autoSpaceDE w:val="0"/>
              <w:autoSpaceDN w:val="0"/>
              <w:adjustRightInd w:val="0"/>
              <w:jc w:val="center"/>
            </w:pPr>
          </w:p>
        </w:tc>
        <w:tc>
          <w:tcPr>
            <w:tcW w:w="1559" w:type="dxa"/>
          </w:tcPr>
          <w:p w:rsidR="00146B16" w:rsidRPr="0084394C" w:rsidRDefault="00146B16" w:rsidP="00146B16">
            <w:pPr>
              <w:autoSpaceDE w:val="0"/>
              <w:autoSpaceDN w:val="0"/>
              <w:adjustRightInd w:val="0"/>
              <w:rPr>
                <w:sz w:val="20"/>
              </w:rPr>
            </w:pPr>
            <w:r w:rsidRPr="0084394C">
              <w:rPr>
                <w:sz w:val="20"/>
              </w:rPr>
              <w:t>местный  бюджет</w:t>
            </w:r>
          </w:p>
        </w:tc>
        <w:tc>
          <w:tcPr>
            <w:tcW w:w="852" w:type="dxa"/>
            <w:vAlign w:val="center"/>
          </w:tcPr>
          <w:p w:rsidR="00146B16" w:rsidRPr="0084394C" w:rsidRDefault="00146B16" w:rsidP="00146B16">
            <w:pPr>
              <w:ind w:left="-109" w:right="-76"/>
              <w:jc w:val="center"/>
              <w:rPr>
                <w:b/>
                <w:sz w:val="20"/>
              </w:rPr>
            </w:pPr>
            <w:r w:rsidRPr="0084394C">
              <w:rPr>
                <w:b/>
                <w:sz w:val="20"/>
              </w:rPr>
              <w:t>1602,1</w:t>
            </w:r>
          </w:p>
        </w:tc>
        <w:tc>
          <w:tcPr>
            <w:tcW w:w="709" w:type="dxa"/>
            <w:vAlign w:val="center"/>
          </w:tcPr>
          <w:p w:rsidR="00146B16" w:rsidRPr="0084394C" w:rsidRDefault="00146B16" w:rsidP="00146B16">
            <w:pPr>
              <w:ind w:left="-109" w:right="-76"/>
              <w:jc w:val="center"/>
              <w:rPr>
                <w:b/>
                <w:sz w:val="20"/>
              </w:rPr>
            </w:pPr>
            <w:r w:rsidRPr="0084394C">
              <w:rPr>
                <w:b/>
                <w:sz w:val="20"/>
              </w:rPr>
              <w:t>202,6</w:t>
            </w:r>
          </w:p>
        </w:tc>
        <w:tc>
          <w:tcPr>
            <w:tcW w:w="720" w:type="dxa"/>
            <w:gridSpan w:val="2"/>
            <w:vAlign w:val="center"/>
          </w:tcPr>
          <w:p w:rsidR="00146B16" w:rsidRPr="002D1ED3" w:rsidRDefault="00146B16" w:rsidP="00146B16">
            <w:pPr>
              <w:ind w:left="-109" w:right="-76"/>
              <w:jc w:val="center"/>
              <w:rPr>
                <w:b/>
                <w:sz w:val="20"/>
              </w:rPr>
            </w:pPr>
            <w:r w:rsidRPr="002D1ED3">
              <w:rPr>
                <w:b/>
                <w:sz w:val="20"/>
              </w:rPr>
              <w:t>155,5</w:t>
            </w:r>
          </w:p>
        </w:tc>
        <w:tc>
          <w:tcPr>
            <w:tcW w:w="792" w:type="dxa"/>
            <w:gridSpan w:val="2"/>
            <w:vAlign w:val="center"/>
          </w:tcPr>
          <w:p w:rsidR="00146B16" w:rsidRPr="002D1ED3" w:rsidRDefault="00146B16" w:rsidP="00146B16">
            <w:pPr>
              <w:ind w:left="-109" w:right="-76"/>
              <w:jc w:val="center"/>
              <w:rPr>
                <w:b/>
                <w:sz w:val="20"/>
              </w:rPr>
            </w:pPr>
            <w:r w:rsidRPr="002D1ED3">
              <w:rPr>
                <w:b/>
                <w:sz w:val="20"/>
              </w:rPr>
              <w:t>155,5</w:t>
            </w:r>
          </w:p>
        </w:tc>
        <w:tc>
          <w:tcPr>
            <w:tcW w:w="625" w:type="dxa"/>
            <w:gridSpan w:val="2"/>
            <w:vAlign w:val="center"/>
          </w:tcPr>
          <w:p w:rsidR="00146B16" w:rsidRPr="002D1ED3" w:rsidRDefault="00146B16" w:rsidP="00146B16">
            <w:pPr>
              <w:ind w:left="-109" w:right="-76"/>
              <w:jc w:val="center"/>
              <w:rPr>
                <w:b/>
                <w:sz w:val="20"/>
              </w:rPr>
            </w:pPr>
            <w:r w:rsidRPr="002D1ED3">
              <w:rPr>
                <w:b/>
                <w:sz w:val="20"/>
              </w:rPr>
              <w:t>155,5</w:t>
            </w:r>
          </w:p>
        </w:tc>
        <w:tc>
          <w:tcPr>
            <w:tcW w:w="709" w:type="dxa"/>
            <w:gridSpan w:val="2"/>
            <w:vAlign w:val="center"/>
          </w:tcPr>
          <w:p w:rsidR="00146B16" w:rsidRPr="002D1ED3" w:rsidRDefault="00146B16" w:rsidP="00146B16">
            <w:pPr>
              <w:ind w:left="-109" w:right="-76"/>
              <w:jc w:val="center"/>
              <w:rPr>
                <w:b/>
                <w:sz w:val="20"/>
              </w:rPr>
            </w:pPr>
            <w:r w:rsidRPr="002D1ED3">
              <w:rPr>
                <w:b/>
                <w:sz w:val="20"/>
              </w:rPr>
              <w:t>155,5</w:t>
            </w:r>
          </w:p>
        </w:tc>
        <w:tc>
          <w:tcPr>
            <w:tcW w:w="567" w:type="dxa"/>
            <w:gridSpan w:val="2"/>
            <w:vAlign w:val="center"/>
          </w:tcPr>
          <w:p w:rsidR="00146B16" w:rsidRPr="002D1ED3" w:rsidRDefault="00146B16" w:rsidP="00146B16">
            <w:pPr>
              <w:ind w:left="-109" w:right="-76"/>
              <w:jc w:val="center"/>
              <w:rPr>
                <w:b/>
                <w:sz w:val="20"/>
              </w:rPr>
            </w:pPr>
            <w:r w:rsidRPr="002D1ED3">
              <w:rPr>
                <w:b/>
                <w:sz w:val="20"/>
              </w:rPr>
              <w:t>155,5</w:t>
            </w:r>
          </w:p>
        </w:tc>
        <w:tc>
          <w:tcPr>
            <w:tcW w:w="567" w:type="dxa"/>
            <w:gridSpan w:val="2"/>
            <w:vAlign w:val="center"/>
          </w:tcPr>
          <w:p w:rsidR="00146B16" w:rsidRPr="002D1ED3" w:rsidRDefault="00146B16" w:rsidP="00146B16">
            <w:pPr>
              <w:ind w:left="-109" w:right="-76"/>
              <w:jc w:val="center"/>
              <w:rPr>
                <w:b/>
                <w:sz w:val="20"/>
              </w:rPr>
            </w:pPr>
            <w:r w:rsidRPr="002D1ED3">
              <w:rPr>
                <w:b/>
                <w:sz w:val="20"/>
              </w:rPr>
              <w:t>155,5</w:t>
            </w:r>
          </w:p>
        </w:tc>
        <w:tc>
          <w:tcPr>
            <w:tcW w:w="567" w:type="dxa"/>
            <w:gridSpan w:val="2"/>
            <w:vAlign w:val="center"/>
          </w:tcPr>
          <w:p w:rsidR="00146B16" w:rsidRPr="002D1ED3" w:rsidRDefault="00146B16" w:rsidP="00146B16">
            <w:pPr>
              <w:ind w:left="-109" w:right="-76"/>
              <w:jc w:val="center"/>
              <w:rPr>
                <w:b/>
                <w:sz w:val="20"/>
              </w:rPr>
            </w:pPr>
            <w:r w:rsidRPr="002D1ED3">
              <w:rPr>
                <w:b/>
                <w:sz w:val="20"/>
              </w:rPr>
              <w:t>155,5</w:t>
            </w:r>
          </w:p>
        </w:tc>
        <w:tc>
          <w:tcPr>
            <w:tcW w:w="567" w:type="dxa"/>
            <w:gridSpan w:val="2"/>
            <w:vAlign w:val="center"/>
          </w:tcPr>
          <w:p w:rsidR="00146B16" w:rsidRPr="002D1ED3" w:rsidRDefault="00146B16" w:rsidP="00146B16">
            <w:pPr>
              <w:ind w:left="-109" w:right="-76"/>
              <w:jc w:val="center"/>
              <w:rPr>
                <w:b/>
                <w:sz w:val="20"/>
              </w:rPr>
            </w:pPr>
            <w:r w:rsidRPr="002D1ED3">
              <w:rPr>
                <w:b/>
                <w:sz w:val="20"/>
              </w:rPr>
              <w:t>155,5</w:t>
            </w:r>
          </w:p>
        </w:tc>
        <w:tc>
          <w:tcPr>
            <w:tcW w:w="567" w:type="dxa"/>
            <w:gridSpan w:val="2"/>
            <w:vAlign w:val="center"/>
          </w:tcPr>
          <w:p w:rsidR="00146B16" w:rsidRPr="002D1ED3" w:rsidRDefault="00146B16" w:rsidP="00146B16">
            <w:pPr>
              <w:ind w:left="-109" w:right="-76"/>
              <w:jc w:val="center"/>
              <w:rPr>
                <w:b/>
                <w:sz w:val="20"/>
              </w:rPr>
            </w:pPr>
            <w:r w:rsidRPr="002D1ED3">
              <w:rPr>
                <w:b/>
                <w:sz w:val="20"/>
              </w:rPr>
              <w:t>155,5</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84394C" w:rsidRDefault="00146B16" w:rsidP="00146B16">
            <w:pPr>
              <w:widowControl w:val="0"/>
              <w:autoSpaceDE w:val="0"/>
              <w:autoSpaceDN w:val="0"/>
              <w:adjustRightInd w:val="0"/>
              <w:jc w:val="both"/>
              <w:rPr>
                <w:b/>
              </w:rPr>
            </w:pPr>
          </w:p>
        </w:tc>
        <w:tc>
          <w:tcPr>
            <w:tcW w:w="1987" w:type="dxa"/>
            <w:vMerge/>
          </w:tcPr>
          <w:p w:rsidR="00146B16" w:rsidRPr="0084394C" w:rsidRDefault="00146B16" w:rsidP="00146B16">
            <w:pPr>
              <w:autoSpaceDE w:val="0"/>
              <w:autoSpaceDN w:val="0"/>
              <w:adjustRightInd w:val="0"/>
              <w:jc w:val="center"/>
            </w:pPr>
          </w:p>
        </w:tc>
        <w:tc>
          <w:tcPr>
            <w:tcW w:w="1559" w:type="dxa"/>
          </w:tcPr>
          <w:p w:rsidR="00146B16" w:rsidRPr="0084394C" w:rsidRDefault="00146B16" w:rsidP="00146B16">
            <w:pPr>
              <w:autoSpaceDE w:val="0"/>
              <w:autoSpaceDN w:val="0"/>
              <w:adjustRightInd w:val="0"/>
              <w:rPr>
                <w:sz w:val="20"/>
              </w:rPr>
            </w:pPr>
            <w:r w:rsidRPr="0084394C">
              <w:rPr>
                <w:sz w:val="20"/>
              </w:rPr>
              <w:t xml:space="preserve">внебюджетные      </w:t>
            </w:r>
          </w:p>
          <w:p w:rsidR="00146B16" w:rsidRPr="0084394C" w:rsidRDefault="00146B16" w:rsidP="00146B16">
            <w:pPr>
              <w:autoSpaceDE w:val="0"/>
              <w:autoSpaceDN w:val="0"/>
              <w:adjustRightInd w:val="0"/>
              <w:rPr>
                <w:sz w:val="20"/>
              </w:rPr>
            </w:pPr>
            <w:r w:rsidRPr="0084394C">
              <w:rPr>
                <w:sz w:val="20"/>
              </w:rPr>
              <w:t xml:space="preserve">средства          </w:t>
            </w:r>
          </w:p>
        </w:tc>
        <w:tc>
          <w:tcPr>
            <w:tcW w:w="852" w:type="dxa"/>
            <w:vAlign w:val="center"/>
          </w:tcPr>
          <w:p w:rsidR="00146B16" w:rsidRPr="0084394C" w:rsidRDefault="00146B16" w:rsidP="00146B16">
            <w:pPr>
              <w:jc w:val="center"/>
              <w:rPr>
                <w:sz w:val="20"/>
              </w:rPr>
            </w:pPr>
            <w:r w:rsidRPr="0084394C">
              <w:rPr>
                <w:sz w:val="20"/>
              </w:rPr>
              <w:t>0</w:t>
            </w:r>
          </w:p>
        </w:tc>
        <w:tc>
          <w:tcPr>
            <w:tcW w:w="709" w:type="dxa"/>
            <w:vAlign w:val="center"/>
          </w:tcPr>
          <w:p w:rsidR="00146B16" w:rsidRPr="0084394C" w:rsidRDefault="00146B16" w:rsidP="00146B16">
            <w:pPr>
              <w:jc w:val="center"/>
              <w:rPr>
                <w:sz w:val="20"/>
              </w:rPr>
            </w:pPr>
            <w:r w:rsidRPr="0084394C">
              <w:rPr>
                <w:sz w:val="20"/>
              </w:rPr>
              <w:t>0</w:t>
            </w:r>
          </w:p>
        </w:tc>
        <w:tc>
          <w:tcPr>
            <w:tcW w:w="720" w:type="dxa"/>
            <w:gridSpan w:val="2"/>
            <w:vAlign w:val="center"/>
          </w:tcPr>
          <w:p w:rsidR="00146B16" w:rsidRPr="002D1ED3" w:rsidRDefault="00146B16" w:rsidP="00146B16">
            <w:pPr>
              <w:jc w:val="center"/>
              <w:rPr>
                <w:sz w:val="20"/>
              </w:rPr>
            </w:pPr>
            <w:r w:rsidRPr="002D1ED3">
              <w:rPr>
                <w:sz w:val="20"/>
              </w:rPr>
              <w:t>0</w:t>
            </w:r>
          </w:p>
        </w:tc>
        <w:tc>
          <w:tcPr>
            <w:tcW w:w="792" w:type="dxa"/>
            <w:gridSpan w:val="2"/>
            <w:vAlign w:val="center"/>
          </w:tcPr>
          <w:p w:rsidR="00146B16" w:rsidRPr="002D1ED3" w:rsidRDefault="00146B16" w:rsidP="00146B16">
            <w:pPr>
              <w:jc w:val="center"/>
              <w:rPr>
                <w:sz w:val="20"/>
              </w:rPr>
            </w:pPr>
            <w:r w:rsidRPr="002D1ED3">
              <w:rPr>
                <w:sz w:val="20"/>
              </w:rPr>
              <w:t>0</w:t>
            </w:r>
          </w:p>
        </w:tc>
        <w:tc>
          <w:tcPr>
            <w:tcW w:w="625" w:type="dxa"/>
            <w:gridSpan w:val="2"/>
            <w:vAlign w:val="center"/>
          </w:tcPr>
          <w:p w:rsidR="00146B16" w:rsidRPr="002D1ED3" w:rsidRDefault="00146B16" w:rsidP="00146B16">
            <w:pPr>
              <w:jc w:val="center"/>
              <w:rPr>
                <w:sz w:val="20"/>
              </w:rPr>
            </w:pPr>
            <w:r w:rsidRPr="002D1ED3">
              <w:rPr>
                <w:sz w:val="20"/>
              </w:rPr>
              <w:t>0</w:t>
            </w:r>
          </w:p>
        </w:tc>
        <w:tc>
          <w:tcPr>
            <w:tcW w:w="709"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567" w:type="dxa"/>
            <w:gridSpan w:val="2"/>
            <w:vAlign w:val="center"/>
          </w:tcPr>
          <w:p w:rsidR="00146B16" w:rsidRPr="002D1ED3" w:rsidRDefault="00146B16" w:rsidP="00146B16">
            <w:pPr>
              <w:jc w:val="center"/>
              <w:rPr>
                <w:sz w:val="20"/>
              </w:rPr>
            </w:pPr>
            <w:r w:rsidRPr="002D1ED3">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407979" w:rsidRDefault="00146B16" w:rsidP="00146B16">
            <w:pPr>
              <w:pStyle w:val="ConsPlusCell"/>
              <w:jc w:val="both"/>
              <w:rPr>
                <w:rFonts w:ascii="Times New Roman" w:hAnsi="Times New Roman" w:cs="Times New Roman"/>
                <w:b/>
                <w:sz w:val="24"/>
                <w:szCs w:val="24"/>
              </w:rPr>
            </w:pPr>
            <w:r w:rsidRPr="00407979">
              <w:rPr>
                <w:rFonts w:ascii="Times New Roman" w:hAnsi="Times New Roman" w:cs="Times New Roman"/>
                <w:b/>
                <w:sz w:val="24"/>
                <w:szCs w:val="24"/>
              </w:rPr>
              <w:t>- Отдел по местному самоуправлению администрации Пинежского муниципального округа</w:t>
            </w:r>
          </w:p>
        </w:tc>
        <w:tc>
          <w:tcPr>
            <w:tcW w:w="1987" w:type="dxa"/>
            <w:vMerge w:val="restart"/>
          </w:tcPr>
          <w:p w:rsidR="00146B16" w:rsidRPr="00407979" w:rsidRDefault="00146B16" w:rsidP="00146B16">
            <w:pPr>
              <w:pStyle w:val="ConsPlusCell"/>
              <w:jc w:val="center"/>
              <w:rPr>
                <w:rFonts w:ascii="Times New Roman" w:hAnsi="Times New Roman" w:cs="Times New Roman"/>
                <w:sz w:val="24"/>
                <w:szCs w:val="24"/>
              </w:rPr>
            </w:pPr>
          </w:p>
        </w:tc>
        <w:tc>
          <w:tcPr>
            <w:tcW w:w="1559" w:type="dxa"/>
          </w:tcPr>
          <w:p w:rsidR="00146B16" w:rsidRPr="00407979" w:rsidRDefault="00146B16" w:rsidP="00146B16">
            <w:pPr>
              <w:autoSpaceDE w:val="0"/>
              <w:autoSpaceDN w:val="0"/>
              <w:adjustRightInd w:val="0"/>
              <w:rPr>
                <w:sz w:val="20"/>
              </w:rPr>
            </w:pPr>
            <w:r w:rsidRPr="00407979">
              <w:rPr>
                <w:sz w:val="20"/>
              </w:rPr>
              <w:t xml:space="preserve">итого             </w:t>
            </w:r>
          </w:p>
        </w:tc>
        <w:tc>
          <w:tcPr>
            <w:tcW w:w="852" w:type="dxa"/>
            <w:vAlign w:val="center"/>
          </w:tcPr>
          <w:p w:rsidR="00146B16" w:rsidRPr="00407979" w:rsidRDefault="00146B16" w:rsidP="00146B16">
            <w:pPr>
              <w:ind w:left="-109" w:right="-76"/>
              <w:jc w:val="center"/>
              <w:rPr>
                <w:b/>
                <w:sz w:val="20"/>
              </w:rPr>
            </w:pPr>
            <w:r>
              <w:rPr>
                <w:b/>
                <w:sz w:val="20"/>
              </w:rPr>
              <w:t>2885,1</w:t>
            </w:r>
          </w:p>
        </w:tc>
        <w:tc>
          <w:tcPr>
            <w:tcW w:w="709" w:type="dxa"/>
            <w:vAlign w:val="center"/>
          </w:tcPr>
          <w:p w:rsidR="00146B16" w:rsidRPr="00407979" w:rsidRDefault="00146B16" w:rsidP="00146B16">
            <w:pPr>
              <w:ind w:left="-109" w:right="-76"/>
              <w:jc w:val="center"/>
              <w:rPr>
                <w:b/>
                <w:sz w:val="20"/>
              </w:rPr>
            </w:pPr>
            <w:r w:rsidRPr="00407979">
              <w:rPr>
                <w:b/>
                <w:sz w:val="20"/>
              </w:rPr>
              <w:t>144,6</w:t>
            </w:r>
          </w:p>
        </w:tc>
        <w:tc>
          <w:tcPr>
            <w:tcW w:w="720" w:type="dxa"/>
            <w:gridSpan w:val="2"/>
            <w:vAlign w:val="center"/>
          </w:tcPr>
          <w:p w:rsidR="00146B16" w:rsidRPr="00407979" w:rsidRDefault="00146B16" w:rsidP="00146B16">
            <w:pPr>
              <w:ind w:left="-109" w:right="-76"/>
              <w:jc w:val="center"/>
              <w:rPr>
                <w:b/>
                <w:sz w:val="20"/>
              </w:rPr>
            </w:pPr>
            <w:r w:rsidRPr="00407979">
              <w:rPr>
                <w:b/>
                <w:sz w:val="20"/>
              </w:rPr>
              <w:t>304,5</w:t>
            </w:r>
          </w:p>
        </w:tc>
        <w:tc>
          <w:tcPr>
            <w:tcW w:w="792" w:type="dxa"/>
            <w:gridSpan w:val="2"/>
            <w:vAlign w:val="center"/>
          </w:tcPr>
          <w:p w:rsidR="00146B16" w:rsidRPr="00407979" w:rsidRDefault="00146B16" w:rsidP="00146B16">
            <w:pPr>
              <w:ind w:left="-109" w:right="-76"/>
              <w:jc w:val="center"/>
              <w:rPr>
                <w:b/>
                <w:sz w:val="20"/>
              </w:rPr>
            </w:pPr>
            <w:r w:rsidRPr="00407979">
              <w:rPr>
                <w:b/>
                <w:sz w:val="20"/>
              </w:rPr>
              <w:t>304,5</w:t>
            </w:r>
          </w:p>
        </w:tc>
        <w:tc>
          <w:tcPr>
            <w:tcW w:w="625" w:type="dxa"/>
            <w:gridSpan w:val="2"/>
            <w:vAlign w:val="center"/>
          </w:tcPr>
          <w:p w:rsidR="00146B16" w:rsidRPr="00407979" w:rsidRDefault="00146B16" w:rsidP="00146B16">
            <w:pPr>
              <w:ind w:left="-109" w:right="-76"/>
              <w:jc w:val="center"/>
              <w:rPr>
                <w:b/>
                <w:sz w:val="20"/>
              </w:rPr>
            </w:pPr>
            <w:r w:rsidRPr="00407979">
              <w:rPr>
                <w:b/>
                <w:sz w:val="20"/>
              </w:rPr>
              <w:t>304,5</w:t>
            </w:r>
          </w:p>
        </w:tc>
        <w:tc>
          <w:tcPr>
            <w:tcW w:w="709" w:type="dxa"/>
            <w:gridSpan w:val="2"/>
            <w:vAlign w:val="center"/>
          </w:tcPr>
          <w:p w:rsidR="00146B16" w:rsidRPr="00407979" w:rsidRDefault="00146B16" w:rsidP="00146B16">
            <w:pPr>
              <w:ind w:left="-109" w:right="-76"/>
              <w:jc w:val="center"/>
              <w:rPr>
                <w:b/>
                <w:sz w:val="20"/>
              </w:rPr>
            </w:pPr>
            <w:r w:rsidRPr="00407979">
              <w:rPr>
                <w:b/>
                <w:sz w:val="20"/>
              </w:rPr>
              <w:t>304,5</w:t>
            </w:r>
          </w:p>
        </w:tc>
        <w:tc>
          <w:tcPr>
            <w:tcW w:w="567" w:type="dxa"/>
            <w:gridSpan w:val="2"/>
            <w:vAlign w:val="center"/>
          </w:tcPr>
          <w:p w:rsidR="00146B16" w:rsidRPr="00407979" w:rsidRDefault="00146B16" w:rsidP="00146B16">
            <w:pPr>
              <w:ind w:left="-109" w:right="-76"/>
              <w:jc w:val="center"/>
              <w:rPr>
                <w:b/>
                <w:sz w:val="20"/>
              </w:rPr>
            </w:pPr>
            <w:r w:rsidRPr="00407979">
              <w:rPr>
                <w:b/>
                <w:sz w:val="20"/>
              </w:rPr>
              <w:t>304,5</w:t>
            </w:r>
          </w:p>
        </w:tc>
        <w:tc>
          <w:tcPr>
            <w:tcW w:w="567" w:type="dxa"/>
            <w:gridSpan w:val="2"/>
            <w:vAlign w:val="center"/>
          </w:tcPr>
          <w:p w:rsidR="00146B16" w:rsidRPr="00407979" w:rsidRDefault="00146B16" w:rsidP="00146B16">
            <w:pPr>
              <w:ind w:left="-109" w:right="-76"/>
              <w:jc w:val="center"/>
              <w:rPr>
                <w:b/>
                <w:sz w:val="20"/>
              </w:rPr>
            </w:pPr>
            <w:r w:rsidRPr="00407979">
              <w:rPr>
                <w:b/>
                <w:sz w:val="20"/>
              </w:rPr>
              <w:t>304,5</w:t>
            </w:r>
          </w:p>
        </w:tc>
        <w:tc>
          <w:tcPr>
            <w:tcW w:w="567" w:type="dxa"/>
            <w:gridSpan w:val="2"/>
            <w:vAlign w:val="center"/>
          </w:tcPr>
          <w:p w:rsidR="00146B16" w:rsidRPr="00407979" w:rsidRDefault="00146B16" w:rsidP="00146B16">
            <w:pPr>
              <w:ind w:left="-109" w:right="-76"/>
              <w:jc w:val="center"/>
              <w:rPr>
                <w:b/>
                <w:sz w:val="20"/>
              </w:rPr>
            </w:pPr>
            <w:r w:rsidRPr="00407979">
              <w:rPr>
                <w:b/>
                <w:sz w:val="20"/>
              </w:rPr>
              <w:t>304,5</w:t>
            </w:r>
          </w:p>
        </w:tc>
        <w:tc>
          <w:tcPr>
            <w:tcW w:w="567" w:type="dxa"/>
            <w:gridSpan w:val="2"/>
            <w:vAlign w:val="center"/>
          </w:tcPr>
          <w:p w:rsidR="00146B16" w:rsidRPr="00407979" w:rsidRDefault="00146B16" w:rsidP="00146B16">
            <w:pPr>
              <w:ind w:left="-109" w:right="-76"/>
              <w:jc w:val="center"/>
              <w:rPr>
                <w:b/>
                <w:sz w:val="20"/>
              </w:rPr>
            </w:pPr>
            <w:r w:rsidRPr="00407979">
              <w:rPr>
                <w:b/>
                <w:sz w:val="20"/>
              </w:rPr>
              <w:t>304,5</w:t>
            </w:r>
          </w:p>
        </w:tc>
        <w:tc>
          <w:tcPr>
            <w:tcW w:w="567" w:type="dxa"/>
            <w:gridSpan w:val="2"/>
            <w:vAlign w:val="center"/>
          </w:tcPr>
          <w:p w:rsidR="00146B16" w:rsidRPr="00407979" w:rsidRDefault="00146B16" w:rsidP="00146B16">
            <w:pPr>
              <w:ind w:left="-109" w:right="-76"/>
              <w:jc w:val="center"/>
              <w:rPr>
                <w:b/>
                <w:sz w:val="20"/>
              </w:rPr>
            </w:pPr>
            <w:r w:rsidRPr="00407979">
              <w:rPr>
                <w:b/>
                <w:sz w:val="20"/>
              </w:rPr>
              <w:t>304,5</w:t>
            </w:r>
          </w:p>
        </w:tc>
        <w:tc>
          <w:tcPr>
            <w:tcW w:w="1972" w:type="dxa"/>
            <w:vMerge w:val="restart"/>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407979" w:rsidRDefault="00146B16" w:rsidP="00146B16">
            <w:pPr>
              <w:widowControl w:val="0"/>
              <w:autoSpaceDE w:val="0"/>
              <w:autoSpaceDN w:val="0"/>
              <w:adjustRightInd w:val="0"/>
              <w:jc w:val="both"/>
              <w:rPr>
                <w:b/>
              </w:rPr>
            </w:pPr>
          </w:p>
        </w:tc>
        <w:tc>
          <w:tcPr>
            <w:tcW w:w="1987" w:type="dxa"/>
            <w:vMerge/>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федеральный бюджет</w:t>
            </w:r>
          </w:p>
        </w:tc>
        <w:tc>
          <w:tcPr>
            <w:tcW w:w="852" w:type="dxa"/>
            <w:vAlign w:val="center"/>
          </w:tcPr>
          <w:p w:rsidR="00146B16" w:rsidRPr="00407979" w:rsidRDefault="00146B16" w:rsidP="00146B16">
            <w:pPr>
              <w:jc w:val="center"/>
              <w:rPr>
                <w:sz w:val="20"/>
              </w:rPr>
            </w:pPr>
            <w:r w:rsidRPr="00407979">
              <w:rPr>
                <w:sz w:val="20"/>
              </w:rPr>
              <w:t>0</w:t>
            </w:r>
          </w:p>
        </w:tc>
        <w:tc>
          <w:tcPr>
            <w:tcW w:w="709" w:type="dxa"/>
            <w:vAlign w:val="center"/>
          </w:tcPr>
          <w:p w:rsidR="00146B16" w:rsidRPr="00407979" w:rsidRDefault="00146B16" w:rsidP="00146B16">
            <w:pPr>
              <w:jc w:val="center"/>
              <w:rPr>
                <w:sz w:val="20"/>
              </w:rPr>
            </w:pPr>
            <w:r w:rsidRPr="00407979">
              <w:rPr>
                <w:sz w:val="20"/>
              </w:rPr>
              <w:t>0</w:t>
            </w:r>
          </w:p>
        </w:tc>
        <w:tc>
          <w:tcPr>
            <w:tcW w:w="720" w:type="dxa"/>
            <w:gridSpan w:val="2"/>
            <w:vAlign w:val="center"/>
          </w:tcPr>
          <w:p w:rsidR="00146B16" w:rsidRPr="00407979" w:rsidRDefault="00146B16" w:rsidP="00146B16">
            <w:pPr>
              <w:jc w:val="center"/>
              <w:rPr>
                <w:sz w:val="20"/>
              </w:rPr>
            </w:pPr>
            <w:r w:rsidRPr="00407979">
              <w:rPr>
                <w:sz w:val="20"/>
              </w:rPr>
              <w:t>0</w:t>
            </w:r>
          </w:p>
        </w:tc>
        <w:tc>
          <w:tcPr>
            <w:tcW w:w="792" w:type="dxa"/>
            <w:gridSpan w:val="2"/>
            <w:vAlign w:val="center"/>
          </w:tcPr>
          <w:p w:rsidR="00146B16" w:rsidRPr="00407979" w:rsidRDefault="00146B16" w:rsidP="00146B16">
            <w:pPr>
              <w:jc w:val="center"/>
              <w:rPr>
                <w:sz w:val="20"/>
              </w:rPr>
            </w:pPr>
            <w:r w:rsidRPr="00407979">
              <w:rPr>
                <w:sz w:val="20"/>
              </w:rPr>
              <w:t>0</w:t>
            </w:r>
          </w:p>
        </w:tc>
        <w:tc>
          <w:tcPr>
            <w:tcW w:w="625" w:type="dxa"/>
            <w:gridSpan w:val="2"/>
            <w:vAlign w:val="center"/>
          </w:tcPr>
          <w:p w:rsidR="00146B16" w:rsidRPr="00407979" w:rsidRDefault="00146B16" w:rsidP="00146B16">
            <w:pPr>
              <w:jc w:val="center"/>
              <w:rPr>
                <w:sz w:val="20"/>
              </w:rPr>
            </w:pPr>
            <w:r w:rsidRPr="00407979">
              <w:rPr>
                <w:sz w:val="20"/>
              </w:rPr>
              <w:t>0</w:t>
            </w:r>
          </w:p>
        </w:tc>
        <w:tc>
          <w:tcPr>
            <w:tcW w:w="709"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407979" w:rsidRDefault="00146B16" w:rsidP="00146B16">
            <w:pPr>
              <w:widowControl w:val="0"/>
              <w:autoSpaceDE w:val="0"/>
              <w:autoSpaceDN w:val="0"/>
              <w:adjustRightInd w:val="0"/>
              <w:jc w:val="both"/>
              <w:rPr>
                <w:b/>
              </w:rPr>
            </w:pPr>
          </w:p>
        </w:tc>
        <w:tc>
          <w:tcPr>
            <w:tcW w:w="1987" w:type="dxa"/>
            <w:vMerge/>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 xml:space="preserve">областной бюджет  </w:t>
            </w:r>
          </w:p>
        </w:tc>
        <w:tc>
          <w:tcPr>
            <w:tcW w:w="852" w:type="dxa"/>
            <w:vAlign w:val="center"/>
          </w:tcPr>
          <w:p w:rsidR="00146B16" w:rsidRPr="00407979" w:rsidRDefault="00146B16" w:rsidP="00146B16">
            <w:pPr>
              <w:jc w:val="center"/>
              <w:rPr>
                <w:sz w:val="20"/>
              </w:rPr>
            </w:pPr>
            <w:r w:rsidRPr="00407979">
              <w:rPr>
                <w:sz w:val="20"/>
              </w:rPr>
              <w:t>0</w:t>
            </w:r>
          </w:p>
        </w:tc>
        <w:tc>
          <w:tcPr>
            <w:tcW w:w="709" w:type="dxa"/>
            <w:vAlign w:val="center"/>
          </w:tcPr>
          <w:p w:rsidR="00146B16" w:rsidRPr="00407979" w:rsidRDefault="00146B16" w:rsidP="00146B16">
            <w:pPr>
              <w:jc w:val="center"/>
              <w:rPr>
                <w:sz w:val="20"/>
              </w:rPr>
            </w:pPr>
            <w:r w:rsidRPr="00407979">
              <w:rPr>
                <w:sz w:val="20"/>
              </w:rPr>
              <w:t>0</w:t>
            </w:r>
          </w:p>
        </w:tc>
        <w:tc>
          <w:tcPr>
            <w:tcW w:w="720" w:type="dxa"/>
            <w:gridSpan w:val="2"/>
            <w:vAlign w:val="center"/>
          </w:tcPr>
          <w:p w:rsidR="00146B16" w:rsidRPr="00407979" w:rsidRDefault="00146B16" w:rsidP="00146B16">
            <w:pPr>
              <w:jc w:val="center"/>
              <w:rPr>
                <w:sz w:val="20"/>
              </w:rPr>
            </w:pPr>
            <w:r w:rsidRPr="00407979">
              <w:rPr>
                <w:sz w:val="20"/>
              </w:rPr>
              <w:t>0</w:t>
            </w:r>
          </w:p>
        </w:tc>
        <w:tc>
          <w:tcPr>
            <w:tcW w:w="792" w:type="dxa"/>
            <w:gridSpan w:val="2"/>
            <w:vAlign w:val="center"/>
          </w:tcPr>
          <w:p w:rsidR="00146B16" w:rsidRPr="00407979" w:rsidRDefault="00146B16" w:rsidP="00146B16">
            <w:pPr>
              <w:jc w:val="center"/>
              <w:rPr>
                <w:sz w:val="20"/>
              </w:rPr>
            </w:pPr>
            <w:r w:rsidRPr="00407979">
              <w:rPr>
                <w:sz w:val="20"/>
              </w:rPr>
              <w:t>0</w:t>
            </w:r>
          </w:p>
        </w:tc>
        <w:tc>
          <w:tcPr>
            <w:tcW w:w="625" w:type="dxa"/>
            <w:gridSpan w:val="2"/>
            <w:vAlign w:val="center"/>
          </w:tcPr>
          <w:p w:rsidR="00146B16" w:rsidRPr="00407979" w:rsidRDefault="00146B16" w:rsidP="00146B16">
            <w:pPr>
              <w:jc w:val="center"/>
              <w:rPr>
                <w:sz w:val="20"/>
              </w:rPr>
            </w:pPr>
            <w:r w:rsidRPr="00407979">
              <w:rPr>
                <w:sz w:val="20"/>
              </w:rPr>
              <w:t>0</w:t>
            </w:r>
          </w:p>
        </w:tc>
        <w:tc>
          <w:tcPr>
            <w:tcW w:w="709"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407979" w:rsidRDefault="00146B16" w:rsidP="00146B16">
            <w:pPr>
              <w:widowControl w:val="0"/>
              <w:autoSpaceDE w:val="0"/>
              <w:autoSpaceDN w:val="0"/>
              <w:adjustRightInd w:val="0"/>
              <w:jc w:val="both"/>
              <w:rPr>
                <w:b/>
              </w:rPr>
            </w:pPr>
          </w:p>
        </w:tc>
        <w:tc>
          <w:tcPr>
            <w:tcW w:w="1987" w:type="dxa"/>
            <w:vMerge/>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местный  бюджет</w:t>
            </w:r>
          </w:p>
        </w:tc>
        <w:tc>
          <w:tcPr>
            <w:tcW w:w="852" w:type="dxa"/>
            <w:vAlign w:val="center"/>
          </w:tcPr>
          <w:p w:rsidR="00146B16" w:rsidRPr="00407979" w:rsidRDefault="00146B16" w:rsidP="00146B16">
            <w:pPr>
              <w:ind w:left="-109" w:right="-76"/>
              <w:jc w:val="center"/>
              <w:rPr>
                <w:b/>
                <w:sz w:val="20"/>
              </w:rPr>
            </w:pPr>
            <w:r w:rsidRPr="00B022AB">
              <w:rPr>
                <w:b/>
                <w:sz w:val="20"/>
              </w:rPr>
              <w:t>2885,1</w:t>
            </w:r>
          </w:p>
        </w:tc>
        <w:tc>
          <w:tcPr>
            <w:tcW w:w="709" w:type="dxa"/>
            <w:vAlign w:val="center"/>
          </w:tcPr>
          <w:p w:rsidR="00146B16" w:rsidRPr="00407979" w:rsidRDefault="00146B16" w:rsidP="00146B16">
            <w:pPr>
              <w:ind w:left="-109" w:right="-76"/>
              <w:jc w:val="center"/>
              <w:rPr>
                <w:b/>
                <w:sz w:val="20"/>
              </w:rPr>
            </w:pPr>
            <w:r w:rsidRPr="00407979">
              <w:rPr>
                <w:b/>
                <w:sz w:val="20"/>
              </w:rPr>
              <w:t>144,6</w:t>
            </w:r>
          </w:p>
        </w:tc>
        <w:tc>
          <w:tcPr>
            <w:tcW w:w="720" w:type="dxa"/>
            <w:gridSpan w:val="2"/>
            <w:vAlign w:val="center"/>
          </w:tcPr>
          <w:p w:rsidR="00146B16" w:rsidRPr="00407979" w:rsidRDefault="00146B16" w:rsidP="00146B16">
            <w:pPr>
              <w:ind w:left="-109" w:right="-76"/>
              <w:jc w:val="center"/>
              <w:rPr>
                <w:b/>
                <w:sz w:val="20"/>
              </w:rPr>
            </w:pPr>
            <w:r w:rsidRPr="00407979">
              <w:rPr>
                <w:b/>
                <w:sz w:val="20"/>
              </w:rPr>
              <w:t>304,5</w:t>
            </w:r>
          </w:p>
        </w:tc>
        <w:tc>
          <w:tcPr>
            <w:tcW w:w="792" w:type="dxa"/>
            <w:gridSpan w:val="2"/>
            <w:vAlign w:val="center"/>
          </w:tcPr>
          <w:p w:rsidR="00146B16" w:rsidRPr="00407979" w:rsidRDefault="00146B16" w:rsidP="00146B16">
            <w:pPr>
              <w:ind w:left="-109" w:right="-76"/>
              <w:jc w:val="center"/>
              <w:rPr>
                <w:b/>
                <w:sz w:val="20"/>
              </w:rPr>
            </w:pPr>
            <w:r w:rsidRPr="00407979">
              <w:rPr>
                <w:b/>
                <w:sz w:val="20"/>
              </w:rPr>
              <w:t>304,5</w:t>
            </w:r>
          </w:p>
        </w:tc>
        <w:tc>
          <w:tcPr>
            <w:tcW w:w="625" w:type="dxa"/>
            <w:gridSpan w:val="2"/>
            <w:vAlign w:val="center"/>
          </w:tcPr>
          <w:p w:rsidR="00146B16" w:rsidRPr="00407979" w:rsidRDefault="00146B16" w:rsidP="00146B16">
            <w:pPr>
              <w:ind w:left="-109" w:right="-76"/>
              <w:jc w:val="center"/>
              <w:rPr>
                <w:b/>
                <w:sz w:val="20"/>
              </w:rPr>
            </w:pPr>
            <w:r w:rsidRPr="00407979">
              <w:rPr>
                <w:b/>
                <w:sz w:val="20"/>
              </w:rPr>
              <w:t>304,5</w:t>
            </w:r>
          </w:p>
        </w:tc>
        <w:tc>
          <w:tcPr>
            <w:tcW w:w="709" w:type="dxa"/>
            <w:gridSpan w:val="2"/>
            <w:vAlign w:val="center"/>
          </w:tcPr>
          <w:p w:rsidR="00146B16" w:rsidRPr="00407979" w:rsidRDefault="00146B16" w:rsidP="00146B16">
            <w:pPr>
              <w:ind w:left="-109" w:right="-76"/>
              <w:jc w:val="center"/>
              <w:rPr>
                <w:b/>
                <w:sz w:val="20"/>
              </w:rPr>
            </w:pPr>
            <w:r w:rsidRPr="00407979">
              <w:rPr>
                <w:b/>
                <w:sz w:val="20"/>
              </w:rPr>
              <w:t>304,5</w:t>
            </w:r>
          </w:p>
        </w:tc>
        <w:tc>
          <w:tcPr>
            <w:tcW w:w="567" w:type="dxa"/>
            <w:gridSpan w:val="2"/>
            <w:vAlign w:val="center"/>
          </w:tcPr>
          <w:p w:rsidR="00146B16" w:rsidRPr="00407979" w:rsidRDefault="00146B16" w:rsidP="00146B16">
            <w:pPr>
              <w:ind w:left="-109" w:right="-76"/>
              <w:jc w:val="center"/>
              <w:rPr>
                <w:b/>
                <w:sz w:val="20"/>
              </w:rPr>
            </w:pPr>
            <w:r w:rsidRPr="00407979">
              <w:rPr>
                <w:b/>
                <w:sz w:val="20"/>
              </w:rPr>
              <w:t>304,5</w:t>
            </w:r>
          </w:p>
        </w:tc>
        <w:tc>
          <w:tcPr>
            <w:tcW w:w="567" w:type="dxa"/>
            <w:gridSpan w:val="2"/>
            <w:vAlign w:val="center"/>
          </w:tcPr>
          <w:p w:rsidR="00146B16" w:rsidRPr="00407979" w:rsidRDefault="00146B16" w:rsidP="00146B16">
            <w:pPr>
              <w:ind w:left="-109" w:right="-76"/>
              <w:jc w:val="center"/>
              <w:rPr>
                <w:b/>
                <w:sz w:val="20"/>
              </w:rPr>
            </w:pPr>
            <w:r w:rsidRPr="00407979">
              <w:rPr>
                <w:b/>
                <w:sz w:val="20"/>
              </w:rPr>
              <w:t>304,5</w:t>
            </w:r>
          </w:p>
        </w:tc>
        <w:tc>
          <w:tcPr>
            <w:tcW w:w="567" w:type="dxa"/>
            <w:gridSpan w:val="2"/>
            <w:vAlign w:val="center"/>
          </w:tcPr>
          <w:p w:rsidR="00146B16" w:rsidRPr="00407979" w:rsidRDefault="00146B16" w:rsidP="00146B16">
            <w:pPr>
              <w:ind w:left="-109" w:right="-76"/>
              <w:jc w:val="center"/>
              <w:rPr>
                <w:b/>
                <w:sz w:val="20"/>
              </w:rPr>
            </w:pPr>
            <w:r w:rsidRPr="00407979">
              <w:rPr>
                <w:b/>
                <w:sz w:val="20"/>
              </w:rPr>
              <w:t>304,5</w:t>
            </w:r>
          </w:p>
        </w:tc>
        <w:tc>
          <w:tcPr>
            <w:tcW w:w="567" w:type="dxa"/>
            <w:gridSpan w:val="2"/>
            <w:vAlign w:val="center"/>
          </w:tcPr>
          <w:p w:rsidR="00146B16" w:rsidRPr="00407979" w:rsidRDefault="00146B16" w:rsidP="00146B16">
            <w:pPr>
              <w:ind w:left="-109" w:right="-76"/>
              <w:jc w:val="center"/>
              <w:rPr>
                <w:b/>
                <w:sz w:val="20"/>
              </w:rPr>
            </w:pPr>
            <w:r w:rsidRPr="00407979">
              <w:rPr>
                <w:b/>
                <w:sz w:val="20"/>
              </w:rPr>
              <w:t>304,5</w:t>
            </w:r>
          </w:p>
        </w:tc>
        <w:tc>
          <w:tcPr>
            <w:tcW w:w="567" w:type="dxa"/>
            <w:gridSpan w:val="2"/>
            <w:vAlign w:val="center"/>
          </w:tcPr>
          <w:p w:rsidR="00146B16" w:rsidRPr="00407979" w:rsidRDefault="00146B16" w:rsidP="00146B16">
            <w:pPr>
              <w:ind w:left="-109" w:right="-76"/>
              <w:jc w:val="center"/>
              <w:rPr>
                <w:b/>
                <w:sz w:val="20"/>
              </w:rPr>
            </w:pPr>
            <w:r w:rsidRPr="00407979">
              <w:rPr>
                <w:b/>
                <w:sz w:val="20"/>
              </w:rPr>
              <w:t>304,5</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407979" w:rsidRDefault="00146B16" w:rsidP="00146B16">
            <w:pPr>
              <w:widowControl w:val="0"/>
              <w:autoSpaceDE w:val="0"/>
              <w:autoSpaceDN w:val="0"/>
              <w:adjustRightInd w:val="0"/>
              <w:jc w:val="both"/>
              <w:rPr>
                <w:b/>
              </w:rPr>
            </w:pPr>
          </w:p>
        </w:tc>
        <w:tc>
          <w:tcPr>
            <w:tcW w:w="1987" w:type="dxa"/>
            <w:vMerge/>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 xml:space="preserve">внебюджетные      </w:t>
            </w:r>
          </w:p>
          <w:p w:rsidR="00146B16" w:rsidRPr="00407979" w:rsidRDefault="00146B16" w:rsidP="00146B16">
            <w:pPr>
              <w:autoSpaceDE w:val="0"/>
              <w:autoSpaceDN w:val="0"/>
              <w:adjustRightInd w:val="0"/>
              <w:rPr>
                <w:sz w:val="20"/>
              </w:rPr>
            </w:pPr>
            <w:r w:rsidRPr="00407979">
              <w:rPr>
                <w:sz w:val="20"/>
              </w:rPr>
              <w:t xml:space="preserve">средства   </w:t>
            </w:r>
          </w:p>
          <w:p w:rsidR="00146B16" w:rsidRPr="00407979" w:rsidRDefault="00146B16" w:rsidP="00146B16">
            <w:pPr>
              <w:autoSpaceDE w:val="0"/>
              <w:autoSpaceDN w:val="0"/>
              <w:adjustRightInd w:val="0"/>
              <w:rPr>
                <w:sz w:val="20"/>
              </w:rPr>
            </w:pPr>
            <w:r w:rsidRPr="00407979">
              <w:rPr>
                <w:sz w:val="20"/>
              </w:rPr>
              <w:t xml:space="preserve">       </w:t>
            </w:r>
          </w:p>
        </w:tc>
        <w:tc>
          <w:tcPr>
            <w:tcW w:w="852" w:type="dxa"/>
            <w:vAlign w:val="center"/>
          </w:tcPr>
          <w:p w:rsidR="00146B16" w:rsidRPr="00407979" w:rsidRDefault="00146B16" w:rsidP="00146B16">
            <w:pPr>
              <w:jc w:val="center"/>
              <w:rPr>
                <w:sz w:val="20"/>
              </w:rPr>
            </w:pPr>
            <w:r w:rsidRPr="00407979">
              <w:rPr>
                <w:sz w:val="20"/>
              </w:rPr>
              <w:t>0</w:t>
            </w:r>
          </w:p>
        </w:tc>
        <w:tc>
          <w:tcPr>
            <w:tcW w:w="709" w:type="dxa"/>
            <w:vAlign w:val="center"/>
          </w:tcPr>
          <w:p w:rsidR="00146B16" w:rsidRPr="00407979" w:rsidRDefault="00146B16" w:rsidP="00146B16">
            <w:pPr>
              <w:jc w:val="center"/>
              <w:rPr>
                <w:sz w:val="20"/>
              </w:rPr>
            </w:pPr>
            <w:r w:rsidRPr="00407979">
              <w:rPr>
                <w:sz w:val="20"/>
              </w:rPr>
              <w:t>0</w:t>
            </w:r>
          </w:p>
        </w:tc>
        <w:tc>
          <w:tcPr>
            <w:tcW w:w="720" w:type="dxa"/>
            <w:gridSpan w:val="2"/>
            <w:vAlign w:val="center"/>
          </w:tcPr>
          <w:p w:rsidR="00146B16" w:rsidRPr="00407979" w:rsidRDefault="00146B16" w:rsidP="00146B16">
            <w:pPr>
              <w:jc w:val="center"/>
              <w:rPr>
                <w:sz w:val="20"/>
              </w:rPr>
            </w:pPr>
            <w:r w:rsidRPr="00407979">
              <w:rPr>
                <w:sz w:val="20"/>
              </w:rPr>
              <w:t>0</w:t>
            </w:r>
          </w:p>
        </w:tc>
        <w:tc>
          <w:tcPr>
            <w:tcW w:w="792" w:type="dxa"/>
            <w:gridSpan w:val="2"/>
            <w:vAlign w:val="center"/>
          </w:tcPr>
          <w:p w:rsidR="00146B16" w:rsidRPr="00407979" w:rsidRDefault="00146B16" w:rsidP="00146B16">
            <w:pPr>
              <w:jc w:val="center"/>
              <w:rPr>
                <w:sz w:val="20"/>
              </w:rPr>
            </w:pPr>
            <w:r w:rsidRPr="00407979">
              <w:rPr>
                <w:sz w:val="20"/>
              </w:rPr>
              <w:t>0</w:t>
            </w:r>
          </w:p>
        </w:tc>
        <w:tc>
          <w:tcPr>
            <w:tcW w:w="625" w:type="dxa"/>
            <w:gridSpan w:val="2"/>
            <w:vAlign w:val="center"/>
          </w:tcPr>
          <w:p w:rsidR="00146B16" w:rsidRPr="00407979" w:rsidRDefault="00146B16" w:rsidP="00146B16">
            <w:pPr>
              <w:jc w:val="center"/>
              <w:rPr>
                <w:sz w:val="20"/>
              </w:rPr>
            </w:pPr>
            <w:r w:rsidRPr="00407979">
              <w:rPr>
                <w:sz w:val="20"/>
              </w:rPr>
              <w:t>0</w:t>
            </w:r>
          </w:p>
        </w:tc>
        <w:tc>
          <w:tcPr>
            <w:tcW w:w="709"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407979" w:rsidRDefault="00146B16" w:rsidP="00146B16">
            <w:pPr>
              <w:widowControl w:val="0"/>
              <w:autoSpaceDE w:val="0"/>
              <w:autoSpaceDN w:val="0"/>
              <w:adjustRightInd w:val="0"/>
              <w:jc w:val="both"/>
              <w:rPr>
                <w:b/>
              </w:rPr>
            </w:pPr>
            <w:r w:rsidRPr="00407979">
              <w:rPr>
                <w:b/>
              </w:rPr>
              <w:t xml:space="preserve">- </w:t>
            </w:r>
            <w:proofErr w:type="spellStart"/>
            <w:r w:rsidRPr="00407979">
              <w:rPr>
                <w:b/>
              </w:rPr>
              <w:t>Ясненский</w:t>
            </w:r>
            <w:proofErr w:type="spellEnd"/>
            <w:r w:rsidRPr="00407979">
              <w:rPr>
                <w:b/>
              </w:rPr>
              <w:t xml:space="preserve"> территориальный отдел администрации Пинежского муниципального округа</w:t>
            </w:r>
          </w:p>
        </w:tc>
        <w:tc>
          <w:tcPr>
            <w:tcW w:w="1987" w:type="dxa"/>
            <w:vMerge w:val="restart"/>
          </w:tcPr>
          <w:p w:rsidR="00146B16" w:rsidRPr="00407979" w:rsidRDefault="00146B16" w:rsidP="00146B16">
            <w:pPr>
              <w:widowControl w:val="0"/>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 xml:space="preserve">итого             </w:t>
            </w:r>
          </w:p>
        </w:tc>
        <w:tc>
          <w:tcPr>
            <w:tcW w:w="852" w:type="dxa"/>
            <w:vAlign w:val="center"/>
          </w:tcPr>
          <w:p w:rsidR="00146B16" w:rsidRPr="00407979" w:rsidRDefault="00146B16" w:rsidP="00146B16">
            <w:pPr>
              <w:ind w:left="-109" w:right="-76"/>
              <w:jc w:val="center"/>
              <w:rPr>
                <w:b/>
                <w:sz w:val="20"/>
              </w:rPr>
            </w:pPr>
            <w:r w:rsidRPr="00407979">
              <w:rPr>
                <w:b/>
                <w:sz w:val="20"/>
              </w:rPr>
              <w:t>2506,3</w:t>
            </w:r>
          </w:p>
        </w:tc>
        <w:tc>
          <w:tcPr>
            <w:tcW w:w="709" w:type="dxa"/>
            <w:vAlign w:val="center"/>
          </w:tcPr>
          <w:p w:rsidR="00146B16" w:rsidRPr="00407979" w:rsidRDefault="00146B16" w:rsidP="00146B16">
            <w:pPr>
              <w:ind w:left="-109" w:right="-76"/>
              <w:jc w:val="center"/>
              <w:rPr>
                <w:b/>
                <w:sz w:val="20"/>
              </w:rPr>
            </w:pPr>
            <w:r w:rsidRPr="00407979">
              <w:rPr>
                <w:b/>
                <w:sz w:val="20"/>
              </w:rPr>
              <w:t>112,3</w:t>
            </w:r>
          </w:p>
        </w:tc>
        <w:tc>
          <w:tcPr>
            <w:tcW w:w="720" w:type="dxa"/>
            <w:gridSpan w:val="2"/>
            <w:vAlign w:val="center"/>
          </w:tcPr>
          <w:p w:rsidR="00146B16" w:rsidRPr="00407979" w:rsidRDefault="00146B16" w:rsidP="00146B16">
            <w:pPr>
              <w:ind w:left="-109" w:right="-76"/>
              <w:jc w:val="center"/>
              <w:rPr>
                <w:b/>
                <w:sz w:val="20"/>
              </w:rPr>
            </w:pPr>
            <w:r w:rsidRPr="00407979">
              <w:rPr>
                <w:b/>
                <w:sz w:val="20"/>
              </w:rPr>
              <w:t>266</w:t>
            </w:r>
          </w:p>
        </w:tc>
        <w:tc>
          <w:tcPr>
            <w:tcW w:w="792" w:type="dxa"/>
            <w:gridSpan w:val="2"/>
            <w:vAlign w:val="center"/>
          </w:tcPr>
          <w:p w:rsidR="00146B16" w:rsidRPr="00407979" w:rsidRDefault="00146B16" w:rsidP="00146B16">
            <w:pPr>
              <w:ind w:left="-109" w:right="-76"/>
              <w:jc w:val="center"/>
              <w:rPr>
                <w:b/>
                <w:sz w:val="20"/>
              </w:rPr>
            </w:pPr>
            <w:r w:rsidRPr="00407979">
              <w:rPr>
                <w:b/>
                <w:sz w:val="20"/>
              </w:rPr>
              <w:t>266</w:t>
            </w:r>
          </w:p>
        </w:tc>
        <w:tc>
          <w:tcPr>
            <w:tcW w:w="625" w:type="dxa"/>
            <w:gridSpan w:val="2"/>
            <w:vAlign w:val="center"/>
          </w:tcPr>
          <w:p w:rsidR="00146B16" w:rsidRPr="00407979" w:rsidRDefault="00146B16" w:rsidP="00146B16">
            <w:pPr>
              <w:ind w:left="-109" w:right="-76"/>
              <w:jc w:val="center"/>
              <w:rPr>
                <w:b/>
                <w:sz w:val="20"/>
              </w:rPr>
            </w:pPr>
            <w:r w:rsidRPr="00407979">
              <w:rPr>
                <w:b/>
                <w:sz w:val="20"/>
              </w:rPr>
              <w:t>266</w:t>
            </w:r>
          </w:p>
        </w:tc>
        <w:tc>
          <w:tcPr>
            <w:tcW w:w="709" w:type="dxa"/>
            <w:gridSpan w:val="2"/>
            <w:vAlign w:val="center"/>
          </w:tcPr>
          <w:p w:rsidR="00146B16" w:rsidRPr="00407979" w:rsidRDefault="00146B16" w:rsidP="00146B16">
            <w:pPr>
              <w:ind w:left="-109" w:right="-76"/>
              <w:jc w:val="center"/>
              <w:rPr>
                <w:b/>
                <w:sz w:val="20"/>
              </w:rPr>
            </w:pPr>
            <w:r w:rsidRPr="00407979">
              <w:rPr>
                <w:b/>
                <w:sz w:val="20"/>
              </w:rPr>
              <w:t>266</w:t>
            </w:r>
          </w:p>
        </w:tc>
        <w:tc>
          <w:tcPr>
            <w:tcW w:w="567" w:type="dxa"/>
            <w:gridSpan w:val="2"/>
            <w:vAlign w:val="center"/>
          </w:tcPr>
          <w:p w:rsidR="00146B16" w:rsidRPr="00407979" w:rsidRDefault="00146B16" w:rsidP="00146B16">
            <w:pPr>
              <w:ind w:left="-109" w:right="-76"/>
              <w:jc w:val="center"/>
              <w:rPr>
                <w:b/>
                <w:sz w:val="20"/>
              </w:rPr>
            </w:pPr>
            <w:r w:rsidRPr="00407979">
              <w:rPr>
                <w:b/>
                <w:sz w:val="20"/>
              </w:rPr>
              <w:t>266</w:t>
            </w:r>
          </w:p>
        </w:tc>
        <w:tc>
          <w:tcPr>
            <w:tcW w:w="567" w:type="dxa"/>
            <w:gridSpan w:val="2"/>
            <w:vAlign w:val="center"/>
          </w:tcPr>
          <w:p w:rsidR="00146B16" w:rsidRPr="00407979" w:rsidRDefault="00146B16" w:rsidP="00146B16">
            <w:pPr>
              <w:ind w:left="-109" w:right="-76"/>
              <w:jc w:val="center"/>
              <w:rPr>
                <w:b/>
                <w:sz w:val="20"/>
              </w:rPr>
            </w:pPr>
            <w:r w:rsidRPr="00407979">
              <w:rPr>
                <w:b/>
                <w:sz w:val="20"/>
              </w:rPr>
              <w:t>266</w:t>
            </w:r>
          </w:p>
        </w:tc>
        <w:tc>
          <w:tcPr>
            <w:tcW w:w="567" w:type="dxa"/>
            <w:gridSpan w:val="2"/>
            <w:vAlign w:val="center"/>
          </w:tcPr>
          <w:p w:rsidR="00146B16" w:rsidRPr="00407979" w:rsidRDefault="00146B16" w:rsidP="00146B16">
            <w:pPr>
              <w:ind w:left="-109" w:right="-76"/>
              <w:jc w:val="center"/>
              <w:rPr>
                <w:b/>
                <w:sz w:val="20"/>
              </w:rPr>
            </w:pPr>
            <w:r w:rsidRPr="00407979">
              <w:rPr>
                <w:b/>
                <w:sz w:val="20"/>
              </w:rPr>
              <w:t>266</w:t>
            </w:r>
          </w:p>
        </w:tc>
        <w:tc>
          <w:tcPr>
            <w:tcW w:w="567" w:type="dxa"/>
            <w:gridSpan w:val="2"/>
            <w:vAlign w:val="center"/>
          </w:tcPr>
          <w:p w:rsidR="00146B16" w:rsidRPr="00407979" w:rsidRDefault="00146B16" w:rsidP="00146B16">
            <w:pPr>
              <w:ind w:left="-109" w:right="-76"/>
              <w:jc w:val="center"/>
              <w:rPr>
                <w:b/>
                <w:sz w:val="20"/>
              </w:rPr>
            </w:pPr>
            <w:r w:rsidRPr="00407979">
              <w:rPr>
                <w:b/>
                <w:sz w:val="20"/>
              </w:rPr>
              <w:t>266</w:t>
            </w:r>
          </w:p>
        </w:tc>
        <w:tc>
          <w:tcPr>
            <w:tcW w:w="567" w:type="dxa"/>
            <w:gridSpan w:val="2"/>
            <w:vAlign w:val="center"/>
          </w:tcPr>
          <w:p w:rsidR="00146B16" w:rsidRPr="00407979" w:rsidRDefault="00146B16" w:rsidP="00146B16">
            <w:pPr>
              <w:ind w:left="-109" w:right="-76"/>
              <w:jc w:val="center"/>
              <w:rPr>
                <w:b/>
                <w:sz w:val="20"/>
              </w:rPr>
            </w:pPr>
            <w:r w:rsidRPr="00407979">
              <w:rPr>
                <w:b/>
                <w:sz w:val="20"/>
              </w:rPr>
              <w:t>266</w:t>
            </w:r>
          </w:p>
        </w:tc>
        <w:tc>
          <w:tcPr>
            <w:tcW w:w="1972" w:type="dxa"/>
            <w:vMerge w:val="restart"/>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407979" w:rsidRDefault="00146B16" w:rsidP="00146B16">
            <w:pPr>
              <w:widowControl w:val="0"/>
              <w:autoSpaceDE w:val="0"/>
              <w:autoSpaceDN w:val="0"/>
              <w:adjustRightInd w:val="0"/>
              <w:jc w:val="both"/>
              <w:rPr>
                <w:b/>
              </w:rPr>
            </w:pPr>
          </w:p>
        </w:tc>
        <w:tc>
          <w:tcPr>
            <w:tcW w:w="1987" w:type="dxa"/>
            <w:vMerge/>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федеральный бюджет</w:t>
            </w:r>
          </w:p>
        </w:tc>
        <w:tc>
          <w:tcPr>
            <w:tcW w:w="852" w:type="dxa"/>
            <w:vAlign w:val="center"/>
          </w:tcPr>
          <w:p w:rsidR="00146B16" w:rsidRPr="00407979" w:rsidRDefault="00146B16" w:rsidP="00146B16">
            <w:pPr>
              <w:jc w:val="center"/>
              <w:rPr>
                <w:sz w:val="20"/>
              </w:rPr>
            </w:pPr>
            <w:r w:rsidRPr="00407979">
              <w:rPr>
                <w:sz w:val="20"/>
              </w:rPr>
              <w:t>0</w:t>
            </w:r>
          </w:p>
        </w:tc>
        <w:tc>
          <w:tcPr>
            <w:tcW w:w="709" w:type="dxa"/>
            <w:vAlign w:val="center"/>
          </w:tcPr>
          <w:p w:rsidR="00146B16" w:rsidRPr="00407979" w:rsidRDefault="00146B16" w:rsidP="00146B16">
            <w:pPr>
              <w:jc w:val="center"/>
              <w:rPr>
                <w:sz w:val="20"/>
              </w:rPr>
            </w:pPr>
            <w:r w:rsidRPr="00407979">
              <w:rPr>
                <w:sz w:val="20"/>
              </w:rPr>
              <w:t>0</w:t>
            </w:r>
          </w:p>
        </w:tc>
        <w:tc>
          <w:tcPr>
            <w:tcW w:w="720" w:type="dxa"/>
            <w:gridSpan w:val="2"/>
            <w:vAlign w:val="center"/>
          </w:tcPr>
          <w:p w:rsidR="00146B16" w:rsidRPr="00407979" w:rsidRDefault="00146B16" w:rsidP="00146B16">
            <w:pPr>
              <w:jc w:val="center"/>
              <w:rPr>
                <w:sz w:val="20"/>
              </w:rPr>
            </w:pPr>
            <w:r w:rsidRPr="00407979">
              <w:rPr>
                <w:sz w:val="20"/>
              </w:rPr>
              <w:t>0</w:t>
            </w:r>
          </w:p>
        </w:tc>
        <w:tc>
          <w:tcPr>
            <w:tcW w:w="792" w:type="dxa"/>
            <w:gridSpan w:val="2"/>
            <w:vAlign w:val="center"/>
          </w:tcPr>
          <w:p w:rsidR="00146B16" w:rsidRPr="00407979" w:rsidRDefault="00146B16" w:rsidP="00146B16">
            <w:pPr>
              <w:jc w:val="center"/>
              <w:rPr>
                <w:sz w:val="20"/>
              </w:rPr>
            </w:pPr>
            <w:r w:rsidRPr="00407979">
              <w:rPr>
                <w:sz w:val="20"/>
              </w:rPr>
              <w:t>0</w:t>
            </w:r>
          </w:p>
        </w:tc>
        <w:tc>
          <w:tcPr>
            <w:tcW w:w="625" w:type="dxa"/>
            <w:gridSpan w:val="2"/>
            <w:vAlign w:val="center"/>
          </w:tcPr>
          <w:p w:rsidR="00146B16" w:rsidRPr="00407979" w:rsidRDefault="00146B16" w:rsidP="00146B16">
            <w:pPr>
              <w:jc w:val="center"/>
              <w:rPr>
                <w:sz w:val="20"/>
              </w:rPr>
            </w:pPr>
            <w:r w:rsidRPr="00407979">
              <w:rPr>
                <w:sz w:val="20"/>
              </w:rPr>
              <w:t>0</w:t>
            </w:r>
          </w:p>
        </w:tc>
        <w:tc>
          <w:tcPr>
            <w:tcW w:w="709"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407979" w:rsidRDefault="00146B16" w:rsidP="00146B16">
            <w:pPr>
              <w:widowControl w:val="0"/>
              <w:autoSpaceDE w:val="0"/>
              <w:autoSpaceDN w:val="0"/>
              <w:adjustRightInd w:val="0"/>
              <w:jc w:val="both"/>
              <w:rPr>
                <w:b/>
              </w:rPr>
            </w:pPr>
          </w:p>
        </w:tc>
        <w:tc>
          <w:tcPr>
            <w:tcW w:w="1987" w:type="dxa"/>
            <w:vMerge/>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 xml:space="preserve">областной бюджет  </w:t>
            </w:r>
          </w:p>
        </w:tc>
        <w:tc>
          <w:tcPr>
            <w:tcW w:w="852" w:type="dxa"/>
            <w:vAlign w:val="center"/>
          </w:tcPr>
          <w:p w:rsidR="00146B16" w:rsidRPr="00407979" w:rsidRDefault="00146B16" w:rsidP="00146B16">
            <w:pPr>
              <w:jc w:val="center"/>
              <w:rPr>
                <w:sz w:val="20"/>
              </w:rPr>
            </w:pPr>
            <w:r w:rsidRPr="00407979">
              <w:rPr>
                <w:sz w:val="20"/>
              </w:rPr>
              <w:t>0</w:t>
            </w:r>
          </w:p>
        </w:tc>
        <w:tc>
          <w:tcPr>
            <w:tcW w:w="709" w:type="dxa"/>
            <w:vAlign w:val="center"/>
          </w:tcPr>
          <w:p w:rsidR="00146B16" w:rsidRPr="00407979" w:rsidRDefault="00146B16" w:rsidP="00146B16">
            <w:pPr>
              <w:jc w:val="center"/>
              <w:rPr>
                <w:sz w:val="20"/>
              </w:rPr>
            </w:pPr>
            <w:r w:rsidRPr="00407979">
              <w:rPr>
                <w:sz w:val="20"/>
              </w:rPr>
              <w:t>0</w:t>
            </w:r>
          </w:p>
        </w:tc>
        <w:tc>
          <w:tcPr>
            <w:tcW w:w="720" w:type="dxa"/>
            <w:gridSpan w:val="2"/>
            <w:vAlign w:val="center"/>
          </w:tcPr>
          <w:p w:rsidR="00146B16" w:rsidRPr="00407979" w:rsidRDefault="00146B16" w:rsidP="00146B16">
            <w:pPr>
              <w:jc w:val="center"/>
              <w:rPr>
                <w:sz w:val="20"/>
              </w:rPr>
            </w:pPr>
            <w:r w:rsidRPr="00407979">
              <w:rPr>
                <w:sz w:val="20"/>
              </w:rPr>
              <w:t>0</w:t>
            </w:r>
          </w:p>
        </w:tc>
        <w:tc>
          <w:tcPr>
            <w:tcW w:w="792" w:type="dxa"/>
            <w:gridSpan w:val="2"/>
            <w:vAlign w:val="center"/>
          </w:tcPr>
          <w:p w:rsidR="00146B16" w:rsidRPr="00407979" w:rsidRDefault="00146B16" w:rsidP="00146B16">
            <w:pPr>
              <w:jc w:val="center"/>
              <w:rPr>
                <w:sz w:val="20"/>
              </w:rPr>
            </w:pPr>
            <w:r w:rsidRPr="00407979">
              <w:rPr>
                <w:sz w:val="20"/>
              </w:rPr>
              <w:t>0</w:t>
            </w:r>
          </w:p>
        </w:tc>
        <w:tc>
          <w:tcPr>
            <w:tcW w:w="625" w:type="dxa"/>
            <w:gridSpan w:val="2"/>
            <w:vAlign w:val="center"/>
          </w:tcPr>
          <w:p w:rsidR="00146B16" w:rsidRPr="00407979" w:rsidRDefault="00146B16" w:rsidP="00146B16">
            <w:pPr>
              <w:jc w:val="center"/>
              <w:rPr>
                <w:sz w:val="20"/>
              </w:rPr>
            </w:pPr>
            <w:r w:rsidRPr="00407979">
              <w:rPr>
                <w:sz w:val="20"/>
              </w:rPr>
              <w:t>0</w:t>
            </w:r>
          </w:p>
        </w:tc>
        <w:tc>
          <w:tcPr>
            <w:tcW w:w="709"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407979" w:rsidRDefault="00146B16" w:rsidP="00146B16">
            <w:pPr>
              <w:widowControl w:val="0"/>
              <w:autoSpaceDE w:val="0"/>
              <w:autoSpaceDN w:val="0"/>
              <w:adjustRightInd w:val="0"/>
              <w:jc w:val="both"/>
              <w:rPr>
                <w:b/>
              </w:rPr>
            </w:pPr>
          </w:p>
        </w:tc>
        <w:tc>
          <w:tcPr>
            <w:tcW w:w="1987" w:type="dxa"/>
            <w:vMerge/>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местный  бюджет</w:t>
            </w:r>
          </w:p>
        </w:tc>
        <w:tc>
          <w:tcPr>
            <w:tcW w:w="852" w:type="dxa"/>
            <w:vAlign w:val="center"/>
          </w:tcPr>
          <w:p w:rsidR="00146B16" w:rsidRPr="00407979" w:rsidRDefault="00146B16" w:rsidP="00146B16">
            <w:pPr>
              <w:ind w:left="-109" w:right="-76"/>
              <w:jc w:val="center"/>
              <w:rPr>
                <w:b/>
                <w:sz w:val="20"/>
              </w:rPr>
            </w:pPr>
            <w:r w:rsidRPr="00407979">
              <w:rPr>
                <w:b/>
                <w:sz w:val="20"/>
              </w:rPr>
              <w:t>2506,3</w:t>
            </w:r>
          </w:p>
        </w:tc>
        <w:tc>
          <w:tcPr>
            <w:tcW w:w="709" w:type="dxa"/>
            <w:vAlign w:val="center"/>
          </w:tcPr>
          <w:p w:rsidR="00146B16" w:rsidRPr="00407979" w:rsidRDefault="00146B16" w:rsidP="00146B16">
            <w:pPr>
              <w:ind w:left="-109" w:right="-76"/>
              <w:jc w:val="center"/>
              <w:rPr>
                <w:b/>
                <w:sz w:val="20"/>
              </w:rPr>
            </w:pPr>
            <w:r w:rsidRPr="00407979">
              <w:rPr>
                <w:b/>
                <w:sz w:val="20"/>
              </w:rPr>
              <w:t>112,3</w:t>
            </w:r>
          </w:p>
        </w:tc>
        <w:tc>
          <w:tcPr>
            <w:tcW w:w="720" w:type="dxa"/>
            <w:gridSpan w:val="2"/>
            <w:vAlign w:val="center"/>
          </w:tcPr>
          <w:p w:rsidR="00146B16" w:rsidRPr="00407979" w:rsidRDefault="00146B16" w:rsidP="00146B16">
            <w:pPr>
              <w:ind w:left="-109" w:right="-76"/>
              <w:jc w:val="center"/>
              <w:rPr>
                <w:b/>
                <w:sz w:val="20"/>
              </w:rPr>
            </w:pPr>
            <w:r w:rsidRPr="00407979">
              <w:rPr>
                <w:b/>
                <w:sz w:val="20"/>
              </w:rPr>
              <w:t>266</w:t>
            </w:r>
          </w:p>
        </w:tc>
        <w:tc>
          <w:tcPr>
            <w:tcW w:w="792" w:type="dxa"/>
            <w:gridSpan w:val="2"/>
            <w:vAlign w:val="center"/>
          </w:tcPr>
          <w:p w:rsidR="00146B16" w:rsidRPr="00407979" w:rsidRDefault="00146B16" w:rsidP="00146B16">
            <w:pPr>
              <w:ind w:left="-109" w:right="-76"/>
              <w:jc w:val="center"/>
              <w:rPr>
                <w:b/>
                <w:sz w:val="20"/>
              </w:rPr>
            </w:pPr>
            <w:r w:rsidRPr="00407979">
              <w:rPr>
                <w:b/>
                <w:sz w:val="20"/>
              </w:rPr>
              <w:t>266</w:t>
            </w:r>
          </w:p>
        </w:tc>
        <w:tc>
          <w:tcPr>
            <w:tcW w:w="625" w:type="dxa"/>
            <w:gridSpan w:val="2"/>
            <w:vAlign w:val="center"/>
          </w:tcPr>
          <w:p w:rsidR="00146B16" w:rsidRPr="00407979" w:rsidRDefault="00146B16" w:rsidP="00146B16">
            <w:pPr>
              <w:ind w:left="-109" w:right="-76"/>
              <w:jc w:val="center"/>
              <w:rPr>
                <w:b/>
                <w:sz w:val="20"/>
              </w:rPr>
            </w:pPr>
            <w:r w:rsidRPr="00407979">
              <w:rPr>
                <w:b/>
                <w:sz w:val="20"/>
              </w:rPr>
              <w:t>266</w:t>
            </w:r>
          </w:p>
        </w:tc>
        <w:tc>
          <w:tcPr>
            <w:tcW w:w="709" w:type="dxa"/>
            <w:gridSpan w:val="2"/>
            <w:vAlign w:val="center"/>
          </w:tcPr>
          <w:p w:rsidR="00146B16" w:rsidRPr="00407979" w:rsidRDefault="00146B16" w:rsidP="00146B16">
            <w:pPr>
              <w:ind w:left="-109" w:right="-76"/>
              <w:jc w:val="center"/>
              <w:rPr>
                <w:b/>
                <w:sz w:val="20"/>
              </w:rPr>
            </w:pPr>
            <w:r w:rsidRPr="00407979">
              <w:rPr>
                <w:b/>
                <w:sz w:val="20"/>
              </w:rPr>
              <w:t>266</w:t>
            </w:r>
          </w:p>
        </w:tc>
        <w:tc>
          <w:tcPr>
            <w:tcW w:w="567" w:type="dxa"/>
            <w:gridSpan w:val="2"/>
            <w:vAlign w:val="center"/>
          </w:tcPr>
          <w:p w:rsidR="00146B16" w:rsidRPr="00407979" w:rsidRDefault="00146B16" w:rsidP="00146B16">
            <w:pPr>
              <w:ind w:left="-109" w:right="-76"/>
              <w:jc w:val="center"/>
              <w:rPr>
                <w:b/>
                <w:sz w:val="20"/>
              </w:rPr>
            </w:pPr>
            <w:r w:rsidRPr="00407979">
              <w:rPr>
                <w:b/>
                <w:sz w:val="20"/>
              </w:rPr>
              <w:t>266</w:t>
            </w:r>
          </w:p>
        </w:tc>
        <w:tc>
          <w:tcPr>
            <w:tcW w:w="567" w:type="dxa"/>
            <w:gridSpan w:val="2"/>
            <w:vAlign w:val="center"/>
          </w:tcPr>
          <w:p w:rsidR="00146B16" w:rsidRPr="00407979" w:rsidRDefault="00146B16" w:rsidP="00146B16">
            <w:pPr>
              <w:ind w:left="-109" w:right="-76"/>
              <w:jc w:val="center"/>
              <w:rPr>
                <w:b/>
                <w:sz w:val="20"/>
              </w:rPr>
            </w:pPr>
            <w:r w:rsidRPr="00407979">
              <w:rPr>
                <w:b/>
                <w:sz w:val="20"/>
              </w:rPr>
              <w:t>266</w:t>
            </w:r>
          </w:p>
        </w:tc>
        <w:tc>
          <w:tcPr>
            <w:tcW w:w="567" w:type="dxa"/>
            <w:gridSpan w:val="2"/>
            <w:vAlign w:val="center"/>
          </w:tcPr>
          <w:p w:rsidR="00146B16" w:rsidRPr="00407979" w:rsidRDefault="00146B16" w:rsidP="00146B16">
            <w:pPr>
              <w:ind w:left="-109" w:right="-76"/>
              <w:jc w:val="center"/>
              <w:rPr>
                <w:b/>
                <w:sz w:val="20"/>
              </w:rPr>
            </w:pPr>
            <w:r w:rsidRPr="00407979">
              <w:rPr>
                <w:b/>
                <w:sz w:val="20"/>
              </w:rPr>
              <w:t>266</w:t>
            </w:r>
          </w:p>
        </w:tc>
        <w:tc>
          <w:tcPr>
            <w:tcW w:w="567" w:type="dxa"/>
            <w:gridSpan w:val="2"/>
            <w:vAlign w:val="center"/>
          </w:tcPr>
          <w:p w:rsidR="00146B16" w:rsidRPr="00407979" w:rsidRDefault="00146B16" w:rsidP="00146B16">
            <w:pPr>
              <w:ind w:left="-109" w:right="-76"/>
              <w:jc w:val="center"/>
              <w:rPr>
                <w:b/>
                <w:sz w:val="20"/>
              </w:rPr>
            </w:pPr>
            <w:r w:rsidRPr="00407979">
              <w:rPr>
                <w:b/>
                <w:sz w:val="20"/>
              </w:rPr>
              <w:t>266</w:t>
            </w:r>
          </w:p>
        </w:tc>
        <w:tc>
          <w:tcPr>
            <w:tcW w:w="567" w:type="dxa"/>
            <w:gridSpan w:val="2"/>
            <w:vAlign w:val="center"/>
          </w:tcPr>
          <w:p w:rsidR="00146B16" w:rsidRPr="00407979" w:rsidRDefault="00146B16" w:rsidP="00146B16">
            <w:pPr>
              <w:ind w:left="-109" w:right="-76"/>
              <w:jc w:val="center"/>
              <w:rPr>
                <w:b/>
                <w:sz w:val="20"/>
              </w:rPr>
            </w:pPr>
            <w:r w:rsidRPr="00407979">
              <w:rPr>
                <w:b/>
                <w:sz w:val="20"/>
              </w:rPr>
              <w:t>266</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407979" w:rsidRDefault="00146B16" w:rsidP="00146B16">
            <w:pPr>
              <w:widowControl w:val="0"/>
              <w:autoSpaceDE w:val="0"/>
              <w:autoSpaceDN w:val="0"/>
              <w:adjustRightInd w:val="0"/>
              <w:jc w:val="both"/>
              <w:rPr>
                <w:b/>
              </w:rPr>
            </w:pPr>
          </w:p>
        </w:tc>
        <w:tc>
          <w:tcPr>
            <w:tcW w:w="1987" w:type="dxa"/>
            <w:vMerge/>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 xml:space="preserve">внебюджетные      </w:t>
            </w:r>
          </w:p>
          <w:p w:rsidR="00146B16" w:rsidRPr="00407979" w:rsidRDefault="00146B16" w:rsidP="00146B16">
            <w:pPr>
              <w:autoSpaceDE w:val="0"/>
              <w:autoSpaceDN w:val="0"/>
              <w:adjustRightInd w:val="0"/>
              <w:rPr>
                <w:sz w:val="20"/>
              </w:rPr>
            </w:pPr>
            <w:r w:rsidRPr="00407979">
              <w:rPr>
                <w:sz w:val="20"/>
              </w:rPr>
              <w:t xml:space="preserve">средства          </w:t>
            </w:r>
          </w:p>
        </w:tc>
        <w:tc>
          <w:tcPr>
            <w:tcW w:w="852" w:type="dxa"/>
            <w:vAlign w:val="center"/>
          </w:tcPr>
          <w:p w:rsidR="00146B16" w:rsidRPr="00407979" w:rsidRDefault="00146B16" w:rsidP="00146B16">
            <w:pPr>
              <w:jc w:val="center"/>
              <w:rPr>
                <w:sz w:val="20"/>
              </w:rPr>
            </w:pPr>
            <w:r w:rsidRPr="00407979">
              <w:rPr>
                <w:sz w:val="20"/>
              </w:rPr>
              <w:t>0</w:t>
            </w:r>
          </w:p>
        </w:tc>
        <w:tc>
          <w:tcPr>
            <w:tcW w:w="709" w:type="dxa"/>
            <w:vAlign w:val="center"/>
          </w:tcPr>
          <w:p w:rsidR="00146B16" w:rsidRPr="00407979" w:rsidRDefault="00146B16" w:rsidP="00146B16">
            <w:pPr>
              <w:jc w:val="center"/>
              <w:rPr>
                <w:sz w:val="20"/>
              </w:rPr>
            </w:pPr>
            <w:r w:rsidRPr="00407979">
              <w:rPr>
                <w:sz w:val="20"/>
              </w:rPr>
              <w:t>0</w:t>
            </w:r>
          </w:p>
        </w:tc>
        <w:tc>
          <w:tcPr>
            <w:tcW w:w="720" w:type="dxa"/>
            <w:gridSpan w:val="2"/>
            <w:vAlign w:val="center"/>
          </w:tcPr>
          <w:p w:rsidR="00146B16" w:rsidRPr="00407979" w:rsidRDefault="00146B16" w:rsidP="00146B16">
            <w:pPr>
              <w:jc w:val="center"/>
              <w:rPr>
                <w:sz w:val="20"/>
              </w:rPr>
            </w:pPr>
            <w:r w:rsidRPr="00407979">
              <w:rPr>
                <w:sz w:val="20"/>
              </w:rPr>
              <w:t>0</w:t>
            </w:r>
          </w:p>
        </w:tc>
        <w:tc>
          <w:tcPr>
            <w:tcW w:w="792" w:type="dxa"/>
            <w:gridSpan w:val="2"/>
            <w:vAlign w:val="center"/>
          </w:tcPr>
          <w:p w:rsidR="00146B16" w:rsidRPr="00407979" w:rsidRDefault="00146B16" w:rsidP="00146B16">
            <w:pPr>
              <w:jc w:val="center"/>
              <w:rPr>
                <w:sz w:val="20"/>
              </w:rPr>
            </w:pPr>
            <w:r w:rsidRPr="00407979">
              <w:rPr>
                <w:sz w:val="20"/>
              </w:rPr>
              <w:t>0</w:t>
            </w:r>
          </w:p>
        </w:tc>
        <w:tc>
          <w:tcPr>
            <w:tcW w:w="625" w:type="dxa"/>
            <w:gridSpan w:val="2"/>
            <w:vAlign w:val="center"/>
          </w:tcPr>
          <w:p w:rsidR="00146B16" w:rsidRPr="00407979" w:rsidRDefault="00146B16" w:rsidP="00146B16">
            <w:pPr>
              <w:jc w:val="center"/>
              <w:rPr>
                <w:sz w:val="20"/>
              </w:rPr>
            </w:pPr>
            <w:r w:rsidRPr="00407979">
              <w:rPr>
                <w:sz w:val="20"/>
              </w:rPr>
              <w:t>0</w:t>
            </w:r>
          </w:p>
        </w:tc>
        <w:tc>
          <w:tcPr>
            <w:tcW w:w="709"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val="restart"/>
          </w:tcPr>
          <w:p w:rsidR="00146B16" w:rsidRPr="00407979" w:rsidRDefault="00146B16" w:rsidP="00146B16">
            <w:pPr>
              <w:autoSpaceDE w:val="0"/>
              <w:autoSpaceDN w:val="0"/>
              <w:adjustRightInd w:val="0"/>
              <w:rPr>
                <w:b/>
              </w:rPr>
            </w:pPr>
            <w:r w:rsidRPr="00407979">
              <w:rPr>
                <w:b/>
              </w:rPr>
              <w:t xml:space="preserve">- </w:t>
            </w:r>
            <w:proofErr w:type="spellStart"/>
            <w:r w:rsidRPr="00407979">
              <w:rPr>
                <w:b/>
              </w:rPr>
              <w:t>Сурский</w:t>
            </w:r>
            <w:proofErr w:type="spellEnd"/>
            <w:r w:rsidRPr="00407979">
              <w:rPr>
                <w:b/>
              </w:rPr>
              <w:t xml:space="preserve"> территориальный отдел администрации Пинежского муниципального округа             </w:t>
            </w:r>
          </w:p>
        </w:tc>
        <w:tc>
          <w:tcPr>
            <w:tcW w:w="1987" w:type="dxa"/>
            <w:vMerge w:val="restart"/>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 xml:space="preserve">итого             </w:t>
            </w:r>
          </w:p>
        </w:tc>
        <w:tc>
          <w:tcPr>
            <w:tcW w:w="852" w:type="dxa"/>
            <w:vAlign w:val="center"/>
          </w:tcPr>
          <w:p w:rsidR="00146B16" w:rsidRPr="00407979" w:rsidRDefault="00146B16" w:rsidP="00146B16">
            <w:pPr>
              <w:ind w:left="-109" w:right="-76"/>
              <w:jc w:val="center"/>
              <w:rPr>
                <w:b/>
                <w:sz w:val="20"/>
              </w:rPr>
            </w:pPr>
            <w:r w:rsidRPr="00407979">
              <w:rPr>
                <w:b/>
                <w:sz w:val="20"/>
              </w:rPr>
              <w:t>1928,4</w:t>
            </w:r>
          </w:p>
        </w:tc>
        <w:tc>
          <w:tcPr>
            <w:tcW w:w="709" w:type="dxa"/>
            <w:vAlign w:val="center"/>
          </w:tcPr>
          <w:p w:rsidR="00146B16" w:rsidRPr="00407979" w:rsidRDefault="00146B16" w:rsidP="00146B16">
            <w:pPr>
              <w:ind w:left="-109" w:right="-76"/>
              <w:jc w:val="center"/>
              <w:rPr>
                <w:b/>
                <w:sz w:val="20"/>
              </w:rPr>
            </w:pPr>
            <w:r w:rsidRPr="00407979">
              <w:rPr>
                <w:b/>
                <w:sz w:val="20"/>
              </w:rPr>
              <w:t>107,7</w:t>
            </w:r>
          </w:p>
        </w:tc>
        <w:tc>
          <w:tcPr>
            <w:tcW w:w="720" w:type="dxa"/>
            <w:gridSpan w:val="2"/>
            <w:vAlign w:val="center"/>
          </w:tcPr>
          <w:p w:rsidR="00146B16" w:rsidRPr="00407979" w:rsidRDefault="00146B16" w:rsidP="00146B16">
            <w:pPr>
              <w:ind w:left="-109" w:right="-76"/>
              <w:jc w:val="center"/>
              <w:rPr>
                <w:b/>
                <w:sz w:val="20"/>
              </w:rPr>
            </w:pPr>
            <w:r w:rsidRPr="00407979">
              <w:rPr>
                <w:b/>
                <w:sz w:val="20"/>
              </w:rPr>
              <w:t>202,3</w:t>
            </w:r>
          </w:p>
        </w:tc>
        <w:tc>
          <w:tcPr>
            <w:tcW w:w="792" w:type="dxa"/>
            <w:gridSpan w:val="2"/>
            <w:vAlign w:val="center"/>
          </w:tcPr>
          <w:p w:rsidR="00146B16" w:rsidRPr="00407979" w:rsidRDefault="00146B16" w:rsidP="00146B16">
            <w:pPr>
              <w:ind w:left="-109" w:right="-76"/>
              <w:jc w:val="center"/>
              <w:rPr>
                <w:b/>
                <w:sz w:val="20"/>
              </w:rPr>
            </w:pPr>
            <w:r w:rsidRPr="00407979">
              <w:rPr>
                <w:b/>
                <w:sz w:val="20"/>
              </w:rPr>
              <w:t>202,3</w:t>
            </w:r>
          </w:p>
        </w:tc>
        <w:tc>
          <w:tcPr>
            <w:tcW w:w="625" w:type="dxa"/>
            <w:gridSpan w:val="2"/>
            <w:vAlign w:val="center"/>
          </w:tcPr>
          <w:p w:rsidR="00146B16" w:rsidRPr="00407979" w:rsidRDefault="00146B16" w:rsidP="00146B16">
            <w:pPr>
              <w:ind w:left="-109" w:right="-76"/>
              <w:jc w:val="center"/>
              <w:rPr>
                <w:b/>
                <w:sz w:val="20"/>
              </w:rPr>
            </w:pPr>
            <w:r w:rsidRPr="00407979">
              <w:rPr>
                <w:b/>
                <w:sz w:val="20"/>
              </w:rPr>
              <w:t>202,3</w:t>
            </w:r>
          </w:p>
        </w:tc>
        <w:tc>
          <w:tcPr>
            <w:tcW w:w="709" w:type="dxa"/>
            <w:gridSpan w:val="2"/>
            <w:vAlign w:val="center"/>
          </w:tcPr>
          <w:p w:rsidR="00146B16" w:rsidRPr="00407979" w:rsidRDefault="00146B16" w:rsidP="00146B16">
            <w:pPr>
              <w:ind w:left="-109" w:right="-76"/>
              <w:jc w:val="center"/>
              <w:rPr>
                <w:b/>
                <w:sz w:val="20"/>
              </w:rPr>
            </w:pPr>
            <w:r w:rsidRPr="00407979">
              <w:rPr>
                <w:b/>
                <w:sz w:val="20"/>
              </w:rPr>
              <w:t>202,3</w:t>
            </w:r>
          </w:p>
        </w:tc>
        <w:tc>
          <w:tcPr>
            <w:tcW w:w="567" w:type="dxa"/>
            <w:gridSpan w:val="2"/>
            <w:vAlign w:val="center"/>
          </w:tcPr>
          <w:p w:rsidR="00146B16" w:rsidRPr="00407979" w:rsidRDefault="00146B16" w:rsidP="00146B16">
            <w:pPr>
              <w:ind w:left="-109" w:right="-76"/>
              <w:jc w:val="center"/>
              <w:rPr>
                <w:b/>
                <w:sz w:val="20"/>
              </w:rPr>
            </w:pPr>
            <w:r w:rsidRPr="00407979">
              <w:rPr>
                <w:b/>
                <w:sz w:val="20"/>
              </w:rPr>
              <w:t>202,3</w:t>
            </w:r>
          </w:p>
        </w:tc>
        <w:tc>
          <w:tcPr>
            <w:tcW w:w="567" w:type="dxa"/>
            <w:gridSpan w:val="2"/>
            <w:vAlign w:val="center"/>
          </w:tcPr>
          <w:p w:rsidR="00146B16" w:rsidRPr="00407979" w:rsidRDefault="00146B16" w:rsidP="00146B16">
            <w:pPr>
              <w:ind w:left="-109" w:right="-76"/>
              <w:jc w:val="center"/>
              <w:rPr>
                <w:b/>
                <w:sz w:val="20"/>
              </w:rPr>
            </w:pPr>
            <w:r w:rsidRPr="00407979">
              <w:rPr>
                <w:b/>
                <w:sz w:val="20"/>
              </w:rPr>
              <w:t>202,3</w:t>
            </w:r>
          </w:p>
        </w:tc>
        <w:tc>
          <w:tcPr>
            <w:tcW w:w="567" w:type="dxa"/>
            <w:gridSpan w:val="2"/>
            <w:vAlign w:val="center"/>
          </w:tcPr>
          <w:p w:rsidR="00146B16" w:rsidRPr="00407979" w:rsidRDefault="00146B16" w:rsidP="00146B16">
            <w:pPr>
              <w:ind w:left="-109" w:right="-76"/>
              <w:jc w:val="center"/>
              <w:rPr>
                <w:b/>
                <w:sz w:val="20"/>
              </w:rPr>
            </w:pPr>
            <w:r w:rsidRPr="00407979">
              <w:rPr>
                <w:b/>
                <w:sz w:val="20"/>
              </w:rPr>
              <w:t>202,3</w:t>
            </w:r>
          </w:p>
        </w:tc>
        <w:tc>
          <w:tcPr>
            <w:tcW w:w="567" w:type="dxa"/>
            <w:gridSpan w:val="2"/>
            <w:vAlign w:val="center"/>
          </w:tcPr>
          <w:p w:rsidR="00146B16" w:rsidRPr="00407979" w:rsidRDefault="00146B16" w:rsidP="00146B16">
            <w:pPr>
              <w:ind w:left="-109" w:right="-76"/>
              <w:jc w:val="center"/>
              <w:rPr>
                <w:b/>
                <w:sz w:val="20"/>
              </w:rPr>
            </w:pPr>
            <w:r w:rsidRPr="00407979">
              <w:rPr>
                <w:b/>
                <w:sz w:val="20"/>
              </w:rPr>
              <w:t>202,3</w:t>
            </w:r>
          </w:p>
        </w:tc>
        <w:tc>
          <w:tcPr>
            <w:tcW w:w="567" w:type="dxa"/>
            <w:gridSpan w:val="2"/>
            <w:vAlign w:val="center"/>
          </w:tcPr>
          <w:p w:rsidR="00146B16" w:rsidRPr="00407979" w:rsidRDefault="00146B16" w:rsidP="00146B16">
            <w:pPr>
              <w:ind w:left="-109" w:right="-76"/>
              <w:jc w:val="center"/>
              <w:rPr>
                <w:b/>
                <w:sz w:val="20"/>
              </w:rPr>
            </w:pPr>
            <w:r w:rsidRPr="00407979">
              <w:rPr>
                <w:b/>
                <w:sz w:val="20"/>
              </w:rPr>
              <w:t>202,3</w:t>
            </w:r>
          </w:p>
        </w:tc>
        <w:tc>
          <w:tcPr>
            <w:tcW w:w="1972" w:type="dxa"/>
            <w:vMerge w:val="restart"/>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407979" w:rsidRDefault="00146B16" w:rsidP="00146B16">
            <w:pPr>
              <w:autoSpaceDE w:val="0"/>
              <w:autoSpaceDN w:val="0"/>
              <w:adjustRightInd w:val="0"/>
              <w:rPr>
                <w:sz w:val="20"/>
              </w:rPr>
            </w:pPr>
          </w:p>
        </w:tc>
        <w:tc>
          <w:tcPr>
            <w:tcW w:w="1987" w:type="dxa"/>
            <w:vMerge/>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федеральный бюджет</w:t>
            </w:r>
          </w:p>
        </w:tc>
        <w:tc>
          <w:tcPr>
            <w:tcW w:w="852" w:type="dxa"/>
            <w:vAlign w:val="center"/>
          </w:tcPr>
          <w:p w:rsidR="00146B16" w:rsidRPr="00407979" w:rsidRDefault="00146B16" w:rsidP="00146B16">
            <w:pPr>
              <w:jc w:val="center"/>
              <w:rPr>
                <w:sz w:val="20"/>
              </w:rPr>
            </w:pPr>
            <w:r w:rsidRPr="00407979">
              <w:rPr>
                <w:sz w:val="20"/>
              </w:rPr>
              <w:t>0</w:t>
            </w:r>
          </w:p>
        </w:tc>
        <w:tc>
          <w:tcPr>
            <w:tcW w:w="709" w:type="dxa"/>
            <w:vAlign w:val="center"/>
          </w:tcPr>
          <w:p w:rsidR="00146B16" w:rsidRPr="00407979" w:rsidRDefault="00146B16" w:rsidP="00146B16">
            <w:pPr>
              <w:jc w:val="center"/>
              <w:rPr>
                <w:sz w:val="20"/>
              </w:rPr>
            </w:pPr>
            <w:r w:rsidRPr="00407979">
              <w:rPr>
                <w:sz w:val="20"/>
              </w:rPr>
              <w:t>0</w:t>
            </w:r>
          </w:p>
        </w:tc>
        <w:tc>
          <w:tcPr>
            <w:tcW w:w="720" w:type="dxa"/>
            <w:gridSpan w:val="2"/>
            <w:vAlign w:val="center"/>
          </w:tcPr>
          <w:p w:rsidR="00146B16" w:rsidRPr="00407979" w:rsidRDefault="00146B16" w:rsidP="00146B16">
            <w:pPr>
              <w:jc w:val="center"/>
              <w:rPr>
                <w:sz w:val="20"/>
              </w:rPr>
            </w:pPr>
            <w:r w:rsidRPr="00407979">
              <w:rPr>
                <w:sz w:val="20"/>
              </w:rPr>
              <w:t>0</w:t>
            </w:r>
          </w:p>
        </w:tc>
        <w:tc>
          <w:tcPr>
            <w:tcW w:w="792" w:type="dxa"/>
            <w:gridSpan w:val="2"/>
            <w:vAlign w:val="center"/>
          </w:tcPr>
          <w:p w:rsidR="00146B16" w:rsidRPr="00407979" w:rsidRDefault="00146B16" w:rsidP="00146B16">
            <w:pPr>
              <w:jc w:val="center"/>
              <w:rPr>
                <w:sz w:val="20"/>
              </w:rPr>
            </w:pPr>
            <w:r w:rsidRPr="00407979">
              <w:rPr>
                <w:sz w:val="20"/>
              </w:rPr>
              <w:t>0</w:t>
            </w:r>
          </w:p>
        </w:tc>
        <w:tc>
          <w:tcPr>
            <w:tcW w:w="625" w:type="dxa"/>
            <w:gridSpan w:val="2"/>
            <w:vAlign w:val="center"/>
          </w:tcPr>
          <w:p w:rsidR="00146B16" w:rsidRPr="00407979" w:rsidRDefault="00146B16" w:rsidP="00146B16">
            <w:pPr>
              <w:jc w:val="center"/>
              <w:rPr>
                <w:sz w:val="20"/>
              </w:rPr>
            </w:pPr>
            <w:r w:rsidRPr="00407979">
              <w:rPr>
                <w:sz w:val="20"/>
              </w:rPr>
              <w:t>0</w:t>
            </w:r>
          </w:p>
        </w:tc>
        <w:tc>
          <w:tcPr>
            <w:tcW w:w="709"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407979" w:rsidRDefault="00146B16" w:rsidP="00146B16">
            <w:pPr>
              <w:autoSpaceDE w:val="0"/>
              <w:autoSpaceDN w:val="0"/>
              <w:adjustRightInd w:val="0"/>
              <w:rPr>
                <w:sz w:val="20"/>
              </w:rPr>
            </w:pPr>
          </w:p>
        </w:tc>
        <w:tc>
          <w:tcPr>
            <w:tcW w:w="1987" w:type="dxa"/>
            <w:vMerge/>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 xml:space="preserve">областной бюджет  </w:t>
            </w:r>
          </w:p>
        </w:tc>
        <w:tc>
          <w:tcPr>
            <w:tcW w:w="852" w:type="dxa"/>
            <w:vAlign w:val="center"/>
          </w:tcPr>
          <w:p w:rsidR="00146B16" w:rsidRPr="00407979" w:rsidRDefault="00146B16" w:rsidP="00146B16">
            <w:pPr>
              <w:jc w:val="center"/>
              <w:rPr>
                <w:sz w:val="20"/>
              </w:rPr>
            </w:pPr>
            <w:r w:rsidRPr="00407979">
              <w:rPr>
                <w:sz w:val="20"/>
              </w:rPr>
              <w:t>0</w:t>
            </w:r>
          </w:p>
        </w:tc>
        <w:tc>
          <w:tcPr>
            <w:tcW w:w="709" w:type="dxa"/>
            <w:vAlign w:val="center"/>
          </w:tcPr>
          <w:p w:rsidR="00146B16" w:rsidRPr="00407979" w:rsidRDefault="00146B16" w:rsidP="00146B16">
            <w:pPr>
              <w:jc w:val="center"/>
              <w:rPr>
                <w:sz w:val="20"/>
              </w:rPr>
            </w:pPr>
            <w:r w:rsidRPr="00407979">
              <w:rPr>
                <w:sz w:val="20"/>
              </w:rPr>
              <w:t>0</w:t>
            </w:r>
          </w:p>
        </w:tc>
        <w:tc>
          <w:tcPr>
            <w:tcW w:w="720" w:type="dxa"/>
            <w:gridSpan w:val="2"/>
            <w:vAlign w:val="center"/>
          </w:tcPr>
          <w:p w:rsidR="00146B16" w:rsidRPr="00407979" w:rsidRDefault="00146B16" w:rsidP="00146B16">
            <w:pPr>
              <w:jc w:val="center"/>
              <w:rPr>
                <w:sz w:val="20"/>
              </w:rPr>
            </w:pPr>
            <w:r w:rsidRPr="00407979">
              <w:rPr>
                <w:sz w:val="20"/>
              </w:rPr>
              <w:t>0</w:t>
            </w:r>
          </w:p>
        </w:tc>
        <w:tc>
          <w:tcPr>
            <w:tcW w:w="792" w:type="dxa"/>
            <w:gridSpan w:val="2"/>
            <w:vAlign w:val="center"/>
          </w:tcPr>
          <w:p w:rsidR="00146B16" w:rsidRPr="00407979" w:rsidRDefault="00146B16" w:rsidP="00146B16">
            <w:pPr>
              <w:jc w:val="center"/>
              <w:rPr>
                <w:sz w:val="20"/>
              </w:rPr>
            </w:pPr>
            <w:r w:rsidRPr="00407979">
              <w:rPr>
                <w:sz w:val="20"/>
              </w:rPr>
              <w:t>0</w:t>
            </w:r>
          </w:p>
        </w:tc>
        <w:tc>
          <w:tcPr>
            <w:tcW w:w="625" w:type="dxa"/>
            <w:gridSpan w:val="2"/>
            <w:vAlign w:val="center"/>
          </w:tcPr>
          <w:p w:rsidR="00146B16" w:rsidRPr="00407979" w:rsidRDefault="00146B16" w:rsidP="00146B16">
            <w:pPr>
              <w:jc w:val="center"/>
              <w:rPr>
                <w:sz w:val="20"/>
              </w:rPr>
            </w:pPr>
            <w:r w:rsidRPr="00407979">
              <w:rPr>
                <w:sz w:val="20"/>
              </w:rPr>
              <w:t>0</w:t>
            </w:r>
          </w:p>
        </w:tc>
        <w:tc>
          <w:tcPr>
            <w:tcW w:w="709"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407979" w:rsidRDefault="00146B16" w:rsidP="00146B16">
            <w:pPr>
              <w:autoSpaceDE w:val="0"/>
              <w:autoSpaceDN w:val="0"/>
              <w:adjustRightInd w:val="0"/>
              <w:rPr>
                <w:sz w:val="20"/>
              </w:rPr>
            </w:pPr>
          </w:p>
        </w:tc>
        <w:tc>
          <w:tcPr>
            <w:tcW w:w="1987" w:type="dxa"/>
            <w:vMerge/>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местный  бюджет</w:t>
            </w:r>
          </w:p>
        </w:tc>
        <w:tc>
          <w:tcPr>
            <w:tcW w:w="852" w:type="dxa"/>
            <w:vAlign w:val="center"/>
          </w:tcPr>
          <w:p w:rsidR="00146B16" w:rsidRPr="00407979" w:rsidRDefault="00146B16" w:rsidP="00146B16">
            <w:pPr>
              <w:ind w:left="-109" w:right="-76"/>
              <w:jc w:val="center"/>
              <w:rPr>
                <w:b/>
                <w:sz w:val="20"/>
              </w:rPr>
            </w:pPr>
            <w:r w:rsidRPr="00407979">
              <w:rPr>
                <w:b/>
                <w:sz w:val="20"/>
              </w:rPr>
              <w:t>1928,4</w:t>
            </w:r>
          </w:p>
        </w:tc>
        <w:tc>
          <w:tcPr>
            <w:tcW w:w="709" w:type="dxa"/>
            <w:vAlign w:val="center"/>
          </w:tcPr>
          <w:p w:rsidR="00146B16" w:rsidRPr="00407979" w:rsidRDefault="00146B16" w:rsidP="00146B16">
            <w:pPr>
              <w:ind w:left="-109" w:right="-76"/>
              <w:jc w:val="center"/>
              <w:rPr>
                <w:b/>
                <w:sz w:val="20"/>
              </w:rPr>
            </w:pPr>
            <w:r w:rsidRPr="00407979">
              <w:rPr>
                <w:b/>
                <w:sz w:val="20"/>
              </w:rPr>
              <w:t>107,7</w:t>
            </w:r>
          </w:p>
        </w:tc>
        <w:tc>
          <w:tcPr>
            <w:tcW w:w="720" w:type="dxa"/>
            <w:gridSpan w:val="2"/>
            <w:vAlign w:val="center"/>
          </w:tcPr>
          <w:p w:rsidR="00146B16" w:rsidRPr="00407979" w:rsidRDefault="00146B16" w:rsidP="00146B16">
            <w:pPr>
              <w:ind w:left="-109" w:right="-76"/>
              <w:jc w:val="center"/>
              <w:rPr>
                <w:b/>
                <w:sz w:val="20"/>
              </w:rPr>
            </w:pPr>
            <w:r w:rsidRPr="00407979">
              <w:rPr>
                <w:b/>
                <w:sz w:val="20"/>
              </w:rPr>
              <w:t>202,3</w:t>
            </w:r>
          </w:p>
        </w:tc>
        <w:tc>
          <w:tcPr>
            <w:tcW w:w="792" w:type="dxa"/>
            <w:gridSpan w:val="2"/>
            <w:vAlign w:val="center"/>
          </w:tcPr>
          <w:p w:rsidR="00146B16" w:rsidRPr="00407979" w:rsidRDefault="00146B16" w:rsidP="00146B16">
            <w:pPr>
              <w:ind w:left="-109" w:right="-76"/>
              <w:jc w:val="center"/>
              <w:rPr>
                <w:b/>
                <w:sz w:val="20"/>
              </w:rPr>
            </w:pPr>
            <w:r w:rsidRPr="00407979">
              <w:rPr>
                <w:b/>
                <w:sz w:val="20"/>
              </w:rPr>
              <w:t>202,3</w:t>
            </w:r>
          </w:p>
        </w:tc>
        <w:tc>
          <w:tcPr>
            <w:tcW w:w="625" w:type="dxa"/>
            <w:gridSpan w:val="2"/>
            <w:vAlign w:val="center"/>
          </w:tcPr>
          <w:p w:rsidR="00146B16" w:rsidRPr="00407979" w:rsidRDefault="00146B16" w:rsidP="00146B16">
            <w:pPr>
              <w:ind w:left="-109" w:right="-76"/>
              <w:jc w:val="center"/>
              <w:rPr>
                <w:b/>
                <w:sz w:val="20"/>
              </w:rPr>
            </w:pPr>
            <w:r w:rsidRPr="00407979">
              <w:rPr>
                <w:b/>
                <w:sz w:val="20"/>
              </w:rPr>
              <w:t>202,3</w:t>
            </w:r>
          </w:p>
        </w:tc>
        <w:tc>
          <w:tcPr>
            <w:tcW w:w="709" w:type="dxa"/>
            <w:gridSpan w:val="2"/>
            <w:vAlign w:val="center"/>
          </w:tcPr>
          <w:p w:rsidR="00146B16" w:rsidRPr="00407979" w:rsidRDefault="00146B16" w:rsidP="00146B16">
            <w:pPr>
              <w:ind w:left="-109" w:right="-76"/>
              <w:jc w:val="center"/>
              <w:rPr>
                <w:b/>
                <w:sz w:val="20"/>
              </w:rPr>
            </w:pPr>
            <w:r w:rsidRPr="00407979">
              <w:rPr>
                <w:b/>
                <w:sz w:val="20"/>
              </w:rPr>
              <w:t>202,3</w:t>
            </w:r>
          </w:p>
        </w:tc>
        <w:tc>
          <w:tcPr>
            <w:tcW w:w="567" w:type="dxa"/>
            <w:gridSpan w:val="2"/>
            <w:vAlign w:val="center"/>
          </w:tcPr>
          <w:p w:rsidR="00146B16" w:rsidRPr="00407979" w:rsidRDefault="00146B16" w:rsidP="00146B16">
            <w:pPr>
              <w:ind w:left="-109" w:right="-76"/>
              <w:jc w:val="center"/>
              <w:rPr>
                <w:b/>
                <w:sz w:val="20"/>
              </w:rPr>
            </w:pPr>
            <w:r w:rsidRPr="00407979">
              <w:rPr>
                <w:b/>
                <w:sz w:val="20"/>
              </w:rPr>
              <w:t>202,3</w:t>
            </w:r>
          </w:p>
        </w:tc>
        <w:tc>
          <w:tcPr>
            <w:tcW w:w="567" w:type="dxa"/>
            <w:gridSpan w:val="2"/>
            <w:vAlign w:val="center"/>
          </w:tcPr>
          <w:p w:rsidR="00146B16" w:rsidRPr="00407979" w:rsidRDefault="00146B16" w:rsidP="00146B16">
            <w:pPr>
              <w:ind w:left="-109" w:right="-76"/>
              <w:jc w:val="center"/>
              <w:rPr>
                <w:b/>
                <w:sz w:val="20"/>
              </w:rPr>
            </w:pPr>
            <w:r w:rsidRPr="00407979">
              <w:rPr>
                <w:b/>
                <w:sz w:val="20"/>
              </w:rPr>
              <w:t>202,3</w:t>
            </w:r>
          </w:p>
        </w:tc>
        <w:tc>
          <w:tcPr>
            <w:tcW w:w="567" w:type="dxa"/>
            <w:gridSpan w:val="2"/>
            <w:vAlign w:val="center"/>
          </w:tcPr>
          <w:p w:rsidR="00146B16" w:rsidRPr="00407979" w:rsidRDefault="00146B16" w:rsidP="00146B16">
            <w:pPr>
              <w:ind w:left="-109" w:right="-76"/>
              <w:jc w:val="center"/>
              <w:rPr>
                <w:b/>
                <w:sz w:val="20"/>
              </w:rPr>
            </w:pPr>
            <w:r w:rsidRPr="00407979">
              <w:rPr>
                <w:b/>
                <w:sz w:val="20"/>
              </w:rPr>
              <w:t>202,3</w:t>
            </w:r>
          </w:p>
        </w:tc>
        <w:tc>
          <w:tcPr>
            <w:tcW w:w="567" w:type="dxa"/>
            <w:gridSpan w:val="2"/>
            <w:vAlign w:val="center"/>
          </w:tcPr>
          <w:p w:rsidR="00146B16" w:rsidRPr="00407979" w:rsidRDefault="00146B16" w:rsidP="00146B16">
            <w:pPr>
              <w:ind w:left="-109" w:right="-76"/>
              <w:jc w:val="center"/>
              <w:rPr>
                <w:b/>
                <w:sz w:val="20"/>
              </w:rPr>
            </w:pPr>
            <w:r w:rsidRPr="00407979">
              <w:rPr>
                <w:b/>
                <w:sz w:val="20"/>
              </w:rPr>
              <w:t>202,3</w:t>
            </w:r>
          </w:p>
        </w:tc>
        <w:tc>
          <w:tcPr>
            <w:tcW w:w="567" w:type="dxa"/>
            <w:gridSpan w:val="2"/>
            <w:vAlign w:val="center"/>
          </w:tcPr>
          <w:p w:rsidR="00146B16" w:rsidRPr="00407979" w:rsidRDefault="00146B16" w:rsidP="00146B16">
            <w:pPr>
              <w:ind w:left="-109" w:right="-76"/>
              <w:jc w:val="center"/>
              <w:rPr>
                <w:b/>
                <w:sz w:val="20"/>
              </w:rPr>
            </w:pPr>
            <w:r w:rsidRPr="00407979">
              <w:rPr>
                <w:b/>
                <w:sz w:val="20"/>
              </w:rPr>
              <w:t>202,3</w:t>
            </w:r>
          </w:p>
        </w:tc>
        <w:tc>
          <w:tcPr>
            <w:tcW w:w="1972" w:type="dxa"/>
            <w:vMerge/>
          </w:tcPr>
          <w:p w:rsidR="00146B16" w:rsidRPr="00D6774F" w:rsidRDefault="00146B16" w:rsidP="00146B16">
            <w:pPr>
              <w:autoSpaceDE w:val="0"/>
              <w:autoSpaceDN w:val="0"/>
              <w:adjustRightInd w:val="0"/>
              <w:rPr>
                <w:color w:val="FF0000"/>
                <w:sz w:val="20"/>
              </w:rPr>
            </w:pPr>
          </w:p>
        </w:tc>
      </w:tr>
      <w:tr w:rsidR="00146B16" w:rsidRPr="00D6774F" w:rsidTr="00146B16">
        <w:tblPrEx>
          <w:tblCellMar>
            <w:top w:w="0" w:type="dxa"/>
            <w:bottom w:w="0" w:type="dxa"/>
          </w:tblCellMar>
        </w:tblPrEx>
        <w:trPr>
          <w:tblCellSpacing w:w="5" w:type="nil"/>
        </w:trPr>
        <w:tc>
          <w:tcPr>
            <w:tcW w:w="2549" w:type="dxa"/>
            <w:vMerge/>
          </w:tcPr>
          <w:p w:rsidR="00146B16" w:rsidRPr="00407979" w:rsidRDefault="00146B16" w:rsidP="00146B16">
            <w:pPr>
              <w:autoSpaceDE w:val="0"/>
              <w:autoSpaceDN w:val="0"/>
              <w:adjustRightInd w:val="0"/>
              <w:rPr>
                <w:sz w:val="20"/>
              </w:rPr>
            </w:pPr>
          </w:p>
        </w:tc>
        <w:tc>
          <w:tcPr>
            <w:tcW w:w="1987" w:type="dxa"/>
            <w:vMerge/>
          </w:tcPr>
          <w:p w:rsidR="00146B16" w:rsidRPr="00407979" w:rsidRDefault="00146B16" w:rsidP="00146B16">
            <w:pPr>
              <w:autoSpaceDE w:val="0"/>
              <w:autoSpaceDN w:val="0"/>
              <w:adjustRightInd w:val="0"/>
              <w:jc w:val="center"/>
            </w:pPr>
          </w:p>
        </w:tc>
        <w:tc>
          <w:tcPr>
            <w:tcW w:w="1559" w:type="dxa"/>
          </w:tcPr>
          <w:p w:rsidR="00146B16" w:rsidRPr="00407979" w:rsidRDefault="00146B16" w:rsidP="00146B16">
            <w:pPr>
              <w:autoSpaceDE w:val="0"/>
              <w:autoSpaceDN w:val="0"/>
              <w:adjustRightInd w:val="0"/>
              <w:rPr>
                <w:sz w:val="20"/>
              </w:rPr>
            </w:pPr>
            <w:r w:rsidRPr="00407979">
              <w:rPr>
                <w:sz w:val="20"/>
              </w:rPr>
              <w:t xml:space="preserve">внебюджетные      </w:t>
            </w:r>
          </w:p>
          <w:p w:rsidR="00146B16" w:rsidRPr="00407979" w:rsidRDefault="00146B16" w:rsidP="00146B16">
            <w:pPr>
              <w:autoSpaceDE w:val="0"/>
              <w:autoSpaceDN w:val="0"/>
              <w:adjustRightInd w:val="0"/>
              <w:rPr>
                <w:sz w:val="20"/>
              </w:rPr>
            </w:pPr>
            <w:r w:rsidRPr="00407979">
              <w:rPr>
                <w:sz w:val="20"/>
              </w:rPr>
              <w:t xml:space="preserve">средства          </w:t>
            </w:r>
          </w:p>
        </w:tc>
        <w:tc>
          <w:tcPr>
            <w:tcW w:w="852" w:type="dxa"/>
            <w:vAlign w:val="center"/>
          </w:tcPr>
          <w:p w:rsidR="00146B16" w:rsidRPr="00407979" w:rsidRDefault="00146B16" w:rsidP="00146B16">
            <w:pPr>
              <w:jc w:val="center"/>
              <w:rPr>
                <w:sz w:val="20"/>
              </w:rPr>
            </w:pPr>
            <w:r w:rsidRPr="00407979">
              <w:rPr>
                <w:sz w:val="20"/>
              </w:rPr>
              <w:t>0</w:t>
            </w:r>
          </w:p>
        </w:tc>
        <w:tc>
          <w:tcPr>
            <w:tcW w:w="709" w:type="dxa"/>
            <w:vAlign w:val="center"/>
          </w:tcPr>
          <w:p w:rsidR="00146B16" w:rsidRPr="00407979" w:rsidRDefault="00146B16" w:rsidP="00146B16">
            <w:pPr>
              <w:jc w:val="center"/>
              <w:rPr>
                <w:sz w:val="20"/>
              </w:rPr>
            </w:pPr>
            <w:r w:rsidRPr="00407979">
              <w:rPr>
                <w:sz w:val="20"/>
              </w:rPr>
              <w:t>0</w:t>
            </w:r>
          </w:p>
        </w:tc>
        <w:tc>
          <w:tcPr>
            <w:tcW w:w="720" w:type="dxa"/>
            <w:gridSpan w:val="2"/>
            <w:vAlign w:val="center"/>
          </w:tcPr>
          <w:p w:rsidR="00146B16" w:rsidRPr="00407979" w:rsidRDefault="00146B16" w:rsidP="00146B16">
            <w:pPr>
              <w:jc w:val="center"/>
              <w:rPr>
                <w:sz w:val="20"/>
              </w:rPr>
            </w:pPr>
            <w:r w:rsidRPr="00407979">
              <w:rPr>
                <w:sz w:val="20"/>
              </w:rPr>
              <w:t>0</w:t>
            </w:r>
          </w:p>
        </w:tc>
        <w:tc>
          <w:tcPr>
            <w:tcW w:w="792" w:type="dxa"/>
            <w:gridSpan w:val="2"/>
            <w:vAlign w:val="center"/>
          </w:tcPr>
          <w:p w:rsidR="00146B16" w:rsidRPr="00407979" w:rsidRDefault="00146B16" w:rsidP="00146B16">
            <w:pPr>
              <w:jc w:val="center"/>
              <w:rPr>
                <w:sz w:val="20"/>
              </w:rPr>
            </w:pPr>
            <w:r w:rsidRPr="00407979">
              <w:rPr>
                <w:sz w:val="20"/>
              </w:rPr>
              <w:t>0</w:t>
            </w:r>
          </w:p>
        </w:tc>
        <w:tc>
          <w:tcPr>
            <w:tcW w:w="625" w:type="dxa"/>
            <w:gridSpan w:val="2"/>
            <w:vAlign w:val="center"/>
          </w:tcPr>
          <w:p w:rsidR="00146B16" w:rsidRPr="00407979" w:rsidRDefault="00146B16" w:rsidP="00146B16">
            <w:pPr>
              <w:jc w:val="center"/>
              <w:rPr>
                <w:sz w:val="20"/>
              </w:rPr>
            </w:pPr>
            <w:r w:rsidRPr="00407979">
              <w:rPr>
                <w:sz w:val="20"/>
              </w:rPr>
              <w:t>0</w:t>
            </w:r>
          </w:p>
        </w:tc>
        <w:tc>
          <w:tcPr>
            <w:tcW w:w="709"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567" w:type="dxa"/>
            <w:gridSpan w:val="2"/>
            <w:vAlign w:val="center"/>
          </w:tcPr>
          <w:p w:rsidR="00146B16" w:rsidRPr="00407979" w:rsidRDefault="00146B16" w:rsidP="00146B16">
            <w:pPr>
              <w:jc w:val="center"/>
              <w:rPr>
                <w:sz w:val="20"/>
              </w:rPr>
            </w:pPr>
            <w:r w:rsidRPr="00407979">
              <w:rPr>
                <w:sz w:val="20"/>
              </w:rPr>
              <w:t>0</w:t>
            </w:r>
          </w:p>
        </w:tc>
        <w:tc>
          <w:tcPr>
            <w:tcW w:w="1972" w:type="dxa"/>
            <w:vMerge/>
          </w:tcPr>
          <w:p w:rsidR="00146B16" w:rsidRPr="00D6774F" w:rsidRDefault="00146B16" w:rsidP="00146B16">
            <w:pPr>
              <w:autoSpaceDE w:val="0"/>
              <w:autoSpaceDN w:val="0"/>
              <w:adjustRightInd w:val="0"/>
              <w:rPr>
                <w:color w:val="FF0000"/>
                <w:sz w:val="20"/>
              </w:rPr>
            </w:pPr>
          </w:p>
        </w:tc>
      </w:tr>
    </w:tbl>
    <w:p w:rsidR="00146B16" w:rsidRPr="00D6774F" w:rsidRDefault="00146B16" w:rsidP="00146B16">
      <w:pPr>
        <w:outlineLvl w:val="0"/>
        <w:rPr>
          <w:b/>
          <w:color w:val="FF0000"/>
          <w:sz w:val="28"/>
          <w:szCs w:val="28"/>
        </w:rPr>
        <w:sectPr w:rsidR="00146B16" w:rsidRPr="00D6774F" w:rsidSect="00146B16">
          <w:pgSz w:w="16838" w:h="11906" w:orient="landscape" w:code="9"/>
          <w:pgMar w:top="1321" w:right="820" w:bottom="987" w:left="709" w:header="709" w:footer="709" w:gutter="0"/>
          <w:cols w:space="708"/>
          <w:titlePg/>
          <w:docGrid w:linePitch="360"/>
        </w:sectPr>
      </w:pPr>
    </w:p>
    <w:p w:rsidR="00146B16" w:rsidRPr="005F7105" w:rsidRDefault="00146B16" w:rsidP="00146B16">
      <w:pPr>
        <w:tabs>
          <w:tab w:val="left" w:pos="7290"/>
        </w:tabs>
        <w:autoSpaceDE w:val="0"/>
        <w:autoSpaceDN w:val="0"/>
        <w:adjustRightInd w:val="0"/>
        <w:jc w:val="right"/>
      </w:pPr>
      <w:r w:rsidRPr="005F7105">
        <w:lastRenderedPageBreak/>
        <w:t>Приложение № 4</w:t>
      </w:r>
    </w:p>
    <w:p w:rsidR="00146B16" w:rsidRPr="005F7105" w:rsidRDefault="00146B16" w:rsidP="00146B16">
      <w:pPr>
        <w:tabs>
          <w:tab w:val="left" w:pos="6660"/>
        </w:tabs>
        <w:autoSpaceDE w:val="0"/>
        <w:autoSpaceDN w:val="0"/>
        <w:adjustRightInd w:val="0"/>
        <w:jc w:val="right"/>
      </w:pPr>
      <w:r w:rsidRPr="005F7105">
        <w:t>к муниципальной программе</w:t>
      </w:r>
    </w:p>
    <w:p w:rsidR="00146B16" w:rsidRPr="005F7105" w:rsidRDefault="00146B16" w:rsidP="00146B16">
      <w:pPr>
        <w:autoSpaceDE w:val="0"/>
        <w:autoSpaceDN w:val="0"/>
        <w:adjustRightInd w:val="0"/>
        <w:jc w:val="right"/>
      </w:pPr>
      <w:r w:rsidRPr="005F7105">
        <w:t xml:space="preserve">«Защита населения на территории </w:t>
      </w:r>
    </w:p>
    <w:p w:rsidR="00146B16" w:rsidRPr="005F7105" w:rsidRDefault="00146B16" w:rsidP="00146B16">
      <w:pPr>
        <w:autoSpaceDE w:val="0"/>
        <w:autoSpaceDN w:val="0"/>
        <w:adjustRightInd w:val="0"/>
        <w:jc w:val="right"/>
      </w:pPr>
      <w:r w:rsidRPr="005F7105">
        <w:t>Пинежского муниципального округа Архангельской области</w:t>
      </w:r>
    </w:p>
    <w:p w:rsidR="00146B16" w:rsidRPr="005F7105" w:rsidRDefault="00146B16" w:rsidP="00146B16">
      <w:pPr>
        <w:autoSpaceDE w:val="0"/>
        <w:autoSpaceDN w:val="0"/>
        <w:adjustRightInd w:val="0"/>
        <w:jc w:val="right"/>
      </w:pPr>
      <w:r w:rsidRPr="005F7105">
        <w:t xml:space="preserve"> от чрезвычайных ситуаций, обеспечение пожарной безопасности</w:t>
      </w:r>
    </w:p>
    <w:p w:rsidR="00146B16" w:rsidRPr="005F7105" w:rsidRDefault="00146B16" w:rsidP="00146B16">
      <w:pPr>
        <w:jc w:val="right"/>
        <w:outlineLvl w:val="0"/>
      </w:pPr>
      <w:r w:rsidRPr="005F7105">
        <w:t xml:space="preserve"> и обеспечение безопасности людей на водных объектах»</w:t>
      </w:r>
    </w:p>
    <w:p w:rsidR="00146B16" w:rsidRPr="005F7105" w:rsidRDefault="00146B16" w:rsidP="00146B16">
      <w:pPr>
        <w:jc w:val="right"/>
        <w:outlineLvl w:val="0"/>
      </w:pPr>
    </w:p>
    <w:p w:rsidR="00146B16" w:rsidRPr="005F7105" w:rsidRDefault="00146B16" w:rsidP="00146B16">
      <w:pPr>
        <w:jc w:val="center"/>
        <w:outlineLvl w:val="0"/>
        <w:rPr>
          <w:sz w:val="28"/>
          <w:szCs w:val="28"/>
        </w:rPr>
      </w:pPr>
      <w:r w:rsidRPr="005F7105">
        <w:rPr>
          <w:sz w:val="28"/>
          <w:szCs w:val="28"/>
        </w:rPr>
        <w:t xml:space="preserve">Перечень </w:t>
      </w:r>
    </w:p>
    <w:p w:rsidR="00146B16" w:rsidRPr="005F7105" w:rsidRDefault="00146B16" w:rsidP="00146B16">
      <w:pPr>
        <w:jc w:val="center"/>
        <w:outlineLvl w:val="0"/>
        <w:rPr>
          <w:b/>
          <w:sz w:val="28"/>
          <w:szCs w:val="28"/>
        </w:rPr>
      </w:pPr>
      <w:r w:rsidRPr="005F7105">
        <w:rPr>
          <w:sz w:val="28"/>
          <w:szCs w:val="28"/>
        </w:rPr>
        <w:t>источников наружного противопожарного водоснабжения</w:t>
      </w:r>
    </w:p>
    <w:p w:rsidR="00146B16" w:rsidRPr="005F7105" w:rsidRDefault="00146B16" w:rsidP="00146B16">
      <w:pPr>
        <w:jc w:val="center"/>
        <w:outlineLvl w:val="0"/>
        <w:rPr>
          <w:b/>
          <w:color w:val="FF0000"/>
          <w:sz w:val="28"/>
          <w:szCs w:val="28"/>
        </w:rPr>
      </w:pPr>
    </w:p>
    <w:tbl>
      <w:tblPr>
        <w:tblW w:w="9649" w:type="dxa"/>
        <w:tblInd w:w="98" w:type="dxa"/>
        <w:tblLayout w:type="fixed"/>
        <w:tblLook w:val="04A0"/>
      </w:tblPr>
      <w:tblGrid>
        <w:gridCol w:w="580"/>
        <w:gridCol w:w="5242"/>
        <w:gridCol w:w="992"/>
        <w:gridCol w:w="1296"/>
        <w:gridCol w:w="1539"/>
      </w:tblGrid>
      <w:tr w:rsidR="00146B16" w:rsidRPr="005F7105" w:rsidTr="00146B16">
        <w:trPr>
          <w:trHeight w:val="615"/>
          <w:tblHeader/>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B16" w:rsidRPr="005F7105" w:rsidRDefault="00146B16" w:rsidP="00146B16">
            <w:pPr>
              <w:jc w:val="center"/>
              <w:rPr>
                <w:sz w:val="20"/>
              </w:rPr>
            </w:pPr>
            <w:r w:rsidRPr="005F7105">
              <w:rPr>
                <w:sz w:val="20"/>
              </w:rPr>
              <w:t xml:space="preserve">№            </w:t>
            </w:r>
            <w:proofErr w:type="spellStart"/>
            <w:proofErr w:type="gramStart"/>
            <w:r w:rsidRPr="005F7105">
              <w:rPr>
                <w:sz w:val="20"/>
              </w:rPr>
              <w:t>п</w:t>
            </w:r>
            <w:proofErr w:type="spellEnd"/>
            <w:proofErr w:type="gramEnd"/>
            <w:r w:rsidRPr="005F7105">
              <w:rPr>
                <w:sz w:val="20"/>
              </w:rPr>
              <w:t>/</w:t>
            </w:r>
            <w:proofErr w:type="spellStart"/>
            <w:r w:rsidRPr="005F7105">
              <w:rPr>
                <w:sz w:val="20"/>
              </w:rPr>
              <w:t>п</w:t>
            </w:r>
            <w:proofErr w:type="spellEnd"/>
          </w:p>
        </w:tc>
        <w:tc>
          <w:tcPr>
            <w:tcW w:w="5242" w:type="dxa"/>
            <w:tcBorders>
              <w:top w:val="single" w:sz="4" w:space="0" w:color="auto"/>
              <w:left w:val="nil"/>
              <w:bottom w:val="single" w:sz="4" w:space="0" w:color="auto"/>
              <w:right w:val="single" w:sz="4" w:space="0" w:color="auto"/>
            </w:tcBorders>
            <w:shd w:val="clear" w:color="auto" w:fill="auto"/>
            <w:vAlign w:val="center"/>
            <w:hideMark/>
          </w:tcPr>
          <w:p w:rsidR="00146B16" w:rsidRPr="005F7105" w:rsidRDefault="00146B16" w:rsidP="00146B16">
            <w:pPr>
              <w:jc w:val="center"/>
              <w:rPr>
                <w:sz w:val="20"/>
              </w:rPr>
            </w:pPr>
            <w:r w:rsidRPr="005F7105">
              <w:rPr>
                <w:sz w:val="20"/>
              </w:rPr>
              <w:t xml:space="preserve">Адрес источника наружного противопожарного водоснабжения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46B16" w:rsidRPr="005F7105" w:rsidRDefault="00146B16" w:rsidP="00146B16">
            <w:pPr>
              <w:jc w:val="center"/>
              <w:rPr>
                <w:sz w:val="20"/>
              </w:rPr>
            </w:pPr>
            <w:r w:rsidRPr="005F7105">
              <w:rPr>
                <w:sz w:val="20"/>
              </w:rPr>
              <w:t>Емкость (куб. м)</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146B16" w:rsidRPr="005F7105" w:rsidRDefault="00146B16" w:rsidP="00146B16">
            <w:pPr>
              <w:jc w:val="center"/>
              <w:rPr>
                <w:sz w:val="20"/>
              </w:rPr>
            </w:pPr>
            <w:r w:rsidRPr="005F7105">
              <w:rPr>
                <w:sz w:val="20"/>
              </w:rPr>
              <w:t xml:space="preserve">Расчистка зимой, </w:t>
            </w:r>
            <w:proofErr w:type="gramStart"/>
            <w:r w:rsidRPr="005F7105">
              <w:rPr>
                <w:sz w:val="20"/>
              </w:rPr>
              <w:t>м</w:t>
            </w:r>
            <w:proofErr w:type="gramEnd"/>
          </w:p>
        </w:tc>
        <w:tc>
          <w:tcPr>
            <w:tcW w:w="1539" w:type="dxa"/>
            <w:tcBorders>
              <w:top w:val="single" w:sz="4" w:space="0" w:color="auto"/>
              <w:left w:val="nil"/>
              <w:bottom w:val="single" w:sz="4" w:space="0" w:color="auto"/>
              <w:right w:val="single" w:sz="4" w:space="0" w:color="auto"/>
            </w:tcBorders>
            <w:shd w:val="clear" w:color="auto" w:fill="auto"/>
            <w:vAlign w:val="center"/>
            <w:hideMark/>
          </w:tcPr>
          <w:p w:rsidR="00146B16" w:rsidRPr="005F7105" w:rsidRDefault="00146B16" w:rsidP="00146B16">
            <w:pPr>
              <w:jc w:val="center"/>
              <w:rPr>
                <w:sz w:val="20"/>
              </w:rPr>
            </w:pPr>
            <w:r w:rsidRPr="005F7105">
              <w:rPr>
                <w:sz w:val="20"/>
              </w:rPr>
              <w:t>Требуется ремонт</w:t>
            </w:r>
          </w:p>
        </w:tc>
      </w:tr>
      <w:tr w:rsidR="00146B16" w:rsidRPr="005F7105" w:rsidTr="00146B16">
        <w:trPr>
          <w:trHeight w:val="300"/>
        </w:trPr>
        <w:tc>
          <w:tcPr>
            <w:tcW w:w="9649" w:type="dxa"/>
            <w:gridSpan w:val="5"/>
            <w:tcBorders>
              <w:top w:val="nil"/>
              <w:left w:val="single" w:sz="4" w:space="0" w:color="auto"/>
              <w:bottom w:val="single" w:sz="4" w:space="0" w:color="auto"/>
              <w:right w:val="single" w:sz="4" w:space="0" w:color="auto"/>
            </w:tcBorders>
            <w:shd w:val="clear" w:color="auto" w:fill="auto"/>
            <w:noWrap/>
            <w:vAlign w:val="center"/>
          </w:tcPr>
          <w:p w:rsidR="00146B16" w:rsidRPr="005F7105" w:rsidRDefault="00146B16" w:rsidP="00146B16">
            <w:pPr>
              <w:jc w:val="center"/>
            </w:pPr>
            <w:r w:rsidRPr="005F7105">
              <w:t>Пинежский территориальный отдел администрации Пинежского муниципального округа</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1</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 xml:space="preserve">д. </w:t>
            </w:r>
            <w:proofErr w:type="spellStart"/>
            <w:r w:rsidRPr="004E1E80">
              <w:t>Воепала</w:t>
            </w:r>
            <w:proofErr w:type="spellEnd"/>
            <w:r w:rsidRPr="004E1E80">
              <w:t>, ул. Окружная, д.4</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2</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д. Труфанова ул. Центральная 50</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30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3</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д. Труфанова ул. Солнечная д.14а</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4</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д. Труфанова ул. Солнечная д.14</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5</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д. Цимола д.60</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6</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Красная Горка (около здания бывшего магазина)</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4</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7</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Кривые Озера (у остановки)</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ind w:right="-108"/>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8</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п. Пинега, ул. 60 лет Октября,  д.7</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6</w:t>
            </w:r>
          </w:p>
        </w:tc>
        <w:tc>
          <w:tcPr>
            <w:tcW w:w="1539"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9</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п. Пинега, ул. Быстрова д.17а</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w:t>
            </w:r>
          </w:p>
        </w:tc>
        <w:tc>
          <w:tcPr>
            <w:tcW w:w="1539"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10</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п. Пинега, ул. Быстрова</w:t>
            </w:r>
            <w:r>
              <w:t>,</w:t>
            </w:r>
            <w:r w:rsidRPr="004E1E80">
              <w:t xml:space="preserve"> д.23</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w:t>
            </w:r>
          </w:p>
        </w:tc>
        <w:tc>
          <w:tcPr>
            <w:tcW w:w="1539"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Нет таблички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11</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п. Пинега ул. Быстрова д.24а</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12</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 xml:space="preserve">п. Пинега ул. </w:t>
            </w:r>
            <w:proofErr w:type="spellStart"/>
            <w:r w:rsidRPr="004E1E80">
              <w:t>Великодворская</w:t>
            </w:r>
            <w:proofErr w:type="spellEnd"/>
            <w:r w:rsidRPr="004E1E80">
              <w:t xml:space="preserve"> д.2</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13</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п. Пинега ул. Гагарина д.15</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3</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14</w:t>
            </w:r>
          </w:p>
        </w:tc>
        <w:tc>
          <w:tcPr>
            <w:tcW w:w="5242" w:type="dxa"/>
            <w:tcBorders>
              <w:top w:val="nil"/>
              <w:left w:val="nil"/>
              <w:bottom w:val="single" w:sz="4" w:space="0" w:color="auto"/>
              <w:right w:val="single" w:sz="4" w:space="0" w:color="auto"/>
            </w:tcBorders>
            <w:shd w:val="clear" w:color="auto" w:fill="auto"/>
            <w:noWrap/>
            <w:vAlign w:val="bottom"/>
          </w:tcPr>
          <w:p w:rsidR="00146B16" w:rsidRPr="002433DB" w:rsidRDefault="00146B16" w:rsidP="00146B16">
            <w:r w:rsidRPr="002433DB">
              <w:t>п. Пинега ул. Гагарина д.31</w:t>
            </w:r>
          </w:p>
        </w:tc>
        <w:tc>
          <w:tcPr>
            <w:tcW w:w="992" w:type="dxa"/>
            <w:tcBorders>
              <w:top w:val="nil"/>
              <w:left w:val="nil"/>
              <w:bottom w:val="single" w:sz="4" w:space="0" w:color="auto"/>
              <w:right w:val="single" w:sz="4" w:space="0" w:color="auto"/>
            </w:tcBorders>
            <w:shd w:val="clear" w:color="auto" w:fill="auto"/>
            <w:noWrap/>
            <w:vAlign w:val="bottom"/>
          </w:tcPr>
          <w:p w:rsidR="00146B16" w:rsidRPr="002433DB" w:rsidRDefault="00146B16" w:rsidP="00146B16">
            <w:pPr>
              <w:jc w:val="center"/>
            </w:pPr>
            <w:r w:rsidRPr="002433DB">
              <w:t>70</w:t>
            </w:r>
          </w:p>
        </w:tc>
        <w:tc>
          <w:tcPr>
            <w:tcW w:w="1296" w:type="dxa"/>
            <w:tcBorders>
              <w:top w:val="nil"/>
              <w:left w:val="nil"/>
              <w:bottom w:val="single" w:sz="4" w:space="0" w:color="auto"/>
              <w:right w:val="single" w:sz="4" w:space="0" w:color="auto"/>
            </w:tcBorders>
            <w:shd w:val="clear" w:color="auto" w:fill="auto"/>
            <w:noWrap/>
            <w:vAlign w:val="bottom"/>
          </w:tcPr>
          <w:p w:rsidR="00146B16" w:rsidRPr="002433DB" w:rsidRDefault="00146B16" w:rsidP="00146B16">
            <w:pPr>
              <w:jc w:val="center"/>
            </w:pPr>
            <w:r w:rsidRPr="002433DB">
              <w:t>4</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15</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п. Пинега ул. Гагарина д.47</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6</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16</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п. Пинега ул. Гагарина д.51</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7</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17</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п. Пинега ул. Загородная д.7</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18</w:t>
            </w:r>
          </w:p>
        </w:tc>
        <w:tc>
          <w:tcPr>
            <w:tcW w:w="524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r w:rsidRPr="004E1E80">
              <w:t>п. Пинега ул. Загородная д.17</w:t>
            </w:r>
          </w:p>
        </w:tc>
        <w:tc>
          <w:tcPr>
            <w:tcW w:w="992"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4E1E80" w:rsidRDefault="00146B16" w:rsidP="00146B16">
            <w:pPr>
              <w:jc w:val="center"/>
            </w:pPr>
            <w:r w:rsidRPr="004E1E80">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19</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Заповедная д.5</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20</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Заповедная д.23 корп.1</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21</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Кудрина д.24</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3</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22</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Кудрина д.97</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9</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23</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Кудрина д.100</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25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24</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Кудрина д.117</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13</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25</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Кудрина д.117</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t>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26</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Молодежная д.1</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3</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27</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Первомайская д.32</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28</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Первомайская д.77</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2</w:t>
            </w:r>
          </w:p>
        </w:tc>
        <w:tc>
          <w:tcPr>
            <w:tcW w:w="1539"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29</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Серафимовича д.15</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30</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Серафимовича д.15а</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lastRenderedPageBreak/>
              <w:t>31</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Строителей д.1</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7</w:t>
            </w:r>
          </w:p>
        </w:tc>
        <w:tc>
          <w:tcPr>
            <w:tcW w:w="1539"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32</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Пинега ул. Строителей д.9</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2</w:t>
            </w:r>
          </w:p>
        </w:tc>
        <w:tc>
          <w:tcPr>
            <w:tcW w:w="1539"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33</w:t>
            </w:r>
          </w:p>
        </w:tc>
        <w:tc>
          <w:tcPr>
            <w:tcW w:w="5242" w:type="dxa"/>
            <w:tcBorders>
              <w:top w:val="nil"/>
              <w:left w:val="nil"/>
              <w:bottom w:val="single" w:sz="4" w:space="0" w:color="auto"/>
              <w:right w:val="single" w:sz="4" w:space="0" w:color="auto"/>
            </w:tcBorders>
            <w:shd w:val="clear" w:color="auto" w:fill="auto"/>
            <w:noWrap/>
            <w:vAlign w:val="bottom"/>
          </w:tcPr>
          <w:p w:rsidR="00146B16" w:rsidRPr="0011092A" w:rsidRDefault="00146B16" w:rsidP="00146B16">
            <w:r>
              <w:t xml:space="preserve">п. Пинега пер. </w:t>
            </w:r>
            <w:proofErr w:type="gramStart"/>
            <w:r>
              <w:t>Троицкий</w:t>
            </w:r>
            <w:proofErr w:type="gramEnd"/>
            <w:r>
              <w:t xml:space="preserve"> д.3</w:t>
            </w:r>
          </w:p>
        </w:tc>
        <w:tc>
          <w:tcPr>
            <w:tcW w:w="992" w:type="dxa"/>
            <w:tcBorders>
              <w:top w:val="nil"/>
              <w:left w:val="nil"/>
              <w:bottom w:val="single" w:sz="4" w:space="0" w:color="auto"/>
              <w:right w:val="single" w:sz="4" w:space="0" w:color="auto"/>
            </w:tcBorders>
            <w:shd w:val="clear" w:color="auto" w:fill="auto"/>
            <w:noWrap/>
            <w:vAlign w:val="bottom"/>
          </w:tcPr>
          <w:p w:rsidR="00146B16" w:rsidRPr="0011092A" w:rsidRDefault="00146B16" w:rsidP="00146B16">
            <w:pPr>
              <w:jc w:val="center"/>
            </w:pPr>
            <w:r w:rsidRPr="0011092A">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11092A" w:rsidRDefault="00146B16" w:rsidP="00146B16">
            <w:pPr>
              <w:jc w:val="center"/>
            </w:pPr>
            <w:r>
              <w:t>5</w:t>
            </w:r>
          </w:p>
        </w:tc>
        <w:tc>
          <w:tcPr>
            <w:tcW w:w="1539" w:type="dxa"/>
            <w:tcBorders>
              <w:top w:val="nil"/>
              <w:left w:val="nil"/>
              <w:bottom w:val="single" w:sz="4" w:space="0" w:color="auto"/>
              <w:right w:val="single" w:sz="4" w:space="0" w:color="auto"/>
            </w:tcBorders>
            <w:shd w:val="clear" w:color="auto" w:fill="auto"/>
            <w:noWrap/>
            <w:vAlign w:val="bottom"/>
          </w:tcPr>
          <w:p w:rsidR="00146B16" w:rsidRPr="0011092A"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34</w:t>
            </w:r>
          </w:p>
        </w:tc>
        <w:tc>
          <w:tcPr>
            <w:tcW w:w="5242" w:type="dxa"/>
            <w:tcBorders>
              <w:top w:val="nil"/>
              <w:left w:val="nil"/>
              <w:bottom w:val="single" w:sz="4" w:space="0" w:color="auto"/>
              <w:right w:val="single" w:sz="4" w:space="0" w:color="auto"/>
            </w:tcBorders>
            <w:shd w:val="clear" w:color="auto" w:fill="auto"/>
            <w:noWrap/>
            <w:vAlign w:val="bottom"/>
          </w:tcPr>
          <w:p w:rsidR="00146B16" w:rsidRPr="0011092A" w:rsidRDefault="00146B16" w:rsidP="00146B16">
            <w:r w:rsidRPr="0011092A">
              <w:t xml:space="preserve">п. Пинега пер. </w:t>
            </w:r>
            <w:proofErr w:type="gramStart"/>
            <w:r w:rsidRPr="0011092A">
              <w:t>Троицкий</w:t>
            </w:r>
            <w:proofErr w:type="gramEnd"/>
            <w:r w:rsidRPr="0011092A">
              <w:t xml:space="preserve"> д.6</w:t>
            </w:r>
          </w:p>
        </w:tc>
        <w:tc>
          <w:tcPr>
            <w:tcW w:w="992" w:type="dxa"/>
            <w:tcBorders>
              <w:top w:val="nil"/>
              <w:left w:val="nil"/>
              <w:bottom w:val="single" w:sz="4" w:space="0" w:color="auto"/>
              <w:right w:val="single" w:sz="4" w:space="0" w:color="auto"/>
            </w:tcBorders>
            <w:shd w:val="clear" w:color="auto" w:fill="auto"/>
            <w:noWrap/>
            <w:vAlign w:val="bottom"/>
          </w:tcPr>
          <w:p w:rsidR="00146B16" w:rsidRPr="0011092A" w:rsidRDefault="00146B16" w:rsidP="00146B16">
            <w:pPr>
              <w:jc w:val="center"/>
            </w:pPr>
            <w:r w:rsidRPr="0011092A">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11092A" w:rsidRDefault="00146B16" w:rsidP="00146B16">
            <w:pPr>
              <w:jc w:val="center"/>
            </w:pPr>
            <w:r w:rsidRPr="0011092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11092A" w:rsidRDefault="00146B16" w:rsidP="00146B16">
            <w:pPr>
              <w:jc w:val="center"/>
            </w:pPr>
            <w:r w:rsidRPr="0011092A">
              <w:t>Ремонт второй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35</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Тайга ул. Лесная д.1</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rsidRPr="00E67BE2">
              <w:t>36</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Тайга ул. Октябрьская д.1</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8</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t>37</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п. Тайга ул. Октябрьская д.3</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E67BE2" w:rsidRDefault="00146B16" w:rsidP="00146B16">
            <w:pPr>
              <w:jc w:val="center"/>
            </w:pPr>
            <w:r>
              <w:t>38</w:t>
            </w:r>
          </w:p>
        </w:tc>
        <w:tc>
          <w:tcPr>
            <w:tcW w:w="524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r w:rsidRPr="00003431">
              <w:t xml:space="preserve">п. Тайга ул. Октябрьская д.16 </w:t>
            </w:r>
          </w:p>
        </w:tc>
        <w:tc>
          <w:tcPr>
            <w:tcW w:w="992"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003431" w:rsidRDefault="00146B16" w:rsidP="00146B16">
            <w:pPr>
              <w:jc w:val="center"/>
            </w:pPr>
            <w:r w:rsidRPr="00003431">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9649" w:type="dxa"/>
            <w:gridSpan w:val="5"/>
            <w:tcBorders>
              <w:top w:val="nil"/>
              <w:left w:val="single" w:sz="4" w:space="0" w:color="auto"/>
              <w:bottom w:val="single" w:sz="4" w:space="0" w:color="auto"/>
              <w:right w:val="single" w:sz="4" w:space="0" w:color="auto"/>
            </w:tcBorders>
            <w:shd w:val="clear" w:color="auto" w:fill="auto"/>
            <w:noWrap/>
            <w:vAlign w:val="center"/>
          </w:tcPr>
          <w:p w:rsidR="00146B16" w:rsidRPr="00C91101" w:rsidRDefault="00146B16" w:rsidP="00146B16">
            <w:pPr>
              <w:jc w:val="center"/>
            </w:pPr>
            <w:proofErr w:type="spellStart"/>
            <w:r w:rsidRPr="00C91101">
              <w:t>Сурский</w:t>
            </w:r>
            <w:proofErr w:type="spellEnd"/>
            <w:r w:rsidRPr="00C91101">
              <w:t xml:space="preserve"> территориальный отдел администрации Пинежского муниципального округа</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39</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 xml:space="preserve">д. </w:t>
            </w:r>
            <w:proofErr w:type="spellStart"/>
            <w:r w:rsidRPr="00C91101">
              <w:t>Занюхча</w:t>
            </w:r>
            <w:proofErr w:type="spellEnd"/>
            <w:r w:rsidRPr="00C91101">
              <w:t>, ул. Лесная,  д.4</w:t>
            </w:r>
          </w:p>
        </w:tc>
        <w:tc>
          <w:tcPr>
            <w:tcW w:w="99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5</w:t>
            </w:r>
          </w:p>
        </w:tc>
        <w:tc>
          <w:tcPr>
            <w:tcW w:w="1539" w:type="dxa"/>
            <w:tcBorders>
              <w:top w:val="nil"/>
              <w:left w:val="nil"/>
              <w:bottom w:val="single" w:sz="4" w:space="0" w:color="auto"/>
              <w:right w:val="single" w:sz="4" w:space="0" w:color="auto"/>
            </w:tcBorders>
            <w:shd w:val="clear" w:color="auto" w:fill="auto"/>
            <w:noWrap/>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40</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 xml:space="preserve">д. </w:t>
            </w:r>
            <w:proofErr w:type="spellStart"/>
            <w:r w:rsidRPr="00C91101">
              <w:t>Занюхча</w:t>
            </w:r>
            <w:proofErr w:type="spellEnd"/>
            <w:r w:rsidRPr="00C91101">
              <w:t>, ул. Лесная, д.12</w:t>
            </w:r>
          </w:p>
        </w:tc>
        <w:tc>
          <w:tcPr>
            <w:tcW w:w="99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5</w:t>
            </w:r>
          </w:p>
        </w:tc>
        <w:tc>
          <w:tcPr>
            <w:tcW w:w="1539" w:type="dxa"/>
            <w:tcBorders>
              <w:top w:val="nil"/>
              <w:left w:val="nil"/>
              <w:bottom w:val="single" w:sz="4" w:space="0" w:color="auto"/>
              <w:right w:val="single" w:sz="4" w:space="0" w:color="auto"/>
            </w:tcBorders>
            <w:shd w:val="clear" w:color="auto" w:fill="auto"/>
            <w:noWrap/>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41</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 xml:space="preserve">д. </w:t>
            </w:r>
            <w:proofErr w:type="spellStart"/>
            <w:r w:rsidRPr="00C91101">
              <w:t>Занюхча</w:t>
            </w:r>
            <w:proofErr w:type="spellEnd"/>
            <w:r w:rsidRPr="00C91101">
              <w:t>, ул. Молодежная, д.8а</w:t>
            </w:r>
          </w:p>
        </w:tc>
        <w:tc>
          <w:tcPr>
            <w:tcW w:w="99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5</w:t>
            </w:r>
          </w:p>
        </w:tc>
        <w:tc>
          <w:tcPr>
            <w:tcW w:w="1539" w:type="dxa"/>
            <w:tcBorders>
              <w:top w:val="nil"/>
              <w:left w:val="nil"/>
              <w:bottom w:val="single" w:sz="4" w:space="0" w:color="auto"/>
              <w:right w:val="single" w:sz="4" w:space="0" w:color="auto"/>
            </w:tcBorders>
            <w:shd w:val="clear" w:color="auto" w:fill="auto"/>
            <w:noWrap/>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42</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 xml:space="preserve">д. </w:t>
            </w:r>
            <w:proofErr w:type="spellStart"/>
            <w:r w:rsidRPr="00C91101">
              <w:t>Занюхча</w:t>
            </w:r>
            <w:proofErr w:type="spellEnd"/>
            <w:r w:rsidRPr="00C91101">
              <w:t>, ул. Октябрьская,  д.1</w:t>
            </w:r>
          </w:p>
        </w:tc>
        <w:tc>
          <w:tcPr>
            <w:tcW w:w="99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5</w:t>
            </w:r>
          </w:p>
        </w:tc>
        <w:tc>
          <w:tcPr>
            <w:tcW w:w="1539" w:type="dxa"/>
            <w:tcBorders>
              <w:top w:val="nil"/>
              <w:left w:val="nil"/>
              <w:bottom w:val="single" w:sz="4" w:space="0" w:color="auto"/>
              <w:right w:val="single" w:sz="4" w:space="0" w:color="auto"/>
            </w:tcBorders>
            <w:shd w:val="clear" w:color="auto" w:fill="auto"/>
            <w:noWrap/>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43</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 xml:space="preserve">д. </w:t>
            </w:r>
            <w:proofErr w:type="spellStart"/>
            <w:r w:rsidRPr="00C91101">
              <w:t>Занюхча</w:t>
            </w:r>
            <w:proofErr w:type="spellEnd"/>
            <w:r w:rsidRPr="00C91101">
              <w:t>, ул. Пролетарская, д.11</w:t>
            </w:r>
          </w:p>
        </w:tc>
        <w:tc>
          <w:tcPr>
            <w:tcW w:w="99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5</w:t>
            </w:r>
          </w:p>
        </w:tc>
        <w:tc>
          <w:tcPr>
            <w:tcW w:w="1539" w:type="dxa"/>
            <w:tcBorders>
              <w:top w:val="nil"/>
              <w:left w:val="nil"/>
              <w:bottom w:val="single" w:sz="4" w:space="0" w:color="auto"/>
              <w:right w:val="single" w:sz="4" w:space="0" w:color="auto"/>
            </w:tcBorders>
            <w:shd w:val="clear" w:color="auto" w:fill="auto"/>
            <w:noWrap/>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44</w:t>
            </w:r>
          </w:p>
        </w:tc>
        <w:tc>
          <w:tcPr>
            <w:tcW w:w="5242" w:type="dxa"/>
            <w:tcBorders>
              <w:top w:val="nil"/>
              <w:left w:val="nil"/>
              <w:bottom w:val="single" w:sz="4" w:space="0" w:color="auto"/>
              <w:right w:val="single" w:sz="4" w:space="0" w:color="auto"/>
            </w:tcBorders>
            <w:shd w:val="clear" w:color="auto" w:fill="auto"/>
            <w:noWrap/>
            <w:vAlign w:val="bottom"/>
          </w:tcPr>
          <w:p w:rsidR="00146B16" w:rsidRPr="006C0D93" w:rsidRDefault="00146B16" w:rsidP="00146B16">
            <w:r w:rsidRPr="006C0D93">
              <w:t xml:space="preserve">д. </w:t>
            </w:r>
            <w:proofErr w:type="spellStart"/>
            <w:r w:rsidRPr="006C0D93">
              <w:t>Занюхча</w:t>
            </w:r>
            <w:proofErr w:type="spellEnd"/>
            <w:r w:rsidRPr="006C0D93">
              <w:t>, ул. Школьная,  д.2</w:t>
            </w:r>
          </w:p>
        </w:tc>
        <w:tc>
          <w:tcPr>
            <w:tcW w:w="992" w:type="dxa"/>
            <w:tcBorders>
              <w:top w:val="nil"/>
              <w:left w:val="nil"/>
              <w:bottom w:val="single" w:sz="4" w:space="0" w:color="auto"/>
              <w:right w:val="single" w:sz="4" w:space="0" w:color="auto"/>
            </w:tcBorders>
            <w:shd w:val="clear" w:color="auto" w:fill="auto"/>
            <w:noWrap/>
            <w:vAlign w:val="bottom"/>
          </w:tcPr>
          <w:p w:rsidR="00146B16" w:rsidRPr="006C0D93" w:rsidRDefault="00146B16" w:rsidP="00146B16">
            <w:pPr>
              <w:jc w:val="center"/>
            </w:pPr>
            <w:r w:rsidRPr="006C0D93">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6C0D93" w:rsidRDefault="00146B16" w:rsidP="00146B16">
            <w:pPr>
              <w:jc w:val="center"/>
            </w:pPr>
            <w:r w:rsidRPr="006C0D93">
              <w:t>5</w:t>
            </w:r>
          </w:p>
        </w:tc>
        <w:tc>
          <w:tcPr>
            <w:tcW w:w="1539" w:type="dxa"/>
            <w:tcBorders>
              <w:top w:val="nil"/>
              <w:left w:val="nil"/>
              <w:bottom w:val="single" w:sz="4" w:space="0" w:color="auto"/>
              <w:right w:val="single" w:sz="4" w:space="0" w:color="auto"/>
            </w:tcBorders>
            <w:shd w:val="clear" w:color="auto" w:fill="auto"/>
            <w:noWrap/>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45</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д. Нюхча, ул. Первомайская, д.18</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5</w:t>
            </w:r>
          </w:p>
        </w:tc>
        <w:tc>
          <w:tcPr>
            <w:tcW w:w="1539" w:type="dxa"/>
            <w:tcBorders>
              <w:top w:val="nil"/>
              <w:left w:val="nil"/>
              <w:bottom w:val="single" w:sz="4" w:space="0" w:color="auto"/>
              <w:right w:val="single" w:sz="4" w:space="0" w:color="auto"/>
            </w:tcBorders>
            <w:shd w:val="clear" w:color="auto" w:fill="auto"/>
            <w:noWrap/>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46</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д. Нюхча, ул. Северная, д.5</w:t>
            </w:r>
          </w:p>
        </w:tc>
        <w:tc>
          <w:tcPr>
            <w:tcW w:w="99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5</w:t>
            </w:r>
          </w:p>
        </w:tc>
        <w:tc>
          <w:tcPr>
            <w:tcW w:w="1539" w:type="dxa"/>
            <w:tcBorders>
              <w:top w:val="nil"/>
              <w:left w:val="nil"/>
              <w:bottom w:val="single" w:sz="4" w:space="0" w:color="auto"/>
              <w:right w:val="single" w:sz="4" w:space="0" w:color="auto"/>
            </w:tcBorders>
            <w:shd w:val="clear" w:color="auto" w:fill="auto"/>
            <w:noWrap/>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47</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д. Нюхча, ул. Северная, д.25</w:t>
            </w:r>
          </w:p>
        </w:tc>
        <w:tc>
          <w:tcPr>
            <w:tcW w:w="99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5</w:t>
            </w:r>
          </w:p>
        </w:tc>
        <w:tc>
          <w:tcPr>
            <w:tcW w:w="1539" w:type="dxa"/>
            <w:tcBorders>
              <w:top w:val="nil"/>
              <w:left w:val="nil"/>
              <w:bottom w:val="single" w:sz="4" w:space="0" w:color="auto"/>
              <w:right w:val="single" w:sz="4" w:space="0" w:color="auto"/>
            </w:tcBorders>
            <w:shd w:val="clear" w:color="auto" w:fill="auto"/>
            <w:noWrap/>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48</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д. Нюхча, ул. Южная, д.5</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5</w:t>
            </w:r>
          </w:p>
        </w:tc>
        <w:tc>
          <w:tcPr>
            <w:tcW w:w="1539" w:type="dxa"/>
            <w:tcBorders>
              <w:top w:val="nil"/>
              <w:left w:val="nil"/>
              <w:bottom w:val="single" w:sz="4" w:space="0" w:color="auto"/>
              <w:right w:val="single" w:sz="4" w:space="0" w:color="auto"/>
            </w:tcBorders>
            <w:shd w:val="clear" w:color="auto" w:fill="auto"/>
            <w:noWrap/>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49</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roofErr w:type="spellStart"/>
            <w:r w:rsidRPr="006223EA">
              <w:t>п</w:t>
            </w:r>
            <w:proofErr w:type="gramStart"/>
            <w:r w:rsidRPr="006223EA">
              <w:t>.Н</w:t>
            </w:r>
            <w:proofErr w:type="gramEnd"/>
            <w:r w:rsidRPr="006223EA">
              <w:t>оволавела</w:t>
            </w:r>
            <w:proofErr w:type="spellEnd"/>
            <w:r w:rsidRPr="006223EA">
              <w:t>, ул.Советская, д.7а</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50</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roofErr w:type="spellStart"/>
            <w:r w:rsidRPr="006223EA">
              <w:t>п</w:t>
            </w:r>
            <w:proofErr w:type="gramStart"/>
            <w:r w:rsidRPr="006223EA">
              <w:t>.Н</w:t>
            </w:r>
            <w:proofErr w:type="gramEnd"/>
            <w:r w:rsidRPr="006223EA">
              <w:t>оволавела</w:t>
            </w:r>
            <w:proofErr w:type="spellEnd"/>
            <w:r w:rsidRPr="006223EA">
              <w:t>, ул.Советская, д.6а</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60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51</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roofErr w:type="spellStart"/>
            <w:r w:rsidRPr="006223EA">
              <w:t>п</w:t>
            </w:r>
            <w:proofErr w:type="gramStart"/>
            <w:r w:rsidRPr="006223EA">
              <w:t>.Н</w:t>
            </w:r>
            <w:proofErr w:type="gramEnd"/>
            <w:r w:rsidRPr="006223EA">
              <w:t>оволавела</w:t>
            </w:r>
            <w:proofErr w:type="spellEnd"/>
            <w:r w:rsidRPr="006223EA">
              <w:t>, ул.Почтовая, д.7а</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30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52</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roofErr w:type="spellStart"/>
            <w:r w:rsidRPr="006223EA">
              <w:t>п</w:t>
            </w:r>
            <w:proofErr w:type="gramStart"/>
            <w:r w:rsidRPr="006223EA">
              <w:t>.Н</w:t>
            </w:r>
            <w:proofErr w:type="gramEnd"/>
            <w:r w:rsidRPr="006223EA">
              <w:t>оволавела</w:t>
            </w:r>
            <w:proofErr w:type="spellEnd"/>
            <w:r w:rsidRPr="006223EA">
              <w:t>, ул.Набережная, д.1а</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53</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roofErr w:type="spellStart"/>
            <w:r w:rsidRPr="006223EA">
              <w:t>п</w:t>
            </w:r>
            <w:proofErr w:type="gramStart"/>
            <w:r w:rsidRPr="006223EA">
              <w:t>.Н</w:t>
            </w:r>
            <w:proofErr w:type="gramEnd"/>
            <w:r w:rsidRPr="006223EA">
              <w:t>оволавела</w:t>
            </w:r>
            <w:proofErr w:type="spellEnd"/>
            <w:r w:rsidRPr="006223EA">
              <w:t>, ул.Набережная, д.6а</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54</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roofErr w:type="spellStart"/>
            <w:r w:rsidRPr="006223EA">
              <w:t>п</w:t>
            </w:r>
            <w:proofErr w:type="gramStart"/>
            <w:r w:rsidRPr="006223EA">
              <w:t>.Н</w:t>
            </w:r>
            <w:proofErr w:type="gramEnd"/>
            <w:r w:rsidRPr="006223EA">
              <w:t>оволавела</w:t>
            </w:r>
            <w:proofErr w:type="spellEnd"/>
            <w:r w:rsidRPr="006223EA">
              <w:t>, ул.Юбилейная, д.7а</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55</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spellStart"/>
            <w:r w:rsidRPr="008D0CB6">
              <w:t>п</w:t>
            </w:r>
            <w:proofErr w:type="gramStart"/>
            <w:r w:rsidRPr="008D0CB6">
              <w:t>.Н</w:t>
            </w:r>
            <w:proofErr w:type="gramEnd"/>
            <w:r w:rsidRPr="008D0CB6">
              <w:t>оволавела</w:t>
            </w:r>
            <w:proofErr w:type="spellEnd"/>
            <w:r w:rsidRPr="008D0CB6">
              <w:t>, ул.Деповская, д.1а</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56</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spellStart"/>
            <w:r w:rsidRPr="008D0CB6">
              <w:t>п</w:t>
            </w:r>
            <w:proofErr w:type="gramStart"/>
            <w:r w:rsidRPr="008D0CB6">
              <w:t>.Н</w:t>
            </w:r>
            <w:proofErr w:type="gramEnd"/>
            <w:r w:rsidRPr="008D0CB6">
              <w:t>оволавела</w:t>
            </w:r>
            <w:proofErr w:type="spellEnd"/>
            <w:r w:rsidRPr="008D0CB6">
              <w:t>, ул.Деповская, д.7а</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57</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spellStart"/>
            <w:r w:rsidRPr="008D0CB6">
              <w:t>п</w:t>
            </w:r>
            <w:proofErr w:type="gramStart"/>
            <w:r w:rsidRPr="008D0CB6">
              <w:t>.Н</w:t>
            </w:r>
            <w:proofErr w:type="gramEnd"/>
            <w:r w:rsidRPr="008D0CB6">
              <w:t>оволавела</w:t>
            </w:r>
            <w:proofErr w:type="spellEnd"/>
            <w:r w:rsidRPr="008D0CB6">
              <w:t>, ул.Труда, д.12а</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58</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spellStart"/>
            <w:r w:rsidRPr="008D0CB6">
              <w:t>п</w:t>
            </w:r>
            <w:proofErr w:type="gramStart"/>
            <w:r w:rsidRPr="008D0CB6">
              <w:t>.Н</w:t>
            </w:r>
            <w:proofErr w:type="gramEnd"/>
            <w:r w:rsidRPr="008D0CB6">
              <w:t>оволавела</w:t>
            </w:r>
            <w:proofErr w:type="spellEnd"/>
            <w:r w:rsidRPr="008D0CB6">
              <w:t>, ул.40 Лет Победы, д.18</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30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59</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spellStart"/>
            <w:r w:rsidRPr="008D0CB6">
              <w:t>п</w:t>
            </w:r>
            <w:proofErr w:type="gramStart"/>
            <w:r w:rsidRPr="008D0CB6">
              <w:t>.Н</w:t>
            </w:r>
            <w:proofErr w:type="gramEnd"/>
            <w:r w:rsidRPr="008D0CB6">
              <w:t>оволавела</w:t>
            </w:r>
            <w:proofErr w:type="spellEnd"/>
            <w:r w:rsidRPr="008D0CB6">
              <w:t>, ул.40 Лет Победы, д.3а</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60</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spellStart"/>
            <w:r w:rsidRPr="008D0CB6">
              <w:t>д</w:t>
            </w:r>
            <w:proofErr w:type="gramStart"/>
            <w:r w:rsidRPr="008D0CB6">
              <w:t>.З</w:t>
            </w:r>
            <w:proofErr w:type="gramEnd"/>
            <w:r w:rsidRPr="008D0CB6">
              <w:t>аедовье</w:t>
            </w:r>
            <w:proofErr w:type="spellEnd"/>
            <w:r w:rsidRPr="008D0CB6">
              <w:t>, д.25а</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200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60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61</w:t>
            </w:r>
          </w:p>
        </w:tc>
        <w:tc>
          <w:tcPr>
            <w:tcW w:w="524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roofErr w:type="spellStart"/>
            <w:r w:rsidRPr="00D42AA3">
              <w:t>д</w:t>
            </w:r>
            <w:proofErr w:type="gramStart"/>
            <w:r w:rsidRPr="00D42AA3">
              <w:t>.З</w:t>
            </w:r>
            <w:proofErr w:type="gramEnd"/>
            <w:r w:rsidRPr="00D42AA3">
              <w:t>аедовье</w:t>
            </w:r>
            <w:proofErr w:type="spellEnd"/>
            <w:r w:rsidRPr="00D42AA3">
              <w:t>, д.48а</w:t>
            </w:r>
          </w:p>
        </w:tc>
        <w:tc>
          <w:tcPr>
            <w:tcW w:w="99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70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62</w:t>
            </w:r>
          </w:p>
        </w:tc>
        <w:tc>
          <w:tcPr>
            <w:tcW w:w="524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r w:rsidRPr="00D42AA3">
              <w:t>д. Явзора, д. 93-а</w:t>
            </w:r>
          </w:p>
        </w:tc>
        <w:tc>
          <w:tcPr>
            <w:tcW w:w="99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60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63</w:t>
            </w:r>
          </w:p>
        </w:tc>
        <w:tc>
          <w:tcPr>
            <w:tcW w:w="524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r w:rsidRPr="00D42AA3">
              <w:t>д. Явзора, д. 99-а</w:t>
            </w:r>
          </w:p>
        </w:tc>
        <w:tc>
          <w:tcPr>
            <w:tcW w:w="99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40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64</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д. Явзора, д. 101-а</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60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65</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 xml:space="preserve">п. </w:t>
            </w:r>
            <w:proofErr w:type="spellStart"/>
            <w:r w:rsidRPr="006223EA">
              <w:t>Мамониха</w:t>
            </w:r>
            <w:proofErr w:type="spellEnd"/>
            <w:r w:rsidRPr="006223EA">
              <w:t xml:space="preserve"> ул. Ленина д.32</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66</w:t>
            </w:r>
          </w:p>
        </w:tc>
        <w:tc>
          <w:tcPr>
            <w:tcW w:w="524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r w:rsidRPr="00D42AA3">
              <w:t xml:space="preserve">п. </w:t>
            </w:r>
            <w:proofErr w:type="spellStart"/>
            <w:r w:rsidRPr="00D42AA3">
              <w:t>Мамониха</w:t>
            </w:r>
            <w:proofErr w:type="spellEnd"/>
            <w:r w:rsidRPr="00D42AA3">
              <w:t xml:space="preserve"> ул. Молодежная д.5а</w:t>
            </w:r>
          </w:p>
        </w:tc>
        <w:tc>
          <w:tcPr>
            <w:tcW w:w="99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капремонт</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67</w:t>
            </w:r>
          </w:p>
        </w:tc>
        <w:tc>
          <w:tcPr>
            <w:tcW w:w="524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r w:rsidRPr="00D42AA3">
              <w:t xml:space="preserve">п. </w:t>
            </w:r>
            <w:proofErr w:type="spellStart"/>
            <w:r w:rsidRPr="00D42AA3">
              <w:t>Мамониха</w:t>
            </w:r>
            <w:proofErr w:type="spellEnd"/>
            <w:r w:rsidRPr="00D42AA3">
              <w:t xml:space="preserve"> ул. Дорожная д.42а</w:t>
            </w:r>
          </w:p>
        </w:tc>
        <w:tc>
          <w:tcPr>
            <w:tcW w:w="99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 xml:space="preserve">Ремонт </w:t>
            </w:r>
            <w:r w:rsidRPr="006223EA">
              <w:lastRenderedPageBreak/>
              <w:t>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lastRenderedPageBreak/>
              <w:t>68</w:t>
            </w:r>
          </w:p>
        </w:tc>
        <w:tc>
          <w:tcPr>
            <w:tcW w:w="524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r w:rsidRPr="00D42AA3">
              <w:t xml:space="preserve">п. </w:t>
            </w:r>
            <w:proofErr w:type="spellStart"/>
            <w:r w:rsidRPr="00D42AA3">
              <w:t>Мамониха</w:t>
            </w:r>
            <w:proofErr w:type="spellEnd"/>
            <w:r w:rsidRPr="00D42AA3">
              <w:t xml:space="preserve"> ул. Коммунальная д.8а</w:t>
            </w:r>
          </w:p>
        </w:tc>
        <w:tc>
          <w:tcPr>
            <w:tcW w:w="99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30</w:t>
            </w:r>
          </w:p>
        </w:tc>
        <w:tc>
          <w:tcPr>
            <w:tcW w:w="1296"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Нет знака</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69</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 xml:space="preserve">п. </w:t>
            </w:r>
            <w:proofErr w:type="spellStart"/>
            <w:r w:rsidRPr="006223EA">
              <w:t>Мамониха</w:t>
            </w:r>
            <w:proofErr w:type="spellEnd"/>
            <w:r w:rsidRPr="006223EA">
              <w:t xml:space="preserve"> ул. Ленина д.7</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150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70</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 xml:space="preserve">п. </w:t>
            </w:r>
            <w:proofErr w:type="spellStart"/>
            <w:r w:rsidRPr="006223EA">
              <w:t>Мамониха</w:t>
            </w:r>
            <w:proofErr w:type="spellEnd"/>
            <w:r w:rsidRPr="006223EA">
              <w:t xml:space="preserve"> ул. Набережная д.16</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Нет знака</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71</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п. Кулосега ул. Ленина д.14</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72</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п. Кулосега ул. Победы д.2</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73</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п. Кулосега ул. Ленина д.9</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74</w:t>
            </w:r>
          </w:p>
        </w:tc>
        <w:tc>
          <w:tcPr>
            <w:tcW w:w="524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r w:rsidRPr="00D42AA3">
              <w:t>п. Кулосега ул. Первомайская д.11а</w:t>
            </w:r>
          </w:p>
        </w:tc>
        <w:tc>
          <w:tcPr>
            <w:tcW w:w="99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30</w:t>
            </w:r>
          </w:p>
        </w:tc>
        <w:tc>
          <w:tcPr>
            <w:tcW w:w="1296"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75</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п. Сосновка ул. Комсомольская д.10</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76</w:t>
            </w:r>
          </w:p>
        </w:tc>
        <w:tc>
          <w:tcPr>
            <w:tcW w:w="524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r w:rsidRPr="00D42AA3">
              <w:t>п. Сосновка ул. 40 лет Победы д.1</w:t>
            </w:r>
          </w:p>
        </w:tc>
        <w:tc>
          <w:tcPr>
            <w:tcW w:w="99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77</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п. Сосновка ул. Комсомольская д.13</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78</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п. Сосновка ул. Советская д.12</w:t>
            </w:r>
          </w:p>
        </w:tc>
        <w:tc>
          <w:tcPr>
            <w:tcW w:w="99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150</w:t>
            </w:r>
          </w:p>
        </w:tc>
        <w:tc>
          <w:tcPr>
            <w:tcW w:w="1296"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79</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п. Сосновка ул. Советская д.31</w:t>
            </w:r>
          </w:p>
        </w:tc>
        <w:tc>
          <w:tcPr>
            <w:tcW w:w="99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80</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п. Сосновка ул. 40 лет Победы д.11</w:t>
            </w:r>
          </w:p>
        </w:tc>
        <w:tc>
          <w:tcPr>
            <w:tcW w:w="99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81</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п. Сосновка ул. Набережная д.30</w:t>
            </w:r>
          </w:p>
        </w:tc>
        <w:tc>
          <w:tcPr>
            <w:tcW w:w="99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82</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п. Сосновка ул. Школьная д.3</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83</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п. Сосновка ул. Набережная д.8</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84</w:t>
            </w:r>
          </w:p>
        </w:tc>
        <w:tc>
          <w:tcPr>
            <w:tcW w:w="524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r w:rsidRPr="00D42AA3">
              <w:t>п. Сосновка ул. Набережная д.22</w:t>
            </w:r>
          </w:p>
        </w:tc>
        <w:tc>
          <w:tcPr>
            <w:tcW w:w="99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85</w:t>
            </w:r>
          </w:p>
        </w:tc>
        <w:tc>
          <w:tcPr>
            <w:tcW w:w="524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r w:rsidRPr="00D42AA3">
              <w:t xml:space="preserve">п. Сосновка ул. Строительная д.19 корп. 9 </w:t>
            </w:r>
          </w:p>
        </w:tc>
        <w:tc>
          <w:tcPr>
            <w:tcW w:w="99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86</w:t>
            </w:r>
          </w:p>
        </w:tc>
        <w:tc>
          <w:tcPr>
            <w:tcW w:w="524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r w:rsidRPr="00C91101">
              <w:t xml:space="preserve">п. Сосновка ул. Строительная д.17 </w:t>
            </w:r>
          </w:p>
        </w:tc>
        <w:tc>
          <w:tcPr>
            <w:tcW w:w="992"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pPr>
            <w:r w:rsidRPr="00C91101">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87</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 xml:space="preserve">д. </w:t>
            </w:r>
            <w:proofErr w:type="spellStart"/>
            <w:r w:rsidRPr="006223EA">
              <w:t>Сульца</w:t>
            </w:r>
            <w:proofErr w:type="spellEnd"/>
            <w:r w:rsidRPr="006223EA">
              <w:t xml:space="preserve"> ул. Новая д.16</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88</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 xml:space="preserve">д. </w:t>
            </w:r>
            <w:proofErr w:type="spellStart"/>
            <w:r w:rsidRPr="006223EA">
              <w:t>Сульца</w:t>
            </w:r>
            <w:proofErr w:type="spellEnd"/>
            <w:r w:rsidRPr="006223EA">
              <w:t xml:space="preserve"> ул. Южная д.37а</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89</w:t>
            </w:r>
          </w:p>
        </w:tc>
        <w:tc>
          <w:tcPr>
            <w:tcW w:w="524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r w:rsidRPr="00D42AA3">
              <w:t xml:space="preserve">д. </w:t>
            </w:r>
            <w:proofErr w:type="spellStart"/>
            <w:r w:rsidRPr="00D42AA3">
              <w:t>Сульца</w:t>
            </w:r>
            <w:proofErr w:type="spellEnd"/>
            <w:r w:rsidRPr="00D42AA3">
              <w:t xml:space="preserve"> ул. Центральная д.54</w:t>
            </w:r>
          </w:p>
        </w:tc>
        <w:tc>
          <w:tcPr>
            <w:tcW w:w="99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90</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 xml:space="preserve">д. </w:t>
            </w:r>
            <w:proofErr w:type="spellStart"/>
            <w:r w:rsidRPr="006223EA">
              <w:t>Сульца</w:t>
            </w:r>
            <w:proofErr w:type="spellEnd"/>
            <w:r w:rsidRPr="006223EA">
              <w:t xml:space="preserve"> ул. Центральная д.13</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91</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 xml:space="preserve">д. </w:t>
            </w:r>
            <w:proofErr w:type="spellStart"/>
            <w:r w:rsidRPr="006223EA">
              <w:t>Сульца</w:t>
            </w:r>
            <w:proofErr w:type="spellEnd"/>
            <w:r w:rsidRPr="006223EA">
              <w:t xml:space="preserve"> ул. Спасская д.15а</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92</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 xml:space="preserve">д. </w:t>
            </w:r>
            <w:proofErr w:type="spellStart"/>
            <w:r w:rsidRPr="006223EA">
              <w:t>Сульца</w:t>
            </w:r>
            <w:proofErr w:type="spellEnd"/>
            <w:r w:rsidRPr="006223EA">
              <w:t xml:space="preserve"> ул. Спасская д.44</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93</w:t>
            </w:r>
          </w:p>
        </w:tc>
        <w:tc>
          <w:tcPr>
            <w:tcW w:w="524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r w:rsidRPr="006223EA">
              <w:t xml:space="preserve">д. </w:t>
            </w:r>
            <w:proofErr w:type="spellStart"/>
            <w:r w:rsidRPr="006223EA">
              <w:t>Сульца</w:t>
            </w:r>
            <w:proofErr w:type="spellEnd"/>
            <w:r w:rsidRPr="006223EA">
              <w:t xml:space="preserve"> ул. Южная д.36</w:t>
            </w:r>
          </w:p>
        </w:tc>
        <w:tc>
          <w:tcPr>
            <w:tcW w:w="992"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6223EA" w:rsidRDefault="00146B16" w:rsidP="00146B16">
            <w:pPr>
              <w:jc w:val="center"/>
            </w:pPr>
            <w:r w:rsidRPr="006223EA">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94</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с</w:t>
            </w:r>
            <w:proofErr w:type="gramStart"/>
            <w:r w:rsidRPr="008D0CB6">
              <w:t>.С</w:t>
            </w:r>
            <w:proofErr w:type="gramEnd"/>
            <w:r w:rsidRPr="008D0CB6">
              <w:t>ура, ул. Лесная, 8</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60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95</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с</w:t>
            </w:r>
            <w:proofErr w:type="gramStart"/>
            <w:r w:rsidRPr="008D0CB6">
              <w:t>.С</w:t>
            </w:r>
            <w:proofErr w:type="gramEnd"/>
            <w:r w:rsidRPr="008D0CB6">
              <w:t>ура, ул. Советская,2</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7</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96</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с</w:t>
            </w:r>
            <w:proofErr w:type="gramStart"/>
            <w:r w:rsidRPr="008D0CB6">
              <w:t>.С</w:t>
            </w:r>
            <w:proofErr w:type="gramEnd"/>
            <w:r w:rsidRPr="008D0CB6">
              <w:t>ура, пер. Школьный, 6а</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97</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с</w:t>
            </w:r>
            <w:proofErr w:type="gramStart"/>
            <w:r w:rsidRPr="008D0CB6">
              <w:t>.С</w:t>
            </w:r>
            <w:proofErr w:type="gramEnd"/>
            <w:r w:rsidRPr="008D0CB6">
              <w:t>ура, ул. Советская, д.20</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98</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с</w:t>
            </w:r>
            <w:proofErr w:type="gramStart"/>
            <w:r w:rsidRPr="008D0CB6">
              <w:t>.С</w:t>
            </w:r>
            <w:proofErr w:type="gramEnd"/>
            <w:r w:rsidRPr="008D0CB6">
              <w:t xml:space="preserve">ура, ул. И. </w:t>
            </w:r>
            <w:proofErr w:type="spellStart"/>
            <w:r w:rsidRPr="008D0CB6">
              <w:t>Кронштадтского</w:t>
            </w:r>
            <w:proofErr w:type="spellEnd"/>
            <w:r w:rsidRPr="008D0CB6">
              <w:t>, д. 54</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30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99</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с</w:t>
            </w:r>
            <w:proofErr w:type="gramStart"/>
            <w:r w:rsidRPr="008D0CB6">
              <w:t>.С</w:t>
            </w:r>
            <w:proofErr w:type="gramEnd"/>
            <w:r w:rsidRPr="008D0CB6">
              <w:t>ура, ул. Лесная, д.76</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150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100</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с</w:t>
            </w:r>
            <w:proofErr w:type="gramStart"/>
            <w:r w:rsidRPr="008D0CB6">
              <w:t>.С</w:t>
            </w:r>
            <w:proofErr w:type="gramEnd"/>
            <w:r w:rsidRPr="008D0CB6">
              <w:t>ура, ул. Советская, 10</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101</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с</w:t>
            </w:r>
            <w:proofErr w:type="gramStart"/>
            <w:r w:rsidRPr="008D0CB6">
              <w:t>.С</w:t>
            </w:r>
            <w:proofErr w:type="gramEnd"/>
            <w:r w:rsidRPr="008D0CB6">
              <w:t>ура, ул. Лесная, 32</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80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102</w:t>
            </w:r>
          </w:p>
        </w:tc>
        <w:tc>
          <w:tcPr>
            <w:tcW w:w="5242" w:type="dxa"/>
            <w:tcBorders>
              <w:top w:val="nil"/>
              <w:left w:val="nil"/>
              <w:bottom w:val="single" w:sz="4" w:space="0" w:color="auto"/>
              <w:right w:val="single" w:sz="4" w:space="0" w:color="auto"/>
            </w:tcBorders>
            <w:shd w:val="clear" w:color="auto" w:fill="auto"/>
            <w:noWrap/>
            <w:vAlign w:val="center"/>
          </w:tcPr>
          <w:p w:rsidR="00146B16" w:rsidRPr="008D0CB6" w:rsidRDefault="00146B16" w:rsidP="00146B16">
            <w:r w:rsidRPr="008D0CB6">
              <w:t>с</w:t>
            </w:r>
            <w:proofErr w:type="gramStart"/>
            <w:r w:rsidRPr="008D0CB6">
              <w:t>.С</w:t>
            </w:r>
            <w:proofErr w:type="gramEnd"/>
            <w:r w:rsidRPr="008D0CB6">
              <w:t>ура, ул. Мира,37 гараж Сурского лесничества (летний резерв)</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103</w:t>
            </w:r>
          </w:p>
        </w:tc>
        <w:tc>
          <w:tcPr>
            <w:tcW w:w="5242" w:type="dxa"/>
            <w:tcBorders>
              <w:top w:val="nil"/>
              <w:left w:val="nil"/>
              <w:bottom w:val="single" w:sz="4" w:space="0" w:color="auto"/>
              <w:right w:val="single" w:sz="4" w:space="0" w:color="auto"/>
            </w:tcBorders>
            <w:shd w:val="clear" w:color="auto" w:fill="auto"/>
            <w:noWrap/>
            <w:vAlign w:val="center"/>
          </w:tcPr>
          <w:p w:rsidR="00146B16" w:rsidRPr="008D0CB6" w:rsidRDefault="00146B16" w:rsidP="00146B16">
            <w:r w:rsidRPr="008D0CB6">
              <w:t>с</w:t>
            </w:r>
            <w:proofErr w:type="gramStart"/>
            <w:r w:rsidRPr="008D0CB6">
              <w:t>.С</w:t>
            </w:r>
            <w:proofErr w:type="gramEnd"/>
            <w:r w:rsidRPr="008D0CB6">
              <w:t xml:space="preserve">ура, ул. Мира, 37 ПТО Сурского </w:t>
            </w:r>
            <w:proofErr w:type="spellStart"/>
            <w:r w:rsidRPr="008D0CB6">
              <w:t>Иоанновского</w:t>
            </w:r>
            <w:proofErr w:type="spellEnd"/>
            <w:r w:rsidRPr="008D0CB6">
              <w:t xml:space="preserve"> монастыря</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150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104</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с</w:t>
            </w:r>
            <w:proofErr w:type="gramStart"/>
            <w:r w:rsidRPr="008D0CB6">
              <w:t>.С</w:t>
            </w:r>
            <w:proofErr w:type="gramEnd"/>
            <w:r w:rsidRPr="008D0CB6">
              <w:t xml:space="preserve">ура, ул. </w:t>
            </w:r>
            <w:proofErr w:type="spellStart"/>
            <w:r w:rsidRPr="008D0CB6">
              <w:t>им.И.Кронштадтского</w:t>
            </w:r>
            <w:proofErr w:type="spellEnd"/>
            <w:r w:rsidRPr="008D0CB6">
              <w:t>, 2</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105</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с</w:t>
            </w:r>
            <w:proofErr w:type="gramStart"/>
            <w:r w:rsidRPr="008D0CB6">
              <w:t>.С</w:t>
            </w:r>
            <w:proofErr w:type="gramEnd"/>
            <w:r w:rsidRPr="008D0CB6">
              <w:t xml:space="preserve">ура, ул. </w:t>
            </w:r>
            <w:proofErr w:type="spellStart"/>
            <w:r w:rsidRPr="008D0CB6">
              <w:t>им.И.Кронштадтского</w:t>
            </w:r>
            <w:proofErr w:type="spellEnd"/>
            <w:r w:rsidRPr="008D0CB6">
              <w:t>, 4</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 xml:space="preserve">Ремонт </w:t>
            </w:r>
            <w:r w:rsidRPr="008D0CB6">
              <w:lastRenderedPageBreak/>
              <w:t>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lastRenderedPageBreak/>
              <w:t>106</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с</w:t>
            </w:r>
            <w:proofErr w:type="gramStart"/>
            <w:r w:rsidRPr="008D0CB6">
              <w:t>.С</w:t>
            </w:r>
            <w:proofErr w:type="gramEnd"/>
            <w:r w:rsidRPr="008D0CB6">
              <w:t>ура, ул. Лесная, д.24</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107</w:t>
            </w:r>
          </w:p>
        </w:tc>
        <w:tc>
          <w:tcPr>
            <w:tcW w:w="524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r w:rsidRPr="00D42AA3">
              <w:t>с</w:t>
            </w:r>
            <w:proofErr w:type="gramStart"/>
            <w:r w:rsidRPr="00D42AA3">
              <w:t>.С</w:t>
            </w:r>
            <w:proofErr w:type="gramEnd"/>
            <w:r w:rsidRPr="00D42AA3">
              <w:t xml:space="preserve">ура, ул. И. </w:t>
            </w:r>
            <w:proofErr w:type="spellStart"/>
            <w:r w:rsidRPr="00D42AA3">
              <w:t>Кронштадтского</w:t>
            </w:r>
            <w:proofErr w:type="spellEnd"/>
            <w:r w:rsidRPr="00D42AA3">
              <w:t>, д. 11</w:t>
            </w:r>
          </w:p>
        </w:tc>
        <w:tc>
          <w:tcPr>
            <w:tcW w:w="992"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D42AA3" w:rsidRDefault="00146B16" w:rsidP="00146B16">
            <w:pPr>
              <w:jc w:val="center"/>
            </w:pPr>
            <w:r w:rsidRPr="00D42AA3">
              <w:t>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108</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с</w:t>
            </w:r>
            <w:proofErr w:type="gramStart"/>
            <w:r w:rsidRPr="008D0CB6">
              <w:t>.С</w:t>
            </w:r>
            <w:proofErr w:type="gramEnd"/>
            <w:r w:rsidRPr="008D0CB6">
              <w:t>ура, ул. Молодёжная, 2</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109</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gramStart"/>
            <w:r w:rsidRPr="008D0CB6">
              <w:t>с</w:t>
            </w:r>
            <w:proofErr w:type="gramEnd"/>
            <w:r w:rsidRPr="008D0CB6">
              <w:t xml:space="preserve">. </w:t>
            </w:r>
            <w:proofErr w:type="gramStart"/>
            <w:r w:rsidRPr="008D0CB6">
              <w:t>Сура</w:t>
            </w:r>
            <w:proofErr w:type="gramEnd"/>
            <w:r w:rsidRPr="008D0CB6">
              <w:t>, ул. Мира (за пожарным депо)</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ind w:right="-108"/>
              <w:jc w:val="center"/>
            </w:pPr>
            <w:r w:rsidRPr="008D0CB6">
              <w:t>Ремонт капитальный</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110</w:t>
            </w:r>
          </w:p>
        </w:tc>
        <w:tc>
          <w:tcPr>
            <w:tcW w:w="524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roofErr w:type="spellStart"/>
            <w:r w:rsidRPr="00CA2985">
              <w:t>п</w:t>
            </w:r>
            <w:proofErr w:type="gramStart"/>
            <w:r w:rsidRPr="00CA2985">
              <w:t>.Ш</w:t>
            </w:r>
            <w:proofErr w:type="gramEnd"/>
            <w:r w:rsidRPr="00CA2985">
              <w:t>уйга</w:t>
            </w:r>
            <w:proofErr w:type="spellEnd"/>
            <w:r w:rsidRPr="00CA2985">
              <w:t>, ул.Комсомольская, 15</w:t>
            </w:r>
          </w:p>
        </w:tc>
        <w:tc>
          <w:tcPr>
            <w:tcW w:w="99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111</w:t>
            </w:r>
          </w:p>
        </w:tc>
        <w:tc>
          <w:tcPr>
            <w:tcW w:w="524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roofErr w:type="spellStart"/>
            <w:r w:rsidRPr="00CA2985">
              <w:t>п</w:t>
            </w:r>
            <w:proofErr w:type="gramStart"/>
            <w:r w:rsidRPr="00CA2985">
              <w:t>.Ш</w:t>
            </w:r>
            <w:proofErr w:type="gramEnd"/>
            <w:r w:rsidRPr="00CA2985">
              <w:t>уйга</w:t>
            </w:r>
            <w:proofErr w:type="spellEnd"/>
            <w:r w:rsidRPr="00CA2985">
              <w:t>, ул.Советская, 2</w:t>
            </w:r>
          </w:p>
        </w:tc>
        <w:tc>
          <w:tcPr>
            <w:tcW w:w="99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60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112</w:t>
            </w:r>
          </w:p>
        </w:tc>
        <w:tc>
          <w:tcPr>
            <w:tcW w:w="524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roofErr w:type="spellStart"/>
            <w:r w:rsidRPr="00CA2985">
              <w:t>п</w:t>
            </w:r>
            <w:proofErr w:type="gramStart"/>
            <w:r w:rsidRPr="00CA2985">
              <w:t>.Ш</w:t>
            </w:r>
            <w:proofErr w:type="gramEnd"/>
            <w:r w:rsidRPr="00CA2985">
              <w:t>уйга</w:t>
            </w:r>
            <w:proofErr w:type="spellEnd"/>
            <w:r w:rsidRPr="00CA2985">
              <w:t>, ул.Советская, 9</w:t>
            </w:r>
          </w:p>
        </w:tc>
        <w:tc>
          <w:tcPr>
            <w:tcW w:w="99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113</w:t>
            </w:r>
          </w:p>
        </w:tc>
        <w:tc>
          <w:tcPr>
            <w:tcW w:w="524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roofErr w:type="spellStart"/>
            <w:r w:rsidRPr="00CA2985">
              <w:t>п</w:t>
            </w:r>
            <w:proofErr w:type="gramStart"/>
            <w:r w:rsidRPr="00CA2985">
              <w:t>.Ш</w:t>
            </w:r>
            <w:proofErr w:type="gramEnd"/>
            <w:r w:rsidRPr="00CA2985">
              <w:t>уйга</w:t>
            </w:r>
            <w:proofErr w:type="spellEnd"/>
            <w:r w:rsidRPr="00CA2985">
              <w:t>, ул.Новая, 9</w:t>
            </w:r>
          </w:p>
        </w:tc>
        <w:tc>
          <w:tcPr>
            <w:tcW w:w="99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50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114</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spellStart"/>
            <w:r w:rsidRPr="008D0CB6">
              <w:t>п</w:t>
            </w:r>
            <w:proofErr w:type="gramStart"/>
            <w:r w:rsidRPr="008D0CB6">
              <w:t>.Ш</w:t>
            </w:r>
            <w:proofErr w:type="gramEnd"/>
            <w:r w:rsidRPr="008D0CB6">
              <w:t>уйга</w:t>
            </w:r>
            <w:proofErr w:type="spellEnd"/>
            <w:r w:rsidRPr="008D0CB6">
              <w:t>, ул.Лесная, д. 21</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115</w:t>
            </w:r>
          </w:p>
        </w:tc>
        <w:tc>
          <w:tcPr>
            <w:tcW w:w="524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roofErr w:type="spellStart"/>
            <w:r w:rsidRPr="00CA2985">
              <w:t>п</w:t>
            </w:r>
            <w:proofErr w:type="gramStart"/>
            <w:r w:rsidRPr="00CA2985">
              <w:t>.Ш</w:t>
            </w:r>
            <w:proofErr w:type="gramEnd"/>
            <w:r w:rsidRPr="00CA2985">
              <w:t>уйга</w:t>
            </w:r>
            <w:proofErr w:type="spellEnd"/>
            <w:r w:rsidRPr="00CA2985">
              <w:t>, ул.Гаражная, 16</w:t>
            </w:r>
          </w:p>
        </w:tc>
        <w:tc>
          <w:tcPr>
            <w:tcW w:w="99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116</w:t>
            </w:r>
          </w:p>
        </w:tc>
        <w:tc>
          <w:tcPr>
            <w:tcW w:w="524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roofErr w:type="spellStart"/>
            <w:r w:rsidRPr="00CA2985">
              <w:t>п</w:t>
            </w:r>
            <w:proofErr w:type="gramStart"/>
            <w:r w:rsidRPr="00CA2985">
              <w:t>.Ш</w:t>
            </w:r>
            <w:proofErr w:type="gramEnd"/>
            <w:r w:rsidRPr="00CA2985">
              <w:t>уйга</w:t>
            </w:r>
            <w:proofErr w:type="spellEnd"/>
            <w:r w:rsidRPr="00CA2985">
              <w:t>, ул.Комсомольская, 26а</w:t>
            </w:r>
          </w:p>
        </w:tc>
        <w:tc>
          <w:tcPr>
            <w:tcW w:w="99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117</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spellStart"/>
            <w:r w:rsidRPr="008D0CB6">
              <w:t>п</w:t>
            </w:r>
            <w:proofErr w:type="gramStart"/>
            <w:r w:rsidRPr="008D0CB6">
              <w:t>.Ш</w:t>
            </w:r>
            <w:proofErr w:type="gramEnd"/>
            <w:r w:rsidRPr="008D0CB6">
              <w:t>уйга</w:t>
            </w:r>
            <w:proofErr w:type="spellEnd"/>
            <w:r w:rsidRPr="008D0CB6">
              <w:t>, ул.Строительная, 15</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118</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spellStart"/>
            <w:r w:rsidRPr="008D0CB6">
              <w:t>д</w:t>
            </w:r>
            <w:proofErr w:type="gramStart"/>
            <w:r w:rsidRPr="008D0CB6">
              <w:t>.Г</w:t>
            </w:r>
            <w:proofErr w:type="gramEnd"/>
            <w:r w:rsidRPr="008D0CB6">
              <w:t>ородецк</w:t>
            </w:r>
            <w:proofErr w:type="spellEnd"/>
            <w:r w:rsidRPr="008D0CB6">
              <w:t>, ул.Лесная,4</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119</w:t>
            </w:r>
          </w:p>
        </w:tc>
        <w:tc>
          <w:tcPr>
            <w:tcW w:w="524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roofErr w:type="spellStart"/>
            <w:r w:rsidRPr="00CA2985">
              <w:t>д</w:t>
            </w:r>
            <w:proofErr w:type="gramStart"/>
            <w:r w:rsidRPr="00CA2985">
              <w:t>.Г</w:t>
            </w:r>
            <w:proofErr w:type="gramEnd"/>
            <w:r w:rsidRPr="00CA2985">
              <w:t>ородецк</w:t>
            </w:r>
            <w:proofErr w:type="spellEnd"/>
            <w:r w:rsidRPr="00CA2985">
              <w:t>, ул.Лесная,4а</w:t>
            </w:r>
          </w:p>
        </w:tc>
        <w:tc>
          <w:tcPr>
            <w:tcW w:w="992"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CA2985" w:rsidRDefault="00146B16" w:rsidP="00146B16">
            <w:pPr>
              <w:jc w:val="center"/>
            </w:pPr>
            <w:r w:rsidRPr="00CA2985">
              <w:t>100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120</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spellStart"/>
            <w:r w:rsidRPr="008D0CB6">
              <w:t>д</w:t>
            </w:r>
            <w:proofErr w:type="gramStart"/>
            <w:r w:rsidRPr="008D0CB6">
              <w:t>.З</w:t>
            </w:r>
            <w:proofErr w:type="gramEnd"/>
            <w:r w:rsidRPr="008D0CB6">
              <w:t>асурье</w:t>
            </w:r>
            <w:proofErr w:type="spellEnd"/>
            <w:r w:rsidRPr="008D0CB6">
              <w:t>, 29</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121</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spellStart"/>
            <w:r w:rsidRPr="008D0CB6">
              <w:t>д</w:t>
            </w:r>
            <w:proofErr w:type="gramStart"/>
            <w:r w:rsidRPr="008D0CB6">
              <w:t>.З</w:t>
            </w:r>
            <w:proofErr w:type="gramEnd"/>
            <w:r w:rsidRPr="008D0CB6">
              <w:t>асурье</w:t>
            </w:r>
            <w:proofErr w:type="spellEnd"/>
            <w:r w:rsidRPr="008D0CB6">
              <w:t>, 16</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122</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д</w:t>
            </w:r>
            <w:proofErr w:type="gramStart"/>
            <w:r w:rsidRPr="008D0CB6">
              <w:t>.П</w:t>
            </w:r>
            <w:proofErr w:type="gramEnd"/>
            <w:r w:rsidRPr="008D0CB6">
              <w:t>рилук, 13</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123</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д</w:t>
            </w:r>
            <w:proofErr w:type="gramStart"/>
            <w:r w:rsidRPr="008D0CB6">
              <w:t>.О</w:t>
            </w:r>
            <w:proofErr w:type="gramEnd"/>
            <w:r w:rsidRPr="008D0CB6">
              <w:t>стров, ул.</w:t>
            </w:r>
            <w:r>
              <w:t xml:space="preserve"> </w:t>
            </w:r>
            <w:r w:rsidRPr="008D0CB6">
              <w:t>Центральная, 49</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92769" w:rsidRDefault="00146B16" w:rsidP="00146B16">
            <w:pPr>
              <w:jc w:val="center"/>
            </w:pPr>
            <w:r w:rsidRPr="00D92769">
              <w:t>124</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д</w:t>
            </w:r>
            <w:proofErr w:type="gramStart"/>
            <w:r w:rsidRPr="008D0CB6">
              <w:t>.О</w:t>
            </w:r>
            <w:proofErr w:type="gramEnd"/>
            <w:r w:rsidRPr="008D0CB6">
              <w:t>стров, ул.</w:t>
            </w:r>
            <w:r>
              <w:t xml:space="preserve"> </w:t>
            </w:r>
            <w:r w:rsidRPr="008D0CB6">
              <w:t>Центральная, 23</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6774F" w:rsidRDefault="00146B16" w:rsidP="00146B16">
            <w:pPr>
              <w:jc w:val="center"/>
            </w:pPr>
            <w:r w:rsidRPr="00D6774F">
              <w:t>125</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roofErr w:type="spellStart"/>
            <w:r w:rsidRPr="008D0CB6">
              <w:t>д</w:t>
            </w:r>
            <w:proofErr w:type="gramStart"/>
            <w:r w:rsidRPr="008D0CB6">
              <w:t>.П</w:t>
            </w:r>
            <w:proofErr w:type="gramEnd"/>
            <w:r w:rsidRPr="008D0CB6">
              <w:t>ахурово</w:t>
            </w:r>
            <w:proofErr w:type="spellEnd"/>
            <w:r w:rsidRPr="008D0CB6">
              <w:t>, ул.Новая,13</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D6774F" w:rsidRDefault="00146B16" w:rsidP="00146B16">
            <w:pPr>
              <w:jc w:val="center"/>
            </w:pPr>
            <w:r w:rsidRPr="00D6774F">
              <w:t>126</w:t>
            </w:r>
          </w:p>
        </w:tc>
        <w:tc>
          <w:tcPr>
            <w:tcW w:w="524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r w:rsidRPr="008D0CB6">
              <w:t xml:space="preserve">д. </w:t>
            </w:r>
            <w:proofErr w:type="spellStart"/>
            <w:r w:rsidRPr="008D0CB6">
              <w:t>Пахурово</w:t>
            </w:r>
            <w:proofErr w:type="spellEnd"/>
            <w:r w:rsidRPr="008D0CB6">
              <w:t>, ул. Солнечная, д. 1</w:t>
            </w:r>
          </w:p>
        </w:tc>
        <w:tc>
          <w:tcPr>
            <w:tcW w:w="992"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8D0CB6" w:rsidRDefault="00146B16" w:rsidP="00146B16">
            <w:pPr>
              <w:jc w:val="center"/>
            </w:pPr>
            <w:r w:rsidRPr="008D0CB6">
              <w:t>50</w:t>
            </w:r>
          </w:p>
        </w:tc>
        <w:tc>
          <w:tcPr>
            <w:tcW w:w="1539" w:type="dxa"/>
            <w:tcBorders>
              <w:top w:val="nil"/>
              <w:left w:val="nil"/>
              <w:bottom w:val="single" w:sz="4" w:space="0" w:color="auto"/>
              <w:right w:val="single" w:sz="4" w:space="0" w:color="auto"/>
            </w:tcBorders>
            <w:shd w:val="clear" w:color="auto" w:fill="auto"/>
            <w:noWrap/>
            <w:vAlign w:val="bottom"/>
          </w:tcPr>
          <w:p w:rsidR="00146B16" w:rsidRPr="00C91101" w:rsidRDefault="00146B16" w:rsidP="00146B16">
            <w:pPr>
              <w:jc w:val="center"/>
              <w:rPr>
                <w:color w:val="FF0000"/>
              </w:rPr>
            </w:pPr>
          </w:p>
        </w:tc>
      </w:tr>
      <w:tr w:rsidR="00146B16" w:rsidRPr="005F7105" w:rsidTr="00146B16">
        <w:trPr>
          <w:trHeight w:val="300"/>
        </w:trPr>
        <w:tc>
          <w:tcPr>
            <w:tcW w:w="9649" w:type="dxa"/>
            <w:gridSpan w:val="5"/>
            <w:tcBorders>
              <w:top w:val="nil"/>
              <w:left w:val="single" w:sz="4" w:space="0" w:color="auto"/>
              <w:bottom w:val="single" w:sz="4" w:space="0" w:color="auto"/>
              <w:right w:val="single" w:sz="4" w:space="0" w:color="auto"/>
            </w:tcBorders>
            <w:shd w:val="clear" w:color="auto" w:fill="auto"/>
            <w:noWrap/>
            <w:vAlign w:val="center"/>
          </w:tcPr>
          <w:p w:rsidR="00146B16" w:rsidRPr="00D6774F" w:rsidRDefault="00146B16" w:rsidP="00146B16">
            <w:pPr>
              <w:jc w:val="center"/>
            </w:pPr>
            <w:r w:rsidRPr="00D6774F">
              <w:t>Отдел по местному самоуправлению администрации Пинежского муниципального округа</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127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д</w:t>
            </w:r>
            <w:proofErr w:type="gramStart"/>
            <w:r w:rsidRPr="002E53BB">
              <w:t>.В</w:t>
            </w:r>
            <w:proofErr w:type="gramEnd"/>
            <w:r w:rsidRPr="002E53BB">
              <w:t xml:space="preserve">еркола, ул.Ф.Абрамова в 20 метрах по направлению на юг от дома № 28 </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128</w:t>
            </w:r>
          </w:p>
        </w:tc>
        <w:tc>
          <w:tcPr>
            <w:tcW w:w="5242" w:type="dxa"/>
            <w:tcBorders>
              <w:top w:val="nil"/>
              <w:left w:val="nil"/>
              <w:bottom w:val="single" w:sz="4" w:space="0" w:color="auto"/>
              <w:right w:val="single" w:sz="4" w:space="0" w:color="auto"/>
            </w:tcBorders>
            <w:shd w:val="clear" w:color="auto" w:fill="auto"/>
            <w:noWrap/>
          </w:tcPr>
          <w:p w:rsidR="00146B16" w:rsidRPr="002E53BB" w:rsidRDefault="00146B16" w:rsidP="00146B16">
            <w:pPr>
              <w:jc w:val="both"/>
            </w:pPr>
            <w:r w:rsidRPr="002E53BB">
              <w:t>д</w:t>
            </w:r>
            <w:proofErr w:type="gramStart"/>
            <w:r w:rsidRPr="002E53BB">
              <w:t>.В</w:t>
            </w:r>
            <w:proofErr w:type="gramEnd"/>
            <w:r w:rsidRPr="002E53BB">
              <w:t xml:space="preserve">еркола, ул. Молодежная, в 15 метрах по направлению на север от строения 10а </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129</w:t>
            </w:r>
          </w:p>
        </w:tc>
        <w:tc>
          <w:tcPr>
            <w:tcW w:w="5242" w:type="dxa"/>
            <w:tcBorders>
              <w:top w:val="nil"/>
              <w:left w:val="nil"/>
              <w:bottom w:val="single" w:sz="4" w:space="0" w:color="auto"/>
              <w:right w:val="single" w:sz="4" w:space="0" w:color="auto"/>
            </w:tcBorders>
            <w:shd w:val="clear" w:color="auto" w:fill="auto"/>
            <w:noWrap/>
          </w:tcPr>
          <w:p w:rsidR="00146B16" w:rsidRPr="002E53BB" w:rsidRDefault="00146B16" w:rsidP="00146B16">
            <w:pPr>
              <w:jc w:val="both"/>
            </w:pPr>
            <w:r w:rsidRPr="002E53BB">
              <w:t>д</w:t>
            </w:r>
            <w:proofErr w:type="gramStart"/>
            <w:r w:rsidRPr="002E53BB">
              <w:t>.В</w:t>
            </w:r>
            <w:proofErr w:type="gramEnd"/>
            <w:r w:rsidRPr="002E53BB">
              <w:t xml:space="preserve">еркола,  ул. Советская, в 10 метрах по направлению на запад  от дома №14 </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130</w:t>
            </w:r>
          </w:p>
        </w:tc>
        <w:tc>
          <w:tcPr>
            <w:tcW w:w="5242" w:type="dxa"/>
            <w:tcBorders>
              <w:top w:val="nil"/>
              <w:left w:val="nil"/>
              <w:bottom w:val="single" w:sz="4" w:space="0" w:color="auto"/>
              <w:right w:val="single" w:sz="4" w:space="0" w:color="auto"/>
            </w:tcBorders>
            <w:shd w:val="clear" w:color="auto" w:fill="auto"/>
            <w:noWrap/>
          </w:tcPr>
          <w:p w:rsidR="00146B16" w:rsidRPr="002E53BB" w:rsidRDefault="00146B16" w:rsidP="00146B16">
            <w:pPr>
              <w:jc w:val="both"/>
            </w:pPr>
            <w:r w:rsidRPr="002E53BB">
              <w:t>д</w:t>
            </w:r>
            <w:proofErr w:type="gramStart"/>
            <w:r w:rsidRPr="002E53BB">
              <w:t>.В</w:t>
            </w:r>
            <w:proofErr w:type="gramEnd"/>
            <w:r w:rsidRPr="002E53BB">
              <w:t xml:space="preserve">еркола, ул. Комсомольская, в 20 метрах по направлению на юго-запад  от дома №30 </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131</w:t>
            </w:r>
          </w:p>
        </w:tc>
        <w:tc>
          <w:tcPr>
            <w:tcW w:w="5242" w:type="dxa"/>
            <w:tcBorders>
              <w:top w:val="nil"/>
              <w:left w:val="nil"/>
              <w:bottom w:val="single" w:sz="4" w:space="0" w:color="auto"/>
              <w:right w:val="single" w:sz="4" w:space="0" w:color="auto"/>
            </w:tcBorders>
            <w:shd w:val="clear" w:color="auto" w:fill="auto"/>
            <w:noWrap/>
          </w:tcPr>
          <w:p w:rsidR="00146B16" w:rsidRPr="002E53BB" w:rsidRDefault="00146B16" w:rsidP="00146B16">
            <w:pPr>
              <w:jc w:val="both"/>
            </w:pPr>
            <w:r w:rsidRPr="002E53BB">
              <w:t>д</w:t>
            </w:r>
            <w:proofErr w:type="gramStart"/>
            <w:r w:rsidRPr="002E53BB">
              <w:t>.В</w:t>
            </w:r>
            <w:proofErr w:type="gramEnd"/>
            <w:r w:rsidRPr="002E53BB">
              <w:t xml:space="preserve">еркола, ул. Северная, в 20 метрах по направлению на запад  от дома №19 </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132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д</w:t>
            </w:r>
            <w:proofErr w:type="gramStart"/>
            <w:r w:rsidRPr="002E53BB">
              <w:t>.В</w:t>
            </w:r>
            <w:proofErr w:type="gramEnd"/>
            <w:r w:rsidRPr="002E53BB">
              <w:t>еркола, ул. Северная, в 15 метрах по направлению на север от дома №37</w:t>
            </w:r>
            <w:r w:rsidRPr="002E53BB">
              <w:tab/>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133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д</w:t>
            </w:r>
            <w:proofErr w:type="gramStart"/>
            <w:r w:rsidRPr="002E53BB">
              <w:t>.В</w:t>
            </w:r>
            <w:proofErr w:type="gramEnd"/>
            <w:r w:rsidRPr="002E53BB">
              <w:t>еркола, ул. Советская, в 15 метрах по направлению на север-восток  от дома №2</w:t>
            </w:r>
            <w:r w:rsidRPr="002E53BB">
              <w:tab/>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134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д</w:t>
            </w:r>
            <w:proofErr w:type="gramStart"/>
            <w:r w:rsidRPr="002E53BB">
              <w:t>.В</w:t>
            </w:r>
            <w:proofErr w:type="gramEnd"/>
            <w:r w:rsidRPr="002E53BB">
              <w:t xml:space="preserve">еркола,  ул. Комсомольская, в 15 метрах по направлению на северо-восток  от дома №37 </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4</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135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д</w:t>
            </w:r>
            <w:proofErr w:type="gramStart"/>
            <w:r w:rsidRPr="002E53BB">
              <w:t>.В</w:t>
            </w:r>
            <w:proofErr w:type="gramEnd"/>
            <w:r w:rsidRPr="002E53BB">
              <w:t>еркола,  ул. Комсомольская, в 10 метрах по направлению на юго-восток  от дома №26</w:t>
            </w:r>
            <w:r w:rsidRPr="002E53BB">
              <w:tab/>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lastRenderedPageBreak/>
              <w:t>136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д</w:t>
            </w:r>
            <w:proofErr w:type="gramStart"/>
            <w:r w:rsidRPr="002E53BB">
              <w:t>.В</w:t>
            </w:r>
            <w:proofErr w:type="gramEnd"/>
            <w:r w:rsidRPr="002E53BB">
              <w:t xml:space="preserve">еркола, ул. Советская, в 30 метрах по направлению на запад  от дома №53 </w:t>
            </w:r>
            <w:r w:rsidRPr="002E53BB">
              <w:tab/>
            </w:r>
            <w:r w:rsidRPr="002E53BB">
              <w:tab/>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18</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137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д</w:t>
            </w:r>
            <w:proofErr w:type="gramStart"/>
            <w:r w:rsidRPr="002E53BB">
              <w:t>.В</w:t>
            </w:r>
            <w:proofErr w:type="gramEnd"/>
            <w:r w:rsidRPr="002E53BB">
              <w:t xml:space="preserve">еркола, ул. Ф.Абрамова, в 30 метрах по направлению на восток от дома № 76 </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138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д</w:t>
            </w:r>
            <w:proofErr w:type="gramStart"/>
            <w:r w:rsidRPr="002E53BB">
              <w:t>.В</w:t>
            </w:r>
            <w:proofErr w:type="gramEnd"/>
            <w:r w:rsidRPr="002E53BB">
              <w:t xml:space="preserve">еркола,  ул. Комсомольская, в 20 метрах по направлению на юго-восток от дома №5 </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139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proofErr w:type="spellStart"/>
            <w:r w:rsidRPr="002E53BB">
              <w:t>д</w:t>
            </w:r>
            <w:proofErr w:type="gramStart"/>
            <w:r w:rsidRPr="002E53BB">
              <w:t>.Л</w:t>
            </w:r>
            <w:proofErr w:type="gramEnd"/>
            <w:r w:rsidRPr="002E53BB">
              <w:t>етопала</w:t>
            </w:r>
            <w:proofErr w:type="spellEnd"/>
            <w:r w:rsidRPr="002E53BB">
              <w:t>,   в 20 метрах по направлению на северо-запад  от дома №65</w:t>
            </w:r>
            <w:r w:rsidRPr="002E53BB">
              <w:tab/>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140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proofErr w:type="spellStart"/>
            <w:r w:rsidRPr="002E53BB">
              <w:t>д</w:t>
            </w:r>
            <w:proofErr w:type="gramStart"/>
            <w:r w:rsidRPr="002E53BB">
              <w:t>.Л</w:t>
            </w:r>
            <w:proofErr w:type="gramEnd"/>
            <w:r w:rsidRPr="002E53BB">
              <w:t>етопала</w:t>
            </w:r>
            <w:proofErr w:type="spellEnd"/>
            <w:r w:rsidRPr="002E53BB">
              <w:t>,  в 20 метрах по направлению на северо-запад  от дома №39</w:t>
            </w:r>
            <w:r w:rsidRPr="002E53BB">
              <w:tab/>
            </w:r>
            <w:r w:rsidRPr="002E53BB">
              <w:tab/>
            </w:r>
            <w:r w:rsidRPr="002E53BB">
              <w:tab/>
            </w:r>
            <w:r w:rsidRPr="002E53BB">
              <w:tab/>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141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 xml:space="preserve">пос. </w:t>
            </w:r>
            <w:proofErr w:type="spellStart"/>
            <w:r w:rsidRPr="002E53BB">
              <w:t>Лосево</w:t>
            </w:r>
            <w:proofErr w:type="spellEnd"/>
            <w:r w:rsidRPr="002E53BB">
              <w:t>,  в 20 метрах по направлению на восток  от дома №16а</w:t>
            </w:r>
            <w:r w:rsidRPr="002E53BB">
              <w:tab/>
            </w:r>
            <w:r w:rsidRPr="002E53BB">
              <w:tab/>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142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с. Карпогоры, ул. Энергетиков, д.4</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143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 xml:space="preserve">с. Карпогоры, ул. </w:t>
            </w:r>
            <w:proofErr w:type="gramStart"/>
            <w:r w:rsidRPr="002E53BB">
              <w:t>Пионерская</w:t>
            </w:r>
            <w:proofErr w:type="gramEnd"/>
            <w:r w:rsidRPr="002E53BB">
              <w:t>, д.17б</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144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 xml:space="preserve">с. Карпогоры, ул. </w:t>
            </w:r>
            <w:proofErr w:type="gramStart"/>
            <w:r w:rsidRPr="002E53BB">
              <w:t>Пионерская</w:t>
            </w:r>
            <w:proofErr w:type="gramEnd"/>
            <w:r w:rsidRPr="002E53BB">
              <w:t>, д.13б</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145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с. Карпогоры, ул. Комарова, д.25б</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146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Кудрина, д.22</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147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Ф. Абрамова, д.29</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ind w:right="-108"/>
              <w:jc w:val="center"/>
            </w:pPr>
            <w:r w:rsidRPr="002E53BB">
              <w:t>Ремонт капитальный</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148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Ленина, д. 21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149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Ленина, д.47а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150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Комсомольская</w:t>
            </w:r>
            <w:proofErr w:type="gramEnd"/>
            <w:r w:rsidRPr="002E53BB">
              <w:t>, д.11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151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Авиаторов, д.8</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152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Победы, д.57а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40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153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Победы, д.51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154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Победы, д. 53а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155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Победы, д.59</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ind w:right="-108"/>
              <w:jc w:val="center"/>
            </w:pPr>
            <w:r w:rsidRPr="002E53BB">
              <w:t>Ремонт капитальный</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156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Победы, д.28б</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157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Комарова, д.2г</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40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158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Комарова, д.3</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ind w:right="-108"/>
              <w:jc w:val="center"/>
            </w:pPr>
            <w:r w:rsidRPr="002E53BB">
              <w:t>Ремонт капитальный</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159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Комарова, д.26</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160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Колхозная</w:t>
            </w:r>
            <w:proofErr w:type="gramEnd"/>
            <w:r w:rsidRPr="002E53BB">
              <w:t>, д.1а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161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Ф. Абрамова, д.43а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162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Ф. Абрамова, д.43</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163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Октябрьская</w:t>
            </w:r>
            <w:proofErr w:type="gramEnd"/>
            <w:r w:rsidRPr="002E53BB">
              <w:t>, д.25</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164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Октябрьская</w:t>
            </w:r>
            <w:proofErr w:type="gramEnd"/>
            <w:r w:rsidRPr="002E53BB">
              <w:t>, д.35</w:t>
            </w:r>
          </w:p>
        </w:tc>
        <w:tc>
          <w:tcPr>
            <w:tcW w:w="992" w:type="dxa"/>
            <w:tcBorders>
              <w:top w:val="nil"/>
              <w:left w:val="nil"/>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165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Октябрьская</w:t>
            </w:r>
            <w:proofErr w:type="gramEnd"/>
            <w:r w:rsidRPr="002E53BB">
              <w:t>, д.44</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166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Лесная</w:t>
            </w:r>
            <w:proofErr w:type="gramEnd"/>
            <w:r w:rsidRPr="002E53BB">
              <w:t>, д.13а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167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Заречная</w:t>
            </w:r>
            <w:proofErr w:type="gramEnd"/>
            <w:r w:rsidRPr="002E53BB">
              <w:t xml:space="preserve"> между домами 6 и 8</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168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Северная</w:t>
            </w:r>
            <w:proofErr w:type="gramEnd"/>
            <w:r w:rsidRPr="002E53BB">
              <w:t>, д.5а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169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Северная</w:t>
            </w:r>
            <w:proofErr w:type="gramEnd"/>
            <w:r w:rsidRPr="002E53BB">
              <w:t>, д.6а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170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Северная</w:t>
            </w:r>
            <w:proofErr w:type="gramEnd"/>
            <w:r w:rsidRPr="002E53BB">
              <w:t>, д.7а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lastRenderedPageBreak/>
              <w:t>171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Светлая</w:t>
            </w:r>
            <w:proofErr w:type="gramEnd"/>
            <w:r w:rsidRPr="002E53BB">
              <w:t>, д.5</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172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Ленина, д.55</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173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Ленина, д.35а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ind w:right="-108"/>
              <w:jc w:val="center"/>
            </w:pPr>
            <w:r w:rsidRPr="002E53BB">
              <w:t>Ремонт капитальный</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174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Ленина, д.47б</w:t>
            </w:r>
            <w:proofErr w:type="gramStart"/>
            <w:r w:rsidRPr="002E53BB">
              <w:t xml:space="preserve"> ,</w:t>
            </w:r>
            <w:proofErr w:type="gramEnd"/>
            <w:r w:rsidRPr="002E53BB">
              <w:t xml:space="preserve"> сооружение 2</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175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А. </w:t>
            </w:r>
            <w:proofErr w:type="spellStart"/>
            <w:r w:rsidRPr="002E53BB">
              <w:t>Чубакова</w:t>
            </w:r>
            <w:proofErr w:type="spellEnd"/>
            <w:r w:rsidRPr="002E53BB">
              <w:t>, д.5а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176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А. </w:t>
            </w:r>
            <w:proofErr w:type="spellStart"/>
            <w:r w:rsidRPr="002E53BB">
              <w:t>Чубакова</w:t>
            </w:r>
            <w:proofErr w:type="spellEnd"/>
            <w:r w:rsidRPr="002E53BB">
              <w:t>, д.15</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177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Комсомольская</w:t>
            </w:r>
            <w:proofErr w:type="gramEnd"/>
            <w:r w:rsidRPr="002E53BB">
              <w:t>, д.6</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ind w:right="-108"/>
              <w:jc w:val="center"/>
            </w:pPr>
            <w:r w:rsidRPr="002E53BB">
              <w:t>Ремонт капитальный</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178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Кудрина, д.42</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179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с. Карпогоры, ул. </w:t>
            </w:r>
            <w:proofErr w:type="gramStart"/>
            <w:r w:rsidRPr="002E53BB">
              <w:t>Лесная</w:t>
            </w:r>
            <w:proofErr w:type="gramEnd"/>
            <w:r w:rsidRPr="002E53BB">
              <w:t>, д.27а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180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Победы, д.15</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181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Быстрова, д.6</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40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182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Теплова, д.8, строение 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ind w:right="-108"/>
              <w:jc w:val="center"/>
            </w:pPr>
            <w:r w:rsidRPr="002E53BB">
              <w:t>Ремонт капитальный</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183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Победы, д.26</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184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бульвар Воскресенский</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ind w:right="-108"/>
              <w:jc w:val="center"/>
            </w:pPr>
            <w:r w:rsidRPr="002E53BB">
              <w:t>Ремонт капитальный</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185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с. Карпогоры, ул. С.Дежнева, д.41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4</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186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Ваймуша, ул. Новая, д.18а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187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Ваймуша, ул. Молодежная, д.12б</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188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Ваймуша, ул. Молодежная, д.26а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189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Ваймуша, ул. Гагарина, д.15</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190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Ваймуша, ул. Гагарина, д.26</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191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Ваймуша, ул. Гагарина, д.118</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192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Ваймуша, ул. Совхозная, д.14а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193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Ваймуша, ул. Совхозная, д.38</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194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Ваймуша, ул. Космонавтов, д.27</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195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Церкова, ул. Мирная, д.21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196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Церкова, ул. Боровая, д. 6</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ind w:right="-108"/>
              <w:jc w:val="center"/>
            </w:pPr>
            <w:r w:rsidRPr="002E53BB">
              <w:t>Ремонт капитальный</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197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Церкова, ул. Боровая, д. 3</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198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Шардонемь, ул. Центральная, д.123</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199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Шардонемь, ул. Центральная, д.129</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200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Шардонемь, ул. Центральная, д.50</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201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Шардонемь, ул. Центральная, д.111а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202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Айнова, ул. Центральная, д.10</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203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Шотова, ул. Боровая, д.8</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lastRenderedPageBreak/>
              <w:t>204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Шотова, ул. Черногорская, д.29</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205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Шотова, ул. Волостная, д. 25</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206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Шотова, ул. Полевая, д.12</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207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Шотова, ул. Боровая, д.6</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208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Шотова, ул. Центральная, д.23а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209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Шотова, ул. Центральная, д. 20</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210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Марьина, ул. Лесная, д. 10</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211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Пионерская, д.7</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212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Пионерская, д.33</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213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Мира, д.59</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214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Мира, д.109</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215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Мира, д.26</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216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Советская, д.41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217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Лесная, д.11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218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Лесная, д.2</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219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Пионерская, д.22/43</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220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Пионерская, д.89</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221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Октябрьская, д.13</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222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Октябрьская, д.17</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223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Октябрьская, д.31/26</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224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Советская, д.13</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225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Ф. Абрамова, д.4</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226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Кушкопала, ул. Ф. Абрамова, д.31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227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Ёркино, ул. Новая, д.8</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228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Ёркино, ул. Новая, д.18</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229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Ёркино, ул. Новая, д.41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230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Ёркино, ул. Новая, д.47</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231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Ёркино, ул. Новая, д.30</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232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Ёркино, ул. Народная, д.64</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233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Ёркино, ул. Северная, д.1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234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Ёркино, ул. Народная, д.91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235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Пачиха</w:t>
            </w:r>
            <w:proofErr w:type="spellEnd"/>
            <w:r w:rsidRPr="002E53BB">
              <w:t>, ул. Лесная, д.18</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236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Пачиха</w:t>
            </w:r>
            <w:proofErr w:type="spellEnd"/>
            <w:r w:rsidRPr="002E53BB">
              <w:t>, ул. Нагорная, д.12</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237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Пачиха</w:t>
            </w:r>
            <w:proofErr w:type="spellEnd"/>
            <w:r w:rsidRPr="002E53BB">
              <w:t>, ул. Набережная, д.23</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238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Пачиха</w:t>
            </w:r>
            <w:proofErr w:type="spellEnd"/>
            <w:r w:rsidRPr="002E53BB">
              <w:t>, ул. Набережная, д.19</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239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Пачиха</w:t>
            </w:r>
            <w:proofErr w:type="spellEnd"/>
            <w:r w:rsidRPr="002E53BB">
              <w:t>, ул. Набережная, д.1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240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Междуреченский, ул. Молодежная, д.4А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60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241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п. </w:t>
            </w:r>
            <w:proofErr w:type="gramStart"/>
            <w:r w:rsidRPr="002E53BB">
              <w:t>Междуреченский</w:t>
            </w:r>
            <w:proofErr w:type="gramEnd"/>
            <w:r w:rsidRPr="002E53BB">
              <w:t>,  ул. Дзержинского,  д.23</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6</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242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Междуреченский,  ул. Центральная, д.7</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243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Междуреченский,  ул. Центральная, д.11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300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244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Междуреченский,  ул. Лесная, д.2</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245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Междуреченский, ул. Строителей (дачный поселок)</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300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lastRenderedPageBreak/>
              <w:t>246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Междуреченский,  ул. Молодежная, д.18</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ind w:right="-108"/>
              <w:jc w:val="center"/>
            </w:pPr>
            <w:r w:rsidRPr="002E53BB">
              <w:t>Ремонт капитальный</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247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п. </w:t>
            </w:r>
            <w:proofErr w:type="gramStart"/>
            <w:r w:rsidRPr="002E53BB">
              <w:t>Междуреченский</w:t>
            </w:r>
            <w:proofErr w:type="gramEnd"/>
            <w:r w:rsidRPr="002E53BB">
              <w:t xml:space="preserve">,  ул. Космонавтов (у дороги) </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248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п. </w:t>
            </w:r>
            <w:proofErr w:type="gramStart"/>
            <w:r w:rsidRPr="002E53BB">
              <w:t>Междуреченский</w:t>
            </w:r>
            <w:proofErr w:type="gramEnd"/>
            <w:r w:rsidRPr="002E53BB">
              <w:t>,  ул. Дзержинского, д.8</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249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п. </w:t>
            </w:r>
            <w:proofErr w:type="gramStart"/>
            <w:r w:rsidRPr="002E53BB">
              <w:t>Междуреченский</w:t>
            </w:r>
            <w:proofErr w:type="gramEnd"/>
            <w:r w:rsidRPr="002E53BB">
              <w:t>,  ул. Дзержинского, д.18</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Сога, ул. Строителей (за бывшей столовой)</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п. Сога, ул. </w:t>
            </w:r>
            <w:proofErr w:type="gramStart"/>
            <w:r w:rsidRPr="002E53BB">
              <w:t>Центральная</w:t>
            </w:r>
            <w:proofErr w:type="gramEnd"/>
            <w:r w:rsidRPr="002E53BB">
              <w:t xml:space="preserve">  (у дороги)</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Веегора</w:t>
            </w:r>
            <w:proofErr w:type="spellEnd"/>
            <w:r w:rsidRPr="002E53BB">
              <w:t xml:space="preserve"> д.75</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Широкое ул. Центральная д.17а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Широкое ул. Лесная д.12 б</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Пиринемь</w:t>
            </w:r>
            <w:proofErr w:type="spellEnd"/>
            <w:r w:rsidRPr="002E53BB">
              <w:t xml:space="preserve"> ул. Центральная д.18 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Пиринемь</w:t>
            </w:r>
            <w:proofErr w:type="spellEnd"/>
            <w:r w:rsidRPr="002E53BB">
              <w:t>, ул</w:t>
            </w:r>
            <w:proofErr w:type="gramStart"/>
            <w:r w:rsidRPr="002E53BB">
              <w:t>.Л</w:t>
            </w:r>
            <w:proofErr w:type="gramEnd"/>
            <w:r w:rsidRPr="002E53BB">
              <w:t>есная, д.7а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Пиринемь</w:t>
            </w:r>
            <w:proofErr w:type="spellEnd"/>
            <w:r w:rsidRPr="002E53BB">
              <w:t>, ул</w:t>
            </w:r>
            <w:proofErr w:type="gramStart"/>
            <w:r w:rsidRPr="002E53BB">
              <w:t>.Л</w:t>
            </w:r>
            <w:proofErr w:type="gramEnd"/>
            <w:r w:rsidRPr="002E53BB">
              <w:t>есная, д.9а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Чакола</w:t>
            </w:r>
            <w:proofErr w:type="spellEnd"/>
            <w:r w:rsidRPr="002E53BB">
              <w:t>, ул. Центральная д.22в</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Чакола</w:t>
            </w:r>
            <w:proofErr w:type="spellEnd"/>
            <w:r w:rsidRPr="002E53BB">
              <w:t>, ул. Лесная д.17а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260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Шотогорка, ул. Центральная д.15б</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261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Кусогора</w:t>
            </w:r>
            <w:proofErr w:type="spellEnd"/>
            <w:r w:rsidRPr="002E53BB">
              <w:t>, д. 12 б</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262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Шотогорка,  ул. Дорожная,  д.4 в</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ind w:right="-108"/>
              <w:jc w:val="center"/>
            </w:pPr>
            <w:r w:rsidRPr="002E53BB">
              <w:t>Ремонт капитальный</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263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Немнюга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264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Кеврола, д.182</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265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Кеврола, д.33</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266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Кеврола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267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Немнюга у д.62</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9649" w:type="dxa"/>
            <w:gridSpan w:val="5"/>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proofErr w:type="spellStart"/>
            <w:r w:rsidRPr="002E53BB">
              <w:t>Ясненский</w:t>
            </w:r>
            <w:proofErr w:type="spellEnd"/>
            <w:r w:rsidRPr="002E53BB">
              <w:t xml:space="preserve"> территориальный отдел администрации Пинежского муниципального округа</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268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п. </w:t>
            </w:r>
            <w:proofErr w:type="gramStart"/>
            <w:r w:rsidRPr="002E53BB">
              <w:t>Ясный</w:t>
            </w:r>
            <w:proofErr w:type="gramEnd"/>
            <w:r w:rsidRPr="002E53BB">
              <w:t>, ул. Набережная,  д.24А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269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Шилега ул. Новая д.1 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270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Шилега ул. Новая д.21а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271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Шилега ул. Таежная д.4 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272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Шилега ул. Набережная д.27 б</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4</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273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Русковера ул. Пионерская д.7А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274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Русковера ул. Профсоюзная д.15А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275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Русковера ул. Профсоюзная д.9А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горловины</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276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Русковера ул. Северная  ул. 10</w:t>
            </w:r>
            <w:proofErr w:type="gramStart"/>
            <w:r w:rsidRPr="002E53BB">
              <w:t xml:space="preserve"> А</w:t>
            </w:r>
            <w:proofErr w:type="gramEnd"/>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277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Русковера ул. Лесная д.8А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278</w:t>
            </w:r>
          </w:p>
        </w:tc>
        <w:tc>
          <w:tcPr>
            <w:tcW w:w="5242" w:type="dxa"/>
            <w:tcBorders>
              <w:top w:val="nil"/>
              <w:left w:val="nil"/>
              <w:bottom w:val="single" w:sz="4" w:space="0" w:color="auto"/>
              <w:right w:val="single" w:sz="4" w:space="0" w:color="auto"/>
            </w:tcBorders>
            <w:shd w:val="clear" w:color="auto" w:fill="auto"/>
            <w:noWrap/>
            <w:vAlign w:val="center"/>
          </w:tcPr>
          <w:p w:rsidR="00146B16" w:rsidRPr="002E53BB" w:rsidRDefault="00146B16" w:rsidP="00146B16">
            <w:r w:rsidRPr="002E53BB">
              <w:t>п. Русковера рядом с гаражом на востоке 100 метров напротив РТЦ</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279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п. Русковера ул. Лесная д.21 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280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Земцово</w:t>
            </w:r>
            <w:proofErr w:type="spellEnd"/>
            <w:r w:rsidRPr="002E53BB">
              <w:t xml:space="preserve"> д.69 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281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Земцово</w:t>
            </w:r>
            <w:proofErr w:type="spellEnd"/>
            <w:r w:rsidRPr="002E53BB">
              <w:t xml:space="preserve"> д.54 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 xml:space="preserve">Ремонт </w:t>
            </w:r>
            <w:r w:rsidRPr="002E53BB">
              <w:lastRenderedPageBreak/>
              <w:t>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lastRenderedPageBreak/>
              <w:t>282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Земцово</w:t>
            </w:r>
            <w:proofErr w:type="spellEnd"/>
            <w:r w:rsidRPr="002E53BB">
              <w:t xml:space="preserve"> д.28 б</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Ремонт крышки</w:t>
            </w: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283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 xml:space="preserve">д. </w:t>
            </w:r>
            <w:proofErr w:type="spellStart"/>
            <w:r w:rsidRPr="002E53BB">
              <w:t>Земцово</w:t>
            </w:r>
            <w:proofErr w:type="spellEnd"/>
            <w:r w:rsidRPr="002E53BB">
              <w:t xml:space="preserve"> д.20 а</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75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284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roofErr w:type="spellStart"/>
            <w:r w:rsidRPr="002E53BB">
              <w:t>п</w:t>
            </w:r>
            <w:proofErr w:type="gramStart"/>
            <w:r w:rsidRPr="002E53BB">
              <w:t>.С</w:t>
            </w:r>
            <w:proofErr w:type="gramEnd"/>
            <w:r w:rsidRPr="002E53BB">
              <w:t>ылога</w:t>
            </w:r>
            <w:proofErr w:type="spellEnd"/>
            <w:r w:rsidRPr="002E53BB">
              <w:t>, ул.Речная, у д.7а</w:t>
            </w:r>
          </w:p>
        </w:tc>
        <w:tc>
          <w:tcPr>
            <w:tcW w:w="992" w:type="dxa"/>
            <w:tcBorders>
              <w:top w:val="nil"/>
              <w:left w:val="nil"/>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285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roofErr w:type="spellStart"/>
            <w:r w:rsidRPr="002E53BB">
              <w:t>п</w:t>
            </w:r>
            <w:proofErr w:type="gramStart"/>
            <w:r w:rsidRPr="002E53BB">
              <w:t>.С</w:t>
            </w:r>
            <w:proofErr w:type="gramEnd"/>
            <w:r w:rsidRPr="002E53BB">
              <w:t>ылога</w:t>
            </w:r>
            <w:proofErr w:type="spellEnd"/>
            <w:r w:rsidRPr="002E53BB">
              <w:t>, ул.Новая, у д.6</w:t>
            </w:r>
          </w:p>
        </w:tc>
        <w:tc>
          <w:tcPr>
            <w:tcW w:w="992" w:type="dxa"/>
            <w:tcBorders>
              <w:top w:val="nil"/>
              <w:left w:val="nil"/>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286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roofErr w:type="spellStart"/>
            <w:r w:rsidRPr="002E53BB">
              <w:t>п</w:t>
            </w:r>
            <w:proofErr w:type="gramStart"/>
            <w:r w:rsidRPr="002E53BB">
              <w:t>.С</w:t>
            </w:r>
            <w:proofErr w:type="gramEnd"/>
            <w:r w:rsidRPr="002E53BB">
              <w:t>ылога</w:t>
            </w:r>
            <w:proofErr w:type="spellEnd"/>
            <w:r w:rsidRPr="002E53BB">
              <w:t>, ул.Северная, у д.6</w:t>
            </w:r>
          </w:p>
        </w:tc>
        <w:tc>
          <w:tcPr>
            <w:tcW w:w="992" w:type="dxa"/>
            <w:tcBorders>
              <w:top w:val="nil"/>
              <w:left w:val="nil"/>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287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roofErr w:type="spellStart"/>
            <w:r w:rsidRPr="002E53BB">
              <w:t>п</w:t>
            </w:r>
            <w:proofErr w:type="gramStart"/>
            <w:r w:rsidRPr="002E53BB">
              <w:t>.С</w:t>
            </w:r>
            <w:proofErr w:type="gramEnd"/>
            <w:r w:rsidRPr="002E53BB">
              <w:t>ылога</w:t>
            </w:r>
            <w:proofErr w:type="spellEnd"/>
            <w:r w:rsidRPr="002E53BB">
              <w:t>, ул.Первомайская, у д.35</w:t>
            </w:r>
          </w:p>
        </w:tc>
        <w:tc>
          <w:tcPr>
            <w:tcW w:w="992" w:type="dxa"/>
            <w:tcBorders>
              <w:top w:val="nil"/>
              <w:left w:val="nil"/>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5</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288</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Красное, д.75</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289</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 xml:space="preserve">Примерно в 44 м по направлению на северо-восток от ориентира расположенного </w:t>
            </w:r>
            <w:proofErr w:type="spellStart"/>
            <w:r w:rsidRPr="002E53BB">
              <w:t>д</w:t>
            </w:r>
            <w:proofErr w:type="gramStart"/>
            <w:r w:rsidRPr="002E53BB">
              <w:t>.К</w:t>
            </w:r>
            <w:proofErr w:type="gramEnd"/>
            <w:r w:rsidRPr="002E53BB">
              <w:t>обелево</w:t>
            </w:r>
            <w:proofErr w:type="spellEnd"/>
            <w:r w:rsidRPr="002E53BB">
              <w:t>, дом 7</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290</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 xml:space="preserve">Примерно в 15 метрах по направлению с запада на восток от ориентира (здания) расположенного за пределами участка, адрес: </w:t>
            </w:r>
            <w:proofErr w:type="spellStart"/>
            <w:r w:rsidRPr="002E53BB">
              <w:t>д</w:t>
            </w:r>
            <w:proofErr w:type="gramStart"/>
            <w:r w:rsidRPr="002E53BB">
              <w:t>.К</w:t>
            </w:r>
            <w:proofErr w:type="gramEnd"/>
            <w:r w:rsidRPr="002E53BB">
              <w:t>обелево</w:t>
            </w:r>
            <w:proofErr w:type="spellEnd"/>
            <w:r w:rsidRPr="002E53BB">
              <w:t xml:space="preserve"> д. 72. </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291</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 xml:space="preserve">Примерно в 18 м по направлению на запад от ориентира расположенного </w:t>
            </w:r>
            <w:proofErr w:type="spellStart"/>
            <w:r w:rsidRPr="002E53BB">
              <w:t>д</w:t>
            </w:r>
            <w:proofErr w:type="gramStart"/>
            <w:r w:rsidRPr="002E53BB">
              <w:t>.К</w:t>
            </w:r>
            <w:proofErr w:type="gramEnd"/>
            <w:r w:rsidRPr="002E53BB">
              <w:t>обелево</w:t>
            </w:r>
            <w:proofErr w:type="spellEnd"/>
            <w:r w:rsidRPr="002E53BB">
              <w:t xml:space="preserve"> дом 43 </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292</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 xml:space="preserve">Примерно в 10 м по направлению на восток от ориентира (здания) расположенного в границах  участка, адрес: </w:t>
            </w:r>
            <w:proofErr w:type="spellStart"/>
            <w:r w:rsidRPr="002E53BB">
              <w:t>д</w:t>
            </w:r>
            <w:proofErr w:type="spellEnd"/>
            <w:r w:rsidRPr="002E53BB">
              <w:t xml:space="preserve"> </w:t>
            </w:r>
            <w:proofErr w:type="spellStart"/>
            <w:r w:rsidRPr="002E53BB">
              <w:t>Кобелево</w:t>
            </w:r>
            <w:proofErr w:type="spellEnd"/>
            <w:r w:rsidRPr="002E53BB">
              <w:t xml:space="preserve"> д. 26.</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293</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r w:rsidRPr="002E53BB">
              <w:t>д. Лохново д.51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294</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Примерно в 23 м по направлению на юго-восток от ориентира расположенного за пределами участка адрес ориентира: д. Лохново д. 25</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25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295</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Примерно в 57 м по направлению на северо-восток от ориентира расположенного за пределами участка адрес ориентира: д. Лохново д. 99</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15</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296</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Примерно в 20 м по направлению на юго-запад от ориентира расположенного за пределами участка</w:t>
            </w:r>
            <w:proofErr w:type="gramStart"/>
            <w:r w:rsidRPr="002E53BB">
              <w:t>.</w:t>
            </w:r>
            <w:proofErr w:type="gramEnd"/>
            <w:r w:rsidRPr="002E53BB">
              <w:t xml:space="preserve"> </w:t>
            </w:r>
            <w:proofErr w:type="gramStart"/>
            <w:r w:rsidRPr="002E53BB">
              <w:t>а</w:t>
            </w:r>
            <w:proofErr w:type="gramEnd"/>
            <w:r w:rsidRPr="002E53BB">
              <w:t>дрес ориентира: д. Лохново д. 132</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10</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r w:rsidR="00146B16" w:rsidRPr="005F7105" w:rsidTr="00146B16">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146B16" w:rsidRPr="002E53BB" w:rsidRDefault="00146B16" w:rsidP="00146B16">
            <w:pPr>
              <w:jc w:val="center"/>
            </w:pPr>
            <w:r w:rsidRPr="002E53BB">
              <w:t>297</w:t>
            </w:r>
          </w:p>
        </w:tc>
        <w:tc>
          <w:tcPr>
            <w:tcW w:w="524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both"/>
            </w:pPr>
            <w:r w:rsidRPr="002E53BB">
              <w:t xml:space="preserve">Примерно в 15 м по направлению на юго-восток от ориентира расположенного </w:t>
            </w:r>
            <w:proofErr w:type="spellStart"/>
            <w:r w:rsidRPr="002E53BB">
              <w:t>д</w:t>
            </w:r>
            <w:proofErr w:type="gramStart"/>
            <w:r w:rsidRPr="002E53BB">
              <w:t>.К</w:t>
            </w:r>
            <w:proofErr w:type="gramEnd"/>
            <w:r w:rsidRPr="002E53BB">
              <w:t>обелево</w:t>
            </w:r>
            <w:proofErr w:type="spellEnd"/>
            <w:r w:rsidRPr="002E53BB">
              <w:t xml:space="preserve"> дом 1</w:t>
            </w:r>
          </w:p>
        </w:tc>
        <w:tc>
          <w:tcPr>
            <w:tcW w:w="992"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6</w:t>
            </w:r>
          </w:p>
        </w:tc>
        <w:tc>
          <w:tcPr>
            <w:tcW w:w="1296"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r w:rsidRPr="002E53BB">
              <w:t>3</w:t>
            </w:r>
          </w:p>
        </w:tc>
        <w:tc>
          <w:tcPr>
            <w:tcW w:w="1539" w:type="dxa"/>
            <w:tcBorders>
              <w:top w:val="nil"/>
              <w:left w:val="nil"/>
              <w:bottom w:val="single" w:sz="4" w:space="0" w:color="auto"/>
              <w:right w:val="single" w:sz="4" w:space="0" w:color="auto"/>
            </w:tcBorders>
            <w:shd w:val="clear" w:color="auto" w:fill="auto"/>
            <w:noWrap/>
            <w:vAlign w:val="bottom"/>
          </w:tcPr>
          <w:p w:rsidR="00146B16" w:rsidRPr="002E53BB" w:rsidRDefault="00146B16" w:rsidP="00146B16">
            <w:pPr>
              <w:jc w:val="center"/>
            </w:pPr>
          </w:p>
        </w:tc>
      </w:tr>
    </w:tbl>
    <w:p w:rsidR="00146B16" w:rsidRPr="005F7105" w:rsidRDefault="00146B16" w:rsidP="00146B16">
      <w:pPr>
        <w:outlineLvl w:val="0"/>
        <w:rPr>
          <w:b/>
          <w:color w:val="FF0000"/>
          <w:sz w:val="28"/>
          <w:szCs w:val="28"/>
        </w:rPr>
      </w:pPr>
    </w:p>
    <w:p w:rsidR="00146B16" w:rsidRPr="005F7105" w:rsidRDefault="00146B16" w:rsidP="00146B16">
      <w:pPr>
        <w:outlineLvl w:val="0"/>
        <w:rPr>
          <w:b/>
          <w:color w:val="FF0000"/>
          <w:sz w:val="28"/>
          <w:szCs w:val="28"/>
        </w:rPr>
      </w:pPr>
    </w:p>
    <w:p w:rsidR="00146B16" w:rsidRDefault="00146B16" w:rsidP="00146B16">
      <w:pPr>
        <w:tabs>
          <w:tab w:val="left" w:pos="7290"/>
        </w:tabs>
        <w:autoSpaceDE w:val="0"/>
        <w:autoSpaceDN w:val="0"/>
        <w:adjustRightInd w:val="0"/>
        <w:jc w:val="right"/>
      </w:pPr>
    </w:p>
    <w:p w:rsidR="00146B16" w:rsidRDefault="00146B16" w:rsidP="00146B16">
      <w:pPr>
        <w:tabs>
          <w:tab w:val="left" w:pos="7290"/>
        </w:tabs>
        <w:autoSpaceDE w:val="0"/>
        <w:autoSpaceDN w:val="0"/>
        <w:adjustRightInd w:val="0"/>
        <w:jc w:val="right"/>
      </w:pPr>
    </w:p>
    <w:p w:rsidR="00146B16" w:rsidRDefault="00146B16" w:rsidP="00146B16">
      <w:pPr>
        <w:tabs>
          <w:tab w:val="left" w:pos="7290"/>
        </w:tabs>
        <w:autoSpaceDE w:val="0"/>
        <w:autoSpaceDN w:val="0"/>
        <w:adjustRightInd w:val="0"/>
        <w:jc w:val="right"/>
      </w:pPr>
    </w:p>
    <w:p w:rsidR="00146B16" w:rsidRDefault="00146B16" w:rsidP="00146B16">
      <w:pPr>
        <w:tabs>
          <w:tab w:val="left" w:pos="7290"/>
        </w:tabs>
        <w:autoSpaceDE w:val="0"/>
        <w:autoSpaceDN w:val="0"/>
        <w:adjustRightInd w:val="0"/>
        <w:jc w:val="right"/>
      </w:pPr>
    </w:p>
    <w:p w:rsidR="00146B16" w:rsidRDefault="00146B16" w:rsidP="00146B16">
      <w:pPr>
        <w:tabs>
          <w:tab w:val="left" w:pos="7290"/>
        </w:tabs>
        <w:autoSpaceDE w:val="0"/>
        <w:autoSpaceDN w:val="0"/>
        <w:adjustRightInd w:val="0"/>
        <w:jc w:val="right"/>
      </w:pPr>
    </w:p>
    <w:p w:rsidR="00146B16" w:rsidRDefault="00146B16" w:rsidP="00146B16">
      <w:pPr>
        <w:tabs>
          <w:tab w:val="left" w:pos="7290"/>
        </w:tabs>
        <w:autoSpaceDE w:val="0"/>
        <w:autoSpaceDN w:val="0"/>
        <w:adjustRightInd w:val="0"/>
        <w:jc w:val="right"/>
      </w:pPr>
    </w:p>
    <w:p w:rsidR="00146B16" w:rsidRDefault="00146B16" w:rsidP="00146B16">
      <w:pPr>
        <w:tabs>
          <w:tab w:val="left" w:pos="7290"/>
        </w:tabs>
        <w:autoSpaceDE w:val="0"/>
        <w:autoSpaceDN w:val="0"/>
        <w:adjustRightInd w:val="0"/>
        <w:jc w:val="right"/>
      </w:pPr>
    </w:p>
    <w:p w:rsidR="00146B16" w:rsidRDefault="00146B16" w:rsidP="00146B16">
      <w:pPr>
        <w:tabs>
          <w:tab w:val="left" w:pos="7290"/>
        </w:tabs>
        <w:autoSpaceDE w:val="0"/>
        <w:autoSpaceDN w:val="0"/>
        <w:adjustRightInd w:val="0"/>
        <w:jc w:val="right"/>
      </w:pPr>
    </w:p>
    <w:p w:rsidR="00146B16" w:rsidRDefault="00146B16" w:rsidP="00146B16">
      <w:pPr>
        <w:tabs>
          <w:tab w:val="left" w:pos="7290"/>
        </w:tabs>
        <w:autoSpaceDE w:val="0"/>
        <w:autoSpaceDN w:val="0"/>
        <w:adjustRightInd w:val="0"/>
        <w:jc w:val="right"/>
      </w:pPr>
    </w:p>
    <w:p w:rsidR="00146B16" w:rsidRDefault="00146B16" w:rsidP="00146B16">
      <w:pPr>
        <w:tabs>
          <w:tab w:val="left" w:pos="7290"/>
        </w:tabs>
        <w:autoSpaceDE w:val="0"/>
        <w:autoSpaceDN w:val="0"/>
        <w:adjustRightInd w:val="0"/>
        <w:jc w:val="right"/>
      </w:pPr>
    </w:p>
    <w:p w:rsidR="00146B16" w:rsidRDefault="00146B16" w:rsidP="00146B16">
      <w:pPr>
        <w:tabs>
          <w:tab w:val="left" w:pos="7290"/>
        </w:tabs>
        <w:autoSpaceDE w:val="0"/>
        <w:autoSpaceDN w:val="0"/>
        <w:adjustRightInd w:val="0"/>
        <w:jc w:val="right"/>
      </w:pPr>
    </w:p>
    <w:p w:rsidR="00146B16" w:rsidRDefault="00146B16" w:rsidP="00146B16">
      <w:pPr>
        <w:tabs>
          <w:tab w:val="left" w:pos="7290"/>
        </w:tabs>
        <w:autoSpaceDE w:val="0"/>
        <w:autoSpaceDN w:val="0"/>
        <w:adjustRightInd w:val="0"/>
        <w:jc w:val="right"/>
      </w:pPr>
    </w:p>
    <w:p w:rsidR="00146B16" w:rsidRPr="00724EC5" w:rsidRDefault="00146B16" w:rsidP="00A73287">
      <w:pPr>
        <w:tabs>
          <w:tab w:val="left" w:pos="7290"/>
        </w:tabs>
        <w:autoSpaceDE w:val="0"/>
        <w:autoSpaceDN w:val="0"/>
        <w:adjustRightInd w:val="0"/>
        <w:jc w:val="right"/>
      </w:pPr>
      <w:r w:rsidRPr="00724EC5">
        <w:lastRenderedPageBreak/>
        <w:t>Приложение № 5</w:t>
      </w:r>
    </w:p>
    <w:p w:rsidR="00146B16" w:rsidRPr="00724EC5" w:rsidRDefault="00146B16" w:rsidP="00146B16">
      <w:pPr>
        <w:tabs>
          <w:tab w:val="left" w:pos="6660"/>
        </w:tabs>
        <w:autoSpaceDE w:val="0"/>
        <w:autoSpaceDN w:val="0"/>
        <w:adjustRightInd w:val="0"/>
        <w:jc w:val="right"/>
      </w:pPr>
      <w:r w:rsidRPr="00724EC5">
        <w:t>к муниципальной программе</w:t>
      </w:r>
    </w:p>
    <w:p w:rsidR="00146B16" w:rsidRPr="00724EC5" w:rsidRDefault="00146B16" w:rsidP="00146B16">
      <w:pPr>
        <w:autoSpaceDE w:val="0"/>
        <w:autoSpaceDN w:val="0"/>
        <w:adjustRightInd w:val="0"/>
        <w:jc w:val="right"/>
      </w:pPr>
      <w:r w:rsidRPr="00724EC5">
        <w:t xml:space="preserve">«Защита населения на территории </w:t>
      </w:r>
    </w:p>
    <w:p w:rsidR="00146B16" w:rsidRPr="00724EC5" w:rsidRDefault="00146B16" w:rsidP="00146B16">
      <w:pPr>
        <w:autoSpaceDE w:val="0"/>
        <w:autoSpaceDN w:val="0"/>
        <w:adjustRightInd w:val="0"/>
        <w:jc w:val="right"/>
      </w:pPr>
      <w:r w:rsidRPr="00724EC5">
        <w:t>Пинежского муниципального округа Архангельской области</w:t>
      </w:r>
    </w:p>
    <w:p w:rsidR="00146B16" w:rsidRPr="00724EC5" w:rsidRDefault="00146B16" w:rsidP="00146B16">
      <w:pPr>
        <w:autoSpaceDE w:val="0"/>
        <w:autoSpaceDN w:val="0"/>
        <w:adjustRightInd w:val="0"/>
        <w:jc w:val="right"/>
      </w:pPr>
      <w:r w:rsidRPr="00724EC5">
        <w:t xml:space="preserve"> от чрезвычайных ситуаций, обеспечение пожарной безопасности</w:t>
      </w:r>
    </w:p>
    <w:p w:rsidR="00146B16" w:rsidRPr="00724EC5" w:rsidRDefault="00146B16" w:rsidP="00146B16">
      <w:pPr>
        <w:jc w:val="right"/>
        <w:outlineLvl w:val="0"/>
        <w:rPr>
          <w:b/>
          <w:sz w:val="28"/>
          <w:szCs w:val="28"/>
        </w:rPr>
      </w:pPr>
      <w:r w:rsidRPr="00724EC5">
        <w:t xml:space="preserve"> и обеспечение безопасности людей на водных объектах»</w:t>
      </w:r>
    </w:p>
    <w:p w:rsidR="00146B16" w:rsidRPr="00724EC5" w:rsidRDefault="00146B16" w:rsidP="00146B16">
      <w:pPr>
        <w:jc w:val="center"/>
        <w:outlineLvl w:val="0"/>
        <w:rPr>
          <w:b/>
          <w:sz w:val="28"/>
          <w:szCs w:val="28"/>
        </w:rPr>
      </w:pPr>
    </w:p>
    <w:p w:rsidR="00146B16" w:rsidRPr="00724EC5" w:rsidRDefault="00146B16" w:rsidP="00146B16">
      <w:pPr>
        <w:jc w:val="center"/>
        <w:outlineLvl w:val="0"/>
        <w:rPr>
          <w:sz w:val="28"/>
          <w:szCs w:val="28"/>
        </w:rPr>
      </w:pPr>
      <w:r w:rsidRPr="00724EC5">
        <w:rPr>
          <w:sz w:val="28"/>
          <w:szCs w:val="28"/>
        </w:rPr>
        <w:t xml:space="preserve">Перечень </w:t>
      </w:r>
    </w:p>
    <w:p w:rsidR="00146B16" w:rsidRPr="00724EC5" w:rsidRDefault="00146B16" w:rsidP="00146B16">
      <w:pPr>
        <w:jc w:val="center"/>
        <w:outlineLvl w:val="0"/>
        <w:rPr>
          <w:sz w:val="28"/>
          <w:szCs w:val="28"/>
        </w:rPr>
      </w:pPr>
      <w:r w:rsidRPr="00724EC5">
        <w:rPr>
          <w:sz w:val="28"/>
          <w:szCs w:val="28"/>
        </w:rPr>
        <w:t>источников наружного противопожарного водоснабжения, которые необходимо построить</w:t>
      </w:r>
    </w:p>
    <w:p w:rsidR="00146B16" w:rsidRPr="00724EC5" w:rsidRDefault="00146B16" w:rsidP="00146B16">
      <w:pPr>
        <w:jc w:val="center"/>
        <w:outlineLvl w:val="0"/>
        <w:rPr>
          <w:b/>
          <w:sz w:val="20"/>
        </w:rPr>
      </w:pPr>
    </w:p>
    <w:tbl>
      <w:tblPr>
        <w:tblW w:w="9695" w:type="dxa"/>
        <w:tblInd w:w="98" w:type="dxa"/>
        <w:tblLook w:val="04A0"/>
      </w:tblPr>
      <w:tblGrid>
        <w:gridCol w:w="537"/>
        <w:gridCol w:w="3271"/>
        <w:gridCol w:w="1228"/>
        <w:gridCol w:w="644"/>
        <w:gridCol w:w="2835"/>
        <w:gridCol w:w="1180"/>
      </w:tblGrid>
      <w:tr w:rsidR="00146B16" w:rsidRPr="00724EC5" w:rsidTr="00146B16">
        <w:trPr>
          <w:trHeight w:val="600"/>
        </w:trPr>
        <w:tc>
          <w:tcPr>
            <w:tcW w:w="537" w:type="dxa"/>
            <w:tcBorders>
              <w:top w:val="single" w:sz="4" w:space="0" w:color="auto"/>
              <w:left w:val="single" w:sz="4" w:space="0" w:color="auto"/>
              <w:bottom w:val="single" w:sz="4" w:space="0" w:color="auto"/>
              <w:right w:val="single" w:sz="4" w:space="0" w:color="auto"/>
            </w:tcBorders>
          </w:tcPr>
          <w:p w:rsidR="00146B16" w:rsidRPr="00724EC5" w:rsidRDefault="00146B16" w:rsidP="00146B16">
            <w:pPr>
              <w:jc w:val="center"/>
              <w:rPr>
                <w:sz w:val="20"/>
              </w:rPr>
            </w:pPr>
            <w:r w:rsidRPr="00724EC5">
              <w:rPr>
                <w:sz w:val="20"/>
              </w:rPr>
              <w:t>№</w:t>
            </w:r>
          </w:p>
          <w:p w:rsidR="00146B16" w:rsidRPr="00724EC5" w:rsidRDefault="00146B16" w:rsidP="00146B16">
            <w:pPr>
              <w:jc w:val="center"/>
              <w:rPr>
                <w:sz w:val="20"/>
              </w:rPr>
            </w:pPr>
            <w:r w:rsidRPr="00724EC5">
              <w:rPr>
                <w:sz w:val="20"/>
              </w:rPr>
              <w:t xml:space="preserve"> </w:t>
            </w:r>
            <w:proofErr w:type="spellStart"/>
            <w:proofErr w:type="gramStart"/>
            <w:r w:rsidRPr="00724EC5">
              <w:rPr>
                <w:sz w:val="20"/>
              </w:rPr>
              <w:t>п</w:t>
            </w:r>
            <w:proofErr w:type="spellEnd"/>
            <w:proofErr w:type="gramEnd"/>
            <w:r w:rsidRPr="00724EC5">
              <w:rPr>
                <w:sz w:val="20"/>
              </w:rPr>
              <w:t>/</w:t>
            </w:r>
            <w:proofErr w:type="spellStart"/>
            <w:r w:rsidRPr="00724EC5">
              <w:rPr>
                <w:sz w:val="20"/>
              </w:rPr>
              <w:t>п</w:t>
            </w:r>
            <w:proofErr w:type="spellEnd"/>
          </w:p>
        </w:tc>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B16" w:rsidRPr="00724EC5" w:rsidRDefault="00146B16" w:rsidP="00146B16">
            <w:pPr>
              <w:jc w:val="center"/>
              <w:rPr>
                <w:sz w:val="20"/>
              </w:rPr>
            </w:pPr>
            <w:r w:rsidRPr="00724EC5">
              <w:rPr>
                <w:sz w:val="20"/>
              </w:rPr>
              <w:t>Населенный пункт</w:t>
            </w:r>
          </w:p>
        </w:tc>
        <w:tc>
          <w:tcPr>
            <w:tcW w:w="1228" w:type="dxa"/>
            <w:tcBorders>
              <w:top w:val="single" w:sz="4" w:space="0" w:color="auto"/>
              <w:left w:val="nil"/>
              <w:bottom w:val="single" w:sz="4" w:space="0" w:color="auto"/>
              <w:right w:val="single" w:sz="4" w:space="0" w:color="auto"/>
            </w:tcBorders>
            <w:shd w:val="clear" w:color="auto" w:fill="auto"/>
            <w:vAlign w:val="center"/>
            <w:hideMark/>
          </w:tcPr>
          <w:p w:rsidR="00146B16" w:rsidRPr="00724EC5" w:rsidRDefault="00146B16" w:rsidP="00146B16">
            <w:pPr>
              <w:jc w:val="center"/>
              <w:rPr>
                <w:sz w:val="20"/>
              </w:rPr>
            </w:pPr>
            <w:r w:rsidRPr="00724EC5">
              <w:rPr>
                <w:sz w:val="20"/>
              </w:rPr>
              <w:t xml:space="preserve">количество </w:t>
            </w:r>
          </w:p>
        </w:tc>
        <w:tc>
          <w:tcPr>
            <w:tcW w:w="644" w:type="dxa"/>
            <w:tcBorders>
              <w:top w:val="single" w:sz="4" w:space="0" w:color="auto"/>
              <w:left w:val="nil"/>
              <w:bottom w:val="single" w:sz="4" w:space="0" w:color="auto"/>
              <w:right w:val="single" w:sz="4" w:space="0" w:color="auto"/>
            </w:tcBorders>
          </w:tcPr>
          <w:p w:rsidR="00146B16" w:rsidRPr="00724EC5" w:rsidRDefault="00146B16" w:rsidP="00146B16">
            <w:pPr>
              <w:jc w:val="center"/>
              <w:rPr>
                <w:sz w:val="20"/>
              </w:rPr>
            </w:pPr>
            <w:r w:rsidRPr="00724EC5">
              <w:rPr>
                <w:sz w:val="20"/>
              </w:rPr>
              <w:t>№</w:t>
            </w:r>
          </w:p>
          <w:p w:rsidR="00146B16" w:rsidRPr="00724EC5" w:rsidRDefault="00146B16" w:rsidP="00146B16">
            <w:pPr>
              <w:jc w:val="center"/>
              <w:rPr>
                <w:sz w:val="20"/>
              </w:rPr>
            </w:pPr>
            <w:r w:rsidRPr="00724EC5">
              <w:rPr>
                <w:sz w:val="20"/>
              </w:rPr>
              <w:t xml:space="preserve"> </w:t>
            </w:r>
            <w:proofErr w:type="spellStart"/>
            <w:proofErr w:type="gramStart"/>
            <w:r w:rsidRPr="00724EC5">
              <w:rPr>
                <w:sz w:val="20"/>
              </w:rPr>
              <w:t>п</w:t>
            </w:r>
            <w:proofErr w:type="spellEnd"/>
            <w:proofErr w:type="gramEnd"/>
            <w:r w:rsidRPr="00724EC5">
              <w:rPr>
                <w:sz w:val="20"/>
              </w:rPr>
              <w:t>/</w:t>
            </w:r>
            <w:proofErr w:type="spellStart"/>
            <w:r w:rsidRPr="00724EC5">
              <w:rPr>
                <w:sz w:val="20"/>
              </w:rPr>
              <w:t>п</w:t>
            </w:r>
            <w:proofErr w:type="spellEnd"/>
          </w:p>
        </w:tc>
        <w:tc>
          <w:tcPr>
            <w:tcW w:w="2835" w:type="dxa"/>
            <w:tcBorders>
              <w:top w:val="single" w:sz="4" w:space="0" w:color="auto"/>
              <w:left w:val="single" w:sz="4" w:space="0" w:color="auto"/>
              <w:bottom w:val="single" w:sz="4" w:space="0" w:color="auto"/>
              <w:right w:val="single" w:sz="4" w:space="0" w:color="auto"/>
            </w:tcBorders>
            <w:vAlign w:val="center"/>
          </w:tcPr>
          <w:p w:rsidR="00146B16" w:rsidRPr="00724EC5" w:rsidRDefault="00146B16" w:rsidP="00146B16">
            <w:pPr>
              <w:jc w:val="center"/>
              <w:rPr>
                <w:sz w:val="20"/>
              </w:rPr>
            </w:pPr>
            <w:r w:rsidRPr="00724EC5">
              <w:rPr>
                <w:sz w:val="20"/>
              </w:rPr>
              <w:t>Населенный пункт</w:t>
            </w:r>
          </w:p>
        </w:tc>
        <w:tc>
          <w:tcPr>
            <w:tcW w:w="1180" w:type="dxa"/>
            <w:tcBorders>
              <w:top w:val="single" w:sz="4" w:space="0" w:color="auto"/>
              <w:left w:val="nil"/>
              <w:bottom w:val="single" w:sz="4" w:space="0" w:color="auto"/>
              <w:right w:val="single" w:sz="4" w:space="0" w:color="auto"/>
            </w:tcBorders>
            <w:vAlign w:val="center"/>
          </w:tcPr>
          <w:p w:rsidR="00146B16" w:rsidRPr="00724EC5" w:rsidRDefault="00146B16" w:rsidP="00146B16">
            <w:pPr>
              <w:jc w:val="center"/>
              <w:rPr>
                <w:sz w:val="20"/>
              </w:rPr>
            </w:pPr>
            <w:r w:rsidRPr="00724EC5">
              <w:rPr>
                <w:sz w:val="20"/>
              </w:rPr>
              <w:t xml:space="preserve">количество </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1</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r w:rsidRPr="00724EC5">
              <w:t>д</w:t>
            </w:r>
            <w:proofErr w:type="gramStart"/>
            <w:r w:rsidRPr="00724EC5">
              <w:t>.В</w:t>
            </w:r>
            <w:proofErr w:type="gramEnd"/>
            <w:r w:rsidRPr="00724EC5">
              <w:t>еркола</w:t>
            </w:r>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5</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20</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r w:rsidRPr="00724EC5">
              <w:t>п</w:t>
            </w:r>
            <w:proofErr w:type="gramStart"/>
            <w:r w:rsidRPr="00724EC5">
              <w:t>.Т</w:t>
            </w:r>
            <w:proofErr w:type="gramEnd"/>
            <w:r w:rsidRPr="00724EC5">
              <w:t>айга</w:t>
            </w:r>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5</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2</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д</w:t>
            </w:r>
            <w:proofErr w:type="gramStart"/>
            <w:r w:rsidRPr="00724EC5">
              <w:t>.А</w:t>
            </w:r>
            <w:proofErr w:type="gramEnd"/>
            <w:r w:rsidRPr="00724EC5">
              <w:t>йнова</w:t>
            </w:r>
            <w:proofErr w:type="spellEnd"/>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2</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21</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r w:rsidRPr="00724EC5">
              <w:t>д</w:t>
            </w:r>
            <w:proofErr w:type="gramStart"/>
            <w:r w:rsidRPr="00724EC5">
              <w:t>.Т</w:t>
            </w:r>
            <w:proofErr w:type="gramEnd"/>
            <w:r w:rsidRPr="00724EC5">
              <w:t>руфанова</w:t>
            </w:r>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6</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3</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r w:rsidRPr="00724EC5">
              <w:t>д.Ваймуша</w:t>
            </w:r>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15</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22</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д</w:t>
            </w:r>
            <w:proofErr w:type="gramStart"/>
            <w:r w:rsidRPr="00724EC5">
              <w:t>.В</w:t>
            </w:r>
            <w:proofErr w:type="gramEnd"/>
            <w:r w:rsidRPr="00724EC5">
              <w:t>еегора</w:t>
            </w:r>
            <w:proofErr w:type="spellEnd"/>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7</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4</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r w:rsidRPr="00724EC5">
              <w:t>с</w:t>
            </w:r>
            <w:proofErr w:type="gramStart"/>
            <w:r w:rsidRPr="00724EC5">
              <w:t>.К</w:t>
            </w:r>
            <w:proofErr w:type="gramEnd"/>
            <w:r w:rsidRPr="00724EC5">
              <w:t>арпогоры</w:t>
            </w:r>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32</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23</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д</w:t>
            </w:r>
            <w:proofErr w:type="gramStart"/>
            <w:r w:rsidRPr="00724EC5">
              <w:t>.П</w:t>
            </w:r>
            <w:proofErr w:type="gramEnd"/>
            <w:r w:rsidRPr="00724EC5">
              <w:t>иринемь</w:t>
            </w:r>
            <w:proofErr w:type="spellEnd"/>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5</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5</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д</w:t>
            </w:r>
            <w:proofErr w:type="gramStart"/>
            <w:r w:rsidRPr="00724EC5">
              <w:t>.Ц</w:t>
            </w:r>
            <w:proofErr w:type="gramEnd"/>
            <w:r w:rsidRPr="00724EC5">
              <w:t>еркова</w:t>
            </w:r>
            <w:proofErr w:type="spellEnd"/>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2</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24</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д</w:t>
            </w:r>
            <w:proofErr w:type="gramStart"/>
            <w:r w:rsidRPr="00724EC5">
              <w:t>.Ч</w:t>
            </w:r>
            <w:proofErr w:type="gramEnd"/>
            <w:r w:rsidRPr="00724EC5">
              <w:t>акола</w:t>
            </w:r>
            <w:proofErr w:type="spellEnd"/>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4</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6</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д</w:t>
            </w:r>
            <w:proofErr w:type="gramStart"/>
            <w:r w:rsidRPr="00724EC5">
              <w:t>.Ш</w:t>
            </w:r>
            <w:proofErr w:type="gramEnd"/>
            <w:r w:rsidRPr="00724EC5">
              <w:t>ардонемь</w:t>
            </w:r>
            <w:proofErr w:type="spellEnd"/>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2</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25</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r w:rsidRPr="00724EC5">
              <w:t>п</w:t>
            </w:r>
            <w:proofErr w:type="gramStart"/>
            <w:r w:rsidRPr="00724EC5">
              <w:t>.Ш</w:t>
            </w:r>
            <w:proofErr w:type="gramEnd"/>
            <w:r w:rsidRPr="00724EC5">
              <w:t>ирокое</w:t>
            </w:r>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3</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7</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д</w:t>
            </w:r>
            <w:proofErr w:type="gramStart"/>
            <w:r w:rsidRPr="00724EC5">
              <w:t>.Ш</w:t>
            </w:r>
            <w:proofErr w:type="gramEnd"/>
            <w:r w:rsidRPr="00724EC5">
              <w:t>отова</w:t>
            </w:r>
            <w:proofErr w:type="spellEnd"/>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7</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26</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д</w:t>
            </w:r>
            <w:proofErr w:type="gramStart"/>
            <w:r w:rsidRPr="00724EC5">
              <w:t>.Ш</w:t>
            </w:r>
            <w:proofErr w:type="gramEnd"/>
            <w:r w:rsidRPr="00724EC5">
              <w:t>отогорка</w:t>
            </w:r>
            <w:proofErr w:type="spellEnd"/>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4</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8</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д</w:t>
            </w:r>
            <w:proofErr w:type="gramStart"/>
            <w:r w:rsidRPr="00724EC5">
              <w:t>.К</w:t>
            </w:r>
            <w:proofErr w:type="gramEnd"/>
            <w:r w:rsidRPr="00724EC5">
              <w:t>еврола</w:t>
            </w:r>
            <w:proofErr w:type="spellEnd"/>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17</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27</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д</w:t>
            </w:r>
            <w:proofErr w:type="gramStart"/>
            <w:r w:rsidRPr="00724EC5">
              <w:t>.К</w:t>
            </w:r>
            <w:proofErr w:type="gramEnd"/>
            <w:r w:rsidRPr="00724EC5">
              <w:t>обелево</w:t>
            </w:r>
            <w:proofErr w:type="spellEnd"/>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1</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9</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д</w:t>
            </w:r>
            <w:proofErr w:type="gramStart"/>
            <w:r w:rsidRPr="00724EC5">
              <w:t>.Н</w:t>
            </w:r>
            <w:proofErr w:type="gramEnd"/>
            <w:r w:rsidRPr="00724EC5">
              <w:t>емнюга</w:t>
            </w:r>
            <w:proofErr w:type="spellEnd"/>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4</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28</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д</w:t>
            </w:r>
            <w:proofErr w:type="gramStart"/>
            <w:r w:rsidRPr="00724EC5">
              <w:t>.Л</w:t>
            </w:r>
            <w:proofErr w:type="gramEnd"/>
            <w:r w:rsidRPr="00724EC5">
              <w:t>охново</w:t>
            </w:r>
            <w:proofErr w:type="spellEnd"/>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10</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10</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д</w:t>
            </w:r>
            <w:proofErr w:type="gramStart"/>
            <w:r w:rsidRPr="00724EC5">
              <w:t>.Ё</w:t>
            </w:r>
            <w:proofErr w:type="gramEnd"/>
            <w:r w:rsidRPr="00724EC5">
              <w:t>ркино</w:t>
            </w:r>
            <w:proofErr w:type="spellEnd"/>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5</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29</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r w:rsidRPr="00724EC5">
              <w:t>п</w:t>
            </w:r>
            <w:proofErr w:type="gramStart"/>
            <w:r w:rsidRPr="00724EC5">
              <w:t>.С</w:t>
            </w:r>
            <w:proofErr w:type="gramEnd"/>
            <w:r w:rsidRPr="00724EC5">
              <w:t>ия</w:t>
            </w:r>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4</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11</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д</w:t>
            </w:r>
            <w:proofErr w:type="gramStart"/>
            <w:r w:rsidRPr="00724EC5">
              <w:t>.К</w:t>
            </w:r>
            <w:proofErr w:type="gramEnd"/>
            <w:r w:rsidRPr="00724EC5">
              <w:t>ушкопола</w:t>
            </w:r>
            <w:proofErr w:type="spellEnd"/>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3</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30</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п</w:t>
            </w:r>
            <w:proofErr w:type="gramStart"/>
            <w:r w:rsidRPr="00724EC5">
              <w:t>.С</w:t>
            </w:r>
            <w:proofErr w:type="gramEnd"/>
            <w:r w:rsidRPr="00724EC5">
              <w:t>ылога</w:t>
            </w:r>
            <w:proofErr w:type="spellEnd"/>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10</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12</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д</w:t>
            </w:r>
            <w:proofErr w:type="gramStart"/>
            <w:r w:rsidRPr="00724EC5">
              <w:t>.П</w:t>
            </w:r>
            <w:proofErr w:type="gramEnd"/>
            <w:r w:rsidRPr="00724EC5">
              <w:t>ачиха</w:t>
            </w:r>
            <w:proofErr w:type="spellEnd"/>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3</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31</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д</w:t>
            </w:r>
            <w:proofErr w:type="gramStart"/>
            <w:r w:rsidRPr="00724EC5">
              <w:t>.Г</w:t>
            </w:r>
            <w:proofErr w:type="gramEnd"/>
            <w:r w:rsidRPr="00724EC5">
              <w:t>ородецк</w:t>
            </w:r>
            <w:proofErr w:type="spellEnd"/>
          </w:p>
        </w:tc>
        <w:tc>
          <w:tcPr>
            <w:tcW w:w="1180"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4</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13</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д</w:t>
            </w:r>
            <w:proofErr w:type="gramStart"/>
            <w:r w:rsidRPr="00724EC5">
              <w:t>.З</w:t>
            </w:r>
            <w:proofErr w:type="gramEnd"/>
            <w:r w:rsidRPr="00724EC5">
              <w:t>аедовье</w:t>
            </w:r>
            <w:proofErr w:type="spellEnd"/>
          </w:p>
        </w:tc>
        <w:tc>
          <w:tcPr>
            <w:tcW w:w="1228" w:type="dxa"/>
            <w:tcBorders>
              <w:top w:val="nil"/>
              <w:left w:val="single" w:sz="8" w:space="0" w:color="auto"/>
              <w:bottom w:val="single" w:sz="8" w:space="0" w:color="auto"/>
              <w:right w:val="single" w:sz="8" w:space="0" w:color="auto"/>
            </w:tcBorders>
            <w:shd w:val="clear" w:color="auto" w:fill="auto"/>
            <w:hideMark/>
          </w:tcPr>
          <w:p w:rsidR="00146B16" w:rsidRPr="00724EC5" w:rsidRDefault="00146B16" w:rsidP="00146B16">
            <w:pPr>
              <w:jc w:val="center"/>
            </w:pPr>
            <w:r w:rsidRPr="00724EC5">
              <w:t>2</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32</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д</w:t>
            </w:r>
            <w:proofErr w:type="gramStart"/>
            <w:r w:rsidRPr="00724EC5">
              <w:t>.З</w:t>
            </w:r>
            <w:proofErr w:type="gramEnd"/>
            <w:r w:rsidRPr="00724EC5">
              <w:t>асурье</w:t>
            </w:r>
            <w:proofErr w:type="spellEnd"/>
          </w:p>
        </w:tc>
        <w:tc>
          <w:tcPr>
            <w:tcW w:w="1180"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1</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14</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п</w:t>
            </w:r>
            <w:proofErr w:type="gramStart"/>
            <w:r w:rsidRPr="00724EC5">
              <w:t>.Н</w:t>
            </w:r>
            <w:proofErr w:type="gramEnd"/>
            <w:r w:rsidRPr="00724EC5">
              <w:t>оволавела</w:t>
            </w:r>
            <w:proofErr w:type="spellEnd"/>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9</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33</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r w:rsidRPr="00724EC5">
              <w:t>д</w:t>
            </w:r>
            <w:proofErr w:type="gramStart"/>
            <w:r w:rsidRPr="00724EC5">
              <w:t>.О</w:t>
            </w:r>
            <w:proofErr w:type="gramEnd"/>
            <w:r w:rsidRPr="00724EC5">
              <w:t>стров</w:t>
            </w:r>
          </w:p>
        </w:tc>
        <w:tc>
          <w:tcPr>
            <w:tcW w:w="1180"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2</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15</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д</w:t>
            </w:r>
            <w:proofErr w:type="gramStart"/>
            <w:r w:rsidRPr="00724EC5">
              <w:t>.Я</w:t>
            </w:r>
            <w:proofErr w:type="gramEnd"/>
            <w:r w:rsidRPr="00724EC5">
              <w:t>взора</w:t>
            </w:r>
            <w:proofErr w:type="spellEnd"/>
          </w:p>
        </w:tc>
        <w:tc>
          <w:tcPr>
            <w:tcW w:w="1228" w:type="dxa"/>
            <w:tcBorders>
              <w:top w:val="nil"/>
              <w:left w:val="single" w:sz="8" w:space="0" w:color="auto"/>
              <w:bottom w:val="single" w:sz="8" w:space="0" w:color="auto"/>
              <w:right w:val="single" w:sz="8" w:space="0" w:color="auto"/>
            </w:tcBorders>
            <w:shd w:val="clear" w:color="auto" w:fill="auto"/>
            <w:hideMark/>
          </w:tcPr>
          <w:p w:rsidR="00146B16" w:rsidRPr="00724EC5" w:rsidRDefault="00146B16" w:rsidP="00146B16">
            <w:pPr>
              <w:jc w:val="center"/>
            </w:pPr>
            <w:r w:rsidRPr="00724EC5">
              <w:t>7</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34</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д</w:t>
            </w:r>
            <w:proofErr w:type="gramStart"/>
            <w:r w:rsidRPr="00724EC5">
              <w:t>.П</w:t>
            </w:r>
            <w:proofErr w:type="gramEnd"/>
            <w:r w:rsidRPr="00724EC5">
              <w:t>ахурово</w:t>
            </w:r>
            <w:proofErr w:type="spellEnd"/>
          </w:p>
        </w:tc>
        <w:tc>
          <w:tcPr>
            <w:tcW w:w="1180"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2</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16</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r w:rsidRPr="00724EC5">
              <w:t>п</w:t>
            </w:r>
            <w:proofErr w:type="gramStart"/>
            <w:r w:rsidRPr="00724EC5">
              <w:t>.М</w:t>
            </w:r>
            <w:proofErr w:type="gramEnd"/>
            <w:r w:rsidRPr="00724EC5">
              <w:t>еждуреченский</w:t>
            </w:r>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10</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35</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r w:rsidRPr="00724EC5">
              <w:t>с</w:t>
            </w:r>
            <w:proofErr w:type="gramStart"/>
            <w:r w:rsidRPr="00724EC5">
              <w:t>.С</w:t>
            </w:r>
            <w:proofErr w:type="gramEnd"/>
            <w:r w:rsidRPr="00724EC5">
              <w:t>ура</w:t>
            </w:r>
          </w:p>
        </w:tc>
        <w:tc>
          <w:tcPr>
            <w:tcW w:w="1180"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6</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17</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r w:rsidRPr="00724EC5">
              <w:t>п</w:t>
            </w:r>
            <w:proofErr w:type="gramStart"/>
            <w:r w:rsidRPr="00724EC5">
              <w:t>.П</w:t>
            </w:r>
            <w:proofErr w:type="gramEnd"/>
            <w:r w:rsidRPr="00724EC5">
              <w:t>ривокзальный</w:t>
            </w:r>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2</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36</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п</w:t>
            </w:r>
            <w:proofErr w:type="gramStart"/>
            <w:r w:rsidRPr="00724EC5">
              <w:t>.Ш</w:t>
            </w:r>
            <w:proofErr w:type="gramEnd"/>
            <w:r w:rsidRPr="00724EC5">
              <w:t>уйга</w:t>
            </w:r>
            <w:proofErr w:type="spellEnd"/>
          </w:p>
        </w:tc>
        <w:tc>
          <w:tcPr>
            <w:tcW w:w="1180"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3</w:t>
            </w:r>
          </w:p>
        </w:tc>
      </w:tr>
      <w:tr w:rsidR="00146B16" w:rsidRPr="00724EC5" w:rsidTr="00146B16">
        <w:trPr>
          <w:trHeight w:val="330"/>
        </w:trPr>
        <w:tc>
          <w:tcPr>
            <w:tcW w:w="537" w:type="dxa"/>
            <w:tcBorders>
              <w:top w:val="nil"/>
              <w:left w:val="single" w:sz="4" w:space="0" w:color="auto"/>
              <w:bottom w:val="single" w:sz="4" w:space="0" w:color="auto"/>
              <w:right w:val="single" w:sz="4" w:space="0" w:color="auto"/>
            </w:tcBorders>
          </w:tcPr>
          <w:p w:rsidR="00146B16" w:rsidRPr="00724EC5" w:rsidRDefault="00146B16" w:rsidP="00146B16">
            <w:pPr>
              <w:jc w:val="center"/>
            </w:pPr>
            <w:r w:rsidRPr="00724EC5">
              <w:t>18</w:t>
            </w:r>
          </w:p>
        </w:tc>
        <w:tc>
          <w:tcPr>
            <w:tcW w:w="3271" w:type="dxa"/>
            <w:tcBorders>
              <w:top w:val="nil"/>
              <w:left w:val="single" w:sz="4" w:space="0" w:color="auto"/>
              <w:bottom w:val="single" w:sz="4" w:space="0" w:color="auto"/>
              <w:right w:val="single" w:sz="4" w:space="0" w:color="auto"/>
            </w:tcBorders>
            <w:shd w:val="clear" w:color="auto" w:fill="auto"/>
            <w:noWrap/>
            <w:vAlign w:val="center"/>
            <w:hideMark/>
          </w:tcPr>
          <w:p w:rsidR="00146B16" w:rsidRPr="00724EC5" w:rsidRDefault="00146B16" w:rsidP="00146B16">
            <w:pPr>
              <w:jc w:val="center"/>
            </w:pPr>
            <w:proofErr w:type="spellStart"/>
            <w:r w:rsidRPr="00724EC5">
              <w:t>д</w:t>
            </w:r>
            <w:proofErr w:type="gramStart"/>
            <w:r w:rsidRPr="00724EC5">
              <w:t>.В</w:t>
            </w:r>
            <w:proofErr w:type="gramEnd"/>
            <w:r w:rsidRPr="00724EC5">
              <w:t>оепола</w:t>
            </w:r>
            <w:proofErr w:type="spellEnd"/>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8</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37</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д</w:t>
            </w:r>
            <w:proofErr w:type="gramStart"/>
            <w:r w:rsidRPr="00724EC5">
              <w:t>.З</w:t>
            </w:r>
            <w:proofErr w:type="gramEnd"/>
            <w:r w:rsidRPr="00724EC5">
              <w:t>емцово</w:t>
            </w:r>
            <w:proofErr w:type="spellEnd"/>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1</w:t>
            </w:r>
          </w:p>
        </w:tc>
      </w:tr>
      <w:tr w:rsidR="00146B16" w:rsidRPr="00724EC5" w:rsidTr="00146B16">
        <w:trPr>
          <w:trHeight w:val="330"/>
        </w:trPr>
        <w:tc>
          <w:tcPr>
            <w:tcW w:w="537" w:type="dxa"/>
            <w:tcBorders>
              <w:top w:val="nil"/>
              <w:left w:val="single" w:sz="4" w:space="0" w:color="auto"/>
              <w:bottom w:val="single" w:sz="8" w:space="0" w:color="auto"/>
              <w:right w:val="single" w:sz="4" w:space="0" w:color="auto"/>
            </w:tcBorders>
          </w:tcPr>
          <w:p w:rsidR="00146B16" w:rsidRPr="00724EC5" w:rsidRDefault="00146B16" w:rsidP="00146B16">
            <w:pPr>
              <w:jc w:val="center"/>
            </w:pPr>
            <w:r w:rsidRPr="00724EC5">
              <w:t>19</w:t>
            </w:r>
          </w:p>
        </w:tc>
        <w:tc>
          <w:tcPr>
            <w:tcW w:w="3271" w:type="dxa"/>
            <w:tcBorders>
              <w:top w:val="nil"/>
              <w:left w:val="single" w:sz="4" w:space="0" w:color="auto"/>
              <w:bottom w:val="single" w:sz="8" w:space="0" w:color="auto"/>
              <w:right w:val="single" w:sz="4" w:space="0" w:color="auto"/>
            </w:tcBorders>
            <w:shd w:val="clear" w:color="auto" w:fill="auto"/>
            <w:noWrap/>
            <w:vAlign w:val="center"/>
            <w:hideMark/>
          </w:tcPr>
          <w:p w:rsidR="00146B16" w:rsidRPr="00724EC5" w:rsidRDefault="00146B16" w:rsidP="00146B16">
            <w:pPr>
              <w:jc w:val="center"/>
            </w:pPr>
            <w:r w:rsidRPr="00724EC5">
              <w:t>п</w:t>
            </w:r>
            <w:proofErr w:type="gramStart"/>
            <w:r w:rsidRPr="00724EC5">
              <w:t>.П</w:t>
            </w:r>
            <w:proofErr w:type="gramEnd"/>
            <w:r w:rsidRPr="00724EC5">
              <w:t>инега</w:t>
            </w:r>
          </w:p>
        </w:tc>
        <w:tc>
          <w:tcPr>
            <w:tcW w:w="1228" w:type="dxa"/>
            <w:tcBorders>
              <w:top w:val="nil"/>
              <w:left w:val="single" w:sz="8" w:space="0" w:color="auto"/>
              <w:bottom w:val="single" w:sz="8" w:space="0" w:color="auto"/>
              <w:right w:val="single" w:sz="8" w:space="0" w:color="auto"/>
            </w:tcBorders>
            <w:shd w:val="clear" w:color="auto" w:fill="auto"/>
            <w:vAlign w:val="bottom"/>
            <w:hideMark/>
          </w:tcPr>
          <w:p w:rsidR="00146B16" w:rsidRPr="00724EC5" w:rsidRDefault="00146B16" w:rsidP="00146B16">
            <w:pPr>
              <w:jc w:val="center"/>
            </w:pPr>
            <w:r w:rsidRPr="00724EC5">
              <w:t>1</w:t>
            </w:r>
          </w:p>
        </w:tc>
        <w:tc>
          <w:tcPr>
            <w:tcW w:w="644" w:type="dxa"/>
            <w:tcBorders>
              <w:top w:val="nil"/>
              <w:left w:val="single" w:sz="8" w:space="0" w:color="auto"/>
              <w:bottom w:val="single" w:sz="8" w:space="0" w:color="auto"/>
              <w:right w:val="single" w:sz="8" w:space="0" w:color="auto"/>
            </w:tcBorders>
          </w:tcPr>
          <w:p w:rsidR="00146B16" w:rsidRPr="00724EC5" w:rsidRDefault="00146B16" w:rsidP="00146B16">
            <w:pPr>
              <w:jc w:val="center"/>
            </w:pPr>
            <w:r w:rsidRPr="00724EC5">
              <w:t>38</w:t>
            </w:r>
          </w:p>
        </w:tc>
        <w:tc>
          <w:tcPr>
            <w:tcW w:w="2835" w:type="dxa"/>
            <w:tcBorders>
              <w:top w:val="nil"/>
              <w:left w:val="single" w:sz="8" w:space="0" w:color="auto"/>
              <w:bottom w:val="single" w:sz="8" w:space="0" w:color="auto"/>
              <w:right w:val="single" w:sz="8" w:space="0" w:color="auto"/>
            </w:tcBorders>
            <w:vAlign w:val="center"/>
          </w:tcPr>
          <w:p w:rsidR="00146B16" w:rsidRPr="00724EC5" w:rsidRDefault="00146B16" w:rsidP="00146B16">
            <w:pPr>
              <w:jc w:val="center"/>
            </w:pPr>
            <w:proofErr w:type="spellStart"/>
            <w:r w:rsidRPr="00724EC5">
              <w:t>п</w:t>
            </w:r>
            <w:proofErr w:type="gramStart"/>
            <w:r w:rsidRPr="00724EC5">
              <w:t>.Р</w:t>
            </w:r>
            <w:proofErr w:type="gramEnd"/>
            <w:r w:rsidRPr="00724EC5">
              <w:t>усковера</w:t>
            </w:r>
            <w:proofErr w:type="spellEnd"/>
          </w:p>
        </w:tc>
        <w:tc>
          <w:tcPr>
            <w:tcW w:w="1180" w:type="dxa"/>
            <w:tcBorders>
              <w:top w:val="nil"/>
              <w:left w:val="single" w:sz="8" w:space="0" w:color="auto"/>
              <w:bottom w:val="single" w:sz="8" w:space="0" w:color="auto"/>
              <w:right w:val="single" w:sz="8" w:space="0" w:color="auto"/>
            </w:tcBorders>
            <w:vAlign w:val="bottom"/>
          </w:tcPr>
          <w:p w:rsidR="00146B16" w:rsidRPr="00724EC5" w:rsidRDefault="00146B16" w:rsidP="00146B16">
            <w:pPr>
              <w:jc w:val="center"/>
            </w:pPr>
            <w:r w:rsidRPr="00724EC5">
              <w:t>1</w:t>
            </w:r>
          </w:p>
        </w:tc>
      </w:tr>
      <w:tr w:rsidR="00146B16" w:rsidRPr="00724EC5" w:rsidTr="00146B16">
        <w:trPr>
          <w:trHeight w:val="330"/>
        </w:trPr>
        <w:tc>
          <w:tcPr>
            <w:tcW w:w="3808" w:type="dxa"/>
            <w:gridSpan w:val="2"/>
            <w:tcBorders>
              <w:top w:val="single" w:sz="8" w:space="0" w:color="auto"/>
              <w:left w:val="single" w:sz="8" w:space="0" w:color="auto"/>
              <w:bottom w:val="single" w:sz="8" w:space="0" w:color="auto"/>
              <w:right w:val="single" w:sz="8" w:space="0" w:color="auto"/>
            </w:tcBorders>
          </w:tcPr>
          <w:p w:rsidR="00146B16" w:rsidRPr="00724EC5" w:rsidRDefault="00146B16" w:rsidP="00146B16">
            <w:pPr>
              <w:jc w:val="center"/>
              <w:rPr>
                <w:b/>
              </w:rPr>
            </w:pPr>
            <w:r w:rsidRPr="00724EC5">
              <w:rPr>
                <w:b/>
              </w:rPr>
              <w:t>ИТОГО необходимо построить</w:t>
            </w:r>
          </w:p>
        </w:tc>
        <w:tc>
          <w:tcPr>
            <w:tcW w:w="12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46B16" w:rsidRPr="00724EC5" w:rsidRDefault="00146B16" w:rsidP="00146B16">
            <w:pPr>
              <w:jc w:val="center"/>
              <w:rPr>
                <w:b/>
              </w:rPr>
            </w:pPr>
            <w:r w:rsidRPr="00724EC5">
              <w:rPr>
                <w:b/>
              </w:rPr>
              <w:t>215</w:t>
            </w:r>
          </w:p>
        </w:tc>
        <w:tc>
          <w:tcPr>
            <w:tcW w:w="644" w:type="dxa"/>
            <w:tcBorders>
              <w:top w:val="single" w:sz="8" w:space="0" w:color="auto"/>
              <w:left w:val="single" w:sz="8" w:space="0" w:color="auto"/>
              <w:bottom w:val="single" w:sz="8" w:space="0" w:color="auto"/>
              <w:right w:val="single" w:sz="8" w:space="0" w:color="auto"/>
            </w:tcBorders>
            <w:vAlign w:val="center"/>
          </w:tcPr>
          <w:p w:rsidR="00146B16" w:rsidRPr="00724EC5" w:rsidRDefault="00146B16" w:rsidP="00146B16">
            <w:pPr>
              <w:jc w:val="center"/>
            </w:pPr>
          </w:p>
        </w:tc>
        <w:tc>
          <w:tcPr>
            <w:tcW w:w="2835" w:type="dxa"/>
            <w:tcBorders>
              <w:top w:val="single" w:sz="8" w:space="0" w:color="auto"/>
              <w:left w:val="single" w:sz="8" w:space="0" w:color="auto"/>
              <w:bottom w:val="single" w:sz="8" w:space="0" w:color="auto"/>
              <w:right w:val="single" w:sz="8" w:space="0" w:color="auto"/>
            </w:tcBorders>
            <w:vAlign w:val="center"/>
          </w:tcPr>
          <w:p w:rsidR="00146B16" w:rsidRPr="00724EC5" w:rsidRDefault="00146B16" w:rsidP="00146B16">
            <w:pPr>
              <w:jc w:val="center"/>
            </w:pPr>
          </w:p>
        </w:tc>
        <w:tc>
          <w:tcPr>
            <w:tcW w:w="1180" w:type="dxa"/>
            <w:tcBorders>
              <w:top w:val="single" w:sz="8" w:space="0" w:color="auto"/>
              <w:left w:val="single" w:sz="8" w:space="0" w:color="auto"/>
              <w:bottom w:val="single" w:sz="8" w:space="0" w:color="auto"/>
              <w:right w:val="single" w:sz="8" w:space="0" w:color="auto"/>
            </w:tcBorders>
            <w:vAlign w:val="bottom"/>
          </w:tcPr>
          <w:p w:rsidR="00146B16" w:rsidRPr="00724EC5" w:rsidRDefault="00146B16" w:rsidP="00146B16">
            <w:pPr>
              <w:jc w:val="center"/>
            </w:pPr>
          </w:p>
        </w:tc>
      </w:tr>
    </w:tbl>
    <w:p w:rsidR="00146B16" w:rsidRPr="00724EC5" w:rsidRDefault="00146B16" w:rsidP="00146B16">
      <w:pPr>
        <w:jc w:val="center"/>
        <w:outlineLvl w:val="0"/>
        <w:rPr>
          <w:b/>
          <w:sz w:val="28"/>
          <w:szCs w:val="28"/>
        </w:rPr>
      </w:pPr>
    </w:p>
    <w:p w:rsidR="00146B16" w:rsidRPr="00724EC5" w:rsidRDefault="00146B16" w:rsidP="00146B16">
      <w:pPr>
        <w:jc w:val="center"/>
        <w:outlineLvl w:val="0"/>
        <w:rPr>
          <w:b/>
          <w:sz w:val="28"/>
          <w:szCs w:val="28"/>
        </w:rPr>
      </w:pPr>
    </w:p>
    <w:p w:rsidR="00146B16" w:rsidRDefault="00146B16" w:rsidP="00146B16">
      <w:pPr>
        <w:jc w:val="center"/>
        <w:outlineLvl w:val="0"/>
        <w:rPr>
          <w:b/>
          <w:sz w:val="28"/>
          <w:szCs w:val="28"/>
        </w:rPr>
      </w:pPr>
    </w:p>
    <w:p w:rsidR="00A73287" w:rsidRDefault="00A73287" w:rsidP="00146B16">
      <w:pPr>
        <w:jc w:val="center"/>
        <w:outlineLvl w:val="0"/>
        <w:rPr>
          <w:b/>
          <w:sz w:val="28"/>
          <w:szCs w:val="28"/>
        </w:rPr>
      </w:pPr>
    </w:p>
    <w:p w:rsidR="00A73287" w:rsidRDefault="00A73287" w:rsidP="00146B16">
      <w:pPr>
        <w:jc w:val="center"/>
        <w:outlineLvl w:val="0"/>
        <w:rPr>
          <w:b/>
          <w:sz w:val="28"/>
          <w:szCs w:val="28"/>
        </w:rPr>
      </w:pPr>
    </w:p>
    <w:p w:rsidR="00A73287" w:rsidRPr="00724EC5" w:rsidRDefault="00A73287" w:rsidP="00146B16">
      <w:pPr>
        <w:jc w:val="center"/>
        <w:outlineLvl w:val="0"/>
        <w:rPr>
          <w:b/>
          <w:sz w:val="28"/>
          <w:szCs w:val="28"/>
        </w:rPr>
      </w:pPr>
    </w:p>
    <w:p w:rsidR="00146B16" w:rsidRPr="00724EC5" w:rsidRDefault="00146B16" w:rsidP="00146B16">
      <w:pPr>
        <w:jc w:val="center"/>
        <w:outlineLvl w:val="0"/>
        <w:rPr>
          <w:b/>
          <w:sz w:val="28"/>
          <w:szCs w:val="28"/>
        </w:rPr>
      </w:pPr>
    </w:p>
    <w:p w:rsidR="00146B16" w:rsidRPr="00724EC5" w:rsidRDefault="00146B16" w:rsidP="00146B16">
      <w:pPr>
        <w:jc w:val="center"/>
        <w:outlineLvl w:val="0"/>
        <w:rPr>
          <w:b/>
          <w:sz w:val="28"/>
          <w:szCs w:val="28"/>
        </w:rPr>
      </w:pPr>
    </w:p>
    <w:p w:rsidR="00146B16" w:rsidRPr="00724EC5" w:rsidRDefault="00146B16" w:rsidP="00146B16">
      <w:pPr>
        <w:jc w:val="center"/>
        <w:outlineLvl w:val="0"/>
        <w:rPr>
          <w:b/>
          <w:sz w:val="28"/>
          <w:szCs w:val="28"/>
        </w:rPr>
      </w:pPr>
    </w:p>
    <w:p w:rsidR="00146B16" w:rsidRPr="00724EC5" w:rsidRDefault="00146B16" w:rsidP="00146B16">
      <w:pPr>
        <w:jc w:val="center"/>
        <w:outlineLvl w:val="0"/>
        <w:rPr>
          <w:b/>
          <w:sz w:val="28"/>
          <w:szCs w:val="28"/>
        </w:rPr>
      </w:pPr>
    </w:p>
    <w:p w:rsidR="00146B16" w:rsidRDefault="00146B16" w:rsidP="00146B16">
      <w:pPr>
        <w:tabs>
          <w:tab w:val="left" w:pos="7290"/>
        </w:tabs>
        <w:autoSpaceDE w:val="0"/>
        <w:autoSpaceDN w:val="0"/>
        <w:adjustRightInd w:val="0"/>
        <w:jc w:val="right"/>
      </w:pPr>
    </w:p>
    <w:p w:rsidR="00146B16" w:rsidRPr="000B3E14" w:rsidRDefault="00146B16" w:rsidP="00146B16">
      <w:pPr>
        <w:tabs>
          <w:tab w:val="left" w:pos="7290"/>
        </w:tabs>
        <w:autoSpaceDE w:val="0"/>
        <w:autoSpaceDN w:val="0"/>
        <w:adjustRightInd w:val="0"/>
        <w:jc w:val="right"/>
      </w:pPr>
      <w:r w:rsidRPr="000B3E14">
        <w:lastRenderedPageBreak/>
        <w:t>Приложение № 6</w:t>
      </w:r>
    </w:p>
    <w:p w:rsidR="00146B16" w:rsidRPr="000B3E14" w:rsidRDefault="00146B16" w:rsidP="00146B16">
      <w:pPr>
        <w:tabs>
          <w:tab w:val="left" w:pos="6660"/>
        </w:tabs>
        <w:autoSpaceDE w:val="0"/>
        <w:autoSpaceDN w:val="0"/>
        <w:adjustRightInd w:val="0"/>
        <w:jc w:val="right"/>
      </w:pPr>
      <w:r w:rsidRPr="000B3E14">
        <w:t>к муниципальной программе</w:t>
      </w:r>
    </w:p>
    <w:p w:rsidR="00146B16" w:rsidRPr="000B3E14" w:rsidRDefault="00146B16" w:rsidP="00146B16">
      <w:pPr>
        <w:autoSpaceDE w:val="0"/>
        <w:autoSpaceDN w:val="0"/>
        <w:adjustRightInd w:val="0"/>
        <w:jc w:val="right"/>
      </w:pPr>
      <w:r w:rsidRPr="000B3E14">
        <w:t xml:space="preserve">«Защита населения на территории </w:t>
      </w:r>
    </w:p>
    <w:p w:rsidR="00146B16" w:rsidRPr="000B3E14" w:rsidRDefault="00146B16" w:rsidP="00146B16">
      <w:pPr>
        <w:autoSpaceDE w:val="0"/>
        <w:autoSpaceDN w:val="0"/>
        <w:adjustRightInd w:val="0"/>
        <w:jc w:val="right"/>
      </w:pPr>
      <w:r w:rsidRPr="000B3E14">
        <w:t>Пинежского муниципального округа Архангельской области</w:t>
      </w:r>
    </w:p>
    <w:p w:rsidR="00146B16" w:rsidRPr="000B3E14" w:rsidRDefault="00146B16" w:rsidP="00146B16">
      <w:pPr>
        <w:autoSpaceDE w:val="0"/>
        <w:autoSpaceDN w:val="0"/>
        <w:adjustRightInd w:val="0"/>
        <w:jc w:val="right"/>
      </w:pPr>
      <w:r w:rsidRPr="000B3E14">
        <w:t xml:space="preserve"> от чрезвычайных ситуаций, обеспечение пожарной безопасности</w:t>
      </w:r>
    </w:p>
    <w:p w:rsidR="00146B16" w:rsidRPr="000B3E14" w:rsidRDefault="00146B16" w:rsidP="00146B16">
      <w:pPr>
        <w:jc w:val="right"/>
        <w:outlineLvl w:val="0"/>
        <w:rPr>
          <w:b/>
          <w:sz w:val="28"/>
          <w:szCs w:val="28"/>
        </w:rPr>
      </w:pPr>
      <w:r w:rsidRPr="000B3E14">
        <w:t xml:space="preserve"> и обеспечение безопасности людей на водных объектах»</w:t>
      </w:r>
    </w:p>
    <w:p w:rsidR="00146B16" w:rsidRPr="000B3E14" w:rsidRDefault="00146B16" w:rsidP="00146B16">
      <w:pPr>
        <w:jc w:val="center"/>
        <w:outlineLvl w:val="0"/>
        <w:rPr>
          <w:b/>
          <w:sz w:val="20"/>
        </w:rPr>
      </w:pPr>
    </w:p>
    <w:p w:rsidR="00146B16" w:rsidRPr="000B3E14" w:rsidRDefault="00146B16" w:rsidP="00146B16">
      <w:pPr>
        <w:jc w:val="center"/>
        <w:outlineLvl w:val="0"/>
        <w:rPr>
          <w:sz w:val="28"/>
          <w:szCs w:val="28"/>
        </w:rPr>
      </w:pPr>
      <w:r w:rsidRPr="000B3E14">
        <w:rPr>
          <w:sz w:val="28"/>
          <w:szCs w:val="28"/>
        </w:rPr>
        <w:t xml:space="preserve">Перечень </w:t>
      </w:r>
    </w:p>
    <w:p w:rsidR="00146B16" w:rsidRPr="000B3E14" w:rsidRDefault="00146B16" w:rsidP="00146B16">
      <w:pPr>
        <w:jc w:val="center"/>
        <w:outlineLvl w:val="0"/>
        <w:rPr>
          <w:sz w:val="28"/>
          <w:szCs w:val="28"/>
        </w:rPr>
      </w:pPr>
      <w:r w:rsidRPr="000B3E14">
        <w:rPr>
          <w:sz w:val="28"/>
          <w:szCs w:val="28"/>
        </w:rPr>
        <w:t>населенных пунктов подверженных угрозе лесных пожаров</w:t>
      </w:r>
    </w:p>
    <w:tbl>
      <w:tblPr>
        <w:tblW w:w="9610" w:type="dxa"/>
        <w:tblInd w:w="98" w:type="dxa"/>
        <w:tblLayout w:type="fixed"/>
        <w:tblLook w:val="04A0"/>
      </w:tblPr>
      <w:tblGrid>
        <w:gridCol w:w="436"/>
        <w:gridCol w:w="3118"/>
        <w:gridCol w:w="1276"/>
        <w:gridCol w:w="496"/>
        <w:gridCol w:w="2906"/>
        <w:gridCol w:w="1378"/>
      </w:tblGrid>
      <w:tr w:rsidR="00146B16" w:rsidRPr="005F7105" w:rsidTr="00146B16">
        <w:trPr>
          <w:trHeight w:val="600"/>
        </w:trPr>
        <w:tc>
          <w:tcPr>
            <w:tcW w:w="436" w:type="dxa"/>
            <w:tcBorders>
              <w:top w:val="single" w:sz="4" w:space="0" w:color="auto"/>
              <w:left w:val="single" w:sz="4" w:space="0" w:color="auto"/>
              <w:bottom w:val="single" w:sz="4" w:space="0" w:color="auto"/>
              <w:right w:val="single" w:sz="4" w:space="0" w:color="auto"/>
            </w:tcBorders>
          </w:tcPr>
          <w:p w:rsidR="00146B16" w:rsidRPr="00365292" w:rsidRDefault="00146B16" w:rsidP="00146B16">
            <w:pPr>
              <w:ind w:left="-98" w:right="-108"/>
              <w:jc w:val="center"/>
              <w:rPr>
                <w:sz w:val="20"/>
              </w:rPr>
            </w:pPr>
            <w:r w:rsidRPr="00365292">
              <w:rPr>
                <w:sz w:val="20"/>
              </w:rPr>
              <w:t>№</w:t>
            </w:r>
          </w:p>
          <w:p w:rsidR="00146B16" w:rsidRPr="00365292" w:rsidRDefault="00146B16" w:rsidP="00146B16">
            <w:pPr>
              <w:ind w:left="-98" w:right="-108"/>
              <w:jc w:val="center"/>
              <w:rPr>
                <w:sz w:val="20"/>
              </w:rPr>
            </w:pPr>
            <w:r w:rsidRPr="00365292">
              <w:rPr>
                <w:sz w:val="20"/>
              </w:rPr>
              <w:t xml:space="preserve"> </w:t>
            </w:r>
            <w:proofErr w:type="spellStart"/>
            <w:proofErr w:type="gramStart"/>
            <w:r w:rsidRPr="00365292">
              <w:rPr>
                <w:sz w:val="20"/>
              </w:rPr>
              <w:t>п</w:t>
            </w:r>
            <w:proofErr w:type="spellEnd"/>
            <w:proofErr w:type="gramEnd"/>
            <w:r w:rsidRPr="00365292">
              <w:rPr>
                <w:sz w:val="20"/>
              </w:rPr>
              <w:t>/</w:t>
            </w:r>
            <w:proofErr w:type="spellStart"/>
            <w:r w:rsidRPr="00365292">
              <w:rPr>
                <w:sz w:val="20"/>
              </w:rPr>
              <w:t>п</w:t>
            </w:r>
            <w:proofErr w:type="spellEnd"/>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B16" w:rsidRPr="00365292" w:rsidRDefault="00146B16" w:rsidP="00146B16">
            <w:pPr>
              <w:jc w:val="center"/>
              <w:rPr>
                <w:sz w:val="20"/>
              </w:rPr>
            </w:pPr>
            <w:r w:rsidRPr="00365292">
              <w:rPr>
                <w:sz w:val="20"/>
              </w:rPr>
              <w:t>Населенный пункт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46B16" w:rsidRPr="00365292" w:rsidRDefault="00146B16" w:rsidP="00146B16">
            <w:pPr>
              <w:jc w:val="center"/>
              <w:rPr>
                <w:sz w:val="20"/>
              </w:rPr>
            </w:pPr>
            <w:r w:rsidRPr="00365292">
              <w:rPr>
                <w:sz w:val="20"/>
              </w:rPr>
              <w:t>Длина мин</w:t>
            </w:r>
            <w:proofErr w:type="gramStart"/>
            <w:r w:rsidRPr="00365292">
              <w:rPr>
                <w:sz w:val="20"/>
              </w:rPr>
              <w:t>.п</w:t>
            </w:r>
            <w:proofErr w:type="gramEnd"/>
            <w:r w:rsidRPr="00365292">
              <w:rPr>
                <w:sz w:val="20"/>
              </w:rPr>
              <w:t xml:space="preserve">олосы (км.) </w:t>
            </w:r>
          </w:p>
        </w:tc>
        <w:tc>
          <w:tcPr>
            <w:tcW w:w="496" w:type="dxa"/>
            <w:tcBorders>
              <w:top w:val="single" w:sz="4" w:space="0" w:color="auto"/>
              <w:left w:val="nil"/>
              <w:bottom w:val="single" w:sz="4" w:space="0" w:color="auto"/>
              <w:right w:val="single" w:sz="4" w:space="0" w:color="auto"/>
            </w:tcBorders>
          </w:tcPr>
          <w:p w:rsidR="00146B16" w:rsidRPr="00365292" w:rsidRDefault="00146B16" w:rsidP="00146B16">
            <w:pPr>
              <w:ind w:left="-38" w:right="-108"/>
              <w:jc w:val="center"/>
              <w:rPr>
                <w:sz w:val="20"/>
              </w:rPr>
            </w:pPr>
            <w:r w:rsidRPr="00365292">
              <w:rPr>
                <w:sz w:val="20"/>
              </w:rPr>
              <w:t>№</w:t>
            </w:r>
          </w:p>
          <w:p w:rsidR="00146B16" w:rsidRPr="00365292" w:rsidRDefault="00146B16" w:rsidP="00146B16">
            <w:pPr>
              <w:ind w:left="-38" w:right="-108"/>
              <w:jc w:val="center"/>
              <w:rPr>
                <w:sz w:val="20"/>
              </w:rPr>
            </w:pPr>
            <w:r w:rsidRPr="00365292">
              <w:rPr>
                <w:sz w:val="20"/>
              </w:rPr>
              <w:t xml:space="preserve"> </w:t>
            </w:r>
            <w:proofErr w:type="spellStart"/>
            <w:proofErr w:type="gramStart"/>
            <w:r w:rsidRPr="00365292">
              <w:rPr>
                <w:sz w:val="20"/>
              </w:rPr>
              <w:t>п</w:t>
            </w:r>
            <w:proofErr w:type="spellEnd"/>
            <w:proofErr w:type="gramEnd"/>
            <w:r w:rsidRPr="00365292">
              <w:rPr>
                <w:sz w:val="20"/>
              </w:rPr>
              <w:t>/</w:t>
            </w:r>
            <w:proofErr w:type="spellStart"/>
            <w:r w:rsidRPr="00365292">
              <w:rPr>
                <w:sz w:val="20"/>
              </w:rPr>
              <w:t>п</w:t>
            </w:r>
            <w:proofErr w:type="spellEnd"/>
          </w:p>
        </w:tc>
        <w:tc>
          <w:tcPr>
            <w:tcW w:w="2906" w:type="dxa"/>
            <w:tcBorders>
              <w:top w:val="single" w:sz="4" w:space="0" w:color="auto"/>
              <w:left w:val="single" w:sz="4" w:space="0" w:color="auto"/>
              <w:bottom w:val="single" w:sz="4" w:space="0" w:color="auto"/>
              <w:right w:val="single" w:sz="4" w:space="0" w:color="auto"/>
            </w:tcBorders>
            <w:vAlign w:val="center"/>
          </w:tcPr>
          <w:p w:rsidR="00146B16" w:rsidRPr="00365292" w:rsidRDefault="00146B16" w:rsidP="00146B16">
            <w:pPr>
              <w:jc w:val="center"/>
              <w:rPr>
                <w:sz w:val="20"/>
              </w:rPr>
            </w:pPr>
            <w:r w:rsidRPr="00365292">
              <w:rPr>
                <w:sz w:val="20"/>
              </w:rPr>
              <w:t>Населенный пункт</w:t>
            </w:r>
          </w:p>
        </w:tc>
        <w:tc>
          <w:tcPr>
            <w:tcW w:w="1378" w:type="dxa"/>
            <w:tcBorders>
              <w:top w:val="single" w:sz="4" w:space="0" w:color="auto"/>
              <w:left w:val="nil"/>
              <w:bottom w:val="single" w:sz="4" w:space="0" w:color="auto"/>
              <w:right w:val="single" w:sz="4" w:space="0" w:color="auto"/>
            </w:tcBorders>
            <w:vAlign w:val="center"/>
          </w:tcPr>
          <w:p w:rsidR="00146B16" w:rsidRPr="00365292" w:rsidRDefault="00146B16" w:rsidP="00146B16">
            <w:pPr>
              <w:jc w:val="center"/>
              <w:rPr>
                <w:sz w:val="20"/>
              </w:rPr>
            </w:pPr>
            <w:r w:rsidRPr="00365292">
              <w:rPr>
                <w:sz w:val="20"/>
              </w:rPr>
              <w:t>Длина мин</w:t>
            </w:r>
            <w:proofErr w:type="gramStart"/>
            <w:r w:rsidRPr="00365292">
              <w:rPr>
                <w:sz w:val="20"/>
              </w:rPr>
              <w:t>.п</w:t>
            </w:r>
            <w:proofErr w:type="gramEnd"/>
            <w:r w:rsidRPr="00365292">
              <w:rPr>
                <w:sz w:val="20"/>
              </w:rPr>
              <w:t>олосы (км.)</w:t>
            </w:r>
          </w:p>
        </w:tc>
      </w:tr>
      <w:tr w:rsidR="00146B16" w:rsidRPr="005F7105" w:rsidTr="00146B16">
        <w:trPr>
          <w:trHeight w:val="330"/>
        </w:trPr>
        <w:tc>
          <w:tcPr>
            <w:tcW w:w="4830" w:type="dxa"/>
            <w:gridSpan w:val="3"/>
            <w:tcBorders>
              <w:top w:val="nil"/>
              <w:left w:val="single" w:sz="4" w:space="0" w:color="auto"/>
              <w:bottom w:val="single" w:sz="4"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 xml:space="preserve">Пинежский территориальный отдел </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30</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bCs/>
                <w:sz w:val="22"/>
                <w:szCs w:val="22"/>
              </w:rPr>
              <w:t>П</w:t>
            </w:r>
            <w:r w:rsidRPr="00365292">
              <w:rPr>
                <w:sz w:val="22"/>
                <w:szCs w:val="22"/>
              </w:rPr>
              <w:t>оселок Привокзальный</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0,9</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1</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sz w:val="22"/>
                <w:szCs w:val="22"/>
              </w:rPr>
            </w:pPr>
            <w:r w:rsidRPr="00365292">
              <w:rPr>
                <w:sz w:val="22"/>
                <w:szCs w:val="22"/>
              </w:rPr>
              <w:t xml:space="preserve">Деревня </w:t>
            </w:r>
            <w:proofErr w:type="spellStart"/>
            <w:r w:rsidRPr="00365292">
              <w:rPr>
                <w:sz w:val="22"/>
                <w:szCs w:val="22"/>
              </w:rPr>
              <w:t>Воепала</w:t>
            </w:r>
            <w:proofErr w:type="spellEnd"/>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0,6</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31</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bCs/>
                <w:sz w:val="22"/>
                <w:szCs w:val="22"/>
              </w:rPr>
            </w:pPr>
            <w:r w:rsidRPr="00365292">
              <w:rPr>
                <w:bCs/>
                <w:sz w:val="22"/>
                <w:szCs w:val="22"/>
              </w:rPr>
              <w:t xml:space="preserve">Деревня </w:t>
            </w:r>
            <w:proofErr w:type="spellStart"/>
            <w:r w:rsidRPr="00365292">
              <w:rPr>
                <w:bCs/>
                <w:sz w:val="22"/>
                <w:szCs w:val="22"/>
              </w:rPr>
              <w:t>Веегора</w:t>
            </w:r>
            <w:proofErr w:type="spell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0,2</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2</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sz w:val="22"/>
                <w:szCs w:val="22"/>
              </w:rPr>
            </w:pPr>
            <w:r w:rsidRPr="00365292">
              <w:rPr>
                <w:sz w:val="22"/>
                <w:szCs w:val="22"/>
              </w:rPr>
              <w:t>Деревня Вонга</w:t>
            </w:r>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0,05</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32</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bCs/>
                <w:sz w:val="22"/>
                <w:szCs w:val="22"/>
              </w:rPr>
            </w:pPr>
            <w:r w:rsidRPr="00365292">
              <w:rPr>
                <w:bCs/>
                <w:sz w:val="22"/>
                <w:szCs w:val="22"/>
              </w:rPr>
              <w:t xml:space="preserve">Деревня </w:t>
            </w:r>
            <w:proofErr w:type="spellStart"/>
            <w:r w:rsidRPr="00365292">
              <w:rPr>
                <w:bCs/>
                <w:sz w:val="22"/>
                <w:szCs w:val="22"/>
              </w:rPr>
              <w:t>Пиринемь</w:t>
            </w:r>
            <w:proofErr w:type="spell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0,27</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3</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sz w:val="22"/>
                <w:szCs w:val="22"/>
              </w:rPr>
            </w:pPr>
            <w:r w:rsidRPr="00365292">
              <w:rPr>
                <w:sz w:val="22"/>
                <w:szCs w:val="22"/>
              </w:rPr>
              <w:t xml:space="preserve">Деревня </w:t>
            </w:r>
            <w:proofErr w:type="spellStart"/>
            <w:r w:rsidRPr="00365292">
              <w:rPr>
                <w:sz w:val="22"/>
                <w:szCs w:val="22"/>
              </w:rPr>
              <w:t>Кулогора</w:t>
            </w:r>
            <w:proofErr w:type="spellEnd"/>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0,3</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33</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bCs/>
                <w:sz w:val="22"/>
                <w:szCs w:val="22"/>
              </w:rPr>
            </w:pPr>
            <w:r w:rsidRPr="00365292">
              <w:rPr>
                <w:bCs/>
                <w:sz w:val="22"/>
                <w:szCs w:val="22"/>
              </w:rPr>
              <w:t xml:space="preserve">Деревня </w:t>
            </w:r>
            <w:proofErr w:type="spellStart"/>
            <w:r w:rsidRPr="00365292">
              <w:rPr>
                <w:bCs/>
                <w:sz w:val="22"/>
                <w:szCs w:val="22"/>
              </w:rPr>
              <w:t>Чакола</w:t>
            </w:r>
            <w:proofErr w:type="spell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0,21</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4</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sz w:val="22"/>
                <w:szCs w:val="22"/>
              </w:rPr>
            </w:pPr>
            <w:r w:rsidRPr="00365292">
              <w:rPr>
                <w:sz w:val="22"/>
                <w:szCs w:val="22"/>
              </w:rPr>
              <w:t xml:space="preserve">Деревня </w:t>
            </w:r>
            <w:proofErr w:type="spellStart"/>
            <w:r w:rsidRPr="00365292">
              <w:rPr>
                <w:sz w:val="22"/>
                <w:szCs w:val="22"/>
              </w:rPr>
              <w:t>Матвера</w:t>
            </w:r>
            <w:proofErr w:type="spellEnd"/>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0,5</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34</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bCs/>
                <w:sz w:val="22"/>
                <w:szCs w:val="22"/>
              </w:rPr>
            </w:pPr>
            <w:r w:rsidRPr="00365292">
              <w:rPr>
                <w:bCs/>
                <w:sz w:val="22"/>
                <w:szCs w:val="22"/>
              </w:rPr>
              <w:t>Деревня Шотогорка</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0,538</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5</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sz w:val="22"/>
                <w:szCs w:val="22"/>
              </w:rPr>
            </w:pPr>
            <w:r w:rsidRPr="00365292">
              <w:rPr>
                <w:sz w:val="22"/>
                <w:szCs w:val="22"/>
              </w:rPr>
              <w:t>Деревня Петрова</w:t>
            </w:r>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0,5</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35</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bCs/>
                <w:sz w:val="22"/>
                <w:szCs w:val="22"/>
              </w:rPr>
            </w:pPr>
            <w:r w:rsidRPr="00365292">
              <w:rPr>
                <w:bCs/>
                <w:sz w:val="22"/>
                <w:szCs w:val="22"/>
              </w:rPr>
              <w:t xml:space="preserve">Поселок </w:t>
            </w:r>
            <w:proofErr w:type="gramStart"/>
            <w:r w:rsidRPr="00365292">
              <w:rPr>
                <w:bCs/>
                <w:sz w:val="22"/>
                <w:szCs w:val="22"/>
              </w:rPr>
              <w:t>Широкое</w:t>
            </w:r>
            <w:proofErr w:type="gram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0,25</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6</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bCs/>
                <w:sz w:val="22"/>
                <w:szCs w:val="22"/>
              </w:rPr>
            </w:pPr>
            <w:r w:rsidRPr="00365292">
              <w:rPr>
                <w:sz w:val="22"/>
                <w:szCs w:val="22"/>
              </w:rPr>
              <w:t xml:space="preserve">Деревня </w:t>
            </w:r>
            <w:proofErr w:type="spellStart"/>
            <w:r w:rsidRPr="00365292">
              <w:rPr>
                <w:sz w:val="22"/>
                <w:szCs w:val="22"/>
              </w:rPr>
              <w:t>Печгора</w:t>
            </w:r>
            <w:proofErr w:type="spellEnd"/>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0,5</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36</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bCs/>
                <w:sz w:val="22"/>
                <w:szCs w:val="22"/>
              </w:rPr>
            </w:pPr>
            <w:r w:rsidRPr="00365292">
              <w:rPr>
                <w:sz w:val="22"/>
                <w:szCs w:val="22"/>
              </w:rPr>
              <w:t xml:space="preserve">Деревня </w:t>
            </w:r>
            <w:proofErr w:type="spellStart"/>
            <w:r w:rsidRPr="00365292">
              <w:rPr>
                <w:sz w:val="22"/>
                <w:szCs w:val="22"/>
              </w:rPr>
              <w:t>Кобелево</w:t>
            </w:r>
            <w:proofErr w:type="spell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1</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7</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sz w:val="22"/>
                <w:szCs w:val="22"/>
              </w:rPr>
            </w:pPr>
            <w:r w:rsidRPr="00365292">
              <w:rPr>
                <w:sz w:val="22"/>
                <w:szCs w:val="22"/>
              </w:rPr>
              <w:t>Деревня Труфанова</w:t>
            </w:r>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0,9</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37</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 xml:space="preserve">Деревня </w:t>
            </w:r>
            <w:proofErr w:type="gramStart"/>
            <w:r w:rsidRPr="00365292">
              <w:rPr>
                <w:sz w:val="22"/>
                <w:szCs w:val="22"/>
              </w:rPr>
              <w:t>Красное</w:t>
            </w:r>
            <w:proofErr w:type="gram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1</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8</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sz w:val="22"/>
                <w:szCs w:val="22"/>
              </w:rPr>
            </w:pPr>
            <w:r w:rsidRPr="00365292">
              <w:rPr>
                <w:sz w:val="22"/>
                <w:szCs w:val="22"/>
              </w:rPr>
              <w:t xml:space="preserve">Деревня </w:t>
            </w:r>
            <w:proofErr w:type="spellStart"/>
            <w:r w:rsidRPr="00365292">
              <w:rPr>
                <w:sz w:val="22"/>
                <w:szCs w:val="22"/>
              </w:rPr>
              <w:t>Чушела</w:t>
            </w:r>
            <w:proofErr w:type="spellEnd"/>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0,3</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38</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Деревня Лохново</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1</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9</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sz w:val="22"/>
                <w:szCs w:val="22"/>
              </w:rPr>
            </w:pPr>
            <w:r w:rsidRPr="00365292">
              <w:rPr>
                <w:bCs/>
                <w:sz w:val="22"/>
                <w:szCs w:val="22"/>
              </w:rPr>
              <w:t>П</w:t>
            </w:r>
            <w:r w:rsidRPr="00365292">
              <w:rPr>
                <w:sz w:val="22"/>
                <w:szCs w:val="22"/>
              </w:rPr>
              <w:t>оселок Красный Бор</w:t>
            </w:r>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0,2</w:t>
            </w:r>
          </w:p>
        </w:tc>
        <w:tc>
          <w:tcPr>
            <w:tcW w:w="4780" w:type="dxa"/>
            <w:gridSpan w:val="3"/>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proofErr w:type="spellStart"/>
            <w:r w:rsidRPr="00365292">
              <w:rPr>
                <w:sz w:val="22"/>
                <w:szCs w:val="22"/>
              </w:rPr>
              <w:t>Сурский</w:t>
            </w:r>
            <w:proofErr w:type="spellEnd"/>
            <w:r w:rsidRPr="00365292">
              <w:rPr>
                <w:sz w:val="22"/>
                <w:szCs w:val="22"/>
              </w:rPr>
              <w:t xml:space="preserve"> территориальный отдел</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10</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sz w:val="22"/>
                <w:szCs w:val="22"/>
              </w:rPr>
            </w:pPr>
            <w:r w:rsidRPr="00365292">
              <w:rPr>
                <w:sz w:val="22"/>
                <w:szCs w:val="22"/>
              </w:rPr>
              <w:t>Поселок Красная Горка</w:t>
            </w:r>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0,1</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39</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Деревня Заедовье</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0,9</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11</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bCs/>
                <w:sz w:val="22"/>
                <w:szCs w:val="22"/>
              </w:rPr>
            </w:pPr>
            <w:r w:rsidRPr="00365292">
              <w:rPr>
                <w:bCs/>
                <w:sz w:val="22"/>
                <w:szCs w:val="22"/>
              </w:rPr>
              <w:t>П</w:t>
            </w:r>
            <w:r w:rsidRPr="00365292">
              <w:rPr>
                <w:sz w:val="22"/>
                <w:szCs w:val="22"/>
              </w:rPr>
              <w:t>оселок Кривые Озера</w:t>
            </w:r>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0,93</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40</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Деревня Явзора</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0,9</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12</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sz w:val="22"/>
                <w:szCs w:val="22"/>
              </w:rPr>
            </w:pPr>
            <w:r w:rsidRPr="00365292">
              <w:rPr>
                <w:bCs/>
                <w:sz w:val="22"/>
                <w:szCs w:val="22"/>
              </w:rPr>
              <w:t>П</w:t>
            </w:r>
            <w:r w:rsidRPr="00365292">
              <w:rPr>
                <w:sz w:val="22"/>
                <w:szCs w:val="22"/>
              </w:rPr>
              <w:t>оселок Пинега</w:t>
            </w:r>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0,55</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41</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bCs/>
                <w:sz w:val="22"/>
                <w:szCs w:val="22"/>
              </w:rPr>
              <w:t>П</w:t>
            </w:r>
            <w:r w:rsidRPr="00365292">
              <w:rPr>
                <w:sz w:val="22"/>
                <w:szCs w:val="22"/>
              </w:rPr>
              <w:t>оселок Новолавела</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2,4</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13</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sz w:val="22"/>
                <w:szCs w:val="22"/>
              </w:rPr>
            </w:pPr>
            <w:r w:rsidRPr="00365292">
              <w:rPr>
                <w:bCs/>
                <w:sz w:val="22"/>
                <w:szCs w:val="22"/>
              </w:rPr>
              <w:t>П</w:t>
            </w:r>
            <w:r w:rsidRPr="00365292">
              <w:rPr>
                <w:sz w:val="22"/>
                <w:szCs w:val="22"/>
              </w:rPr>
              <w:t>оселок Тайга</w:t>
            </w:r>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1,3</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42</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bCs/>
                <w:sz w:val="22"/>
                <w:szCs w:val="22"/>
              </w:rPr>
            </w:pPr>
            <w:r w:rsidRPr="00365292">
              <w:rPr>
                <w:sz w:val="22"/>
                <w:szCs w:val="22"/>
              </w:rPr>
              <w:t xml:space="preserve">Деревня </w:t>
            </w:r>
            <w:proofErr w:type="spellStart"/>
            <w:r w:rsidRPr="00365292">
              <w:rPr>
                <w:sz w:val="22"/>
                <w:szCs w:val="22"/>
              </w:rPr>
              <w:t>Сульца</w:t>
            </w:r>
            <w:proofErr w:type="spell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2,97</w:t>
            </w:r>
          </w:p>
        </w:tc>
      </w:tr>
      <w:tr w:rsidR="00146B16" w:rsidRPr="005F7105" w:rsidTr="00146B16">
        <w:trPr>
          <w:trHeight w:val="330"/>
        </w:trPr>
        <w:tc>
          <w:tcPr>
            <w:tcW w:w="4830" w:type="dxa"/>
            <w:gridSpan w:val="3"/>
            <w:tcBorders>
              <w:top w:val="nil"/>
              <w:left w:val="single" w:sz="4" w:space="0" w:color="auto"/>
              <w:bottom w:val="single" w:sz="4"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 xml:space="preserve">Отдел по местному самоуправлению </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43</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bCs/>
                <w:sz w:val="22"/>
                <w:szCs w:val="22"/>
              </w:rPr>
            </w:pPr>
            <w:r w:rsidRPr="00365292">
              <w:rPr>
                <w:bCs/>
                <w:sz w:val="22"/>
                <w:szCs w:val="22"/>
              </w:rPr>
              <w:t>П</w:t>
            </w:r>
            <w:r w:rsidRPr="00365292">
              <w:rPr>
                <w:sz w:val="22"/>
                <w:szCs w:val="22"/>
              </w:rPr>
              <w:t>оселок Кулосега</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3,5</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14</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Деревня Веркола</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3,2</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44</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bCs/>
                <w:sz w:val="22"/>
                <w:szCs w:val="22"/>
              </w:rPr>
            </w:pPr>
            <w:r w:rsidRPr="00365292">
              <w:rPr>
                <w:bCs/>
                <w:sz w:val="22"/>
                <w:szCs w:val="22"/>
              </w:rPr>
              <w:t>П</w:t>
            </w:r>
            <w:r w:rsidRPr="00365292">
              <w:rPr>
                <w:sz w:val="22"/>
                <w:szCs w:val="22"/>
              </w:rPr>
              <w:t xml:space="preserve">оселок </w:t>
            </w:r>
            <w:proofErr w:type="spellStart"/>
            <w:r w:rsidRPr="00365292">
              <w:rPr>
                <w:sz w:val="22"/>
                <w:szCs w:val="22"/>
              </w:rPr>
              <w:t>Мамониха</w:t>
            </w:r>
            <w:proofErr w:type="spell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4,6</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15</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Деревня Летопала</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0,6</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45</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bCs/>
                <w:sz w:val="22"/>
                <w:szCs w:val="22"/>
              </w:rPr>
            </w:pPr>
            <w:r w:rsidRPr="00365292">
              <w:rPr>
                <w:bCs/>
                <w:sz w:val="22"/>
                <w:szCs w:val="22"/>
              </w:rPr>
              <w:t>П</w:t>
            </w:r>
            <w:r w:rsidRPr="00365292">
              <w:rPr>
                <w:sz w:val="22"/>
                <w:szCs w:val="22"/>
              </w:rPr>
              <w:t>оселок Сосновка</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4,4</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16</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Деревня Айнова</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1</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46</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Деревня Гора</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0,87</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17</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Деревня Ваймуша</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0,5</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47</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Деревня Городецк</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0,82</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18</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Деревня Марьина</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1</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48</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 xml:space="preserve">Деревня </w:t>
            </w:r>
            <w:proofErr w:type="spellStart"/>
            <w:r w:rsidRPr="00365292">
              <w:rPr>
                <w:sz w:val="22"/>
                <w:szCs w:val="22"/>
              </w:rPr>
              <w:t>Засурье</w:t>
            </w:r>
            <w:proofErr w:type="spell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0,63</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19</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Деревня Церкова</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1</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49</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Деревня Остров</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0,4</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20</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Деревня Шардонемь</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2,4</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50</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 xml:space="preserve">Деревня </w:t>
            </w:r>
            <w:proofErr w:type="spellStart"/>
            <w:r w:rsidRPr="00365292">
              <w:rPr>
                <w:sz w:val="22"/>
                <w:szCs w:val="22"/>
              </w:rPr>
              <w:t>Пахурово</w:t>
            </w:r>
            <w:proofErr w:type="spell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0,93</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21</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Деревня Шотова</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1</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51</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Деревня Прилук</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0,56</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22</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Село Карпогоры</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0,35</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52</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Село Сура</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0,3</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23</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 xml:space="preserve">Деревня </w:t>
            </w:r>
            <w:proofErr w:type="spellStart"/>
            <w:r w:rsidRPr="00365292">
              <w:rPr>
                <w:sz w:val="22"/>
                <w:szCs w:val="22"/>
              </w:rPr>
              <w:t>Едома</w:t>
            </w:r>
            <w:proofErr w:type="spellEnd"/>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1</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53</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 xml:space="preserve">Поселок </w:t>
            </w:r>
            <w:proofErr w:type="spellStart"/>
            <w:r w:rsidRPr="00365292">
              <w:rPr>
                <w:sz w:val="22"/>
                <w:szCs w:val="22"/>
              </w:rPr>
              <w:t>Шуйга</w:t>
            </w:r>
            <w:proofErr w:type="spell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1,6</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24</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Деревня Кеврола</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5</w:t>
            </w:r>
          </w:p>
        </w:tc>
        <w:tc>
          <w:tcPr>
            <w:tcW w:w="4780" w:type="dxa"/>
            <w:gridSpan w:val="3"/>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proofErr w:type="spellStart"/>
            <w:r w:rsidRPr="00365292">
              <w:rPr>
                <w:sz w:val="22"/>
                <w:szCs w:val="22"/>
              </w:rPr>
              <w:t>Ясненский</w:t>
            </w:r>
            <w:proofErr w:type="spellEnd"/>
            <w:r w:rsidRPr="00365292">
              <w:rPr>
                <w:sz w:val="22"/>
                <w:szCs w:val="22"/>
              </w:rPr>
              <w:t xml:space="preserve"> территориальный отдел</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25</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Деревня Немнюга</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0,6</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54</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bCs/>
                <w:sz w:val="22"/>
                <w:szCs w:val="22"/>
              </w:rPr>
            </w:pPr>
            <w:r w:rsidRPr="00365292">
              <w:rPr>
                <w:bCs/>
                <w:sz w:val="22"/>
                <w:szCs w:val="22"/>
              </w:rPr>
              <w:t>П</w:t>
            </w:r>
            <w:r w:rsidRPr="00365292">
              <w:rPr>
                <w:sz w:val="22"/>
                <w:szCs w:val="22"/>
              </w:rPr>
              <w:t>оселок</w:t>
            </w:r>
            <w:proofErr w:type="gramStart"/>
            <w:r w:rsidRPr="00365292">
              <w:rPr>
                <w:sz w:val="22"/>
                <w:szCs w:val="22"/>
              </w:rPr>
              <w:t xml:space="preserve"> С</w:t>
            </w:r>
            <w:proofErr w:type="gramEnd"/>
            <w:r w:rsidRPr="00365292">
              <w:rPr>
                <w:sz w:val="22"/>
                <w:szCs w:val="22"/>
              </w:rPr>
              <w:t>ия</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3</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26</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Деревня Еркино</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6</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55</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bCs/>
                <w:sz w:val="22"/>
                <w:szCs w:val="22"/>
              </w:rPr>
              <w:t>П</w:t>
            </w:r>
            <w:r w:rsidRPr="00365292">
              <w:rPr>
                <w:sz w:val="22"/>
                <w:szCs w:val="22"/>
              </w:rPr>
              <w:t xml:space="preserve">оселок </w:t>
            </w:r>
            <w:proofErr w:type="spellStart"/>
            <w:r w:rsidRPr="00365292">
              <w:rPr>
                <w:sz w:val="22"/>
                <w:szCs w:val="22"/>
              </w:rPr>
              <w:t>Сылога</w:t>
            </w:r>
            <w:proofErr w:type="spell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4,5</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27</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Деревня Кушкопала</w:t>
            </w:r>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7,2</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56</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 xml:space="preserve">Деревня </w:t>
            </w:r>
            <w:proofErr w:type="spellStart"/>
            <w:r w:rsidRPr="00365292">
              <w:rPr>
                <w:sz w:val="22"/>
                <w:szCs w:val="22"/>
              </w:rPr>
              <w:t>Земцово</w:t>
            </w:r>
            <w:proofErr w:type="spellEnd"/>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1,8</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28</w:t>
            </w:r>
          </w:p>
        </w:tc>
        <w:tc>
          <w:tcPr>
            <w:tcW w:w="3118" w:type="dxa"/>
            <w:tcBorders>
              <w:top w:val="nil"/>
              <w:left w:val="single" w:sz="4" w:space="0" w:color="auto"/>
              <w:bottom w:val="single" w:sz="4" w:space="0" w:color="auto"/>
              <w:right w:val="single" w:sz="4" w:space="0" w:color="auto"/>
            </w:tcBorders>
            <w:shd w:val="clear" w:color="auto" w:fill="auto"/>
            <w:noWrap/>
            <w:hideMark/>
          </w:tcPr>
          <w:p w:rsidR="00146B16" w:rsidRPr="00365292" w:rsidRDefault="00146B16" w:rsidP="00146B16">
            <w:pPr>
              <w:spacing w:after="80"/>
              <w:rPr>
                <w:sz w:val="22"/>
                <w:szCs w:val="22"/>
              </w:rPr>
            </w:pPr>
            <w:r w:rsidRPr="00365292">
              <w:rPr>
                <w:sz w:val="22"/>
                <w:szCs w:val="22"/>
              </w:rPr>
              <w:t xml:space="preserve">Поселок </w:t>
            </w:r>
            <w:proofErr w:type="spellStart"/>
            <w:r w:rsidRPr="00365292">
              <w:rPr>
                <w:sz w:val="22"/>
                <w:szCs w:val="22"/>
              </w:rPr>
              <w:t>Пачиха</w:t>
            </w:r>
            <w:proofErr w:type="spellEnd"/>
          </w:p>
        </w:tc>
        <w:tc>
          <w:tcPr>
            <w:tcW w:w="1276" w:type="dxa"/>
            <w:tcBorders>
              <w:top w:val="nil"/>
              <w:left w:val="single" w:sz="8" w:space="0" w:color="auto"/>
              <w:bottom w:val="single" w:sz="8" w:space="0" w:color="auto"/>
              <w:right w:val="single" w:sz="8" w:space="0" w:color="auto"/>
            </w:tcBorders>
            <w:shd w:val="clear" w:color="auto" w:fill="auto"/>
            <w:hideMark/>
          </w:tcPr>
          <w:p w:rsidR="00146B16" w:rsidRPr="00365292" w:rsidRDefault="00146B16" w:rsidP="00146B16">
            <w:pPr>
              <w:spacing w:after="80"/>
              <w:jc w:val="center"/>
              <w:rPr>
                <w:sz w:val="22"/>
                <w:szCs w:val="22"/>
              </w:rPr>
            </w:pPr>
            <w:r w:rsidRPr="00365292">
              <w:rPr>
                <w:sz w:val="22"/>
                <w:szCs w:val="22"/>
              </w:rPr>
              <w:t>3,5</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r w:rsidRPr="00365292">
              <w:rPr>
                <w:sz w:val="22"/>
                <w:szCs w:val="22"/>
              </w:rPr>
              <w:t>57</w:t>
            </w: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sz w:val="22"/>
                <w:szCs w:val="22"/>
              </w:rPr>
            </w:pPr>
            <w:r w:rsidRPr="00365292">
              <w:rPr>
                <w:sz w:val="22"/>
                <w:szCs w:val="22"/>
              </w:rPr>
              <w:t>Поселок Русковера</w:t>
            </w: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r w:rsidRPr="00365292">
              <w:rPr>
                <w:sz w:val="22"/>
                <w:szCs w:val="22"/>
              </w:rPr>
              <w:t>1</w:t>
            </w:r>
          </w:p>
        </w:tc>
      </w:tr>
      <w:tr w:rsidR="00146B16" w:rsidRPr="005F7105" w:rsidTr="00146B16">
        <w:trPr>
          <w:trHeight w:val="330"/>
        </w:trPr>
        <w:tc>
          <w:tcPr>
            <w:tcW w:w="436" w:type="dxa"/>
            <w:tcBorders>
              <w:top w:val="nil"/>
              <w:left w:val="single" w:sz="4" w:space="0" w:color="auto"/>
              <w:bottom w:val="single" w:sz="4" w:space="0" w:color="auto"/>
              <w:right w:val="single" w:sz="4" w:space="0" w:color="auto"/>
            </w:tcBorders>
          </w:tcPr>
          <w:p w:rsidR="00146B16" w:rsidRPr="00365292" w:rsidRDefault="00146B16" w:rsidP="00146B16">
            <w:pPr>
              <w:ind w:left="-98" w:right="-108"/>
              <w:jc w:val="center"/>
              <w:rPr>
                <w:sz w:val="22"/>
                <w:szCs w:val="22"/>
              </w:rPr>
            </w:pPr>
            <w:r w:rsidRPr="00365292">
              <w:rPr>
                <w:sz w:val="22"/>
                <w:szCs w:val="22"/>
              </w:rPr>
              <w:t>29</w:t>
            </w:r>
          </w:p>
        </w:tc>
        <w:tc>
          <w:tcPr>
            <w:tcW w:w="3118" w:type="dxa"/>
            <w:tcBorders>
              <w:top w:val="nil"/>
              <w:left w:val="single" w:sz="4" w:space="0" w:color="auto"/>
              <w:bottom w:val="single" w:sz="4" w:space="0" w:color="auto"/>
              <w:right w:val="single" w:sz="4" w:space="0" w:color="auto"/>
            </w:tcBorders>
            <w:shd w:val="clear" w:color="auto" w:fill="auto"/>
            <w:noWrap/>
          </w:tcPr>
          <w:p w:rsidR="00146B16" w:rsidRPr="00365292" w:rsidRDefault="00146B16" w:rsidP="00146B16">
            <w:pPr>
              <w:spacing w:after="80"/>
              <w:rPr>
                <w:sz w:val="22"/>
                <w:szCs w:val="22"/>
              </w:rPr>
            </w:pPr>
            <w:r w:rsidRPr="00365292">
              <w:rPr>
                <w:bCs/>
                <w:sz w:val="22"/>
                <w:szCs w:val="22"/>
              </w:rPr>
              <w:t>П</w:t>
            </w:r>
            <w:r w:rsidRPr="00365292">
              <w:rPr>
                <w:sz w:val="22"/>
                <w:szCs w:val="22"/>
              </w:rPr>
              <w:t>оселок Междуреченский</w:t>
            </w:r>
          </w:p>
        </w:tc>
        <w:tc>
          <w:tcPr>
            <w:tcW w:w="1276" w:type="dxa"/>
            <w:tcBorders>
              <w:top w:val="nil"/>
              <w:left w:val="single" w:sz="8" w:space="0" w:color="auto"/>
              <w:bottom w:val="single" w:sz="8" w:space="0" w:color="auto"/>
              <w:right w:val="single" w:sz="8" w:space="0" w:color="auto"/>
            </w:tcBorders>
            <w:shd w:val="clear" w:color="auto" w:fill="auto"/>
          </w:tcPr>
          <w:p w:rsidR="00146B16" w:rsidRPr="00365292" w:rsidRDefault="00146B16" w:rsidP="00146B16">
            <w:pPr>
              <w:spacing w:after="80"/>
              <w:jc w:val="center"/>
              <w:rPr>
                <w:sz w:val="22"/>
                <w:szCs w:val="22"/>
              </w:rPr>
            </w:pPr>
            <w:r w:rsidRPr="00365292">
              <w:rPr>
                <w:sz w:val="22"/>
                <w:szCs w:val="22"/>
              </w:rPr>
              <w:t>0,6</w:t>
            </w:r>
          </w:p>
        </w:tc>
        <w:tc>
          <w:tcPr>
            <w:tcW w:w="496" w:type="dxa"/>
            <w:tcBorders>
              <w:top w:val="nil"/>
              <w:left w:val="single" w:sz="8" w:space="0" w:color="auto"/>
              <w:bottom w:val="single" w:sz="8" w:space="0" w:color="auto"/>
              <w:right w:val="single" w:sz="8" w:space="0" w:color="auto"/>
            </w:tcBorders>
          </w:tcPr>
          <w:p w:rsidR="00146B16" w:rsidRPr="00365292" w:rsidRDefault="00146B16" w:rsidP="00146B16">
            <w:pPr>
              <w:jc w:val="center"/>
              <w:rPr>
                <w:sz w:val="22"/>
                <w:szCs w:val="22"/>
              </w:rPr>
            </w:pPr>
          </w:p>
        </w:tc>
        <w:tc>
          <w:tcPr>
            <w:tcW w:w="2906" w:type="dxa"/>
            <w:tcBorders>
              <w:top w:val="nil"/>
              <w:left w:val="single" w:sz="8" w:space="0" w:color="auto"/>
              <w:bottom w:val="single" w:sz="8" w:space="0" w:color="auto"/>
              <w:right w:val="single" w:sz="8" w:space="0" w:color="auto"/>
            </w:tcBorders>
          </w:tcPr>
          <w:p w:rsidR="00146B16" w:rsidRPr="00365292" w:rsidRDefault="00146B16" w:rsidP="00146B16">
            <w:pPr>
              <w:spacing w:after="80"/>
              <w:rPr>
                <w:bCs/>
                <w:sz w:val="22"/>
                <w:szCs w:val="22"/>
              </w:rPr>
            </w:pPr>
          </w:p>
        </w:tc>
        <w:tc>
          <w:tcPr>
            <w:tcW w:w="1378" w:type="dxa"/>
            <w:tcBorders>
              <w:top w:val="nil"/>
              <w:left w:val="single" w:sz="8" w:space="0" w:color="auto"/>
              <w:bottom w:val="single" w:sz="8" w:space="0" w:color="auto"/>
              <w:right w:val="single" w:sz="8" w:space="0" w:color="auto"/>
            </w:tcBorders>
          </w:tcPr>
          <w:p w:rsidR="00146B16" w:rsidRPr="00365292" w:rsidRDefault="00146B16" w:rsidP="00146B16">
            <w:pPr>
              <w:spacing w:after="80"/>
              <w:jc w:val="center"/>
              <w:rPr>
                <w:sz w:val="22"/>
                <w:szCs w:val="22"/>
              </w:rPr>
            </w:pPr>
          </w:p>
        </w:tc>
      </w:tr>
    </w:tbl>
    <w:p w:rsidR="00146B16" w:rsidRPr="00A73287" w:rsidRDefault="00146B16" w:rsidP="00A73287">
      <w:pPr>
        <w:jc w:val="center"/>
        <w:rPr>
          <w:b/>
        </w:rPr>
      </w:pPr>
      <w:r w:rsidRPr="00A73287">
        <w:rPr>
          <w:b/>
        </w:rPr>
        <w:lastRenderedPageBreak/>
        <w:t>АДМИНИСТРАЦИЯ</w:t>
      </w:r>
    </w:p>
    <w:p w:rsidR="00146B16" w:rsidRPr="00A73287" w:rsidRDefault="00146B16" w:rsidP="00A73287">
      <w:pPr>
        <w:jc w:val="center"/>
        <w:rPr>
          <w:b/>
        </w:rPr>
      </w:pPr>
      <w:r w:rsidRPr="00A73287">
        <w:rPr>
          <w:b/>
        </w:rPr>
        <w:t>ПИНЕЖСКОГО МУНИЦИПАЛЬНОГО ОКРУГА</w:t>
      </w:r>
    </w:p>
    <w:p w:rsidR="00146B16" w:rsidRPr="00A73287" w:rsidRDefault="00146B16" w:rsidP="00A73287">
      <w:pPr>
        <w:jc w:val="center"/>
        <w:rPr>
          <w:b/>
        </w:rPr>
      </w:pPr>
      <w:r w:rsidRPr="00A73287">
        <w:rPr>
          <w:b/>
        </w:rPr>
        <w:t>АРХАНГЕЛЬСКОЙ ОБЛАСТИ</w:t>
      </w:r>
    </w:p>
    <w:p w:rsidR="00146B16" w:rsidRPr="00631BA0" w:rsidRDefault="00146B16" w:rsidP="00146B16">
      <w:pPr>
        <w:pStyle w:val="2"/>
        <w:spacing w:before="0"/>
        <w:jc w:val="center"/>
        <w:rPr>
          <w:rFonts w:ascii="Times New Roman" w:hAnsi="Times New Roman" w:cs="Times New Roman"/>
          <w:i/>
          <w:iCs/>
          <w:color w:val="000000"/>
          <w:spacing w:val="60"/>
        </w:rPr>
      </w:pPr>
    </w:p>
    <w:p w:rsidR="00146B16" w:rsidRPr="00631BA0" w:rsidRDefault="00146B16" w:rsidP="00146B16">
      <w:pPr>
        <w:jc w:val="center"/>
        <w:rPr>
          <w:sz w:val="28"/>
          <w:szCs w:val="28"/>
        </w:rPr>
      </w:pPr>
    </w:p>
    <w:p w:rsidR="00146B16" w:rsidRPr="00631BA0" w:rsidRDefault="00146B16" w:rsidP="00146B16">
      <w:pPr>
        <w:pStyle w:val="2"/>
        <w:spacing w:before="0"/>
        <w:jc w:val="center"/>
        <w:rPr>
          <w:rFonts w:ascii="Times New Roman" w:hAnsi="Times New Roman" w:cs="Times New Roman"/>
          <w:i/>
          <w:iCs/>
          <w:color w:val="000000"/>
          <w:spacing w:val="60"/>
        </w:rPr>
      </w:pPr>
      <w:r w:rsidRPr="00631BA0">
        <w:rPr>
          <w:rFonts w:ascii="Times New Roman" w:hAnsi="Times New Roman" w:cs="Times New Roman"/>
          <w:color w:val="000000"/>
          <w:spacing w:val="60"/>
        </w:rPr>
        <w:t>ПОСТАНОВЛЕНИЕ</w:t>
      </w:r>
    </w:p>
    <w:p w:rsidR="00146B16" w:rsidRPr="00631BA0" w:rsidRDefault="00146B16" w:rsidP="00146B16">
      <w:pPr>
        <w:jc w:val="center"/>
        <w:rPr>
          <w:bCs/>
          <w:color w:val="000000"/>
          <w:sz w:val="28"/>
          <w:szCs w:val="28"/>
        </w:rPr>
      </w:pPr>
    </w:p>
    <w:p w:rsidR="00146B16" w:rsidRPr="00631BA0" w:rsidRDefault="00146B16" w:rsidP="00146B16">
      <w:pPr>
        <w:jc w:val="center"/>
        <w:rPr>
          <w:color w:val="000000"/>
          <w:sz w:val="28"/>
          <w:szCs w:val="28"/>
        </w:rPr>
      </w:pPr>
    </w:p>
    <w:p w:rsidR="00146B16" w:rsidRPr="0052092E" w:rsidRDefault="00146B16" w:rsidP="00146B16">
      <w:pPr>
        <w:jc w:val="center"/>
        <w:rPr>
          <w:sz w:val="26"/>
          <w:szCs w:val="26"/>
        </w:rPr>
      </w:pPr>
      <w:r w:rsidRPr="0052092E">
        <w:rPr>
          <w:sz w:val="26"/>
          <w:szCs w:val="26"/>
        </w:rPr>
        <w:t xml:space="preserve">от </w:t>
      </w:r>
      <w:r>
        <w:rPr>
          <w:sz w:val="26"/>
          <w:szCs w:val="26"/>
        </w:rPr>
        <w:t>7 ноября</w:t>
      </w:r>
      <w:r w:rsidRPr="0052092E">
        <w:rPr>
          <w:sz w:val="26"/>
          <w:szCs w:val="26"/>
        </w:rPr>
        <w:t xml:space="preserve"> 202</w:t>
      </w:r>
      <w:r>
        <w:rPr>
          <w:sz w:val="26"/>
          <w:szCs w:val="26"/>
        </w:rPr>
        <w:t>4</w:t>
      </w:r>
      <w:r w:rsidRPr="0052092E">
        <w:rPr>
          <w:sz w:val="26"/>
          <w:szCs w:val="26"/>
        </w:rPr>
        <w:t xml:space="preserve"> г. № </w:t>
      </w:r>
      <w:r>
        <w:rPr>
          <w:sz w:val="26"/>
          <w:szCs w:val="26"/>
        </w:rPr>
        <w:t xml:space="preserve">0473 </w:t>
      </w:r>
      <w:r w:rsidRPr="0052092E">
        <w:rPr>
          <w:sz w:val="26"/>
          <w:szCs w:val="26"/>
        </w:rPr>
        <w:t>-</w:t>
      </w:r>
      <w:r>
        <w:rPr>
          <w:sz w:val="26"/>
          <w:szCs w:val="26"/>
        </w:rPr>
        <w:t xml:space="preserve"> </w:t>
      </w:r>
      <w:r w:rsidRPr="0052092E">
        <w:rPr>
          <w:sz w:val="26"/>
          <w:szCs w:val="26"/>
        </w:rPr>
        <w:t>па</w:t>
      </w:r>
    </w:p>
    <w:p w:rsidR="00146B16" w:rsidRPr="00631BA0" w:rsidRDefault="00146B16" w:rsidP="00146B16">
      <w:pPr>
        <w:jc w:val="center"/>
        <w:rPr>
          <w:sz w:val="28"/>
          <w:szCs w:val="28"/>
        </w:rPr>
      </w:pPr>
    </w:p>
    <w:p w:rsidR="00146B16" w:rsidRPr="00631BA0" w:rsidRDefault="00146B16" w:rsidP="00146B16">
      <w:pPr>
        <w:pStyle w:val="ConsPlusTitle"/>
        <w:widowControl/>
        <w:jc w:val="center"/>
        <w:rPr>
          <w:b w:val="0"/>
          <w:bCs/>
        </w:rPr>
      </w:pPr>
    </w:p>
    <w:p w:rsidR="00146B16" w:rsidRPr="00631BA0" w:rsidRDefault="00146B16" w:rsidP="00146B16">
      <w:pPr>
        <w:pStyle w:val="ConsPlusTitle"/>
        <w:widowControl/>
        <w:jc w:val="center"/>
        <w:rPr>
          <w:b w:val="0"/>
          <w:bCs/>
          <w:sz w:val="20"/>
        </w:rPr>
      </w:pPr>
      <w:r w:rsidRPr="00631BA0">
        <w:rPr>
          <w:b w:val="0"/>
          <w:sz w:val="20"/>
        </w:rPr>
        <w:t>с. Карпогоры</w:t>
      </w:r>
    </w:p>
    <w:p w:rsidR="00146B16" w:rsidRDefault="00146B16" w:rsidP="00146B16">
      <w:pPr>
        <w:pStyle w:val="ConsPlusTitle"/>
        <w:widowControl/>
        <w:jc w:val="center"/>
        <w:rPr>
          <w:b w:val="0"/>
          <w:bCs/>
        </w:rPr>
      </w:pPr>
    </w:p>
    <w:p w:rsidR="00146B16" w:rsidRPr="00631BA0" w:rsidRDefault="00146B16" w:rsidP="00146B16">
      <w:pPr>
        <w:pStyle w:val="ConsPlusTitle"/>
        <w:widowControl/>
        <w:jc w:val="center"/>
        <w:rPr>
          <w:b w:val="0"/>
          <w:bCs/>
        </w:rPr>
      </w:pPr>
    </w:p>
    <w:p w:rsidR="00146B16" w:rsidRDefault="00146B16" w:rsidP="00146B16">
      <w:pPr>
        <w:jc w:val="center"/>
        <w:rPr>
          <w:b/>
          <w:bCs/>
          <w:sz w:val="28"/>
          <w:szCs w:val="28"/>
        </w:rPr>
      </w:pPr>
      <w:r w:rsidRPr="005F31D0">
        <w:rPr>
          <w:b/>
          <w:bCs/>
          <w:sz w:val="28"/>
          <w:szCs w:val="28"/>
        </w:rPr>
        <w:t>О внесении изменений в муниципальную программу</w:t>
      </w:r>
    </w:p>
    <w:p w:rsidR="00146B16" w:rsidRPr="00A72C7B" w:rsidRDefault="00146B16" w:rsidP="00146B16">
      <w:pPr>
        <w:jc w:val="center"/>
        <w:rPr>
          <w:b/>
          <w:bCs/>
          <w:sz w:val="28"/>
          <w:szCs w:val="28"/>
        </w:rPr>
      </w:pPr>
      <w:r w:rsidRPr="005F31D0">
        <w:rPr>
          <w:b/>
          <w:bCs/>
          <w:sz w:val="28"/>
          <w:szCs w:val="28"/>
        </w:rPr>
        <w:t xml:space="preserve"> </w:t>
      </w:r>
      <w:r w:rsidRPr="009F334D">
        <w:rPr>
          <w:b/>
          <w:bCs/>
          <w:sz w:val="28"/>
          <w:szCs w:val="28"/>
        </w:rPr>
        <w:t>«</w:t>
      </w:r>
      <w:r>
        <w:rPr>
          <w:b/>
          <w:bCs/>
          <w:sz w:val="28"/>
          <w:szCs w:val="28"/>
        </w:rPr>
        <w:t>Благоустройство территории</w:t>
      </w:r>
      <w:r w:rsidRPr="003228C4">
        <w:rPr>
          <w:b/>
          <w:bCs/>
          <w:sz w:val="28"/>
          <w:szCs w:val="28"/>
        </w:rPr>
        <w:t xml:space="preserve"> Пинежского муниципального округа Архангельской области</w:t>
      </w:r>
      <w:r>
        <w:rPr>
          <w:b/>
          <w:bCs/>
          <w:sz w:val="28"/>
          <w:szCs w:val="28"/>
        </w:rPr>
        <w:t xml:space="preserve">» </w:t>
      </w:r>
    </w:p>
    <w:p w:rsidR="00146B16" w:rsidRDefault="00146B16" w:rsidP="00146B16">
      <w:pPr>
        <w:keepNext/>
        <w:autoSpaceDE w:val="0"/>
        <w:autoSpaceDN w:val="0"/>
        <w:adjustRightInd w:val="0"/>
        <w:jc w:val="center"/>
        <w:rPr>
          <w:sz w:val="28"/>
          <w:szCs w:val="28"/>
        </w:rPr>
      </w:pPr>
    </w:p>
    <w:p w:rsidR="00146B16" w:rsidRDefault="00146B16" w:rsidP="00146B16">
      <w:pPr>
        <w:keepNext/>
        <w:autoSpaceDE w:val="0"/>
        <w:autoSpaceDN w:val="0"/>
        <w:adjustRightInd w:val="0"/>
        <w:jc w:val="center"/>
        <w:rPr>
          <w:sz w:val="28"/>
          <w:szCs w:val="28"/>
        </w:rPr>
      </w:pPr>
    </w:p>
    <w:p w:rsidR="00146B16" w:rsidRPr="00267D01" w:rsidRDefault="00146B16" w:rsidP="00146B16">
      <w:pPr>
        <w:keepNext/>
        <w:autoSpaceDE w:val="0"/>
        <w:autoSpaceDN w:val="0"/>
        <w:adjustRightInd w:val="0"/>
        <w:jc w:val="center"/>
        <w:rPr>
          <w:sz w:val="28"/>
          <w:szCs w:val="28"/>
        </w:rPr>
      </w:pPr>
    </w:p>
    <w:p w:rsidR="00146B16" w:rsidRPr="00267D01" w:rsidRDefault="00146B16" w:rsidP="00146B16">
      <w:pPr>
        <w:autoSpaceDE w:val="0"/>
        <w:autoSpaceDN w:val="0"/>
        <w:adjustRightInd w:val="0"/>
        <w:ind w:firstLine="720"/>
        <w:jc w:val="both"/>
        <w:rPr>
          <w:bCs/>
          <w:sz w:val="28"/>
          <w:szCs w:val="28"/>
          <w:lang w:eastAsia="en-US"/>
        </w:rPr>
      </w:pPr>
      <w:r w:rsidRPr="00267D01">
        <w:rPr>
          <w:bCs/>
          <w:sz w:val="28"/>
          <w:szCs w:val="28"/>
        </w:rPr>
        <w:t>В соответствии</w:t>
      </w:r>
      <w:r w:rsidRPr="00267D01">
        <w:rPr>
          <w:b/>
          <w:bCs/>
          <w:sz w:val="28"/>
          <w:szCs w:val="28"/>
          <w:lang w:eastAsia="en-US"/>
        </w:rPr>
        <w:t xml:space="preserve"> </w:t>
      </w:r>
      <w:r w:rsidRPr="00267D01">
        <w:rPr>
          <w:bCs/>
          <w:sz w:val="28"/>
          <w:szCs w:val="28"/>
          <w:lang w:eastAsia="en-US"/>
        </w:rPr>
        <w:t>со статьей 179</w:t>
      </w:r>
      <w:r w:rsidRPr="00267D01">
        <w:rPr>
          <w:b/>
          <w:bCs/>
          <w:sz w:val="28"/>
          <w:szCs w:val="28"/>
          <w:lang w:eastAsia="en-US"/>
        </w:rPr>
        <w:t xml:space="preserve"> </w:t>
      </w:r>
      <w:r w:rsidRPr="00267D01">
        <w:rPr>
          <w:bCs/>
          <w:sz w:val="28"/>
          <w:szCs w:val="28"/>
          <w:lang w:eastAsia="en-US"/>
        </w:rPr>
        <w:t>Бюджетного кодекса Российской Федерации, постановлением администрации муниципального образования «П</w:t>
      </w:r>
      <w:r>
        <w:rPr>
          <w:bCs/>
          <w:sz w:val="28"/>
          <w:szCs w:val="28"/>
          <w:lang w:eastAsia="en-US"/>
        </w:rPr>
        <w:t xml:space="preserve">инежский муниципальный район» </w:t>
      </w:r>
      <w:r w:rsidRPr="00267D01">
        <w:rPr>
          <w:bCs/>
          <w:sz w:val="28"/>
          <w:szCs w:val="28"/>
          <w:lang w:eastAsia="en-US"/>
        </w:rPr>
        <w:t xml:space="preserve">от 03 сентября 2013 года </w:t>
      </w:r>
      <w:r>
        <w:rPr>
          <w:bCs/>
          <w:sz w:val="28"/>
          <w:szCs w:val="28"/>
          <w:lang w:eastAsia="en-US"/>
        </w:rPr>
        <w:t>№</w:t>
      </w:r>
      <w:r w:rsidRPr="00267D01">
        <w:rPr>
          <w:bCs/>
          <w:sz w:val="28"/>
          <w:szCs w:val="28"/>
          <w:lang w:eastAsia="en-US"/>
        </w:rPr>
        <w:t xml:space="preserve"> 0679-па </w:t>
      </w:r>
      <w:r>
        <w:rPr>
          <w:bCs/>
          <w:sz w:val="28"/>
          <w:szCs w:val="28"/>
          <w:lang w:eastAsia="en-US"/>
        </w:rPr>
        <w:t>«</w:t>
      </w:r>
      <w:r w:rsidRPr="00267D01">
        <w:rPr>
          <w:bCs/>
          <w:sz w:val="28"/>
          <w:szCs w:val="28"/>
          <w:lang w:eastAsia="en-US"/>
        </w:rPr>
        <w:t xml:space="preserve">Об утверждении Порядка разработки и реализации муниципальных программ муниципального образования «Пинежский муниципальный район» </w:t>
      </w:r>
      <w:r w:rsidRPr="00267D01">
        <w:rPr>
          <w:bCs/>
          <w:sz w:val="28"/>
          <w:szCs w:val="28"/>
        </w:rPr>
        <w:t xml:space="preserve">администрация </w:t>
      </w:r>
      <w:r>
        <w:rPr>
          <w:bCs/>
          <w:sz w:val="28"/>
          <w:szCs w:val="28"/>
        </w:rPr>
        <w:t>Пинежского муниципального округа</w:t>
      </w:r>
    </w:p>
    <w:p w:rsidR="00146B16" w:rsidRDefault="00146B16" w:rsidP="00146B16">
      <w:pPr>
        <w:autoSpaceDE w:val="0"/>
        <w:autoSpaceDN w:val="0"/>
        <w:adjustRightInd w:val="0"/>
        <w:ind w:firstLine="720"/>
        <w:jc w:val="both"/>
        <w:outlineLvl w:val="0"/>
        <w:rPr>
          <w:b/>
          <w:bCs/>
          <w:sz w:val="28"/>
          <w:szCs w:val="28"/>
        </w:rPr>
      </w:pPr>
      <w:proofErr w:type="spellStart"/>
      <w:proofErr w:type="gramStart"/>
      <w:r w:rsidRPr="00267D01">
        <w:rPr>
          <w:b/>
          <w:bCs/>
          <w:sz w:val="28"/>
          <w:szCs w:val="28"/>
        </w:rPr>
        <w:t>п</w:t>
      </w:r>
      <w:proofErr w:type="spellEnd"/>
      <w:proofErr w:type="gramEnd"/>
      <w:r w:rsidRPr="00267D01">
        <w:rPr>
          <w:b/>
          <w:bCs/>
          <w:sz w:val="28"/>
          <w:szCs w:val="28"/>
        </w:rPr>
        <w:t xml:space="preserve"> о с т а </w:t>
      </w:r>
      <w:proofErr w:type="spellStart"/>
      <w:r w:rsidRPr="00267D01">
        <w:rPr>
          <w:b/>
          <w:bCs/>
          <w:sz w:val="28"/>
          <w:szCs w:val="28"/>
        </w:rPr>
        <w:t>н</w:t>
      </w:r>
      <w:proofErr w:type="spellEnd"/>
      <w:r w:rsidRPr="00267D01">
        <w:rPr>
          <w:b/>
          <w:bCs/>
          <w:sz w:val="28"/>
          <w:szCs w:val="28"/>
        </w:rPr>
        <w:t xml:space="preserve"> о в л я е т:</w:t>
      </w:r>
    </w:p>
    <w:p w:rsidR="00146B16" w:rsidRPr="009155F9" w:rsidRDefault="00146B16" w:rsidP="00146B16">
      <w:pPr>
        <w:ind w:firstLine="709"/>
        <w:jc w:val="both"/>
        <w:rPr>
          <w:bCs/>
          <w:sz w:val="28"/>
          <w:szCs w:val="28"/>
        </w:rPr>
      </w:pPr>
      <w:r>
        <w:rPr>
          <w:sz w:val="28"/>
          <w:szCs w:val="28"/>
        </w:rPr>
        <w:t xml:space="preserve">1. </w:t>
      </w:r>
      <w:r w:rsidRPr="003B025C">
        <w:rPr>
          <w:sz w:val="28"/>
          <w:szCs w:val="28"/>
        </w:rPr>
        <w:t>Утвердить прилагаемые изменения</w:t>
      </w:r>
      <w:r w:rsidRPr="003B025C">
        <w:rPr>
          <w:bCs/>
          <w:sz w:val="28"/>
          <w:szCs w:val="28"/>
          <w:lang w:eastAsia="en-US"/>
        </w:rPr>
        <w:t xml:space="preserve"> в муниципальную программу </w:t>
      </w:r>
      <w:r w:rsidRPr="009155F9">
        <w:rPr>
          <w:bCs/>
          <w:sz w:val="28"/>
          <w:szCs w:val="28"/>
        </w:rPr>
        <w:t>«</w:t>
      </w:r>
      <w:r w:rsidRPr="008854E1">
        <w:rPr>
          <w:bCs/>
          <w:sz w:val="28"/>
          <w:szCs w:val="28"/>
        </w:rPr>
        <w:t>Благоустройство территории Пинежского муниципального округа Архангельской области</w:t>
      </w:r>
      <w:r w:rsidRPr="009155F9">
        <w:rPr>
          <w:bCs/>
          <w:sz w:val="28"/>
          <w:szCs w:val="28"/>
        </w:rPr>
        <w:t>»</w:t>
      </w:r>
      <w:r w:rsidRPr="009155F9">
        <w:rPr>
          <w:sz w:val="28"/>
          <w:szCs w:val="28"/>
        </w:rPr>
        <w:t>, утвержденную постановлением администрации Пинежск</w:t>
      </w:r>
      <w:r>
        <w:rPr>
          <w:sz w:val="28"/>
          <w:szCs w:val="28"/>
        </w:rPr>
        <w:t>ого</w:t>
      </w:r>
      <w:r w:rsidRPr="009155F9">
        <w:rPr>
          <w:sz w:val="28"/>
          <w:szCs w:val="28"/>
        </w:rPr>
        <w:t xml:space="preserve"> муниципальн</w:t>
      </w:r>
      <w:r>
        <w:rPr>
          <w:sz w:val="28"/>
          <w:szCs w:val="28"/>
        </w:rPr>
        <w:t>ого</w:t>
      </w:r>
      <w:r w:rsidRPr="009155F9">
        <w:rPr>
          <w:sz w:val="28"/>
          <w:szCs w:val="28"/>
        </w:rPr>
        <w:t xml:space="preserve"> район</w:t>
      </w:r>
      <w:r>
        <w:rPr>
          <w:sz w:val="28"/>
          <w:szCs w:val="28"/>
        </w:rPr>
        <w:t>а</w:t>
      </w:r>
      <w:r w:rsidRPr="009155F9">
        <w:rPr>
          <w:sz w:val="28"/>
          <w:szCs w:val="28"/>
        </w:rPr>
        <w:t xml:space="preserve"> № 1</w:t>
      </w:r>
      <w:r>
        <w:rPr>
          <w:sz w:val="28"/>
          <w:szCs w:val="28"/>
        </w:rPr>
        <w:t>063</w:t>
      </w:r>
      <w:r w:rsidRPr="009155F9">
        <w:rPr>
          <w:sz w:val="28"/>
          <w:szCs w:val="28"/>
        </w:rPr>
        <w:t xml:space="preserve">-па от </w:t>
      </w:r>
      <w:r>
        <w:rPr>
          <w:sz w:val="28"/>
          <w:szCs w:val="28"/>
        </w:rPr>
        <w:t>09</w:t>
      </w:r>
      <w:r w:rsidRPr="009155F9">
        <w:rPr>
          <w:sz w:val="28"/>
          <w:szCs w:val="28"/>
        </w:rPr>
        <w:t>.11.20</w:t>
      </w:r>
      <w:r>
        <w:rPr>
          <w:sz w:val="28"/>
          <w:szCs w:val="28"/>
        </w:rPr>
        <w:t>23</w:t>
      </w:r>
      <w:r w:rsidRPr="009155F9">
        <w:rPr>
          <w:sz w:val="28"/>
          <w:szCs w:val="28"/>
        </w:rPr>
        <w:t>.</w:t>
      </w:r>
    </w:p>
    <w:p w:rsidR="00146B16" w:rsidRPr="001763AA" w:rsidRDefault="00146B16" w:rsidP="00146B16">
      <w:pPr>
        <w:ind w:firstLine="709"/>
        <w:jc w:val="both"/>
        <w:outlineLvl w:val="0"/>
        <w:rPr>
          <w:sz w:val="28"/>
          <w:szCs w:val="28"/>
        </w:rPr>
      </w:pPr>
      <w:r w:rsidRPr="00A63A7A">
        <w:rPr>
          <w:sz w:val="28"/>
          <w:szCs w:val="28"/>
        </w:rPr>
        <w:t xml:space="preserve">2. </w:t>
      </w:r>
      <w:r w:rsidRPr="001763AA">
        <w:rPr>
          <w:bCs/>
          <w:sz w:val="28"/>
          <w:szCs w:val="28"/>
          <w:lang w:eastAsia="en-US"/>
        </w:rPr>
        <w:t>Настоящее постановление вступает в силу со дня его официального опубликования</w:t>
      </w:r>
      <w:r w:rsidRPr="001763AA">
        <w:rPr>
          <w:sz w:val="28"/>
          <w:szCs w:val="28"/>
        </w:rPr>
        <w:t>.</w:t>
      </w:r>
    </w:p>
    <w:p w:rsidR="00146B16" w:rsidRDefault="00146B16" w:rsidP="00146B16">
      <w:pPr>
        <w:rPr>
          <w:sz w:val="28"/>
          <w:szCs w:val="28"/>
        </w:rPr>
      </w:pPr>
    </w:p>
    <w:p w:rsidR="00146B16" w:rsidRDefault="00146B16" w:rsidP="00146B16">
      <w:pPr>
        <w:rPr>
          <w:sz w:val="28"/>
          <w:szCs w:val="28"/>
        </w:rPr>
      </w:pPr>
    </w:p>
    <w:p w:rsidR="00146B16" w:rsidRDefault="00146B16" w:rsidP="00146B16">
      <w:pPr>
        <w:rPr>
          <w:sz w:val="28"/>
          <w:szCs w:val="28"/>
        </w:rPr>
      </w:pPr>
    </w:p>
    <w:p w:rsidR="00146B16" w:rsidRDefault="00146B16" w:rsidP="00146B16">
      <w:pPr>
        <w:spacing w:after="200"/>
        <w:jc w:val="both"/>
        <w:rPr>
          <w:sz w:val="28"/>
          <w:szCs w:val="28"/>
        </w:rPr>
      </w:pPr>
      <w:r>
        <w:rPr>
          <w:sz w:val="28"/>
          <w:szCs w:val="28"/>
        </w:rPr>
        <w:t>Глава Пинежского муниципального округа                                        Л.А. Колик</w:t>
      </w:r>
    </w:p>
    <w:p w:rsidR="00146B16" w:rsidRDefault="00146B16" w:rsidP="00146B16">
      <w:pPr>
        <w:pStyle w:val="af0"/>
        <w:ind w:right="-81"/>
        <w:jc w:val="right"/>
        <w:rPr>
          <w:b/>
        </w:rPr>
      </w:pPr>
    </w:p>
    <w:p w:rsidR="00146B16" w:rsidRDefault="00146B16" w:rsidP="00146B16">
      <w:pPr>
        <w:pStyle w:val="af0"/>
        <w:ind w:right="-81"/>
        <w:jc w:val="right"/>
        <w:rPr>
          <w:b/>
        </w:rPr>
      </w:pPr>
    </w:p>
    <w:p w:rsidR="00146B16" w:rsidRDefault="00146B16" w:rsidP="00146B16">
      <w:pPr>
        <w:pStyle w:val="af0"/>
        <w:ind w:right="-81"/>
        <w:jc w:val="right"/>
        <w:rPr>
          <w:b/>
        </w:rPr>
      </w:pPr>
    </w:p>
    <w:p w:rsidR="00146B16" w:rsidRDefault="00146B16" w:rsidP="00146B16">
      <w:pPr>
        <w:pStyle w:val="af0"/>
        <w:ind w:right="-81"/>
        <w:jc w:val="right"/>
        <w:rPr>
          <w:b/>
        </w:rPr>
      </w:pPr>
    </w:p>
    <w:p w:rsidR="00146B16" w:rsidRDefault="00146B16" w:rsidP="00146B16">
      <w:pPr>
        <w:pStyle w:val="af0"/>
        <w:ind w:right="-81"/>
        <w:jc w:val="right"/>
        <w:rPr>
          <w:b/>
        </w:rPr>
      </w:pPr>
    </w:p>
    <w:p w:rsidR="00146B16" w:rsidRDefault="00146B16" w:rsidP="00146B16">
      <w:pPr>
        <w:pStyle w:val="af0"/>
        <w:ind w:right="-81"/>
        <w:jc w:val="right"/>
        <w:rPr>
          <w:b/>
        </w:rPr>
      </w:pPr>
    </w:p>
    <w:p w:rsidR="00A73287" w:rsidRDefault="00A73287" w:rsidP="00146B16">
      <w:pPr>
        <w:pStyle w:val="af0"/>
        <w:ind w:right="-81"/>
        <w:jc w:val="right"/>
        <w:rPr>
          <w:b/>
        </w:rPr>
      </w:pPr>
    </w:p>
    <w:p w:rsidR="00146B16" w:rsidRDefault="00146B16" w:rsidP="00146B16">
      <w:pPr>
        <w:pStyle w:val="af0"/>
        <w:ind w:right="-81"/>
        <w:jc w:val="right"/>
        <w:rPr>
          <w:b/>
        </w:rPr>
      </w:pPr>
    </w:p>
    <w:p w:rsidR="00146B16" w:rsidRPr="00150872" w:rsidRDefault="00146B16" w:rsidP="00146B16">
      <w:pPr>
        <w:pStyle w:val="af0"/>
        <w:ind w:right="-81"/>
        <w:jc w:val="right"/>
        <w:rPr>
          <w:b/>
        </w:rPr>
      </w:pPr>
      <w:r w:rsidRPr="00150872">
        <w:lastRenderedPageBreak/>
        <w:t>Утверждены</w:t>
      </w:r>
    </w:p>
    <w:p w:rsidR="00146B16" w:rsidRPr="00150872" w:rsidRDefault="00146B16" w:rsidP="00146B16">
      <w:pPr>
        <w:pStyle w:val="af0"/>
        <w:ind w:left="-142" w:right="-81" w:firstLine="862"/>
        <w:jc w:val="right"/>
        <w:rPr>
          <w:b/>
        </w:rPr>
      </w:pPr>
      <w:r w:rsidRPr="00150872">
        <w:t>постановлением администрации</w:t>
      </w:r>
    </w:p>
    <w:p w:rsidR="00146B16" w:rsidRDefault="00146B16" w:rsidP="00146B16">
      <w:pPr>
        <w:pStyle w:val="af0"/>
        <w:ind w:left="-142" w:right="-81" w:firstLine="862"/>
        <w:jc w:val="right"/>
        <w:rPr>
          <w:b/>
        </w:rPr>
      </w:pPr>
      <w:r>
        <w:t xml:space="preserve">Пинежского муниципального округа </w:t>
      </w:r>
    </w:p>
    <w:p w:rsidR="00146B16" w:rsidRPr="00150872" w:rsidRDefault="00146B16" w:rsidP="00146B16">
      <w:pPr>
        <w:pStyle w:val="af0"/>
        <w:ind w:left="-142" w:right="-81" w:firstLine="862"/>
        <w:jc w:val="right"/>
        <w:rPr>
          <w:b/>
        </w:rPr>
      </w:pPr>
      <w:r>
        <w:t>Архангельской области</w:t>
      </w:r>
    </w:p>
    <w:p w:rsidR="00146B16" w:rsidRPr="00150872" w:rsidRDefault="00146B16" w:rsidP="00146B16">
      <w:pPr>
        <w:pStyle w:val="af0"/>
        <w:ind w:left="-142" w:right="-81" w:firstLine="862"/>
        <w:jc w:val="right"/>
        <w:rPr>
          <w:b/>
        </w:rPr>
      </w:pPr>
      <w:r w:rsidRPr="00150872">
        <w:t xml:space="preserve">от </w:t>
      </w:r>
      <w:r w:rsidRPr="009B0302">
        <w:t>7</w:t>
      </w:r>
      <w:r w:rsidRPr="00150872">
        <w:t>.</w:t>
      </w:r>
      <w:r>
        <w:t>11.2024</w:t>
      </w:r>
      <w:r w:rsidRPr="00150872">
        <w:t xml:space="preserve"> № </w:t>
      </w:r>
      <w:r>
        <w:t>0473</w:t>
      </w:r>
      <w:r w:rsidRPr="00150872">
        <w:t xml:space="preserve"> - па</w:t>
      </w:r>
    </w:p>
    <w:p w:rsidR="00146B16" w:rsidRPr="00150872" w:rsidRDefault="00146B16" w:rsidP="00146B16">
      <w:pPr>
        <w:pStyle w:val="af0"/>
        <w:ind w:left="-142" w:right="-81" w:firstLine="862"/>
        <w:jc w:val="right"/>
        <w:rPr>
          <w:b/>
        </w:rPr>
      </w:pPr>
    </w:p>
    <w:p w:rsidR="00146B16" w:rsidRPr="00150872" w:rsidRDefault="00146B16" w:rsidP="00146B16">
      <w:pPr>
        <w:pStyle w:val="af0"/>
        <w:ind w:left="-142" w:right="-81" w:firstLine="862"/>
        <w:jc w:val="right"/>
      </w:pPr>
    </w:p>
    <w:p w:rsidR="00146B16" w:rsidRPr="00150872" w:rsidRDefault="00146B16" w:rsidP="00A73287">
      <w:pPr>
        <w:pStyle w:val="af0"/>
        <w:ind w:right="-1"/>
        <w:jc w:val="center"/>
      </w:pPr>
      <w:r w:rsidRPr="00150872">
        <w:t>ИЗМЕНЕНИЯ</w:t>
      </w:r>
    </w:p>
    <w:p w:rsidR="00146B16" w:rsidRPr="00A72C7B" w:rsidRDefault="00146B16" w:rsidP="00146B16">
      <w:pPr>
        <w:jc w:val="center"/>
        <w:rPr>
          <w:b/>
          <w:bCs/>
          <w:sz w:val="28"/>
          <w:szCs w:val="28"/>
        </w:rPr>
      </w:pPr>
      <w:r w:rsidRPr="005F31D0">
        <w:rPr>
          <w:b/>
          <w:bCs/>
          <w:sz w:val="28"/>
          <w:szCs w:val="28"/>
        </w:rPr>
        <w:t xml:space="preserve">в муниципальную программу </w:t>
      </w:r>
      <w:r w:rsidRPr="009F334D">
        <w:rPr>
          <w:b/>
          <w:bCs/>
          <w:sz w:val="28"/>
          <w:szCs w:val="28"/>
        </w:rPr>
        <w:t>«</w:t>
      </w:r>
      <w:r>
        <w:rPr>
          <w:b/>
          <w:bCs/>
          <w:sz w:val="28"/>
          <w:szCs w:val="28"/>
        </w:rPr>
        <w:t>Благоустройство территории</w:t>
      </w:r>
      <w:r w:rsidRPr="003228C4">
        <w:rPr>
          <w:b/>
          <w:bCs/>
          <w:sz w:val="28"/>
          <w:szCs w:val="28"/>
        </w:rPr>
        <w:t xml:space="preserve"> Пинежского муниципального округа Архангельской области</w:t>
      </w:r>
      <w:r>
        <w:rPr>
          <w:b/>
          <w:bCs/>
          <w:sz w:val="28"/>
          <w:szCs w:val="28"/>
        </w:rPr>
        <w:t>»</w:t>
      </w:r>
    </w:p>
    <w:p w:rsidR="00146B16" w:rsidRDefault="00146B16" w:rsidP="00146B16">
      <w:pPr>
        <w:jc w:val="center"/>
        <w:rPr>
          <w:b/>
          <w:bCs/>
          <w:sz w:val="28"/>
          <w:szCs w:val="28"/>
        </w:rPr>
      </w:pPr>
    </w:p>
    <w:p w:rsidR="00146B16" w:rsidRDefault="00146B16" w:rsidP="00146B16">
      <w:pPr>
        <w:jc w:val="center"/>
        <w:rPr>
          <w:b/>
          <w:bCs/>
          <w:sz w:val="28"/>
          <w:szCs w:val="28"/>
        </w:rPr>
      </w:pPr>
    </w:p>
    <w:p w:rsidR="00146B16" w:rsidRPr="00534A27" w:rsidRDefault="00146B16" w:rsidP="00146B16">
      <w:pPr>
        <w:ind w:firstLine="709"/>
        <w:jc w:val="both"/>
        <w:rPr>
          <w:bCs/>
          <w:sz w:val="28"/>
          <w:szCs w:val="28"/>
          <w:lang w:eastAsia="en-US"/>
        </w:rPr>
      </w:pPr>
      <w:r>
        <w:rPr>
          <w:bCs/>
          <w:sz w:val="28"/>
          <w:szCs w:val="28"/>
          <w:lang w:eastAsia="en-US"/>
        </w:rPr>
        <w:t>1</w:t>
      </w:r>
      <w:r w:rsidRPr="00A63A7A">
        <w:rPr>
          <w:bCs/>
          <w:sz w:val="28"/>
          <w:szCs w:val="28"/>
          <w:lang w:eastAsia="en-US"/>
        </w:rPr>
        <w:t xml:space="preserve">. Внести в муниципальную программу </w:t>
      </w:r>
      <w:r w:rsidRPr="005B2375">
        <w:rPr>
          <w:bCs/>
          <w:sz w:val="28"/>
          <w:szCs w:val="28"/>
        </w:rPr>
        <w:t>«Благоустройство территории Пинежского муниципального округа Архангельской области»</w:t>
      </w:r>
      <w:r w:rsidRPr="009155F9">
        <w:rPr>
          <w:sz w:val="28"/>
          <w:szCs w:val="28"/>
        </w:rPr>
        <w:t>, утвержденную постановлением администрации Пинежск</w:t>
      </w:r>
      <w:r>
        <w:rPr>
          <w:sz w:val="28"/>
          <w:szCs w:val="28"/>
        </w:rPr>
        <w:t>ого</w:t>
      </w:r>
      <w:r w:rsidRPr="009155F9">
        <w:rPr>
          <w:sz w:val="28"/>
          <w:szCs w:val="28"/>
        </w:rPr>
        <w:t xml:space="preserve"> муниципальн</w:t>
      </w:r>
      <w:r>
        <w:rPr>
          <w:sz w:val="28"/>
          <w:szCs w:val="28"/>
        </w:rPr>
        <w:t>ого</w:t>
      </w:r>
      <w:r w:rsidRPr="009155F9">
        <w:rPr>
          <w:sz w:val="28"/>
          <w:szCs w:val="28"/>
        </w:rPr>
        <w:t xml:space="preserve"> район</w:t>
      </w:r>
      <w:r>
        <w:rPr>
          <w:sz w:val="28"/>
          <w:szCs w:val="28"/>
        </w:rPr>
        <w:t>а</w:t>
      </w:r>
      <w:r w:rsidRPr="009155F9">
        <w:rPr>
          <w:sz w:val="28"/>
          <w:szCs w:val="28"/>
        </w:rPr>
        <w:t xml:space="preserve"> № 1</w:t>
      </w:r>
      <w:r>
        <w:rPr>
          <w:sz w:val="28"/>
          <w:szCs w:val="28"/>
        </w:rPr>
        <w:t>063</w:t>
      </w:r>
      <w:r w:rsidRPr="009155F9">
        <w:rPr>
          <w:sz w:val="28"/>
          <w:szCs w:val="28"/>
        </w:rPr>
        <w:t xml:space="preserve">-па от </w:t>
      </w:r>
      <w:r>
        <w:rPr>
          <w:sz w:val="28"/>
          <w:szCs w:val="28"/>
        </w:rPr>
        <w:t>09</w:t>
      </w:r>
      <w:r w:rsidRPr="009155F9">
        <w:rPr>
          <w:sz w:val="28"/>
          <w:szCs w:val="28"/>
        </w:rPr>
        <w:t>.11.20</w:t>
      </w:r>
      <w:r>
        <w:rPr>
          <w:sz w:val="28"/>
          <w:szCs w:val="28"/>
        </w:rPr>
        <w:t>23</w:t>
      </w:r>
      <w:r w:rsidRPr="00A63A7A">
        <w:rPr>
          <w:sz w:val="28"/>
          <w:szCs w:val="28"/>
        </w:rPr>
        <w:t>,</w:t>
      </w:r>
      <w:r w:rsidRPr="00A63A7A">
        <w:rPr>
          <w:bCs/>
          <w:sz w:val="28"/>
          <w:szCs w:val="28"/>
          <w:lang w:eastAsia="en-US"/>
        </w:rPr>
        <w:t xml:space="preserve"> следующие изменения:</w:t>
      </w:r>
    </w:p>
    <w:p w:rsidR="00146B16" w:rsidRDefault="00146B16" w:rsidP="00146B16">
      <w:pPr>
        <w:autoSpaceDE w:val="0"/>
        <w:autoSpaceDN w:val="0"/>
        <w:adjustRightInd w:val="0"/>
        <w:ind w:firstLine="708"/>
        <w:jc w:val="both"/>
        <w:rPr>
          <w:sz w:val="28"/>
          <w:szCs w:val="28"/>
        </w:rPr>
      </w:pPr>
      <w:r>
        <w:rPr>
          <w:sz w:val="28"/>
          <w:szCs w:val="28"/>
        </w:rPr>
        <w:t xml:space="preserve">1.1. </w:t>
      </w:r>
      <w:r w:rsidRPr="00F50F66">
        <w:rPr>
          <w:sz w:val="28"/>
          <w:szCs w:val="28"/>
        </w:rPr>
        <w:t xml:space="preserve">В паспорте </w:t>
      </w:r>
      <w:r>
        <w:rPr>
          <w:sz w:val="28"/>
          <w:szCs w:val="28"/>
        </w:rPr>
        <w:t>п</w:t>
      </w:r>
      <w:r w:rsidRPr="00F50F66">
        <w:rPr>
          <w:sz w:val="28"/>
          <w:szCs w:val="28"/>
        </w:rPr>
        <w:t>рограммы</w:t>
      </w:r>
      <w:r>
        <w:rPr>
          <w:sz w:val="28"/>
          <w:szCs w:val="28"/>
        </w:rPr>
        <w:t>:</w:t>
      </w:r>
    </w:p>
    <w:p w:rsidR="00146B16" w:rsidRPr="00AA45ED" w:rsidRDefault="00146B16" w:rsidP="00146B16">
      <w:pPr>
        <w:autoSpaceDE w:val="0"/>
        <w:autoSpaceDN w:val="0"/>
        <w:adjustRightInd w:val="0"/>
        <w:ind w:firstLine="709"/>
        <w:jc w:val="both"/>
        <w:rPr>
          <w:sz w:val="28"/>
          <w:szCs w:val="28"/>
        </w:rPr>
      </w:pPr>
      <w:r w:rsidRPr="00AA45ED">
        <w:rPr>
          <w:sz w:val="28"/>
          <w:szCs w:val="28"/>
        </w:rPr>
        <w:t>а) позицию, касающуюся сроков и этапов реализации муниципальной программы, цифры «2024-2026» заменить цифрами «2024-2027».</w:t>
      </w:r>
    </w:p>
    <w:p w:rsidR="00146B16" w:rsidRDefault="00146B16" w:rsidP="00146B16">
      <w:pPr>
        <w:autoSpaceDE w:val="0"/>
        <w:autoSpaceDN w:val="0"/>
        <w:adjustRightInd w:val="0"/>
        <w:ind w:firstLine="708"/>
        <w:jc w:val="both"/>
        <w:rPr>
          <w:sz w:val="28"/>
          <w:szCs w:val="28"/>
        </w:rPr>
      </w:pPr>
      <w:r>
        <w:rPr>
          <w:sz w:val="28"/>
          <w:szCs w:val="28"/>
        </w:rPr>
        <w:t>б)</w:t>
      </w:r>
      <w:r w:rsidRPr="00F50F66">
        <w:rPr>
          <w:sz w:val="28"/>
          <w:szCs w:val="28"/>
        </w:rPr>
        <w:t xml:space="preserve"> позицию объемы и источники финансирования муниципальной программы изложить в следующей редакции:</w:t>
      </w:r>
    </w:p>
    <w:p w:rsidR="00146B16" w:rsidRPr="009329DC" w:rsidRDefault="00146B16" w:rsidP="00146B16">
      <w:pPr>
        <w:ind w:firstLine="709"/>
        <w:rPr>
          <w:sz w:val="28"/>
          <w:szCs w:val="28"/>
        </w:rPr>
      </w:pPr>
      <w:r>
        <w:rPr>
          <w:sz w:val="28"/>
          <w:szCs w:val="28"/>
        </w:rPr>
        <w:t>«</w:t>
      </w:r>
      <w:r w:rsidRPr="009329DC">
        <w:rPr>
          <w:sz w:val="28"/>
          <w:szCs w:val="28"/>
        </w:rPr>
        <w:t>Общий объем финанс</w:t>
      </w:r>
      <w:r>
        <w:rPr>
          <w:sz w:val="28"/>
          <w:szCs w:val="28"/>
        </w:rPr>
        <w:t>ирования Программы составляет  5677,0 тыс. р</w:t>
      </w:r>
      <w:r w:rsidRPr="009329DC">
        <w:rPr>
          <w:sz w:val="28"/>
          <w:szCs w:val="28"/>
        </w:rPr>
        <w:t>ублей, в том числе:</w:t>
      </w:r>
    </w:p>
    <w:p w:rsidR="00146B16" w:rsidRPr="009329DC" w:rsidRDefault="00146B16" w:rsidP="00146B16">
      <w:pPr>
        <w:ind w:firstLine="851"/>
        <w:rPr>
          <w:sz w:val="28"/>
          <w:szCs w:val="28"/>
        </w:rPr>
      </w:pPr>
      <w:r w:rsidRPr="009329DC">
        <w:rPr>
          <w:sz w:val="28"/>
          <w:szCs w:val="28"/>
        </w:rPr>
        <w:t xml:space="preserve">Средства федерального бюджета – </w:t>
      </w:r>
      <w:r>
        <w:rPr>
          <w:sz w:val="28"/>
          <w:szCs w:val="28"/>
        </w:rPr>
        <w:t>0,0</w:t>
      </w:r>
      <w:r w:rsidRPr="009329DC">
        <w:rPr>
          <w:sz w:val="28"/>
          <w:szCs w:val="28"/>
        </w:rPr>
        <w:t xml:space="preserve"> тыс. рублей;</w:t>
      </w:r>
    </w:p>
    <w:p w:rsidR="00146B16" w:rsidRPr="009329DC" w:rsidRDefault="00146B16" w:rsidP="00146B16">
      <w:pPr>
        <w:ind w:firstLine="851"/>
        <w:rPr>
          <w:sz w:val="28"/>
          <w:szCs w:val="28"/>
        </w:rPr>
      </w:pPr>
      <w:r w:rsidRPr="009329DC">
        <w:rPr>
          <w:sz w:val="28"/>
          <w:szCs w:val="28"/>
        </w:rPr>
        <w:t>Средства областного бюджета –</w:t>
      </w:r>
      <w:r>
        <w:rPr>
          <w:sz w:val="28"/>
          <w:szCs w:val="28"/>
        </w:rPr>
        <w:t>294,0</w:t>
      </w:r>
      <w:r w:rsidRPr="009329DC">
        <w:rPr>
          <w:sz w:val="28"/>
          <w:szCs w:val="28"/>
        </w:rPr>
        <w:t xml:space="preserve"> тыс. рублей;</w:t>
      </w:r>
    </w:p>
    <w:p w:rsidR="00146B16" w:rsidRDefault="00146B16" w:rsidP="00146B16">
      <w:pPr>
        <w:ind w:firstLine="851"/>
        <w:jc w:val="both"/>
        <w:rPr>
          <w:sz w:val="28"/>
          <w:szCs w:val="28"/>
        </w:rPr>
      </w:pPr>
      <w:r w:rsidRPr="009329DC">
        <w:rPr>
          <w:sz w:val="28"/>
          <w:szCs w:val="28"/>
        </w:rPr>
        <w:t xml:space="preserve">Средства </w:t>
      </w:r>
      <w:r>
        <w:rPr>
          <w:sz w:val="28"/>
          <w:szCs w:val="28"/>
        </w:rPr>
        <w:t>местного бюджета – 5383,0</w:t>
      </w:r>
      <w:r w:rsidRPr="009329DC">
        <w:rPr>
          <w:sz w:val="28"/>
          <w:szCs w:val="28"/>
        </w:rPr>
        <w:t xml:space="preserve"> тыс. рублей;</w:t>
      </w:r>
    </w:p>
    <w:p w:rsidR="00146B16" w:rsidRDefault="00146B16" w:rsidP="00146B16">
      <w:pPr>
        <w:ind w:firstLine="851"/>
        <w:jc w:val="both"/>
        <w:rPr>
          <w:sz w:val="28"/>
          <w:szCs w:val="28"/>
        </w:rPr>
      </w:pPr>
      <w:r>
        <w:rPr>
          <w:sz w:val="28"/>
          <w:szCs w:val="28"/>
        </w:rPr>
        <w:t xml:space="preserve">1.1. </w:t>
      </w:r>
      <w:r w:rsidRPr="00F50F66">
        <w:rPr>
          <w:sz w:val="28"/>
          <w:szCs w:val="28"/>
        </w:rPr>
        <w:t>Приложение №</w:t>
      </w:r>
      <w:r>
        <w:rPr>
          <w:sz w:val="28"/>
          <w:szCs w:val="28"/>
        </w:rPr>
        <w:t>1</w:t>
      </w:r>
      <w:r w:rsidRPr="00F50F66">
        <w:rPr>
          <w:sz w:val="28"/>
          <w:szCs w:val="28"/>
        </w:rPr>
        <w:t xml:space="preserve"> к Программе изложить в новой редакции (прилагается).</w:t>
      </w:r>
    </w:p>
    <w:p w:rsidR="00146B16" w:rsidRDefault="00146B16" w:rsidP="00146B16">
      <w:pPr>
        <w:ind w:firstLine="851"/>
        <w:jc w:val="both"/>
        <w:rPr>
          <w:sz w:val="28"/>
          <w:szCs w:val="28"/>
        </w:rPr>
      </w:pPr>
      <w:r>
        <w:rPr>
          <w:sz w:val="28"/>
          <w:szCs w:val="28"/>
        </w:rPr>
        <w:t xml:space="preserve">1.2. </w:t>
      </w:r>
      <w:r w:rsidRPr="00F50F66">
        <w:rPr>
          <w:sz w:val="28"/>
          <w:szCs w:val="28"/>
        </w:rPr>
        <w:t>Приложение №</w:t>
      </w:r>
      <w:r>
        <w:rPr>
          <w:sz w:val="28"/>
          <w:szCs w:val="28"/>
        </w:rPr>
        <w:t>2</w:t>
      </w:r>
      <w:r w:rsidRPr="00F50F66">
        <w:rPr>
          <w:sz w:val="28"/>
          <w:szCs w:val="28"/>
        </w:rPr>
        <w:t xml:space="preserve"> к Программе изложить в новой редакции (прилагается).</w:t>
      </w:r>
    </w:p>
    <w:p w:rsidR="00146B16" w:rsidRDefault="00146B16" w:rsidP="00146B16">
      <w:pPr>
        <w:ind w:firstLine="851"/>
        <w:jc w:val="both"/>
        <w:rPr>
          <w:sz w:val="28"/>
          <w:szCs w:val="28"/>
        </w:rPr>
      </w:pPr>
      <w:r>
        <w:rPr>
          <w:sz w:val="28"/>
          <w:szCs w:val="28"/>
        </w:rPr>
        <w:t xml:space="preserve">1.3. </w:t>
      </w:r>
      <w:r w:rsidRPr="00F50F66">
        <w:rPr>
          <w:sz w:val="28"/>
          <w:szCs w:val="28"/>
        </w:rPr>
        <w:t> Приложение №</w:t>
      </w:r>
      <w:r>
        <w:rPr>
          <w:sz w:val="28"/>
          <w:szCs w:val="28"/>
        </w:rPr>
        <w:t>3</w:t>
      </w:r>
      <w:r w:rsidRPr="00F50F66">
        <w:rPr>
          <w:sz w:val="28"/>
          <w:szCs w:val="28"/>
        </w:rPr>
        <w:t xml:space="preserve"> к Программе изложить в новой редакции (прилагается).</w:t>
      </w:r>
    </w:p>
    <w:p w:rsidR="00146B16" w:rsidRDefault="00146B16" w:rsidP="00146B16">
      <w:pPr>
        <w:ind w:firstLine="851"/>
        <w:jc w:val="both"/>
        <w:rPr>
          <w:sz w:val="28"/>
          <w:szCs w:val="28"/>
        </w:rPr>
      </w:pPr>
    </w:p>
    <w:p w:rsidR="00146B16" w:rsidRDefault="00146B16" w:rsidP="00146B16">
      <w:pPr>
        <w:sectPr w:rsidR="00146B16" w:rsidSect="00146B16">
          <w:pgSz w:w="11906" w:h="16838"/>
          <w:pgMar w:top="1134" w:right="851" w:bottom="1134" w:left="1701" w:header="709" w:footer="709" w:gutter="0"/>
          <w:cols w:space="708"/>
          <w:docGrid w:linePitch="360"/>
        </w:sectPr>
      </w:pPr>
    </w:p>
    <w:p w:rsidR="00146B16" w:rsidRPr="007C0120" w:rsidRDefault="00146B16" w:rsidP="00146B16">
      <w:pPr>
        <w:widowControl w:val="0"/>
        <w:autoSpaceDE w:val="0"/>
        <w:autoSpaceDN w:val="0"/>
        <w:adjustRightInd w:val="0"/>
        <w:ind w:left="4678" w:hanging="430"/>
        <w:jc w:val="right"/>
        <w:outlineLvl w:val="1"/>
        <w:rPr>
          <w:sz w:val="26"/>
          <w:szCs w:val="26"/>
        </w:rPr>
      </w:pPr>
      <w:r w:rsidRPr="007C0120">
        <w:rPr>
          <w:sz w:val="26"/>
          <w:szCs w:val="26"/>
        </w:rPr>
        <w:lastRenderedPageBreak/>
        <w:t xml:space="preserve">ПРИЛОЖЕНИЕ № </w:t>
      </w:r>
      <w:r>
        <w:rPr>
          <w:sz w:val="26"/>
          <w:szCs w:val="26"/>
        </w:rPr>
        <w:t>1</w:t>
      </w:r>
    </w:p>
    <w:p w:rsidR="00146B16" w:rsidRPr="007C0120" w:rsidRDefault="00146B16" w:rsidP="00146B16">
      <w:pPr>
        <w:widowControl w:val="0"/>
        <w:autoSpaceDE w:val="0"/>
        <w:autoSpaceDN w:val="0"/>
        <w:ind w:left="4678" w:hanging="430"/>
        <w:jc w:val="right"/>
        <w:rPr>
          <w:rFonts w:eastAsia="Calibri"/>
          <w:sz w:val="26"/>
          <w:szCs w:val="26"/>
        </w:rPr>
      </w:pPr>
      <w:r w:rsidRPr="007C0120">
        <w:rPr>
          <w:rFonts w:eastAsia="Calibri"/>
          <w:sz w:val="26"/>
          <w:szCs w:val="26"/>
        </w:rPr>
        <w:t>к муниципальной программе</w:t>
      </w:r>
    </w:p>
    <w:p w:rsidR="00146B16" w:rsidRDefault="00146B16" w:rsidP="00146B16">
      <w:pPr>
        <w:ind w:left="4678" w:hanging="430"/>
        <w:jc w:val="right"/>
        <w:rPr>
          <w:rFonts w:eastAsia="Calibri"/>
          <w:sz w:val="26"/>
          <w:szCs w:val="26"/>
        </w:rPr>
      </w:pPr>
      <w:r w:rsidRPr="007C0120">
        <w:rPr>
          <w:rFonts w:eastAsia="Calibri"/>
          <w:sz w:val="26"/>
          <w:szCs w:val="26"/>
        </w:rPr>
        <w:t xml:space="preserve">«Благоустройство территории </w:t>
      </w:r>
    </w:p>
    <w:p w:rsidR="00146B16" w:rsidRPr="007C0120" w:rsidRDefault="00146B16" w:rsidP="00146B16">
      <w:pPr>
        <w:ind w:left="4678" w:hanging="430"/>
        <w:jc w:val="right"/>
        <w:rPr>
          <w:sz w:val="26"/>
          <w:szCs w:val="26"/>
        </w:rPr>
      </w:pPr>
      <w:r w:rsidRPr="007C0120">
        <w:rPr>
          <w:rFonts w:eastAsia="Calibri"/>
          <w:sz w:val="26"/>
          <w:szCs w:val="26"/>
        </w:rPr>
        <w:t>Пинежского муниципального  округа Архангельской области»</w:t>
      </w:r>
    </w:p>
    <w:p w:rsidR="00146B16" w:rsidRDefault="00146B16" w:rsidP="00146B16">
      <w:pPr>
        <w:widowControl w:val="0"/>
        <w:autoSpaceDE w:val="0"/>
        <w:autoSpaceDN w:val="0"/>
        <w:adjustRightInd w:val="0"/>
        <w:jc w:val="center"/>
        <w:rPr>
          <w:b/>
          <w:sz w:val="28"/>
          <w:szCs w:val="28"/>
        </w:rPr>
      </w:pPr>
    </w:p>
    <w:p w:rsidR="00146B16" w:rsidRDefault="00146B16" w:rsidP="00146B16">
      <w:pPr>
        <w:widowControl w:val="0"/>
        <w:autoSpaceDE w:val="0"/>
        <w:autoSpaceDN w:val="0"/>
        <w:adjustRightInd w:val="0"/>
        <w:jc w:val="center"/>
        <w:rPr>
          <w:b/>
          <w:sz w:val="28"/>
          <w:szCs w:val="28"/>
          <w:lang w:val="en-US"/>
        </w:rPr>
      </w:pPr>
      <w:r w:rsidRPr="003D19CC">
        <w:rPr>
          <w:b/>
          <w:sz w:val="28"/>
          <w:szCs w:val="28"/>
        </w:rPr>
        <w:t>ПЕРЕЧЕНЬ целевых показателей муниципальной программы</w:t>
      </w:r>
    </w:p>
    <w:p w:rsidR="00146B16" w:rsidRDefault="00146B16" w:rsidP="00146B16">
      <w:pPr>
        <w:widowControl w:val="0"/>
        <w:autoSpaceDE w:val="0"/>
        <w:autoSpaceDN w:val="0"/>
        <w:adjustRightInd w:val="0"/>
        <w:jc w:val="center"/>
        <w:rPr>
          <w:b/>
          <w:sz w:val="28"/>
          <w:szCs w:val="28"/>
          <w:lang w:val="en-US"/>
        </w:rPr>
      </w:pPr>
    </w:p>
    <w:tbl>
      <w:tblPr>
        <w:tblW w:w="9327" w:type="dxa"/>
        <w:jc w:val="center"/>
        <w:tblCellSpacing w:w="5" w:type="nil"/>
        <w:tblLayout w:type="fixed"/>
        <w:tblCellMar>
          <w:left w:w="75" w:type="dxa"/>
          <w:right w:w="75" w:type="dxa"/>
        </w:tblCellMar>
        <w:tblLook w:val="0000"/>
      </w:tblPr>
      <w:tblGrid>
        <w:gridCol w:w="1956"/>
        <w:gridCol w:w="1842"/>
        <w:gridCol w:w="851"/>
        <w:gridCol w:w="992"/>
        <w:gridCol w:w="1009"/>
        <w:gridCol w:w="850"/>
        <w:gridCol w:w="851"/>
        <w:gridCol w:w="976"/>
      </w:tblGrid>
      <w:tr w:rsidR="00146B16" w:rsidRPr="003D19CC" w:rsidTr="00146B16">
        <w:trPr>
          <w:trHeight w:val="320"/>
          <w:tblCellSpacing w:w="5" w:type="nil"/>
          <w:jc w:val="center"/>
        </w:trPr>
        <w:tc>
          <w:tcPr>
            <w:tcW w:w="1956" w:type="dxa"/>
            <w:vMerge w:val="restart"/>
            <w:tcBorders>
              <w:top w:val="single" w:sz="8" w:space="0" w:color="auto"/>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sidRPr="003D19CC">
              <w:rPr>
                <w:sz w:val="20"/>
                <w:szCs w:val="20"/>
              </w:rPr>
              <w:t>Наименование</w:t>
            </w:r>
          </w:p>
          <w:p w:rsidR="00146B16" w:rsidRPr="003D19CC" w:rsidRDefault="00146B16" w:rsidP="00146B16">
            <w:pPr>
              <w:widowControl w:val="0"/>
              <w:autoSpaceDE w:val="0"/>
              <w:autoSpaceDN w:val="0"/>
              <w:adjustRightInd w:val="0"/>
              <w:jc w:val="center"/>
              <w:rPr>
                <w:sz w:val="20"/>
                <w:szCs w:val="20"/>
              </w:rPr>
            </w:pPr>
            <w:r w:rsidRPr="003D19CC">
              <w:rPr>
                <w:sz w:val="20"/>
                <w:szCs w:val="20"/>
              </w:rPr>
              <w:t>целевого   показателя</w:t>
            </w:r>
          </w:p>
        </w:tc>
        <w:tc>
          <w:tcPr>
            <w:tcW w:w="1842" w:type="dxa"/>
            <w:vMerge w:val="restart"/>
            <w:tcBorders>
              <w:top w:val="single" w:sz="8" w:space="0" w:color="auto"/>
              <w:left w:val="single" w:sz="8" w:space="0" w:color="auto"/>
              <w:right w:val="single" w:sz="8" w:space="0" w:color="auto"/>
            </w:tcBorders>
            <w:vAlign w:val="center"/>
          </w:tcPr>
          <w:p w:rsidR="00146B16" w:rsidRPr="003D19CC" w:rsidRDefault="00146B16" w:rsidP="00146B16">
            <w:pPr>
              <w:widowControl w:val="0"/>
              <w:autoSpaceDE w:val="0"/>
              <w:autoSpaceDN w:val="0"/>
              <w:adjustRightInd w:val="0"/>
              <w:ind w:left="-77" w:right="-119"/>
              <w:jc w:val="center"/>
              <w:rPr>
                <w:sz w:val="20"/>
                <w:szCs w:val="20"/>
              </w:rPr>
            </w:pPr>
            <w:r w:rsidRPr="003D19CC">
              <w:rPr>
                <w:sz w:val="20"/>
                <w:szCs w:val="20"/>
              </w:rPr>
              <w:t>Ответственный исполнитель</w:t>
            </w:r>
          </w:p>
        </w:tc>
        <w:tc>
          <w:tcPr>
            <w:tcW w:w="851" w:type="dxa"/>
            <w:vMerge w:val="restart"/>
            <w:tcBorders>
              <w:top w:val="single" w:sz="8" w:space="0" w:color="auto"/>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ind w:left="-77" w:right="-119"/>
              <w:jc w:val="center"/>
              <w:rPr>
                <w:sz w:val="20"/>
                <w:szCs w:val="20"/>
              </w:rPr>
            </w:pPr>
            <w:r w:rsidRPr="003D19CC">
              <w:rPr>
                <w:sz w:val="20"/>
                <w:szCs w:val="20"/>
              </w:rPr>
              <w:t>Единица</w:t>
            </w:r>
          </w:p>
          <w:p w:rsidR="00146B16" w:rsidRPr="003D19CC" w:rsidRDefault="00146B16" w:rsidP="00146B16">
            <w:pPr>
              <w:widowControl w:val="0"/>
              <w:autoSpaceDE w:val="0"/>
              <w:autoSpaceDN w:val="0"/>
              <w:adjustRightInd w:val="0"/>
              <w:jc w:val="center"/>
              <w:rPr>
                <w:sz w:val="20"/>
                <w:szCs w:val="20"/>
              </w:rPr>
            </w:pPr>
            <w:r w:rsidRPr="003D19CC">
              <w:rPr>
                <w:sz w:val="20"/>
                <w:szCs w:val="20"/>
              </w:rPr>
              <w:t>измерения</w:t>
            </w:r>
          </w:p>
        </w:tc>
        <w:tc>
          <w:tcPr>
            <w:tcW w:w="4678" w:type="dxa"/>
            <w:gridSpan w:val="5"/>
            <w:tcBorders>
              <w:top w:val="single" w:sz="8" w:space="0" w:color="auto"/>
              <w:left w:val="single" w:sz="8" w:space="0" w:color="auto"/>
              <w:bottom w:val="single" w:sz="8" w:space="0" w:color="auto"/>
              <w:right w:val="single" w:sz="4" w:space="0" w:color="auto"/>
            </w:tcBorders>
            <w:vAlign w:val="center"/>
          </w:tcPr>
          <w:p w:rsidR="00146B16" w:rsidRPr="003D19CC" w:rsidRDefault="00146B16" w:rsidP="00146B16">
            <w:pPr>
              <w:widowControl w:val="0"/>
              <w:autoSpaceDE w:val="0"/>
              <w:autoSpaceDN w:val="0"/>
              <w:adjustRightInd w:val="0"/>
              <w:ind w:firstLine="540"/>
              <w:jc w:val="center"/>
              <w:rPr>
                <w:sz w:val="20"/>
                <w:szCs w:val="20"/>
              </w:rPr>
            </w:pPr>
            <w:r w:rsidRPr="003D19CC">
              <w:rPr>
                <w:sz w:val="20"/>
                <w:szCs w:val="20"/>
              </w:rPr>
              <w:t>Значения целевых показателей</w:t>
            </w:r>
          </w:p>
        </w:tc>
      </w:tr>
      <w:tr w:rsidR="00146B16" w:rsidRPr="003D19CC" w:rsidTr="00146B16">
        <w:trPr>
          <w:tblCellSpacing w:w="5" w:type="nil"/>
          <w:jc w:val="center"/>
        </w:trPr>
        <w:tc>
          <w:tcPr>
            <w:tcW w:w="1956" w:type="dxa"/>
            <w:vMerge/>
            <w:tcBorders>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ind w:firstLine="540"/>
              <w:jc w:val="center"/>
              <w:rPr>
                <w:sz w:val="20"/>
                <w:szCs w:val="20"/>
              </w:rPr>
            </w:pPr>
          </w:p>
        </w:tc>
        <w:tc>
          <w:tcPr>
            <w:tcW w:w="1842" w:type="dxa"/>
            <w:vMerge/>
            <w:tcBorders>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ind w:firstLine="540"/>
              <w:jc w:val="center"/>
              <w:rPr>
                <w:sz w:val="20"/>
                <w:szCs w:val="20"/>
              </w:rPr>
            </w:pPr>
          </w:p>
        </w:tc>
        <w:tc>
          <w:tcPr>
            <w:tcW w:w="851" w:type="dxa"/>
            <w:vMerge/>
            <w:tcBorders>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ind w:firstLine="540"/>
              <w:jc w:val="center"/>
              <w:rPr>
                <w:sz w:val="20"/>
                <w:szCs w:val="20"/>
              </w:rPr>
            </w:pPr>
          </w:p>
        </w:tc>
        <w:tc>
          <w:tcPr>
            <w:tcW w:w="992" w:type="dxa"/>
            <w:tcBorders>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Pr>
                <w:sz w:val="20"/>
                <w:szCs w:val="20"/>
              </w:rPr>
              <w:t>базовый 2023</w:t>
            </w:r>
            <w:r w:rsidRPr="003D19CC">
              <w:rPr>
                <w:sz w:val="20"/>
                <w:szCs w:val="20"/>
              </w:rPr>
              <w:t xml:space="preserve"> </w:t>
            </w:r>
          </w:p>
        </w:tc>
        <w:tc>
          <w:tcPr>
            <w:tcW w:w="1009" w:type="dxa"/>
            <w:tcBorders>
              <w:left w:val="single" w:sz="8" w:space="0" w:color="auto"/>
              <w:bottom w:val="single" w:sz="8" w:space="0" w:color="auto"/>
              <w:right w:val="single" w:sz="8" w:space="0" w:color="auto"/>
            </w:tcBorders>
            <w:vAlign w:val="center"/>
          </w:tcPr>
          <w:p w:rsidR="00146B16" w:rsidRPr="003D19CC" w:rsidRDefault="00146B16" w:rsidP="00146B16">
            <w:pPr>
              <w:jc w:val="center"/>
              <w:rPr>
                <w:sz w:val="20"/>
                <w:szCs w:val="20"/>
              </w:rPr>
            </w:pPr>
            <w:r>
              <w:rPr>
                <w:sz w:val="20"/>
                <w:szCs w:val="20"/>
              </w:rPr>
              <w:t>2024</w:t>
            </w:r>
            <w:r w:rsidRPr="003D19CC">
              <w:rPr>
                <w:sz w:val="20"/>
                <w:szCs w:val="20"/>
              </w:rPr>
              <w:t xml:space="preserve"> </w:t>
            </w:r>
          </w:p>
        </w:tc>
        <w:tc>
          <w:tcPr>
            <w:tcW w:w="850" w:type="dxa"/>
            <w:tcBorders>
              <w:left w:val="single" w:sz="8" w:space="0" w:color="auto"/>
              <w:bottom w:val="single" w:sz="8" w:space="0" w:color="auto"/>
              <w:right w:val="single" w:sz="8" w:space="0" w:color="auto"/>
            </w:tcBorders>
            <w:vAlign w:val="center"/>
          </w:tcPr>
          <w:p w:rsidR="00146B16" w:rsidRPr="003D19CC" w:rsidRDefault="00146B16" w:rsidP="00146B16">
            <w:pPr>
              <w:jc w:val="center"/>
              <w:rPr>
                <w:sz w:val="20"/>
                <w:szCs w:val="20"/>
              </w:rPr>
            </w:pPr>
            <w:r>
              <w:rPr>
                <w:sz w:val="20"/>
                <w:szCs w:val="20"/>
              </w:rPr>
              <w:t xml:space="preserve"> 2025</w:t>
            </w:r>
            <w:r w:rsidRPr="003D19CC">
              <w:rPr>
                <w:sz w:val="20"/>
                <w:szCs w:val="20"/>
              </w:rPr>
              <w:t xml:space="preserve"> </w:t>
            </w:r>
          </w:p>
        </w:tc>
        <w:tc>
          <w:tcPr>
            <w:tcW w:w="851" w:type="dxa"/>
            <w:tcBorders>
              <w:left w:val="single" w:sz="8" w:space="0" w:color="auto"/>
              <w:bottom w:val="single" w:sz="8" w:space="0" w:color="auto"/>
              <w:right w:val="single" w:sz="4" w:space="0" w:color="auto"/>
            </w:tcBorders>
            <w:vAlign w:val="center"/>
          </w:tcPr>
          <w:p w:rsidR="00146B16" w:rsidRPr="003D19CC" w:rsidRDefault="00146B16" w:rsidP="00146B16">
            <w:pPr>
              <w:jc w:val="center"/>
              <w:rPr>
                <w:sz w:val="20"/>
                <w:szCs w:val="20"/>
              </w:rPr>
            </w:pPr>
            <w:r>
              <w:rPr>
                <w:sz w:val="20"/>
                <w:szCs w:val="20"/>
              </w:rPr>
              <w:t xml:space="preserve"> 2026</w:t>
            </w:r>
            <w:r w:rsidRPr="003D19CC">
              <w:rPr>
                <w:sz w:val="20"/>
                <w:szCs w:val="20"/>
              </w:rPr>
              <w:t xml:space="preserve"> </w:t>
            </w:r>
          </w:p>
        </w:tc>
        <w:tc>
          <w:tcPr>
            <w:tcW w:w="976" w:type="dxa"/>
            <w:tcBorders>
              <w:left w:val="single" w:sz="4" w:space="0" w:color="auto"/>
              <w:bottom w:val="single" w:sz="8" w:space="0" w:color="auto"/>
              <w:right w:val="single" w:sz="8" w:space="0" w:color="auto"/>
            </w:tcBorders>
            <w:vAlign w:val="center"/>
          </w:tcPr>
          <w:p w:rsidR="00146B16" w:rsidRPr="003D19CC" w:rsidRDefault="00146B16" w:rsidP="00146B16">
            <w:pPr>
              <w:jc w:val="center"/>
              <w:rPr>
                <w:sz w:val="20"/>
                <w:szCs w:val="20"/>
              </w:rPr>
            </w:pPr>
            <w:r>
              <w:rPr>
                <w:sz w:val="20"/>
                <w:szCs w:val="20"/>
              </w:rPr>
              <w:t>2027</w:t>
            </w:r>
          </w:p>
        </w:tc>
      </w:tr>
      <w:tr w:rsidR="00146B16" w:rsidRPr="003D19CC" w:rsidTr="00146B16">
        <w:trPr>
          <w:tblCellSpacing w:w="5" w:type="nil"/>
          <w:jc w:val="center"/>
        </w:trPr>
        <w:tc>
          <w:tcPr>
            <w:tcW w:w="1956" w:type="dxa"/>
            <w:tcBorders>
              <w:left w:val="single" w:sz="8" w:space="0" w:color="auto"/>
              <w:bottom w:val="single" w:sz="8" w:space="0" w:color="auto"/>
              <w:right w:val="single" w:sz="8" w:space="0" w:color="auto"/>
            </w:tcBorders>
          </w:tcPr>
          <w:p w:rsidR="00146B16" w:rsidRPr="003D19CC" w:rsidRDefault="00146B16" w:rsidP="00146B16">
            <w:pPr>
              <w:widowControl w:val="0"/>
              <w:autoSpaceDE w:val="0"/>
              <w:autoSpaceDN w:val="0"/>
              <w:adjustRightInd w:val="0"/>
              <w:jc w:val="center"/>
              <w:rPr>
                <w:sz w:val="20"/>
                <w:szCs w:val="20"/>
              </w:rPr>
            </w:pPr>
            <w:r w:rsidRPr="003D19CC">
              <w:rPr>
                <w:sz w:val="20"/>
                <w:szCs w:val="20"/>
              </w:rPr>
              <w:t>1</w:t>
            </w:r>
          </w:p>
        </w:tc>
        <w:tc>
          <w:tcPr>
            <w:tcW w:w="1842" w:type="dxa"/>
            <w:tcBorders>
              <w:left w:val="single" w:sz="8" w:space="0" w:color="auto"/>
              <w:bottom w:val="single" w:sz="8" w:space="0" w:color="auto"/>
              <w:right w:val="single" w:sz="8" w:space="0" w:color="auto"/>
            </w:tcBorders>
          </w:tcPr>
          <w:p w:rsidR="00146B16" w:rsidRPr="003D19CC" w:rsidRDefault="00146B16" w:rsidP="00146B16">
            <w:pPr>
              <w:widowControl w:val="0"/>
              <w:autoSpaceDE w:val="0"/>
              <w:autoSpaceDN w:val="0"/>
              <w:adjustRightInd w:val="0"/>
              <w:ind w:hanging="77"/>
              <w:jc w:val="center"/>
              <w:rPr>
                <w:sz w:val="20"/>
                <w:szCs w:val="20"/>
              </w:rPr>
            </w:pPr>
            <w:r w:rsidRPr="003D19CC">
              <w:rPr>
                <w:sz w:val="20"/>
                <w:szCs w:val="20"/>
              </w:rPr>
              <w:t>2</w:t>
            </w:r>
          </w:p>
        </w:tc>
        <w:tc>
          <w:tcPr>
            <w:tcW w:w="851" w:type="dxa"/>
            <w:tcBorders>
              <w:left w:val="single" w:sz="8" w:space="0" w:color="auto"/>
              <w:bottom w:val="single" w:sz="8" w:space="0" w:color="auto"/>
              <w:right w:val="single" w:sz="8" w:space="0" w:color="auto"/>
            </w:tcBorders>
          </w:tcPr>
          <w:p w:rsidR="00146B16" w:rsidRPr="003D19CC" w:rsidRDefault="00146B16" w:rsidP="00146B16">
            <w:pPr>
              <w:widowControl w:val="0"/>
              <w:autoSpaceDE w:val="0"/>
              <w:autoSpaceDN w:val="0"/>
              <w:adjustRightInd w:val="0"/>
              <w:ind w:hanging="77"/>
              <w:jc w:val="center"/>
              <w:rPr>
                <w:sz w:val="20"/>
                <w:szCs w:val="20"/>
              </w:rPr>
            </w:pPr>
            <w:r w:rsidRPr="003D19CC">
              <w:rPr>
                <w:sz w:val="20"/>
                <w:szCs w:val="20"/>
              </w:rPr>
              <w:t>3</w:t>
            </w:r>
          </w:p>
        </w:tc>
        <w:tc>
          <w:tcPr>
            <w:tcW w:w="992" w:type="dxa"/>
            <w:tcBorders>
              <w:left w:val="single" w:sz="8" w:space="0" w:color="auto"/>
              <w:bottom w:val="single" w:sz="8" w:space="0" w:color="auto"/>
              <w:right w:val="single" w:sz="8" w:space="0" w:color="auto"/>
            </w:tcBorders>
          </w:tcPr>
          <w:p w:rsidR="00146B16" w:rsidRPr="003D19CC" w:rsidRDefault="00146B16" w:rsidP="00146B16">
            <w:pPr>
              <w:widowControl w:val="0"/>
              <w:autoSpaceDE w:val="0"/>
              <w:autoSpaceDN w:val="0"/>
              <w:adjustRightInd w:val="0"/>
              <w:ind w:hanging="77"/>
              <w:jc w:val="center"/>
              <w:rPr>
                <w:sz w:val="20"/>
                <w:szCs w:val="20"/>
              </w:rPr>
            </w:pPr>
            <w:r w:rsidRPr="003D19CC">
              <w:rPr>
                <w:sz w:val="20"/>
                <w:szCs w:val="20"/>
              </w:rPr>
              <w:t>4</w:t>
            </w:r>
          </w:p>
        </w:tc>
        <w:tc>
          <w:tcPr>
            <w:tcW w:w="1009" w:type="dxa"/>
            <w:tcBorders>
              <w:left w:val="single" w:sz="8" w:space="0" w:color="auto"/>
              <w:bottom w:val="single" w:sz="8" w:space="0" w:color="auto"/>
              <w:right w:val="single" w:sz="8" w:space="0" w:color="auto"/>
            </w:tcBorders>
          </w:tcPr>
          <w:p w:rsidR="00146B16" w:rsidRPr="003D19CC" w:rsidRDefault="00146B16" w:rsidP="00146B16">
            <w:pPr>
              <w:widowControl w:val="0"/>
              <w:autoSpaceDE w:val="0"/>
              <w:autoSpaceDN w:val="0"/>
              <w:adjustRightInd w:val="0"/>
              <w:ind w:hanging="77"/>
              <w:jc w:val="center"/>
              <w:rPr>
                <w:sz w:val="20"/>
                <w:szCs w:val="20"/>
              </w:rPr>
            </w:pPr>
            <w:r w:rsidRPr="003D19CC">
              <w:rPr>
                <w:sz w:val="20"/>
                <w:szCs w:val="20"/>
              </w:rPr>
              <w:t>5</w:t>
            </w:r>
          </w:p>
        </w:tc>
        <w:tc>
          <w:tcPr>
            <w:tcW w:w="850" w:type="dxa"/>
            <w:tcBorders>
              <w:left w:val="single" w:sz="8" w:space="0" w:color="auto"/>
              <w:bottom w:val="single" w:sz="8" w:space="0" w:color="auto"/>
              <w:right w:val="single" w:sz="8" w:space="0" w:color="auto"/>
            </w:tcBorders>
          </w:tcPr>
          <w:p w:rsidR="00146B16" w:rsidRPr="003D19CC" w:rsidRDefault="00146B16" w:rsidP="00146B16">
            <w:pPr>
              <w:widowControl w:val="0"/>
              <w:autoSpaceDE w:val="0"/>
              <w:autoSpaceDN w:val="0"/>
              <w:adjustRightInd w:val="0"/>
              <w:ind w:hanging="77"/>
              <w:jc w:val="center"/>
              <w:rPr>
                <w:sz w:val="20"/>
                <w:szCs w:val="20"/>
              </w:rPr>
            </w:pPr>
            <w:r w:rsidRPr="003D19CC">
              <w:rPr>
                <w:sz w:val="20"/>
                <w:szCs w:val="20"/>
              </w:rPr>
              <w:t>6</w:t>
            </w:r>
          </w:p>
        </w:tc>
        <w:tc>
          <w:tcPr>
            <w:tcW w:w="851" w:type="dxa"/>
            <w:tcBorders>
              <w:left w:val="single" w:sz="8" w:space="0" w:color="auto"/>
              <w:bottom w:val="single" w:sz="8" w:space="0" w:color="auto"/>
              <w:right w:val="single" w:sz="4" w:space="0" w:color="auto"/>
            </w:tcBorders>
          </w:tcPr>
          <w:p w:rsidR="00146B16" w:rsidRPr="003D19CC" w:rsidRDefault="00146B16" w:rsidP="00146B16">
            <w:pPr>
              <w:widowControl w:val="0"/>
              <w:autoSpaceDE w:val="0"/>
              <w:autoSpaceDN w:val="0"/>
              <w:adjustRightInd w:val="0"/>
              <w:ind w:hanging="77"/>
              <w:jc w:val="center"/>
              <w:rPr>
                <w:sz w:val="20"/>
                <w:szCs w:val="20"/>
              </w:rPr>
            </w:pPr>
            <w:r w:rsidRPr="003D19CC">
              <w:rPr>
                <w:sz w:val="20"/>
                <w:szCs w:val="20"/>
              </w:rPr>
              <w:t>7</w:t>
            </w:r>
          </w:p>
        </w:tc>
        <w:tc>
          <w:tcPr>
            <w:tcW w:w="976" w:type="dxa"/>
            <w:tcBorders>
              <w:left w:val="single" w:sz="4" w:space="0" w:color="auto"/>
              <w:bottom w:val="single" w:sz="8" w:space="0" w:color="auto"/>
              <w:right w:val="single" w:sz="8" w:space="0" w:color="auto"/>
            </w:tcBorders>
          </w:tcPr>
          <w:p w:rsidR="00146B16" w:rsidRPr="003D19CC" w:rsidRDefault="00146B16" w:rsidP="00146B16">
            <w:pPr>
              <w:widowControl w:val="0"/>
              <w:autoSpaceDE w:val="0"/>
              <w:autoSpaceDN w:val="0"/>
              <w:adjustRightInd w:val="0"/>
              <w:jc w:val="center"/>
              <w:rPr>
                <w:sz w:val="20"/>
                <w:szCs w:val="20"/>
              </w:rPr>
            </w:pPr>
            <w:r>
              <w:rPr>
                <w:sz w:val="20"/>
                <w:szCs w:val="20"/>
              </w:rPr>
              <w:t>8</w:t>
            </w:r>
          </w:p>
        </w:tc>
      </w:tr>
      <w:tr w:rsidR="00146B16" w:rsidRPr="003D19CC" w:rsidTr="00146B16">
        <w:trPr>
          <w:tblCellSpacing w:w="5" w:type="nil"/>
          <w:jc w:val="center"/>
        </w:trPr>
        <w:tc>
          <w:tcPr>
            <w:tcW w:w="9327" w:type="dxa"/>
            <w:gridSpan w:val="8"/>
            <w:tcBorders>
              <w:left w:val="single" w:sz="8" w:space="0" w:color="auto"/>
              <w:bottom w:val="single" w:sz="8" w:space="0" w:color="auto"/>
              <w:right w:val="single" w:sz="4" w:space="0" w:color="auto"/>
            </w:tcBorders>
          </w:tcPr>
          <w:p w:rsidR="00146B16" w:rsidRPr="003D19CC" w:rsidRDefault="00146B16" w:rsidP="00146B16">
            <w:pPr>
              <w:widowControl w:val="0"/>
              <w:autoSpaceDE w:val="0"/>
              <w:autoSpaceDN w:val="0"/>
              <w:adjustRightInd w:val="0"/>
              <w:jc w:val="center"/>
              <w:rPr>
                <w:sz w:val="20"/>
                <w:szCs w:val="20"/>
              </w:rPr>
            </w:pPr>
            <w:r w:rsidRPr="003D19CC">
              <w:rPr>
                <w:sz w:val="20"/>
                <w:szCs w:val="20"/>
              </w:rPr>
              <w:t xml:space="preserve">Муниципальная программа </w:t>
            </w:r>
            <w:r w:rsidRPr="000F3205">
              <w:rPr>
                <w:b/>
                <w:sz w:val="20"/>
                <w:szCs w:val="20"/>
              </w:rPr>
              <w:t>«</w:t>
            </w:r>
            <w:r w:rsidRPr="000F3205">
              <w:rPr>
                <w:rFonts w:eastAsia="Calibri"/>
                <w:sz w:val="20"/>
                <w:szCs w:val="20"/>
              </w:rPr>
              <w:t>Благоустройство территории Пинежского муниципального  округа Архангельской области</w:t>
            </w:r>
            <w:r w:rsidRPr="000F3205">
              <w:rPr>
                <w:b/>
                <w:sz w:val="20"/>
                <w:szCs w:val="20"/>
              </w:rPr>
              <w:t>»</w:t>
            </w:r>
          </w:p>
        </w:tc>
      </w:tr>
      <w:tr w:rsidR="00146B16" w:rsidRPr="003D19CC" w:rsidTr="00146B16">
        <w:trPr>
          <w:tblCellSpacing w:w="5" w:type="nil"/>
          <w:jc w:val="center"/>
        </w:trPr>
        <w:tc>
          <w:tcPr>
            <w:tcW w:w="1956" w:type="dxa"/>
            <w:tcBorders>
              <w:left w:val="single" w:sz="8" w:space="0" w:color="auto"/>
              <w:bottom w:val="single" w:sz="8" w:space="0" w:color="auto"/>
              <w:right w:val="single" w:sz="8" w:space="0" w:color="auto"/>
            </w:tcBorders>
          </w:tcPr>
          <w:p w:rsidR="00146B16" w:rsidRPr="001876D9" w:rsidRDefault="00146B16" w:rsidP="00146B16">
            <w:pPr>
              <w:pStyle w:val="af5"/>
              <w:widowControl w:val="0"/>
              <w:autoSpaceDE w:val="0"/>
              <w:autoSpaceDN w:val="0"/>
              <w:adjustRightInd w:val="0"/>
              <w:ind w:left="0"/>
              <w:rPr>
                <w:sz w:val="20"/>
                <w:szCs w:val="20"/>
              </w:rPr>
            </w:pPr>
            <w:r>
              <w:rPr>
                <w:sz w:val="20"/>
                <w:szCs w:val="20"/>
              </w:rPr>
              <w:t>1.</w:t>
            </w:r>
            <w:r w:rsidRPr="001876D9">
              <w:rPr>
                <w:sz w:val="20"/>
                <w:szCs w:val="20"/>
              </w:rPr>
              <w:t xml:space="preserve">Количество благоустроенных территорий округа          </w:t>
            </w:r>
          </w:p>
        </w:tc>
        <w:tc>
          <w:tcPr>
            <w:tcW w:w="1842" w:type="dxa"/>
            <w:tcBorders>
              <w:left w:val="single" w:sz="8" w:space="0" w:color="auto"/>
              <w:bottom w:val="single" w:sz="8" w:space="0" w:color="auto"/>
              <w:right w:val="single" w:sz="8" w:space="0" w:color="auto"/>
            </w:tcBorders>
          </w:tcPr>
          <w:p w:rsidR="00146B16" w:rsidRPr="001876D9" w:rsidRDefault="00146B16" w:rsidP="00146B16">
            <w:pPr>
              <w:widowControl w:val="0"/>
              <w:autoSpaceDE w:val="0"/>
              <w:autoSpaceDN w:val="0"/>
              <w:adjustRightInd w:val="0"/>
              <w:jc w:val="both"/>
              <w:rPr>
                <w:sz w:val="20"/>
                <w:szCs w:val="20"/>
              </w:rPr>
            </w:pPr>
            <w:r w:rsidRPr="001876D9">
              <w:rPr>
                <w:sz w:val="20"/>
                <w:szCs w:val="20"/>
              </w:rPr>
              <w:t>Комитет по управлению муниципальным имуществом и ЖКХ администрации Пинежского муниципального округа Архангельской области</w:t>
            </w:r>
          </w:p>
        </w:tc>
        <w:tc>
          <w:tcPr>
            <w:tcW w:w="851" w:type="dxa"/>
            <w:tcBorders>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ind w:firstLine="540"/>
              <w:jc w:val="center"/>
              <w:rPr>
                <w:sz w:val="20"/>
                <w:szCs w:val="20"/>
              </w:rPr>
            </w:pPr>
          </w:p>
          <w:p w:rsidR="00146B16" w:rsidRPr="003D19CC" w:rsidRDefault="00146B16" w:rsidP="00146B16">
            <w:pPr>
              <w:jc w:val="center"/>
              <w:rPr>
                <w:sz w:val="20"/>
                <w:szCs w:val="20"/>
              </w:rPr>
            </w:pPr>
            <w:r>
              <w:rPr>
                <w:bCs/>
                <w:sz w:val="20"/>
                <w:szCs w:val="20"/>
              </w:rPr>
              <w:t>ед.</w:t>
            </w:r>
          </w:p>
        </w:tc>
        <w:tc>
          <w:tcPr>
            <w:tcW w:w="992" w:type="dxa"/>
            <w:tcBorders>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p>
          <w:p w:rsidR="00146B16" w:rsidRPr="003D19CC" w:rsidRDefault="00146B16" w:rsidP="00146B16">
            <w:pPr>
              <w:jc w:val="center"/>
              <w:rPr>
                <w:sz w:val="20"/>
                <w:szCs w:val="20"/>
              </w:rPr>
            </w:pPr>
            <w:r>
              <w:rPr>
                <w:sz w:val="20"/>
                <w:szCs w:val="20"/>
              </w:rPr>
              <w:t>100</w:t>
            </w:r>
          </w:p>
        </w:tc>
        <w:tc>
          <w:tcPr>
            <w:tcW w:w="1009" w:type="dxa"/>
            <w:tcBorders>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ind w:firstLine="540"/>
              <w:jc w:val="center"/>
              <w:rPr>
                <w:sz w:val="20"/>
                <w:szCs w:val="20"/>
              </w:rPr>
            </w:pPr>
          </w:p>
          <w:p w:rsidR="00146B16" w:rsidRPr="00F920ED" w:rsidRDefault="00146B16" w:rsidP="00146B16">
            <w:pPr>
              <w:jc w:val="center"/>
              <w:rPr>
                <w:sz w:val="20"/>
                <w:szCs w:val="20"/>
              </w:rPr>
            </w:pPr>
            <w:r>
              <w:rPr>
                <w:sz w:val="20"/>
                <w:szCs w:val="20"/>
              </w:rPr>
              <w:t>116</w:t>
            </w:r>
          </w:p>
        </w:tc>
        <w:tc>
          <w:tcPr>
            <w:tcW w:w="850" w:type="dxa"/>
            <w:tcBorders>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ind w:firstLine="540"/>
              <w:jc w:val="center"/>
              <w:rPr>
                <w:sz w:val="20"/>
                <w:szCs w:val="20"/>
              </w:rPr>
            </w:pPr>
          </w:p>
          <w:p w:rsidR="00146B16" w:rsidRPr="003D19CC" w:rsidRDefault="00146B16" w:rsidP="00146B16">
            <w:pPr>
              <w:jc w:val="center"/>
              <w:rPr>
                <w:sz w:val="20"/>
                <w:szCs w:val="20"/>
              </w:rPr>
            </w:pPr>
            <w:r>
              <w:rPr>
                <w:sz w:val="20"/>
                <w:szCs w:val="20"/>
              </w:rPr>
              <w:t>117</w:t>
            </w:r>
          </w:p>
        </w:tc>
        <w:tc>
          <w:tcPr>
            <w:tcW w:w="851" w:type="dxa"/>
            <w:tcBorders>
              <w:left w:val="single" w:sz="8" w:space="0" w:color="auto"/>
              <w:bottom w:val="single" w:sz="8" w:space="0" w:color="auto"/>
              <w:right w:val="single" w:sz="4" w:space="0" w:color="auto"/>
            </w:tcBorders>
            <w:vAlign w:val="center"/>
          </w:tcPr>
          <w:p w:rsidR="00146B16" w:rsidRPr="003D19CC" w:rsidRDefault="00146B16" w:rsidP="00146B16">
            <w:pPr>
              <w:widowControl w:val="0"/>
              <w:autoSpaceDE w:val="0"/>
              <w:autoSpaceDN w:val="0"/>
              <w:adjustRightInd w:val="0"/>
              <w:ind w:firstLine="540"/>
              <w:jc w:val="center"/>
              <w:rPr>
                <w:sz w:val="20"/>
                <w:szCs w:val="20"/>
              </w:rPr>
            </w:pPr>
          </w:p>
          <w:p w:rsidR="00146B16" w:rsidRPr="003D19CC" w:rsidRDefault="00146B16" w:rsidP="00146B16">
            <w:pPr>
              <w:jc w:val="center"/>
              <w:rPr>
                <w:sz w:val="20"/>
                <w:szCs w:val="20"/>
              </w:rPr>
            </w:pPr>
            <w:r>
              <w:rPr>
                <w:sz w:val="20"/>
                <w:szCs w:val="20"/>
              </w:rPr>
              <w:t>117</w:t>
            </w:r>
          </w:p>
        </w:tc>
        <w:tc>
          <w:tcPr>
            <w:tcW w:w="976" w:type="dxa"/>
            <w:tcBorders>
              <w:left w:val="single" w:sz="4" w:space="0" w:color="auto"/>
              <w:bottom w:val="single" w:sz="8" w:space="0" w:color="auto"/>
              <w:right w:val="single" w:sz="4" w:space="0" w:color="auto"/>
            </w:tcBorders>
            <w:vAlign w:val="center"/>
          </w:tcPr>
          <w:p w:rsidR="00146B16" w:rsidRDefault="00146B16" w:rsidP="00146B16">
            <w:pPr>
              <w:rPr>
                <w:sz w:val="20"/>
                <w:szCs w:val="20"/>
              </w:rPr>
            </w:pPr>
          </w:p>
          <w:p w:rsidR="00146B16" w:rsidRPr="003D19CC" w:rsidRDefault="00146B16" w:rsidP="00146B16">
            <w:pPr>
              <w:jc w:val="center"/>
              <w:rPr>
                <w:sz w:val="20"/>
                <w:szCs w:val="20"/>
              </w:rPr>
            </w:pPr>
            <w:r>
              <w:rPr>
                <w:sz w:val="20"/>
                <w:szCs w:val="20"/>
              </w:rPr>
              <w:t>117</w:t>
            </w:r>
          </w:p>
        </w:tc>
      </w:tr>
      <w:tr w:rsidR="00146B16" w:rsidRPr="003D19CC" w:rsidTr="00146B16">
        <w:trPr>
          <w:tblCellSpacing w:w="5" w:type="nil"/>
          <w:jc w:val="center"/>
        </w:trPr>
        <w:tc>
          <w:tcPr>
            <w:tcW w:w="1956" w:type="dxa"/>
            <w:tcBorders>
              <w:left w:val="single" w:sz="8" w:space="0" w:color="auto"/>
              <w:bottom w:val="single" w:sz="8" w:space="0" w:color="auto"/>
              <w:right w:val="single" w:sz="8" w:space="0" w:color="auto"/>
            </w:tcBorders>
          </w:tcPr>
          <w:p w:rsidR="00146B16" w:rsidRPr="001876D9" w:rsidRDefault="00146B16" w:rsidP="00146B16">
            <w:pPr>
              <w:widowControl w:val="0"/>
              <w:autoSpaceDE w:val="0"/>
              <w:rPr>
                <w:bCs/>
                <w:sz w:val="20"/>
                <w:szCs w:val="20"/>
              </w:rPr>
            </w:pPr>
            <w:r>
              <w:rPr>
                <w:sz w:val="20"/>
                <w:szCs w:val="20"/>
              </w:rPr>
              <w:t xml:space="preserve">2. Количество </w:t>
            </w:r>
            <w:r w:rsidRPr="001876D9">
              <w:rPr>
                <w:spacing w:val="-1"/>
                <w:sz w:val="20"/>
                <w:szCs w:val="20"/>
              </w:rPr>
              <w:t>граждан,</w:t>
            </w:r>
            <w:r w:rsidRPr="001876D9">
              <w:rPr>
                <w:spacing w:val="-63"/>
                <w:sz w:val="20"/>
                <w:szCs w:val="20"/>
              </w:rPr>
              <w:t xml:space="preserve"> </w:t>
            </w:r>
            <w:r w:rsidRPr="001876D9">
              <w:rPr>
                <w:sz w:val="20"/>
                <w:szCs w:val="20"/>
              </w:rPr>
              <w:t>принявших</w:t>
            </w:r>
            <w:r w:rsidRPr="001876D9">
              <w:rPr>
                <w:spacing w:val="1"/>
                <w:sz w:val="20"/>
                <w:szCs w:val="20"/>
              </w:rPr>
              <w:t xml:space="preserve"> </w:t>
            </w:r>
            <w:r w:rsidRPr="001876D9">
              <w:rPr>
                <w:sz w:val="20"/>
                <w:szCs w:val="20"/>
              </w:rPr>
              <w:t>участие</w:t>
            </w:r>
            <w:r w:rsidRPr="001876D9">
              <w:rPr>
                <w:spacing w:val="1"/>
                <w:sz w:val="20"/>
                <w:szCs w:val="20"/>
              </w:rPr>
              <w:t xml:space="preserve"> </w:t>
            </w:r>
            <w:r w:rsidRPr="001876D9">
              <w:rPr>
                <w:sz w:val="20"/>
                <w:szCs w:val="20"/>
              </w:rPr>
              <w:t>в</w:t>
            </w:r>
            <w:r w:rsidRPr="001876D9">
              <w:rPr>
                <w:spacing w:val="-62"/>
                <w:sz w:val="20"/>
                <w:szCs w:val="20"/>
              </w:rPr>
              <w:t xml:space="preserve"> </w:t>
            </w:r>
            <w:r w:rsidRPr="001876D9">
              <w:rPr>
                <w:sz w:val="20"/>
                <w:szCs w:val="20"/>
              </w:rPr>
              <w:t>проведение двухмесячника по</w:t>
            </w:r>
            <w:r w:rsidRPr="001876D9">
              <w:rPr>
                <w:spacing w:val="1"/>
                <w:sz w:val="20"/>
                <w:szCs w:val="20"/>
              </w:rPr>
              <w:t xml:space="preserve"> </w:t>
            </w:r>
            <w:r w:rsidRPr="001876D9">
              <w:rPr>
                <w:sz w:val="20"/>
                <w:szCs w:val="20"/>
              </w:rPr>
              <w:t>благоустройству,</w:t>
            </w:r>
            <w:r w:rsidRPr="001876D9">
              <w:rPr>
                <w:spacing w:val="-4"/>
                <w:sz w:val="20"/>
                <w:szCs w:val="20"/>
              </w:rPr>
              <w:t xml:space="preserve"> </w:t>
            </w:r>
            <w:r w:rsidRPr="001876D9">
              <w:rPr>
                <w:sz w:val="20"/>
                <w:szCs w:val="20"/>
              </w:rPr>
              <w:t>субботников</w:t>
            </w:r>
          </w:p>
        </w:tc>
        <w:tc>
          <w:tcPr>
            <w:tcW w:w="1842" w:type="dxa"/>
            <w:tcBorders>
              <w:left w:val="single" w:sz="8" w:space="0" w:color="auto"/>
              <w:bottom w:val="single" w:sz="8" w:space="0" w:color="auto"/>
              <w:right w:val="single" w:sz="8" w:space="0" w:color="auto"/>
            </w:tcBorders>
          </w:tcPr>
          <w:p w:rsidR="00146B16" w:rsidRPr="00593994" w:rsidRDefault="00146B16" w:rsidP="00146B16">
            <w:pPr>
              <w:widowControl w:val="0"/>
              <w:autoSpaceDE w:val="0"/>
              <w:autoSpaceDN w:val="0"/>
              <w:adjustRightInd w:val="0"/>
              <w:jc w:val="both"/>
              <w:rPr>
                <w:sz w:val="20"/>
                <w:szCs w:val="20"/>
              </w:rPr>
            </w:pPr>
            <w:r w:rsidRPr="001876D9">
              <w:rPr>
                <w:sz w:val="20"/>
                <w:szCs w:val="20"/>
              </w:rPr>
              <w:t>Комитет по управлению муниципальным имуществом и ЖКХ администрации Пинежского муниципального округа Архангельской области</w:t>
            </w:r>
          </w:p>
        </w:tc>
        <w:tc>
          <w:tcPr>
            <w:tcW w:w="851" w:type="dxa"/>
            <w:tcBorders>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Pr>
                <w:bCs/>
                <w:sz w:val="20"/>
                <w:szCs w:val="20"/>
              </w:rPr>
              <w:t>чел.</w:t>
            </w:r>
          </w:p>
        </w:tc>
        <w:tc>
          <w:tcPr>
            <w:tcW w:w="992" w:type="dxa"/>
            <w:tcBorders>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Pr>
                <w:sz w:val="20"/>
                <w:szCs w:val="20"/>
              </w:rPr>
              <w:t>400</w:t>
            </w:r>
          </w:p>
        </w:tc>
        <w:tc>
          <w:tcPr>
            <w:tcW w:w="1009" w:type="dxa"/>
            <w:tcBorders>
              <w:left w:val="single" w:sz="8" w:space="0" w:color="auto"/>
              <w:bottom w:val="single" w:sz="8" w:space="0" w:color="auto"/>
              <w:right w:val="single" w:sz="8" w:space="0" w:color="auto"/>
            </w:tcBorders>
            <w:vAlign w:val="center"/>
          </w:tcPr>
          <w:p w:rsidR="00146B16" w:rsidRPr="00A718AE" w:rsidRDefault="00146B16" w:rsidP="00146B16">
            <w:pPr>
              <w:widowControl w:val="0"/>
              <w:autoSpaceDE w:val="0"/>
              <w:autoSpaceDN w:val="0"/>
              <w:adjustRightInd w:val="0"/>
              <w:jc w:val="center"/>
              <w:rPr>
                <w:sz w:val="20"/>
                <w:szCs w:val="20"/>
              </w:rPr>
            </w:pPr>
            <w:r>
              <w:rPr>
                <w:sz w:val="20"/>
                <w:szCs w:val="20"/>
              </w:rPr>
              <w:t>450</w:t>
            </w:r>
          </w:p>
        </w:tc>
        <w:tc>
          <w:tcPr>
            <w:tcW w:w="850" w:type="dxa"/>
            <w:tcBorders>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Pr>
                <w:sz w:val="20"/>
                <w:szCs w:val="20"/>
              </w:rPr>
              <w:t>500</w:t>
            </w:r>
          </w:p>
        </w:tc>
        <w:tc>
          <w:tcPr>
            <w:tcW w:w="851" w:type="dxa"/>
            <w:tcBorders>
              <w:left w:val="single" w:sz="8" w:space="0" w:color="auto"/>
              <w:bottom w:val="single" w:sz="8" w:space="0" w:color="auto"/>
              <w:right w:val="single" w:sz="4" w:space="0" w:color="auto"/>
            </w:tcBorders>
            <w:vAlign w:val="center"/>
          </w:tcPr>
          <w:p w:rsidR="00146B16" w:rsidRPr="003D19CC" w:rsidRDefault="00146B16" w:rsidP="00146B16">
            <w:pPr>
              <w:widowControl w:val="0"/>
              <w:autoSpaceDE w:val="0"/>
              <w:autoSpaceDN w:val="0"/>
              <w:adjustRightInd w:val="0"/>
              <w:jc w:val="center"/>
              <w:rPr>
                <w:sz w:val="20"/>
                <w:szCs w:val="20"/>
              </w:rPr>
            </w:pPr>
            <w:r>
              <w:rPr>
                <w:sz w:val="20"/>
                <w:szCs w:val="20"/>
              </w:rPr>
              <w:t>550</w:t>
            </w:r>
          </w:p>
        </w:tc>
        <w:tc>
          <w:tcPr>
            <w:tcW w:w="976" w:type="dxa"/>
            <w:tcBorders>
              <w:left w:val="single" w:sz="4"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Pr>
                <w:sz w:val="20"/>
                <w:szCs w:val="20"/>
              </w:rPr>
              <w:t>600</w:t>
            </w:r>
          </w:p>
        </w:tc>
      </w:tr>
      <w:tr w:rsidR="00146B16" w:rsidRPr="003D19CC" w:rsidTr="00146B16">
        <w:trPr>
          <w:tblCellSpacing w:w="5" w:type="nil"/>
          <w:jc w:val="center"/>
        </w:trPr>
        <w:tc>
          <w:tcPr>
            <w:tcW w:w="1956" w:type="dxa"/>
            <w:tcBorders>
              <w:left w:val="single" w:sz="8" w:space="0" w:color="auto"/>
              <w:bottom w:val="single" w:sz="4" w:space="0" w:color="auto"/>
              <w:right w:val="single" w:sz="8" w:space="0" w:color="auto"/>
            </w:tcBorders>
          </w:tcPr>
          <w:p w:rsidR="00146B16" w:rsidRPr="003D19CC" w:rsidRDefault="00146B16" w:rsidP="00146B16">
            <w:pPr>
              <w:widowControl w:val="0"/>
              <w:autoSpaceDE w:val="0"/>
              <w:rPr>
                <w:sz w:val="20"/>
                <w:szCs w:val="20"/>
              </w:rPr>
            </w:pPr>
            <w:r>
              <w:rPr>
                <w:bCs/>
                <w:sz w:val="20"/>
                <w:szCs w:val="20"/>
              </w:rPr>
              <w:t xml:space="preserve">3. Количество </w:t>
            </w:r>
            <w:r w:rsidRPr="00232F66">
              <w:rPr>
                <w:sz w:val="20"/>
                <w:szCs w:val="20"/>
              </w:rPr>
              <w:t>убранных аварийных/старых деревьев</w:t>
            </w:r>
            <w:r w:rsidRPr="00401AE3">
              <w:t xml:space="preserve">  </w:t>
            </w:r>
          </w:p>
        </w:tc>
        <w:tc>
          <w:tcPr>
            <w:tcW w:w="1842" w:type="dxa"/>
            <w:tcBorders>
              <w:left w:val="single" w:sz="8" w:space="0" w:color="auto"/>
              <w:bottom w:val="single" w:sz="4" w:space="0" w:color="auto"/>
              <w:right w:val="single" w:sz="8" w:space="0" w:color="auto"/>
            </w:tcBorders>
          </w:tcPr>
          <w:p w:rsidR="00146B16" w:rsidRPr="00593994" w:rsidRDefault="00146B16" w:rsidP="00146B16">
            <w:pPr>
              <w:widowControl w:val="0"/>
              <w:autoSpaceDE w:val="0"/>
              <w:autoSpaceDN w:val="0"/>
              <w:adjustRightInd w:val="0"/>
              <w:jc w:val="both"/>
              <w:rPr>
                <w:sz w:val="20"/>
                <w:szCs w:val="20"/>
              </w:rPr>
            </w:pPr>
            <w:r w:rsidRPr="001876D9">
              <w:rPr>
                <w:sz w:val="20"/>
                <w:szCs w:val="20"/>
              </w:rPr>
              <w:t>Комитет по управлению муниципальным имуществом и ЖКХ администрации Пинежского муниципального округа Архангельской области</w:t>
            </w:r>
          </w:p>
        </w:tc>
        <w:tc>
          <w:tcPr>
            <w:tcW w:w="851" w:type="dxa"/>
            <w:tcBorders>
              <w:left w:val="single" w:sz="8" w:space="0" w:color="auto"/>
              <w:bottom w:val="single" w:sz="4"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sidRPr="003D19CC">
              <w:rPr>
                <w:sz w:val="20"/>
                <w:szCs w:val="20"/>
              </w:rPr>
              <w:t>ед.</w:t>
            </w:r>
          </w:p>
        </w:tc>
        <w:tc>
          <w:tcPr>
            <w:tcW w:w="992" w:type="dxa"/>
            <w:tcBorders>
              <w:left w:val="single" w:sz="8" w:space="0" w:color="auto"/>
              <w:bottom w:val="single" w:sz="4"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Pr>
                <w:sz w:val="20"/>
                <w:szCs w:val="20"/>
              </w:rPr>
              <w:t>5</w:t>
            </w:r>
          </w:p>
        </w:tc>
        <w:tc>
          <w:tcPr>
            <w:tcW w:w="1009" w:type="dxa"/>
            <w:tcBorders>
              <w:left w:val="single" w:sz="8" w:space="0" w:color="auto"/>
              <w:bottom w:val="single" w:sz="4" w:space="0" w:color="auto"/>
              <w:right w:val="single" w:sz="8" w:space="0" w:color="auto"/>
            </w:tcBorders>
            <w:vAlign w:val="center"/>
          </w:tcPr>
          <w:p w:rsidR="00146B16" w:rsidRPr="003D19CC" w:rsidRDefault="00146B16" w:rsidP="00146B16">
            <w:pPr>
              <w:jc w:val="center"/>
              <w:rPr>
                <w:sz w:val="20"/>
                <w:szCs w:val="20"/>
              </w:rPr>
            </w:pPr>
            <w:r>
              <w:rPr>
                <w:sz w:val="20"/>
                <w:szCs w:val="20"/>
              </w:rPr>
              <w:t>0</w:t>
            </w:r>
          </w:p>
        </w:tc>
        <w:tc>
          <w:tcPr>
            <w:tcW w:w="850" w:type="dxa"/>
            <w:tcBorders>
              <w:left w:val="single" w:sz="8" w:space="0" w:color="auto"/>
              <w:bottom w:val="single" w:sz="4" w:space="0" w:color="auto"/>
              <w:right w:val="single" w:sz="8" w:space="0" w:color="auto"/>
            </w:tcBorders>
            <w:vAlign w:val="center"/>
          </w:tcPr>
          <w:p w:rsidR="00146B16" w:rsidRPr="003D19CC" w:rsidRDefault="00146B16" w:rsidP="00146B16">
            <w:pPr>
              <w:jc w:val="center"/>
              <w:rPr>
                <w:sz w:val="20"/>
                <w:szCs w:val="20"/>
              </w:rPr>
            </w:pPr>
            <w:r>
              <w:rPr>
                <w:sz w:val="20"/>
                <w:szCs w:val="20"/>
              </w:rPr>
              <w:t>10</w:t>
            </w:r>
          </w:p>
        </w:tc>
        <w:tc>
          <w:tcPr>
            <w:tcW w:w="851" w:type="dxa"/>
            <w:tcBorders>
              <w:left w:val="single" w:sz="8" w:space="0" w:color="auto"/>
              <w:bottom w:val="single" w:sz="4" w:space="0" w:color="auto"/>
              <w:right w:val="single" w:sz="4" w:space="0" w:color="auto"/>
            </w:tcBorders>
            <w:vAlign w:val="center"/>
          </w:tcPr>
          <w:p w:rsidR="00146B16" w:rsidRPr="003D19CC" w:rsidRDefault="00146B16" w:rsidP="00146B16">
            <w:pPr>
              <w:tabs>
                <w:tab w:val="left" w:pos="174"/>
              </w:tabs>
              <w:jc w:val="center"/>
              <w:rPr>
                <w:sz w:val="20"/>
                <w:szCs w:val="20"/>
              </w:rPr>
            </w:pPr>
            <w:r>
              <w:rPr>
                <w:sz w:val="20"/>
                <w:szCs w:val="20"/>
              </w:rPr>
              <w:t>52</w:t>
            </w:r>
          </w:p>
        </w:tc>
        <w:tc>
          <w:tcPr>
            <w:tcW w:w="976" w:type="dxa"/>
            <w:tcBorders>
              <w:left w:val="single" w:sz="4" w:space="0" w:color="auto"/>
              <w:bottom w:val="single" w:sz="4" w:space="0" w:color="auto"/>
              <w:right w:val="single" w:sz="8" w:space="0" w:color="auto"/>
            </w:tcBorders>
            <w:vAlign w:val="center"/>
          </w:tcPr>
          <w:p w:rsidR="00146B16" w:rsidRPr="003D19CC" w:rsidRDefault="00146B16" w:rsidP="00146B16">
            <w:pPr>
              <w:tabs>
                <w:tab w:val="left" w:pos="174"/>
              </w:tabs>
              <w:jc w:val="center"/>
              <w:rPr>
                <w:sz w:val="20"/>
                <w:szCs w:val="20"/>
              </w:rPr>
            </w:pPr>
            <w:r>
              <w:rPr>
                <w:sz w:val="20"/>
                <w:szCs w:val="20"/>
              </w:rPr>
              <w:t>62</w:t>
            </w:r>
          </w:p>
        </w:tc>
      </w:tr>
      <w:tr w:rsidR="00146B16" w:rsidRPr="003D19CC" w:rsidTr="00146B16">
        <w:trPr>
          <w:tblCellSpacing w:w="5" w:type="nil"/>
          <w:jc w:val="center"/>
        </w:trPr>
        <w:tc>
          <w:tcPr>
            <w:tcW w:w="1956" w:type="dxa"/>
            <w:tcBorders>
              <w:top w:val="single" w:sz="4" w:space="0" w:color="auto"/>
              <w:left w:val="single" w:sz="8" w:space="0" w:color="auto"/>
              <w:bottom w:val="single" w:sz="8" w:space="0" w:color="auto"/>
              <w:right w:val="single" w:sz="8" w:space="0" w:color="auto"/>
            </w:tcBorders>
          </w:tcPr>
          <w:p w:rsidR="00146B16" w:rsidRPr="003D19CC" w:rsidRDefault="00146B16" w:rsidP="00146B16">
            <w:pPr>
              <w:widowControl w:val="0"/>
              <w:autoSpaceDE w:val="0"/>
              <w:rPr>
                <w:sz w:val="20"/>
                <w:szCs w:val="20"/>
              </w:rPr>
            </w:pPr>
            <w:r>
              <w:rPr>
                <w:bCs/>
                <w:sz w:val="20"/>
                <w:szCs w:val="20"/>
              </w:rPr>
              <w:t>4</w:t>
            </w:r>
            <w:r w:rsidRPr="003D19CC">
              <w:rPr>
                <w:bCs/>
                <w:sz w:val="20"/>
                <w:szCs w:val="20"/>
              </w:rPr>
              <w:t xml:space="preserve">. </w:t>
            </w:r>
            <w:r w:rsidRPr="007C0120">
              <w:rPr>
                <w:color w:val="1A1A1A"/>
                <w:sz w:val="20"/>
                <w:szCs w:val="20"/>
              </w:rPr>
              <w:t xml:space="preserve">Количество </w:t>
            </w:r>
            <w:r w:rsidRPr="007C0120">
              <w:rPr>
                <w:sz w:val="20"/>
                <w:szCs w:val="20"/>
              </w:rPr>
              <w:t xml:space="preserve"> воинских мемориалов, воинских захоронений, памятников и памятных зон</w:t>
            </w:r>
            <w:r w:rsidRPr="007C0120">
              <w:rPr>
                <w:color w:val="1A1A1A"/>
                <w:sz w:val="20"/>
                <w:szCs w:val="20"/>
              </w:rPr>
              <w:t>, в отношении которых проводился ремонт</w:t>
            </w:r>
          </w:p>
        </w:tc>
        <w:tc>
          <w:tcPr>
            <w:tcW w:w="1842" w:type="dxa"/>
            <w:tcBorders>
              <w:top w:val="single" w:sz="4" w:space="0" w:color="auto"/>
              <w:left w:val="single" w:sz="8" w:space="0" w:color="auto"/>
              <w:bottom w:val="single" w:sz="8" w:space="0" w:color="auto"/>
              <w:right w:val="single" w:sz="8" w:space="0" w:color="auto"/>
            </w:tcBorders>
          </w:tcPr>
          <w:p w:rsidR="00146B16" w:rsidRPr="00593994" w:rsidRDefault="00146B16" w:rsidP="00146B16">
            <w:pPr>
              <w:widowControl w:val="0"/>
              <w:autoSpaceDE w:val="0"/>
              <w:autoSpaceDN w:val="0"/>
              <w:adjustRightInd w:val="0"/>
              <w:jc w:val="both"/>
              <w:rPr>
                <w:sz w:val="20"/>
                <w:szCs w:val="20"/>
              </w:rPr>
            </w:pPr>
            <w:r w:rsidRPr="001876D9">
              <w:rPr>
                <w:sz w:val="20"/>
                <w:szCs w:val="20"/>
              </w:rPr>
              <w:t>Комитет по управлению муниципальным имуществом и ЖКХ администрации Пинежского муниципального округа Архангельской области</w:t>
            </w:r>
          </w:p>
        </w:tc>
        <w:tc>
          <w:tcPr>
            <w:tcW w:w="851" w:type="dxa"/>
            <w:tcBorders>
              <w:top w:val="single" w:sz="4" w:space="0" w:color="auto"/>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sidRPr="003D19CC">
              <w:rPr>
                <w:sz w:val="20"/>
                <w:szCs w:val="20"/>
              </w:rPr>
              <w:t>ед.</w:t>
            </w:r>
          </w:p>
        </w:tc>
        <w:tc>
          <w:tcPr>
            <w:tcW w:w="992" w:type="dxa"/>
            <w:tcBorders>
              <w:top w:val="single" w:sz="4" w:space="0" w:color="auto"/>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Pr>
                <w:sz w:val="20"/>
                <w:szCs w:val="20"/>
              </w:rPr>
              <w:t>1</w:t>
            </w:r>
          </w:p>
        </w:tc>
        <w:tc>
          <w:tcPr>
            <w:tcW w:w="1009" w:type="dxa"/>
            <w:tcBorders>
              <w:top w:val="single" w:sz="4" w:space="0" w:color="auto"/>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Pr>
                <w:sz w:val="20"/>
                <w:szCs w:val="20"/>
              </w:rPr>
              <w:t>2</w:t>
            </w:r>
          </w:p>
        </w:tc>
        <w:tc>
          <w:tcPr>
            <w:tcW w:w="850" w:type="dxa"/>
            <w:tcBorders>
              <w:top w:val="single" w:sz="4" w:space="0" w:color="auto"/>
              <w:left w:val="single" w:sz="8"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Pr>
                <w:sz w:val="20"/>
                <w:szCs w:val="20"/>
              </w:rPr>
              <w:t>2</w:t>
            </w:r>
          </w:p>
        </w:tc>
        <w:tc>
          <w:tcPr>
            <w:tcW w:w="851" w:type="dxa"/>
            <w:tcBorders>
              <w:top w:val="single" w:sz="4" w:space="0" w:color="auto"/>
              <w:left w:val="single" w:sz="8" w:space="0" w:color="auto"/>
              <w:bottom w:val="single" w:sz="8" w:space="0" w:color="auto"/>
              <w:right w:val="single" w:sz="4" w:space="0" w:color="auto"/>
            </w:tcBorders>
            <w:vAlign w:val="center"/>
          </w:tcPr>
          <w:p w:rsidR="00146B16" w:rsidRPr="003D19CC" w:rsidRDefault="00146B16" w:rsidP="00146B16">
            <w:pPr>
              <w:widowControl w:val="0"/>
              <w:autoSpaceDE w:val="0"/>
              <w:autoSpaceDN w:val="0"/>
              <w:adjustRightInd w:val="0"/>
              <w:jc w:val="center"/>
              <w:rPr>
                <w:sz w:val="20"/>
                <w:szCs w:val="20"/>
              </w:rPr>
            </w:pPr>
            <w:r>
              <w:rPr>
                <w:sz w:val="20"/>
                <w:szCs w:val="20"/>
              </w:rPr>
              <w:t>1</w:t>
            </w:r>
          </w:p>
        </w:tc>
        <w:tc>
          <w:tcPr>
            <w:tcW w:w="976" w:type="dxa"/>
            <w:tcBorders>
              <w:top w:val="single" w:sz="4" w:space="0" w:color="auto"/>
              <w:left w:val="single" w:sz="4" w:space="0" w:color="auto"/>
              <w:bottom w:val="single" w:sz="8" w:space="0" w:color="auto"/>
              <w:right w:val="single" w:sz="8" w:space="0" w:color="auto"/>
            </w:tcBorders>
            <w:vAlign w:val="center"/>
          </w:tcPr>
          <w:p w:rsidR="00146B16" w:rsidRPr="003D19CC" w:rsidRDefault="00146B16" w:rsidP="00146B16">
            <w:pPr>
              <w:widowControl w:val="0"/>
              <w:autoSpaceDE w:val="0"/>
              <w:autoSpaceDN w:val="0"/>
              <w:adjustRightInd w:val="0"/>
              <w:jc w:val="center"/>
              <w:rPr>
                <w:sz w:val="20"/>
                <w:szCs w:val="20"/>
              </w:rPr>
            </w:pPr>
            <w:r>
              <w:rPr>
                <w:sz w:val="20"/>
                <w:szCs w:val="20"/>
              </w:rPr>
              <w:t>0</w:t>
            </w:r>
          </w:p>
        </w:tc>
      </w:tr>
    </w:tbl>
    <w:p w:rsidR="00146B16" w:rsidRDefault="00146B16" w:rsidP="00146B16">
      <w:pPr>
        <w:widowControl w:val="0"/>
        <w:autoSpaceDE w:val="0"/>
        <w:autoSpaceDN w:val="0"/>
        <w:adjustRightInd w:val="0"/>
        <w:ind w:left="10348"/>
        <w:jc w:val="center"/>
        <w:outlineLvl w:val="1"/>
        <w:rPr>
          <w:sz w:val="26"/>
          <w:szCs w:val="26"/>
        </w:rPr>
        <w:sectPr w:rsidR="00146B16" w:rsidSect="00146B16">
          <w:pgSz w:w="11906" w:h="16838"/>
          <w:pgMar w:top="1134" w:right="851" w:bottom="425" w:left="1701" w:header="397" w:footer="720" w:gutter="0"/>
          <w:cols w:space="708"/>
          <w:docGrid w:linePitch="354" w:charSpace="-4916"/>
        </w:sectPr>
      </w:pPr>
    </w:p>
    <w:p w:rsidR="00146B16" w:rsidRPr="007C0120" w:rsidRDefault="00146B16" w:rsidP="00146B16">
      <w:pPr>
        <w:widowControl w:val="0"/>
        <w:autoSpaceDE w:val="0"/>
        <w:autoSpaceDN w:val="0"/>
        <w:adjustRightInd w:val="0"/>
        <w:ind w:left="10348"/>
        <w:jc w:val="right"/>
        <w:outlineLvl w:val="1"/>
        <w:rPr>
          <w:sz w:val="26"/>
          <w:szCs w:val="26"/>
        </w:rPr>
      </w:pPr>
      <w:r w:rsidRPr="007C0120">
        <w:rPr>
          <w:sz w:val="26"/>
          <w:szCs w:val="26"/>
        </w:rPr>
        <w:lastRenderedPageBreak/>
        <w:t xml:space="preserve">ПРИЛОЖЕНИЕ № </w:t>
      </w:r>
      <w:r>
        <w:rPr>
          <w:sz w:val="26"/>
          <w:szCs w:val="26"/>
        </w:rPr>
        <w:t>2</w:t>
      </w:r>
    </w:p>
    <w:p w:rsidR="00146B16" w:rsidRPr="007C0120" w:rsidRDefault="00146B16" w:rsidP="00146B16">
      <w:pPr>
        <w:widowControl w:val="0"/>
        <w:autoSpaceDE w:val="0"/>
        <w:autoSpaceDN w:val="0"/>
        <w:ind w:left="10348"/>
        <w:jc w:val="right"/>
        <w:rPr>
          <w:rFonts w:eastAsia="Calibri"/>
          <w:sz w:val="26"/>
          <w:szCs w:val="26"/>
        </w:rPr>
      </w:pPr>
      <w:r w:rsidRPr="007C0120">
        <w:rPr>
          <w:rFonts w:eastAsia="Calibri"/>
          <w:sz w:val="26"/>
          <w:szCs w:val="26"/>
        </w:rPr>
        <w:t>к муниципальной программе</w:t>
      </w:r>
    </w:p>
    <w:p w:rsidR="00146B16" w:rsidRDefault="00146B16" w:rsidP="00146B16">
      <w:pPr>
        <w:ind w:left="10348"/>
        <w:jc w:val="right"/>
        <w:rPr>
          <w:rFonts w:eastAsia="Calibri"/>
          <w:sz w:val="26"/>
          <w:szCs w:val="26"/>
        </w:rPr>
      </w:pPr>
      <w:r w:rsidRPr="007C0120">
        <w:rPr>
          <w:rFonts w:eastAsia="Calibri"/>
          <w:sz w:val="26"/>
          <w:szCs w:val="26"/>
        </w:rPr>
        <w:t>«Благоустройство террит</w:t>
      </w:r>
      <w:r>
        <w:rPr>
          <w:rFonts w:eastAsia="Calibri"/>
          <w:sz w:val="26"/>
          <w:szCs w:val="26"/>
        </w:rPr>
        <w:t xml:space="preserve">ории </w:t>
      </w:r>
    </w:p>
    <w:p w:rsidR="00146B16" w:rsidRPr="007C0120" w:rsidRDefault="00146B16" w:rsidP="00146B16">
      <w:pPr>
        <w:ind w:left="10348"/>
        <w:jc w:val="right"/>
        <w:rPr>
          <w:sz w:val="26"/>
          <w:szCs w:val="26"/>
        </w:rPr>
      </w:pPr>
      <w:r>
        <w:rPr>
          <w:rFonts w:eastAsia="Calibri"/>
          <w:sz w:val="26"/>
          <w:szCs w:val="26"/>
        </w:rPr>
        <w:t>Пинежского муниципального</w:t>
      </w:r>
      <w:r w:rsidRPr="007C0120">
        <w:rPr>
          <w:rFonts w:eastAsia="Calibri"/>
          <w:sz w:val="26"/>
          <w:szCs w:val="26"/>
        </w:rPr>
        <w:t xml:space="preserve"> округа Архангельской области»</w:t>
      </w:r>
    </w:p>
    <w:p w:rsidR="00146B16" w:rsidRDefault="00146B16" w:rsidP="00146B16">
      <w:pPr>
        <w:pStyle w:val="af0"/>
        <w:ind w:left="10348"/>
        <w:rPr>
          <w:sz w:val="26"/>
        </w:rPr>
      </w:pPr>
    </w:p>
    <w:p w:rsidR="00146B16" w:rsidRDefault="00146B16" w:rsidP="00146B16">
      <w:pPr>
        <w:pStyle w:val="af0"/>
        <w:rPr>
          <w:sz w:val="26"/>
        </w:rPr>
      </w:pPr>
    </w:p>
    <w:p w:rsidR="00146B16" w:rsidRDefault="00146B16" w:rsidP="00146B16">
      <w:pPr>
        <w:pStyle w:val="af0"/>
        <w:rPr>
          <w:sz w:val="26"/>
        </w:rPr>
      </w:pPr>
    </w:p>
    <w:p w:rsidR="00146B16" w:rsidRDefault="00146B16" w:rsidP="00146B16">
      <w:pPr>
        <w:pStyle w:val="af0"/>
        <w:spacing w:before="6"/>
        <w:rPr>
          <w:sz w:val="22"/>
        </w:rPr>
      </w:pPr>
    </w:p>
    <w:p w:rsidR="00146B16" w:rsidRPr="00A73287" w:rsidRDefault="00146B16" w:rsidP="00146B16">
      <w:pPr>
        <w:pStyle w:val="1"/>
        <w:spacing w:line="319" w:lineRule="exact"/>
        <w:ind w:left="571" w:right="688"/>
        <w:jc w:val="center"/>
        <w:rPr>
          <w:rFonts w:ascii="Times New Roman" w:hAnsi="Times New Roman" w:cs="Times New Roman"/>
          <w:b w:val="0"/>
          <w:color w:val="auto"/>
        </w:rPr>
      </w:pPr>
      <w:r w:rsidRPr="00A73287">
        <w:rPr>
          <w:rFonts w:ascii="Times New Roman" w:hAnsi="Times New Roman" w:cs="Times New Roman"/>
          <w:color w:val="auto"/>
        </w:rPr>
        <w:t>РЕСУРСНОЕ</w:t>
      </w:r>
      <w:r w:rsidRPr="00A73287">
        <w:rPr>
          <w:rFonts w:ascii="Times New Roman" w:hAnsi="Times New Roman" w:cs="Times New Roman"/>
          <w:color w:val="auto"/>
          <w:spacing w:val="-1"/>
        </w:rPr>
        <w:t xml:space="preserve"> </w:t>
      </w:r>
      <w:r w:rsidRPr="00A73287">
        <w:rPr>
          <w:rFonts w:ascii="Times New Roman" w:hAnsi="Times New Roman" w:cs="Times New Roman"/>
          <w:color w:val="auto"/>
        </w:rPr>
        <w:t>ОБЕСПЕЧЕНИЕ</w:t>
      </w:r>
    </w:p>
    <w:p w:rsidR="00146B16" w:rsidRPr="005B2375" w:rsidRDefault="00146B16" w:rsidP="00146B16">
      <w:pPr>
        <w:jc w:val="center"/>
        <w:rPr>
          <w:sz w:val="28"/>
          <w:szCs w:val="28"/>
        </w:rPr>
      </w:pPr>
      <w:r w:rsidRPr="005B2375">
        <w:rPr>
          <w:sz w:val="28"/>
          <w:szCs w:val="28"/>
        </w:rPr>
        <w:t>муниципальной программы</w:t>
      </w:r>
    </w:p>
    <w:p w:rsidR="00146B16" w:rsidRPr="005B2375" w:rsidRDefault="00146B16" w:rsidP="00146B16">
      <w:pPr>
        <w:jc w:val="center"/>
        <w:rPr>
          <w:sz w:val="28"/>
          <w:szCs w:val="28"/>
        </w:rPr>
      </w:pPr>
      <w:r w:rsidRPr="005B2375">
        <w:rPr>
          <w:sz w:val="28"/>
          <w:szCs w:val="28"/>
        </w:rPr>
        <w:t>«Благоустройство территории Пинежского муниципального округа Архангельской области»</w:t>
      </w:r>
    </w:p>
    <w:p w:rsidR="00146B16" w:rsidRPr="005B2375" w:rsidRDefault="00146B16" w:rsidP="00146B16">
      <w:pPr>
        <w:jc w:val="center"/>
        <w:rPr>
          <w:sz w:val="28"/>
          <w:szCs w:val="28"/>
        </w:rPr>
      </w:pPr>
      <w:r w:rsidRPr="005B2375">
        <w:rPr>
          <w:sz w:val="28"/>
          <w:szCs w:val="28"/>
        </w:rPr>
        <w:t>за счет средств местного бюджета</w:t>
      </w:r>
    </w:p>
    <w:p w:rsidR="00146B16" w:rsidRDefault="00146B16" w:rsidP="00146B16">
      <w:pPr>
        <w:pStyle w:val="af0"/>
        <w:spacing w:before="8" w:after="1"/>
      </w:pPr>
    </w:p>
    <w:tbl>
      <w:tblPr>
        <w:tblW w:w="15086" w:type="dxa"/>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908"/>
        <w:gridCol w:w="3200"/>
        <w:gridCol w:w="3585"/>
        <w:gridCol w:w="1659"/>
        <w:gridCol w:w="1843"/>
        <w:gridCol w:w="1701"/>
        <w:gridCol w:w="1190"/>
      </w:tblGrid>
      <w:tr w:rsidR="00146B16" w:rsidRPr="00466DF0" w:rsidTr="00146B16">
        <w:tc>
          <w:tcPr>
            <w:tcW w:w="1908" w:type="dxa"/>
            <w:vMerge w:val="restart"/>
            <w:tcBorders>
              <w:top w:val="single" w:sz="4" w:space="0" w:color="auto"/>
              <w:left w:val="single" w:sz="4" w:space="0" w:color="auto"/>
              <w:bottom w:val="single" w:sz="4" w:space="0" w:color="auto"/>
              <w:right w:val="single" w:sz="4" w:space="0" w:color="auto"/>
            </w:tcBorders>
          </w:tcPr>
          <w:p w:rsidR="00146B16" w:rsidRPr="00466DF0" w:rsidRDefault="00146B16" w:rsidP="00146B16">
            <w:pPr>
              <w:jc w:val="center"/>
              <w:rPr>
                <w:rFonts w:eastAsia="Calibri"/>
              </w:rPr>
            </w:pPr>
            <w:r w:rsidRPr="00466DF0">
              <w:rPr>
                <w:rFonts w:eastAsia="Calibri"/>
              </w:rPr>
              <w:t>Статус</w:t>
            </w:r>
          </w:p>
        </w:tc>
        <w:tc>
          <w:tcPr>
            <w:tcW w:w="3200" w:type="dxa"/>
            <w:vMerge w:val="restart"/>
            <w:tcBorders>
              <w:top w:val="single" w:sz="4" w:space="0" w:color="auto"/>
              <w:left w:val="single" w:sz="4" w:space="0" w:color="auto"/>
              <w:bottom w:val="single" w:sz="4" w:space="0" w:color="auto"/>
              <w:right w:val="single" w:sz="4" w:space="0" w:color="auto"/>
            </w:tcBorders>
          </w:tcPr>
          <w:p w:rsidR="00146B16" w:rsidRPr="00466DF0" w:rsidRDefault="00146B16" w:rsidP="00146B16">
            <w:pPr>
              <w:jc w:val="center"/>
              <w:rPr>
                <w:rFonts w:eastAsia="Calibri"/>
              </w:rPr>
            </w:pPr>
            <w:r w:rsidRPr="00466DF0">
              <w:rPr>
                <w:rFonts w:eastAsia="Calibri"/>
              </w:rPr>
              <w:t>Наименование муниципальной программы</w:t>
            </w:r>
          </w:p>
        </w:tc>
        <w:tc>
          <w:tcPr>
            <w:tcW w:w="3585" w:type="dxa"/>
            <w:vMerge w:val="restart"/>
            <w:tcBorders>
              <w:top w:val="single" w:sz="4" w:space="0" w:color="auto"/>
              <w:left w:val="single" w:sz="4" w:space="0" w:color="auto"/>
              <w:right w:val="single" w:sz="4" w:space="0" w:color="auto"/>
            </w:tcBorders>
          </w:tcPr>
          <w:p w:rsidR="00146B16" w:rsidRPr="00466DF0" w:rsidRDefault="00146B16" w:rsidP="00146B16">
            <w:pPr>
              <w:tabs>
                <w:tab w:val="left" w:pos="2484"/>
              </w:tabs>
              <w:jc w:val="center"/>
              <w:rPr>
                <w:rFonts w:eastAsia="Calibri"/>
              </w:rPr>
            </w:pPr>
            <w:r w:rsidRPr="00466DF0">
              <w:rPr>
                <w:rFonts w:eastAsia="Calibri"/>
              </w:rPr>
              <w:t xml:space="preserve">Ответственный исполнитель муниципальной программы </w:t>
            </w:r>
          </w:p>
        </w:tc>
        <w:tc>
          <w:tcPr>
            <w:tcW w:w="6393" w:type="dxa"/>
            <w:gridSpan w:val="4"/>
            <w:tcBorders>
              <w:top w:val="single" w:sz="4" w:space="0" w:color="auto"/>
              <w:left w:val="single" w:sz="4" w:space="0" w:color="auto"/>
              <w:bottom w:val="single" w:sz="4" w:space="0" w:color="auto"/>
              <w:right w:val="single" w:sz="4" w:space="0" w:color="auto"/>
            </w:tcBorders>
          </w:tcPr>
          <w:p w:rsidR="00146B16" w:rsidRPr="00466DF0" w:rsidRDefault="00146B16" w:rsidP="00146B16">
            <w:pPr>
              <w:ind w:left="184"/>
              <w:jc w:val="center"/>
              <w:rPr>
                <w:rFonts w:eastAsia="Calibri"/>
              </w:rPr>
            </w:pPr>
            <w:r w:rsidRPr="00466DF0">
              <w:rPr>
                <w:rFonts w:eastAsia="Calibri"/>
              </w:rPr>
              <w:t xml:space="preserve">Расходы </w:t>
            </w:r>
            <w:r>
              <w:rPr>
                <w:rFonts w:eastAsia="Calibri"/>
              </w:rPr>
              <w:t xml:space="preserve">местного </w:t>
            </w:r>
            <w:r w:rsidRPr="00466DF0">
              <w:rPr>
                <w:rFonts w:eastAsia="Calibri"/>
              </w:rPr>
              <w:t>бюджета, тыс</w:t>
            </w:r>
            <w:proofErr w:type="gramStart"/>
            <w:r w:rsidRPr="00466DF0">
              <w:rPr>
                <w:rFonts w:eastAsia="Calibri"/>
              </w:rPr>
              <w:t>.р</w:t>
            </w:r>
            <w:proofErr w:type="gramEnd"/>
            <w:r w:rsidRPr="00466DF0">
              <w:rPr>
                <w:rFonts w:eastAsia="Calibri"/>
              </w:rPr>
              <w:t>уб.</w:t>
            </w:r>
          </w:p>
        </w:tc>
      </w:tr>
      <w:tr w:rsidR="00146B16" w:rsidRPr="00466DF0" w:rsidTr="00146B16">
        <w:tc>
          <w:tcPr>
            <w:tcW w:w="1908" w:type="dxa"/>
            <w:vMerge/>
            <w:tcBorders>
              <w:top w:val="single" w:sz="4" w:space="0" w:color="auto"/>
              <w:left w:val="single" w:sz="4" w:space="0" w:color="auto"/>
              <w:bottom w:val="single" w:sz="4" w:space="0" w:color="auto"/>
              <w:right w:val="single" w:sz="4" w:space="0" w:color="auto"/>
            </w:tcBorders>
            <w:vAlign w:val="center"/>
          </w:tcPr>
          <w:p w:rsidR="00146B16" w:rsidRPr="00466DF0" w:rsidRDefault="00146B16" w:rsidP="00146B16">
            <w:pPr>
              <w:rPr>
                <w:rFonts w:eastAsia="Calibri"/>
              </w:rPr>
            </w:pPr>
          </w:p>
        </w:tc>
        <w:tc>
          <w:tcPr>
            <w:tcW w:w="3200" w:type="dxa"/>
            <w:vMerge/>
            <w:tcBorders>
              <w:top w:val="single" w:sz="4" w:space="0" w:color="auto"/>
              <w:left w:val="single" w:sz="4" w:space="0" w:color="auto"/>
              <w:bottom w:val="single" w:sz="4" w:space="0" w:color="auto"/>
              <w:right w:val="single" w:sz="4" w:space="0" w:color="auto"/>
            </w:tcBorders>
            <w:vAlign w:val="center"/>
          </w:tcPr>
          <w:p w:rsidR="00146B16" w:rsidRPr="00466DF0" w:rsidRDefault="00146B16" w:rsidP="00146B16">
            <w:pPr>
              <w:rPr>
                <w:rFonts w:eastAsia="Calibri"/>
              </w:rPr>
            </w:pPr>
          </w:p>
        </w:tc>
        <w:tc>
          <w:tcPr>
            <w:tcW w:w="3585" w:type="dxa"/>
            <w:vMerge/>
            <w:tcBorders>
              <w:left w:val="single" w:sz="4" w:space="0" w:color="auto"/>
              <w:bottom w:val="single" w:sz="4" w:space="0" w:color="auto"/>
              <w:right w:val="single" w:sz="4" w:space="0" w:color="auto"/>
            </w:tcBorders>
            <w:vAlign w:val="center"/>
          </w:tcPr>
          <w:p w:rsidR="00146B16" w:rsidRPr="00466DF0" w:rsidRDefault="00146B16" w:rsidP="00146B16">
            <w:pPr>
              <w:rPr>
                <w:rFonts w:eastAsia="Calibri"/>
              </w:rPr>
            </w:pPr>
          </w:p>
        </w:tc>
        <w:tc>
          <w:tcPr>
            <w:tcW w:w="1659" w:type="dxa"/>
            <w:tcBorders>
              <w:top w:val="single" w:sz="4" w:space="0" w:color="auto"/>
              <w:left w:val="single" w:sz="4" w:space="0" w:color="auto"/>
              <w:bottom w:val="single" w:sz="4" w:space="0" w:color="auto"/>
              <w:right w:val="single" w:sz="4" w:space="0" w:color="auto"/>
            </w:tcBorders>
          </w:tcPr>
          <w:p w:rsidR="00146B16" w:rsidRPr="00466DF0" w:rsidRDefault="00146B16" w:rsidP="00146B16">
            <w:pPr>
              <w:jc w:val="center"/>
              <w:rPr>
                <w:rFonts w:eastAsia="Calibri"/>
              </w:rPr>
            </w:pPr>
            <w:r w:rsidRPr="00466DF0">
              <w:rPr>
                <w:rFonts w:eastAsia="Calibri"/>
              </w:rPr>
              <w:t>2024 год</w:t>
            </w:r>
          </w:p>
        </w:tc>
        <w:tc>
          <w:tcPr>
            <w:tcW w:w="1843" w:type="dxa"/>
            <w:tcBorders>
              <w:top w:val="single" w:sz="4" w:space="0" w:color="auto"/>
              <w:left w:val="single" w:sz="4" w:space="0" w:color="auto"/>
              <w:bottom w:val="single" w:sz="4" w:space="0" w:color="auto"/>
              <w:right w:val="single" w:sz="4" w:space="0" w:color="auto"/>
            </w:tcBorders>
          </w:tcPr>
          <w:p w:rsidR="00146B16" w:rsidRPr="00466DF0" w:rsidRDefault="00146B16" w:rsidP="00146B16">
            <w:pPr>
              <w:jc w:val="center"/>
              <w:rPr>
                <w:rFonts w:eastAsia="Calibri"/>
              </w:rPr>
            </w:pPr>
            <w:r w:rsidRPr="00466DF0">
              <w:rPr>
                <w:rFonts w:eastAsia="Calibri"/>
              </w:rPr>
              <w:t>2025 год</w:t>
            </w:r>
          </w:p>
        </w:tc>
        <w:tc>
          <w:tcPr>
            <w:tcW w:w="1701" w:type="dxa"/>
            <w:tcBorders>
              <w:top w:val="single" w:sz="4" w:space="0" w:color="auto"/>
              <w:left w:val="single" w:sz="4" w:space="0" w:color="auto"/>
              <w:bottom w:val="single" w:sz="4" w:space="0" w:color="auto"/>
              <w:right w:val="single" w:sz="4" w:space="0" w:color="auto"/>
            </w:tcBorders>
          </w:tcPr>
          <w:p w:rsidR="00146B16" w:rsidRPr="00466DF0" w:rsidRDefault="00146B16" w:rsidP="00146B16">
            <w:pPr>
              <w:jc w:val="center"/>
              <w:rPr>
                <w:rFonts w:eastAsia="Calibri"/>
              </w:rPr>
            </w:pPr>
            <w:r w:rsidRPr="00466DF0">
              <w:rPr>
                <w:rFonts w:eastAsia="Calibri"/>
              </w:rPr>
              <w:t>2026 год</w:t>
            </w:r>
          </w:p>
        </w:tc>
        <w:tc>
          <w:tcPr>
            <w:tcW w:w="1190" w:type="dxa"/>
            <w:tcBorders>
              <w:top w:val="single" w:sz="4" w:space="0" w:color="auto"/>
              <w:left w:val="single" w:sz="4" w:space="0" w:color="auto"/>
              <w:bottom w:val="single" w:sz="4" w:space="0" w:color="auto"/>
              <w:right w:val="single" w:sz="4" w:space="0" w:color="auto"/>
            </w:tcBorders>
          </w:tcPr>
          <w:p w:rsidR="00146B16" w:rsidRPr="00466DF0" w:rsidRDefault="00146B16" w:rsidP="00146B16">
            <w:pPr>
              <w:jc w:val="center"/>
              <w:rPr>
                <w:rFonts w:eastAsia="Calibri"/>
              </w:rPr>
            </w:pPr>
            <w:r>
              <w:rPr>
                <w:rFonts w:eastAsia="Calibri"/>
              </w:rPr>
              <w:t>2027 год</w:t>
            </w:r>
          </w:p>
        </w:tc>
      </w:tr>
      <w:tr w:rsidR="00146B16" w:rsidRPr="00466DF0" w:rsidTr="00146B16">
        <w:tc>
          <w:tcPr>
            <w:tcW w:w="1908" w:type="dxa"/>
            <w:tcBorders>
              <w:top w:val="single" w:sz="4" w:space="0" w:color="auto"/>
              <w:left w:val="single" w:sz="4" w:space="0" w:color="auto"/>
              <w:bottom w:val="single" w:sz="4" w:space="0" w:color="auto"/>
              <w:right w:val="single" w:sz="4" w:space="0" w:color="auto"/>
            </w:tcBorders>
          </w:tcPr>
          <w:p w:rsidR="00146B16" w:rsidRPr="00466DF0" w:rsidRDefault="00146B16" w:rsidP="00146B16">
            <w:pPr>
              <w:jc w:val="both"/>
            </w:pPr>
            <w:r w:rsidRPr="00466DF0">
              <w:t>Муниципальная программа</w:t>
            </w:r>
          </w:p>
        </w:tc>
        <w:tc>
          <w:tcPr>
            <w:tcW w:w="3200" w:type="dxa"/>
            <w:tcBorders>
              <w:top w:val="single" w:sz="4" w:space="0" w:color="auto"/>
              <w:left w:val="single" w:sz="4" w:space="0" w:color="auto"/>
              <w:bottom w:val="single" w:sz="4" w:space="0" w:color="auto"/>
              <w:right w:val="single" w:sz="4" w:space="0" w:color="auto"/>
            </w:tcBorders>
          </w:tcPr>
          <w:p w:rsidR="00146B16" w:rsidRPr="00466DF0" w:rsidRDefault="00146B16" w:rsidP="00146B16">
            <w:pPr>
              <w:jc w:val="both"/>
              <w:rPr>
                <w:rFonts w:eastAsia="Calibri"/>
              </w:rPr>
            </w:pPr>
            <w:r w:rsidRPr="00466DF0">
              <w:t>Благоустройство</w:t>
            </w:r>
            <w:r w:rsidRPr="00466DF0">
              <w:rPr>
                <w:spacing w:val="-7"/>
              </w:rPr>
              <w:t xml:space="preserve"> </w:t>
            </w:r>
            <w:r w:rsidRPr="00466DF0">
              <w:t>территории</w:t>
            </w:r>
            <w:r w:rsidRPr="00466DF0">
              <w:rPr>
                <w:spacing w:val="-7"/>
              </w:rPr>
              <w:t xml:space="preserve"> </w:t>
            </w:r>
            <w:r w:rsidRPr="00466DF0">
              <w:t>Пинежского</w:t>
            </w:r>
            <w:r w:rsidRPr="00466DF0">
              <w:rPr>
                <w:spacing w:val="-6"/>
              </w:rPr>
              <w:t xml:space="preserve"> </w:t>
            </w:r>
            <w:r w:rsidRPr="00466DF0">
              <w:t>муниципального</w:t>
            </w:r>
            <w:r w:rsidRPr="00466DF0">
              <w:rPr>
                <w:spacing w:val="-10"/>
              </w:rPr>
              <w:t xml:space="preserve"> </w:t>
            </w:r>
            <w:r w:rsidRPr="00466DF0">
              <w:t>округа</w:t>
            </w:r>
            <w:r w:rsidRPr="00466DF0">
              <w:rPr>
                <w:spacing w:val="-67"/>
              </w:rPr>
              <w:t xml:space="preserve"> </w:t>
            </w:r>
            <w:r w:rsidRPr="00466DF0">
              <w:t>Архангельской</w:t>
            </w:r>
            <w:r w:rsidRPr="00466DF0">
              <w:rPr>
                <w:spacing w:val="-1"/>
              </w:rPr>
              <w:t xml:space="preserve"> </w:t>
            </w:r>
            <w:r w:rsidRPr="00466DF0">
              <w:t xml:space="preserve">области» </w:t>
            </w:r>
          </w:p>
        </w:tc>
        <w:tc>
          <w:tcPr>
            <w:tcW w:w="3585" w:type="dxa"/>
            <w:tcBorders>
              <w:top w:val="single" w:sz="4" w:space="0" w:color="auto"/>
              <w:left w:val="single" w:sz="4" w:space="0" w:color="auto"/>
              <w:bottom w:val="single" w:sz="4" w:space="0" w:color="auto"/>
              <w:right w:val="single" w:sz="4" w:space="0" w:color="auto"/>
            </w:tcBorders>
          </w:tcPr>
          <w:p w:rsidR="00146B16" w:rsidRDefault="00146B16" w:rsidP="00146B16">
            <w:pPr>
              <w:jc w:val="both"/>
            </w:pPr>
            <w:r w:rsidRPr="00466DF0">
              <w:t>Комитет по управлению муниципальным имуществом и ЖКХ администрации Пинежского муниципального округа Архангельской области</w:t>
            </w:r>
          </w:p>
          <w:p w:rsidR="00146B16" w:rsidRPr="00466DF0" w:rsidRDefault="00146B16" w:rsidP="00146B16">
            <w:pPr>
              <w:jc w:val="both"/>
              <w:rPr>
                <w:rFonts w:eastAsia="Calibri"/>
                <w:sz w:val="28"/>
                <w:szCs w:val="28"/>
              </w:rPr>
            </w:pPr>
          </w:p>
        </w:tc>
        <w:tc>
          <w:tcPr>
            <w:tcW w:w="1659" w:type="dxa"/>
            <w:tcBorders>
              <w:top w:val="single" w:sz="4" w:space="0" w:color="auto"/>
              <w:left w:val="single" w:sz="4" w:space="0" w:color="auto"/>
              <w:bottom w:val="single" w:sz="4" w:space="0" w:color="auto"/>
              <w:right w:val="single" w:sz="4" w:space="0" w:color="auto"/>
            </w:tcBorders>
            <w:vAlign w:val="center"/>
          </w:tcPr>
          <w:p w:rsidR="00146B16" w:rsidRPr="00466DF0" w:rsidRDefault="00146B16" w:rsidP="00146B16">
            <w:pPr>
              <w:jc w:val="center"/>
              <w:rPr>
                <w:rFonts w:eastAsia="Calibri"/>
              </w:rPr>
            </w:pPr>
            <w:r>
              <w:rPr>
                <w:color w:val="000000"/>
              </w:rPr>
              <w:t>90,0</w:t>
            </w:r>
          </w:p>
        </w:tc>
        <w:tc>
          <w:tcPr>
            <w:tcW w:w="1843" w:type="dxa"/>
            <w:tcBorders>
              <w:top w:val="single" w:sz="4" w:space="0" w:color="auto"/>
              <w:left w:val="single" w:sz="4" w:space="0" w:color="auto"/>
              <w:bottom w:val="single" w:sz="4" w:space="0" w:color="auto"/>
              <w:right w:val="single" w:sz="4" w:space="0" w:color="auto"/>
            </w:tcBorders>
            <w:vAlign w:val="center"/>
          </w:tcPr>
          <w:p w:rsidR="00146B16" w:rsidRPr="00466DF0" w:rsidRDefault="00146B16" w:rsidP="00146B16">
            <w:pPr>
              <w:jc w:val="center"/>
              <w:rPr>
                <w:rFonts w:eastAsia="Calibri"/>
              </w:rPr>
            </w:pPr>
            <w:r>
              <w:rPr>
                <w:rFonts w:eastAsia="Calibri"/>
              </w:rPr>
              <w:t>0,0</w:t>
            </w:r>
          </w:p>
        </w:tc>
        <w:tc>
          <w:tcPr>
            <w:tcW w:w="1701" w:type="dxa"/>
            <w:tcBorders>
              <w:top w:val="single" w:sz="4" w:space="0" w:color="auto"/>
              <w:left w:val="single" w:sz="4" w:space="0" w:color="auto"/>
              <w:bottom w:val="single" w:sz="4" w:space="0" w:color="auto"/>
              <w:right w:val="single" w:sz="4" w:space="0" w:color="auto"/>
            </w:tcBorders>
            <w:vAlign w:val="center"/>
          </w:tcPr>
          <w:p w:rsidR="00146B16" w:rsidRPr="00466DF0" w:rsidRDefault="00146B16" w:rsidP="00146B16">
            <w:pPr>
              <w:jc w:val="center"/>
              <w:rPr>
                <w:rFonts w:eastAsia="Calibri"/>
              </w:rPr>
            </w:pPr>
            <w:r>
              <w:rPr>
                <w:rFonts w:eastAsia="Calibri"/>
              </w:rPr>
              <w:t>3616,5</w:t>
            </w:r>
          </w:p>
        </w:tc>
        <w:tc>
          <w:tcPr>
            <w:tcW w:w="1190" w:type="dxa"/>
            <w:tcBorders>
              <w:top w:val="single" w:sz="4" w:space="0" w:color="auto"/>
              <w:left w:val="single" w:sz="4" w:space="0" w:color="auto"/>
              <w:bottom w:val="single" w:sz="4" w:space="0" w:color="auto"/>
              <w:right w:val="single" w:sz="4" w:space="0" w:color="auto"/>
            </w:tcBorders>
            <w:vAlign w:val="center"/>
          </w:tcPr>
          <w:p w:rsidR="00146B16" w:rsidRPr="00466DF0" w:rsidRDefault="00146B16" w:rsidP="00146B16">
            <w:pPr>
              <w:jc w:val="center"/>
              <w:rPr>
                <w:rFonts w:eastAsia="Calibri"/>
              </w:rPr>
            </w:pPr>
            <w:r>
              <w:rPr>
                <w:rFonts w:eastAsia="Calibri"/>
              </w:rPr>
              <w:t>1676,5</w:t>
            </w:r>
          </w:p>
        </w:tc>
      </w:tr>
    </w:tbl>
    <w:p w:rsidR="00146B16" w:rsidRDefault="00146B16" w:rsidP="00146B16">
      <w:pPr>
        <w:widowControl w:val="0"/>
        <w:autoSpaceDE w:val="0"/>
        <w:autoSpaceDN w:val="0"/>
        <w:adjustRightInd w:val="0"/>
        <w:rPr>
          <w:b/>
          <w:sz w:val="28"/>
          <w:szCs w:val="28"/>
        </w:rPr>
        <w:sectPr w:rsidR="00146B16" w:rsidSect="00146B16">
          <w:pgSz w:w="16838" w:h="11906" w:orient="landscape"/>
          <w:pgMar w:top="1701" w:right="1134" w:bottom="851" w:left="425" w:header="397" w:footer="720" w:gutter="0"/>
          <w:cols w:space="708"/>
          <w:docGrid w:linePitch="354" w:charSpace="-4916"/>
        </w:sectPr>
      </w:pPr>
    </w:p>
    <w:p w:rsidR="00146B16" w:rsidRPr="008B7F3E" w:rsidRDefault="00146B16" w:rsidP="00146B16">
      <w:pPr>
        <w:widowControl w:val="0"/>
        <w:tabs>
          <w:tab w:val="left" w:pos="426"/>
        </w:tabs>
        <w:autoSpaceDE w:val="0"/>
        <w:autoSpaceDN w:val="0"/>
        <w:adjustRightInd w:val="0"/>
        <w:jc w:val="right"/>
        <w:outlineLvl w:val="1"/>
        <w:rPr>
          <w:sz w:val="26"/>
          <w:szCs w:val="26"/>
        </w:rPr>
      </w:pPr>
      <w:r>
        <w:rPr>
          <w:sz w:val="28"/>
          <w:szCs w:val="28"/>
        </w:rPr>
        <w:lastRenderedPageBreak/>
        <w:t xml:space="preserve">                                                                                                                              </w:t>
      </w:r>
      <w:r w:rsidRPr="008B7F3E">
        <w:rPr>
          <w:sz w:val="26"/>
          <w:szCs w:val="26"/>
        </w:rPr>
        <w:t>ПРИЛОЖЕНИЕ № 3</w:t>
      </w:r>
    </w:p>
    <w:p w:rsidR="00146B16" w:rsidRPr="008B7F3E" w:rsidRDefault="00146B16" w:rsidP="00146B16">
      <w:pPr>
        <w:widowControl w:val="0"/>
        <w:tabs>
          <w:tab w:val="left" w:pos="426"/>
        </w:tabs>
        <w:autoSpaceDE w:val="0"/>
        <w:autoSpaceDN w:val="0"/>
        <w:adjustRightInd w:val="0"/>
        <w:ind w:left="9639"/>
        <w:jc w:val="right"/>
        <w:rPr>
          <w:sz w:val="26"/>
          <w:szCs w:val="26"/>
        </w:rPr>
      </w:pPr>
      <w:r>
        <w:rPr>
          <w:sz w:val="26"/>
          <w:szCs w:val="26"/>
        </w:rPr>
        <w:t>к</w:t>
      </w:r>
      <w:r w:rsidRPr="008B7F3E">
        <w:rPr>
          <w:sz w:val="26"/>
          <w:szCs w:val="26"/>
        </w:rPr>
        <w:t xml:space="preserve"> муниципальной программе</w:t>
      </w:r>
    </w:p>
    <w:p w:rsidR="00146B16" w:rsidRDefault="00146B16" w:rsidP="00146B16">
      <w:pPr>
        <w:widowControl w:val="0"/>
        <w:tabs>
          <w:tab w:val="left" w:pos="426"/>
        </w:tabs>
        <w:autoSpaceDE w:val="0"/>
        <w:autoSpaceDN w:val="0"/>
        <w:adjustRightInd w:val="0"/>
        <w:ind w:left="9639"/>
        <w:jc w:val="right"/>
        <w:rPr>
          <w:sz w:val="26"/>
          <w:szCs w:val="26"/>
        </w:rPr>
      </w:pPr>
      <w:r w:rsidRPr="008B7F3E">
        <w:rPr>
          <w:sz w:val="26"/>
          <w:szCs w:val="26"/>
        </w:rPr>
        <w:t xml:space="preserve">«Благоустройство территории </w:t>
      </w:r>
    </w:p>
    <w:p w:rsidR="00146B16" w:rsidRPr="008B7F3E" w:rsidRDefault="00146B16" w:rsidP="00146B16">
      <w:pPr>
        <w:widowControl w:val="0"/>
        <w:tabs>
          <w:tab w:val="left" w:pos="426"/>
        </w:tabs>
        <w:autoSpaceDE w:val="0"/>
        <w:autoSpaceDN w:val="0"/>
        <w:adjustRightInd w:val="0"/>
        <w:ind w:left="9639"/>
        <w:jc w:val="right"/>
        <w:rPr>
          <w:sz w:val="26"/>
          <w:szCs w:val="26"/>
        </w:rPr>
      </w:pPr>
      <w:r w:rsidRPr="008B7F3E">
        <w:rPr>
          <w:sz w:val="26"/>
          <w:szCs w:val="26"/>
        </w:rPr>
        <w:t>Пинежского муниципального округа Архангельской области»</w:t>
      </w:r>
    </w:p>
    <w:p w:rsidR="00146B16" w:rsidRDefault="00146B16" w:rsidP="00146B16">
      <w:pPr>
        <w:widowControl w:val="0"/>
        <w:autoSpaceDE w:val="0"/>
        <w:autoSpaceDN w:val="0"/>
        <w:adjustRightInd w:val="0"/>
        <w:jc w:val="right"/>
        <w:rPr>
          <w:sz w:val="28"/>
          <w:szCs w:val="28"/>
        </w:rPr>
      </w:pPr>
    </w:p>
    <w:p w:rsidR="00146B16" w:rsidRPr="0000454C" w:rsidRDefault="00146B16" w:rsidP="00146B16">
      <w:pPr>
        <w:widowControl w:val="0"/>
        <w:autoSpaceDE w:val="0"/>
        <w:autoSpaceDN w:val="0"/>
        <w:adjustRightInd w:val="0"/>
        <w:jc w:val="right"/>
        <w:rPr>
          <w:sz w:val="28"/>
          <w:szCs w:val="28"/>
        </w:rPr>
      </w:pPr>
      <w:r>
        <w:rPr>
          <w:sz w:val="28"/>
          <w:szCs w:val="28"/>
        </w:rPr>
        <w:t xml:space="preserve"> </w:t>
      </w:r>
    </w:p>
    <w:p w:rsidR="00146B16" w:rsidRPr="00B32AB0" w:rsidRDefault="00146B16" w:rsidP="00146B16">
      <w:pPr>
        <w:widowControl w:val="0"/>
        <w:autoSpaceDE w:val="0"/>
        <w:autoSpaceDN w:val="0"/>
        <w:adjustRightInd w:val="0"/>
        <w:jc w:val="center"/>
        <w:rPr>
          <w:b/>
          <w:sz w:val="26"/>
          <w:szCs w:val="26"/>
        </w:rPr>
      </w:pPr>
      <w:r w:rsidRPr="00B32AB0">
        <w:rPr>
          <w:b/>
          <w:sz w:val="26"/>
          <w:szCs w:val="26"/>
        </w:rPr>
        <w:t xml:space="preserve">ПЕРЕЧЕНЬ МЕРОПРИЯТИЙ </w:t>
      </w:r>
    </w:p>
    <w:p w:rsidR="00146B16" w:rsidRPr="00B32AB0" w:rsidRDefault="00146B16" w:rsidP="00146B16">
      <w:pPr>
        <w:widowControl w:val="0"/>
        <w:autoSpaceDE w:val="0"/>
        <w:autoSpaceDN w:val="0"/>
        <w:adjustRightInd w:val="0"/>
        <w:jc w:val="center"/>
        <w:rPr>
          <w:b/>
          <w:sz w:val="26"/>
          <w:szCs w:val="26"/>
        </w:rPr>
      </w:pPr>
      <w:r w:rsidRPr="00B32AB0">
        <w:rPr>
          <w:b/>
          <w:sz w:val="26"/>
          <w:szCs w:val="26"/>
        </w:rPr>
        <w:t>муниципальной программы «</w:t>
      </w:r>
      <w:r w:rsidRPr="00B32AB0">
        <w:rPr>
          <w:rFonts w:eastAsia="Calibri"/>
          <w:b/>
          <w:bCs/>
          <w:sz w:val="26"/>
          <w:szCs w:val="26"/>
        </w:rPr>
        <w:t>Благоустройство территории Пинежского</w:t>
      </w:r>
      <w:r w:rsidRPr="00B32AB0">
        <w:rPr>
          <w:b/>
          <w:sz w:val="26"/>
          <w:szCs w:val="26"/>
        </w:rPr>
        <w:t xml:space="preserve"> муниципального округа </w:t>
      </w:r>
    </w:p>
    <w:p w:rsidR="00146B16" w:rsidRPr="00B32AB0" w:rsidRDefault="00146B16" w:rsidP="00146B16">
      <w:pPr>
        <w:widowControl w:val="0"/>
        <w:autoSpaceDE w:val="0"/>
        <w:autoSpaceDN w:val="0"/>
        <w:adjustRightInd w:val="0"/>
        <w:jc w:val="center"/>
        <w:rPr>
          <w:b/>
          <w:sz w:val="26"/>
          <w:szCs w:val="26"/>
        </w:rPr>
      </w:pPr>
      <w:r w:rsidRPr="00B32AB0">
        <w:rPr>
          <w:b/>
          <w:sz w:val="26"/>
          <w:szCs w:val="26"/>
        </w:rPr>
        <w:t>Архангельской области»</w:t>
      </w:r>
    </w:p>
    <w:p w:rsidR="00146B16" w:rsidRPr="0000454C" w:rsidRDefault="00146B16" w:rsidP="00146B16">
      <w:pPr>
        <w:widowControl w:val="0"/>
        <w:autoSpaceDE w:val="0"/>
        <w:autoSpaceDN w:val="0"/>
        <w:adjustRightInd w:val="0"/>
        <w:jc w:val="center"/>
      </w:pPr>
      <w:r>
        <w:t xml:space="preserve"> </w:t>
      </w:r>
    </w:p>
    <w:tbl>
      <w:tblPr>
        <w:tblpPr w:leftFromText="180" w:rightFromText="180" w:vertAnchor="text" w:tblpXSpec="center"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5"/>
        <w:gridCol w:w="143"/>
        <w:gridCol w:w="2552"/>
        <w:gridCol w:w="2126"/>
        <w:gridCol w:w="1134"/>
        <w:gridCol w:w="992"/>
        <w:gridCol w:w="1134"/>
        <w:gridCol w:w="1134"/>
        <w:gridCol w:w="992"/>
        <w:gridCol w:w="2268"/>
      </w:tblGrid>
      <w:tr w:rsidR="00146B16" w:rsidRPr="0000454C" w:rsidTr="00146B16">
        <w:tc>
          <w:tcPr>
            <w:tcW w:w="2375" w:type="dxa"/>
            <w:vMerge w:val="restart"/>
            <w:shd w:val="clear" w:color="auto" w:fill="auto"/>
            <w:vAlign w:val="center"/>
          </w:tcPr>
          <w:p w:rsidR="00146B16" w:rsidRPr="00B32AB0" w:rsidRDefault="00146B16" w:rsidP="00146B16">
            <w:pPr>
              <w:widowControl w:val="0"/>
              <w:autoSpaceDE w:val="0"/>
              <w:autoSpaceDN w:val="0"/>
              <w:adjustRightInd w:val="0"/>
              <w:jc w:val="center"/>
            </w:pPr>
            <w:r w:rsidRPr="00B32AB0">
              <w:t>Наименование</w:t>
            </w:r>
          </w:p>
          <w:p w:rsidR="00146B16" w:rsidRPr="00B32AB0" w:rsidRDefault="00146B16" w:rsidP="00146B16">
            <w:pPr>
              <w:widowControl w:val="0"/>
              <w:autoSpaceDE w:val="0"/>
              <w:autoSpaceDN w:val="0"/>
              <w:adjustRightInd w:val="0"/>
              <w:jc w:val="center"/>
            </w:pPr>
            <w:r w:rsidRPr="00B32AB0">
              <w:t>мероприятия</w:t>
            </w:r>
          </w:p>
        </w:tc>
        <w:tc>
          <w:tcPr>
            <w:tcW w:w="2695" w:type="dxa"/>
            <w:gridSpan w:val="2"/>
            <w:vMerge w:val="restart"/>
            <w:shd w:val="clear" w:color="auto" w:fill="auto"/>
            <w:vAlign w:val="center"/>
          </w:tcPr>
          <w:p w:rsidR="00146B16" w:rsidRPr="00B32AB0" w:rsidRDefault="00146B16" w:rsidP="00146B16">
            <w:pPr>
              <w:widowControl w:val="0"/>
              <w:autoSpaceDE w:val="0"/>
              <w:autoSpaceDN w:val="0"/>
              <w:adjustRightInd w:val="0"/>
              <w:jc w:val="center"/>
            </w:pPr>
            <w:r w:rsidRPr="00B32AB0">
              <w:t>Ответственный</w:t>
            </w:r>
          </w:p>
          <w:p w:rsidR="00146B16" w:rsidRPr="00B32AB0" w:rsidRDefault="00146B16" w:rsidP="00146B16">
            <w:pPr>
              <w:widowControl w:val="0"/>
              <w:autoSpaceDE w:val="0"/>
              <w:autoSpaceDN w:val="0"/>
              <w:adjustRightInd w:val="0"/>
              <w:jc w:val="center"/>
            </w:pPr>
            <w:r w:rsidRPr="00B32AB0">
              <w:t>исполнитель,</w:t>
            </w:r>
          </w:p>
          <w:p w:rsidR="00146B16" w:rsidRPr="00B32AB0" w:rsidRDefault="00146B16" w:rsidP="00146B16">
            <w:pPr>
              <w:widowControl w:val="0"/>
              <w:autoSpaceDE w:val="0"/>
              <w:autoSpaceDN w:val="0"/>
              <w:adjustRightInd w:val="0"/>
              <w:ind w:right="-166"/>
              <w:jc w:val="center"/>
            </w:pPr>
            <w:r w:rsidRPr="00B32AB0">
              <w:t>соисполнители, участники</w:t>
            </w:r>
          </w:p>
          <w:p w:rsidR="00146B16" w:rsidRPr="00B32AB0" w:rsidRDefault="00146B16" w:rsidP="00146B16">
            <w:pPr>
              <w:widowControl w:val="0"/>
              <w:autoSpaceDE w:val="0"/>
              <w:autoSpaceDN w:val="0"/>
              <w:adjustRightInd w:val="0"/>
              <w:jc w:val="center"/>
            </w:pPr>
          </w:p>
        </w:tc>
        <w:tc>
          <w:tcPr>
            <w:tcW w:w="2126" w:type="dxa"/>
            <w:vMerge w:val="restart"/>
            <w:shd w:val="clear" w:color="auto" w:fill="auto"/>
            <w:vAlign w:val="center"/>
          </w:tcPr>
          <w:p w:rsidR="00146B16" w:rsidRPr="00B32AB0" w:rsidRDefault="00146B16" w:rsidP="00146B16">
            <w:pPr>
              <w:widowControl w:val="0"/>
              <w:autoSpaceDE w:val="0"/>
              <w:autoSpaceDN w:val="0"/>
              <w:adjustRightInd w:val="0"/>
              <w:jc w:val="center"/>
            </w:pPr>
            <w:r w:rsidRPr="00B32AB0">
              <w:t>Источник</w:t>
            </w:r>
          </w:p>
          <w:p w:rsidR="00146B16" w:rsidRPr="00B32AB0" w:rsidRDefault="00146B16" w:rsidP="00146B16">
            <w:pPr>
              <w:widowControl w:val="0"/>
              <w:autoSpaceDE w:val="0"/>
              <w:autoSpaceDN w:val="0"/>
              <w:adjustRightInd w:val="0"/>
              <w:jc w:val="center"/>
            </w:pPr>
            <w:r w:rsidRPr="00B32AB0">
              <w:t>финансирования</w:t>
            </w:r>
          </w:p>
        </w:tc>
        <w:tc>
          <w:tcPr>
            <w:tcW w:w="5386" w:type="dxa"/>
            <w:gridSpan w:val="5"/>
            <w:shd w:val="clear" w:color="auto" w:fill="auto"/>
            <w:vAlign w:val="center"/>
          </w:tcPr>
          <w:p w:rsidR="00146B16" w:rsidRPr="00B32AB0" w:rsidRDefault="00146B16" w:rsidP="00146B16">
            <w:pPr>
              <w:widowControl w:val="0"/>
              <w:autoSpaceDE w:val="0"/>
              <w:autoSpaceDN w:val="0"/>
              <w:adjustRightInd w:val="0"/>
              <w:jc w:val="center"/>
            </w:pPr>
            <w:r w:rsidRPr="00B32AB0">
              <w:t>Объем финансирования, тыс. рублей</w:t>
            </w:r>
          </w:p>
        </w:tc>
        <w:tc>
          <w:tcPr>
            <w:tcW w:w="2268" w:type="dxa"/>
            <w:vMerge w:val="restart"/>
            <w:shd w:val="clear" w:color="auto" w:fill="auto"/>
            <w:vAlign w:val="center"/>
          </w:tcPr>
          <w:p w:rsidR="00146B16" w:rsidRPr="00B32AB0" w:rsidRDefault="00146B16" w:rsidP="00146B16">
            <w:pPr>
              <w:widowControl w:val="0"/>
              <w:autoSpaceDE w:val="0"/>
              <w:autoSpaceDN w:val="0"/>
              <w:adjustRightInd w:val="0"/>
              <w:jc w:val="center"/>
            </w:pPr>
            <w:r w:rsidRPr="00B32AB0">
              <w:t>Показатели</w:t>
            </w:r>
          </w:p>
          <w:p w:rsidR="00146B16" w:rsidRPr="00B32AB0" w:rsidRDefault="00146B16" w:rsidP="00146B16">
            <w:pPr>
              <w:widowControl w:val="0"/>
              <w:autoSpaceDE w:val="0"/>
              <w:autoSpaceDN w:val="0"/>
              <w:adjustRightInd w:val="0"/>
              <w:jc w:val="center"/>
            </w:pPr>
            <w:r w:rsidRPr="00B32AB0">
              <w:t>результата</w:t>
            </w:r>
          </w:p>
          <w:p w:rsidR="00146B16" w:rsidRPr="00B32AB0" w:rsidRDefault="00146B16" w:rsidP="00146B16">
            <w:pPr>
              <w:widowControl w:val="0"/>
              <w:autoSpaceDE w:val="0"/>
              <w:autoSpaceDN w:val="0"/>
              <w:adjustRightInd w:val="0"/>
              <w:jc w:val="center"/>
            </w:pPr>
            <w:r w:rsidRPr="00B32AB0">
              <w:t>реализации</w:t>
            </w:r>
          </w:p>
          <w:p w:rsidR="00146B16" w:rsidRPr="00B32AB0" w:rsidRDefault="00146B16" w:rsidP="00146B16">
            <w:pPr>
              <w:widowControl w:val="0"/>
              <w:autoSpaceDE w:val="0"/>
              <w:autoSpaceDN w:val="0"/>
              <w:adjustRightInd w:val="0"/>
              <w:jc w:val="center"/>
            </w:pPr>
            <w:r w:rsidRPr="00B32AB0">
              <w:t>мероприятия</w:t>
            </w:r>
          </w:p>
          <w:p w:rsidR="00146B16" w:rsidRPr="00B32AB0" w:rsidRDefault="00146B16" w:rsidP="00146B16">
            <w:pPr>
              <w:widowControl w:val="0"/>
              <w:autoSpaceDE w:val="0"/>
              <w:autoSpaceDN w:val="0"/>
              <w:adjustRightInd w:val="0"/>
              <w:jc w:val="center"/>
            </w:pPr>
            <w:r w:rsidRPr="00B32AB0">
              <w:t>по годам</w:t>
            </w:r>
          </w:p>
        </w:tc>
      </w:tr>
      <w:tr w:rsidR="00146B16" w:rsidRPr="0000454C" w:rsidTr="00146B16">
        <w:tc>
          <w:tcPr>
            <w:tcW w:w="2375" w:type="dxa"/>
            <w:vMerge/>
            <w:shd w:val="clear" w:color="auto" w:fill="auto"/>
            <w:vAlign w:val="center"/>
          </w:tcPr>
          <w:p w:rsidR="00146B16" w:rsidRPr="00B32AB0" w:rsidRDefault="00146B16" w:rsidP="00146B16">
            <w:pPr>
              <w:widowControl w:val="0"/>
              <w:autoSpaceDE w:val="0"/>
              <w:autoSpaceDN w:val="0"/>
              <w:adjustRightInd w:val="0"/>
              <w:jc w:val="center"/>
            </w:pPr>
          </w:p>
        </w:tc>
        <w:tc>
          <w:tcPr>
            <w:tcW w:w="2695" w:type="dxa"/>
            <w:gridSpan w:val="2"/>
            <w:vMerge/>
            <w:shd w:val="clear" w:color="auto" w:fill="auto"/>
            <w:vAlign w:val="center"/>
          </w:tcPr>
          <w:p w:rsidR="00146B16" w:rsidRPr="00B32AB0" w:rsidRDefault="00146B16" w:rsidP="00146B16">
            <w:pPr>
              <w:widowControl w:val="0"/>
              <w:autoSpaceDE w:val="0"/>
              <w:autoSpaceDN w:val="0"/>
              <w:adjustRightInd w:val="0"/>
              <w:jc w:val="center"/>
            </w:pPr>
          </w:p>
        </w:tc>
        <w:tc>
          <w:tcPr>
            <w:tcW w:w="2126" w:type="dxa"/>
            <w:vMerge/>
            <w:shd w:val="clear" w:color="auto" w:fill="auto"/>
            <w:vAlign w:val="center"/>
          </w:tcPr>
          <w:p w:rsidR="00146B16" w:rsidRPr="00B32AB0" w:rsidRDefault="00146B16" w:rsidP="00146B16">
            <w:pPr>
              <w:widowControl w:val="0"/>
              <w:autoSpaceDE w:val="0"/>
              <w:autoSpaceDN w:val="0"/>
              <w:adjustRightInd w:val="0"/>
              <w:jc w:val="center"/>
            </w:pPr>
          </w:p>
        </w:tc>
        <w:tc>
          <w:tcPr>
            <w:tcW w:w="1134" w:type="dxa"/>
            <w:shd w:val="clear" w:color="auto" w:fill="auto"/>
            <w:vAlign w:val="center"/>
          </w:tcPr>
          <w:p w:rsidR="00146B16" w:rsidRPr="00B32AB0" w:rsidRDefault="00146B16" w:rsidP="00146B16">
            <w:pPr>
              <w:widowControl w:val="0"/>
              <w:autoSpaceDE w:val="0"/>
              <w:autoSpaceDN w:val="0"/>
              <w:adjustRightInd w:val="0"/>
              <w:jc w:val="center"/>
            </w:pPr>
            <w:r w:rsidRPr="00B32AB0">
              <w:t>всего</w:t>
            </w:r>
          </w:p>
        </w:tc>
        <w:tc>
          <w:tcPr>
            <w:tcW w:w="992" w:type="dxa"/>
            <w:shd w:val="clear" w:color="auto" w:fill="auto"/>
            <w:vAlign w:val="center"/>
          </w:tcPr>
          <w:p w:rsidR="00146B16" w:rsidRPr="00B32AB0" w:rsidRDefault="00146B16" w:rsidP="00146B16">
            <w:pPr>
              <w:jc w:val="center"/>
            </w:pPr>
            <w:r w:rsidRPr="00B32AB0">
              <w:t xml:space="preserve">2024 </w:t>
            </w:r>
          </w:p>
        </w:tc>
        <w:tc>
          <w:tcPr>
            <w:tcW w:w="1134" w:type="dxa"/>
            <w:shd w:val="clear" w:color="auto" w:fill="auto"/>
            <w:vAlign w:val="center"/>
          </w:tcPr>
          <w:p w:rsidR="00146B16" w:rsidRPr="00B32AB0" w:rsidRDefault="00146B16" w:rsidP="00146B16">
            <w:pPr>
              <w:jc w:val="center"/>
            </w:pPr>
            <w:r w:rsidRPr="00B32AB0">
              <w:t xml:space="preserve">2025 </w:t>
            </w:r>
          </w:p>
        </w:tc>
        <w:tc>
          <w:tcPr>
            <w:tcW w:w="1134" w:type="dxa"/>
            <w:shd w:val="clear" w:color="auto" w:fill="auto"/>
            <w:vAlign w:val="center"/>
          </w:tcPr>
          <w:p w:rsidR="00146B16" w:rsidRPr="00B32AB0" w:rsidRDefault="00146B16" w:rsidP="00146B16">
            <w:pPr>
              <w:widowControl w:val="0"/>
              <w:autoSpaceDE w:val="0"/>
              <w:autoSpaceDN w:val="0"/>
              <w:adjustRightInd w:val="0"/>
              <w:jc w:val="center"/>
            </w:pPr>
            <w:r w:rsidRPr="00B32AB0">
              <w:t xml:space="preserve">2026 </w:t>
            </w:r>
          </w:p>
        </w:tc>
        <w:tc>
          <w:tcPr>
            <w:tcW w:w="992" w:type="dxa"/>
            <w:shd w:val="clear" w:color="auto" w:fill="auto"/>
            <w:vAlign w:val="center"/>
          </w:tcPr>
          <w:p w:rsidR="00146B16" w:rsidRPr="00B32AB0" w:rsidRDefault="00146B16" w:rsidP="00146B16">
            <w:pPr>
              <w:widowControl w:val="0"/>
              <w:autoSpaceDE w:val="0"/>
              <w:autoSpaceDN w:val="0"/>
              <w:adjustRightInd w:val="0"/>
              <w:jc w:val="center"/>
            </w:pPr>
            <w:r w:rsidRPr="009F2BDC">
              <w:t>202</w:t>
            </w:r>
            <w:r>
              <w:t>7</w:t>
            </w:r>
            <w:r w:rsidRPr="009F2BDC">
              <w:t xml:space="preserve"> </w:t>
            </w:r>
          </w:p>
        </w:tc>
        <w:tc>
          <w:tcPr>
            <w:tcW w:w="2268" w:type="dxa"/>
            <w:vMerge/>
            <w:shd w:val="clear" w:color="auto" w:fill="auto"/>
            <w:vAlign w:val="center"/>
          </w:tcPr>
          <w:p w:rsidR="00146B16" w:rsidRPr="00B32AB0" w:rsidRDefault="00146B16" w:rsidP="00146B16">
            <w:pPr>
              <w:widowControl w:val="0"/>
              <w:autoSpaceDE w:val="0"/>
              <w:autoSpaceDN w:val="0"/>
              <w:adjustRightInd w:val="0"/>
              <w:jc w:val="center"/>
            </w:pPr>
          </w:p>
        </w:tc>
      </w:tr>
      <w:tr w:rsidR="00146B16" w:rsidRPr="0000454C" w:rsidTr="00146B16">
        <w:tc>
          <w:tcPr>
            <w:tcW w:w="2375" w:type="dxa"/>
            <w:shd w:val="clear" w:color="auto" w:fill="auto"/>
            <w:vAlign w:val="center"/>
          </w:tcPr>
          <w:p w:rsidR="00146B16" w:rsidRPr="00B32AB0" w:rsidRDefault="00146B16" w:rsidP="00146B16">
            <w:pPr>
              <w:widowControl w:val="0"/>
              <w:autoSpaceDE w:val="0"/>
              <w:autoSpaceDN w:val="0"/>
              <w:adjustRightInd w:val="0"/>
              <w:jc w:val="center"/>
            </w:pPr>
            <w:r w:rsidRPr="00B32AB0">
              <w:t>1</w:t>
            </w:r>
          </w:p>
        </w:tc>
        <w:tc>
          <w:tcPr>
            <w:tcW w:w="2695" w:type="dxa"/>
            <w:gridSpan w:val="2"/>
            <w:shd w:val="clear" w:color="auto" w:fill="auto"/>
            <w:vAlign w:val="center"/>
          </w:tcPr>
          <w:p w:rsidR="00146B16" w:rsidRPr="00B32AB0" w:rsidRDefault="00146B16" w:rsidP="00146B16">
            <w:pPr>
              <w:widowControl w:val="0"/>
              <w:autoSpaceDE w:val="0"/>
              <w:autoSpaceDN w:val="0"/>
              <w:adjustRightInd w:val="0"/>
              <w:jc w:val="center"/>
            </w:pPr>
            <w:r w:rsidRPr="00B32AB0">
              <w:t>2</w:t>
            </w:r>
          </w:p>
        </w:tc>
        <w:tc>
          <w:tcPr>
            <w:tcW w:w="2126" w:type="dxa"/>
            <w:shd w:val="clear" w:color="auto" w:fill="auto"/>
            <w:vAlign w:val="center"/>
          </w:tcPr>
          <w:p w:rsidR="00146B16" w:rsidRPr="00B32AB0" w:rsidRDefault="00146B16" w:rsidP="00146B16">
            <w:pPr>
              <w:widowControl w:val="0"/>
              <w:autoSpaceDE w:val="0"/>
              <w:autoSpaceDN w:val="0"/>
              <w:adjustRightInd w:val="0"/>
              <w:jc w:val="center"/>
            </w:pPr>
            <w:r w:rsidRPr="00B32AB0">
              <w:t>3</w:t>
            </w:r>
          </w:p>
        </w:tc>
        <w:tc>
          <w:tcPr>
            <w:tcW w:w="1134" w:type="dxa"/>
            <w:shd w:val="clear" w:color="auto" w:fill="auto"/>
            <w:vAlign w:val="center"/>
          </w:tcPr>
          <w:p w:rsidR="00146B16" w:rsidRPr="00B32AB0" w:rsidRDefault="00146B16" w:rsidP="00146B16">
            <w:pPr>
              <w:widowControl w:val="0"/>
              <w:autoSpaceDE w:val="0"/>
              <w:autoSpaceDN w:val="0"/>
              <w:adjustRightInd w:val="0"/>
              <w:jc w:val="center"/>
            </w:pPr>
            <w:r w:rsidRPr="00B32AB0">
              <w:t>4</w:t>
            </w:r>
          </w:p>
        </w:tc>
        <w:tc>
          <w:tcPr>
            <w:tcW w:w="992" w:type="dxa"/>
            <w:shd w:val="clear" w:color="auto" w:fill="auto"/>
            <w:vAlign w:val="center"/>
          </w:tcPr>
          <w:p w:rsidR="00146B16" w:rsidRPr="00B32AB0" w:rsidRDefault="00146B16" w:rsidP="00146B16">
            <w:pPr>
              <w:widowControl w:val="0"/>
              <w:autoSpaceDE w:val="0"/>
              <w:autoSpaceDN w:val="0"/>
              <w:adjustRightInd w:val="0"/>
              <w:jc w:val="center"/>
            </w:pPr>
            <w:r w:rsidRPr="00B32AB0">
              <w:t>5</w:t>
            </w:r>
          </w:p>
        </w:tc>
        <w:tc>
          <w:tcPr>
            <w:tcW w:w="1134" w:type="dxa"/>
            <w:shd w:val="clear" w:color="auto" w:fill="auto"/>
            <w:vAlign w:val="center"/>
          </w:tcPr>
          <w:p w:rsidR="00146B16" w:rsidRPr="00B32AB0" w:rsidRDefault="00146B16" w:rsidP="00146B16">
            <w:pPr>
              <w:widowControl w:val="0"/>
              <w:autoSpaceDE w:val="0"/>
              <w:autoSpaceDN w:val="0"/>
              <w:adjustRightInd w:val="0"/>
              <w:jc w:val="center"/>
            </w:pPr>
            <w:r w:rsidRPr="00B32AB0">
              <w:t>6</w:t>
            </w:r>
          </w:p>
        </w:tc>
        <w:tc>
          <w:tcPr>
            <w:tcW w:w="1134" w:type="dxa"/>
            <w:shd w:val="clear" w:color="auto" w:fill="auto"/>
            <w:vAlign w:val="center"/>
          </w:tcPr>
          <w:p w:rsidR="00146B16" w:rsidRPr="00B32AB0" w:rsidRDefault="00146B16" w:rsidP="00146B16">
            <w:pPr>
              <w:widowControl w:val="0"/>
              <w:autoSpaceDE w:val="0"/>
              <w:autoSpaceDN w:val="0"/>
              <w:adjustRightInd w:val="0"/>
              <w:jc w:val="center"/>
            </w:pPr>
            <w:r w:rsidRPr="00B32AB0">
              <w:t>7</w:t>
            </w:r>
          </w:p>
        </w:tc>
        <w:tc>
          <w:tcPr>
            <w:tcW w:w="992" w:type="dxa"/>
            <w:shd w:val="clear" w:color="auto" w:fill="auto"/>
            <w:vAlign w:val="center"/>
          </w:tcPr>
          <w:p w:rsidR="00146B16" w:rsidRPr="00B32AB0" w:rsidRDefault="00146B16" w:rsidP="00146B16">
            <w:pPr>
              <w:widowControl w:val="0"/>
              <w:autoSpaceDE w:val="0"/>
              <w:autoSpaceDN w:val="0"/>
              <w:adjustRightInd w:val="0"/>
              <w:jc w:val="center"/>
            </w:pPr>
            <w:r>
              <w:t>8</w:t>
            </w:r>
          </w:p>
        </w:tc>
        <w:tc>
          <w:tcPr>
            <w:tcW w:w="2268" w:type="dxa"/>
            <w:shd w:val="clear" w:color="auto" w:fill="auto"/>
            <w:vAlign w:val="center"/>
          </w:tcPr>
          <w:p w:rsidR="00146B16" w:rsidRPr="00B32AB0" w:rsidRDefault="00146B16" w:rsidP="00146B16">
            <w:pPr>
              <w:widowControl w:val="0"/>
              <w:autoSpaceDE w:val="0"/>
              <w:autoSpaceDN w:val="0"/>
              <w:adjustRightInd w:val="0"/>
              <w:jc w:val="center"/>
            </w:pPr>
            <w:r>
              <w:t>9</w:t>
            </w:r>
          </w:p>
        </w:tc>
      </w:tr>
      <w:tr w:rsidR="00146B16" w:rsidRPr="0000454C" w:rsidTr="00146B16">
        <w:tc>
          <w:tcPr>
            <w:tcW w:w="14850" w:type="dxa"/>
            <w:gridSpan w:val="10"/>
            <w:shd w:val="clear" w:color="auto" w:fill="auto"/>
          </w:tcPr>
          <w:p w:rsidR="00146B16" w:rsidRPr="00B32AB0" w:rsidRDefault="00146B16" w:rsidP="00146B16">
            <w:pPr>
              <w:widowControl w:val="0"/>
              <w:autoSpaceDE w:val="0"/>
              <w:autoSpaceDN w:val="0"/>
              <w:adjustRightInd w:val="0"/>
            </w:pPr>
            <w:r w:rsidRPr="00B32AB0">
              <w:t>Цель муниципальной программы:  Улучшение санитарного состояния и внешнего облика территории Пинежского муниципального округа Архангельской области.</w:t>
            </w:r>
          </w:p>
        </w:tc>
      </w:tr>
      <w:tr w:rsidR="00146B16" w:rsidRPr="0000454C" w:rsidTr="00146B16">
        <w:tc>
          <w:tcPr>
            <w:tcW w:w="14850" w:type="dxa"/>
            <w:gridSpan w:val="10"/>
            <w:shd w:val="clear" w:color="auto" w:fill="auto"/>
          </w:tcPr>
          <w:p w:rsidR="00146B16" w:rsidRPr="00B32AB0" w:rsidRDefault="00146B16" w:rsidP="00146B16">
            <w:pPr>
              <w:widowControl w:val="0"/>
              <w:autoSpaceDE w:val="0"/>
              <w:autoSpaceDN w:val="0"/>
              <w:adjustRightInd w:val="0"/>
              <w:rPr>
                <w:b/>
              </w:rPr>
            </w:pPr>
            <w:r w:rsidRPr="00B32AB0">
              <w:rPr>
                <w:b/>
              </w:rPr>
              <w:t>Задача 1.    Организация мероприятий по благоустройству территорий общего пользования округа</w:t>
            </w:r>
          </w:p>
        </w:tc>
      </w:tr>
      <w:tr w:rsidR="00146B16" w:rsidRPr="0000454C" w:rsidTr="00146B16">
        <w:trPr>
          <w:trHeight w:val="299"/>
        </w:trPr>
        <w:tc>
          <w:tcPr>
            <w:tcW w:w="2518" w:type="dxa"/>
            <w:gridSpan w:val="2"/>
            <w:vMerge w:val="restart"/>
            <w:shd w:val="clear" w:color="auto" w:fill="auto"/>
            <w:vAlign w:val="center"/>
          </w:tcPr>
          <w:p w:rsidR="00146B16" w:rsidRPr="00EA6812" w:rsidRDefault="00146B16" w:rsidP="003B7249">
            <w:pPr>
              <w:pStyle w:val="af5"/>
              <w:widowControl w:val="0"/>
              <w:numPr>
                <w:ilvl w:val="1"/>
                <w:numId w:val="17"/>
              </w:numPr>
              <w:autoSpaceDE w:val="0"/>
              <w:autoSpaceDN w:val="0"/>
              <w:adjustRightInd w:val="0"/>
              <w:spacing w:line="240" w:lineRule="auto"/>
            </w:pPr>
            <w:r w:rsidRPr="00EA6812">
              <w:t xml:space="preserve">Мероприятия </w:t>
            </w:r>
            <w:r>
              <w:t>по благоустройст</w:t>
            </w:r>
            <w:r w:rsidRPr="00EA6812">
              <w:t>ву территорий</w:t>
            </w:r>
          </w:p>
          <w:p w:rsidR="00146B16" w:rsidRPr="0000454C" w:rsidRDefault="00146B16" w:rsidP="00146B16">
            <w:pPr>
              <w:widowControl w:val="0"/>
              <w:autoSpaceDE w:val="0"/>
              <w:autoSpaceDN w:val="0"/>
              <w:adjustRightInd w:val="0"/>
              <w:jc w:val="center"/>
            </w:pPr>
          </w:p>
        </w:tc>
        <w:tc>
          <w:tcPr>
            <w:tcW w:w="2552" w:type="dxa"/>
            <w:vMerge w:val="restart"/>
            <w:shd w:val="clear" w:color="auto" w:fill="auto"/>
          </w:tcPr>
          <w:p w:rsidR="00146B16" w:rsidRPr="00D8296B" w:rsidRDefault="00146B16" w:rsidP="00146B16">
            <w:pPr>
              <w:widowControl w:val="0"/>
              <w:autoSpaceDE w:val="0"/>
              <w:autoSpaceDN w:val="0"/>
              <w:adjustRightInd w:val="0"/>
              <w:jc w:val="center"/>
            </w:pPr>
            <w:r w:rsidRPr="00203CEC">
              <w:t xml:space="preserve">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w:t>
            </w:r>
            <w:r w:rsidRPr="00203CEC">
              <w:lastRenderedPageBreak/>
              <w:t>муниципального округа Архангельской области</w:t>
            </w:r>
          </w:p>
        </w:tc>
        <w:tc>
          <w:tcPr>
            <w:tcW w:w="2126" w:type="dxa"/>
            <w:shd w:val="clear" w:color="auto" w:fill="auto"/>
          </w:tcPr>
          <w:p w:rsidR="00146B16" w:rsidRPr="00885899" w:rsidRDefault="00146B16" w:rsidP="00146B16">
            <w:pPr>
              <w:widowControl w:val="0"/>
              <w:autoSpaceDE w:val="0"/>
              <w:autoSpaceDN w:val="0"/>
              <w:adjustRightInd w:val="0"/>
            </w:pPr>
            <w:r w:rsidRPr="00885899">
              <w:lastRenderedPageBreak/>
              <w:t>итого</w:t>
            </w:r>
          </w:p>
        </w:tc>
        <w:tc>
          <w:tcPr>
            <w:tcW w:w="1134" w:type="dxa"/>
            <w:shd w:val="clear" w:color="auto" w:fill="auto"/>
            <w:vAlign w:val="center"/>
          </w:tcPr>
          <w:p w:rsidR="00146B16" w:rsidRPr="00DF6198" w:rsidRDefault="00146B16" w:rsidP="00146B16">
            <w:pPr>
              <w:jc w:val="center"/>
              <w:rPr>
                <w:color w:val="000000"/>
              </w:rPr>
            </w:pPr>
            <w:r>
              <w:rPr>
                <w:color w:val="000000"/>
              </w:rPr>
              <w:t>5677,0</w:t>
            </w:r>
          </w:p>
        </w:tc>
        <w:tc>
          <w:tcPr>
            <w:tcW w:w="992" w:type="dxa"/>
            <w:shd w:val="clear" w:color="auto" w:fill="auto"/>
            <w:vAlign w:val="center"/>
          </w:tcPr>
          <w:p w:rsidR="00146B16" w:rsidRPr="00DF6198" w:rsidRDefault="00146B16" w:rsidP="00146B16">
            <w:pPr>
              <w:jc w:val="center"/>
              <w:rPr>
                <w:color w:val="000000"/>
              </w:rPr>
            </w:pPr>
            <w:r>
              <w:rPr>
                <w:color w:val="000000"/>
              </w:rPr>
              <w:t>384</w:t>
            </w:r>
            <w:r w:rsidRPr="00DF6198">
              <w:rPr>
                <w:color w:val="000000"/>
              </w:rPr>
              <w:t>,0</w:t>
            </w:r>
          </w:p>
        </w:tc>
        <w:tc>
          <w:tcPr>
            <w:tcW w:w="1134" w:type="dxa"/>
            <w:shd w:val="clear" w:color="auto" w:fill="auto"/>
            <w:vAlign w:val="center"/>
          </w:tcPr>
          <w:p w:rsidR="00146B16" w:rsidRPr="00DF6198" w:rsidRDefault="00146B16" w:rsidP="00146B16">
            <w:pPr>
              <w:jc w:val="center"/>
              <w:rPr>
                <w:color w:val="000000"/>
              </w:rPr>
            </w:pPr>
            <w:r>
              <w:rPr>
                <w:color w:val="000000"/>
              </w:rPr>
              <w:t>0,0</w:t>
            </w:r>
          </w:p>
        </w:tc>
        <w:tc>
          <w:tcPr>
            <w:tcW w:w="1134" w:type="dxa"/>
            <w:shd w:val="clear" w:color="auto" w:fill="auto"/>
            <w:vAlign w:val="center"/>
          </w:tcPr>
          <w:p w:rsidR="00146B16" w:rsidRPr="00DF6198" w:rsidRDefault="00146B16" w:rsidP="00146B16">
            <w:pPr>
              <w:jc w:val="center"/>
              <w:rPr>
                <w:color w:val="000000"/>
              </w:rPr>
            </w:pPr>
            <w:r>
              <w:rPr>
                <w:color w:val="000000"/>
              </w:rPr>
              <w:t>3616,5</w:t>
            </w:r>
          </w:p>
        </w:tc>
        <w:tc>
          <w:tcPr>
            <w:tcW w:w="992" w:type="dxa"/>
            <w:shd w:val="clear" w:color="auto" w:fill="auto"/>
            <w:vAlign w:val="center"/>
          </w:tcPr>
          <w:p w:rsidR="00146B16" w:rsidRPr="00DF6198" w:rsidRDefault="00146B16" w:rsidP="00146B16">
            <w:pPr>
              <w:jc w:val="center"/>
              <w:rPr>
                <w:color w:val="000000"/>
              </w:rPr>
            </w:pPr>
            <w:r>
              <w:rPr>
                <w:color w:val="000000"/>
              </w:rPr>
              <w:t>1676,5</w:t>
            </w:r>
          </w:p>
        </w:tc>
        <w:tc>
          <w:tcPr>
            <w:tcW w:w="2268" w:type="dxa"/>
            <w:vMerge w:val="restart"/>
            <w:shd w:val="clear" w:color="auto" w:fill="auto"/>
            <w:vAlign w:val="center"/>
          </w:tcPr>
          <w:p w:rsidR="00146B16" w:rsidRDefault="00146B16" w:rsidP="00146B16">
            <w:pPr>
              <w:pStyle w:val="Default"/>
              <w:jc w:val="center"/>
              <w:rPr>
                <w:sz w:val="20"/>
                <w:szCs w:val="20"/>
              </w:rPr>
            </w:pPr>
            <w:r>
              <w:rPr>
                <w:sz w:val="20"/>
                <w:szCs w:val="20"/>
              </w:rPr>
              <w:t>Поддержание эстетического состояния общественных территорий округа, круглогодичное обеспечение надлежащего содержания территорий</w:t>
            </w:r>
          </w:p>
          <w:p w:rsidR="00146B16" w:rsidRPr="0000454C" w:rsidRDefault="00146B16" w:rsidP="00146B16">
            <w:pPr>
              <w:widowControl w:val="0"/>
              <w:autoSpaceDE w:val="0"/>
              <w:autoSpaceDN w:val="0"/>
              <w:adjustRightInd w:val="0"/>
              <w:jc w:val="center"/>
            </w:pPr>
          </w:p>
        </w:tc>
      </w:tr>
      <w:tr w:rsidR="00146B16" w:rsidRPr="0000454C" w:rsidTr="00146B16">
        <w:tc>
          <w:tcPr>
            <w:tcW w:w="2518" w:type="dxa"/>
            <w:gridSpan w:val="2"/>
            <w:vMerge/>
            <w:shd w:val="clear" w:color="auto" w:fill="auto"/>
          </w:tcPr>
          <w:p w:rsidR="00146B16" w:rsidRPr="0000454C" w:rsidRDefault="00146B16" w:rsidP="00146B16">
            <w:pPr>
              <w:widowControl w:val="0"/>
              <w:autoSpaceDE w:val="0"/>
              <w:autoSpaceDN w:val="0"/>
              <w:adjustRightInd w:val="0"/>
              <w:jc w:val="center"/>
            </w:pPr>
          </w:p>
        </w:tc>
        <w:tc>
          <w:tcPr>
            <w:tcW w:w="2552" w:type="dxa"/>
            <w:vMerge/>
            <w:shd w:val="clear" w:color="auto" w:fill="auto"/>
          </w:tcPr>
          <w:p w:rsidR="00146B16" w:rsidRPr="0000454C"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федеральный бюджет</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w:t>
            </w:r>
          </w:p>
        </w:tc>
        <w:tc>
          <w:tcPr>
            <w:tcW w:w="992"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2518" w:type="dxa"/>
            <w:gridSpan w:val="2"/>
            <w:vMerge/>
            <w:shd w:val="clear" w:color="auto" w:fill="auto"/>
          </w:tcPr>
          <w:p w:rsidR="00146B16" w:rsidRPr="0000454C" w:rsidRDefault="00146B16" w:rsidP="00146B16">
            <w:pPr>
              <w:widowControl w:val="0"/>
              <w:autoSpaceDE w:val="0"/>
              <w:autoSpaceDN w:val="0"/>
              <w:adjustRightInd w:val="0"/>
              <w:jc w:val="center"/>
            </w:pPr>
          </w:p>
        </w:tc>
        <w:tc>
          <w:tcPr>
            <w:tcW w:w="2552" w:type="dxa"/>
            <w:vMerge/>
            <w:shd w:val="clear" w:color="auto" w:fill="auto"/>
          </w:tcPr>
          <w:p w:rsidR="00146B16" w:rsidRPr="0000454C"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областной бюджет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w:t>
            </w:r>
            <w:r>
              <w:rPr>
                <w:color w:val="000000"/>
              </w:rPr>
              <w:t>294</w:t>
            </w:r>
            <w:r w:rsidRPr="00885899">
              <w:rPr>
                <w:color w:val="000000"/>
              </w:rPr>
              <w:t>,0</w:t>
            </w:r>
          </w:p>
        </w:tc>
        <w:tc>
          <w:tcPr>
            <w:tcW w:w="992" w:type="dxa"/>
            <w:shd w:val="clear" w:color="auto" w:fill="auto"/>
            <w:vAlign w:val="center"/>
          </w:tcPr>
          <w:p w:rsidR="00146B16" w:rsidRPr="00885899" w:rsidRDefault="00146B16" w:rsidP="00146B16">
            <w:pPr>
              <w:jc w:val="center"/>
              <w:rPr>
                <w:color w:val="000000"/>
              </w:rPr>
            </w:pPr>
            <w:r w:rsidRPr="00885899">
              <w:rPr>
                <w:color w:val="000000"/>
              </w:rPr>
              <w:t> </w:t>
            </w:r>
            <w:r>
              <w:rPr>
                <w:color w:val="000000"/>
              </w:rPr>
              <w:t>294</w:t>
            </w:r>
            <w:r w:rsidRPr="00885899">
              <w:rPr>
                <w:color w:val="000000"/>
              </w:rPr>
              <w:t>,0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  </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2518" w:type="dxa"/>
            <w:gridSpan w:val="2"/>
            <w:vMerge/>
            <w:shd w:val="clear" w:color="auto" w:fill="auto"/>
          </w:tcPr>
          <w:p w:rsidR="00146B16" w:rsidRPr="0000454C" w:rsidRDefault="00146B16" w:rsidP="00146B16">
            <w:pPr>
              <w:widowControl w:val="0"/>
              <w:autoSpaceDE w:val="0"/>
              <w:autoSpaceDN w:val="0"/>
              <w:adjustRightInd w:val="0"/>
              <w:jc w:val="center"/>
            </w:pPr>
          </w:p>
        </w:tc>
        <w:tc>
          <w:tcPr>
            <w:tcW w:w="2552" w:type="dxa"/>
            <w:vMerge/>
            <w:shd w:val="clear" w:color="auto" w:fill="auto"/>
          </w:tcPr>
          <w:p w:rsidR="00146B16" w:rsidRPr="0000454C"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Pr>
                <w:color w:val="000000" w:themeColor="text1"/>
              </w:rPr>
              <w:t xml:space="preserve">местный </w:t>
            </w:r>
            <w:r w:rsidRPr="00885899">
              <w:rPr>
                <w:color w:val="000000" w:themeColor="text1"/>
              </w:rPr>
              <w:t xml:space="preserve">бюджет </w:t>
            </w:r>
          </w:p>
        </w:tc>
        <w:tc>
          <w:tcPr>
            <w:tcW w:w="1134" w:type="dxa"/>
            <w:shd w:val="clear" w:color="auto" w:fill="auto"/>
            <w:vAlign w:val="center"/>
          </w:tcPr>
          <w:p w:rsidR="00146B16" w:rsidRPr="00DF6198" w:rsidRDefault="00146B16" w:rsidP="00146B16">
            <w:pPr>
              <w:jc w:val="center"/>
              <w:rPr>
                <w:color w:val="000000"/>
              </w:rPr>
            </w:pPr>
            <w:r>
              <w:rPr>
                <w:color w:val="000000"/>
              </w:rPr>
              <w:t>5383,0</w:t>
            </w:r>
          </w:p>
        </w:tc>
        <w:tc>
          <w:tcPr>
            <w:tcW w:w="992" w:type="dxa"/>
            <w:shd w:val="clear" w:color="auto" w:fill="auto"/>
            <w:vAlign w:val="center"/>
          </w:tcPr>
          <w:p w:rsidR="00146B16" w:rsidRPr="00DF6198" w:rsidRDefault="00146B16" w:rsidP="00146B16">
            <w:pPr>
              <w:jc w:val="center"/>
              <w:rPr>
                <w:color w:val="000000"/>
              </w:rPr>
            </w:pPr>
            <w:r w:rsidRPr="00DF6198">
              <w:rPr>
                <w:color w:val="000000"/>
              </w:rPr>
              <w:t>90,0</w:t>
            </w:r>
          </w:p>
        </w:tc>
        <w:tc>
          <w:tcPr>
            <w:tcW w:w="1134" w:type="dxa"/>
            <w:shd w:val="clear" w:color="auto" w:fill="auto"/>
            <w:vAlign w:val="center"/>
          </w:tcPr>
          <w:p w:rsidR="00146B16" w:rsidRPr="00DF6198" w:rsidRDefault="00146B16" w:rsidP="00146B16">
            <w:pPr>
              <w:jc w:val="center"/>
              <w:rPr>
                <w:color w:val="000000"/>
              </w:rPr>
            </w:pPr>
            <w:r>
              <w:rPr>
                <w:color w:val="000000"/>
              </w:rPr>
              <w:t>0,0</w:t>
            </w:r>
          </w:p>
        </w:tc>
        <w:tc>
          <w:tcPr>
            <w:tcW w:w="1134" w:type="dxa"/>
            <w:shd w:val="clear" w:color="auto" w:fill="auto"/>
            <w:vAlign w:val="center"/>
          </w:tcPr>
          <w:p w:rsidR="00146B16" w:rsidRPr="00DF6198" w:rsidRDefault="00146B16" w:rsidP="00146B16">
            <w:pPr>
              <w:jc w:val="center"/>
              <w:rPr>
                <w:color w:val="000000"/>
              </w:rPr>
            </w:pPr>
            <w:r>
              <w:rPr>
                <w:color w:val="000000"/>
              </w:rPr>
              <w:t>3616,5</w:t>
            </w:r>
          </w:p>
        </w:tc>
        <w:tc>
          <w:tcPr>
            <w:tcW w:w="992" w:type="dxa"/>
            <w:shd w:val="clear" w:color="auto" w:fill="auto"/>
            <w:vAlign w:val="center"/>
          </w:tcPr>
          <w:p w:rsidR="00146B16" w:rsidRPr="00DF6198" w:rsidRDefault="00146B16" w:rsidP="00146B16">
            <w:pPr>
              <w:jc w:val="center"/>
              <w:rPr>
                <w:color w:val="000000"/>
              </w:rPr>
            </w:pPr>
            <w:r>
              <w:rPr>
                <w:color w:val="000000"/>
              </w:rPr>
              <w:t>1676,5</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2518" w:type="dxa"/>
            <w:gridSpan w:val="2"/>
            <w:vMerge/>
            <w:shd w:val="clear" w:color="auto" w:fill="auto"/>
          </w:tcPr>
          <w:p w:rsidR="00146B16" w:rsidRPr="0000454C" w:rsidRDefault="00146B16" w:rsidP="00146B16">
            <w:pPr>
              <w:widowControl w:val="0"/>
              <w:autoSpaceDE w:val="0"/>
              <w:autoSpaceDN w:val="0"/>
              <w:adjustRightInd w:val="0"/>
              <w:jc w:val="center"/>
            </w:pPr>
          </w:p>
        </w:tc>
        <w:tc>
          <w:tcPr>
            <w:tcW w:w="2552" w:type="dxa"/>
            <w:vMerge/>
            <w:shd w:val="clear" w:color="auto" w:fill="auto"/>
          </w:tcPr>
          <w:p w:rsidR="00146B16" w:rsidRPr="0000454C"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внебюджетные      </w:t>
            </w:r>
          </w:p>
          <w:p w:rsidR="00146B16" w:rsidRPr="00885899" w:rsidRDefault="00146B16" w:rsidP="00146B16">
            <w:pPr>
              <w:widowControl w:val="0"/>
              <w:autoSpaceDE w:val="0"/>
              <w:autoSpaceDN w:val="0"/>
              <w:adjustRightInd w:val="0"/>
            </w:pPr>
            <w:r w:rsidRPr="00885899">
              <w:t>средства</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w:t>
            </w:r>
          </w:p>
        </w:tc>
        <w:tc>
          <w:tcPr>
            <w:tcW w:w="992" w:type="dxa"/>
            <w:shd w:val="clear" w:color="auto" w:fill="auto"/>
            <w:vAlign w:val="center"/>
          </w:tcPr>
          <w:p w:rsidR="00146B16" w:rsidRPr="00885899" w:rsidRDefault="00146B16" w:rsidP="00146B16">
            <w:pPr>
              <w:jc w:val="center"/>
              <w:rPr>
                <w:color w:val="000000"/>
              </w:rPr>
            </w:pPr>
            <w:r w:rsidRPr="00885899">
              <w:rPr>
                <w:color w:val="000000"/>
              </w:rPr>
              <w:t> 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  </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2518" w:type="dxa"/>
            <w:gridSpan w:val="2"/>
            <w:vMerge w:val="restart"/>
            <w:shd w:val="clear" w:color="auto" w:fill="auto"/>
          </w:tcPr>
          <w:p w:rsidR="00146B16" w:rsidRPr="00885899" w:rsidRDefault="00146B16" w:rsidP="003B7249">
            <w:pPr>
              <w:pStyle w:val="af5"/>
              <w:widowControl w:val="0"/>
              <w:numPr>
                <w:ilvl w:val="1"/>
                <w:numId w:val="17"/>
              </w:numPr>
              <w:autoSpaceDE w:val="0"/>
              <w:autoSpaceDN w:val="0"/>
              <w:adjustRightInd w:val="0"/>
              <w:spacing w:line="240" w:lineRule="auto"/>
            </w:pPr>
            <w:r w:rsidRPr="00DF6198">
              <w:lastRenderedPageBreak/>
              <w:t>Ремонт тротуаров и мостовых</w:t>
            </w:r>
          </w:p>
        </w:tc>
        <w:tc>
          <w:tcPr>
            <w:tcW w:w="2552" w:type="dxa"/>
            <w:vMerge w:val="restart"/>
            <w:shd w:val="clear" w:color="auto" w:fill="auto"/>
          </w:tcPr>
          <w:p w:rsidR="00146B16" w:rsidRPr="00885899" w:rsidRDefault="00146B16" w:rsidP="00146B16">
            <w:pPr>
              <w:widowControl w:val="0"/>
              <w:autoSpaceDE w:val="0"/>
              <w:autoSpaceDN w:val="0"/>
              <w:adjustRightInd w:val="0"/>
              <w:jc w:val="center"/>
            </w:pPr>
            <w:r w:rsidRPr="00885899">
              <w:t>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146B16" w:rsidRPr="00885899" w:rsidRDefault="00146B16" w:rsidP="00146B16">
            <w:pPr>
              <w:widowControl w:val="0"/>
              <w:autoSpaceDE w:val="0"/>
              <w:autoSpaceDN w:val="0"/>
              <w:adjustRightInd w:val="0"/>
            </w:pPr>
            <w:r w:rsidRPr="00885899">
              <w:t>итого</w:t>
            </w:r>
          </w:p>
        </w:tc>
        <w:tc>
          <w:tcPr>
            <w:tcW w:w="1134" w:type="dxa"/>
            <w:shd w:val="clear" w:color="auto" w:fill="auto"/>
            <w:vAlign w:val="center"/>
          </w:tcPr>
          <w:p w:rsidR="00146B16" w:rsidRPr="009B0302" w:rsidRDefault="00146B16" w:rsidP="00146B16">
            <w:pPr>
              <w:widowControl w:val="0"/>
              <w:autoSpaceDE w:val="0"/>
              <w:autoSpaceDN w:val="0"/>
              <w:adjustRightInd w:val="0"/>
              <w:jc w:val="center"/>
            </w:pPr>
            <w:r w:rsidRPr="009B0302">
              <w:t>0,0</w:t>
            </w:r>
          </w:p>
        </w:tc>
        <w:tc>
          <w:tcPr>
            <w:tcW w:w="992" w:type="dxa"/>
            <w:shd w:val="clear" w:color="auto" w:fill="auto"/>
            <w:vAlign w:val="center"/>
          </w:tcPr>
          <w:p w:rsidR="00146B16" w:rsidRPr="009B0302" w:rsidRDefault="00146B16" w:rsidP="00146B16">
            <w:pPr>
              <w:widowControl w:val="0"/>
              <w:autoSpaceDE w:val="0"/>
              <w:autoSpaceDN w:val="0"/>
              <w:adjustRightInd w:val="0"/>
              <w:jc w:val="center"/>
            </w:pPr>
            <w:r w:rsidRPr="009B0302">
              <w:t>0,0</w:t>
            </w:r>
          </w:p>
        </w:tc>
        <w:tc>
          <w:tcPr>
            <w:tcW w:w="1134" w:type="dxa"/>
            <w:shd w:val="clear" w:color="auto" w:fill="auto"/>
            <w:vAlign w:val="center"/>
          </w:tcPr>
          <w:p w:rsidR="00146B16" w:rsidRPr="00DF6198" w:rsidRDefault="00146B16" w:rsidP="00146B16">
            <w:pPr>
              <w:widowControl w:val="0"/>
              <w:autoSpaceDE w:val="0"/>
              <w:autoSpaceDN w:val="0"/>
              <w:adjustRightInd w:val="0"/>
              <w:jc w:val="center"/>
            </w:pPr>
            <w:r>
              <w:t>0,0</w:t>
            </w:r>
          </w:p>
        </w:tc>
        <w:tc>
          <w:tcPr>
            <w:tcW w:w="1134" w:type="dxa"/>
            <w:shd w:val="clear" w:color="auto" w:fill="auto"/>
            <w:vAlign w:val="center"/>
          </w:tcPr>
          <w:p w:rsidR="00146B16" w:rsidRPr="00885899" w:rsidRDefault="00146B16" w:rsidP="00146B16">
            <w:pPr>
              <w:widowControl w:val="0"/>
              <w:autoSpaceDE w:val="0"/>
              <w:autoSpaceDN w:val="0"/>
              <w:adjustRightInd w:val="0"/>
              <w:jc w:val="center"/>
            </w:pPr>
            <w:r>
              <w:t>0,0</w:t>
            </w:r>
          </w:p>
        </w:tc>
        <w:tc>
          <w:tcPr>
            <w:tcW w:w="992" w:type="dxa"/>
            <w:shd w:val="clear" w:color="auto" w:fill="auto"/>
            <w:vAlign w:val="center"/>
          </w:tcPr>
          <w:p w:rsidR="00146B16" w:rsidRPr="00885899" w:rsidRDefault="00146B16" w:rsidP="00146B16">
            <w:pPr>
              <w:widowControl w:val="0"/>
              <w:autoSpaceDE w:val="0"/>
              <w:autoSpaceDN w:val="0"/>
              <w:adjustRightInd w:val="0"/>
              <w:jc w:val="center"/>
            </w:pPr>
            <w:r>
              <w:t>0,0</w:t>
            </w:r>
          </w:p>
        </w:tc>
        <w:tc>
          <w:tcPr>
            <w:tcW w:w="2268" w:type="dxa"/>
            <w:vMerge w:val="restart"/>
            <w:shd w:val="clear" w:color="auto" w:fill="auto"/>
          </w:tcPr>
          <w:p w:rsidR="00146B16" w:rsidRPr="00885899" w:rsidRDefault="00146B16" w:rsidP="00146B16">
            <w:pPr>
              <w:widowControl w:val="0"/>
              <w:autoSpaceDE w:val="0"/>
              <w:autoSpaceDN w:val="0"/>
              <w:adjustRightInd w:val="0"/>
              <w:jc w:val="center"/>
              <w:rPr>
                <w:color w:val="1A1A1A"/>
              </w:rPr>
            </w:pPr>
            <w:r w:rsidRPr="00885899">
              <w:rPr>
                <w:color w:val="000000"/>
              </w:rPr>
              <w:t>Улучшение эстетического состояния территории</w:t>
            </w:r>
          </w:p>
        </w:tc>
      </w:tr>
      <w:tr w:rsidR="00146B16" w:rsidRPr="0000454C" w:rsidTr="00146B16">
        <w:tc>
          <w:tcPr>
            <w:tcW w:w="2518" w:type="dxa"/>
            <w:gridSpan w:val="2"/>
            <w:vMerge/>
            <w:shd w:val="clear" w:color="auto" w:fill="auto"/>
          </w:tcPr>
          <w:p w:rsidR="00146B16" w:rsidRPr="00885899"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федеральный бюджет</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c>
          <w:tcPr>
            <w:tcW w:w="2518" w:type="dxa"/>
            <w:gridSpan w:val="2"/>
            <w:vMerge/>
            <w:shd w:val="clear" w:color="auto" w:fill="auto"/>
          </w:tcPr>
          <w:p w:rsidR="00146B16" w:rsidRPr="00885899"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областной бюджет  </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c>
          <w:tcPr>
            <w:tcW w:w="2518" w:type="dxa"/>
            <w:gridSpan w:val="2"/>
            <w:vMerge/>
            <w:shd w:val="clear" w:color="auto" w:fill="auto"/>
          </w:tcPr>
          <w:p w:rsidR="00146B16" w:rsidRPr="00885899"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vAlign w:val="center"/>
          </w:tcPr>
          <w:p w:rsidR="00146B16" w:rsidRPr="009B0302" w:rsidRDefault="00146B16" w:rsidP="00146B16">
            <w:pPr>
              <w:widowControl w:val="0"/>
              <w:autoSpaceDE w:val="0"/>
              <w:autoSpaceDN w:val="0"/>
              <w:adjustRightInd w:val="0"/>
              <w:jc w:val="center"/>
            </w:pPr>
            <w:r w:rsidRPr="009B0302">
              <w:t>0,0</w:t>
            </w:r>
          </w:p>
        </w:tc>
        <w:tc>
          <w:tcPr>
            <w:tcW w:w="992" w:type="dxa"/>
            <w:shd w:val="clear" w:color="auto" w:fill="auto"/>
            <w:vAlign w:val="center"/>
          </w:tcPr>
          <w:p w:rsidR="00146B16" w:rsidRPr="009B0302" w:rsidRDefault="00146B16" w:rsidP="00146B16">
            <w:pPr>
              <w:widowControl w:val="0"/>
              <w:autoSpaceDE w:val="0"/>
              <w:autoSpaceDN w:val="0"/>
              <w:adjustRightInd w:val="0"/>
              <w:jc w:val="center"/>
            </w:pPr>
            <w:r w:rsidRPr="009B0302">
              <w:t>0,0</w:t>
            </w:r>
          </w:p>
        </w:tc>
        <w:tc>
          <w:tcPr>
            <w:tcW w:w="1134" w:type="dxa"/>
            <w:shd w:val="clear" w:color="auto" w:fill="auto"/>
            <w:vAlign w:val="center"/>
          </w:tcPr>
          <w:p w:rsidR="00146B16" w:rsidRPr="00DF6198" w:rsidRDefault="00146B16" w:rsidP="00146B16">
            <w:pPr>
              <w:widowControl w:val="0"/>
              <w:autoSpaceDE w:val="0"/>
              <w:autoSpaceDN w:val="0"/>
              <w:adjustRightInd w:val="0"/>
              <w:jc w:val="center"/>
            </w:pPr>
            <w:r>
              <w:t>0,0</w:t>
            </w:r>
          </w:p>
        </w:tc>
        <w:tc>
          <w:tcPr>
            <w:tcW w:w="1134" w:type="dxa"/>
            <w:shd w:val="clear" w:color="auto" w:fill="auto"/>
            <w:vAlign w:val="center"/>
          </w:tcPr>
          <w:p w:rsidR="00146B16" w:rsidRPr="00885899" w:rsidRDefault="00146B16" w:rsidP="00146B16">
            <w:pPr>
              <w:widowControl w:val="0"/>
              <w:autoSpaceDE w:val="0"/>
              <w:autoSpaceDN w:val="0"/>
              <w:adjustRightInd w:val="0"/>
              <w:jc w:val="center"/>
            </w:pPr>
            <w:r>
              <w:t>0,0</w:t>
            </w:r>
          </w:p>
        </w:tc>
        <w:tc>
          <w:tcPr>
            <w:tcW w:w="992" w:type="dxa"/>
            <w:shd w:val="clear" w:color="auto" w:fill="auto"/>
            <w:vAlign w:val="center"/>
          </w:tcPr>
          <w:p w:rsidR="00146B16" w:rsidRPr="00885899" w:rsidRDefault="00146B16" w:rsidP="00146B16">
            <w:pPr>
              <w:widowControl w:val="0"/>
              <w:autoSpaceDE w:val="0"/>
              <w:autoSpaceDN w:val="0"/>
              <w:adjustRightInd w:val="0"/>
              <w:jc w:val="center"/>
            </w:pPr>
            <w: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c>
          <w:tcPr>
            <w:tcW w:w="2518" w:type="dxa"/>
            <w:gridSpan w:val="2"/>
            <w:vMerge/>
            <w:shd w:val="clear" w:color="auto" w:fill="auto"/>
          </w:tcPr>
          <w:p w:rsidR="00146B16" w:rsidRPr="00885899"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внебюджетные      </w:t>
            </w:r>
          </w:p>
          <w:p w:rsidR="00146B16" w:rsidRPr="00885899" w:rsidRDefault="00146B16" w:rsidP="00146B16">
            <w:pPr>
              <w:widowControl w:val="0"/>
              <w:autoSpaceDE w:val="0"/>
              <w:autoSpaceDN w:val="0"/>
              <w:adjustRightInd w:val="0"/>
            </w:pPr>
            <w:r w:rsidRPr="00885899">
              <w:t>средства</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0,0 </w:t>
            </w:r>
          </w:p>
        </w:tc>
        <w:tc>
          <w:tcPr>
            <w:tcW w:w="992" w:type="dxa"/>
            <w:shd w:val="clear" w:color="auto" w:fill="auto"/>
            <w:vAlign w:val="center"/>
          </w:tcPr>
          <w:p w:rsidR="00146B16" w:rsidRPr="009B0302" w:rsidRDefault="00146B16" w:rsidP="00146B16">
            <w:pPr>
              <w:jc w:val="center"/>
              <w:rPr>
                <w:color w:val="000000"/>
              </w:rPr>
            </w:pPr>
            <w:r w:rsidRPr="009B0302">
              <w:rPr>
                <w:color w:val="000000"/>
              </w:rPr>
              <w:t> 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c>
          <w:tcPr>
            <w:tcW w:w="2518" w:type="dxa"/>
            <w:gridSpan w:val="2"/>
            <w:vMerge w:val="restart"/>
            <w:shd w:val="clear" w:color="auto" w:fill="auto"/>
          </w:tcPr>
          <w:p w:rsidR="00146B16" w:rsidRPr="00885899" w:rsidRDefault="00146B16" w:rsidP="003B7249">
            <w:pPr>
              <w:pStyle w:val="af5"/>
              <w:widowControl w:val="0"/>
              <w:numPr>
                <w:ilvl w:val="1"/>
                <w:numId w:val="17"/>
              </w:numPr>
              <w:autoSpaceDE w:val="0"/>
              <w:autoSpaceDN w:val="0"/>
              <w:adjustRightInd w:val="0"/>
              <w:spacing w:line="240" w:lineRule="auto"/>
            </w:pPr>
            <w:r w:rsidRPr="00DF6198">
              <w:t>Снос построек</w:t>
            </w:r>
          </w:p>
        </w:tc>
        <w:tc>
          <w:tcPr>
            <w:tcW w:w="2552" w:type="dxa"/>
            <w:vMerge w:val="restart"/>
            <w:shd w:val="clear" w:color="auto" w:fill="auto"/>
          </w:tcPr>
          <w:p w:rsidR="00146B16" w:rsidRPr="00885899" w:rsidRDefault="00146B16" w:rsidP="00146B16">
            <w:pPr>
              <w:widowControl w:val="0"/>
              <w:autoSpaceDE w:val="0"/>
              <w:autoSpaceDN w:val="0"/>
              <w:adjustRightInd w:val="0"/>
              <w:jc w:val="center"/>
            </w:pPr>
            <w:r w:rsidRPr="00885899">
              <w:t>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146B16" w:rsidRPr="00885899" w:rsidRDefault="00146B16" w:rsidP="00146B16">
            <w:pPr>
              <w:widowControl w:val="0"/>
              <w:autoSpaceDE w:val="0"/>
              <w:autoSpaceDN w:val="0"/>
              <w:adjustRightInd w:val="0"/>
            </w:pPr>
            <w:r w:rsidRPr="00885899">
              <w:t>итого</w:t>
            </w:r>
          </w:p>
        </w:tc>
        <w:tc>
          <w:tcPr>
            <w:tcW w:w="1134" w:type="dxa"/>
            <w:shd w:val="clear" w:color="auto" w:fill="auto"/>
            <w:vAlign w:val="bottom"/>
          </w:tcPr>
          <w:p w:rsidR="00146B16" w:rsidRPr="009B0302" w:rsidRDefault="00146B16" w:rsidP="00146B16">
            <w:pPr>
              <w:jc w:val="center"/>
              <w:rPr>
                <w:color w:val="000000"/>
              </w:rPr>
            </w:pPr>
            <w:r w:rsidRPr="009B0302">
              <w:rPr>
                <w:color w:val="000000"/>
              </w:rPr>
              <w:t>0,0</w:t>
            </w:r>
          </w:p>
        </w:tc>
        <w:tc>
          <w:tcPr>
            <w:tcW w:w="992" w:type="dxa"/>
            <w:shd w:val="clear" w:color="auto" w:fill="auto"/>
            <w:vAlign w:val="bottom"/>
          </w:tcPr>
          <w:p w:rsidR="00146B16" w:rsidRPr="009B0302" w:rsidRDefault="00146B16" w:rsidP="00146B16">
            <w:pPr>
              <w:jc w:val="center"/>
              <w:rPr>
                <w:color w:val="000000"/>
              </w:rPr>
            </w:pPr>
            <w:r w:rsidRPr="009B0302">
              <w:rPr>
                <w:color w:val="000000"/>
              </w:rPr>
              <w:t>0,0</w:t>
            </w:r>
          </w:p>
        </w:tc>
        <w:tc>
          <w:tcPr>
            <w:tcW w:w="1134" w:type="dxa"/>
            <w:shd w:val="clear" w:color="auto" w:fill="auto"/>
            <w:vAlign w:val="bottom"/>
          </w:tcPr>
          <w:p w:rsidR="00146B16" w:rsidRPr="00DF6198" w:rsidRDefault="00146B16" w:rsidP="00146B16">
            <w:pPr>
              <w:jc w:val="center"/>
              <w:rPr>
                <w:color w:val="000000"/>
              </w:rPr>
            </w:pPr>
            <w:r>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val="restart"/>
            <w:shd w:val="clear" w:color="auto" w:fill="auto"/>
          </w:tcPr>
          <w:p w:rsidR="00146B16" w:rsidRPr="00885899" w:rsidRDefault="00146B16" w:rsidP="00146B16">
            <w:pPr>
              <w:widowControl w:val="0"/>
              <w:autoSpaceDE w:val="0"/>
              <w:autoSpaceDN w:val="0"/>
              <w:adjustRightInd w:val="0"/>
              <w:jc w:val="center"/>
              <w:rPr>
                <w:color w:val="1A1A1A"/>
              </w:rPr>
            </w:pPr>
            <w:r w:rsidRPr="00885899">
              <w:rPr>
                <w:color w:val="000000"/>
              </w:rPr>
              <w:t>Улучшение эстетического состояния территории</w:t>
            </w:r>
          </w:p>
        </w:tc>
      </w:tr>
      <w:tr w:rsidR="00146B16" w:rsidRPr="0000454C" w:rsidTr="00146B16">
        <w:tc>
          <w:tcPr>
            <w:tcW w:w="2518" w:type="dxa"/>
            <w:gridSpan w:val="2"/>
            <w:vMerge/>
            <w:shd w:val="clear" w:color="auto" w:fill="auto"/>
          </w:tcPr>
          <w:p w:rsidR="00146B16" w:rsidRPr="00885899"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федеральный бюджет</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1134" w:type="dxa"/>
            <w:shd w:val="clear" w:color="auto" w:fill="auto"/>
            <w:vAlign w:val="center"/>
          </w:tcPr>
          <w:p w:rsidR="00146B16" w:rsidRDefault="00146B16" w:rsidP="00146B16">
            <w:pPr>
              <w:jc w:val="center"/>
              <w:rPr>
                <w:color w:val="000000"/>
              </w:rPr>
            </w:pPr>
          </w:p>
          <w:p w:rsidR="00146B16" w:rsidRPr="00885899" w:rsidRDefault="00146B16" w:rsidP="00146B16">
            <w:pPr>
              <w:jc w:val="center"/>
              <w:rPr>
                <w:color w:val="000000"/>
              </w:rPr>
            </w:pPr>
            <w:r w:rsidRPr="00885899">
              <w:rPr>
                <w:color w:val="000000"/>
              </w:rPr>
              <w:t>0,0</w:t>
            </w:r>
          </w:p>
          <w:p w:rsidR="00146B16" w:rsidRPr="00885899" w:rsidRDefault="00146B16" w:rsidP="00146B16">
            <w:pPr>
              <w:jc w:val="center"/>
              <w:rPr>
                <w:color w:val="000000"/>
              </w:rPr>
            </w:pPr>
          </w:p>
        </w:tc>
        <w:tc>
          <w:tcPr>
            <w:tcW w:w="992" w:type="dxa"/>
            <w:shd w:val="clear" w:color="auto" w:fill="auto"/>
            <w:vAlign w:val="center"/>
          </w:tcPr>
          <w:p w:rsidR="00146B16" w:rsidRDefault="00146B16" w:rsidP="00146B16">
            <w:pPr>
              <w:jc w:val="center"/>
              <w:rPr>
                <w:color w:val="000000"/>
              </w:rPr>
            </w:pPr>
          </w:p>
          <w:p w:rsidR="00146B16" w:rsidRDefault="00146B16" w:rsidP="00146B16">
            <w:pPr>
              <w:jc w:val="center"/>
              <w:rPr>
                <w:color w:val="000000"/>
              </w:rPr>
            </w:pPr>
            <w:r>
              <w:rPr>
                <w:color w:val="000000"/>
              </w:rPr>
              <w:t>0,0</w:t>
            </w:r>
          </w:p>
          <w:p w:rsidR="00146B16" w:rsidRPr="00885899" w:rsidRDefault="00146B16" w:rsidP="00146B16">
            <w:pPr>
              <w:jc w:val="center"/>
              <w:rPr>
                <w:color w:val="000000"/>
              </w:rPr>
            </w:pP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c>
          <w:tcPr>
            <w:tcW w:w="2518" w:type="dxa"/>
            <w:gridSpan w:val="2"/>
            <w:vMerge/>
            <w:shd w:val="clear" w:color="auto" w:fill="auto"/>
          </w:tcPr>
          <w:p w:rsidR="00146B16" w:rsidRPr="00885899"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областной бюджет  </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c>
          <w:tcPr>
            <w:tcW w:w="2518" w:type="dxa"/>
            <w:gridSpan w:val="2"/>
            <w:vMerge/>
            <w:shd w:val="clear" w:color="auto" w:fill="auto"/>
          </w:tcPr>
          <w:p w:rsidR="00146B16" w:rsidRPr="00885899"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885899" w:rsidRDefault="00146B16" w:rsidP="00146B16">
            <w:pPr>
              <w:jc w:val="center"/>
              <w:rPr>
                <w:color w:val="000000"/>
              </w:rPr>
            </w:pPr>
            <w:r>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rPr>
          <w:trHeight w:val="1226"/>
        </w:trPr>
        <w:tc>
          <w:tcPr>
            <w:tcW w:w="2518" w:type="dxa"/>
            <w:gridSpan w:val="2"/>
            <w:vMerge/>
            <w:shd w:val="clear" w:color="auto" w:fill="auto"/>
          </w:tcPr>
          <w:p w:rsidR="00146B16" w:rsidRDefault="00146B16" w:rsidP="00146B16">
            <w:pPr>
              <w:widowControl w:val="0"/>
              <w:autoSpaceDE w:val="0"/>
              <w:autoSpaceDN w:val="0"/>
              <w:adjustRightInd w:val="0"/>
              <w:jc w:val="center"/>
            </w:pPr>
          </w:p>
        </w:tc>
        <w:tc>
          <w:tcPr>
            <w:tcW w:w="2552" w:type="dxa"/>
            <w:vMerge/>
            <w:shd w:val="clear" w:color="auto" w:fill="auto"/>
          </w:tcPr>
          <w:p w:rsidR="00146B16" w:rsidRPr="00203CEC"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внебюджетные      </w:t>
            </w:r>
          </w:p>
          <w:p w:rsidR="00146B16" w:rsidRPr="00885899" w:rsidRDefault="00146B16" w:rsidP="00146B16">
            <w:pPr>
              <w:widowControl w:val="0"/>
              <w:autoSpaceDE w:val="0"/>
              <w:autoSpaceDN w:val="0"/>
              <w:adjustRightInd w:val="0"/>
            </w:pPr>
            <w:r w:rsidRPr="00885899">
              <w:t>средства</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 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rPr>
          <w:trHeight w:val="165"/>
        </w:trPr>
        <w:tc>
          <w:tcPr>
            <w:tcW w:w="2518" w:type="dxa"/>
            <w:gridSpan w:val="2"/>
            <w:vMerge w:val="restart"/>
            <w:shd w:val="clear" w:color="auto" w:fill="auto"/>
          </w:tcPr>
          <w:p w:rsidR="00146B16" w:rsidRDefault="00146B16" w:rsidP="00146B16">
            <w:pPr>
              <w:widowControl w:val="0"/>
              <w:autoSpaceDE w:val="0"/>
              <w:autoSpaceDN w:val="0"/>
              <w:adjustRightInd w:val="0"/>
              <w:jc w:val="center"/>
            </w:pPr>
            <w:r w:rsidRPr="00885899">
              <w:t>1.</w:t>
            </w:r>
            <w:r>
              <w:t>4</w:t>
            </w:r>
            <w:r w:rsidRPr="00885899">
              <w:t xml:space="preserve">. Восстановление, </w:t>
            </w:r>
            <w:r w:rsidRPr="00885899">
              <w:lastRenderedPageBreak/>
              <w:t>реконструкция и ремонт воинских мемориалов, воинских захоронений, памятников и памятных зон</w:t>
            </w:r>
          </w:p>
          <w:p w:rsidR="00146B16" w:rsidRDefault="00146B16" w:rsidP="00146B16">
            <w:pPr>
              <w:widowControl w:val="0"/>
              <w:autoSpaceDE w:val="0"/>
              <w:autoSpaceDN w:val="0"/>
              <w:adjustRightInd w:val="0"/>
              <w:jc w:val="center"/>
            </w:pPr>
          </w:p>
          <w:p w:rsidR="00146B16" w:rsidRDefault="00146B16" w:rsidP="00146B16">
            <w:pPr>
              <w:widowControl w:val="0"/>
              <w:autoSpaceDE w:val="0"/>
              <w:autoSpaceDN w:val="0"/>
              <w:adjustRightInd w:val="0"/>
            </w:pPr>
          </w:p>
          <w:p w:rsidR="00146B16" w:rsidRDefault="00146B16" w:rsidP="00146B16">
            <w:pPr>
              <w:widowControl w:val="0"/>
              <w:autoSpaceDE w:val="0"/>
              <w:autoSpaceDN w:val="0"/>
              <w:adjustRightInd w:val="0"/>
              <w:jc w:val="center"/>
            </w:pPr>
          </w:p>
          <w:p w:rsidR="00146B16" w:rsidRPr="00885899" w:rsidRDefault="00146B16" w:rsidP="00146B16">
            <w:pPr>
              <w:widowControl w:val="0"/>
              <w:autoSpaceDE w:val="0"/>
              <w:autoSpaceDN w:val="0"/>
              <w:adjustRightInd w:val="0"/>
              <w:jc w:val="center"/>
            </w:pPr>
          </w:p>
        </w:tc>
        <w:tc>
          <w:tcPr>
            <w:tcW w:w="2552" w:type="dxa"/>
            <w:vMerge w:val="restart"/>
            <w:shd w:val="clear" w:color="auto" w:fill="auto"/>
          </w:tcPr>
          <w:p w:rsidR="00146B16" w:rsidRPr="00885899" w:rsidRDefault="00146B16" w:rsidP="00146B16">
            <w:pPr>
              <w:widowControl w:val="0"/>
              <w:autoSpaceDE w:val="0"/>
              <w:autoSpaceDN w:val="0"/>
              <w:adjustRightInd w:val="0"/>
              <w:jc w:val="center"/>
            </w:pPr>
            <w:r w:rsidRPr="00885899">
              <w:lastRenderedPageBreak/>
              <w:t xml:space="preserve">Комитет по </w:t>
            </w:r>
            <w:r w:rsidRPr="00885899">
              <w:lastRenderedPageBreak/>
              <w:t>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146B16" w:rsidRPr="00885899" w:rsidRDefault="00146B16" w:rsidP="00146B16">
            <w:pPr>
              <w:widowControl w:val="0"/>
              <w:autoSpaceDE w:val="0"/>
              <w:autoSpaceDN w:val="0"/>
              <w:adjustRightInd w:val="0"/>
            </w:pPr>
            <w:r w:rsidRPr="00885899">
              <w:lastRenderedPageBreak/>
              <w:t>итого</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DF6198" w:rsidRDefault="00146B16" w:rsidP="00146B16">
            <w:pPr>
              <w:jc w:val="center"/>
              <w:rPr>
                <w:color w:val="000000"/>
              </w:rPr>
            </w:pPr>
            <w:r>
              <w:rPr>
                <w:color w:val="000000"/>
              </w:rPr>
              <w:t>0,0</w:t>
            </w:r>
          </w:p>
        </w:tc>
        <w:tc>
          <w:tcPr>
            <w:tcW w:w="1134" w:type="dxa"/>
            <w:shd w:val="clear" w:color="auto" w:fill="auto"/>
          </w:tcPr>
          <w:p w:rsidR="00146B16" w:rsidRPr="00DF6198" w:rsidRDefault="00146B16" w:rsidP="00146B16">
            <w:pPr>
              <w:jc w:val="center"/>
              <w:rPr>
                <w:color w:val="000000"/>
              </w:rPr>
            </w:pPr>
            <w:r>
              <w:rPr>
                <w:color w:val="000000"/>
              </w:rPr>
              <w:t>0</w:t>
            </w:r>
            <w:r w:rsidRPr="00DF6198">
              <w:rPr>
                <w:color w:val="000000"/>
              </w:rPr>
              <w:t>,</w:t>
            </w:r>
            <w:r>
              <w:rPr>
                <w:color w:val="000000"/>
              </w:rPr>
              <w:t>0</w:t>
            </w:r>
          </w:p>
        </w:tc>
        <w:tc>
          <w:tcPr>
            <w:tcW w:w="992" w:type="dxa"/>
            <w:shd w:val="clear" w:color="auto" w:fill="auto"/>
          </w:tcPr>
          <w:p w:rsidR="00146B16" w:rsidRPr="00DF6198" w:rsidRDefault="00146B16" w:rsidP="00146B16">
            <w:pPr>
              <w:jc w:val="center"/>
              <w:rPr>
                <w:color w:val="000000"/>
              </w:rPr>
            </w:pPr>
            <w:r>
              <w:rPr>
                <w:color w:val="000000"/>
              </w:rPr>
              <w:t>0,0</w:t>
            </w:r>
          </w:p>
        </w:tc>
        <w:tc>
          <w:tcPr>
            <w:tcW w:w="2268" w:type="dxa"/>
            <w:vMerge w:val="restart"/>
            <w:shd w:val="clear" w:color="auto" w:fill="auto"/>
          </w:tcPr>
          <w:p w:rsidR="00146B16" w:rsidRPr="00885899" w:rsidRDefault="00146B16" w:rsidP="00146B16">
            <w:pPr>
              <w:widowControl w:val="0"/>
              <w:autoSpaceDE w:val="0"/>
              <w:autoSpaceDN w:val="0"/>
              <w:adjustRightInd w:val="0"/>
              <w:jc w:val="center"/>
              <w:rPr>
                <w:color w:val="1A1A1A"/>
              </w:rPr>
            </w:pPr>
            <w:r w:rsidRPr="00885899">
              <w:rPr>
                <w:color w:val="1A1A1A"/>
              </w:rPr>
              <w:t xml:space="preserve">Количество </w:t>
            </w:r>
            <w:r w:rsidRPr="00885899">
              <w:t xml:space="preserve"> </w:t>
            </w:r>
            <w:r w:rsidRPr="00885899">
              <w:lastRenderedPageBreak/>
              <w:t>воинских мемориалов, воинских захоронений, памятников и памятных зон</w:t>
            </w:r>
            <w:r w:rsidRPr="00885899">
              <w:rPr>
                <w:color w:val="1A1A1A"/>
              </w:rPr>
              <w:t xml:space="preserve">, в отношении которых проводился ремонт </w:t>
            </w:r>
            <w:r w:rsidRPr="00885899">
              <w:t xml:space="preserve"> </w:t>
            </w:r>
          </w:p>
        </w:tc>
      </w:tr>
      <w:tr w:rsidR="00146B16" w:rsidRPr="0000454C" w:rsidTr="00146B16">
        <w:trPr>
          <w:trHeight w:val="150"/>
        </w:trPr>
        <w:tc>
          <w:tcPr>
            <w:tcW w:w="2518" w:type="dxa"/>
            <w:gridSpan w:val="2"/>
            <w:vMerge/>
            <w:shd w:val="clear" w:color="auto" w:fill="auto"/>
          </w:tcPr>
          <w:p w:rsidR="00146B16"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федеральный бюджет</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DF6198"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rPr>
          <w:trHeight w:val="111"/>
        </w:trPr>
        <w:tc>
          <w:tcPr>
            <w:tcW w:w="2518" w:type="dxa"/>
            <w:gridSpan w:val="2"/>
            <w:vMerge/>
            <w:shd w:val="clear" w:color="auto" w:fill="auto"/>
          </w:tcPr>
          <w:p w:rsidR="00146B16"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областной бюджет  </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DF6198"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rPr>
          <w:trHeight w:val="240"/>
        </w:trPr>
        <w:tc>
          <w:tcPr>
            <w:tcW w:w="2518" w:type="dxa"/>
            <w:gridSpan w:val="2"/>
            <w:vMerge/>
            <w:shd w:val="clear" w:color="auto" w:fill="auto"/>
          </w:tcPr>
          <w:p w:rsidR="00146B16"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vAlign w:val="bottom"/>
          </w:tcPr>
          <w:p w:rsidR="00146B16" w:rsidRPr="009B0302" w:rsidRDefault="00146B16" w:rsidP="00146B16">
            <w:pPr>
              <w:jc w:val="center"/>
              <w:rPr>
                <w:color w:val="000000"/>
              </w:rPr>
            </w:pPr>
            <w:r w:rsidRPr="009B0302">
              <w:rPr>
                <w:color w:val="000000"/>
              </w:rPr>
              <w:t>0,0</w:t>
            </w:r>
          </w:p>
        </w:tc>
        <w:tc>
          <w:tcPr>
            <w:tcW w:w="992" w:type="dxa"/>
            <w:shd w:val="clear" w:color="auto" w:fill="auto"/>
            <w:vAlign w:val="bottom"/>
          </w:tcPr>
          <w:p w:rsidR="00146B16" w:rsidRPr="009B0302" w:rsidRDefault="00146B16" w:rsidP="00146B16">
            <w:pPr>
              <w:jc w:val="center"/>
              <w:rPr>
                <w:color w:val="000000"/>
              </w:rPr>
            </w:pPr>
            <w:r w:rsidRPr="009B0302">
              <w:rPr>
                <w:color w:val="000000"/>
              </w:rPr>
              <w:t>0,0</w:t>
            </w:r>
          </w:p>
        </w:tc>
        <w:tc>
          <w:tcPr>
            <w:tcW w:w="1134" w:type="dxa"/>
            <w:shd w:val="clear" w:color="auto" w:fill="auto"/>
            <w:vAlign w:val="bottom"/>
          </w:tcPr>
          <w:p w:rsidR="00146B16" w:rsidRPr="00DF6198" w:rsidRDefault="00146B16" w:rsidP="00146B16">
            <w:pPr>
              <w:jc w:val="center"/>
              <w:rPr>
                <w:color w:val="000000"/>
              </w:rPr>
            </w:pPr>
            <w:r>
              <w:rPr>
                <w:color w:val="000000"/>
              </w:rPr>
              <w:t>0,0</w:t>
            </w:r>
          </w:p>
        </w:tc>
        <w:tc>
          <w:tcPr>
            <w:tcW w:w="1134" w:type="dxa"/>
            <w:shd w:val="clear" w:color="auto" w:fill="auto"/>
            <w:vAlign w:val="center"/>
          </w:tcPr>
          <w:p w:rsidR="00146B16" w:rsidRPr="00DF6198" w:rsidRDefault="00146B16" w:rsidP="00146B16">
            <w:pPr>
              <w:jc w:val="center"/>
              <w:rPr>
                <w:color w:val="000000"/>
              </w:rPr>
            </w:pPr>
            <w:r>
              <w:rPr>
                <w:color w:val="000000"/>
              </w:rPr>
              <w:t>0</w:t>
            </w:r>
            <w:r w:rsidRPr="00DF6198">
              <w:rPr>
                <w:color w:val="000000"/>
              </w:rPr>
              <w:t>,</w:t>
            </w:r>
            <w:r>
              <w:rPr>
                <w:color w:val="000000"/>
              </w:rPr>
              <w:t>0</w:t>
            </w:r>
          </w:p>
        </w:tc>
        <w:tc>
          <w:tcPr>
            <w:tcW w:w="992" w:type="dxa"/>
            <w:shd w:val="clear" w:color="auto" w:fill="auto"/>
          </w:tcPr>
          <w:p w:rsidR="00146B16" w:rsidRPr="00DF6198" w:rsidRDefault="00146B16" w:rsidP="00146B16">
            <w:pPr>
              <w:jc w:val="center"/>
              <w:rPr>
                <w:color w:val="000000"/>
              </w:rPr>
            </w:pPr>
            <w:r>
              <w:rPr>
                <w:color w:val="000000"/>
              </w:rPr>
              <w:t>0</w:t>
            </w:r>
            <w:r w:rsidRPr="00DF6198">
              <w:rPr>
                <w:color w:val="000000"/>
              </w:rPr>
              <w:t>,</w:t>
            </w:r>
            <w:r>
              <w:rPr>
                <w:color w:val="000000"/>
              </w:rPr>
              <w:t>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rPr>
          <w:trHeight w:val="165"/>
        </w:trPr>
        <w:tc>
          <w:tcPr>
            <w:tcW w:w="2518" w:type="dxa"/>
            <w:gridSpan w:val="2"/>
            <w:vMerge/>
            <w:shd w:val="clear" w:color="auto" w:fill="auto"/>
          </w:tcPr>
          <w:p w:rsidR="00146B16"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внебюджетные      </w:t>
            </w:r>
          </w:p>
          <w:p w:rsidR="00146B16" w:rsidRPr="00885899" w:rsidRDefault="00146B16" w:rsidP="00146B16">
            <w:pPr>
              <w:widowControl w:val="0"/>
              <w:autoSpaceDE w:val="0"/>
              <w:autoSpaceDN w:val="0"/>
              <w:adjustRightInd w:val="0"/>
            </w:pPr>
            <w:r w:rsidRPr="00885899">
              <w:t>средства</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DF6198"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rPr>
          <w:trHeight w:val="96"/>
        </w:trPr>
        <w:tc>
          <w:tcPr>
            <w:tcW w:w="2518" w:type="dxa"/>
            <w:gridSpan w:val="2"/>
            <w:vMerge w:val="restart"/>
            <w:shd w:val="clear" w:color="auto" w:fill="auto"/>
          </w:tcPr>
          <w:p w:rsidR="00146B16" w:rsidRDefault="00146B16" w:rsidP="00146B16">
            <w:pPr>
              <w:widowControl w:val="0"/>
              <w:autoSpaceDE w:val="0"/>
              <w:autoSpaceDN w:val="0"/>
              <w:adjustRightInd w:val="0"/>
              <w:jc w:val="center"/>
            </w:pPr>
            <w:r>
              <w:t>1.5. Благоустройство кладбищ, захоронений</w:t>
            </w:r>
          </w:p>
        </w:tc>
        <w:tc>
          <w:tcPr>
            <w:tcW w:w="2552" w:type="dxa"/>
            <w:vMerge w:val="restart"/>
            <w:shd w:val="clear" w:color="auto" w:fill="auto"/>
          </w:tcPr>
          <w:p w:rsidR="00146B16" w:rsidRPr="00885899" w:rsidRDefault="00146B16" w:rsidP="00146B16">
            <w:pPr>
              <w:widowControl w:val="0"/>
              <w:autoSpaceDE w:val="0"/>
              <w:autoSpaceDN w:val="0"/>
              <w:adjustRightInd w:val="0"/>
              <w:jc w:val="center"/>
            </w:pPr>
            <w:r w:rsidRPr="00A03BCD">
              <w:t>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146B16" w:rsidRPr="00885899" w:rsidRDefault="00146B16" w:rsidP="00146B16">
            <w:pPr>
              <w:widowControl w:val="0"/>
              <w:autoSpaceDE w:val="0"/>
              <w:autoSpaceDN w:val="0"/>
              <w:adjustRightInd w:val="0"/>
            </w:pPr>
            <w:r w:rsidRPr="00885899">
              <w:t>итого</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DF6198" w:rsidRDefault="00146B16" w:rsidP="00146B16">
            <w:pPr>
              <w:jc w:val="center"/>
              <w:rPr>
                <w:color w:val="000000"/>
              </w:rPr>
            </w:pPr>
            <w:r>
              <w:rPr>
                <w:color w:val="000000"/>
              </w:rPr>
              <w:t>0,0</w:t>
            </w:r>
          </w:p>
        </w:tc>
        <w:tc>
          <w:tcPr>
            <w:tcW w:w="1134" w:type="dxa"/>
            <w:shd w:val="clear" w:color="auto" w:fill="auto"/>
          </w:tcPr>
          <w:p w:rsidR="00146B16" w:rsidRPr="00DF6198" w:rsidRDefault="00146B16" w:rsidP="00146B16">
            <w:pPr>
              <w:jc w:val="center"/>
              <w:rPr>
                <w:color w:val="000000"/>
              </w:rPr>
            </w:pPr>
            <w:r>
              <w:rPr>
                <w:color w:val="000000"/>
              </w:rPr>
              <w:t>0,0</w:t>
            </w:r>
          </w:p>
        </w:tc>
        <w:tc>
          <w:tcPr>
            <w:tcW w:w="992" w:type="dxa"/>
            <w:shd w:val="clear" w:color="auto" w:fill="auto"/>
          </w:tcPr>
          <w:p w:rsidR="00146B16" w:rsidRPr="00DF6198" w:rsidRDefault="00146B16" w:rsidP="00146B16">
            <w:pPr>
              <w:jc w:val="center"/>
              <w:rPr>
                <w:color w:val="000000"/>
              </w:rPr>
            </w:pPr>
            <w:r>
              <w:rPr>
                <w:color w:val="000000"/>
              </w:rPr>
              <w:t>0,0</w:t>
            </w:r>
          </w:p>
        </w:tc>
        <w:tc>
          <w:tcPr>
            <w:tcW w:w="2268" w:type="dxa"/>
            <w:vMerge w:val="restart"/>
            <w:shd w:val="clear" w:color="auto" w:fill="auto"/>
          </w:tcPr>
          <w:p w:rsidR="00146B16" w:rsidRPr="00885899" w:rsidRDefault="00146B16" w:rsidP="00146B16">
            <w:pPr>
              <w:widowControl w:val="0"/>
              <w:autoSpaceDE w:val="0"/>
              <w:autoSpaceDN w:val="0"/>
              <w:adjustRightInd w:val="0"/>
              <w:jc w:val="center"/>
              <w:rPr>
                <w:color w:val="1A1A1A"/>
              </w:rPr>
            </w:pPr>
            <w:r w:rsidRPr="00885899">
              <w:rPr>
                <w:color w:val="000000"/>
              </w:rPr>
              <w:t>Улучшение эстетического состояния территории</w:t>
            </w:r>
          </w:p>
        </w:tc>
      </w:tr>
      <w:tr w:rsidR="00146B16" w:rsidRPr="0000454C" w:rsidTr="00146B16">
        <w:trPr>
          <w:trHeight w:val="165"/>
        </w:trPr>
        <w:tc>
          <w:tcPr>
            <w:tcW w:w="2518" w:type="dxa"/>
            <w:gridSpan w:val="2"/>
            <w:vMerge/>
            <w:shd w:val="clear" w:color="auto" w:fill="auto"/>
          </w:tcPr>
          <w:p w:rsidR="00146B16"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федеральный бюджет</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 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 </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rPr>
          <w:trHeight w:val="165"/>
        </w:trPr>
        <w:tc>
          <w:tcPr>
            <w:tcW w:w="2518" w:type="dxa"/>
            <w:gridSpan w:val="2"/>
            <w:vMerge/>
            <w:shd w:val="clear" w:color="auto" w:fill="auto"/>
          </w:tcPr>
          <w:p w:rsidR="00146B16"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областной бюджет  </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 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  </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rPr>
          <w:trHeight w:val="150"/>
        </w:trPr>
        <w:tc>
          <w:tcPr>
            <w:tcW w:w="2518" w:type="dxa"/>
            <w:gridSpan w:val="2"/>
            <w:vMerge/>
            <w:shd w:val="clear" w:color="auto" w:fill="auto"/>
          </w:tcPr>
          <w:p w:rsidR="00146B16"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vAlign w:val="bottom"/>
          </w:tcPr>
          <w:p w:rsidR="00146B16" w:rsidRPr="009B0302" w:rsidRDefault="00146B16" w:rsidP="00146B16">
            <w:pPr>
              <w:jc w:val="center"/>
              <w:rPr>
                <w:color w:val="000000"/>
              </w:rPr>
            </w:pPr>
            <w:r w:rsidRPr="009B0302">
              <w:rPr>
                <w:color w:val="000000"/>
              </w:rPr>
              <w:t>0,0</w:t>
            </w:r>
          </w:p>
        </w:tc>
        <w:tc>
          <w:tcPr>
            <w:tcW w:w="992" w:type="dxa"/>
            <w:shd w:val="clear" w:color="auto" w:fill="auto"/>
            <w:vAlign w:val="bottom"/>
          </w:tcPr>
          <w:p w:rsidR="00146B16" w:rsidRPr="009B0302" w:rsidRDefault="00146B16" w:rsidP="00146B16">
            <w:pPr>
              <w:jc w:val="center"/>
              <w:rPr>
                <w:color w:val="000000"/>
              </w:rPr>
            </w:pPr>
            <w:r w:rsidRPr="009B0302">
              <w:rPr>
                <w:color w:val="000000"/>
              </w:rPr>
              <w:t>0,0</w:t>
            </w:r>
          </w:p>
        </w:tc>
        <w:tc>
          <w:tcPr>
            <w:tcW w:w="1134" w:type="dxa"/>
            <w:shd w:val="clear" w:color="auto" w:fill="auto"/>
            <w:vAlign w:val="bottom"/>
          </w:tcPr>
          <w:p w:rsidR="00146B16" w:rsidRPr="00DF6198" w:rsidRDefault="00146B16" w:rsidP="00146B16">
            <w:pPr>
              <w:jc w:val="center"/>
              <w:rPr>
                <w:color w:val="000000"/>
              </w:rPr>
            </w:pPr>
            <w:r>
              <w:rPr>
                <w:color w:val="000000"/>
              </w:rPr>
              <w:t>0,0</w:t>
            </w:r>
          </w:p>
        </w:tc>
        <w:tc>
          <w:tcPr>
            <w:tcW w:w="1134" w:type="dxa"/>
            <w:shd w:val="clear" w:color="auto" w:fill="auto"/>
            <w:vAlign w:val="center"/>
          </w:tcPr>
          <w:p w:rsidR="00146B16" w:rsidRPr="00DF6198" w:rsidRDefault="00146B16" w:rsidP="00146B16">
            <w:pPr>
              <w:jc w:val="center"/>
              <w:rPr>
                <w:color w:val="000000"/>
              </w:rPr>
            </w:pPr>
            <w:r>
              <w:rPr>
                <w:color w:val="000000"/>
              </w:rPr>
              <w:t>0,0</w:t>
            </w:r>
          </w:p>
        </w:tc>
        <w:tc>
          <w:tcPr>
            <w:tcW w:w="992" w:type="dxa"/>
            <w:shd w:val="clear" w:color="auto" w:fill="auto"/>
            <w:vAlign w:val="center"/>
          </w:tcPr>
          <w:p w:rsidR="00146B16" w:rsidRPr="00DF6198"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rPr>
          <w:trHeight w:val="150"/>
        </w:trPr>
        <w:tc>
          <w:tcPr>
            <w:tcW w:w="2518" w:type="dxa"/>
            <w:gridSpan w:val="2"/>
            <w:vMerge/>
            <w:shd w:val="clear" w:color="auto" w:fill="auto"/>
          </w:tcPr>
          <w:p w:rsidR="00146B16"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внебюджетные      </w:t>
            </w:r>
          </w:p>
          <w:p w:rsidR="00146B16" w:rsidRPr="00885899" w:rsidRDefault="00146B16" w:rsidP="00146B16">
            <w:pPr>
              <w:widowControl w:val="0"/>
              <w:autoSpaceDE w:val="0"/>
              <w:autoSpaceDN w:val="0"/>
              <w:adjustRightInd w:val="0"/>
            </w:pPr>
            <w:r w:rsidRPr="00885899">
              <w:t>средства</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rPr>
                <w:color w:val="1A1A1A"/>
              </w:rPr>
            </w:pPr>
          </w:p>
        </w:tc>
      </w:tr>
      <w:tr w:rsidR="00146B16" w:rsidRPr="0000454C" w:rsidTr="00146B16">
        <w:tc>
          <w:tcPr>
            <w:tcW w:w="2518" w:type="dxa"/>
            <w:gridSpan w:val="2"/>
            <w:vMerge w:val="restart"/>
            <w:shd w:val="clear" w:color="auto" w:fill="auto"/>
          </w:tcPr>
          <w:p w:rsidR="00146B16" w:rsidRPr="00885899" w:rsidRDefault="00146B16" w:rsidP="00146B16">
            <w:pPr>
              <w:widowControl w:val="0"/>
              <w:autoSpaceDE w:val="0"/>
              <w:autoSpaceDN w:val="0"/>
              <w:adjustRightInd w:val="0"/>
              <w:jc w:val="center"/>
            </w:pPr>
            <w:r>
              <w:t>1.6. Освещение п</w:t>
            </w:r>
            <w:r w:rsidRPr="00816053">
              <w:t>амятник</w:t>
            </w:r>
            <w:r>
              <w:t>а</w:t>
            </w:r>
            <w:r w:rsidRPr="00816053">
              <w:t xml:space="preserve"> воинам - пинежанам, погибшим в годы </w:t>
            </w:r>
            <w:r>
              <w:t>ВОВ в с</w:t>
            </w:r>
            <w:proofErr w:type="gramStart"/>
            <w:r>
              <w:t>.К</w:t>
            </w:r>
            <w:proofErr w:type="gramEnd"/>
            <w:r>
              <w:t>арпогоры</w:t>
            </w:r>
          </w:p>
        </w:tc>
        <w:tc>
          <w:tcPr>
            <w:tcW w:w="2552" w:type="dxa"/>
            <w:vMerge w:val="restart"/>
            <w:shd w:val="clear" w:color="auto" w:fill="auto"/>
          </w:tcPr>
          <w:p w:rsidR="00146B16" w:rsidRPr="00885899" w:rsidRDefault="00146B16" w:rsidP="00146B16">
            <w:pPr>
              <w:widowControl w:val="0"/>
              <w:autoSpaceDE w:val="0"/>
              <w:autoSpaceDN w:val="0"/>
              <w:adjustRightInd w:val="0"/>
              <w:jc w:val="center"/>
            </w:pPr>
            <w:r w:rsidRPr="00885899">
              <w:t xml:space="preserve">Комитет по управлению муниципальным имуществом и ЖКХ администрации </w:t>
            </w:r>
            <w:r w:rsidRPr="00885899">
              <w:lastRenderedPageBreak/>
              <w:t>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146B16" w:rsidRPr="00885899" w:rsidRDefault="00146B16" w:rsidP="00146B16">
            <w:pPr>
              <w:widowControl w:val="0"/>
              <w:autoSpaceDE w:val="0"/>
              <w:autoSpaceDN w:val="0"/>
              <w:adjustRightInd w:val="0"/>
            </w:pPr>
            <w:r w:rsidRPr="00885899">
              <w:lastRenderedPageBreak/>
              <w:t>итого</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DF6198" w:rsidRDefault="00146B16" w:rsidP="00146B16">
            <w:pPr>
              <w:jc w:val="center"/>
              <w:rPr>
                <w:color w:val="000000"/>
              </w:rPr>
            </w:pPr>
            <w:r>
              <w:rPr>
                <w:color w:val="000000"/>
              </w:rPr>
              <w:t>0,0</w:t>
            </w:r>
          </w:p>
        </w:tc>
        <w:tc>
          <w:tcPr>
            <w:tcW w:w="1134" w:type="dxa"/>
            <w:shd w:val="clear" w:color="auto" w:fill="auto"/>
          </w:tcPr>
          <w:p w:rsidR="00146B16" w:rsidRPr="00DF6198" w:rsidRDefault="00146B16" w:rsidP="00146B16">
            <w:pPr>
              <w:jc w:val="center"/>
              <w:rPr>
                <w:color w:val="000000"/>
              </w:rPr>
            </w:pPr>
            <w:r>
              <w:rPr>
                <w:color w:val="000000"/>
              </w:rPr>
              <w:t>0,0</w:t>
            </w:r>
          </w:p>
        </w:tc>
        <w:tc>
          <w:tcPr>
            <w:tcW w:w="992" w:type="dxa"/>
            <w:shd w:val="clear" w:color="auto" w:fill="auto"/>
          </w:tcPr>
          <w:p w:rsidR="00146B16" w:rsidRPr="00DF6198" w:rsidRDefault="00146B16" w:rsidP="00146B16">
            <w:pPr>
              <w:jc w:val="center"/>
              <w:rPr>
                <w:color w:val="000000"/>
              </w:rPr>
            </w:pPr>
            <w:r>
              <w:rPr>
                <w:color w:val="000000"/>
              </w:rPr>
              <w:t>0,0</w:t>
            </w:r>
          </w:p>
        </w:tc>
        <w:tc>
          <w:tcPr>
            <w:tcW w:w="2268" w:type="dxa"/>
            <w:vMerge w:val="restart"/>
            <w:shd w:val="clear" w:color="auto" w:fill="auto"/>
          </w:tcPr>
          <w:p w:rsidR="00146B16" w:rsidRPr="00885899" w:rsidRDefault="00146B16" w:rsidP="00146B16">
            <w:pPr>
              <w:widowControl w:val="0"/>
              <w:autoSpaceDE w:val="0"/>
              <w:autoSpaceDN w:val="0"/>
              <w:adjustRightInd w:val="0"/>
              <w:jc w:val="center"/>
            </w:pPr>
            <w:r w:rsidRPr="000E4A87">
              <w:t>Улучшение эстетического состояния территории</w:t>
            </w:r>
          </w:p>
        </w:tc>
      </w:tr>
      <w:tr w:rsidR="00146B16" w:rsidRPr="0000454C" w:rsidTr="00146B16">
        <w:tc>
          <w:tcPr>
            <w:tcW w:w="2518" w:type="dxa"/>
            <w:gridSpan w:val="2"/>
            <w:vMerge/>
            <w:shd w:val="clear" w:color="auto" w:fill="auto"/>
          </w:tcPr>
          <w:p w:rsidR="00146B16" w:rsidRPr="00885899"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федеральный бюджет</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 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 </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2518" w:type="dxa"/>
            <w:gridSpan w:val="2"/>
            <w:vMerge/>
            <w:shd w:val="clear" w:color="auto" w:fill="auto"/>
          </w:tcPr>
          <w:p w:rsidR="00146B16" w:rsidRPr="00885899"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областной бюджет  </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 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  </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2518" w:type="dxa"/>
            <w:gridSpan w:val="2"/>
            <w:vMerge/>
            <w:shd w:val="clear" w:color="auto" w:fill="auto"/>
          </w:tcPr>
          <w:p w:rsidR="00146B16" w:rsidRPr="00885899"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vAlign w:val="bottom"/>
          </w:tcPr>
          <w:p w:rsidR="00146B16" w:rsidRPr="009B0302" w:rsidRDefault="00146B16" w:rsidP="00146B16">
            <w:pPr>
              <w:jc w:val="center"/>
              <w:rPr>
                <w:color w:val="000000"/>
              </w:rPr>
            </w:pPr>
            <w:r w:rsidRPr="009B0302">
              <w:rPr>
                <w:color w:val="000000"/>
              </w:rPr>
              <w:t>0,0</w:t>
            </w:r>
          </w:p>
        </w:tc>
        <w:tc>
          <w:tcPr>
            <w:tcW w:w="992" w:type="dxa"/>
            <w:shd w:val="clear" w:color="auto" w:fill="auto"/>
            <w:vAlign w:val="bottom"/>
          </w:tcPr>
          <w:p w:rsidR="00146B16" w:rsidRPr="009B0302" w:rsidRDefault="00146B16" w:rsidP="00146B16">
            <w:pPr>
              <w:jc w:val="center"/>
              <w:rPr>
                <w:color w:val="000000"/>
              </w:rPr>
            </w:pPr>
            <w:r w:rsidRPr="009B0302">
              <w:rPr>
                <w:color w:val="000000"/>
              </w:rPr>
              <w:t>0,0</w:t>
            </w:r>
          </w:p>
        </w:tc>
        <w:tc>
          <w:tcPr>
            <w:tcW w:w="1134" w:type="dxa"/>
            <w:shd w:val="clear" w:color="auto" w:fill="auto"/>
            <w:vAlign w:val="bottom"/>
          </w:tcPr>
          <w:p w:rsidR="00146B16" w:rsidRPr="00DF6198" w:rsidRDefault="00146B16" w:rsidP="00146B16">
            <w:pPr>
              <w:jc w:val="center"/>
              <w:rPr>
                <w:color w:val="000000"/>
              </w:rPr>
            </w:pPr>
            <w:r>
              <w:rPr>
                <w:color w:val="000000"/>
              </w:rPr>
              <w:t>0,0</w:t>
            </w:r>
          </w:p>
        </w:tc>
        <w:tc>
          <w:tcPr>
            <w:tcW w:w="1134" w:type="dxa"/>
            <w:shd w:val="clear" w:color="auto" w:fill="auto"/>
            <w:vAlign w:val="center"/>
          </w:tcPr>
          <w:p w:rsidR="00146B16" w:rsidRPr="00DF6198" w:rsidRDefault="00146B16" w:rsidP="00146B16">
            <w:pPr>
              <w:jc w:val="center"/>
              <w:rPr>
                <w:color w:val="000000"/>
              </w:rPr>
            </w:pPr>
            <w:r>
              <w:rPr>
                <w:color w:val="000000"/>
              </w:rPr>
              <w:t>0,0</w:t>
            </w:r>
          </w:p>
        </w:tc>
        <w:tc>
          <w:tcPr>
            <w:tcW w:w="992" w:type="dxa"/>
            <w:shd w:val="clear" w:color="auto" w:fill="auto"/>
            <w:vAlign w:val="center"/>
          </w:tcPr>
          <w:p w:rsidR="00146B16" w:rsidRPr="00DF6198"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2518" w:type="dxa"/>
            <w:gridSpan w:val="2"/>
            <w:vMerge/>
            <w:shd w:val="clear" w:color="auto" w:fill="auto"/>
          </w:tcPr>
          <w:p w:rsidR="00146B16" w:rsidRPr="00885899" w:rsidRDefault="00146B16" w:rsidP="00146B16">
            <w:pPr>
              <w:widowControl w:val="0"/>
              <w:autoSpaceDE w:val="0"/>
              <w:autoSpaceDN w:val="0"/>
              <w:adjustRightInd w:val="0"/>
              <w:jc w:val="center"/>
            </w:pPr>
          </w:p>
        </w:tc>
        <w:tc>
          <w:tcPr>
            <w:tcW w:w="2552" w:type="dxa"/>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внебюджетные      </w:t>
            </w:r>
          </w:p>
          <w:p w:rsidR="00146B16" w:rsidRPr="00885899" w:rsidRDefault="00146B16" w:rsidP="00146B16">
            <w:pPr>
              <w:widowControl w:val="0"/>
              <w:autoSpaceDE w:val="0"/>
              <w:autoSpaceDN w:val="0"/>
              <w:adjustRightInd w:val="0"/>
            </w:pPr>
            <w:r w:rsidRPr="00885899">
              <w:t>средства</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14850" w:type="dxa"/>
            <w:gridSpan w:val="10"/>
            <w:shd w:val="clear" w:color="auto" w:fill="auto"/>
          </w:tcPr>
          <w:p w:rsidR="00146B16" w:rsidRPr="009B0302" w:rsidRDefault="00146B16" w:rsidP="00146B16">
            <w:pPr>
              <w:widowControl w:val="0"/>
              <w:autoSpaceDE w:val="0"/>
              <w:autoSpaceDN w:val="0"/>
              <w:adjustRightInd w:val="0"/>
              <w:rPr>
                <w:b/>
              </w:rPr>
            </w:pPr>
            <w:r w:rsidRPr="009B0302">
              <w:rPr>
                <w:b/>
              </w:rPr>
              <w:t>Задача 2.    Повышение</w:t>
            </w:r>
            <w:r w:rsidRPr="009B0302">
              <w:rPr>
                <w:b/>
                <w:spacing w:val="-5"/>
              </w:rPr>
              <w:t xml:space="preserve"> </w:t>
            </w:r>
            <w:r w:rsidRPr="009B0302">
              <w:rPr>
                <w:b/>
              </w:rPr>
              <w:t>уровня</w:t>
            </w:r>
            <w:r w:rsidRPr="009B0302">
              <w:rPr>
                <w:b/>
                <w:spacing w:val="-5"/>
              </w:rPr>
              <w:t xml:space="preserve"> </w:t>
            </w:r>
            <w:r w:rsidRPr="009B0302">
              <w:rPr>
                <w:b/>
              </w:rPr>
              <w:t>вовлеченности</w:t>
            </w:r>
            <w:r w:rsidRPr="009B0302">
              <w:rPr>
                <w:b/>
                <w:spacing w:val="-5"/>
              </w:rPr>
              <w:t xml:space="preserve"> </w:t>
            </w:r>
            <w:r w:rsidRPr="009B0302">
              <w:rPr>
                <w:b/>
              </w:rPr>
              <w:t>заинтересованных</w:t>
            </w:r>
            <w:r w:rsidRPr="009B0302">
              <w:rPr>
                <w:b/>
                <w:spacing w:val="-6"/>
              </w:rPr>
              <w:t xml:space="preserve"> </w:t>
            </w:r>
            <w:r w:rsidRPr="009B0302">
              <w:rPr>
                <w:b/>
              </w:rPr>
              <w:t>граждан,</w:t>
            </w:r>
            <w:r w:rsidRPr="009B0302">
              <w:rPr>
                <w:b/>
                <w:spacing w:val="-5"/>
              </w:rPr>
              <w:t xml:space="preserve"> </w:t>
            </w:r>
            <w:r w:rsidRPr="009B0302">
              <w:rPr>
                <w:b/>
              </w:rPr>
              <w:t>организаций</w:t>
            </w:r>
            <w:r w:rsidRPr="009B0302">
              <w:rPr>
                <w:b/>
                <w:spacing w:val="-5"/>
              </w:rPr>
              <w:t xml:space="preserve"> </w:t>
            </w:r>
            <w:r w:rsidRPr="009B0302">
              <w:rPr>
                <w:b/>
              </w:rPr>
              <w:t>в</w:t>
            </w:r>
            <w:r w:rsidRPr="009B0302">
              <w:rPr>
                <w:b/>
                <w:spacing w:val="-5"/>
              </w:rPr>
              <w:t xml:space="preserve"> </w:t>
            </w:r>
            <w:r w:rsidRPr="009B0302">
              <w:rPr>
                <w:b/>
              </w:rPr>
              <w:t>реализацию</w:t>
            </w:r>
            <w:r w:rsidRPr="009B0302">
              <w:rPr>
                <w:b/>
                <w:spacing w:val="-6"/>
              </w:rPr>
              <w:t xml:space="preserve"> </w:t>
            </w:r>
            <w:r w:rsidRPr="009B0302">
              <w:rPr>
                <w:b/>
              </w:rPr>
              <w:t>мероприятий</w:t>
            </w:r>
            <w:r w:rsidRPr="009B0302">
              <w:rPr>
                <w:b/>
                <w:spacing w:val="-5"/>
              </w:rPr>
              <w:t xml:space="preserve"> </w:t>
            </w:r>
            <w:r w:rsidRPr="009B0302">
              <w:rPr>
                <w:b/>
              </w:rPr>
              <w:t>по</w:t>
            </w:r>
            <w:r w:rsidRPr="009B0302">
              <w:rPr>
                <w:b/>
                <w:spacing w:val="-6"/>
              </w:rPr>
              <w:t xml:space="preserve"> </w:t>
            </w:r>
            <w:r w:rsidRPr="009B0302">
              <w:rPr>
                <w:b/>
              </w:rPr>
              <w:t>благоустройству</w:t>
            </w:r>
            <w:r w:rsidRPr="009B0302">
              <w:rPr>
                <w:b/>
                <w:spacing w:val="1"/>
              </w:rPr>
              <w:t xml:space="preserve"> </w:t>
            </w:r>
            <w:r w:rsidRPr="009B0302">
              <w:rPr>
                <w:b/>
              </w:rPr>
              <w:t>территории</w:t>
            </w:r>
            <w:r w:rsidRPr="009B0302">
              <w:rPr>
                <w:b/>
                <w:spacing w:val="-1"/>
              </w:rPr>
              <w:t xml:space="preserve"> </w:t>
            </w:r>
            <w:r w:rsidRPr="009B0302">
              <w:rPr>
                <w:b/>
              </w:rPr>
              <w:t>округа</w:t>
            </w:r>
          </w:p>
        </w:tc>
      </w:tr>
      <w:tr w:rsidR="00146B16" w:rsidRPr="0000454C" w:rsidTr="00146B16">
        <w:trPr>
          <w:trHeight w:val="583"/>
        </w:trPr>
        <w:tc>
          <w:tcPr>
            <w:tcW w:w="2375" w:type="dxa"/>
            <w:vMerge w:val="restart"/>
            <w:shd w:val="clear" w:color="auto" w:fill="auto"/>
          </w:tcPr>
          <w:p w:rsidR="00146B16" w:rsidRPr="00885899" w:rsidRDefault="00146B16" w:rsidP="00146B16">
            <w:pPr>
              <w:widowControl w:val="0"/>
              <w:autoSpaceDE w:val="0"/>
              <w:autoSpaceDN w:val="0"/>
              <w:adjustRightInd w:val="0"/>
            </w:pPr>
            <w:r w:rsidRPr="00885899">
              <w:t>2.1. Проведение двухмесячника по благоустройству, субботников</w:t>
            </w:r>
          </w:p>
        </w:tc>
        <w:tc>
          <w:tcPr>
            <w:tcW w:w="2695" w:type="dxa"/>
            <w:gridSpan w:val="2"/>
            <w:vMerge w:val="restart"/>
            <w:shd w:val="clear" w:color="auto" w:fill="auto"/>
          </w:tcPr>
          <w:p w:rsidR="00146B16" w:rsidRPr="00885899" w:rsidRDefault="00146B16" w:rsidP="00146B16">
            <w:pPr>
              <w:widowControl w:val="0"/>
              <w:autoSpaceDE w:val="0"/>
              <w:autoSpaceDN w:val="0"/>
              <w:adjustRightInd w:val="0"/>
              <w:jc w:val="center"/>
            </w:pPr>
            <w:r w:rsidRPr="00885899">
              <w:t>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146B16" w:rsidRPr="00885899" w:rsidRDefault="00146B16" w:rsidP="00146B16">
            <w:pPr>
              <w:widowControl w:val="0"/>
              <w:autoSpaceDE w:val="0"/>
              <w:autoSpaceDN w:val="0"/>
              <w:adjustRightInd w:val="0"/>
            </w:pPr>
            <w:r w:rsidRPr="00885899">
              <w:t>итого</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DF6198" w:rsidRDefault="00146B16" w:rsidP="00146B16">
            <w:pPr>
              <w:jc w:val="center"/>
              <w:rPr>
                <w:color w:val="000000"/>
              </w:rPr>
            </w:pPr>
            <w:r>
              <w:rPr>
                <w:color w:val="000000"/>
              </w:rPr>
              <w:t>0</w:t>
            </w:r>
            <w:r w:rsidRPr="00DF6198">
              <w:rPr>
                <w:color w:val="000000"/>
              </w:rPr>
              <w:t>,0</w:t>
            </w:r>
          </w:p>
        </w:tc>
        <w:tc>
          <w:tcPr>
            <w:tcW w:w="1134" w:type="dxa"/>
            <w:shd w:val="clear" w:color="auto" w:fill="auto"/>
            <w:vAlign w:val="center"/>
          </w:tcPr>
          <w:p w:rsidR="00146B16" w:rsidRPr="00DF6198" w:rsidRDefault="00146B16" w:rsidP="00146B16">
            <w:pPr>
              <w:jc w:val="center"/>
              <w:rPr>
                <w:color w:val="000000"/>
              </w:rPr>
            </w:pPr>
            <w:r>
              <w:rPr>
                <w:color w:val="000000"/>
              </w:rPr>
              <w:t>0</w:t>
            </w:r>
            <w:r w:rsidRPr="00DF6198">
              <w:rPr>
                <w:color w:val="000000"/>
              </w:rPr>
              <w:t>,0</w:t>
            </w:r>
          </w:p>
        </w:tc>
        <w:tc>
          <w:tcPr>
            <w:tcW w:w="992" w:type="dxa"/>
            <w:shd w:val="clear" w:color="auto" w:fill="auto"/>
            <w:vAlign w:val="center"/>
          </w:tcPr>
          <w:p w:rsidR="00146B16" w:rsidRPr="00DF6198" w:rsidRDefault="00146B16" w:rsidP="00146B16">
            <w:pPr>
              <w:jc w:val="center"/>
              <w:rPr>
                <w:color w:val="000000"/>
              </w:rPr>
            </w:pPr>
            <w:r>
              <w:rPr>
                <w:color w:val="000000"/>
              </w:rPr>
              <w:t>0,0</w:t>
            </w:r>
          </w:p>
        </w:tc>
        <w:tc>
          <w:tcPr>
            <w:tcW w:w="2268" w:type="dxa"/>
            <w:vMerge w:val="restart"/>
            <w:shd w:val="clear" w:color="auto" w:fill="auto"/>
          </w:tcPr>
          <w:p w:rsidR="00146B16" w:rsidRPr="00885899" w:rsidRDefault="00146B16" w:rsidP="00146B16">
            <w:pPr>
              <w:widowControl w:val="0"/>
              <w:autoSpaceDE w:val="0"/>
              <w:autoSpaceDN w:val="0"/>
              <w:adjustRightInd w:val="0"/>
              <w:jc w:val="center"/>
            </w:pPr>
            <w:r w:rsidRPr="00885899">
              <w:t>Привлечение граждан и организаций к уборке территорий в рамках проведения двухмесячника по благоустройству и субботников. Соблюдение чистоты и порядка на территории округа, улучшение эстетического состояния территориального округа</w:t>
            </w:r>
          </w:p>
        </w:tc>
      </w:tr>
      <w:tr w:rsidR="00146B16" w:rsidRPr="0000454C" w:rsidTr="00146B16">
        <w:tc>
          <w:tcPr>
            <w:tcW w:w="2375" w:type="dxa"/>
            <w:vMerge/>
            <w:shd w:val="clear" w:color="auto" w:fill="auto"/>
          </w:tcPr>
          <w:p w:rsidR="00146B16" w:rsidRPr="00885899" w:rsidRDefault="00146B16" w:rsidP="00146B16">
            <w:pPr>
              <w:widowControl w:val="0"/>
              <w:autoSpaceDE w:val="0"/>
              <w:autoSpaceDN w:val="0"/>
              <w:adjustRightInd w:val="0"/>
              <w:jc w:val="center"/>
            </w:pPr>
          </w:p>
        </w:tc>
        <w:tc>
          <w:tcPr>
            <w:tcW w:w="2695" w:type="dxa"/>
            <w:gridSpan w:val="2"/>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федеральный бюджет</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2375" w:type="dxa"/>
            <w:vMerge/>
            <w:shd w:val="clear" w:color="auto" w:fill="auto"/>
          </w:tcPr>
          <w:p w:rsidR="00146B16" w:rsidRPr="00885899" w:rsidRDefault="00146B16" w:rsidP="00146B16">
            <w:pPr>
              <w:widowControl w:val="0"/>
              <w:autoSpaceDE w:val="0"/>
              <w:autoSpaceDN w:val="0"/>
              <w:adjustRightInd w:val="0"/>
              <w:jc w:val="center"/>
            </w:pPr>
          </w:p>
        </w:tc>
        <w:tc>
          <w:tcPr>
            <w:tcW w:w="2695" w:type="dxa"/>
            <w:gridSpan w:val="2"/>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областной бюджет  </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2375" w:type="dxa"/>
            <w:vMerge/>
            <w:shd w:val="clear" w:color="auto" w:fill="auto"/>
          </w:tcPr>
          <w:p w:rsidR="00146B16" w:rsidRPr="00885899" w:rsidRDefault="00146B16" w:rsidP="00146B16">
            <w:pPr>
              <w:widowControl w:val="0"/>
              <w:autoSpaceDE w:val="0"/>
              <w:autoSpaceDN w:val="0"/>
              <w:adjustRightInd w:val="0"/>
              <w:jc w:val="center"/>
            </w:pPr>
          </w:p>
        </w:tc>
        <w:tc>
          <w:tcPr>
            <w:tcW w:w="2695" w:type="dxa"/>
            <w:gridSpan w:val="2"/>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vAlign w:val="center"/>
          </w:tcPr>
          <w:p w:rsidR="00146B16" w:rsidRPr="00885899" w:rsidRDefault="00146B16" w:rsidP="00146B16">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DF6198" w:rsidRDefault="00146B16" w:rsidP="00146B16">
            <w:pPr>
              <w:jc w:val="center"/>
              <w:rPr>
                <w:color w:val="000000"/>
              </w:rPr>
            </w:pPr>
            <w:r>
              <w:rPr>
                <w:color w:val="000000"/>
              </w:rPr>
              <w:t>0</w:t>
            </w:r>
            <w:r w:rsidRPr="00DF6198">
              <w:rPr>
                <w:color w:val="000000"/>
              </w:rPr>
              <w:t>,0</w:t>
            </w:r>
          </w:p>
        </w:tc>
        <w:tc>
          <w:tcPr>
            <w:tcW w:w="1134" w:type="dxa"/>
            <w:shd w:val="clear" w:color="auto" w:fill="auto"/>
            <w:vAlign w:val="center"/>
          </w:tcPr>
          <w:p w:rsidR="00146B16" w:rsidRPr="00DF6198" w:rsidRDefault="00146B16" w:rsidP="00146B16">
            <w:pPr>
              <w:jc w:val="center"/>
              <w:rPr>
                <w:color w:val="000000"/>
              </w:rPr>
            </w:pPr>
            <w:r>
              <w:rPr>
                <w:color w:val="000000"/>
              </w:rPr>
              <w:t>0</w:t>
            </w:r>
            <w:r w:rsidRPr="00DF6198">
              <w:rPr>
                <w:color w:val="000000"/>
              </w:rPr>
              <w:t>,0</w:t>
            </w:r>
          </w:p>
        </w:tc>
        <w:tc>
          <w:tcPr>
            <w:tcW w:w="992" w:type="dxa"/>
            <w:shd w:val="clear" w:color="auto" w:fill="auto"/>
            <w:vAlign w:val="center"/>
          </w:tcPr>
          <w:p w:rsidR="00146B16" w:rsidRPr="00DF6198"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rPr>
          <w:trHeight w:val="1167"/>
        </w:trPr>
        <w:tc>
          <w:tcPr>
            <w:tcW w:w="2375" w:type="dxa"/>
            <w:vMerge/>
            <w:shd w:val="clear" w:color="auto" w:fill="auto"/>
          </w:tcPr>
          <w:p w:rsidR="00146B16" w:rsidRPr="00885899" w:rsidRDefault="00146B16" w:rsidP="00146B16">
            <w:pPr>
              <w:widowControl w:val="0"/>
              <w:autoSpaceDE w:val="0"/>
              <w:autoSpaceDN w:val="0"/>
              <w:adjustRightInd w:val="0"/>
              <w:jc w:val="center"/>
            </w:pPr>
          </w:p>
        </w:tc>
        <w:tc>
          <w:tcPr>
            <w:tcW w:w="2695" w:type="dxa"/>
            <w:gridSpan w:val="2"/>
            <w:vMerge/>
            <w:tcBorders>
              <w:right w:val="single" w:sz="4" w:space="0" w:color="auto"/>
            </w:tcBorders>
            <w:shd w:val="clear" w:color="auto" w:fill="auto"/>
          </w:tcPr>
          <w:p w:rsidR="00146B16" w:rsidRPr="00885899" w:rsidRDefault="00146B16" w:rsidP="00146B16">
            <w:pPr>
              <w:widowControl w:val="0"/>
              <w:autoSpaceDE w:val="0"/>
              <w:autoSpaceDN w:val="0"/>
              <w:adjustRightInd w:val="0"/>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46B16" w:rsidRPr="00885899" w:rsidRDefault="00146B16" w:rsidP="00146B16">
            <w:pPr>
              <w:widowControl w:val="0"/>
              <w:autoSpaceDE w:val="0"/>
              <w:autoSpaceDN w:val="0"/>
              <w:adjustRightInd w:val="0"/>
            </w:pPr>
            <w:r w:rsidRPr="00885899">
              <w:t xml:space="preserve">внебюджетные      </w:t>
            </w:r>
          </w:p>
          <w:p w:rsidR="00146B16" w:rsidRPr="00885899" w:rsidRDefault="00146B16" w:rsidP="00146B16">
            <w:pPr>
              <w:widowControl w:val="0"/>
              <w:autoSpaceDE w:val="0"/>
              <w:autoSpaceDN w:val="0"/>
              <w:adjustRightInd w:val="0"/>
            </w:pPr>
            <w:r w:rsidRPr="00885899">
              <w:t>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46B16" w:rsidRPr="009B0302" w:rsidRDefault="00146B16" w:rsidP="00146B16">
            <w:pPr>
              <w:jc w:val="center"/>
              <w:rPr>
                <w:color w:val="000000"/>
              </w:rPr>
            </w:pPr>
            <w:r w:rsidRPr="009B0302">
              <w:rPr>
                <w:color w:val="000000"/>
              </w:rPr>
              <w:t> 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tcBorders>
              <w:top w:val="single" w:sz="4" w:space="0" w:color="auto"/>
              <w:left w:val="single" w:sz="4" w:space="0" w:color="auto"/>
              <w:bottom w:val="single" w:sz="4" w:space="0" w:color="auto"/>
            </w:tcBorders>
            <w:shd w:val="clear" w:color="auto" w:fill="auto"/>
            <w:vAlign w:val="center"/>
          </w:tcPr>
          <w:p w:rsidR="00146B16" w:rsidRPr="00885899" w:rsidRDefault="00146B16" w:rsidP="00146B16">
            <w:pPr>
              <w:jc w:val="center"/>
              <w:rPr>
                <w:color w:val="000000"/>
              </w:rPr>
            </w:pPr>
            <w:r w:rsidRPr="00885899">
              <w:rPr>
                <w:color w:val="000000"/>
              </w:rPr>
              <w:t> 0,0</w:t>
            </w:r>
          </w:p>
        </w:tc>
        <w:tc>
          <w:tcPr>
            <w:tcW w:w="992" w:type="dxa"/>
            <w:tcBorders>
              <w:top w:val="single" w:sz="4" w:space="0" w:color="auto"/>
              <w:left w:val="single" w:sz="4" w:space="0" w:color="auto"/>
              <w:bottom w:val="single" w:sz="4" w:space="0" w:color="auto"/>
            </w:tcBorders>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14850" w:type="dxa"/>
            <w:gridSpan w:val="10"/>
            <w:shd w:val="clear" w:color="auto" w:fill="auto"/>
          </w:tcPr>
          <w:p w:rsidR="00146B16" w:rsidRPr="009B0302" w:rsidRDefault="00146B16" w:rsidP="00146B16">
            <w:pPr>
              <w:widowControl w:val="0"/>
              <w:autoSpaceDE w:val="0"/>
              <w:autoSpaceDN w:val="0"/>
              <w:adjustRightInd w:val="0"/>
              <w:ind w:right="-108"/>
              <w:rPr>
                <w:b/>
              </w:rPr>
            </w:pPr>
            <w:r w:rsidRPr="009B0302">
              <w:rPr>
                <w:b/>
              </w:rPr>
              <w:t>Задача</w:t>
            </w:r>
            <w:r w:rsidRPr="009B0302">
              <w:rPr>
                <w:b/>
                <w:spacing w:val="-4"/>
              </w:rPr>
              <w:t xml:space="preserve"> </w:t>
            </w:r>
            <w:r w:rsidRPr="009B0302">
              <w:rPr>
                <w:b/>
              </w:rPr>
              <w:t>3.</w:t>
            </w:r>
            <w:r w:rsidRPr="009B0302">
              <w:rPr>
                <w:b/>
                <w:spacing w:val="-4"/>
              </w:rPr>
              <w:t xml:space="preserve"> </w:t>
            </w:r>
            <w:r w:rsidRPr="009B0302">
              <w:rPr>
                <w:b/>
              </w:rPr>
              <w:t>Организация</w:t>
            </w:r>
            <w:r w:rsidRPr="009B0302">
              <w:rPr>
                <w:b/>
                <w:spacing w:val="-4"/>
              </w:rPr>
              <w:t xml:space="preserve"> </w:t>
            </w:r>
            <w:r w:rsidRPr="009B0302">
              <w:rPr>
                <w:b/>
              </w:rPr>
              <w:t>мероприятий</w:t>
            </w:r>
            <w:r w:rsidRPr="009B0302">
              <w:rPr>
                <w:b/>
                <w:spacing w:val="-4"/>
              </w:rPr>
              <w:t xml:space="preserve"> </w:t>
            </w:r>
            <w:r w:rsidRPr="009B0302">
              <w:rPr>
                <w:b/>
              </w:rPr>
              <w:t>по</w:t>
            </w:r>
            <w:r w:rsidRPr="009B0302">
              <w:rPr>
                <w:b/>
                <w:spacing w:val="-3"/>
              </w:rPr>
              <w:t xml:space="preserve"> </w:t>
            </w:r>
            <w:r w:rsidRPr="009B0302">
              <w:rPr>
                <w:b/>
              </w:rPr>
              <w:t>приведению</w:t>
            </w:r>
            <w:r w:rsidRPr="009B0302">
              <w:rPr>
                <w:b/>
                <w:spacing w:val="-5"/>
              </w:rPr>
              <w:t xml:space="preserve"> </w:t>
            </w:r>
            <w:r w:rsidRPr="009B0302">
              <w:rPr>
                <w:b/>
              </w:rPr>
              <w:t>в</w:t>
            </w:r>
            <w:r w:rsidRPr="009B0302">
              <w:rPr>
                <w:b/>
                <w:spacing w:val="-5"/>
              </w:rPr>
              <w:t xml:space="preserve"> </w:t>
            </w:r>
            <w:r w:rsidRPr="009B0302">
              <w:rPr>
                <w:b/>
              </w:rPr>
              <w:t>качественное</w:t>
            </w:r>
            <w:r w:rsidRPr="009B0302">
              <w:rPr>
                <w:b/>
                <w:spacing w:val="-4"/>
              </w:rPr>
              <w:t xml:space="preserve"> </w:t>
            </w:r>
            <w:r w:rsidRPr="009B0302">
              <w:rPr>
                <w:b/>
              </w:rPr>
              <w:t>состояние</w:t>
            </w:r>
            <w:r w:rsidRPr="009B0302">
              <w:rPr>
                <w:b/>
                <w:spacing w:val="-6"/>
              </w:rPr>
              <w:t xml:space="preserve"> </w:t>
            </w:r>
            <w:r w:rsidRPr="009B0302">
              <w:rPr>
                <w:b/>
              </w:rPr>
              <w:t>элементов</w:t>
            </w:r>
            <w:r w:rsidRPr="009B0302">
              <w:rPr>
                <w:b/>
                <w:spacing w:val="-4"/>
              </w:rPr>
              <w:t xml:space="preserve"> </w:t>
            </w:r>
            <w:r w:rsidRPr="009B0302">
              <w:rPr>
                <w:b/>
              </w:rPr>
              <w:t>озеленения</w:t>
            </w:r>
          </w:p>
        </w:tc>
      </w:tr>
      <w:tr w:rsidR="00146B16" w:rsidRPr="0000454C" w:rsidTr="00146B16">
        <w:tc>
          <w:tcPr>
            <w:tcW w:w="2375" w:type="dxa"/>
            <w:vMerge w:val="restart"/>
            <w:shd w:val="clear" w:color="auto" w:fill="auto"/>
          </w:tcPr>
          <w:p w:rsidR="00146B16" w:rsidRPr="00885899" w:rsidRDefault="00146B16" w:rsidP="00146B16">
            <w:pPr>
              <w:widowControl w:val="0"/>
              <w:autoSpaceDE w:val="0"/>
              <w:autoSpaceDN w:val="0"/>
              <w:adjustRightInd w:val="0"/>
              <w:jc w:val="center"/>
            </w:pPr>
            <w:r w:rsidRPr="00885899">
              <w:t xml:space="preserve">3.1. Уборка аварийных и старых деревьев/  Расчистка </w:t>
            </w:r>
            <w:r w:rsidRPr="00885899">
              <w:lastRenderedPageBreak/>
              <w:t xml:space="preserve">от кустарников     </w:t>
            </w:r>
          </w:p>
        </w:tc>
        <w:tc>
          <w:tcPr>
            <w:tcW w:w="2695" w:type="dxa"/>
            <w:gridSpan w:val="2"/>
            <w:vMerge w:val="restart"/>
            <w:shd w:val="clear" w:color="auto" w:fill="auto"/>
          </w:tcPr>
          <w:p w:rsidR="00146B16" w:rsidRDefault="00146B16" w:rsidP="00146B16">
            <w:pPr>
              <w:widowControl w:val="0"/>
              <w:autoSpaceDE w:val="0"/>
              <w:autoSpaceDN w:val="0"/>
              <w:adjustRightInd w:val="0"/>
              <w:jc w:val="center"/>
            </w:pPr>
            <w:r w:rsidRPr="00885899">
              <w:lastRenderedPageBreak/>
              <w:t xml:space="preserve">Комитет по управлению муниципальным </w:t>
            </w:r>
            <w:r w:rsidRPr="00885899">
              <w:lastRenderedPageBreak/>
              <w:t>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lastRenderedPageBreak/>
              <w:t>итого</w:t>
            </w:r>
          </w:p>
        </w:tc>
        <w:tc>
          <w:tcPr>
            <w:tcW w:w="1134" w:type="dxa"/>
            <w:shd w:val="clear" w:color="auto" w:fill="auto"/>
          </w:tcPr>
          <w:p w:rsidR="00146B16" w:rsidRPr="009B0302" w:rsidRDefault="00146B16" w:rsidP="00146B16">
            <w:pPr>
              <w:widowControl w:val="0"/>
              <w:autoSpaceDE w:val="0"/>
              <w:autoSpaceDN w:val="0"/>
              <w:adjustRightInd w:val="0"/>
              <w:jc w:val="center"/>
            </w:pPr>
            <w:r w:rsidRPr="009B0302">
              <w:t>0</w:t>
            </w:r>
            <w:r w:rsidRPr="009B0302">
              <w:rPr>
                <w:color w:val="000000"/>
              </w:rPr>
              <w:t>,0</w:t>
            </w:r>
          </w:p>
        </w:tc>
        <w:tc>
          <w:tcPr>
            <w:tcW w:w="992" w:type="dxa"/>
            <w:shd w:val="clear" w:color="auto" w:fill="auto"/>
          </w:tcPr>
          <w:p w:rsidR="00146B16" w:rsidRPr="009B0302" w:rsidRDefault="00146B16" w:rsidP="00146B16">
            <w:pPr>
              <w:widowControl w:val="0"/>
              <w:autoSpaceDE w:val="0"/>
              <w:autoSpaceDN w:val="0"/>
              <w:adjustRightInd w:val="0"/>
              <w:jc w:val="center"/>
            </w:pPr>
            <w:r w:rsidRPr="009B0302">
              <w:t>0,0</w:t>
            </w:r>
          </w:p>
        </w:tc>
        <w:tc>
          <w:tcPr>
            <w:tcW w:w="1134" w:type="dxa"/>
            <w:shd w:val="clear" w:color="auto" w:fill="auto"/>
          </w:tcPr>
          <w:p w:rsidR="00146B16" w:rsidRPr="00885899" w:rsidRDefault="00146B16" w:rsidP="00146B16">
            <w:pPr>
              <w:widowControl w:val="0"/>
              <w:autoSpaceDE w:val="0"/>
              <w:autoSpaceDN w:val="0"/>
              <w:adjustRightInd w:val="0"/>
              <w:jc w:val="center"/>
            </w:pPr>
            <w:r>
              <w:t>0,0</w:t>
            </w:r>
          </w:p>
        </w:tc>
        <w:tc>
          <w:tcPr>
            <w:tcW w:w="1134" w:type="dxa"/>
            <w:shd w:val="clear" w:color="auto" w:fill="auto"/>
          </w:tcPr>
          <w:p w:rsidR="00146B16" w:rsidRPr="00885899" w:rsidRDefault="00146B16" w:rsidP="00146B16">
            <w:pPr>
              <w:widowControl w:val="0"/>
              <w:autoSpaceDE w:val="0"/>
              <w:autoSpaceDN w:val="0"/>
              <w:adjustRightInd w:val="0"/>
              <w:jc w:val="center"/>
            </w:pPr>
            <w:r>
              <w:t>0,0</w:t>
            </w:r>
          </w:p>
        </w:tc>
        <w:tc>
          <w:tcPr>
            <w:tcW w:w="992" w:type="dxa"/>
            <w:shd w:val="clear" w:color="auto" w:fill="auto"/>
          </w:tcPr>
          <w:p w:rsidR="00146B16" w:rsidRPr="00885899" w:rsidRDefault="00146B16" w:rsidP="00146B16">
            <w:pPr>
              <w:widowControl w:val="0"/>
              <w:autoSpaceDE w:val="0"/>
              <w:autoSpaceDN w:val="0"/>
              <w:adjustRightInd w:val="0"/>
              <w:jc w:val="center"/>
            </w:pPr>
            <w:r>
              <w:t>0,0</w:t>
            </w:r>
          </w:p>
        </w:tc>
        <w:tc>
          <w:tcPr>
            <w:tcW w:w="2268" w:type="dxa"/>
            <w:vMerge w:val="restart"/>
            <w:shd w:val="clear" w:color="auto" w:fill="auto"/>
          </w:tcPr>
          <w:p w:rsidR="00146B16" w:rsidRPr="00885899" w:rsidRDefault="00146B16" w:rsidP="00146B16">
            <w:pPr>
              <w:widowControl w:val="0"/>
              <w:autoSpaceDE w:val="0"/>
              <w:autoSpaceDN w:val="0"/>
              <w:adjustRightInd w:val="0"/>
              <w:jc w:val="center"/>
            </w:pPr>
            <w:r w:rsidRPr="00885899">
              <w:t xml:space="preserve">Уборка аварийных и старых деревьев/  Расчистка от </w:t>
            </w:r>
            <w:r w:rsidRPr="00885899">
              <w:lastRenderedPageBreak/>
              <w:t xml:space="preserve">кустарников    </w:t>
            </w:r>
          </w:p>
        </w:tc>
      </w:tr>
      <w:tr w:rsidR="00146B16" w:rsidRPr="0000454C" w:rsidTr="00146B16">
        <w:tc>
          <w:tcPr>
            <w:tcW w:w="2375" w:type="dxa"/>
            <w:vMerge/>
            <w:shd w:val="clear" w:color="auto" w:fill="auto"/>
          </w:tcPr>
          <w:p w:rsidR="00146B16" w:rsidRPr="00885899" w:rsidRDefault="00146B16" w:rsidP="00146B16">
            <w:pPr>
              <w:widowControl w:val="0"/>
              <w:autoSpaceDE w:val="0"/>
              <w:autoSpaceDN w:val="0"/>
              <w:adjustRightInd w:val="0"/>
              <w:jc w:val="center"/>
            </w:pPr>
          </w:p>
        </w:tc>
        <w:tc>
          <w:tcPr>
            <w:tcW w:w="2695" w:type="dxa"/>
            <w:gridSpan w:val="2"/>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федеральный бюджет</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2375" w:type="dxa"/>
            <w:vMerge/>
            <w:shd w:val="clear" w:color="auto" w:fill="auto"/>
          </w:tcPr>
          <w:p w:rsidR="00146B16" w:rsidRPr="00885899" w:rsidRDefault="00146B16" w:rsidP="00146B16">
            <w:pPr>
              <w:widowControl w:val="0"/>
              <w:autoSpaceDE w:val="0"/>
              <w:autoSpaceDN w:val="0"/>
              <w:adjustRightInd w:val="0"/>
              <w:jc w:val="center"/>
            </w:pPr>
          </w:p>
        </w:tc>
        <w:tc>
          <w:tcPr>
            <w:tcW w:w="2695" w:type="dxa"/>
            <w:gridSpan w:val="2"/>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областной бюджет  </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 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c>
          <w:tcPr>
            <w:tcW w:w="2375" w:type="dxa"/>
            <w:vMerge/>
            <w:shd w:val="clear" w:color="auto" w:fill="auto"/>
          </w:tcPr>
          <w:p w:rsidR="00146B16" w:rsidRPr="00885899" w:rsidRDefault="00146B16" w:rsidP="00146B16">
            <w:pPr>
              <w:widowControl w:val="0"/>
              <w:autoSpaceDE w:val="0"/>
              <w:autoSpaceDN w:val="0"/>
              <w:adjustRightInd w:val="0"/>
              <w:jc w:val="center"/>
            </w:pPr>
          </w:p>
        </w:tc>
        <w:tc>
          <w:tcPr>
            <w:tcW w:w="2695" w:type="dxa"/>
            <w:gridSpan w:val="2"/>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tcPr>
          <w:p w:rsidR="00146B16" w:rsidRPr="009B0302" w:rsidRDefault="00146B16" w:rsidP="00146B16">
            <w:pPr>
              <w:widowControl w:val="0"/>
              <w:autoSpaceDE w:val="0"/>
              <w:autoSpaceDN w:val="0"/>
              <w:adjustRightInd w:val="0"/>
              <w:jc w:val="center"/>
            </w:pPr>
            <w:r w:rsidRPr="009B0302">
              <w:t>0</w:t>
            </w:r>
            <w:r w:rsidRPr="009B0302">
              <w:rPr>
                <w:color w:val="000000"/>
              </w:rPr>
              <w:t>,0</w:t>
            </w:r>
          </w:p>
        </w:tc>
        <w:tc>
          <w:tcPr>
            <w:tcW w:w="992" w:type="dxa"/>
            <w:shd w:val="clear" w:color="auto" w:fill="auto"/>
          </w:tcPr>
          <w:p w:rsidR="00146B16" w:rsidRPr="009B0302" w:rsidRDefault="00146B16" w:rsidP="00146B16">
            <w:pPr>
              <w:widowControl w:val="0"/>
              <w:autoSpaceDE w:val="0"/>
              <w:autoSpaceDN w:val="0"/>
              <w:adjustRightInd w:val="0"/>
              <w:jc w:val="center"/>
            </w:pPr>
            <w:r w:rsidRPr="009B0302">
              <w:t>0,0</w:t>
            </w:r>
          </w:p>
        </w:tc>
        <w:tc>
          <w:tcPr>
            <w:tcW w:w="1134" w:type="dxa"/>
            <w:shd w:val="clear" w:color="auto" w:fill="auto"/>
          </w:tcPr>
          <w:p w:rsidR="00146B16" w:rsidRPr="00885899" w:rsidRDefault="00146B16" w:rsidP="00146B16">
            <w:pPr>
              <w:widowControl w:val="0"/>
              <w:autoSpaceDE w:val="0"/>
              <w:autoSpaceDN w:val="0"/>
              <w:adjustRightInd w:val="0"/>
              <w:jc w:val="center"/>
            </w:pPr>
            <w:r>
              <w:t>0,0</w:t>
            </w:r>
          </w:p>
        </w:tc>
        <w:tc>
          <w:tcPr>
            <w:tcW w:w="1134" w:type="dxa"/>
            <w:shd w:val="clear" w:color="auto" w:fill="auto"/>
          </w:tcPr>
          <w:p w:rsidR="00146B16" w:rsidRPr="00885899" w:rsidRDefault="00146B16" w:rsidP="00146B16">
            <w:pPr>
              <w:widowControl w:val="0"/>
              <w:autoSpaceDE w:val="0"/>
              <w:autoSpaceDN w:val="0"/>
              <w:adjustRightInd w:val="0"/>
              <w:jc w:val="center"/>
            </w:pPr>
            <w:r>
              <w:t>0,0</w:t>
            </w:r>
          </w:p>
        </w:tc>
        <w:tc>
          <w:tcPr>
            <w:tcW w:w="992" w:type="dxa"/>
            <w:shd w:val="clear" w:color="auto" w:fill="auto"/>
          </w:tcPr>
          <w:p w:rsidR="00146B16" w:rsidRPr="00885899" w:rsidRDefault="00146B16" w:rsidP="00146B16">
            <w:pPr>
              <w:widowControl w:val="0"/>
              <w:autoSpaceDE w:val="0"/>
              <w:autoSpaceDN w:val="0"/>
              <w:adjustRightInd w:val="0"/>
              <w:jc w:val="center"/>
            </w:pPr>
            <w: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00454C" w:rsidTr="00146B16">
        <w:trPr>
          <w:trHeight w:val="1292"/>
        </w:trPr>
        <w:tc>
          <w:tcPr>
            <w:tcW w:w="2375" w:type="dxa"/>
            <w:vMerge/>
            <w:shd w:val="clear" w:color="auto" w:fill="auto"/>
          </w:tcPr>
          <w:p w:rsidR="00146B16" w:rsidRPr="00885899" w:rsidRDefault="00146B16" w:rsidP="00146B16">
            <w:pPr>
              <w:widowControl w:val="0"/>
              <w:autoSpaceDE w:val="0"/>
              <w:autoSpaceDN w:val="0"/>
              <w:adjustRightInd w:val="0"/>
              <w:jc w:val="center"/>
            </w:pPr>
          </w:p>
        </w:tc>
        <w:tc>
          <w:tcPr>
            <w:tcW w:w="2695" w:type="dxa"/>
            <w:gridSpan w:val="2"/>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внебюджетные      </w:t>
            </w:r>
          </w:p>
          <w:p w:rsidR="00146B16" w:rsidRPr="00885899" w:rsidRDefault="00146B16" w:rsidP="00146B16">
            <w:pPr>
              <w:widowControl w:val="0"/>
              <w:autoSpaceDE w:val="0"/>
              <w:autoSpaceDN w:val="0"/>
              <w:adjustRightInd w:val="0"/>
            </w:pPr>
            <w:r w:rsidRPr="00885899">
              <w:t>средства</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 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0,0 </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 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vMerge/>
            <w:shd w:val="clear" w:color="auto" w:fill="auto"/>
          </w:tcPr>
          <w:p w:rsidR="00146B16" w:rsidRPr="0000454C" w:rsidRDefault="00146B16" w:rsidP="00146B16">
            <w:pPr>
              <w:widowControl w:val="0"/>
              <w:autoSpaceDE w:val="0"/>
              <w:autoSpaceDN w:val="0"/>
              <w:adjustRightInd w:val="0"/>
              <w:jc w:val="center"/>
            </w:pPr>
          </w:p>
        </w:tc>
      </w:tr>
      <w:tr w:rsidR="00146B16" w:rsidRPr="00885899" w:rsidTr="00146B16">
        <w:tc>
          <w:tcPr>
            <w:tcW w:w="5070" w:type="dxa"/>
            <w:gridSpan w:val="3"/>
            <w:vMerge w:val="restart"/>
            <w:shd w:val="clear" w:color="auto" w:fill="auto"/>
          </w:tcPr>
          <w:p w:rsidR="00146B16" w:rsidRPr="00885899" w:rsidRDefault="00146B16" w:rsidP="00146B16">
            <w:pPr>
              <w:widowControl w:val="0"/>
              <w:autoSpaceDE w:val="0"/>
              <w:autoSpaceDN w:val="0"/>
              <w:adjustRightInd w:val="0"/>
              <w:jc w:val="center"/>
            </w:pPr>
            <w:r w:rsidRPr="00885899">
              <w:t>Итог муниципальной программы</w:t>
            </w:r>
          </w:p>
        </w:tc>
        <w:tc>
          <w:tcPr>
            <w:tcW w:w="2126" w:type="dxa"/>
            <w:shd w:val="clear" w:color="auto" w:fill="auto"/>
          </w:tcPr>
          <w:p w:rsidR="00146B16" w:rsidRPr="00885899" w:rsidRDefault="00146B16" w:rsidP="00146B16">
            <w:pPr>
              <w:widowControl w:val="0"/>
              <w:autoSpaceDE w:val="0"/>
              <w:autoSpaceDN w:val="0"/>
              <w:adjustRightInd w:val="0"/>
            </w:pPr>
            <w:r w:rsidRPr="00885899">
              <w:t>итого</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5677,0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384,0</w:t>
            </w:r>
          </w:p>
        </w:tc>
        <w:tc>
          <w:tcPr>
            <w:tcW w:w="1134" w:type="dxa"/>
            <w:shd w:val="clear" w:color="auto" w:fill="auto"/>
            <w:vAlign w:val="center"/>
          </w:tcPr>
          <w:p w:rsidR="00146B16" w:rsidRPr="00DF6198" w:rsidRDefault="00146B16" w:rsidP="00146B16">
            <w:pPr>
              <w:jc w:val="center"/>
              <w:rPr>
                <w:color w:val="000000"/>
              </w:rPr>
            </w:pPr>
            <w:r>
              <w:rPr>
                <w:color w:val="000000"/>
              </w:rPr>
              <w:t>0,0</w:t>
            </w:r>
          </w:p>
        </w:tc>
        <w:tc>
          <w:tcPr>
            <w:tcW w:w="1134" w:type="dxa"/>
            <w:shd w:val="clear" w:color="auto" w:fill="auto"/>
            <w:vAlign w:val="center"/>
          </w:tcPr>
          <w:p w:rsidR="00146B16" w:rsidRPr="00DF6198" w:rsidRDefault="00146B16" w:rsidP="00146B16">
            <w:pPr>
              <w:jc w:val="center"/>
              <w:rPr>
                <w:color w:val="000000"/>
              </w:rPr>
            </w:pPr>
            <w:r>
              <w:rPr>
                <w:color w:val="000000"/>
              </w:rPr>
              <w:t>3616,5</w:t>
            </w:r>
          </w:p>
        </w:tc>
        <w:tc>
          <w:tcPr>
            <w:tcW w:w="992" w:type="dxa"/>
            <w:shd w:val="clear" w:color="auto" w:fill="auto"/>
            <w:vAlign w:val="center"/>
          </w:tcPr>
          <w:p w:rsidR="00146B16" w:rsidRPr="00DF6198" w:rsidRDefault="00146B16" w:rsidP="00146B16">
            <w:pPr>
              <w:jc w:val="center"/>
              <w:rPr>
                <w:color w:val="000000"/>
              </w:rPr>
            </w:pPr>
            <w:r>
              <w:rPr>
                <w:color w:val="000000"/>
              </w:rPr>
              <w:t>1676,5</w:t>
            </w:r>
          </w:p>
        </w:tc>
        <w:tc>
          <w:tcPr>
            <w:tcW w:w="2268" w:type="dxa"/>
            <w:vMerge w:val="restart"/>
            <w:shd w:val="clear" w:color="auto" w:fill="auto"/>
          </w:tcPr>
          <w:p w:rsidR="00146B16" w:rsidRPr="00885899" w:rsidRDefault="00146B16" w:rsidP="00146B16">
            <w:pPr>
              <w:widowControl w:val="0"/>
              <w:autoSpaceDE w:val="0"/>
              <w:autoSpaceDN w:val="0"/>
              <w:adjustRightInd w:val="0"/>
              <w:jc w:val="center"/>
            </w:pPr>
          </w:p>
        </w:tc>
      </w:tr>
      <w:tr w:rsidR="00146B16" w:rsidRPr="00885899" w:rsidTr="00146B16">
        <w:tc>
          <w:tcPr>
            <w:tcW w:w="5070" w:type="dxa"/>
            <w:gridSpan w:val="3"/>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федеральный бюджет</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DF6198" w:rsidRDefault="00146B16" w:rsidP="00146B16">
            <w:pPr>
              <w:jc w:val="center"/>
              <w:rPr>
                <w:color w:val="000000"/>
              </w:rPr>
            </w:pPr>
            <w:r w:rsidRPr="00DF6198">
              <w:rPr>
                <w:color w:val="000000"/>
              </w:rPr>
              <w:t>0,0</w:t>
            </w:r>
          </w:p>
        </w:tc>
        <w:tc>
          <w:tcPr>
            <w:tcW w:w="1134" w:type="dxa"/>
            <w:shd w:val="clear" w:color="auto" w:fill="auto"/>
            <w:vAlign w:val="center"/>
          </w:tcPr>
          <w:p w:rsidR="00146B16" w:rsidRPr="00DF6198" w:rsidRDefault="00146B16" w:rsidP="00146B16">
            <w:pPr>
              <w:jc w:val="center"/>
              <w:rPr>
                <w:color w:val="000000"/>
              </w:rPr>
            </w:pPr>
            <w:r w:rsidRPr="00DF6198">
              <w:rPr>
                <w:color w:val="000000"/>
              </w:rPr>
              <w:t>0,0</w:t>
            </w:r>
          </w:p>
        </w:tc>
        <w:tc>
          <w:tcPr>
            <w:tcW w:w="992" w:type="dxa"/>
            <w:shd w:val="clear" w:color="auto" w:fill="auto"/>
            <w:vAlign w:val="center"/>
          </w:tcPr>
          <w:p w:rsidR="00146B16" w:rsidRPr="00DF6198"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pPr>
          </w:p>
        </w:tc>
      </w:tr>
      <w:tr w:rsidR="00146B16" w:rsidRPr="00885899" w:rsidTr="00146B16">
        <w:tc>
          <w:tcPr>
            <w:tcW w:w="5070" w:type="dxa"/>
            <w:gridSpan w:val="3"/>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областной бюджет  </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294,0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294,0</w:t>
            </w:r>
          </w:p>
        </w:tc>
        <w:tc>
          <w:tcPr>
            <w:tcW w:w="1134" w:type="dxa"/>
            <w:shd w:val="clear" w:color="auto" w:fill="auto"/>
            <w:vAlign w:val="center"/>
          </w:tcPr>
          <w:p w:rsidR="00146B16" w:rsidRPr="00DF6198" w:rsidRDefault="00146B16" w:rsidP="00146B16">
            <w:pPr>
              <w:jc w:val="center"/>
              <w:rPr>
                <w:color w:val="000000"/>
              </w:rPr>
            </w:pPr>
            <w:r w:rsidRPr="00DF6198">
              <w:rPr>
                <w:color w:val="000000"/>
              </w:rPr>
              <w:t>0,0</w:t>
            </w:r>
          </w:p>
        </w:tc>
        <w:tc>
          <w:tcPr>
            <w:tcW w:w="1134" w:type="dxa"/>
            <w:shd w:val="clear" w:color="auto" w:fill="auto"/>
            <w:vAlign w:val="center"/>
          </w:tcPr>
          <w:p w:rsidR="00146B16" w:rsidRPr="00DF6198" w:rsidRDefault="00146B16" w:rsidP="00146B16">
            <w:pPr>
              <w:jc w:val="center"/>
              <w:rPr>
                <w:color w:val="000000"/>
              </w:rPr>
            </w:pPr>
            <w:r w:rsidRPr="00DF6198">
              <w:rPr>
                <w:color w:val="000000"/>
              </w:rPr>
              <w:t>0,0</w:t>
            </w:r>
          </w:p>
        </w:tc>
        <w:tc>
          <w:tcPr>
            <w:tcW w:w="992" w:type="dxa"/>
            <w:shd w:val="clear" w:color="auto" w:fill="auto"/>
            <w:vAlign w:val="center"/>
          </w:tcPr>
          <w:p w:rsidR="00146B16" w:rsidRPr="00DF6198" w:rsidRDefault="00146B16" w:rsidP="00146B16">
            <w:pPr>
              <w:jc w:val="center"/>
              <w:rPr>
                <w:color w:val="000000"/>
              </w:rPr>
            </w:pPr>
            <w:r>
              <w:rPr>
                <w:color w:val="000000"/>
              </w:rPr>
              <w:t>0,0</w:t>
            </w:r>
          </w:p>
        </w:tc>
        <w:tc>
          <w:tcPr>
            <w:tcW w:w="2268" w:type="dxa"/>
            <w:vMerge/>
            <w:shd w:val="clear" w:color="auto" w:fill="auto"/>
          </w:tcPr>
          <w:p w:rsidR="00146B16" w:rsidRPr="00885899" w:rsidRDefault="00146B16" w:rsidP="00146B16">
            <w:pPr>
              <w:widowControl w:val="0"/>
              <w:autoSpaceDE w:val="0"/>
              <w:autoSpaceDN w:val="0"/>
              <w:adjustRightInd w:val="0"/>
              <w:jc w:val="center"/>
            </w:pPr>
          </w:p>
        </w:tc>
      </w:tr>
      <w:tr w:rsidR="00146B16" w:rsidRPr="00885899" w:rsidTr="00146B16">
        <w:tc>
          <w:tcPr>
            <w:tcW w:w="5070" w:type="dxa"/>
            <w:gridSpan w:val="3"/>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5383,0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90,0</w:t>
            </w:r>
          </w:p>
        </w:tc>
        <w:tc>
          <w:tcPr>
            <w:tcW w:w="1134" w:type="dxa"/>
            <w:shd w:val="clear" w:color="auto" w:fill="auto"/>
            <w:vAlign w:val="center"/>
          </w:tcPr>
          <w:p w:rsidR="00146B16" w:rsidRPr="00DF6198" w:rsidRDefault="00146B16" w:rsidP="00146B16">
            <w:pPr>
              <w:jc w:val="center"/>
              <w:rPr>
                <w:color w:val="000000"/>
              </w:rPr>
            </w:pPr>
            <w:r>
              <w:rPr>
                <w:color w:val="000000"/>
              </w:rPr>
              <w:t>0,0</w:t>
            </w:r>
          </w:p>
        </w:tc>
        <w:tc>
          <w:tcPr>
            <w:tcW w:w="1134" w:type="dxa"/>
            <w:shd w:val="clear" w:color="auto" w:fill="auto"/>
            <w:vAlign w:val="center"/>
          </w:tcPr>
          <w:p w:rsidR="00146B16" w:rsidRPr="00DF6198" w:rsidRDefault="00146B16" w:rsidP="00146B16">
            <w:pPr>
              <w:jc w:val="center"/>
              <w:rPr>
                <w:color w:val="000000"/>
              </w:rPr>
            </w:pPr>
            <w:r>
              <w:rPr>
                <w:color w:val="000000"/>
              </w:rPr>
              <w:t>3616,5</w:t>
            </w:r>
          </w:p>
        </w:tc>
        <w:tc>
          <w:tcPr>
            <w:tcW w:w="992" w:type="dxa"/>
            <w:shd w:val="clear" w:color="auto" w:fill="auto"/>
            <w:vAlign w:val="center"/>
          </w:tcPr>
          <w:p w:rsidR="00146B16" w:rsidRPr="00DF6198" w:rsidRDefault="00146B16" w:rsidP="00146B16">
            <w:pPr>
              <w:jc w:val="center"/>
              <w:rPr>
                <w:color w:val="000000"/>
              </w:rPr>
            </w:pPr>
            <w:r>
              <w:rPr>
                <w:color w:val="000000"/>
              </w:rPr>
              <w:t>1676,5</w:t>
            </w:r>
          </w:p>
        </w:tc>
        <w:tc>
          <w:tcPr>
            <w:tcW w:w="2268" w:type="dxa"/>
            <w:vMerge/>
            <w:shd w:val="clear" w:color="auto" w:fill="auto"/>
          </w:tcPr>
          <w:p w:rsidR="00146B16" w:rsidRPr="00885899" w:rsidRDefault="00146B16" w:rsidP="00146B16">
            <w:pPr>
              <w:widowControl w:val="0"/>
              <w:autoSpaceDE w:val="0"/>
              <w:autoSpaceDN w:val="0"/>
              <w:adjustRightInd w:val="0"/>
              <w:jc w:val="center"/>
            </w:pPr>
          </w:p>
        </w:tc>
      </w:tr>
      <w:tr w:rsidR="00146B16" w:rsidRPr="00885899" w:rsidTr="00146B16">
        <w:tc>
          <w:tcPr>
            <w:tcW w:w="5070" w:type="dxa"/>
            <w:gridSpan w:val="3"/>
            <w:vMerge/>
            <w:shd w:val="clear" w:color="auto" w:fill="auto"/>
          </w:tcPr>
          <w:p w:rsidR="00146B16" w:rsidRPr="00885899" w:rsidRDefault="00146B16" w:rsidP="00146B16">
            <w:pPr>
              <w:widowControl w:val="0"/>
              <w:autoSpaceDE w:val="0"/>
              <w:autoSpaceDN w:val="0"/>
              <w:adjustRightInd w:val="0"/>
              <w:jc w:val="center"/>
            </w:pPr>
          </w:p>
        </w:tc>
        <w:tc>
          <w:tcPr>
            <w:tcW w:w="2126" w:type="dxa"/>
            <w:shd w:val="clear" w:color="auto" w:fill="auto"/>
          </w:tcPr>
          <w:p w:rsidR="00146B16" w:rsidRPr="00885899" w:rsidRDefault="00146B16" w:rsidP="00146B16">
            <w:pPr>
              <w:widowControl w:val="0"/>
              <w:autoSpaceDE w:val="0"/>
              <w:autoSpaceDN w:val="0"/>
              <w:adjustRightInd w:val="0"/>
            </w:pPr>
            <w:r w:rsidRPr="00885899">
              <w:t xml:space="preserve">внебюджетные      </w:t>
            </w:r>
          </w:p>
          <w:p w:rsidR="00146B16" w:rsidRPr="00885899" w:rsidRDefault="00146B16" w:rsidP="00146B16">
            <w:pPr>
              <w:widowControl w:val="0"/>
              <w:autoSpaceDE w:val="0"/>
              <w:autoSpaceDN w:val="0"/>
              <w:adjustRightInd w:val="0"/>
            </w:pPr>
            <w:r w:rsidRPr="00885899">
              <w:t>средства</w:t>
            </w:r>
          </w:p>
        </w:tc>
        <w:tc>
          <w:tcPr>
            <w:tcW w:w="1134" w:type="dxa"/>
            <w:shd w:val="clear" w:color="auto" w:fill="auto"/>
            <w:vAlign w:val="center"/>
          </w:tcPr>
          <w:p w:rsidR="00146B16" w:rsidRPr="009B0302" w:rsidRDefault="00146B16" w:rsidP="00146B16">
            <w:pPr>
              <w:jc w:val="center"/>
              <w:rPr>
                <w:color w:val="000000"/>
              </w:rPr>
            </w:pPr>
            <w:r w:rsidRPr="009B0302">
              <w:rPr>
                <w:color w:val="000000"/>
              </w:rPr>
              <w:t> 0,0</w:t>
            </w:r>
          </w:p>
        </w:tc>
        <w:tc>
          <w:tcPr>
            <w:tcW w:w="992" w:type="dxa"/>
            <w:shd w:val="clear" w:color="auto" w:fill="auto"/>
            <w:vAlign w:val="center"/>
          </w:tcPr>
          <w:p w:rsidR="00146B16" w:rsidRPr="009B0302" w:rsidRDefault="00146B16" w:rsidP="00146B16">
            <w:pPr>
              <w:jc w:val="center"/>
              <w:rPr>
                <w:color w:val="000000"/>
              </w:rPr>
            </w:pPr>
            <w:r w:rsidRPr="009B0302">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1134" w:type="dxa"/>
            <w:shd w:val="clear" w:color="auto" w:fill="auto"/>
            <w:vAlign w:val="center"/>
          </w:tcPr>
          <w:p w:rsidR="00146B16" w:rsidRPr="00885899" w:rsidRDefault="00146B16" w:rsidP="00146B16">
            <w:pPr>
              <w:jc w:val="center"/>
              <w:rPr>
                <w:color w:val="000000"/>
              </w:rPr>
            </w:pPr>
            <w:r w:rsidRPr="00885899">
              <w:rPr>
                <w:color w:val="000000"/>
              </w:rPr>
              <w:t>0,0</w:t>
            </w:r>
          </w:p>
        </w:tc>
        <w:tc>
          <w:tcPr>
            <w:tcW w:w="992" w:type="dxa"/>
            <w:shd w:val="clear" w:color="auto" w:fill="auto"/>
            <w:vAlign w:val="center"/>
          </w:tcPr>
          <w:p w:rsidR="00146B16" w:rsidRPr="00885899" w:rsidRDefault="00146B16" w:rsidP="00146B16">
            <w:pPr>
              <w:jc w:val="center"/>
              <w:rPr>
                <w:color w:val="000000"/>
              </w:rPr>
            </w:pPr>
            <w:r>
              <w:rPr>
                <w:color w:val="000000"/>
              </w:rPr>
              <w:t>0,0</w:t>
            </w:r>
          </w:p>
        </w:tc>
        <w:tc>
          <w:tcPr>
            <w:tcW w:w="2268" w:type="dxa"/>
            <w:shd w:val="clear" w:color="auto" w:fill="auto"/>
          </w:tcPr>
          <w:p w:rsidR="00146B16" w:rsidRPr="00885899" w:rsidRDefault="00146B16" w:rsidP="00146B16">
            <w:pPr>
              <w:widowControl w:val="0"/>
              <w:autoSpaceDE w:val="0"/>
              <w:autoSpaceDN w:val="0"/>
              <w:adjustRightInd w:val="0"/>
              <w:jc w:val="center"/>
            </w:pPr>
          </w:p>
        </w:tc>
      </w:tr>
    </w:tbl>
    <w:p w:rsidR="00146B16" w:rsidRDefault="00146B16" w:rsidP="00146B16">
      <w:pPr>
        <w:rPr>
          <w:sz w:val="28"/>
          <w:szCs w:val="28"/>
        </w:rPr>
        <w:sectPr w:rsidR="00146B16" w:rsidSect="00146B16">
          <w:pgSz w:w="16838" w:h="11906" w:orient="landscape"/>
          <w:pgMar w:top="1701" w:right="1134" w:bottom="851" w:left="1134" w:header="709" w:footer="709" w:gutter="0"/>
          <w:cols w:space="708"/>
          <w:docGrid w:linePitch="360"/>
        </w:sectPr>
      </w:pPr>
    </w:p>
    <w:p w:rsidR="004D31C8" w:rsidRDefault="004D31C8" w:rsidP="004D31C8">
      <w:pPr>
        <w:jc w:val="center"/>
        <w:rPr>
          <w:b/>
          <w:sz w:val="28"/>
          <w:szCs w:val="28"/>
        </w:rPr>
      </w:pPr>
      <w:r w:rsidRPr="001B2708">
        <w:rPr>
          <w:b/>
          <w:sz w:val="28"/>
          <w:szCs w:val="28"/>
        </w:rPr>
        <w:lastRenderedPageBreak/>
        <w:t>АДМИНИСТРАЦИЯ</w:t>
      </w:r>
    </w:p>
    <w:p w:rsidR="004D31C8" w:rsidRPr="001B2708" w:rsidRDefault="004D31C8" w:rsidP="004D31C8">
      <w:pPr>
        <w:jc w:val="center"/>
        <w:rPr>
          <w:b/>
          <w:sz w:val="28"/>
          <w:szCs w:val="28"/>
        </w:rPr>
      </w:pPr>
      <w:r w:rsidRPr="001B2708">
        <w:rPr>
          <w:b/>
          <w:sz w:val="28"/>
          <w:szCs w:val="28"/>
        </w:rPr>
        <w:t>ПИНЕЖСКОГО</w:t>
      </w:r>
      <w:r>
        <w:rPr>
          <w:b/>
          <w:sz w:val="28"/>
          <w:szCs w:val="28"/>
        </w:rPr>
        <w:t xml:space="preserve"> </w:t>
      </w:r>
      <w:r w:rsidRPr="001B2708">
        <w:rPr>
          <w:b/>
          <w:sz w:val="28"/>
          <w:szCs w:val="28"/>
        </w:rPr>
        <w:t>МУНИЦИПАЛЬНОГО ОКРУГА</w:t>
      </w:r>
    </w:p>
    <w:p w:rsidR="004D31C8" w:rsidRPr="001B2708" w:rsidRDefault="004D31C8" w:rsidP="004D31C8">
      <w:pPr>
        <w:jc w:val="center"/>
        <w:rPr>
          <w:b/>
          <w:sz w:val="28"/>
          <w:szCs w:val="28"/>
        </w:rPr>
      </w:pPr>
      <w:r w:rsidRPr="001B2708">
        <w:rPr>
          <w:b/>
          <w:sz w:val="28"/>
          <w:szCs w:val="28"/>
        </w:rPr>
        <w:t>АРХАНГЕЛЬСКОЙ ОБЛАСТИ</w:t>
      </w:r>
    </w:p>
    <w:p w:rsidR="004D31C8" w:rsidRPr="001B2708" w:rsidRDefault="004D31C8" w:rsidP="004D31C8">
      <w:pPr>
        <w:jc w:val="center"/>
        <w:rPr>
          <w:b/>
          <w:sz w:val="28"/>
          <w:szCs w:val="28"/>
        </w:rPr>
      </w:pPr>
    </w:p>
    <w:p w:rsidR="004D31C8" w:rsidRPr="001B2708" w:rsidRDefault="004D31C8" w:rsidP="004D31C8">
      <w:pPr>
        <w:jc w:val="center"/>
        <w:rPr>
          <w:b/>
          <w:sz w:val="28"/>
          <w:szCs w:val="28"/>
        </w:rPr>
      </w:pPr>
    </w:p>
    <w:p w:rsidR="004D31C8" w:rsidRPr="001B2708" w:rsidRDefault="004D31C8" w:rsidP="004D31C8">
      <w:pPr>
        <w:jc w:val="center"/>
        <w:rPr>
          <w:b/>
          <w:sz w:val="28"/>
          <w:szCs w:val="28"/>
        </w:rPr>
      </w:pPr>
      <w:proofErr w:type="gramStart"/>
      <w:r w:rsidRPr="001B2708">
        <w:rPr>
          <w:b/>
          <w:sz w:val="28"/>
          <w:szCs w:val="28"/>
        </w:rPr>
        <w:t>П</w:t>
      </w:r>
      <w:proofErr w:type="gramEnd"/>
      <w:r w:rsidRPr="001B2708">
        <w:rPr>
          <w:b/>
          <w:sz w:val="28"/>
          <w:szCs w:val="28"/>
        </w:rPr>
        <w:t xml:space="preserve"> О С Т А Н О В Л Е Н И Е</w:t>
      </w:r>
    </w:p>
    <w:p w:rsidR="004D31C8" w:rsidRPr="001B2708" w:rsidRDefault="004D31C8" w:rsidP="004D31C8">
      <w:pPr>
        <w:jc w:val="center"/>
        <w:rPr>
          <w:sz w:val="28"/>
          <w:szCs w:val="28"/>
        </w:rPr>
      </w:pPr>
    </w:p>
    <w:p w:rsidR="004D31C8" w:rsidRPr="001B2708" w:rsidRDefault="004D31C8" w:rsidP="004D31C8">
      <w:pPr>
        <w:jc w:val="center"/>
        <w:rPr>
          <w:sz w:val="28"/>
          <w:szCs w:val="28"/>
        </w:rPr>
      </w:pPr>
    </w:p>
    <w:p w:rsidR="004D31C8" w:rsidRPr="001B2708" w:rsidRDefault="004D31C8" w:rsidP="004D31C8">
      <w:pPr>
        <w:jc w:val="center"/>
        <w:rPr>
          <w:sz w:val="28"/>
          <w:szCs w:val="28"/>
        </w:rPr>
      </w:pPr>
      <w:r w:rsidRPr="001B2708">
        <w:rPr>
          <w:sz w:val="28"/>
          <w:szCs w:val="28"/>
        </w:rPr>
        <w:t xml:space="preserve">от </w:t>
      </w:r>
      <w:r>
        <w:rPr>
          <w:sz w:val="28"/>
          <w:szCs w:val="28"/>
        </w:rPr>
        <w:t>7 ноября</w:t>
      </w:r>
      <w:r w:rsidRPr="001B2708">
        <w:rPr>
          <w:sz w:val="28"/>
          <w:szCs w:val="28"/>
        </w:rPr>
        <w:t xml:space="preserve"> 2024 г. № </w:t>
      </w:r>
      <w:r>
        <w:rPr>
          <w:sz w:val="28"/>
          <w:szCs w:val="28"/>
        </w:rPr>
        <w:t xml:space="preserve">0474 </w:t>
      </w:r>
      <w:r w:rsidRPr="001B2708">
        <w:rPr>
          <w:sz w:val="28"/>
          <w:szCs w:val="28"/>
        </w:rPr>
        <w:t>-</w:t>
      </w:r>
      <w:r>
        <w:rPr>
          <w:sz w:val="28"/>
          <w:szCs w:val="28"/>
        </w:rPr>
        <w:t xml:space="preserve"> </w:t>
      </w:r>
      <w:r w:rsidRPr="001B2708">
        <w:rPr>
          <w:sz w:val="28"/>
          <w:szCs w:val="28"/>
        </w:rPr>
        <w:t>па</w:t>
      </w:r>
    </w:p>
    <w:p w:rsidR="004D31C8" w:rsidRDefault="004D31C8" w:rsidP="004D31C8">
      <w:pPr>
        <w:jc w:val="center"/>
        <w:rPr>
          <w:sz w:val="28"/>
          <w:szCs w:val="28"/>
        </w:rPr>
      </w:pPr>
    </w:p>
    <w:p w:rsidR="004D31C8" w:rsidRPr="001B2708" w:rsidRDefault="004D31C8" w:rsidP="004D31C8">
      <w:pPr>
        <w:jc w:val="center"/>
        <w:rPr>
          <w:sz w:val="28"/>
          <w:szCs w:val="28"/>
        </w:rPr>
      </w:pPr>
    </w:p>
    <w:p w:rsidR="004D31C8" w:rsidRPr="00F27958" w:rsidRDefault="004D31C8" w:rsidP="004D31C8">
      <w:pPr>
        <w:jc w:val="center"/>
        <w:rPr>
          <w:sz w:val="20"/>
          <w:szCs w:val="20"/>
        </w:rPr>
      </w:pPr>
      <w:r w:rsidRPr="00F27958">
        <w:rPr>
          <w:sz w:val="20"/>
          <w:szCs w:val="20"/>
        </w:rPr>
        <w:t>с. Карпогоры</w:t>
      </w:r>
    </w:p>
    <w:p w:rsidR="004D31C8" w:rsidRDefault="004D31C8" w:rsidP="004D31C8">
      <w:pPr>
        <w:jc w:val="center"/>
        <w:rPr>
          <w:sz w:val="28"/>
          <w:szCs w:val="28"/>
        </w:rPr>
      </w:pPr>
    </w:p>
    <w:p w:rsidR="004D31C8" w:rsidRPr="001B2708" w:rsidRDefault="004D31C8" w:rsidP="004D31C8">
      <w:pPr>
        <w:jc w:val="center"/>
        <w:rPr>
          <w:sz w:val="28"/>
          <w:szCs w:val="28"/>
        </w:rPr>
      </w:pPr>
    </w:p>
    <w:p w:rsidR="004D31C8" w:rsidRPr="001B2708" w:rsidRDefault="004D31C8" w:rsidP="004D31C8">
      <w:pPr>
        <w:jc w:val="center"/>
        <w:rPr>
          <w:b/>
          <w:sz w:val="28"/>
          <w:szCs w:val="28"/>
        </w:rPr>
      </w:pPr>
      <w:r w:rsidRPr="001B2708">
        <w:rPr>
          <w:b/>
          <w:sz w:val="28"/>
          <w:szCs w:val="28"/>
        </w:rPr>
        <w:t>О внесении изменений в муниципальную программу</w:t>
      </w:r>
    </w:p>
    <w:p w:rsidR="004D31C8" w:rsidRPr="001B2708" w:rsidRDefault="004D31C8" w:rsidP="004D31C8">
      <w:pPr>
        <w:jc w:val="center"/>
        <w:rPr>
          <w:b/>
          <w:sz w:val="28"/>
          <w:szCs w:val="28"/>
        </w:rPr>
      </w:pPr>
      <w:r w:rsidRPr="001B2708">
        <w:rPr>
          <w:b/>
          <w:sz w:val="28"/>
          <w:szCs w:val="28"/>
        </w:rPr>
        <w:t>«Развитие туризма в Пинежском муниципальном округе»</w:t>
      </w:r>
    </w:p>
    <w:p w:rsidR="004D31C8" w:rsidRDefault="004D31C8" w:rsidP="004D31C8">
      <w:pPr>
        <w:jc w:val="center"/>
        <w:rPr>
          <w:b/>
          <w:sz w:val="28"/>
          <w:szCs w:val="28"/>
        </w:rPr>
      </w:pPr>
    </w:p>
    <w:p w:rsidR="004D31C8" w:rsidRDefault="004D31C8" w:rsidP="004D31C8">
      <w:pPr>
        <w:jc w:val="center"/>
        <w:rPr>
          <w:b/>
          <w:sz w:val="28"/>
          <w:szCs w:val="28"/>
        </w:rPr>
      </w:pPr>
    </w:p>
    <w:p w:rsidR="004D31C8" w:rsidRPr="001B2708" w:rsidRDefault="004D31C8" w:rsidP="004D31C8">
      <w:pPr>
        <w:jc w:val="center"/>
        <w:rPr>
          <w:b/>
          <w:sz w:val="28"/>
          <w:szCs w:val="28"/>
        </w:rPr>
      </w:pPr>
    </w:p>
    <w:p w:rsidR="004D31C8" w:rsidRPr="001B2708" w:rsidRDefault="004D31C8" w:rsidP="004D31C8">
      <w:pPr>
        <w:ind w:firstLine="709"/>
        <w:jc w:val="both"/>
        <w:rPr>
          <w:sz w:val="28"/>
          <w:szCs w:val="28"/>
        </w:rPr>
      </w:pPr>
      <w:r w:rsidRPr="001B2708">
        <w:rPr>
          <w:sz w:val="28"/>
          <w:szCs w:val="28"/>
        </w:rPr>
        <w:t>В соответствии со статьёй 179 Бюджетного кодекса Российской Федер</w:t>
      </w:r>
      <w:r w:rsidRPr="001B2708">
        <w:rPr>
          <w:sz w:val="28"/>
          <w:szCs w:val="28"/>
        </w:rPr>
        <w:t>а</w:t>
      </w:r>
      <w:r w:rsidRPr="001B2708">
        <w:rPr>
          <w:sz w:val="28"/>
          <w:szCs w:val="28"/>
        </w:rPr>
        <w:t>ции, 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w:t>
      </w:r>
      <w:r w:rsidRPr="001B2708">
        <w:rPr>
          <w:sz w:val="28"/>
          <w:szCs w:val="28"/>
        </w:rPr>
        <w:t>и</w:t>
      </w:r>
      <w:r w:rsidRPr="001B2708">
        <w:rPr>
          <w:sz w:val="28"/>
          <w:szCs w:val="28"/>
        </w:rPr>
        <w:t>ципальный район» от 03.09.2013 № 0679-па, администрация Пинежского мун</w:t>
      </w:r>
      <w:r w:rsidRPr="001B2708">
        <w:rPr>
          <w:sz w:val="28"/>
          <w:szCs w:val="28"/>
        </w:rPr>
        <w:t>и</w:t>
      </w:r>
      <w:r w:rsidRPr="001B2708">
        <w:rPr>
          <w:sz w:val="28"/>
          <w:szCs w:val="28"/>
        </w:rPr>
        <w:t>ципального округа Архангельской области</w:t>
      </w:r>
    </w:p>
    <w:p w:rsidR="004D31C8" w:rsidRDefault="004D31C8" w:rsidP="004D31C8">
      <w:pPr>
        <w:ind w:firstLine="709"/>
        <w:jc w:val="both"/>
        <w:rPr>
          <w:b/>
          <w:sz w:val="28"/>
          <w:szCs w:val="28"/>
        </w:rPr>
      </w:pPr>
      <w:proofErr w:type="spellStart"/>
      <w:proofErr w:type="gramStart"/>
      <w:r w:rsidRPr="00E52AE4">
        <w:rPr>
          <w:b/>
          <w:sz w:val="28"/>
          <w:szCs w:val="28"/>
        </w:rPr>
        <w:t>п</w:t>
      </w:r>
      <w:proofErr w:type="spellEnd"/>
      <w:proofErr w:type="gramEnd"/>
      <w:r w:rsidRPr="00E52AE4">
        <w:rPr>
          <w:b/>
          <w:sz w:val="28"/>
          <w:szCs w:val="28"/>
        </w:rPr>
        <w:t xml:space="preserve"> о с т а </w:t>
      </w:r>
      <w:proofErr w:type="spellStart"/>
      <w:r w:rsidRPr="00E52AE4">
        <w:rPr>
          <w:b/>
          <w:sz w:val="28"/>
          <w:szCs w:val="28"/>
        </w:rPr>
        <w:t>н</w:t>
      </w:r>
      <w:proofErr w:type="spellEnd"/>
      <w:r w:rsidRPr="00E52AE4">
        <w:rPr>
          <w:b/>
          <w:sz w:val="28"/>
          <w:szCs w:val="28"/>
        </w:rPr>
        <w:t xml:space="preserve"> о в л я е т:</w:t>
      </w:r>
    </w:p>
    <w:p w:rsidR="004D31C8" w:rsidRPr="00BB5A0D" w:rsidRDefault="004D31C8" w:rsidP="004D31C8">
      <w:pPr>
        <w:ind w:firstLine="709"/>
        <w:jc w:val="both"/>
        <w:rPr>
          <w:b/>
        </w:rPr>
      </w:pPr>
      <w:r w:rsidRPr="00873B20">
        <w:rPr>
          <w:sz w:val="28"/>
          <w:szCs w:val="28"/>
        </w:rPr>
        <w:t>Утвердить прилагаемые изменения, которые вносятся в муниципальную программу</w:t>
      </w:r>
      <w:r w:rsidRPr="001B2708">
        <w:rPr>
          <w:bCs/>
          <w:sz w:val="28"/>
          <w:szCs w:val="28"/>
          <w:lang w:eastAsia="en-US"/>
        </w:rPr>
        <w:t xml:space="preserve"> «</w:t>
      </w:r>
      <w:r w:rsidRPr="001B2708">
        <w:rPr>
          <w:sz w:val="28"/>
          <w:szCs w:val="28"/>
        </w:rPr>
        <w:t>Развитие туризма в Пинежском муниципальном округе</w:t>
      </w:r>
      <w:r w:rsidRPr="001B2708">
        <w:rPr>
          <w:bCs/>
          <w:sz w:val="28"/>
          <w:szCs w:val="28"/>
          <w:lang w:eastAsia="en-US"/>
        </w:rPr>
        <w:t>» утвержденную постановлением администрации Пинежского муниципальн</w:t>
      </w:r>
      <w:r w:rsidRPr="001B2708">
        <w:rPr>
          <w:bCs/>
          <w:sz w:val="28"/>
          <w:szCs w:val="28"/>
          <w:lang w:eastAsia="en-US"/>
        </w:rPr>
        <w:t>о</w:t>
      </w:r>
      <w:r w:rsidRPr="001B2708">
        <w:rPr>
          <w:bCs/>
          <w:sz w:val="28"/>
          <w:szCs w:val="28"/>
          <w:lang w:eastAsia="en-US"/>
        </w:rPr>
        <w:t xml:space="preserve">го округа Архангельской области от 09 ноября 2023 г. № 1071-па следующие </w:t>
      </w:r>
      <w:hyperlink r:id="rId17" w:history="1">
        <w:r w:rsidRPr="001B2708">
          <w:rPr>
            <w:bCs/>
            <w:sz w:val="28"/>
            <w:szCs w:val="28"/>
            <w:lang w:eastAsia="en-US"/>
          </w:rPr>
          <w:t>и</w:t>
        </w:r>
        <w:r w:rsidRPr="001B2708">
          <w:rPr>
            <w:bCs/>
            <w:sz w:val="28"/>
            <w:szCs w:val="28"/>
            <w:lang w:eastAsia="en-US"/>
          </w:rPr>
          <w:t>з</w:t>
        </w:r>
        <w:r w:rsidRPr="001B2708">
          <w:rPr>
            <w:bCs/>
            <w:sz w:val="28"/>
            <w:szCs w:val="28"/>
            <w:lang w:eastAsia="en-US"/>
          </w:rPr>
          <w:t>менения</w:t>
        </w:r>
      </w:hyperlink>
      <w:r w:rsidRPr="001B2708">
        <w:rPr>
          <w:bCs/>
          <w:sz w:val="28"/>
          <w:szCs w:val="28"/>
          <w:lang w:eastAsia="en-US"/>
        </w:rPr>
        <w:t>:</w:t>
      </w:r>
    </w:p>
    <w:p w:rsidR="004D31C8" w:rsidRDefault="004D31C8" w:rsidP="004D31C8">
      <w:pPr>
        <w:widowControl w:val="0"/>
        <w:autoSpaceDE w:val="0"/>
        <w:autoSpaceDN w:val="0"/>
        <w:adjustRightInd w:val="0"/>
        <w:ind w:left="708"/>
        <w:jc w:val="both"/>
        <w:rPr>
          <w:color w:val="000000"/>
          <w:sz w:val="28"/>
          <w:szCs w:val="28"/>
        </w:rPr>
      </w:pPr>
    </w:p>
    <w:p w:rsidR="004D31C8" w:rsidRDefault="004D31C8" w:rsidP="004D31C8">
      <w:pPr>
        <w:widowControl w:val="0"/>
        <w:autoSpaceDE w:val="0"/>
        <w:autoSpaceDN w:val="0"/>
        <w:adjustRightInd w:val="0"/>
        <w:ind w:left="708"/>
        <w:jc w:val="both"/>
        <w:rPr>
          <w:color w:val="000000"/>
          <w:sz w:val="28"/>
          <w:szCs w:val="28"/>
        </w:rPr>
      </w:pPr>
    </w:p>
    <w:p w:rsidR="004D31C8" w:rsidRDefault="004D31C8" w:rsidP="004D31C8">
      <w:pPr>
        <w:widowControl w:val="0"/>
        <w:autoSpaceDE w:val="0"/>
        <w:autoSpaceDN w:val="0"/>
        <w:adjustRightInd w:val="0"/>
        <w:ind w:left="708"/>
        <w:jc w:val="both"/>
        <w:rPr>
          <w:color w:val="000000"/>
          <w:sz w:val="28"/>
          <w:szCs w:val="28"/>
        </w:rPr>
      </w:pPr>
    </w:p>
    <w:p w:rsidR="004D31C8" w:rsidRPr="00B7609E" w:rsidRDefault="004D31C8" w:rsidP="004D31C8">
      <w:pPr>
        <w:jc w:val="both"/>
        <w:rPr>
          <w:sz w:val="28"/>
          <w:szCs w:val="28"/>
        </w:rPr>
      </w:pPr>
      <w:r w:rsidRPr="00B7609E">
        <w:rPr>
          <w:sz w:val="28"/>
          <w:szCs w:val="28"/>
        </w:rPr>
        <w:t>Глава Пинежского муниципального округа                                        Л.А. К</w:t>
      </w:r>
      <w:r w:rsidRPr="00B7609E">
        <w:rPr>
          <w:sz w:val="28"/>
          <w:szCs w:val="28"/>
        </w:rPr>
        <w:t>о</w:t>
      </w:r>
      <w:r w:rsidRPr="00B7609E">
        <w:rPr>
          <w:sz w:val="28"/>
          <w:szCs w:val="28"/>
        </w:rPr>
        <w:t>лик</w:t>
      </w:r>
    </w:p>
    <w:p w:rsidR="004D31C8" w:rsidRDefault="004D31C8" w:rsidP="004D31C8">
      <w:pPr>
        <w:widowControl w:val="0"/>
        <w:autoSpaceDE w:val="0"/>
        <w:autoSpaceDN w:val="0"/>
        <w:adjustRightInd w:val="0"/>
        <w:ind w:left="708"/>
        <w:jc w:val="both"/>
        <w:rPr>
          <w:color w:val="000000"/>
          <w:sz w:val="28"/>
          <w:szCs w:val="28"/>
        </w:rPr>
      </w:pPr>
    </w:p>
    <w:p w:rsidR="004D31C8" w:rsidRDefault="004D31C8" w:rsidP="004D31C8">
      <w:pPr>
        <w:widowControl w:val="0"/>
        <w:autoSpaceDE w:val="0"/>
        <w:autoSpaceDN w:val="0"/>
        <w:adjustRightInd w:val="0"/>
        <w:ind w:left="708"/>
        <w:jc w:val="both"/>
        <w:rPr>
          <w:color w:val="000000"/>
          <w:sz w:val="28"/>
          <w:szCs w:val="28"/>
        </w:rPr>
      </w:pPr>
    </w:p>
    <w:p w:rsidR="004D31C8" w:rsidRDefault="004D31C8" w:rsidP="004D31C8">
      <w:pPr>
        <w:widowControl w:val="0"/>
        <w:autoSpaceDE w:val="0"/>
        <w:autoSpaceDN w:val="0"/>
        <w:adjustRightInd w:val="0"/>
        <w:ind w:left="708"/>
        <w:jc w:val="both"/>
        <w:rPr>
          <w:color w:val="000000"/>
          <w:sz w:val="28"/>
          <w:szCs w:val="28"/>
        </w:rPr>
      </w:pPr>
    </w:p>
    <w:p w:rsidR="004D31C8" w:rsidRDefault="004D31C8" w:rsidP="004D31C8">
      <w:pPr>
        <w:widowControl w:val="0"/>
        <w:autoSpaceDE w:val="0"/>
        <w:autoSpaceDN w:val="0"/>
        <w:adjustRightInd w:val="0"/>
        <w:ind w:left="708"/>
        <w:jc w:val="both"/>
        <w:rPr>
          <w:color w:val="000000"/>
          <w:sz w:val="28"/>
          <w:szCs w:val="28"/>
        </w:rPr>
      </w:pPr>
    </w:p>
    <w:p w:rsidR="004D31C8" w:rsidRDefault="004D31C8" w:rsidP="004D31C8">
      <w:pPr>
        <w:widowControl w:val="0"/>
        <w:autoSpaceDE w:val="0"/>
        <w:autoSpaceDN w:val="0"/>
        <w:adjustRightInd w:val="0"/>
        <w:ind w:left="708"/>
        <w:jc w:val="both"/>
        <w:rPr>
          <w:color w:val="000000"/>
          <w:sz w:val="28"/>
          <w:szCs w:val="28"/>
        </w:rPr>
      </w:pPr>
    </w:p>
    <w:p w:rsidR="004D31C8" w:rsidRDefault="004D31C8" w:rsidP="004D31C8">
      <w:pPr>
        <w:widowControl w:val="0"/>
        <w:autoSpaceDE w:val="0"/>
        <w:autoSpaceDN w:val="0"/>
        <w:adjustRightInd w:val="0"/>
        <w:ind w:left="708"/>
        <w:jc w:val="both"/>
        <w:rPr>
          <w:color w:val="000000"/>
          <w:sz w:val="28"/>
          <w:szCs w:val="28"/>
        </w:rPr>
      </w:pPr>
    </w:p>
    <w:p w:rsidR="004D31C8" w:rsidRDefault="004D31C8" w:rsidP="004D31C8">
      <w:pPr>
        <w:widowControl w:val="0"/>
        <w:autoSpaceDE w:val="0"/>
        <w:autoSpaceDN w:val="0"/>
        <w:adjustRightInd w:val="0"/>
        <w:ind w:left="708"/>
        <w:jc w:val="both"/>
        <w:rPr>
          <w:color w:val="000000"/>
          <w:sz w:val="28"/>
          <w:szCs w:val="28"/>
        </w:rPr>
      </w:pPr>
    </w:p>
    <w:p w:rsidR="004D31C8" w:rsidRDefault="004D31C8" w:rsidP="004D31C8">
      <w:pPr>
        <w:widowControl w:val="0"/>
        <w:autoSpaceDE w:val="0"/>
        <w:autoSpaceDN w:val="0"/>
        <w:adjustRightInd w:val="0"/>
        <w:ind w:left="708"/>
        <w:jc w:val="both"/>
        <w:rPr>
          <w:color w:val="000000"/>
          <w:sz w:val="28"/>
          <w:szCs w:val="28"/>
        </w:rPr>
      </w:pPr>
    </w:p>
    <w:p w:rsidR="004D31C8" w:rsidRDefault="004D31C8" w:rsidP="004D31C8">
      <w:pPr>
        <w:widowControl w:val="0"/>
        <w:autoSpaceDE w:val="0"/>
        <w:autoSpaceDN w:val="0"/>
        <w:adjustRightInd w:val="0"/>
        <w:ind w:left="708"/>
        <w:jc w:val="both"/>
        <w:rPr>
          <w:color w:val="000000"/>
          <w:sz w:val="28"/>
          <w:szCs w:val="28"/>
        </w:rPr>
      </w:pPr>
    </w:p>
    <w:p w:rsidR="004D31C8" w:rsidRDefault="004D31C8" w:rsidP="004D31C8">
      <w:pPr>
        <w:widowControl w:val="0"/>
        <w:autoSpaceDE w:val="0"/>
        <w:autoSpaceDN w:val="0"/>
        <w:adjustRightInd w:val="0"/>
        <w:ind w:left="708"/>
        <w:jc w:val="both"/>
        <w:rPr>
          <w:color w:val="000000"/>
          <w:sz w:val="28"/>
          <w:szCs w:val="28"/>
        </w:rPr>
      </w:pPr>
    </w:p>
    <w:p w:rsidR="004D31C8" w:rsidRPr="00873B20" w:rsidRDefault="004D31C8" w:rsidP="004D31C8">
      <w:pPr>
        <w:jc w:val="right"/>
        <w:rPr>
          <w:sz w:val="28"/>
          <w:szCs w:val="28"/>
        </w:rPr>
      </w:pPr>
      <w:r w:rsidRPr="00873B20">
        <w:rPr>
          <w:sz w:val="28"/>
          <w:szCs w:val="28"/>
        </w:rPr>
        <w:lastRenderedPageBreak/>
        <w:t>Утверждено</w:t>
      </w:r>
    </w:p>
    <w:p w:rsidR="004D31C8" w:rsidRPr="00873B20" w:rsidRDefault="004D31C8" w:rsidP="004D31C8">
      <w:pPr>
        <w:jc w:val="right"/>
        <w:rPr>
          <w:sz w:val="28"/>
          <w:szCs w:val="28"/>
        </w:rPr>
      </w:pPr>
      <w:r w:rsidRPr="00873B20">
        <w:rPr>
          <w:sz w:val="28"/>
          <w:szCs w:val="28"/>
        </w:rPr>
        <w:t>постановлением администрации</w:t>
      </w:r>
    </w:p>
    <w:p w:rsidR="004D31C8" w:rsidRPr="00873B20" w:rsidRDefault="004D31C8" w:rsidP="004D31C8">
      <w:pPr>
        <w:jc w:val="right"/>
        <w:rPr>
          <w:sz w:val="28"/>
          <w:szCs w:val="28"/>
        </w:rPr>
      </w:pPr>
      <w:r w:rsidRPr="00873B20">
        <w:rPr>
          <w:sz w:val="28"/>
          <w:szCs w:val="28"/>
        </w:rPr>
        <w:t>Пинежского  округа Архангельской области</w:t>
      </w:r>
    </w:p>
    <w:p w:rsidR="004D31C8" w:rsidRPr="00873B20" w:rsidRDefault="004D31C8" w:rsidP="004D31C8">
      <w:pPr>
        <w:jc w:val="right"/>
        <w:rPr>
          <w:sz w:val="28"/>
          <w:szCs w:val="28"/>
        </w:rPr>
      </w:pPr>
      <w:r w:rsidRPr="00873B20">
        <w:rPr>
          <w:sz w:val="28"/>
          <w:szCs w:val="28"/>
        </w:rPr>
        <w:t xml:space="preserve">от </w:t>
      </w:r>
      <w:r>
        <w:rPr>
          <w:sz w:val="28"/>
          <w:szCs w:val="28"/>
        </w:rPr>
        <w:t>7 ноября</w:t>
      </w:r>
      <w:r w:rsidRPr="00873B20">
        <w:rPr>
          <w:sz w:val="28"/>
          <w:szCs w:val="28"/>
        </w:rPr>
        <w:t xml:space="preserve"> 2024 г. №</w:t>
      </w:r>
      <w:r>
        <w:rPr>
          <w:sz w:val="28"/>
          <w:szCs w:val="28"/>
        </w:rPr>
        <w:t xml:space="preserve"> 0474</w:t>
      </w:r>
      <w:r w:rsidRPr="00873B20">
        <w:rPr>
          <w:sz w:val="28"/>
          <w:szCs w:val="28"/>
        </w:rPr>
        <w:t xml:space="preserve"> - па </w:t>
      </w:r>
    </w:p>
    <w:p w:rsidR="004D31C8" w:rsidRPr="00873B20" w:rsidRDefault="004D31C8" w:rsidP="004D31C8">
      <w:pPr>
        <w:jc w:val="both"/>
      </w:pPr>
    </w:p>
    <w:p w:rsidR="004D31C8" w:rsidRPr="00873B20" w:rsidRDefault="004D31C8" w:rsidP="004D31C8">
      <w:pPr>
        <w:jc w:val="both"/>
      </w:pPr>
    </w:p>
    <w:p w:rsidR="004D31C8" w:rsidRPr="00873B20" w:rsidRDefault="004D31C8" w:rsidP="004D31C8">
      <w:pPr>
        <w:jc w:val="both"/>
      </w:pPr>
    </w:p>
    <w:p w:rsidR="004D31C8" w:rsidRPr="00873B20" w:rsidRDefault="004D31C8" w:rsidP="004D31C8">
      <w:pPr>
        <w:jc w:val="center"/>
        <w:rPr>
          <w:sz w:val="28"/>
          <w:szCs w:val="28"/>
        </w:rPr>
      </w:pPr>
      <w:r w:rsidRPr="00873B20">
        <w:rPr>
          <w:sz w:val="28"/>
          <w:szCs w:val="28"/>
        </w:rPr>
        <w:t xml:space="preserve">Изменения, </w:t>
      </w:r>
    </w:p>
    <w:p w:rsidR="004D31C8" w:rsidRDefault="004D31C8" w:rsidP="004D31C8">
      <w:pPr>
        <w:jc w:val="center"/>
        <w:rPr>
          <w:sz w:val="28"/>
          <w:szCs w:val="28"/>
        </w:rPr>
      </w:pPr>
      <w:proofErr w:type="gramStart"/>
      <w:r w:rsidRPr="00873B20">
        <w:rPr>
          <w:sz w:val="28"/>
          <w:szCs w:val="28"/>
        </w:rPr>
        <w:t>которые</w:t>
      </w:r>
      <w:proofErr w:type="gramEnd"/>
      <w:r w:rsidRPr="00873B20">
        <w:rPr>
          <w:sz w:val="28"/>
          <w:szCs w:val="28"/>
        </w:rPr>
        <w:t xml:space="preserve"> вносятся в муниципальную программу</w:t>
      </w:r>
    </w:p>
    <w:p w:rsidR="004D31C8" w:rsidRPr="00873B20" w:rsidRDefault="004D31C8" w:rsidP="004D31C8">
      <w:pPr>
        <w:jc w:val="center"/>
        <w:rPr>
          <w:sz w:val="28"/>
          <w:szCs w:val="28"/>
        </w:rPr>
      </w:pPr>
      <w:r w:rsidRPr="00873B20">
        <w:rPr>
          <w:sz w:val="28"/>
          <w:szCs w:val="28"/>
        </w:rPr>
        <w:t xml:space="preserve"> «</w:t>
      </w:r>
      <w:r w:rsidRPr="001B2708">
        <w:rPr>
          <w:sz w:val="28"/>
          <w:szCs w:val="28"/>
        </w:rPr>
        <w:t>Развитие туризма в Пине</w:t>
      </w:r>
      <w:r w:rsidRPr="001B2708">
        <w:rPr>
          <w:sz w:val="28"/>
          <w:szCs w:val="28"/>
        </w:rPr>
        <w:t>ж</w:t>
      </w:r>
      <w:r w:rsidRPr="001B2708">
        <w:rPr>
          <w:sz w:val="28"/>
          <w:szCs w:val="28"/>
        </w:rPr>
        <w:t>ском муниципальном округе</w:t>
      </w:r>
      <w:r w:rsidRPr="00873B20">
        <w:rPr>
          <w:sz w:val="28"/>
          <w:szCs w:val="28"/>
        </w:rPr>
        <w:t xml:space="preserve">» </w:t>
      </w:r>
    </w:p>
    <w:p w:rsidR="004D31C8" w:rsidRPr="00873B20" w:rsidRDefault="004D31C8" w:rsidP="004D31C8">
      <w:pPr>
        <w:ind w:firstLine="709"/>
        <w:jc w:val="both"/>
        <w:rPr>
          <w:b/>
          <w:sz w:val="28"/>
          <w:szCs w:val="28"/>
        </w:rPr>
      </w:pPr>
    </w:p>
    <w:p w:rsidR="004D31C8" w:rsidRPr="001B2708" w:rsidRDefault="004D31C8" w:rsidP="004D31C8">
      <w:pPr>
        <w:ind w:firstLine="708"/>
        <w:jc w:val="both"/>
        <w:rPr>
          <w:sz w:val="28"/>
          <w:szCs w:val="28"/>
        </w:rPr>
      </w:pPr>
      <w:r w:rsidRPr="001B2708">
        <w:rPr>
          <w:sz w:val="28"/>
          <w:szCs w:val="28"/>
        </w:rPr>
        <w:t>1.1. В Паспорте муниципальной программы позицию, касающуюся объ</w:t>
      </w:r>
      <w:r w:rsidRPr="001B2708">
        <w:rPr>
          <w:sz w:val="28"/>
          <w:szCs w:val="28"/>
        </w:rPr>
        <w:t>е</w:t>
      </w:r>
      <w:r w:rsidRPr="001B2708">
        <w:rPr>
          <w:sz w:val="28"/>
          <w:szCs w:val="28"/>
        </w:rPr>
        <w:t>мов и источников финансирования муниципальной программы изложить в следующей реда</w:t>
      </w:r>
      <w:r w:rsidRPr="001B2708">
        <w:rPr>
          <w:sz w:val="28"/>
          <w:szCs w:val="28"/>
        </w:rPr>
        <w:t>к</w:t>
      </w:r>
      <w:r w:rsidRPr="001B2708">
        <w:rPr>
          <w:sz w:val="28"/>
          <w:szCs w:val="28"/>
        </w:rPr>
        <w:t>ции:</w:t>
      </w:r>
    </w:p>
    <w:p w:rsidR="004D31C8" w:rsidRPr="001B2708" w:rsidRDefault="004D31C8" w:rsidP="004D31C8">
      <w:pPr>
        <w:ind w:firstLine="708"/>
        <w:jc w:val="both"/>
        <w:rPr>
          <w:sz w:val="28"/>
          <w:szCs w:val="28"/>
        </w:rPr>
      </w:pPr>
    </w:p>
    <w:tbl>
      <w:tblPr>
        <w:tblW w:w="5056" w:type="pct"/>
        <w:tblLook w:val="01E0"/>
      </w:tblPr>
      <w:tblGrid>
        <w:gridCol w:w="4068"/>
        <w:gridCol w:w="456"/>
        <w:gridCol w:w="5440"/>
      </w:tblGrid>
      <w:tr w:rsidR="004D31C8" w:rsidRPr="001B2708" w:rsidTr="00833C3C">
        <w:trPr>
          <w:trHeight w:val="1394"/>
        </w:trPr>
        <w:tc>
          <w:tcPr>
            <w:tcW w:w="2041" w:type="pct"/>
          </w:tcPr>
          <w:p w:rsidR="004D31C8" w:rsidRPr="001B2708" w:rsidRDefault="004D31C8" w:rsidP="00833C3C">
            <w:pPr>
              <w:rPr>
                <w:color w:val="000000"/>
                <w:sz w:val="28"/>
                <w:szCs w:val="28"/>
              </w:rPr>
            </w:pPr>
            <w:r w:rsidRPr="001B2708">
              <w:rPr>
                <w:color w:val="000000"/>
                <w:sz w:val="28"/>
                <w:szCs w:val="28"/>
              </w:rPr>
              <w:t>Объемы и источники финанс</w:t>
            </w:r>
            <w:r w:rsidRPr="001B2708">
              <w:rPr>
                <w:color w:val="000000"/>
                <w:sz w:val="28"/>
                <w:szCs w:val="28"/>
              </w:rPr>
              <w:t>и</w:t>
            </w:r>
            <w:r w:rsidRPr="001B2708">
              <w:rPr>
                <w:color w:val="000000"/>
                <w:sz w:val="28"/>
                <w:szCs w:val="28"/>
              </w:rPr>
              <w:t>рования муниципальной пр</w:t>
            </w:r>
            <w:r w:rsidRPr="001B2708">
              <w:rPr>
                <w:color w:val="000000"/>
                <w:sz w:val="28"/>
                <w:szCs w:val="28"/>
              </w:rPr>
              <w:t>о</w:t>
            </w:r>
            <w:r w:rsidRPr="001B2708">
              <w:rPr>
                <w:color w:val="000000"/>
                <w:sz w:val="28"/>
                <w:szCs w:val="28"/>
              </w:rPr>
              <w:t xml:space="preserve">граммы  </w:t>
            </w:r>
          </w:p>
          <w:p w:rsidR="004D31C8" w:rsidRPr="001B2708" w:rsidRDefault="004D31C8" w:rsidP="00833C3C">
            <w:pPr>
              <w:rPr>
                <w:color w:val="000000"/>
                <w:sz w:val="28"/>
                <w:szCs w:val="28"/>
              </w:rPr>
            </w:pPr>
          </w:p>
        </w:tc>
        <w:tc>
          <w:tcPr>
            <w:tcW w:w="229" w:type="pct"/>
          </w:tcPr>
          <w:p w:rsidR="004D31C8" w:rsidRPr="001B2708" w:rsidRDefault="004D31C8" w:rsidP="00833C3C">
            <w:pPr>
              <w:jc w:val="center"/>
              <w:rPr>
                <w:color w:val="000000"/>
                <w:sz w:val="28"/>
                <w:szCs w:val="28"/>
              </w:rPr>
            </w:pPr>
            <w:r w:rsidRPr="001B2708">
              <w:rPr>
                <w:color w:val="000000"/>
                <w:sz w:val="28"/>
                <w:szCs w:val="28"/>
              </w:rPr>
              <w:t>–</w:t>
            </w:r>
          </w:p>
        </w:tc>
        <w:tc>
          <w:tcPr>
            <w:tcW w:w="2730" w:type="pct"/>
          </w:tcPr>
          <w:p w:rsidR="004D31C8" w:rsidRPr="001B2708" w:rsidRDefault="004D31C8" w:rsidP="00833C3C">
            <w:pPr>
              <w:jc w:val="both"/>
              <w:rPr>
                <w:sz w:val="28"/>
                <w:szCs w:val="28"/>
              </w:rPr>
            </w:pPr>
            <w:r w:rsidRPr="001B2708">
              <w:rPr>
                <w:sz w:val="28"/>
                <w:szCs w:val="28"/>
              </w:rPr>
              <w:t xml:space="preserve">общий объем финансирования составляет –          </w:t>
            </w:r>
            <w:r>
              <w:rPr>
                <w:sz w:val="28"/>
                <w:szCs w:val="28"/>
              </w:rPr>
              <w:t>620</w:t>
            </w:r>
            <w:r w:rsidRPr="001B2708">
              <w:rPr>
                <w:sz w:val="28"/>
                <w:szCs w:val="28"/>
              </w:rPr>
              <w:t>,0 тыс. руб.,</w:t>
            </w:r>
          </w:p>
          <w:p w:rsidR="004D31C8" w:rsidRPr="001B2708" w:rsidRDefault="004D31C8" w:rsidP="00833C3C">
            <w:pPr>
              <w:jc w:val="both"/>
              <w:rPr>
                <w:sz w:val="28"/>
                <w:szCs w:val="28"/>
              </w:rPr>
            </w:pPr>
            <w:r w:rsidRPr="001B2708">
              <w:rPr>
                <w:sz w:val="28"/>
                <w:szCs w:val="28"/>
              </w:rPr>
              <w:t>в том числе:</w:t>
            </w:r>
          </w:p>
          <w:p w:rsidR="004D31C8" w:rsidRPr="001B2708" w:rsidRDefault="004D31C8" w:rsidP="00833C3C">
            <w:pPr>
              <w:jc w:val="both"/>
              <w:rPr>
                <w:sz w:val="28"/>
                <w:szCs w:val="28"/>
              </w:rPr>
            </w:pPr>
            <w:r w:rsidRPr="001B2708">
              <w:rPr>
                <w:sz w:val="28"/>
                <w:szCs w:val="28"/>
              </w:rPr>
              <w:t xml:space="preserve">средства областного бюджета– </w:t>
            </w:r>
            <w:r>
              <w:rPr>
                <w:sz w:val="28"/>
                <w:szCs w:val="28"/>
              </w:rPr>
              <w:t>0</w:t>
            </w:r>
            <w:r w:rsidRPr="001B2708">
              <w:rPr>
                <w:sz w:val="28"/>
                <w:szCs w:val="28"/>
              </w:rPr>
              <w:t>,0 тыс. руб.,</w:t>
            </w:r>
          </w:p>
          <w:p w:rsidR="004D31C8" w:rsidRPr="001B2708" w:rsidRDefault="004D31C8" w:rsidP="00833C3C">
            <w:pPr>
              <w:jc w:val="both"/>
              <w:rPr>
                <w:sz w:val="28"/>
                <w:szCs w:val="28"/>
              </w:rPr>
            </w:pPr>
            <w:r w:rsidRPr="001B2708">
              <w:rPr>
                <w:sz w:val="28"/>
                <w:szCs w:val="28"/>
              </w:rPr>
              <w:t xml:space="preserve">средства местного бюджета – </w:t>
            </w:r>
            <w:r>
              <w:rPr>
                <w:sz w:val="28"/>
                <w:szCs w:val="28"/>
              </w:rPr>
              <w:t>620</w:t>
            </w:r>
            <w:r w:rsidRPr="001B2708">
              <w:rPr>
                <w:sz w:val="28"/>
                <w:szCs w:val="28"/>
              </w:rPr>
              <w:t>,0 тыс. руб.,</w:t>
            </w:r>
          </w:p>
          <w:p w:rsidR="004D31C8" w:rsidRPr="001B2708" w:rsidRDefault="004D31C8" w:rsidP="00833C3C">
            <w:pPr>
              <w:pStyle w:val="NoSpacing"/>
              <w:spacing w:after="200"/>
              <w:rPr>
                <w:sz w:val="28"/>
                <w:szCs w:val="28"/>
              </w:rPr>
            </w:pPr>
            <w:r w:rsidRPr="001B2708">
              <w:rPr>
                <w:sz w:val="28"/>
                <w:szCs w:val="28"/>
              </w:rPr>
              <w:t>внебюджетные средства – 0,0 тыс. руб.»</w:t>
            </w:r>
          </w:p>
        </w:tc>
      </w:tr>
    </w:tbl>
    <w:p w:rsidR="004D31C8" w:rsidRDefault="004D31C8" w:rsidP="003B7249">
      <w:pPr>
        <w:numPr>
          <w:ilvl w:val="1"/>
          <w:numId w:val="2"/>
        </w:numPr>
        <w:ind w:left="0" w:firstLine="709"/>
        <w:jc w:val="both"/>
        <w:rPr>
          <w:sz w:val="28"/>
          <w:szCs w:val="28"/>
        </w:rPr>
      </w:pPr>
      <w:r>
        <w:rPr>
          <w:sz w:val="28"/>
          <w:szCs w:val="28"/>
        </w:rPr>
        <w:t>П</w:t>
      </w:r>
      <w:r w:rsidRPr="00601F4B">
        <w:rPr>
          <w:sz w:val="28"/>
          <w:szCs w:val="28"/>
        </w:rPr>
        <w:t>риложени</w:t>
      </w:r>
      <w:r>
        <w:rPr>
          <w:sz w:val="28"/>
          <w:szCs w:val="28"/>
        </w:rPr>
        <w:t>я</w:t>
      </w:r>
      <w:r w:rsidRPr="00601F4B">
        <w:rPr>
          <w:sz w:val="28"/>
          <w:szCs w:val="28"/>
        </w:rPr>
        <w:t xml:space="preserve"> № 2 </w:t>
      </w:r>
      <w:r>
        <w:rPr>
          <w:sz w:val="28"/>
          <w:szCs w:val="28"/>
        </w:rPr>
        <w:t xml:space="preserve">и № 3 </w:t>
      </w:r>
      <w:r w:rsidRPr="00601F4B">
        <w:rPr>
          <w:sz w:val="28"/>
          <w:szCs w:val="28"/>
        </w:rPr>
        <w:t xml:space="preserve">к указанной муниципальной программе изложить в </w:t>
      </w:r>
      <w:r>
        <w:rPr>
          <w:sz w:val="28"/>
          <w:szCs w:val="28"/>
        </w:rPr>
        <w:t>новой</w:t>
      </w:r>
      <w:r w:rsidRPr="00601F4B">
        <w:rPr>
          <w:sz w:val="28"/>
          <w:szCs w:val="28"/>
        </w:rPr>
        <w:t xml:space="preserve"> редакции</w:t>
      </w:r>
      <w:r>
        <w:rPr>
          <w:sz w:val="28"/>
          <w:szCs w:val="28"/>
        </w:rPr>
        <w:t xml:space="preserve"> (прилагается).</w:t>
      </w:r>
    </w:p>
    <w:p w:rsidR="004D31C8" w:rsidRPr="00601F4B" w:rsidRDefault="004D31C8" w:rsidP="004D31C8">
      <w:pPr>
        <w:ind w:left="1834"/>
        <w:rPr>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sectPr w:rsidR="004D31C8" w:rsidSect="00833C3C">
          <w:footerReference w:type="even" r:id="rId18"/>
          <w:pgSz w:w="11907" w:h="16840" w:code="9"/>
          <w:pgMar w:top="1134" w:right="851" w:bottom="1134" w:left="1418" w:header="680" w:footer="680" w:gutter="0"/>
          <w:cols w:space="720"/>
          <w:noEndnote/>
          <w:titlePg/>
          <w:docGrid w:linePitch="326"/>
        </w:sectPr>
      </w:pPr>
    </w:p>
    <w:p w:rsidR="004D31C8" w:rsidRDefault="004D31C8" w:rsidP="004D31C8">
      <w:pPr>
        <w:autoSpaceDE w:val="0"/>
        <w:autoSpaceDN w:val="0"/>
        <w:adjustRightInd w:val="0"/>
        <w:jc w:val="right"/>
        <w:outlineLvl w:val="1"/>
        <w:rPr>
          <w:sz w:val="28"/>
          <w:szCs w:val="28"/>
        </w:rPr>
      </w:pPr>
      <w:r w:rsidRPr="00A55297">
        <w:rPr>
          <w:sz w:val="28"/>
          <w:szCs w:val="28"/>
        </w:rPr>
        <w:lastRenderedPageBreak/>
        <w:t xml:space="preserve">Приложение № </w:t>
      </w:r>
      <w:r>
        <w:rPr>
          <w:sz w:val="28"/>
          <w:szCs w:val="28"/>
        </w:rPr>
        <w:t>2</w:t>
      </w:r>
    </w:p>
    <w:p w:rsidR="004D31C8" w:rsidRDefault="004D31C8" w:rsidP="004D31C8">
      <w:pPr>
        <w:autoSpaceDE w:val="0"/>
        <w:autoSpaceDN w:val="0"/>
        <w:adjustRightInd w:val="0"/>
        <w:jc w:val="right"/>
        <w:outlineLvl w:val="1"/>
        <w:rPr>
          <w:sz w:val="28"/>
          <w:szCs w:val="28"/>
        </w:rPr>
      </w:pPr>
      <w:r w:rsidRPr="00A55297">
        <w:rPr>
          <w:sz w:val="28"/>
          <w:szCs w:val="28"/>
        </w:rPr>
        <w:t xml:space="preserve"> к муниципальной программе</w:t>
      </w:r>
    </w:p>
    <w:p w:rsidR="004D31C8" w:rsidRDefault="004D31C8" w:rsidP="004D31C8">
      <w:pPr>
        <w:autoSpaceDE w:val="0"/>
        <w:autoSpaceDN w:val="0"/>
        <w:adjustRightInd w:val="0"/>
        <w:jc w:val="right"/>
        <w:outlineLvl w:val="1"/>
        <w:rPr>
          <w:sz w:val="28"/>
          <w:szCs w:val="28"/>
        </w:rPr>
      </w:pPr>
      <w:r w:rsidRPr="00A55297">
        <w:rPr>
          <w:sz w:val="28"/>
          <w:szCs w:val="28"/>
        </w:rPr>
        <w:t xml:space="preserve"> «Развитие  </w:t>
      </w:r>
      <w:r>
        <w:rPr>
          <w:sz w:val="28"/>
          <w:szCs w:val="28"/>
        </w:rPr>
        <w:t xml:space="preserve">туризма </w:t>
      </w:r>
      <w:r w:rsidRPr="00A55297">
        <w:rPr>
          <w:sz w:val="28"/>
          <w:szCs w:val="28"/>
        </w:rPr>
        <w:t>в Пинежском муниципальном округе</w:t>
      </w:r>
    </w:p>
    <w:p w:rsidR="004D31C8" w:rsidRDefault="004D31C8" w:rsidP="004D31C8">
      <w:pPr>
        <w:autoSpaceDE w:val="0"/>
        <w:autoSpaceDN w:val="0"/>
        <w:adjustRightInd w:val="0"/>
        <w:jc w:val="right"/>
        <w:outlineLvl w:val="1"/>
        <w:rPr>
          <w:b/>
          <w:sz w:val="28"/>
          <w:szCs w:val="28"/>
        </w:rPr>
      </w:pPr>
      <w:r w:rsidRPr="00A55297">
        <w:rPr>
          <w:sz w:val="28"/>
          <w:szCs w:val="28"/>
        </w:rPr>
        <w:t xml:space="preserve"> Архангельской области»</w:t>
      </w:r>
    </w:p>
    <w:p w:rsidR="004D31C8" w:rsidRDefault="004D31C8" w:rsidP="004D31C8">
      <w:pPr>
        <w:autoSpaceDE w:val="0"/>
        <w:autoSpaceDN w:val="0"/>
        <w:adjustRightInd w:val="0"/>
        <w:jc w:val="center"/>
        <w:outlineLvl w:val="1"/>
        <w:rPr>
          <w:b/>
          <w:sz w:val="28"/>
          <w:szCs w:val="28"/>
        </w:rPr>
      </w:pPr>
    </w:p>
    <w:p w:rsidR="004D31C8" w:rsidRDefault="004D31C8" w:rsidP="004D31C8">
      <w:pPr>
        <w:autoSpaceDE w:val="0"/>
        <w:autoSpaceDN w:val="0"/>
        <w:adjustRightInd w:val="0"/>
        <w:jc w:val="center"/>
        <w:outlineLvl w:val="1"/>
        <w:rPr>
          <w:b/>
          <w:sz w:val="28"/>
          <w:szCs w:val="28"/>
        </w:rPr>
      </w:pPr>
    </w:p>
    <w:p w:rsidR="004D31C8" w:rsidRPr="007C480F" w:rsidRDefault="004D31C8" w:rsidP="004D31C8">
      <w:pPr>
        <w:autoSpaceDE w:val="0"/>
        <w:autoSpaceDN w:val="0"/>
        <w:adjustRightInd w:val="0"/>
        <w:jc w:val="center"/>
        <w:outlineLvl w:val="1"/>
        <w:rPr>
          <w:b/>
          <w:sz w:val="28"/>
          <w:szCs w:val="28"/>
        </w:rPr>
      </w:pPr>
      <w:r w:rsidRPr="007C480F">
        <w:rPr>
          <w:b/>
          <w:sz w:val="28"/>
          <w:szCs w:val="28"/>
        </w:rPr>
        <w:t>Ресурсное обеспечение реализации муниципальной программы</w:t>
      </w:r>
    </w:p>
    <w:p w:rsidR="004D31C8" w:rsidRPr="007C480F" w:rsidRDefault="004D31C8" w:rsidP="004D31C8">
      <w:pPr>
        <w:autoSpaceDE w:val="0"/>
        <w:autoSpaceDN w:val="0"/>
        <w:adjustRightInd w:val="0"/>
        <w:jc w:val="center"/>
        <w:outlineLvl w:val="1"/>
        <w:rPr>
          <w:b/>
          <w:sz w:val="28"/>
          <w:szCs w:val="28"/>
        </w:rPr>
      </w:pPr>
      <w:r w:rsidRPr="007C480F">
        <w:rPr>
          <w:b/>
          <w:sz w:val="28"/>
          <w:szCs w:val="28"/>
        </w:rPr>
        <w:t>«Развитие туризма в Пинежском муниципальном округе»</w:t>
      </w:r>
    </w:p>
    <w:p w:rsidR="004D31C8" w:rsidRPr="007C480F" w:rsidRDefault="004D31C8" w:rsidP="004D31C8">
      <w:pPr>
        <w:autoSpaceDE w:val="0"/>
        <w:autoSpaceDN w:val="0"/>
        <w:adjustRightInd w:val="0"/>
        <w:jc w:val="center"/>
        <w:outlineLvl w:val="1"/>
        <w:rPr>
          <w:b/>
          <w:sz w:val="28"/>
          <w:szCs w:val="28"/>
        </w:rPr>
      </w:pPr>
      <w:r w:rsidRPr="007C480F">
        <w:rPr>
          <w:b/>
          <w:sz w:val="28"/>
          <w:szCs w:val="28"/>
        </w:rPr>
        <w:t>за счет средств местного бюджета.</w:t>
      </w:r>
    </w:p>
    <w:p w:rsidR="004D31C8" w:rsidRPr="007C480F" w:rsidRDefault="004D31C8" w:rsidP="004D31C8">
      <w:pPr>
        <w:widowControl w:val="0"/>
        <w:autoSpaceDE w:val="0"/>
        <w:autoSpaceDN w:val="0"/>
        <w:adjustRightInd w:val="0"/>
        <w:jc w:val="center"/>
        <w:rPr>
          <w:sz w:val="28"/>
          <w:szCs w:val="28"/>
        </w:rPr>
      </w:pPr>
    </w:p>
    <w:p w:rsidR="004D31C8" w:rsidRDefault="004D31C8" w:rsidP="004D31C8">
      <w:pPr>
        <w:widowControl w:val="0"/>
        <w:autoSpaceDE w:val="0"/>
        <w:autoSpaceDN w:val="0"/>
        <w:adjustRightInd w:val="0"/>
        <w:jc w:val="center"/>
        <w:rPr>
          <w:sz w:val="28"/>
          <w:szCs w:val="28"/>
        </w:rPr>
      </w:pPr>
      <w:r w:rsidRPr="007C480F">
        <w:rPr>
          <w:b/>
          <w:sz w:val="28"/>
          <w:szCs w:val="28"/>
        </w:rPr>
        <w:t>Ответственный исполнитель муниципальной программы</w:t>
      </w:r>
      <w:r w:rsidRPr="007C480F">
        <w:rPr>
          <w:sz w:val="28"/>
          <w:szCs w:val="28"/>
        </w:rPr>
        <w:t xml:space="preserve">: Отдел по культуре и туризму Администрации </w:t>
      </w:r>
    </w:p>
    <w:p w:rsidR="004D31C8" w:rsidRPr="007C480F" w:rsidRDefault="004D31C8" w:rsidP="004D31C8">
      <w:pPr>
        <w:widowControl w:val="0"/>
        <w:autoSpaceDE w:val="0"/>
        <w:autoSpaceDN w:val="0"/>
        <w:adjustRightInd w:val="0"/>
        <w:jc w:val="center"/>
        <w:rPr>
          <w:sz w:val="28"/>
          <w:szCs w:val="28"/>
        </w:rPr>
      </w:pPr>
      <w:r w:rsidRPr="007C480F">
        <w:rPr>
          <w:sz w:val="28"/>
          <w:szCs w:val="28"/>
        </w:rPr>
        <w:t>Пинежского муниципального округа Архангел</w:t>
      </w:r>
      <w:r w:rsidRPr="007C480F">
        <w:rPr>
          <w:sz w:val="28"/>
          <w:szCs w:val="28"/>
        </w:rPr>
        <w:t>ь</w:t>
      </w:r>
      <w:r w:rsidRPr="007C480F">
        <w:rPr>
          <w:sz w:val="28"/>
          <w:szCs w:val="28"/>
        </w:rPr>
        <w:t>ской области</w:t>
      </w:r>
    </w:p>
    <w:p w:rsidR="004D31C8" w:rsidRPr="007C480F" w:rsidRDefault="004D31C8" w:rsidP="004D31C8">
      <w:pPr>
        <w:widowControl w:val="0"/>
        <w:autoSpaceDE w:val="0"/>
        <w:autoSpaceDN w:val="0"/>
        <w:adjustRightInd w:val="0"/>
        <w:rPr>
          <w:sz w:val="28"/>
          <w:szCs w:val="28"/>
        </w:rPr>
      </w:pPr>
    </w:p>
    <w:tbl>
      <w:tblPr>
        <w:tblW w:w="15176" w:type="dxa"/>
        <w:tblCellSpacing w:w="5" w:type="nil"/>
        <w:tblInd w:w="66" w:type="dxa"/>
        <w:tblLayout w:type="fixed"/>
        <w:tblCellMar>
          <w:left w:w="75" w:type="dxa"/>
          <w:right w:w="75" w:type="dxa"/>
        </w:tblCellMar>
        <w:tblLook w:val="0000"/>
      </w:tblPr>
      <w:tblGrid>
        <w:gridCol w:w="2108"/>
        <w:gridCol w:w="2437"/>
        <w:gridCol w:w="5103"/>
        <w:gridCol w:w="1559"/>
        <w:gridCol w:w="1276"/>
        <w:gridCol w:w="1275"/>
        <w:gridCol w:w="1418"/>
      </w:tblGrid>
      <w:tr w:rsidR="004D31C8" w:rsidRPr="00352B26" w:rsidTr="00833C3C">
        <w:trPr>
          <w:trHeight w:val="540"/>
          <w:tblCellSpacing w:w="5" w:type="nil"/>
        </w:trPr>
        <w:tc>
          <w:tcPr>
            <w:tcW w:w="2108" w:type="dxa"/>
            <w:vMerge w:val="restart"/>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rPr>
                <w:sz w:val="28"/>
                <w:szCs w:val="28"/>
              </w:rPr>
            </w:pPr>
            <w:r w:rsidRPr="00352B26">
              <w:rPr>
                <w:sz w:val="28"/>
                <w:szCs w:val="28"/>
              </w:rPr>
              <w:t xml:space="preserve">      Статус      </w:t>
            </w:r>
          </w:p>
        </w:tc>
        <w:tc>
          <w:tcPr>
            <w:tcW w:w="2437" w:type="dxa"/>
            <w:vMerge w:val="restart"/>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rPr>
                <w:sz w:val="28"/>
                <w:szCs w:val="28"/>
              </w:rPr>
            </w:pPr>
            <w:r w:rsidRPr="00352B26">
              <w:rPr>
                <w:sz w:val="28"/>
                <w:szCs w:val="28"/>
              </w:rPr>
              <w:t xml:space="preserve"> Наименование  </w:t>
            </w:r>
            <w:r w:rsidRPr="00352B26">
              <w:rPr>
                <w:sz w:val="28"/>
                <w:szCs w:val="28"/>
              </w:rPr>
              <w:br/>
              <w:t>муниципальной</w:t>
            </w:r>
            <w:r w:rsidRPr="00352B26">
              <w:rPr>
                <w:sz w:val="28"/>
                <w:szCs w:val="28"/>
              </w:rPr>
              <w:br/>
              <w:t>программы, по</w:t>
            </w:r>
            <w:r w:rsidRPr="00352B26">
              <w:rPr>
                <w:sz w:val="28"/>
                <w:szCs w:val="28"/>
              </w:rPr>
              <w:t>д</w:t>
            </w:r>
            <w:r w:rsidRPr="00352B26">
              <w:rPr>
                <w:sz w:val="28"/>
                <w:szCs w:val="28"/>
              </w:rPr>
              <w:t xml:space="preserve">программы  </w:t>
            </w:r>
          </w:p>
        </w:tc>
        <w:tc>
          <w:tcPr>
            <w:tcW w:w="5103" w:type="dxa"/>
            <w:vMerge w:val="restart"/>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rPr>
                <w:sz w:val="28"/>
                <w:szCs w:val="28"/>
              </w:rPr>
            </w:pPr>
            <w:r w:rsidRPr="00352B26">
              <w:rPr>
                <w:sz w:val="28"/>
                <w:szCs w:val="28"/>
              </w:rPr>
              <w:t xml:space="preserve"> Ответственный  исполнитель,   </w:t>
            </w:r>
            <w:r w:rsidRPr="00352B26">
              <w:rPr>
                <w:sz w:val="28"/>
                <w:szCs w:val="28"/>
              </w:rPr>
              <w:br/>
              <w:t xml:space="preserve">  соисполнитель муниципальной пр</w:t>
            </w:r>
            <w:r w:rsidRPr="00352B26">
              <w:rPr>
                <w:sz w:val="28"/>
                <w:szCs w:val="28"/>
              </w:rPr>
              <w:t>о</w:t>
            </w:r>
            <w:r w:rsidRPr="00352B26">
              <w:rPr>
                <w:sz w:val="28"/>
                <w:szCs w:val="28"/>
              </w:rPr>
              <w:t xml:space="preserve">граммы (подпрограммы)  </w:t>
            </w:r>
          </w:p>
        </w:tc>
        <w:tc>
          <w:tcPr>
            <w:tcW w:w="5528" w:type="dxa"/>
            <w:gridSpan w:val="4"/>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jc w:val="center"/>
              <w:rPr>
                <w:sz w:val="28"/>
                <w:szCs w:val="28"/>
              </w:rPr>
            </w:pPr>
            <w:r w:rsidRPr="00352B26">
              <w:rPr>
                <w:sz w:val="28"/>
                <w:szCs w:val="28"/>
              </w:rPr>
              <w:t>Расходы местного бюджета, тыс. рублей</w:t>
            </w:r>
          </w:p>
        </w:tc>
      </w:tr>
      <w:tr w:rsidR="004D31C8" w:rsidRPr="00352B26" w:rsidTr="00833C3C">
        <w:trPr>
          <w:trHeight w:val="540"/>
          <w:tblCellSpacing w:w="5" w:type="nil"/>
        </w:trPr>
        <w:tc>
          <w:tcPr>
            <w:tcW w:w="2108" w:type="dxa"/>
            <w:vMerge/>
            <w:tcBorders>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rPr>
                <w:sz w:val="28"/>
                <w:szCs w:val="28"/>
              </w:rPr>
            </w:pPr>
          </w:p>
        </w:tc>
        <w:tc>
          <w:tcPr>
            <w:tcW w:w="2437" w:type="dxa"/>
            <w:vMerge/>
            <w:tcBorders>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rPr>
                <w:sz w:val="28"/>
                <w:szCs w:val="28"/>
              </w:rPr>
            </w:pPr>
          </w:p>
        </w:tc>
        <w:tc>
          <w:tcPr>
            <w:tcW w:w="5103" w:type="dxa"/>
            <w:vMerge/>
            <w:tcBorders>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rPr>
                <w:sz w:val="28"/>
                <w:szCs w:val="28"/>
              </w:rPr>
            </w:pPr>
          </w:p>
        </w:tc>
        <w:tc>
          <w:tcPr>
            <w:tcW w:w="1559" w:type="dxa"/>
            <w:tcBorders>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rPr>
                <w:sz w:val="28"/>
                <w:szCs w:val="28"/>
              </w:rPr>
            </w:pPr>
            <w:r w:rsidRPr="00352B26">
              <w:rPr>
                <w:sz w:val="28"/>
                <w:szCs w:val="28"/>
              </w:rPr>
              <w:t xml:space="preserve">  2024 г. </w:t>
            </w:r>
          </w:p>
        </w:tc>
        <w:tc>
          <w:tcPr>
            <w:tcW w:w="1276" w:type="dxa"/>
            <w:tcBorders>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rPr>
                <w:sz w:val="28"/>
                <w:szCs w:val="28"/>
              </w:rPr>
            </w:pPr>
            <w:r w:rsidRPr="00352B26">
              <w:rPr>
                <w:sz w:val="28"/>
                <w:szCs w:val="28"/>
              </w:rPr>
              <w:t xml:space="preserve"> 2025г.</w:t>
            </w:r>
          </w:p>
        </w:tc>
        <w:tc>
          <w:tcPr>
            <w:tcW w:w="1275" w:type="dxa"/>
            <w:tcBorders>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rPr>
                <w:sz w:val="28"/>
                <w:szCs w:val="28"/>
              </w:rPr>
            </w:pPr>
            <w:r w:rsidRPr="00352B26">
              <w:rPr>
                <w:sz w:val="28"/>
                <w:szCs w:val="28"/>
              </w:rPr>
              <w:t xml:space="preserve"> 2026г.</w:t>
            </w:r>
          </w:p>
        </w:tc>
        <w:tc>
          <w:tcPr>
            <w:tcW w:w="1418" w:type="dxa"/>
            <w:tcBorders>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rPr>
                <w:sz w:val="28"/>
                <w:szCs w:val="28"/>
              </w:rPr>
            </w:pPr>
            <w:r w:rsidRPr="00352B26">
              <w:rPr>
                <w:sz w:val="28"/>
                <w:szCs w:val="28"/>
              </w:rPr>
              <w:t xml:space="preserve"> 2027г.</w:t>
            </w:r>
          </w:p>
        </w:tc>
      </w:tr>
      <w:tr w:rsidR="004D31C8" w:rsidRPr="00352B26" w:rsidTr="00833C3C">
        <w:trPr>
          <w:tblCellSpacing w:w="5" w:type="nil"/>
        </w:trPr>
        <w:tc>
          <w:tcPr>
            <w:tcW w:w="2108" w:type="dxa"/>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jc w:val="center"/>
              <w:rPr>
                <w:sz w:val="28"/>
                <w:szCs w:val="28"/>
              </w:rPr>
            </w:pPr>
            <w:r w:rsidRPr="00352B26">
              <w:rPr>
                <w:sz w:val="28"/>
                <w:szCs w:val="28"/>
              </w:rPr>
              <w:t>1</w:t>
            </w:r>
          </w:p>
        </w:tc>
        <w:tc>
          <w:tcPr>
            <w:tcW w:w="2437" w:type="dxa"/>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jc w:val="center"/>
              <w:rPr>
                <w:sz w:val="28"/>
                <w:szCs w:val="28"/>
              </w:rPr>
            </w:pPr>
            <w:r w:rsidRPr="00352B26">
              <w:rPr>
                <w:sz w:val="28"/>
                <w:szCs w:val="28"/>
              </w:rPr>
              <w:t>2</w:t>
            </w:r>
          </w:p>
        </w:tc>
        <w:tc>
          <w:tcPr>
            <w:tcW w:w="5103" w:type="dxa"/>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jc w:val="center"/>
              <w:rPr>
                <w:sz w:val="28"/>
                <w:szCs w:val="28"/>
              </w:rPr>
            </w:pPr>
            <w:r w:rsidRPr="00352B26">
              <w:rPr>
                <w:sz w:val="28"/>
                <w:szCs w:val="28"/>
              </w:rPr>
              <w:t>3</w:t>
            </w:r>
          </w:p>
        </w:tc>
        <w:tc>
          <w:tcPr>
            <w:tcW w:w="1559" w:type="dxa"/>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jc w:val="center"/>
              <w:rPr>
                <w:sz w:val="28"/>
                <w:szCs w:val="28"/>
              </w:rPr>
            </w:pPr>
            <w:r w:rsidRPr="00352B26">
              <w:rPr>
                <w:sz w:val="28"/>
                <w:szCs w:val="28"/>
              </w:rPr>
              <w:t>10</w:t>
            </w:r>
          </w:p>
        </w:tc>
        <w:tc>
          <w:tcPr>
            <w:tcW w:w="1276" w:type="dxa"/>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jc w:val="center"/>
              <w:rPr>
                <w:sz w:val="28"/>
                <w:szCs w:val="28"/>
              </w:rPr>
            </w:pPr>
            <w:r w:rsidRPr="00352B26">
              <w:rPr>
                <w:sz w:val="28"/>
                <w:szCs w:val="28"/>
              </w:rPr>
              <w:t>11</w:t>
            </w:r>
          </w:p>
        </w:tc>
        <w:tc>
          <w:tcPr>
            <w:tcW w:w="1275" w:type="dxa"/>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jc w:val="center"/>
              <w:rPr>
                <w:sz w:val="28"/>
                <w:szCs w:val="28"/>
              </w:rPr>
            </w:pPr>
            <w:r w:rsidRPr="00352B26">
              <w:rPr>
                <w:sz w:val="28"/>
                <w:szCs w:val="28"/>
              </w:rPr>
              <w:t>12</w:t>
            </w:r>
          </w:p>
        </w:tc>
        <w:tc>
          <w:tcPr>
            <w:tcW w:w="1418" w:type="dxa"/>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jc w:val="center"/>
              <w:rPr>
                <w:sz w:val="28"/>
                <w:szCs w:val="28"/>
              </w:rPr>
            </w:pPr>
            <w:r w:rsidRPr="00352B26">
              <w:rPr>
                <w:sz w:val="28"/>
                <w:szCs w:val="28"/>
              </w:rPr>
              <w:t>13</w:t>
            </w:r>
          </w:p>
        </w:tc>
      </w:tr>
      <w:tr w:rsidR="004D31C8" w:rsidRPr="00352B26" w:rsidTr="00833C3C">
        <w:trPr>
          <w:trHeight w:val="391"/>
          <w:tblCellSpacing w:w="5" w:type="nil"/>
        </w:trPr>
        <w:tc>
          <w:tcPr>
            <w:tcW w:w="2108" w:type="dxa"/>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rPr>
                <w:sz w:val="28"/>
                <w:szCs w:val="28"/>
              </w:rPr>
            </w:pPr>
            <w:r w:rsidRPr="00352B26">
              <w:rPr>
                <w:sz w:val="28"/>
                <w:szCs w:val="28"/>
              </w:rPr>
              <w:t>1. Муниц</w:t>
            </w:r>
            <w:r w:rsidRPr="00352B26">
              <w:rPr>
                <w:sz w:val="28"/>
                <w:szCs w:val="28"/>
              </w:rPr>
              <w:t>и</w:t>
            </w:r>
            <w:r w:rsidRPr="00352B26">
              <w:rPr>
                <w:sz w:val="28"/>
                <w:szCs w:val="28"/>
              </w:rPr>
              <w:t>пальная</w:t>
            </w:r>
            <w:r w:rsidRPr="00352B26">
              <w:rPr>
                <w:sz w:val="28"/>
                <w:szCs w:val="28"/>
              </w:rPr>
              <w:br/>
              <w:t xml:space="preserve">программа         </w:t>
            </w:r>
          </w:p>
        </w:tc>
        <w:tc>
          <w:tcPr>
            <w:tcW w:w="2437" w:type="dxa"/>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jc w:val="center"/>
              <w:rPr>
                <w:sz w:val="28"/>
                <w:szCs w:val="28"/>
              </w:rPr>
            </w:pPr>
            <w:r w:rsidRPr="00352B26">
              <w:rPr>
                <w:sz w:val="28"/>
                <w:szCs w:val="28"/>
              </w:rPr>
              <w:t>«Развитие туризма в Пинежском м</w:t>
            </w:r>
            <w:r w:rsidRPr="00352B26">
              <w:rPr>
                <w:sz w:val="28"/>
                <w:szCs w:val="28"/>
              </w:rPr>
              <w:t>у</w:t>
            </w:r>
            <w:r w:rsidRPr="00352B26">
              <w:rPr>
                <w:sz w:val="28"/>
                <w:szCs w:val="28"/>
              </w:rPr>
              <w:t>ниципальном  округе»</w:t>
            </w:r>
          </w:p>
          <w:p w:rsidR="004D31C8" w:rsidRPr="00352B26" w:rsidRDefault="004D31C8" w:rsidP="00833C3C">
            <w:pPr>
              <w:widowControl w:val="0"/>
              <w:autoSpaceDE w:val="0"/>
              <w:autoSpaceDN w:val="0"/>
              <w:adjustRightInd w:val="0"/>
              <w:jc w:val="center"/>
              <w:rPr>
                <w:sz w:val="28"/>
                <w:szCs w:val="28"/>
              </w:rPr>
            </w:pPr>
          </w:p>
        </w:tc>
        <w:tc>
          <w:tcPr>
            <w:tcW w:w="5103" w:type="dxa"/>
            <w:tcBorders>
              <w:top w:val="single" w:sz="4" w:space="0" w:color="auto"/>
              <w:left w:val="single" w:sz="4" w:space="0" w:color="auto"/>
              <w:bottom w:val="single" w:sz="4" w:space="0" w:color="auto"/>
              <w:right w:val="single" w:sz="4" w:space="0" w:color="auto"/>
            </w:tcBorders>
          </w:tcPr>
          <w:p w:rsidR="004D31C8" w:rsidRPr="00352B26" w:rsidRDefault="004D31C8" w:rsidP="00833C3C">
            <w:pPr>
              <w:widowControl w:val="0"/>
              <w:autoSpaceDE w:val="0"/>
              <w:autoSpaceDN w:val="0"/>
              <w:adjustRightInd w:val="0"/>
              <w:rPr>
                <w:sz w:val="28"/>
                <w:szCs w:val="28"/>
              </w:rPr>
            </w:pPr>
            <w:r w:rsidRPr="00352B26">
              <w:rPr>
                <w:sz w:val="28"/>
                <w:szCs w:val="28"/>
              </w:rPr>
              <w:t xml:space="preserve">Ответственный исполнитель – </w:t>
            </w:r>
          </w:p>
          <w:p w:rsidR="004D31C8" w:rsidRPr="00352B26" w:rsidRDefault="004D31C8" w:rsidP="00833C3C">
            <w:pPr>
              <w:widowControl w:val="0"/>
              <w:autoSpaceDE w:val="0"/>
              <w:autoSpaceDN w:val="0"/>
              <w:adjustRightInd w:val="0"/>
              <w:rPr>
                <w:sz w:val="28"/>
                <w:szCs w:val="28"/>
              </w:rPr>
            </w:pPr>
            <w:r w:rsidRPr="00352B26">
              <w:rPr>
                <w:sz w:val="28"/>
                <w:szCs w:val="28"/>
              </w:rPr>
              <w:t>Отдел по культуре и туризму Админ</w:t>
            </w:r>
            <w:r w:rsidRPr="00352B26">
              <w:rPr>
                <w:sz w:val="28"/>
                <w:szCs w:val="28"/>
              </w:rPr>
              <w:t>и</w:t>
            </w:r>
            <w:r w:rsidRPr="00352B26">
              <w:rPr>
                <w:sz w:val="28"/>
                <w:szCs w:val="28"/>
              </w:rPr>
              <w:t>страции Пинежского муниципального округа Арха</w:t>
            </w:r>
            <w:r w:rsidRPr="00352B26">
              <w:rPr>
                <w:sz w:val="28"/>
                <w:szCs w:val="28"/>
              </w:rPr>
              <w:t>н</w:t>
            </w:r>
            <w:r w:rsidRPr="00352B26">
              <w:rPr>
                <w:sz w:val="28"/>
                <w:szCs w:val="28"/>
              </w:rPr>
              <w:t>гельской области</w:t>
            </w:r>
          </w:p>
          <w:p w:rsidR="004D31C8" w:rsidRPr="00352B26" w:rsidRDefault="004D31C8" w:rsidP="00833C3C">
            <w:pPr>
              <w:widowControl w:val="0"/>
              <w:autoSpaceDE w:val="0"/>
              <w:autoSpaceDN w:val="0"/>
              <w:adjustRightInd w:val="0"/>
              <w:rPr>
                <w:sz w:val="28"/>
                <w:szCs w:val="28"/>
              </w:rPr>
            </w:pPr>
          </w:p>
          <w:p w:rsidR="004D31C8" w:rsidRPr="00352B26" w:rsidRDefault="004D31C8" w:rsidP="00833C3C">
            <w:pPr>
              <w:widowControl w:val="0"/>
              <w:autoSpaceDE w:val="0"/>
              <w:autoSpaceDN w:val="0"/>
              <w:adjustRightInd w:val="0"/>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4D31C8" w:rsidRPr="00352B26" w:rsidRDefault="004D31C8" w:rsidP="00833C3C">
            <w:pPr>
              <w:widowControl w:val="0"/>
              <w:autoSpaceDE w:val="0"/>
              <w:autoSpaceDN w:val="0"/>
              <w:adjustRightInd w:val="0"/>
              <w:jc w:val="center"/>
              <w:rPr>
                <w:sz w:val="28"/>
                <w:szCs w:val="28"/>
              </w:rPr>
            </w:pPr>
            <w:r w:rsidRPr="00352B26">
              <w:rPr>
                <w:sz w:val="28"/>
                <w:szCs w:val="28"/>
              </w:rPr>
              <w:t>0,0</w:t>
            </w:r>
          </w:p>
        </w:tc>
        <w:tc>
          <w:tcPr>
            <w:tcW w:w="1276" w:type="dxa"/>
            <w:tcBorders>
              <w:top w:val="single" w:sz="4" w:space="0" w:color="auto"/>
              <w:left w:val="single" w:sz="4" w:space="0" w:color="auto"/>
              <w:bottom w:val="single" w:sz="4" w:space="0" w:color="auto"/>
              <w:right w:val="single" w:sz="4" w:space="0" w:color="auto"/>
            </w:tcBorders>
            <w:vAlign w:val="center"/>
          </w:tcPr>
          <w:p w:rsidR="004D31C8" w:rsidRPr="00352B26" w:rsidRDefault="004D31C8" w:rsidP="00833C3C">
            <w:pPr>
              <w:widowControl w:val="0"/>
              <w:autoSpaceDE w:val="0"/>
              <w:autoSpaceDN w:val="0"/>
              <w:adjustRightInd w:val="0"/>
              <w:jc w:val="center"/>
              <w:rPr>
                <w:sz w:val="28"/>
                <w:szCs w:val="28"/>
              </w:rPr>
            </w:pPr>
            <w:r w:rsidRPr="00352B26">
              <w:rPr>
                <w:sz w:val="28"/>
                <w:szCs w:val="28"/>
              </w:rPr>
              <w:t>0,0</w:t>
            </w:r>
          </w:p>
        </w:tc>
        <w:tc>
          <w:tcPr>
            <w:tcW w:w="1275" w:type="dxa"/>
            <w:tcBorders>
              <w:top w:val="single" w:sz="4" w:space="0" w:color="auto"/>
              <w:left w:val="single" w:sz="4" w:space="0" w:color="auto"/>
              <w:bottom w:val="single" w:sz="4" w:space="0" w:color="auto"/>
              <w:right w:val="single" w:sz="4" w:space="0" w:color="auto"/>
            </w:tcBorders>
            <w:vAlign w:val="center"/>
          </w:tcPr>
          <w:p w:rsidR="004D31C8" w:rsidRPr="00352B26" w:rsidRDefault="004D31C8" w:rsidP="00833C3C">
            <w:pPr>
              <w:widowControl w:val="0"/>
              <w:autoSpaceDE w:val="0"/>
              <w:autoSpaceDN w:val="0"/>
              <w:adjustRightInd w:val="0"/>
              <w:jc w:val="center"/>
              <w:rPr>
                <w:sz w:val="28"/>
                <w:szCs w:val="28"/>
              </w:rPr>
            </w:pPr>
            <w:r w:rsidRPr="00352B26">
              <w:rPr>
                <w:sz w:val="28"/>
                <w:szCs w:val="28"/>
              </w:rPr>
              <w:t>220,0</w:t>
            </w:r>
          </w:p>
        </w:tc>
        <w:tc>
          <w:tcPr>
            <w:tcW w:w="1418" w:type="dxa"/>
            <w:tcBorders>
              <w:top w:val="single" w:sz="4" w:space="0" w:color="auto"/>
              <w:left w:val="single" w:sz="4" w:space="0" w:color="auto"/>
              <w:bottom w:val="single" w:sz="4" w:space="0" w:color="auto"/>
              <w:right w:val="single" w:sz="4" w:space="0" w:color="auto"/>
            </w:tcBorders>
            <w:vAlign w:val="center"/>
          </w:tcPr>
          <w:p w:rsidR="004D31C8" w:rsidRPr="00352B26" w:rsidRDefault="004D31C8" w:rsidP="00833C3C">
            <w:pPr>
              <w:widowControl w:val="0"/>
              <w:autoSpaceDE w:val="0"/>
              <w:autoSpaceDN w:val="0"/>
              <w:adjustRightInd w:val="0"/>
              <w:jc w:val="center"/>
              <w:rPr>
                <w:sz w:val="28"/>
                <w:szCs w:val="28"/>
              </w:rPr>
            </w:pPr>
            <w:r w:rsidRPr="00352B26">
              <w:rPr>
                <w:sz w:val="28"/>
                <w:szCs w:val="28"/>
              </w:rPr>
              <w:t>400,0</w:t>
            </w:r>
          </w:p>
        </w:tc>
      </w:tr>
    </w:tbl>
    <w:p w:rsidR="004D31C8" w:rsidRDefault="004D31C8" w:rsidP="004D31C8">
      <w:pPr>
        <w:pStyle w:val="ConsPlusNonformat"/>
        <w:ind w:firstLine="709"/>
        <w:jc w:val="both"/>
        <w:rPr>
          <w:rFonts w:ascii="Times New Roman" w:hAnsi="Times New Roman" w:cs="Times New Roman"/>
          <w:sz w:val="28"/>
          <w:szCs w:val="28"/>
        </w:rPr>
        <w:sectPr w:rsidR="004D31C8" w:rsidSect="00833C3C">
          <w:pgSz w:w="16840" w:h="11907" w:orient="landscape" w:code="9"/>
          <w:pgMar w:top="1418" w:right="1134" w:bottom="851" w:left="1134" w:header="680" w:footer="680" w:gutter="0"/>
          <w:cols w:space="720"/>
          <w:noEndnote/>
          <w:titlePg/>
          <w:docGrid w:linePitch="326"/>
        </w:sectPr>
      </w:pPr>
    </w:p>
    <w:tbl>
      <w:tblPr>
        <w:tblW w:w="15303" w:type="dxa"/>
        <w:tblInd w:w="93" w:type="dxa"/>
        <w:tblLayout w:type="fixed"/>
        <w:tblLook w:val="04A0"/>
      </w:tblPr>
      <w:tblGrid>
        <w:gridCol w:w="516"/>
        <w:gridCol w:w="3211"/>
        <w:gridCol w:w="2219"/>
        <w:gridCol w:w="2007"/>
        <w:gridCol w:w="1155"/>
        <w:gridCol w:w="916"/>
        <w:gridCol w:w="916"/>
        <w:gridCol w:w="916"/>
        <w:gridCol w:w="916"/>
        <w:gridCol w:w="2531"/>
      </w:tblGrid>
      <w:tr w:rsidR="004D31C8" w:rsidRPr="00A55297" w:rsidTr="00833C3C">
        <w:trPr>
          <w:trHeight w:val="645"/>
        </w:trPr>
        <w:tc>
          <w:tcPr>
            <w:tcW w:w="516" w:type="dxa"/>
            <w:tcBorders>
              <w:top w:val="nil"/>
              <w:left w:val="nil"/>
              <w:bottom w:val="nil"/>
              <w:right w:val="nil"/>
            </w:tcBorders>
            <w:shd w:val="clear" w:color="auto" w:fill="auto"/>
            <w:noWrap/>
            <w:vAlign w:val="bottom"/>
            <w:hideMark/>
          </w:tcPr>
          <w:p w:rsidR="004D31C8" w:rsidRPr="00A55297" w:rsidRDefault="004D31C8" w:rsidP="00833C3C">
            <w:pPr>
              <w:rPr>
                <w:sz w:val="28"/>
                <w:szCs w:val="28"/>
              </w:rPr>
            </w:pPr>
          </w:p>
        </w:tc>
        <w:tc>
          <w:tcPr>
            <w:tcW w:w="3211" w:type="dxa"/>
            <w:tcBorders>
              <w:top w:val="nil"/>
              <w:left w:val="nil"/>
              <w:bottom w:val="nil"/>
              <w:right w:val="nil"/>
            </w:tcBorders>
            <w:shd w:val="clear" w:color="auto" w:fill="auto"/>
            <w:noWrap/>
            <w:vAlign w:val="bottom"/>
            <w:hideMark/>
          </w:tcPr>
          <w:p w:rsidR="004D31C8" w:rsidRPr="00A55297" w:rsidRDefault="004D31C8" w:rsidP="00833C3C">
            <w:pPr>
              <w:rPr>
                <w:sz w:val="28"/>
                <w:szCs w:val="28"/>
              </w:rPr>
            </w:pPr>
          </w:p>
        </w:tc>
        <w:tc>
          <w:tcPr>
            <w:tcW w:w="2219" w:type="dxa"/>
            <w:tcBorders>
              <w:top w:val="nil"/>
              <w:left w:val="nil"/>
              <w:bottom w:val="nil"/>
              <w:right w:val="nil"/>
            </w:tcBorders>
            <w:shd w:val="clear" w:color="auto" w:fill="auto"/>
            <w:noWrap/>
            <w:vAlign w:val="bottom"/>
            <w:hideMark/>
          </w:tcPr>
          <w:p w:rsidR="004D31C8" w:rsidRPr="00A55297" w:rsidRDefault="004D31C8" w:rsidP="00833C3C">
            <w:pPr>
              <w:rPr>
                <w:sz w:val="28"/>
                <w:szCs w:val="28"/>
              </w:rPr>
            </w:pPr>
            <w:r w:rsidRPr="00A55297">
              <w:rPr>
                <w:sz w:val="28"/>
                <w:szCs w:val="28"/>
              </w:rPr>
              <w:t xml:space="preserve"> </w:t>
            </w:r>
          </w:p>
        </w:tc>
        <w:tc>
          <w:tcPr>
            <w:tcW w:w="9357" w:type="dxa"/>
            <w:gridSpan w:val="7"/>
            <w:tcBorders>
              <w:top w:val="nil"/>
              <w:left w:val="nil"/>
              <w:bottom w:val="nil"/>
              <w:right w:val="nil"/>
            </w:tcBorders>
            <w:shd w:val="clear" w:color="auto" w:fill="auto"/>
            <w:vAlign w:val="bottom"/>
            <w:hideMark/>
          </w:tcPr>
          <w:p w:rsidR="004D31C8" w:rsidRDefault="004D31C8" w:rsidP="00833C3C">
            <w:pPr>
              <w:jc w:val="right"/>
              <w:rPr>
                <w:sz w:val="28"/>
                <w:szCs w:val="28"/>
              </w:rPr>
            </w:pPr>
            <w:r w:rsidRPr="00A55297">
              <w:rPr>
                <w:sz w:val="28"/>
                <w:szCs w:val="28"/>
              </w:rPr>
              <w:t>Приложение № 3</w:t>
            </w:r>
          </w:p>
          <w:p w:rsidR="004D31C8" w:rsidRDefault="004D31C8" w:rsidP="00833C3C">
            <w:pPr>
              <w:jc w:val="right"/>
              <w:rPr>
                <w:sz w:val="28"/>
                <w:szCs w:val="28"/>
              </w:rPr>
            </w:pPr>
            <w:r w:rsidRPr="00A55297">
              <w:rPr>
                <w:sz w:val="28"/>
                <w:szCs w:val="28"/>
              </w:rPr>
              <w:t xml:space="preserve"> к муниципальной программе</w:t>
            </w:r>
          </w:p>
          <w:p w:rsidR="004D31C8" w:rsidRDefault="004D31C8" w:rsidP="00833C3C">
            <w:pPr>
              <w:jc w:val="right"/>
              <w:rPr>
                <w:sz w:val="28"/>
                <w:szCs w:val="28"/>
              </w:rPr>
            </w:pPr>
            <w:r w:rsidRPr="00A55297">
              <w:rPr>
                <w:sz w:val="28"/>
                <w:szCs w:val="28"/>
              </w:rPr>
              <w:t xml:space="preserve"> «Развитие  туризма                                                                                                                         в Пинежском муниципальном округе</w:t>
            </w:r>
          </w:p>
          <w:p w:rsidR="004D31C8" w:rsidRPr="00A55297" w:rsidRDefault="004D31C8" w:rsidP="00833C3C">
            <w:pPr>
              <w:jc w:val="right"/>
              <w:rPr>
                <w:sz w:val="28"/>
                <w:szCs w:val="28"/>
              </w:rPr>
            </w:pPr>
            <w:r w:rsidRPr="00A55297">
              <w:rPr>
                <w:sz w:val="28"/>
                <w:szCs w:val="28"/>
              </w:rPr>
              <w:t xml:space="preserve"> Архангельской области»</w:t>
            </w:r>
          </w:p>
        </w:tc>
      </w:tr>
      <w:tr w:rsidR="004D31C8" w:rsidRPr="00A55297" w:rsidTr="00833C3C">
        <w:trPr>
          <w:trHeight w:val="480"/>
        </w:trPr>
        <w:tc>
          <w:tcPr>
            <w:tcW w:w="7953" w:type="dxa"/>
            <w:gridSpan w:val="4"/>
            <w:tcBorders>
              <w:top w:val="nil"/>
              <w:left w:val="nil"/>
              <w:bottom w:val="nil"/>
              <w:right w:val="nil"/>
            </w:tcBorders>
            <w:shd w:val="clear" w:color="auto" w:fill="auto"/>
            <w:noWrap/>
            <w:vAlign w:val="bottom"/>
            <w:hideMark/>
          </w:tcPr>
          <w:p w:rsidR="004D31C8" w:rsidRPr="00A55297" w:rsidRDefault="004D31C8" w:rsidP="00833C3C">
            <w:pPr>
              <w:rPr>
                <w:sz w:val="28"/>
                <w:szCs w:val="28"/>
              </w:rPr>
            </w:pPr>
            <w:r w:rsidRPr="00A55297">
              <w:rPr>
                <w:sz w:val="28"/>
                <w:szCs w:val="28"/>
              </w:rPr>
              <w:t xml:space="preserve">                                                                                                                                              </w:t>
            </w:r>
          </w:p>
        </w:tc>
        <w:tc>
          <w:tcPr>
            <w:tcW w:w="7350" w:type="dxa"/>
            <w:gridSpan w:val="6"/>
            <w:tcBorders>
              <w:top w:val="nil"/>
              <w:left w:val="nil"/>
              <w:bottom w:val="nil"/>
              <w:right w:val="nil"/>
            </w:tcBorders>
            <w:shd w:val="clear" w:color="auto" w:fill="auto"/>
            <w:vAlign w:val="bottom"/>
            <w:hideMark/>
          </w:tcPr>
          <w:p w:rsidR="004D31C8" w:rsidRPr="00A55297" w:rsidRDefault="004D31C8" w:rsidP="00833C3C">
            <w:pPr>
              <w:rPr>
                <w:sz w:val="28"/>
                <w:szCs w:val="28"/>
              </w:rPr>
            </w:pPr>
          </w:p>
        </w:tc>
      </w:tr>
      <w:tr w:rsidR="004D31C8" w:rsidRPr="00A55297" w:rsidTr="00833C3C">
        <w:trPr>
          <w:trHeight w:val="375"/>
        </w:trPr>
        <w:tc>
          <w:tcPr>
            <w:tcW w:w="15303" w:type="dxa"/>
            <w:gridSpan w:val="10"/>
            <w:tcBorders>
              <w:top w:val="nil"/>
              <w:left w:val="nil"/>
              <w:bottom w:val="nil"/>
              <w:right w:val="nil"/>
            </w:tcBorders>
            <w:shd w:val="clear" w:color="auto" w:fill="auto"/>
            <w:vAlign w:val="bottom"/>
            <w:hideMark/>
          </w:tcPr>
          <w:p w:rsidR="004D31C8" w:rsidRPr="00A55297" w:rsidRDefault="004D31C8" w:rsidP="00833C3C">
            <w:pPr>
              <w:jc w:val="center"/>
              <w:rPr>
                <w:sz w:val="28"/>
                <w:szCs w:val="28"/>
              </w:rPr>
            </w:pPr>
            <w:r w:rsidRPr="00A55297">
              <w:rPr>
                <w:sz w:val="28"/>
                <w:szCs w:val="28"/>
              </w:rPr>
              <w:t>Перечень  мероприятий  муниципальной  программы</w:t>
            </w:r>
          </w:p>
        </w:tc>
      </w:tr>
      <w:tr w:rsidR="004D31C8" w:rsidRPr="00A55297" w:rsidTr="00833C3C">
        <w:trPr>
          <w:trHeight w:val="330"/>
        </w:trPr>
        <w:tc>
          <w:tcPr>
            <w:tcW w:w="15303" w:type="dxa"/>
            <w:gridSpan w:val="10"/>
            <w:tcBorders>
              <w:top w:val="nil"/>
              <w:left w:val="nil"/>
              <w:bottom w:val="nil"/>
              <w:right w:val="nil"/>
            </w:tcBorders>
            <w:shd w:val="clear" w:color="auto" w:fill="auto"/>
            <w:vAlign w:val="bottom"/>
            <w:hideMark/>
          </w:tcPr>
          <w:p w:rsidR="004D31C8" w:rsidRPr="00A55297" w:rsidRDefault="004D31C8" w:rsidP="00833C3C">
            <w:pPr>
              <w:jc w:val="center"/>
              <w:rPr>
                <w:sz w:val="28"/>
                <w:szCs w:val="28"/>
              </w:rPr>
            </w:pPr>
            <w:r w:rsidRPr="00A55297">
              <w:rPr>
                <w:sz w:val="28"/>
                <w:szCs w:val="28"/>
              </w:rPr>
              <w:t>«Развитие туризма в Пинежском муниципальном округе Архангельской области»</w:t>
            </w:r>
          </w:p>
        </w:tc>
      </w:tr>
      <w:tr w:rsidR="004D31C8" w:rsidRPr="00A55297" w:rsidTr="00833C3C">
        <w:trPr>
          <w:trHeight w:val="255"/>
        </w:trPr>
        <w:tc>
          <w:tcPr>
            <w:tcW w:w="516" w:type="dxa"/>
            <w:tcBorders>
              <w:top w:val="nil"/>
              <w:left w:val="nil"/>
              <w:bottom w:val="nil"/>
              <w:right w:val="nil"/>
            </w:tcBorders>
            <w:shd w:val="clear" w:color="auto" w:fill="auto"/>
            <w:noWrap/>
            <w:vAlign w:val="bottom"/>
            <w:hideMark/>
          </w:tcPr>
          <w:p w:rsidR="004D31C8" w:rsidRPr="00A55297" w:rsidRDefault="004D31C8" w:rsidP="00833C3C">
            <w:pPr>
              <w:jc w:val="center"/>
              <w:rPr>
                <w:sz w:val="28"/>
                <w:szCs w:val="28"/>
              </w:rPr>
            </w:pPr>
          </w:p>
        </w:tc>
        <w:tc>
          <w:tcPr>
            <w:tcW w:w="3211" w:type="dxa"/>
            <w:tcBorders>
              <w:top w:val="nil"/>
              <w:left w:val="nil"/>
              <w:bottom w:val="nil"/>
              <w:right w:val="nil"/>
            </w:tcBorders>
            <w:shd w:val="clear" w:color="auto" w:fill="auto"/>
            <w:noWrap/>
            <w:vAlign w:val="bottom"/>
            <w:hideMark/>
          </w:tcPr>
          <w:p w:rsidR="004D31C8" w:rsidRPr="00A55297" w:rsidRDefault="004D31C8" w:rsidP="00833C3C">
            <w:pPr>
              <w:rPr>
                <w:sz w:val="28"/>
                <w:szCs w:val="28"/>
              </w:rPr>
            </w:pPr>
          </w:p>
        </w:tc>
        <w:tc>
          <w:tcPr>
            <w:tcW w:w="2219" w:type="dxa"/>
            <w:tcBorders>
              <w:top w:val="nil"/>
              <w:left w:val="nil"/>
              <w:bottom w:val="nil"/>
              <w:right w:val="nil"/>
            </w:tcBorders>
            <w:shd w:val="clear" w:color="auto" w:fill="auto"/>
            <w:noWrap/>
            <w:vAlign w:val="bottom"/>
            <w:hideMark/>
          </w:tcPr>
          <w:p w:rsidR="004D31C8" w:rsidRPr="00A55297" w:rsidRDefault="004D31C8" w:rsidP="00833C3C">
            <w:pPr>
              <w:rPr>
                <w:sz w:val="28"/>
                <w:szCs w:val="28"/>
              </w:rPr>
            </w:pPr>
          </w:p>
        </w:tc>
        <w:tc>
          <w:tcPr>
            <w:tcW w:w="2007" w:type="dxa"/>
            <w:tcBorders>
              <w:top w:val="nil"/>
              <w:left w:val="nil"/>
              <w:bottom w:val="nil"/>
              <w:right w:val="nil"/>
            </w:tcBorders>
            <w:shd w:val="clear" w:color="auto" w:fill="auto"/>
            <w:noWrap/>
            <w:vAlign w:val="bottom"/>
            <w:hideMark/>
          </w:tcPr>
          <w:p w:rsidR="004D31C8" w:rsidRPr="00A55297" w:rsidRDefault="004D31C8" w:rsidP="00833C3C">
            <w:pPr>
              <w:rPr>
                <w:sz w:val="28"/>
                <w:szCs w:val="28"/>
              </w:rPr>
            </w:pPr>
            <w:r w:rsidRPr="00A55297">
              <w:rPr>
                <w:sz w:val="28"/>
                <w:szCs w:val="28"/>
              </w:rPr>
              <w:t xml:space="preserve"> </w:t>
            </w:r>
          </w:p>
        </w:tc>
        <w:tc>
          <w:tcPr>
            <w:tcW w:w="1155" w:type="dxa"/>
            <w:tcBorders>
              <w:top w:val="nil"/>
              <w:left w:val="nil"/>
              <w:bottom w:val="nil"/>
              <w:right w:val="nil"/>
            </w:tcBorders>
            <w:shd w:val="clear" w:color="auto" w:fill="auto"/>
            <w:noWrap/>
            <w:vAlign w:val="bottom"/>
            <w:hideMark/>
          </w:tcPr>
          <w:p w:rsidR="004D31C8" w:rsidRPr="00A55297" w:rsidRDefault="004D31C8" w:rsidP="00833C3C">
            <w:pPr>
              <w:rPr>
                <w:sz w:val="28"/>
                <w:szCs w:val="28"/>
              </w:rPr>
            </w:pPr>
          </w:p>
        </w:tc>
        <w:tc>
          <w:tcPr>
            <w:tcW w:w="916" w:type="dxa"/>
            <w:tcBorders>
              <w:top w:val="nil"/>
              <w:left w:val="nil"/>
              <w:bottom w:val="nil"/>
              <w:right w:val="nil"/>
            </w:tcBorders>
            <w:shd w:val="clear" w:color="auto" w:fill="auto"/>
            <w:noWrap/>
            <w:vAlign w:val="bottom"/>
            <w:hideMark/>
          </w:tcPr>
          <w:p w:rsidR="004D31C8" w:rsidRPr="00A55297" w:rsidRDefault="004D31C8" w:rsidP="00833C3C">
            <w:pPr>
              <w:rPr>
                <w:sz w:val="28"/>
                <w:szCs w:val="28"/>
              </w:rPr>
            </w:pPr>
          </w:p>
        </w:tc>
        <w:tc>
          <w:tcPr>
            <w:tcW w:w="916" w:type="dxa"/>
            <w:tcBorders>
              <w:top w:val="nil"/>
              <w:left w:val="nil"/>
              <w:bottom w:val="nil"/>
              <w:right w:val="nil"/>
            </w:tcBorders>
            <w:shd w:val="clear" w:color="auto" w:fill="auto"/>
            <w:noWrap/>
            <w:vAlign w:val="bottom"/>
            <w:hideMark/>
          </w:tcPr>
          <w:p w:rsidR="004D31C8" w:rsidRPr="00A55297" w:rsidRDefault="004D31C8" w:rsidP="00833C3C">
            <w:pPr>
              <w:rPr>
                <w:sz w:val="28"/>
                <w:szCs w:val="28"/>
              </w:rPr>
            </w:pPr>
          </w:p>
        </w:tc>
        <w:tc>
          <w:tcPr>
            <w:tcW w:w="916" w:type="dxa"/>
            <w:tcBorders>
              <w:top w:val="nil"/>
              <w:left w:val="nil"/>
              <w:bottom w:val="nil"/>
              <w:right w:val="nil"/>
            </w:tcBorders>
            <w:shd w:val="clear" w:color="auto" w:fill="auto"/>
            <w:noWrap/>
            <w:vAlign w:val="bottom"/>
            <w:hideMark/>
          </w:tcPr>
          <w:p w:rsidR="004D31C8" w:rsidRPr="00A55297" w:rsidRDefault="004D31C8" w:rsidP="00833C3C">
            <w:pPr>
              <w:rPr>
                <w:sz w:val="28"/>
                <w:szCs w:val="28"/>
              </w:rPr>
            </w:pPr>
          </w:p>
        </w:tc>
        <w:tc>
          <w:tcPr>
            <w:tcW w:w="916" w:type="dxa"/>
            <w:tcBorders>
              <w:top w:val="nil"/>
              <w:left w:val="nil"/>
              <w:bottom w:val="nil"/>
              <w:right w:val="nil"/>
            </w:tcBorders>
            <w:shd w:val="clear" w:color="auto" w:fill="auto"/>
            <w:noWrap/>
            <w:vAlign w:val="bottom"/>
            <w:hideMark/>
          </w:tcPr>
          <w:p w:rsidR="004D31C8" w:rsidRPr="00A55297" w:rsidRDefault="004D31C8" w:rsidP="00833C3C">
            <w:pPr>
              <w:rPr>
                <w:sz w:val="28"/>
                <w:szCs w:val="28"/>
              </w:rPr>
            </w:pPr>
          </w:p>
        </w:tc>
        <w:tc>
          <w:tcPr>
            <w:tcW w:w="2531" w:type="dxa"/>
            <w:tcBorders>
              <w:top w:val="nil"/>
              <w:left w:val="nil"/>
              <w:bottom w:val="nil"/>
              <w:right w:val="nil"/>
            </w:tcBorders>
            <w:shd w:val="clear" w:color="auto" w:fill="auto"/>
            <w:noWrap/>
            <w:vAlign w:val="bottom"/>
            <w:hideMark/>
          </w:tcPr>
          <w:p w:rsidR="004D31C8" w:rsidRPr="00A55297" w:rsidRDefault="004D31C8" w:rsidP="00833C3C">
            <w:pPr>
              <w:rPr>
                <w:sz w:val="28"/>
                <w:szCs w:val="28"/>
              </w:rPr>
            </w:pPr>
          </w:p>
        </w:tc>
      </w:tr>
      <w:tr w:rsidR="004D31C8" w:rsidRPr="00A55297" w:rsidTr="00833C3C">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w:t>
            </w:r>
          </w:p>
        </w:tc>
        <w:tc>
          <w:tcPr>
            <w:tcW w:w="32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Наименование меропр</w:t>
            </w:r>
            <w:r w:rsidRPr="00A55297">
              <w:rPr>
                <w:sz w:val="28"/>
                <w:szCs w:val="28"/>
              </w:rPr>
              <w:t>и</w:t>
            </w:r>
            <w:r w:rsidRPr="00A55297">
              <w:rPr>
                <w:sz w:val="28"/>
                <w:szCs w:val="28"/>
              </w:rPr>
              <w:t>ятия</w:t>
            </w:r>
          </w:p>
        </w:tc>
        <w:tc>
          <w:tcPr>
            <w:tcW w:w="22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Ответстве</w:t>
            </w:r>
            <w:r w:rsidRPr="00A55297">
              <w:rPr>
                <w:sz w:val="28"/>
                <w:szCs w:val="28"/>
              </w:rPr>
              <w:t>н</w:t>
            </w:r>
            <w:r w:rsidRPr="00A55297">
              <w:rPr>
                <w:sz w:val="28"/>
                <w:szCs w:val="28"/>
              </w:rPr>
              <w:t>ный исполн</w:t>
            </w:r>
            <w:r w:rsidRPr="00A55297">
              <w:rPr>
                <w:sz w:val="28"/>
                <w:szCs w:val="28"/>
              </w:rPr>
              <w:t>и</w:t>
            </w:r>
            <w:r w:rsidRPr="00A55297">
              <w:rPr>
                <w:sz w:val="28"/>
                <w:szCs w:val="28"/>
              </w:rPr>
              <w:t>тель</w:t>
            </w:r>
          </w:p>
        </w:tc>
        <w:tc>
          <w:tcPr>
            <w:tcW w:w="20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Источник ф</w:t>
            </w:r>
            <w:r w:rsidRPr="00A55297">
              <w:rPr>
                <w:sz w:val="28"/>
                <w:szCs w:val="28"/>
              </w:rPr>
              <w:t>и</w:t>
            </w:r>
            <w:r w:rsidRPr="00A55297">
              <w:rPr>
                <w:sz w:val="28"/>
                <w:szCs w:val="28"/>
              </w:rPr>
              <w:t>нансирования</w:t>
            </w:r>
          </w:p>
        </w:tc>
        <w:tc>
          <w:tcPr>
            <w:tcW w:w="4819"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4D31C8" w:rsidRPr="00A55297" w:rsidRDefault="004D31C8" w:rsidP="00833C3C">
            <w:pPr>
              <w:jc w:val="center"/>
              <w:rPr>
                <w:sz w:val="28"/>
                <w:szCs w:val="28"/>
              </w:rPr>
            </w:pPr>
            <w:r w:rsidRPr="00A55297">
              <w:rPr>
                <w:sz w:val="28"/>
                <w:szCs w:val="28"/>
              </w:rPr>
              <w:t>Объем финансирования, тыс</w:t>
            </w:r>
            <w:proofErr w:type="gramStart"/>
            <w:r w:rsidRPr="00A55297">
              <w:rPr>
                <w:sz w:val="28"/>
                <w:szCs w:val="28"/>
              </w:rPr>
              <w:t>.р</w:t>
            </w:r>
            <w:proofErr w:type="gramEnd"/>
            <w:r w:rsidRPr="00A55297">
              <w:rPr>
                <w:sz w:val="28"/>
                <w:szCs w:val="28"/>
              </w:rPr>
              <w:t>уб.</w:t>
            </w:r>
          </w:p>
        </w:tc>
        <w:tc>
          <w:tcPr>
            <w:tcW w:w="25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Показатели результата реализ</w:t>
            </w:r>
            <w:r w:rsidRPr="00A55297">
              <w:rPr>
                <w:sz w:val="28"/>
                <w:szCs w:val="28"/>
              </w:rPr>
              <w:t>а</w:t>
            </w:r>
            <w:r w:rsidRPr="00A55297">
              <w:rPr>
                <w:sz w:val="28"/>
                <w:szCs w:val="28"/>
              </w:rPr>
              <w:t>ции меропри</w:t>
            </w:r>
            <w:r w:rsidRPr="00A55297">
              <w:rPr>
                <w:sz w:val="28"/>
                <w:szCs w:val="28"/>
              </w:rPr>
              <w:t>я</w:t>
            </w:r>
            <w:r w:rsidRPr="00A55297">
              <w:rPr>
                <w:sz w:val="28"/>
                <w:szCs w:val="28"/>
              </w:rPr>
              <w:t>тия по годам</w:t>
            </w:r>
          </w:p>
        </w:tc>
      </w:tr>
      <w:tr w:rsidR="004D31C8" w:rsidRPr="00A55297" w:rsidTr="00833C3C">
        <w:trPr>
          <w:trHeight w:val="255"/>
        </w:trPr>
        <w:tc>
          <w:tcPr>
            <w:tcW w:w="516" w:type="dxa"/>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proofErr w:type="spellStart"/>
            <w:r w:rsidRPr="00A55297">
              <w:rPr>
                <w:sz w:val="28"/>
                <w:szCs w:val="28"/>
              </w:rPr>
              <w:t>пп</w:t>
            </w:r>
            <w:proofErr w:type="spellEnd"/>
          </w:p>
        </w:tc>
        <w:tc>
          <w:tcPr>
            <w:tcW w:w="3211" w:type="dxa"/>
            <w:vMerge/>
            <w:tcBorders>
              <w:top w:val="single" w:sz="4" w:space="0" w:color="auto"/>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vMerge/>
            <w:tcBorders>
              <w:top w:val="single" w:sz="4" w:space="0" w:color="auto"/>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4819" w:type="dxa"/>
            <w:gridSpan w:val="5"/>
            <w:vMerge/>
            <w:tcBorders>
              <w:top w:val="single" w:sz="4" w:space="0" w:color="auto"/>
              <w:left w:val="single" w:sz="4" w:space="0" w:color="auto"/>
              <w:bottom w:val="single" w:sz="4" w:space="0" w:color="000000"/>
              <w:right w:val="single" w:sz="4" w:space="0" w:color="000000"/>
            </w:tcBorders>
            <w:vAlign w:val="center"/>
            <w:hideMark/>
          </w:tcPr>
          <w:p w:rsidR="004D31C8" w:rsidRPr="00A55297" w:rsidRDefault="004D31C8" w:rsidP="00833C3C">
            <w:pPr>
              <w:rPr>
                <w:sz w:val="28"/>
                <w:szCs w:val="28"/>
              </w:rPr>
            </w:pPr>
          </w:p>
        </w:tc>
        <w:tc>
          <w:tcPr>
            <w:tcW w:w="2531" w:type="dxa"/>
            <w:vMerge/>
            <w:tcBorders>
              <w:top w:val="single" w:sz="4" w:space="0" w:color="auto"/>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360"/>
        </w:trPr>
        <w:tc>
          <w:tcPr>
            <w:tcW w:w="516" w:type="dxa"/>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w:t>
            </w:r>
          </w:p>
        </w:tc>
        <w:tc>
          <w:tcPr>
            <w:tcW w:w="3211" w:type="dxa"/>
            <w:vMerge/>
            <w:tcBorders>
              <w:top w:val="single" w:sz="4" w:space="0" w:color="auto"/>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vMerge/>
            <w:tcBorders>
              <w:top w:val="single" w:sz="4" w:space="0" w:color="auto"/>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Всего</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2024</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2025</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2026</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2027</w:t>
            </w:r>
          </w:p>
        </w:tc>
        <w:tc>
          <w:tcPr>
            <w:tcW w:w="2531" w:type="dxa"/>
            <w:vMerge/>
            <w:tcBorders>
              <w:top w:val="single" w:sz="4" w:space="0" w:color="auto"/>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255"/>
        </w:trPr>
        <w:tc>
          <w:tcPr>
            <w:tcW w:w="516" w:type="dxa"/>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1</w:t>
            </w:r>
          </w:p>
        </w:tc>
        <w:tc>
          <w:tcPr>
            <w:tcW w:w="3211"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2</w:t>
            </w:r>
          </w:p>
        </w:tc>
        <w:tc>
          <w:tcPr>
            <w:tcW w:w="2219"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3</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4</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5</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6</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7</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8</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9</w:t>
            </w:r>
          </w:p>
        </w:tc>
        <w:tc>
          <w:tcPr>
            <w:tcW w:w="2531"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10</w:t>
            </w:r>
          </w:p>
        </w:tc>
      </w:tr>
      <w:tr w:rsidR="004D31C8" w:rsidRPr="00A55297" w:rsidTr="00833C3C">
        <w:trPr>
          <w:trHeight w:val="540"/>
        </w:trPr>
        <w:tc>
          <w:tcPr>
            <w:tcW w:w="15303" w:type="dxa"/>
            <w:gridSpan w:val="10"/>
            <w:tcBorders>
              <w:top w:val="single" w:sz="4" w:space="0" w:color="auto"/>
              <w:left w:val="single" w:sz="4" w:space="0" w:color="auto"/>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Цель программы: создание условий для формирования и развития на территории Пинежского муниципального округа ко</w:t>
            </w:r>
            <w:r w:rsidRPr="00A55297">
              <w:rPr>
                <w:sz w:val="28"/>
                <w:szCs w:val="28"/>
              </w:rPr>
              <w:t>н</w:t>
            </w:r>
            <w:r w:rsidRPr="00A55297">
              <w:rPr>
                <w:sz w:val="28"/>
                <w:szCs w:val="28"/>
              </w:rPr>
              <w:t>курентоспособного туристско-рекреационного комплекса, удовлетворяющего потребности российских и иностранных гра</w:t>
            </w:r>
            <w:r w:rsidRPr="00A55297">
              <w:rPr>
                <w:sz w:val="28"/>
                <w:szCs w:val="28"/>
              </w:rPr>
              <w:t>ж</w:t>
            </w:r>
            <w:r w:rsidRPr="00A55297">
              <w:rPr>
                <w:sz w:val="28"/>
                <w:szCs w:val="28"/>
              </w:rPr>
              <w:t>дан в туристских услугах.</w:t>
            </w:r>
          </w:p>
        </w:tc>
      </w:tr>
      <w:tr w:rsidR="004D31C8" w:rsidRPr="00A55297" w:rsidTr="00833C3C">
        <w:trPr>
          <w:trHeight w:val="315"/>
        </w:trPr>
        <w:tc>
          <w:tcPr>
            <w:tcW w:w="15303" w:type="dxa"/>
            <w:gridSpan w:val="10"/>
            <w:tcBorders>
              <w:top w:val="single" w:sz="4" w:space="0" w:color="auto"/>
              <w:left w:val="single" w:sz="4" w:space="0" w:color="auto"/>
              <w:bottom w:val="single" w:sz="4" w:space="0" w:color="auto"/>
              <w:right w:val="single" w:sz="4" w:space="0" w:color="auto"/>
            </w:tcBorders>
            <w:shd w:val="clear" w:color="auto" w:fill="auto"/>
            <w:hideMark/>
          </w:tcPr>
          <w:p w:rsidR="004D31C8" w:rsidRPr="00A55297" w:rsidRDefault="004D31C8" w:rsidP="00833C3C">
            <w:pPr>
              <w:rPr>
                <w:b/>
                <w:bCs/>
                <w:sz w:val="28"/>
                <w:szCs w:val="28"/>
              </w:rPr>
            </w:pPr>
            <w:r w:rsidRPr="00A55297">
              <w:rPr>
                <w:b/>
                <w:bCs/>
                <w:sz w:val="28"/>
                <w:szCs w:val="28"/>
              </w:rPr>
              <w:t xml:space="preserve"> Задача №1 Развитие туристской инфраструктуры на территории Пинежского муниципального округа.</w:t>
            </w:r>
          </w:p>
        </w:tc>
      </w:tr>
      <w:tr w:rsidR="004D31C8" w:rsidRPr="00A55297" w:rsidTr="00833C3C">
        <w:trPr>
          <w:trHeight w:val="540"/>
        </w:trPr>
        <w:tc>
          <w:tcPr>
            <w:tcW w:w="516"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1</w:t>
            </w:r>
          </w:p>
        </w:tc>
        <w:tc>
          <w:tcPr>
            <w:tcW w:w="321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1.1.  Изготовление и установка  информац</w:t>
            </w:r>
            <w:r w:rsidRPr="00A55297">
              <w:rPr>
                <w:sz w:val="28"/>
                <w:szCs w:val="28"/>
              </w:rPr>
              <w:t>и</w:t>
            </w:r>
            <w:r w:rsidRPr="00A55297">
              <w:rPr>
                <w:sz w:val="28"/>
                <w:szCs w:val="28"/>
              </w:rPr>
              <w:t>онно-туристских знаков на территории  Пине</w:t>
            </w:r>
            <w:r w:rsidRPr="00A55297">
              <w:rPr>
                <w:sz w:val="28"/>
                <w:szCs w:val="28"/>
              </w:rPr>
              <w:t>ж</w:t>
            </w:r>
            <w:r w:rsidRPr="00A55297">
              <w:rPr>
                <w:sz w:val="28"/>
                <w:szCs w:val="28"/>
              </w:rPr>
              <w:t>ского округа</w:t>
            </w:r>
          </w:p>
        </w:tc>
        <w:tc>
          <w:tcPr>
            <w:tcW w:w="2219"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Отдел по кул</w:t>
            </w:r>
            <w:r w:rsidRPr="00A55297">
              <w:rPr>
                <w:sz w:val="28"/>
                <w:szCs w:val="28"/>
              </w:rPr>
              <w:t>ь</w:t>
            </w:r>
            <w:r w:rsidRPr="00A55297">
              <w:rPr>
                <w:sz w:val="28"/>
                <w:szCs w:val="28"/>
              </w:rPr>
              <w:t>туре и туризму Администр</w:t>
            </w:r>
            <w:r w:rsidRPr="00A55297">
              <w:rPr>
                <w:sz w:val="28"/>
                <w:szCs w:val="28"/>
              </w:rPr>
              <w:t>а</w:t>
            </w:r>
            <w:r w:rsidRPr="00A55297">
              <w:rPr>
                <w:sz w:val="28"/>
                <w:szCs w:val="28"/>
              </w:rPr>
              <w:t>ции Пинежского муниц</w:t>
            </w:r>
            <w:r w:rsidRPr="00A55297">
              <w:rPr>
                <w:sz w:val="28"/>
                <w:szCs w:val="28"/>
              </w:rPr>
              <w:t>и</w:t>
            </w:r>
            <w:r w:rsidRPr="00A55297">
              <w:rPr>
                <w:sz w:val="28"/>
                <w:szCs w:val="28"/>
              </w:rPr>
              <w:t>пального округа Арха</w:t>
            </w:r>
            <w:r w:rsidRPr="00A55297">
              <w:rPr>
                <w:sz w:val="28"/>
                <w:szCs w:val="28"/>
              </w:rPr>
              <w:t>н</w:t>
            </w:r>
            <w:r w:rsidRPr="00A55297">
              <w:rPr>
                <w:sz w:val="28"/>
                <w:szCs w:val="28"/>
              </w:rPr>
              <w:t>гельской обл</w:t>
            </w:r>
            <w:r w:rsidRPr="00A55297">
              <w:rPr>
                <w:sz w:val="28"/>
                <w:szCs w:val="28"/>
              </w:rPr>
              <w:t>а</w:t>
            </w:r>
            <w:r w:rsidRPr="00A55297">
              <w:rPr>
                <w:sz w:val="28"/>
                <w:szCs w:val="28"/>
              </w:rPr>
              <w:t>сти</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Изготовление и установка указат</w:t>
            </w:r>
            <w:r w:rsidRPr="00A55297">
              <w:rPr>
                <w:sz w:val="28"/>
                <w:szCs w:val="28"/>
              </w:rPr>
              <w:t>е</w:t>
            </w:r>
            <w:r w:rsidRPr="00A55297">
              <w:rPr>
                <w:sz w:val="28"/>
                <w:szCs w:val="28"/>
              </w:rPr>
              <w:t>лей туристич</w:t>
            </w:r>
            <w:r w:rsidRPr="00A55297">
              <w:rPr>
                <w:sz w:val="28"/>
                <w:szCs w:val="28"/>
              </w:rPr>
              <w:t>е</w:t>
            </w:r>
            <w:r w:rsidRPr="00A55297">
              <w:rPr>
                <w:sz w:val="28"/>
                <w:szCs w:val="28"/>
              </w:rPr>
              <w:t>ской направле</w:t>
            </w:r>
            <w:r w:rsidRPr="00A55297">
              <w:rPr>
                <w:sz w:val="28"/>
                <w:szCs w:val="28"/>
              </w:rPr>
              <w:t>н</w:t>
            </w:r>
            <w:r w:rsidRPr="00A55297">
              <w:rPr>
                <w:sz w:val="28"/>
                <w:szCs w:val="28"/>
              </w:rPr>
              <w:t>ности на дорогах местного, реги</w:t>
            </w:r>
            <w:r w:rsidRPr="00A55297">
              <w:rPr>
                <w:sz w:val="28"/>
                <w:szCs w:val="28"/>
              </w:rPr>
              <w:t>о</w:t>
            </w:r>
            <w:r w:rsidRPr="00A55297">
              <w:rPr>
                <w:sz w:val="28"/>
                <w:szCs w:val="28"/>
              </w:rPr>
              <w:t xml:space="preserve">нального и федерального значения и </w:t>
            </w:r>
            <w:r w:rsidRPr="00A55297">
              <w:rPr>
                <w:sz w:val="28"/>
                <w:szCs w:val="28"/>
              </w:rPr>
              <w:lastRenderedPageBreak/>
              <w:t>пешехо</w:t>
            </w:r>
            <w:r w:rsidRPr="00A55297">
              <w:rPr>
                <w:sz w:val="28"/>
                <w:szCs w:val="28"/>
              </w:rPr>
              <w:t>д</w:t>
            </w:r>
            <w:r w:rsidRPr="00A55297">
              <w:rPr>
                <w:sz w:val="28"/>
                <w:szCs w:val="28"/>
              </w:rPr>
              <w:t>ной навигации.</w:t>
            </w:r>
            <w:r w:rsidRPr="00A55297">
              <w:rPr>
                <w:rFonts w:ascii="Arial CYR" w:hAnsi="Arial CYR" w:cs="Arial CYR"/>
                <w:sz w:val="28"/>
                <w:szCs w:val="28"/>
              </w:rPr>
              <w:t xml:space="preserve">  </w:t>
            </w:r>
          </w:p>
        </w:tc>
      </w:tr>
      <w:tr w:rsidR="004D31C8" w:rsidRPr="00A55297" w:rsidTr="00833C3C">
        <w:trPr>
          <w:trHeight w:val="34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xml:space="preserve">местный 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40,0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40,0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4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внебюдже</w:t>
            </w:r>
            <w:r w:rsidRPr="00A55297">
              <w:rPr>
                <w:sz w:val="28"/>
                <w:szCs w:val="28"/>
              </w:rPr>
              <w:t>т</w:t>
            </w:r>
            <w:r w:rsidRPr="00A55297">
              <w:rPr>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36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40,0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40,0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40"/>
        </w:trPr>
        <w:tc>
          <w:tcPr>
            <w:tcW w:w="516"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lastRenderedPageBreak/>
              <w:t>2</w:t>
            </w:r>
          </w:p>
        </w:tc>
        <w:tc>
          <w:tcPr>
            <w:tcW w:w="321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 xml:space="preserve">1.2.  Разработка </w:t>
            </w:r>
            <w:proofErr w:type="gramStart"/>
            <w:r w:rsidRPr="00A55297">
              <w:rPr>
                <w:sz w:val="28"/>
                <w:szCs w:val="28"/>
              </w:rPr>
              <w:t>арх</w:t>
            </w:r>
            <w:r w:rsidRPr="00A55297">
              <w:rPr>
                <w:sz w:val="28"/>
                <w:szCs w:val="28"/>
              </w:rPr>
              <w:t>и</w:t>
            </w:r>
            <w:r w:rsidRPr="00A55297">
              <w:rPr>
                <w:sz w:val="28"/>
                <w:szCs w:val="28"/>
              </w:rPr>
              <w:t>тектурного решения</w:t>
            </w:r>
            <w:proofErr w:type="gramEnd"/>
            <w:r w:rsidRPr="00A55297">
              <w:rPr>
                <w:sz w:val="28"/>
                <w:szCs w:val="28"/>
              </w:rPr>
              <w:t xml:space="preserve"> прогулочной зоны в и</w:t>
            </w:r>
            <w:r w:rsidRPr="00A55297">
              <w:rPr>
                <w:sz w:val="28"/>
                <w:szCs w:val="28"/>
              </w:rPr>
              <w:t>с</w:t>
            </w:r>
            <w:r w:rsidRPr="00A55297">
              <w:rPr>
                <w:sz w:val="28"/>
                <w:szCs w:val="28"/>
              </w:rPr>
              <w:t>торическом месте с. Карпогор - Воскресе</w:t>
            </w:r>
            <w:r w:rsidRPr="00A55297">
              <w:rPr>
                <w:sz w:val="28"/>
                <w:szCs w:val="28"/>
              </w:rPr>
              <w:t>н</w:t>
            </w:r>
            <w:r w:rsidRPr="00A55297">
              <w:rPr>
                <w:sz w:val="28"/>
                <w:szCs w:val="28"/>
              </w:rPr>
              <w:t xml:space="preserve">ская горка  </w:t>
            </w:r>
          </w:p>
        </w:tc>
        <w:tc>
          <w:tcPr>
            <w:tcW w:w="2219"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Отдел по кул</w:t>
            </w:r>
            <w:r w:rsidRPr="00A55297">
              <w:rPr>
                <w:sz w:val="28"/>
                <w:szCs w:val="28"/>
              </w:rPr>
              <w:t>ь</w:t>
            </w:r>
            <w:r w:rsidRPr="00A55297">
              <w:rPr>
                <w:sz w:val="28"/>
                <w:szCs w:val="28"/>
              </w:rPr>
              <w:t>туре и туризму Администр</w:t>
            </w:r>
            <w:r w:rsidRPr="00A55297">
              <w:rPr>
                <w:sz w:val="28"/>
                <w:szCs w:val="28"/>
              </w:rPr>
              <w:t>а</w:t>
            </w:r>
            <w:r w:rsidRPr="00A55297">
              <w:rPr>
                <w:sz w:val="28"/>
                <w:szCs w:val="28"/>
              </w:rPr>
              <w:t>ции Пинежского муниц</w:t>
            </w:r>
            <w:r w:rsidRPr="00A55297">
              <w:rPr>
                <w:sz w:val="28"/>
                <w:szCs w:val="28"/>
              </w:rPr>
              <w:t>и</w:t>
            </w:r>
            <w:r w:rsidRPr="00A55297">
              <w:rPr>
                <w:sz w:val="28"/>
                <w:szCs w:val="28"/>
              </w:rPr>
              <w:t>пального округа Арха</w:t>
            </w:r>
            <w:r w:rsidRPr="00A55297">
              <w:rPr>
                <w:sz w:val="28"/>
                <w:szCs w:val="28"/>
              </w:rPr>
              <w:t>н</w:t>
            </w:r>
            <w:r w:rsidRPr="00A55297">
              <w:rPr>
                <w:sz w:val="28"/>
                <w:szCs w:val="28"/>
              </w:rPr>
              <w:t>гельской обл</w:t>
            </w:r>
            <w:r w:rsidRPr="00A55297">
              <w:rPr>
                <w:sz w:val="28"/>
                <w:szCs w:val="28"/>
              </w:rPr>
              <w:t>а</w:t>
            </w:r>
            <w:r w:rsidRPr="00A55297">
              <w:rPr>
                <w:sz w:val="28"/>
                <w:szCs w:val="28"/>
              </w:rPr>
              <w:t>сти</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 xml:space="preserve">Разработано </w:t>
            </w:r>
            <w:proofErr w:type="gramStart"/>
            <w:r w:rsidRPr="00A55297">
              <w:rPr>
                <w:sz w:val="28"/>
                <w:szCs w:val="28"/>
              </w:rPr>
              <w:t>архитектурное решение</w:t>
            </w:r>
            <w:proofErr w:type="gramEnd"/>
            <w:r w:rsidRPr="00A55297">
              <w:rPr>
                <w:sz w:val="28"/>
                <w:szCs w:val="28"/>
              </w:rPr>
              <w:t>, включ</w:t>
            </w:r>
            <w:r w:rsidRPr="00A55297">
              <w:rPr>
                <w:sz w:val="28"/>
                <w:szCs w:val="28"/>
              </w:rPr>
              <w:t>а</w:t>
            </w:r>
            <w:r w:rsidRPr="00A55297">
              <w:rPr>
                <w:sz w:val="28"/>
                <w:szCs w:val="28"/>
              </w:rPr>
              <w:t>ющее визуализ</w:t>
            </w:r>
            <w:r w:rsidRPr="00A55297">
              <w:rPr>
                <w:sz w:val="28"/>
                <w:szCs w:val="28"/>
              </w:rPr>
              <w:t>а</w:t>
            </w:r>
            <w:r w:rsidRPr="00A55297">
              <w:rPr>
                <w:sz w:val="28"/>
                <w:szCs w:val="28"/>
              </w:rPr>
              <w:t>цию 3 площадок для отдыха в виде картинок, объе</w:t>
            </w:r>
            <w:r w:rsidRPr="00A55297">
              <w:rPr>
                <w:sz w:val="28"/>
                <w:szCs w:val="28"/>
              </w:rPr>
              <w:t>к</w:t>
            </w:r>
            <w:r w:rsidRPr="00A55297">
              <w:rPr>
                <w:sz w:val="28"/>
                <w:szCs w:val="28"/>
              </w:rPr>
              <w:t>тов/</w:t>
            </w:r>
            <w:proofErr w:type="spellStart"/>
            <w:r w:rsidRPr="00A55297">
              <w:rPr>
                <w:sz w:val="28"/>
                <w:szCs w:val="28"/>
              </w:rPr>
              <w:t>рендеров</w:t>
            </w:r>
            <w:proofErr w:type="spellEnd"/>
            <w:r w:rsidRPr="00A55297">
              <w:rPr>
                <w:sz w:val="28"/>
                <w:szCs w:val="28"/>
              </w:rPr>
              <w:t xml:space="preserve"> с п</w:t>
            </w:r>
            <w:r w:rsidRPr="00A55297">
              <w:rPr>
                <w:sz w:val="28"/>
                <w:szCs w:val="28"/>
              </w:rPr>
              <w:t>о</w:t>
            </w:r>
            <w:r w:rsidRPr="00A55297">
              <w:rPr>
                <w:sz w:val="28"/>
                <w:szCs w:val="28"/>
              </w:rPr>
              <w:t>яснительными записками, ге</w:t>
            </w:r>
            <w:r w:rsidRPr="00A55297">
              <w:rPr>
                <w:sz w:val="28"/>
                <w:szCs w:val="28"/>
              </w:rPr>
              <w:t>н</w:t>
            </w:r>
            <w:r w:rsidRPr="00A55297">
              <w:rPr>
                <w:sz w:val="28"/>
                <w:szCs w:val="28"/>
              </w:rPr>
              <w:t>план-схему  тропы ме</w:t>
            </w:r>
            <w:r w:rsidRPr="00A55297">
              <w:rPr>
                <w:sz w:val="28"/>
                <w:szCs w:val="28"/>
              </w:rPr>
              <w:t>ж</w:t>
            </w:r>
            <w:r w:rsidRPr="00A55297">
              <w:rPr>
                <w:sz w:val="28"/>
                <w:szCs w:val="28"/>
              </w:rPr>
              <w:t>ду 3-мя площадк</w:t>
            </w:r>
            <w:r w:rsidRPr="00A55297">
              <w:rPr>
                <w:sz w:val="28"/>
                <w:szCs w:val="28"/>
              </w:rPr>
              <w:t>а</w:t>
            </w:r>
            <w:r w:rsidRPr="00A55297">
              <w:rPr>
                <w:sz w:val="28"/>
                <w:szCs w:val="28"/>
              </w:rPr>
              <w:t>ми для отдыха  и укрупнённую см</w:t>
            </w:r>
            <w:r w:rsidRPr="00A55297">
              <w:rPr>
                <w:sz w:val="28"/>
                <w:szCs w:val="28"/>
              </w:rPr>
              <w:t>е</w:t>
            </w:r>
            <w:r w:rsidRPr="00A55297">
              <w:rPr>
                <w:sz w:val="28"/>
                <w:szCs w:val="28"/>
              </w:rPr>
              <w:t>ту.</w:t>
            </w:r>
          </w:p>
        </w:tc>
      </w:tr>
      <w:tr w:rsidR="004D31C8" w:rsidRPr="00A55297" w:rsidTr="00833C3C">
        <w:trPr>
          <w:trHeight w:val="54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xml:space="preserve">местный 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40,0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40,0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4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внебюдже</w:t>
            </w:r>
            <w:r w:rsidRPr="00A55297">
              <w:rPr>
                <w:sz w:val="28"/>
                <w:szCs w:val="28"/>
              </w:rPr>
              <w:t>т</w:t>
            </w:r>
            <w:r w:rsidRPr="00A55297">
              <w:rPr>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99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40,0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40,0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40"/>
        </w:trPr>
        <w:tc>
          <w:tcPr>
            <w:tcW w:w="516"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3</w:t>
            </w:r>
          </w:p>
        </w:tc>
        <w:tc>
          <w:tcPr>
            <w:tcW w:w="321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1.3. Создание тропы (экологической тр</w:t>
            </w:r>
            <w:r w:rsidRPr="00A55297">
              <w:rPr>
                <w:sz w:val="28"/>
                <w:szCs w:val="28"/>
              </w:rPr>
              <w:t>о</w:t>
            </w:r>
            <w:r w:rsidRPr="00A55297">
              <w:rPr>
                <w:sz w:val="28"/>
                <w:szCs w:val="28"/>
              </w:rPr>
              <w:t xml:space="preserve">пы), соединяющей </w:t>
            </w:r>
            <w:proofErr w:type="spellStart"/>
            <w:r w:rsidRPr="00A55297">
              <w:rPr>
                <w:sz w:val="28"/>
                <w:szCs w:val="28"/>
              </w:rPr>
              <w:t>Курги</w:t>
            </w:r>
            <w:r w:rsidRPr="00A55297">
              <w:rPr>
                <w:sz w:val="28"/>
                <w:szCs w:val="28"/>
              </w:rPr>
              <w:t>н</w:t>
            </w:r>
            <w:r w:rsidRPr="00A55297">
              <w:rPr>
                <w:sz w:val="28"/>
                <w:szCs w:val="28"/>
              </w:rPr>
              <w:t>ский</w:t>
            </w:r>
            <w:proofErr w:type="spellEnd"/>
            <w:r w:rsidRPr="00A55297">
              <w:rPr>
                <w:sz w:val="28"/>
                <w:szCs w:val="28"/>
              </w:rPr>
              <w:t xml:space="preserve"> грот с петроглифами и Видовую точку на р. П</w:t>
            </w:r>
            <w:r w:rsidRPr="00A55297">
              <w:rPr>
                <w:sz w:val="28"/>
                <w:szCs w:val="28"/>
              </w:rPr>
              <w:t>и</w:t>
            </w:r>
            <w:r w:rsidRPr="00A55297">
              <w:rPr>
                <w:sz w:val="28"/>
                <w:szCs w:val="28"/>
              </w:rPr>
              <w:t xml:space="preserve">нега (Крутая гора). </w:t>
            </w:r>
          </w:p>
        </w:tc>
        <w:tc>
          <w:tcPr>
            <w:tcW w:w="2219"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Отдел по кул</w:t>
            </w:r>
            <w:r w:rsidRPr="00A55297">
              <w:rPr>
                <w:sz w:val="28"/>
                <w:szCs w:val="28"/>
              </w:rPr>
              <w:t>ь</w:t>
            </w:r>
            <w:r w:rsidRPr="00A55297">
              <w:rPr>
                <w:sz w:val="28"/>
                <w:szCs w:val="28"/>
              </w:rPr>
              <w:t>туре и туризму Администр</w:t>
            </w:r>
            <w:r w:rsidRPr="00A55297">
              <w:rPr>
                <w:sz w:val="28"/>
                <w:szCs w:val="28"/>
              </w:rPr>
              <w:t>а</w:t>
            </w:r>
            <w:r w:rsidRPr="00A55297">
              <w:rPr>
                <w:sz w:val="28"/>
                <w:szCs w:val="28"/>
              </w:rPr>
              <w:t>ции Пинежского муниц</w:t>
            </w:r>
            <w:r w:rsidRPr="00A55297">
              <w:rPr>
                <w:sz w:val="28"/>
                <w:szCs w:val="28"/>
              </w:rPr>
              <w:t>и</w:t>
            </w:r>
            <w:r w:rsidRPr="00A55297">
              <w:rPr>
                <w:sz w:val="28"/>
                <w:szCs w:val="28"/>
              </w:rPr>
              <w:t>пального округа Арха</w:t>
            </w:r>
            <w:r w:rsidRPr="00A55297">
              <w:rPr>
                <w:sz w:val="28"/>
                <w:szCs w:val="28"/>
              </w:rPr>
              <w:t>н</w:t>
            </w:r>
            <w:r w:rsidRPr="00A55297">
              <w:rPr>
                <w:sz w:val="28"/>
                <w:szCs w:val="28"/>
              </w:rPr>
              <w:t>гельской обл</w:t>
            </w:r>
            <w:r w:rsidRPr="00A55297">
              <w:rPr>
                <w:sz w:val="28"/>
                <w:szCs w:val="28"/>
              </w:rPr>
              <w:t>а</w:t>
            </w:r>
            <w:r w:rsidRPr="00A55297">
              <w:rPr>
                <w:sz w:val="28"/>
                <w:szCs w:val="28"/>
              </w:rPr>
              <w:t>сти</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Разработка ко</w:t>
            </w:r>
            <w:r w:rsidRPr="00A55297">
              <w:rPr>
                <w:sz w:val="28"/>
                <w:szCs w:val="28"/>
              </w:rPr>
              <w:t>н</w:t>
            </w:r>
            <w:r w:rsidRPr="00A55297">
              <w:rPr>
                <w:sz w:val="28"/>
                <w:szCs w:val="28"/>
              </w:rPr>
              <w:t xml:space="preserve">цепции и </w:t>
            </w:r>
            <w:proofErr w:type="spellStart"/>
            <w:proofErr w:type="gramStart"/>
            <w:r w:rsidRPr="00A55297">
              <w:rPr>
                <w:sz w:val="28"/>
                <w:szCs w:val="28"/>
              </w:rPr>
              <w:t>дизайн-проекта</w:t>
            </w:r>
            <w:proofErr w:type="spellEnd"/>
            <w:proofErr w:type="gramEnd"/>
            <w:r w:rsidRPr="00A55297">
              <w:rPr>
                <w:sz w:val="28"/>
                <w:szCs w:val="28"/>
              </w:rPr>
              <w:t xml:space="preserve"> тропы, производство и монтаж.</w:t>
            </w:r>
          </w:p>
        </w:tc>
      </w:tr>
      <w:tr w:rsidR="004D31C8" w:rsidRPr="00A55297" w:rsidTr="00833C3C">
        <w:trPr>
          <w:trHeight w:val="54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xml:space="preserve">местный 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4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внебюдже</w:t>
            </w:r>
            <w:r w:rsidRPr="00A55297">
              <w:rPr>
                <w:sz w:val="28"/>
                <w:szCs w:val="28"/>
              </w:rPr>
              <w:t>т</w:t>
            </w:r>
            <w:r w:rsidRPr="00A55297">
              <w:rPr>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34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40"/>
        </w:trPr>
        <w:tc>
          <w:tcPr>
            <w:tcW w:w="516"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lastRenderedPageBreak/>
              <w:t>4</w:t>
            </w:r>
          </w:p>
        </w:tc>
        <w:tc>
          <w:tcPr>
            <w:tcW w:w="321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 xml:space="preserve">1.4. Предоставление в пользование доступа к сети Интернет  </w:t>
            </w:r>
          </w:p>
        </w:tc>
        <w:tc>
          <w:tcPr>
            <w:tcW w:w="2219"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Отдел по кул</w:t>
            </w:r>
            <w:r w:rsidRPr="00A55297">
              <w:rPr>
                <w:sz w:val="28"/>
                <w:szCs w:val="28"/>
              </w:rPr>
              <w:t>ь</w:t>
            </w:r>
            <w:r w:rsidRPr="00A55297">
              <w:rPr>
                <w:sz w:val="28"/>
                <w:szCs w:val="28"/>
              </w:rPr>
              <w:t>туре и туризму Администр</w:t>
            </w:r>
            <w:r w:rsidRPr="00A55297">
              <w:rPr>
                <w:sz w:val="28"/>
                <w:szCs w:val="28"/>
              </w:rPr>
              <w:t>а</w:t>
            </w:r>
            <w:r w:rsidRPr="00A55297">
              <w:rPr>
                <w:sz w:val="28"/>
                <w:szCs w:val="28"/>
              </w:rPr>
              <w:t>ции Пинежского муниц</w:t>
            </w:r>
            <w:r w:rsidRPr="00A55297">
              <w:rPr>
                <w:sz w:val="28"/>
                <w:szCs w:val="28"/>
              </w:rPr>
              <w:t>и</w:t>
            </w:r>
            <w:r w:rsidRPr="00A55297">
              <w:rPr>
                <w:sz w:val="28"/>
                <w:szCs w:val="28"/>
              </w:rPr>
              <w:t>пального округа Арха</w:t>
            </w:r>
            <w:r w:rsidRPr="00A55297">
              <w:rPr>
                <w:sz w:val="28"/>
                <w:szCs w:val="28"/>
              </w:rPr>
              <w:t>н</w:t>
            </w:r>
            <w:r w:rsidRPr="00A55297">
              <w:rPr>
                <w:sz w:val="28"/>
                <w:szCs w:val="28"/>
              </w:rPr>
              <w:t>гельской обл</w:t>
            </w:r>
            <w:r w:rsidRPr="00A55297">
              <w:rPr>
                <w:sz w:val="28"/>
                <w:szCs w:val="28"/>
              </w:rPr>
              <w:t>а</w:t>
            </w:r>
            <w:r w:rsidRPr="00A55297">
              <w:rPr>
                <w:sz w:val="28"/>
                <w:szCs w:val="28"/>
              </w:rPr>
              <w:t>сти</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proofErr w:type="spellStart"/>
            <w:r w:rsidRPr="00A55297">
              <w:rPr>
                <w:sz w:val="28"/>
                <w:szCs w:val="28"/>
              </w:rPr>
              <w:t>Реадизация</w:t>
            </w:r>
            <w:proofErr w:type="spellEnd"/>
            <w:r w:rsidRPr="00A55297">
              <w:rPr>
                <w:sz w:val="28"/>
                <w:szCs w:val="28"/>
              </w:rPr>
              <w:t xml:space="preserve"> стро</w:t>
            </w:r>
            <w:r w:rsidRPr="00A55297">
              <w:rPr>
                <w:sz w:val="28"/>
                <w:szCs w:val="28"/>
              </w:rPr>
              <w:t>и</w:t>
            </w:r>
            <w:r w:rsidRPr="00A55297">
              <w:rPr>
                <w:sz w:val="28"/>
                <w:szCs w:val="28"/>
              </w:rPr>
              <w:t xml:space="preserve">тельства </w:t>
            </w:r>
            <w:proofErr w:type="spellStart"/>
            <w:r w:rsidRPr="00A55297">
              <w:rPr>
                <w:sz w:val="28"/>
                <w:szCs w:val="28"/>
              </w:rPr>
              <w:t>волоконно</w:t>
            </w:r>
            <w:proofErr w:type="spellEnd"/>
            <w:r w:rsidRPr="00A55297">
              <w:rPr>
                <w:sz w:val="28"/>
                <w:szCs w:val="28"/>
              </w:rPr>
              <w:t xml:space="preserve"> - оптич</w:t>
            </w:r>
            <w:r w:rsidRPr="00A55297">
              <w:rPr>
                <w:sz w:val="28"/>
                <w:szCs w:val="28"/>
              </w:rPr>
              <w:t>е</w:t>
            </w:r>
            <w:r w:rsidRPr="00A55297">
              <w:rPr>
                <w:sz w:val="28"/>
                <w:szCs w:val="28"/>
              </w:rPr>
              <w:t>ской линии связи (ВОЛС) по адр</w:t>
            </w:r>
            <w:r w:rsidRPr="00A55297">
              <w:rPr>
                <w:sz w:val="28"/>
                <w:szCs w:val="28"/>
              </w:rPr>
              <w:t>е</w:t>
            </w:r>
            <w:r w:rsidRPr="00A55297">
              <w:rPr>
                <w:sz w:val="28"/>
                <w:szCs w:val="28"/>
              </w:rPr>
              <w:t>су Архангельская область, Пине</w:t>
            </w:r>
            <w:r w:rsidRPr="00A55297">
              <w:rPr>
                <w:sz w:val="28"/>
                <w:szCs w:val="28"/>
              </w:rPr>
              <w:t>ж</w:t>
            </w:r>
            <w:r w:rsidRPr="00A55297">
              <w:rPr>
                <w:sz w:val="28"/>
                <w:szCs w:val="28"/>
              </w:rPr>
              <w:t>ский район, поселок Г</w:t>
            </w:r>
            <w:r w:rsidRPr="00A55297">
              <w:rPr>
                <w:sz w:val="28"/>
                <w:szCs w:val="28"/>
              </w:rPr>
              <w:t>о</w:t>
            </w:r>
            <w:r w:rsidRPr="00A55297">
              <w:rPr>
                <w:sz w:val="28"/>
                <w:szCs w:val="28"/>
              </w:rPr>
              <w:t>лубино, д. 9</w:t>
            </w:r>
          </w:p>
        </w:tc>
      </w:tr>
      <w:tr w:rsidR="004D31C8" w:rsidRPr="00A55297" w:rsidTr="00833C3C">
        <w:trPr>
          <w:trHeight w:val="54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xml:space="preserve">местный 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4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внебюдже</w:t>
            </w:r>
            <w:r w:rsidRPr="00A55297">
              <w:rPr>
                <w:sz w:val="28"/>
                <w:szCs w:val="28"/>
              </w:rPr>
              <w:t>т</w:t>
            </w:r>
            <w:r w:rsidRPr="00A55297">
              <w:rPr>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34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390"/>
        </w:trPr>
        <w:tc>
          <w:tcPr>
            <w:tcW w:w="15303" w:type="dxa"/>
            <w:gridSpan w:val="10"/>
            <w:tcBorders>
              <w:top w:val="single" w:sz="4" w:space="0" w:color="auto"/>
              <w:left w:val="single" w:sz="4" w:space="0" w:color="auto"/>
              <w:bottom w:val="single" w:sz="4" w:space="0" w:color="auto"/>
              <w:right w:val="single" w:sz="4" w:space="0" w:color="auto"/>
            </w:tcBorders>
            <w:shd w:val="clear" w:color="auto" w:fill="auto"/>
            <w:hideMark/>
          </w:tcPr>
          <w:p w:rsidR="004D31C8" w:rsidRPr="00A55297" w:rsidRDefault="004D31C8" w:rsidP="00833C3C">
            <w:pPr>
              <w:rPr>
                <w:b/>
                <w:bCs/>
                <w:sz w:val="28"/>
                <w:szCs w:val="28"/>
              </w:rPr>
            </w:pPr>
            <w:r w:rsidRPr="00A55297">
              <w:rPr>
                <w:b/>
                <w:bCs/>
                <w:sz w:val="28"/>
                <w:szCs w:val="28"/>
              </w:rPr>
              <w:t>Задача №2 Популяризация и продвижение туристского потенциала и туристских продуктов Пинежского муниц</w:t>
            </w:r>
            <w:r w:rsidRPr="00A55297">
              <w:rPr>
                <w:b/>
                <w:bCs/>
                <w:sz w:val="28"/>
                <w:szCs w:val="28"/>
              </w:rPr>
              <w:t>и</w:t>
            </w:r>
            <w:r w:rsidRPr="00A55297">
              <w:rPr>
                <w:b/>
                <w:bCs/>
                <w:sz w:val="28"/>
                <w:szCs w:val="28"/>
              </w:rPr>
              <w:t>пального округа.</w:t>
            </w:r>
          </w:p>
        </w:tc>
      </w:tr>
      <w:tr w:rsidR="004D31C8" w:rsidRPr="00A55297" w:rsidTr="00833C3C">
        <w:trPr>
          <w:trHeight w:val="525"/>
        </w:trPr>
        <w:tc>
          <w:tcPr>
            <w:tcW w:w="516"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5</w:t>
            </w:r>
          </w:p>
        </w:tc>
        <w:tc>
          <w:tcPr>
            <w:tcW w:w="321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2.1. Проведение рекла</w:t>
            </w:r>
            <w:r w:rsidRPr="00A55297">
              <w:rPr>
                <w:sz w:val="28"/>
                <w:szCs w:val="28"/>
              </w:rPr>
              <w:t>м</w:t>
            </w:r>
            <w:r w:rsidRPr="00A55297">
              <w:rPr>
                <w:sz w:val="28"/>
                <w:szCs w:val="28"/>
              </w:rPr>
              <w:t>ного тура.</w:t>
            </w:r>
          </w:p>
        </w:tc>
        <w:tc>
          <w:tcPr>
            <w:tcW w:w="2219"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Отдел по кул</w:t>
            </w:r>
            <w:r w:rsidRPr="00A55297">
              <w:rPr>
                <w:sz w:val="28"/>
                <w:szCs w:val="28"/>
              </w:rPr>
              <w:t>ь</w:t>
            </w:r>
            <w:r w:rsidRPr="00A55297">
              <w:rPr>
                <w:sz w:val="28"/>
                <w:szCs w:val="28"/>
              </w:rPr>
              <w:t>туре и туризму Администр</w:t>
            </w:r>
            <w:r w:rsidRPr="00A55297">
              <w:rPr>
                <w:sz w:val="28"/>
                <w:szCs w:val="28"/>
              </w:rPr>
              <w:t>а</w:t>
            </w:r>
            <w:r w:rsidRPr="00A55297">
              <w:rPr>
                <w:sz w:val="28"/>
                <w:szCs w:val="28"/>
              </w:rPr>
              <w:t>ции Пинежского муниц</w:t>
            </w:r>
            <w:r w:rsidRPr="00A55297">
              <w:rPr>
                <w:sz w:val="28"/>
                <w:szCs w:val="28"/>
              </w:rPr>
              <w:t>и</w:t>
            </w:r>
            <w:r w:rsidRPr="00A55297">
              <w:rPr>
                <w:sz w:val="28"/>
                <w:szCs w:val="28"/>
              </w:rPr>
              <w:t>пального округа Арха</w:t>
            </w:r>
            <w:r w:rsidRPr="00A55297">
              <w:rPr>
                <w:sz w:val="28"/>
                <w:szCs w:val="28"/>
              </w:rPr>
              <w:t>н</w:t>
            </w:r>
            <w:r w:rsidRPr="00A55297">
              <w:rPr>
                <w:sz w:val="28"/>
                <w:szCs w:val="28"/>
              </w:rPr>
              <w:t>гельской обл</w:t>
            </w:r>
            <w:r w:rsidRPr="00A55297">
              <w:rPr>
                <w:sz w:val="28"/>
                <w:szCs w:val="28"/>
              </w:rPr>
              <w:t>а</w:t>
            </w:r>
            <w:r w:rsidRPr="00A55297">
              <w:rPr>
                <w:sz w:val="28"/>
                <w:szCs w:val="28"/>
              </w:rPr>
              <w:t>сти</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Проведён 1 р</w:t>
            </w:r>
            <w:r w:rsidRPr="00A55297">
              <w:rPr>
                <w:sz w:val="28"/>
                <w:szCs w:val="28"/>
              </w:rPr>
              <w:t>е</w:t>
            </w:r>
            <w:r w:rsidRPr="00A55297">
              <w:rPr>
                <w:sz w:val="28"/>
                <w:szCs w:val="28"/>
              </w:rPr>
              <w:t>кламный тур с участием не м</w:t>
            </w:r>
            <w:r w:rsidRPr="00A55297">
              <w:rPr>
                <w:sz w:val="28"/>
                <w:szCs w:val="28"/>
              </w:rPr>
              <w:t>е</w:t>
            </w:r>
            <w:r w:rsidRPr="00A55297">
              <w:rPr>
                <w:sz w:val="28"/>
                <w:szCs w:val="28"/>
              </w:rPr>
              <w:t>нее 10 предст</w:t>
            </w:r>
            <w:r w:rsidRPr="00A55297">
              <w:rPr>
                <w:sz w:val="28"/>
                <w:szCs w:val="28"/>
              </w:rPr>
              <w:t>а</w:t>
            </w:r>
            <w:r w:rsidRPr="00A55297">
              <w:rPr>
                <w:sz w:val="28"/>
                <w:szCs w:val="28"/>
              </w:rPr>
              <w:t>вителей НО «АРТА» и СМИ</w:t>
            </w:r>
          </w:p>
        </w:tc>
      </w:tr>
      <w:tr w:rsidR="004D31C8" w:rsidRPr="00A55297" w:rsidTr="00833C3C">
        <w:trPr>
          <w:trHeight w:val="52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xml:space="preserve">местный 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2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внебюдже</w:t>
            </w:r>
            <w:r w:rsidRPr="00A55297">
              <w:rPr>
                <w:sz w:val="28"/>
                <w:szCs w:val="28"/>
              </w:rPr>
              <w:t>т</w:t>
            </w:r>
            <w:r w:rsidRPr="00A55297">
              <w:rPr>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27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55"/>
        </w:trPr>
        <w:tc>
          <w:tcPr>
            <w:tcW w:w="516"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6</w:t>
            </w:r>
          </w:p>
        </w:tc>
        <w:tc>
          <w:tcPr>
            <w:tcW w:w="321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2.2. Выпуск видеорол</w:t>
            </w:r>
            <w:r w:rsidRPr="00A55297">
              <w:rPr>
                <w:sz w:val="28"/>
                <w:szCs w:val="28"/>
              </w:rPr>
              <w:t>и</w:t>
            </w:r>
            <w:r w:rsidRPr="00A55297">
              <w:rPr>
                <w:sz w:val="28"/>
                <w:szCs w:val="28"/>
              </w:rPr>
              <w:t>ка о достопримечател</w:t>
            </w:r>
            <w:r w:rsidRPr="00A55297">
              <w:rPr>
                <w:sz w:val="28"/>
                <w:szCs w:val="28"/>
              </w:rPr>
              <w:t>ь</w:t>
            </w:r>
            <w:r w:rsidRPr="00A55297">
              <w:rPr>
                <w:sz w:val="28"/>
                <w:szCs w:val="28"/>
              </w:rPr>
              <w:t xml:space="preserve">ностях и </w:t>
            </w:r>
            <w:proofErr w:type="spellStart"/>
            <w:r w:rsidRPr="00A55297">
              <w:rPr>
                <w:sz w:val="28"/>
                <w:szCs w:val="28"/>
              </w:rPr>
              <w:t>турп</w:t>
            </w:r>
            <w:r w:rsidRPr="00A55297">
              <w:rPr>
                <w:sz w:val="28"/>
                <w:szCs w:val="28"/>
              </w:rPr>
              <w:t>о</w:t>
            </w:r>
            <w:r w:rsidRPr="00A55297">
              <w:rPr>
                <w:sz w:val="28"/>
                <w:szCs w:val="28"/>
              </w:rPr>
              <w:t>тенциале</w:t>
            </w:r>
            <w:proofErr w:type="spellEnd"/>
            <w:r w:rsidRPr="00A55297">
              <w:rPr>
                <w:sz w:val="28"/>
                <w:szCs w:val="28"/>
              </w:rPr>
              <w:t xml:space="preserve"> Пинежья.</w:t>
            </w:r>
          </w:p>
        </w:tc>
        <w:tc>
          <w:tcPr>
            <w:tcW w:w="2219"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Отдел по кул</w:t>
            </w:r>
            <w:r w:rsidRPr="00A55297">
              <w:rPr>
                <w:sz w:val="28"/>
                <w:szCs w:val="28"/>
              </w:rPr>
              <w:t>ь</w:t>
            </w:r>
            <w:r w:rsidRPr="00A55297">
              <w:rPr>
                <w:sz w:val="28"/>
                <w:szCs w:val="28"/>
              </w:rPr>
              <w:t>туре и туризму Администр</w:t>
            </w:r>
            <w:r w:rsidRPr="00A55297">
              <w:rPr>
                <w:sz w:val="28"/>
                <w:szCs w:val="28"/>
              </w:rPr>
              <w:t>а</w:t>
            </w:r>
            <w:r w:rsidRPr="00A55297">
              <w:rPr>
                <w:sz w:val="28"/>
                <w:szCs w:val="28"/>
              </w:rPr>
              <w:t>ции Пинежского муниц</w:t>
            </w:r>
            <w:r w:rsidRPr="00A55297">
              <w:rPr>
                <w:sz w:val="28"/>
                <w:szCs w:val="28"/>
              </w:rPr>
              <w:t>и</w:t>
            </w:r>
            <w:r w:rsidRPr="00A55297">
              <w:rPr>
                <w:sz w:val="28"/>
                <w:szCs w:val="28"/>
              </w:rPr>
              <w:t xml:space="preserve">пального </w:t>
            </w:r>
            <w:r w:rsidRPr="00A55297">
              <w:rPr>
                <w:sz w:val="28"/>
                <w:szCs w:val="28"/>
              </w:rPr>
              <w:lastRenderedPageBreak/>
              <w:t>округа Арха</w:t>
            </w:r>
            <w:r w:rsidRPr="00A55297">
              <w:rPr>
                <w:sz w:val="28"/>
                <w:szCs w:val="28"/>
              </w:rPr>
              <w:t>н</w:t>
            </w:r>
            <w:r w:rsidRPr="00A55297">
              <w:rPr>
                <w:sz w:val="28"/>
                <w:szCs w:val="28"/>
              </w:rPr>
              <w:t>гельской обл</w:t>
            </w:r>
            <w:r w:rsidRPr="00A55297">
              <w:rPr>
                <w:sz w:val="28"/>
                <w:szCs w:val="28"/>
              </w:rPr>
              <w:t>а</w:t>
            </w:r>
            <w:r w:rsidRPr="00A55297">
              <w:rPr>
                <w:sz w:val="28"/>
                <w:szCs w:val="28"/>
              </w:rPr>
              <w:t>сти</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lastRenderedPageBreak/>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Выпуск 1 видеор</w:t>
            </w:r>
            <w:r w:rsidRPr="00A55297">
              <w:rPr>
                <w:sz w:val="28"/>
                <w:szCs w:val="28"/>
              </w:rPr>
              <w:t>о</w:t>
            </w:r>
            <w:r w:rsidRPr="00A55297">
              <w:rPr>
                <w:sz w:val="28"/>
                <w:szCs w:val="28"/>
              </w:rPr>
              <w:t>лика с целью пр</w:t>
            </w:r>
            <w:r w:rsidRPr="00A55297">
              <w:rPr>
                <w:sz w:val="28"/>
                <w:szCs w:val="28"/>
              </w:rPr>
              <w:t>и</w:t>
            </w:r>
            <w:r w:rsidRPr="00A55297">
              <w:rPr>
                <w:sz w:val="28"/>
                <w:szCs w:val="28"/>
              </w:rPr>
              <w:t>влечения потенц</w:t>
            </w:r>
            <w:r w:rsidRPr="00A55297">
              <w:rPr>
                <w:sz w:val="28"/>
                <w:szCs w:val="28"/>
              </w:rPr>
              <w:t>и</w:t>
            </w:r>
            <w:r w:rsidRPr="00A55297">
              <w:rPr>
                <w:sz w:val="28"/>
                <w:szCs w:val="28"/>
              </w:rPr>
              <w:t xml:space="preserve">альных туристов на </w:t>
            </w:r>
            <w:r w:rsidRPr="00A55297">
              <w:rPr>
                <w:sz w:val="28"/>
                <w:szCs w:val="28"/>
              </w:rPr>
              <w:lastRenderedPageBreak/>
              <w:t>П</w:t>
            </w:r>
            <w:r w:rsidRPr="00A55297">
              <w:rPr>
                <w:sz w:val="28"/>
                <w:szCs w:val="28"/>
              </w:rPr>
              <w:t>и</w:t>
            </w:r>
            <w:r w:rsidRPr="00A55297">
              <w:rPr>
                <w:sz w:val="28"/>
                <w:szCs w:val="28"/>
              </w:rPr>
              <w:t>нежье.</w:t>
            </w:r>
          </w:p>
        </w:tc>
      </w:tr>
      <w:tr w:rsidR="004D31C8" w:rsidRPr="00A55297" w:rsidTr="00833C3C">
        <w:trPr>
          <w:trHeight w:val="34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xml:space="preserve">местный 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100,0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100,0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5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внебюдже</w:t>
            </w:r>
            <w:r w:rsidRPr="00A55297">
              <w:rPr>
                <w:sz w:val="28"/>
                <w:szCs w:val="28"/>
              </w:rPr>
              <w:t>т</w:t>
            </w:r>
            <w:r w:rsidRPr="00A55297">
              <w:rPr>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39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100,0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100,0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70"/>
        </w:trPr>
        <w:tc>
          <w:tcPr>
            <w:tcW w:w="516"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lastRenderedPageBreak/>
              <w:t>7</w:t>
            </w:r>
          </w:p>
        </w:tc>
        <w:tc>
          <w:tcPr>
            <w:tcW w:w="321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2.3. Участие в конку</w:t>
            </w:r>
            <w:r w:rsidRPr="00A55297">
              <w:rPr>
                <w:sz w:val="28"/>
                <w:szCs w:val="28"/>
              </w:rPr>
              <w:t>р</w:t>
            </w:r>
            <w:r w:rsidRPr="00A55297">
              <w:rPr>
                <w:sz w:val="28"/>
                <w:szCs w:val="28"/>
              </w:rPr>
              <w:t>се на грант Губерн</w:t>
            </w:r>
            <w:r w:rsidRPr="00A55297">
              <w:rPr>
                <w:sz w:val="28"/>
                <w:szCs w:val="28"/>
              </w:rPr>
              <w:t>а</w:t>
            </w:r>
            <w:r w:rsidRPr="00A55297">
              <w:rPr>
                <w:sz w:val="28"/>
                <w:szCs w:val="28"/>
              </w:rPr>
              <w:t xml:space="preserve">тора. </w:t>
            </w:r>
          </w:p>
        </w:tc>
        <w:tc>
          <w:tcPr>
            <w:tcW w:w="2219"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Отдел по кул</w:t>
            </w:r>
            <w:r w:rsidRPr="00A55297">
              <w:rPr>
                <w:sz w:val="28"/>
                <w:szCs w:val="28"/>
              </w:rPr>
              <w:t>ь</w:t>
            </w:r>
            <w:r w:rsidRPr="00A55297">
              <w:rPr>
                <w:sz w:val="28"/>
                <w:szCs w:val="28"/>
              </w:rPr>
              <w:t>туре и туризму Администр</w:t>
            </w:r>
            <w:r w:rsidRPr="00A55297">
              <w:rPr>
                <w:sz w:val="28"/>
                <w:szCs w:val="28"/>
              </w:rPr>
              <w:t>а</w:t>
            </w:r>
            <w:r w:rsidRPr="00A55297">
              <w:rPr>
                <w:sz w:val="28"/>
                <w:szCs w:val="28"/>
              </w:rPr>
              <w:t>ции Пинежского муниц</w:t>
            </w:r>
            <w:r w:rsidRPr="00A55297">
              <w:rPr>
                <w:sz w:val="28"/>
                <w:szCs w:val="28"/>
              </w:rPr>
              <w:t>и</w:t>
            </w:r>
            <w:r w:rsidRPr="00A55297">
              <w:rPr>
                <w:sz w:val="28"/>
                <w:szCs w:val="28"/>
              </w:rPr>
              <w:t>пального округа Арха</w:t>
            </w:r>
            <w:r w:rsidRPr="00A55297">
              <w:rPr>
                <w:sz w:val="28"/>
                <w:szCs w:val="28"/>
              </w:rPr>
              <w:t>н</w:t>
            </w:r>
            <w:r w:rsidRPr="00A55297">
              <w:rPr>
                <w:sz w:val="28"/>
                <w:szCs w:val="28"/>
              </w:rPr>
              <w:t>гельской обл</w:t>
            </w:r>
            <w:r w:rsidRPr="00A55297">
              <w:rPr>
                <w:sz w:val="28"/>
                <w:szCs w:val="28"/>
              </w:rPr>
              <w:t>а</w:t>
            </w:r>
            <w:r w:rsidRPr="00A55297">
              <w:rPr>
                <w:sz w:val="28"/>
                <w:szCs w:val="28"/>
              </w:rPr>
              <w:t>сти</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Развитие турис</w:t>
            </w:r>
            <w:r w:rsidRPr="00A55297">
              <w:rPr>
                <w:sz w:val="28"/>
                <w:szCs w:val="28"/>
              </w:rPr>
              <w:t>т</w:t>
            </w:r>
            <w:r w:rsidRPr="00A55297">
              <w:rPr>
                <w:sz w:val="28"/>
                <w:szCs w:val="28"/>
              </w:rPr>
              <w:t>ской инфрастру</w:t>
            </w:r>
            <w:r w:rsidRPr="00A55297">
              <w:rPr>
                <w:sz w:val="28"/>
                <w:szCs w:val="28"/>
              </w:rPr>
              <w:t>к</w:t>
            </w:r>
            <w:r w:rsidRPr="00A55297">
              <w:rPr>
                <w:sz w:val="28"/>
                <w:szCs w:val="28"/>
              </w:rPr>
              <w:t>туры.</w:t>
            </w:r>
          </w:p>
        </w:tc>
      </w:tr>
      <w:tr w:rsidR="004D31C8" w:rsidRPr="00A55297" w:rsidTr="00833C3C">
        <w:trPr>
          <w:trHeight w:val="33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xml:space="preserve">местный 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180,0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100,0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80,0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7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внебюдже</w:t>
            </w:r>
            <w:r w:rsidRPr="00A55297">
              <w:rPr>
                <w:sz w:val="28"/>
                <w:szCs w:val="28"/>
              </w:rPr>
              <w:t>т</w:t>
            </w:r>
            <w:r w:rsidRPr="00A55297">
              <w:rPr>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30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180,0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100,0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80,0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10"/>
        </w:trPr>
        <w:tc>
          <w:tcPr>
            <w:tcW w:w="516"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8</w:t>
            </w:r>
          </w:p>
        </w:tc>
        <w:tc>
          <w:tcPr>
            <w:tcW w:w="321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2.4. Продвижение тур</w:t>
            </w:r>
            <w:r w:rsidRPr="00A55297">
              <w:rPr>
                <w:sz w:val="28"/>
                <w:szCs w:val="28"/>
              </w:rPr>
              <w:t>и</w:t>
            </w:r>
            <w:r w:rsidRPr="00A55297">
              <w:rPr>
                <w:sz w:val="28"/>
                <w:szCs w:val="28"/>
              </w:rPr>
              <w:t>стического бренда "П</w:t>
            </w:r>
            <w:r w:rsidRPr="00A55297">
              <w:rPr>
                <w:sz w:val="28"/>
                <w:szCs w:val="28"/>
              </w:rPr>
              <w:t>и</w:t>
            </w:r>
            <w:r w:rsidRPr="00A55297">
              <w:rPr>
                <w:sz w:val="28"/>
                <w:szCs w:val="28"/>
              </w:rPr>
              <w:t>нежье"</w:t>
            </w:r>
          </w:p>
        </w:tc>
        <w:tc>
          <w:tcPr>
            <w:tcW w:w="2219"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Отдел по кул</w:t>
            </w:r>
            <w:r w:rsidRPr="00A55297">
              <w:rPr>
                <w:sz w:val="28"/>
                <w:szCs w:val="28"/>
              </w:rPr>
              <w:t>ь</w:t>
            </w:r>
            <w:r w:rsidRPr="00A55297">
              <w:rPr>
                <w:sz w:val="28"/>
                <w:szCs w:val="28"/>
              </w:rPr>
              <w:t>туре и туризму Администр</w:t>
            </w:r>
            <w:r w:rsidRPr="00A55297">
              <w:rPr>
                <w:sz w:val="28"/>
                <w:szCs w:val="28"/>
              </w:rPr>
              <w:t>а</w:t>
            </w:r>
            <w:r w:rsidRPr="00A55297">
              <w:rPr>
                <w:sz w:val="28"/>
                <w:szCs w:val="28"/>
              </w:rPr>
              <w:t>ции Пинежского муниц</w:t>
            </w:r>
            <w:r w:rsidRPr="00A55297">
              <w:rPr>
                <w:sz w:val="28"/>
                <w:szCs w:val="28"/>
              </w:rPr>
              <w:t>и</w:t>
            </w:r>
            <w:r w:rsidRPr="00A55297">
              <w:rPr>
                <w:sz w:val="28"/>
                <w:szCs w:val="28"/>
              </w:rPr>
              <w:t>пального округа Арха</w:t>
            </w:r>
            <w:r w:rsidRPr="00A55297">
              <w:rPr>
                <w:sz w:val="28"/>
                <w:szCs w:val="28"/>
              </w:rPr>
              <w:t>н</w:t>
            </w:r>
            <w:r w:rsidRPr="00A55297">
              <w:rPr>
                <w:sz w:val="28"/>
                <w:szCs w:val="28"/>
              </w:rPr>
              <w:t>гельской обл</w:t>
            </w:r>
            <w:r w:rsidRPr="00A55297">
              <w:rPr>
                <w:sz w:val="28"/>
                <w:szCs w:val="28"/>
              </w:rPr>
              <w:t>а</w:t>
            </w:r>
            <w:r w:rsidRPr="00A55297">
              <w:rPr>
                <w:sz w:val="28"/>
                <w:szCs w:val="28"/>
              </w:rPr>
              <w:t>сти</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Изготовлен ба</w:t>
            </w:r>
            <w:r w:rsidRPr="00A55297">
              <w:rPr>
                <w:sz w:val="28"/>
                <w:szCs w:val="28"/>
              </w:rPr>
              <w:t>н</w:t>
            </w:r>
            <w:r w:rsidRPr="00A55297">
              <w:rPr>
                <w:sz w:val="28"/>
                <w:szCs w:val="28"/>
              </w:rPr>
              <w:t>нер (12мх5м), отраж</w:t>
            </w:r>
            <w:r w:rsidRPr="00A55297">
              <w:rPr>
                <w:sz w:val="28"/>
                <w:szCs w:val="28"/>
              </w:rPr>
              <w:t>а</w:t>
            </w:r>
            <w:r w:rsidRPr="00A55297">
              <w:rPr>
                <w:sz w:val="28"/>
                <w:szCs w:val="28"/>
              </w:rPr>
              <w:t>ющий суть ко</w:t>
            </w:r>
            <w:r w:rsidRPr="00A55297">
              <w:rPr>
                <w:sz w:val="28"/>
                <w:szCs w:val="28"/>
              </w:rPr>
              <w:t>н</w:t>
            </w:r>
            <w:r w:rsidRPr="00A55297">
              <w:rPr>
                <w:sz w:val="28"/>
                <w:szCs w:val="28"/>
              </w:rPr>
              <w:t>цепции туристич</w:t>
            </w:r>
            <w:r w:rsidRPr="00A55297">
              <w:rPr>
                <w:sz w:val="28"/>
                <w:szCs w:val="28"/>
              </w:rPr>
              <w:t>е</w:t>
            </w:r>
            <w:r w:rsidRPr="00A55297">
              <w:rPr>
                <w:sz w:val="28"/>
                <w:szCs w:val="28"/>
              </w:rPr>
              <w:t>ского бренда "П</w:t>
            </w:r>
            <w:r w:rsidRPr="00A55297">
              <w:rPr>
                <w:sz w:val="28"/>
                <w:szCs w:val="28"/>
              </w:rPr>
              <w:t>и</w:t>
            </w:r>
            <w:r w:rsidRPr="00A55297">
              <w:rPr>
                <w:sz w:val="28"/>
                <w:szCs w:val="28"/>
              </w:rPr>
              <w:t>нежье". Изгото</w:t>
            </w:r>
            <w:r w:rsidRPr="00A55297">
              <w:rPr>
                <w:sz w:val="28"/>
                <w:szCs w:val="28"/>
              </w:rPr>
              <w:t>в</w:t>
            </w:r>
            <w:r w:rsidRPr="00A55297">
              <w:rPr>
                <w:sz w:val="28"/>
                <w:szCs w:val="28"/>
              </w:rPr>
              <w:t>ление информац</w:t>
            </w:r>
            <w:r w:rsidRPr="00A55297">
              <w:rPr>
                <w:sz w:val="28"/>
                <w:szCs w:val="28"/>
              </w:rPr>
              <w:t>и</w:t>
            </w:r>
            <w:r w:rsidRPr="00A55297">
              <w:rPr>
                <w:sz w:val="28"/>
                <w:szCs w:val="28"/>
              </w:rPr>
              <w:t>онных сте</w:t>
            </w:r>
            <w:r w:rsidRPr="00A55297">
              <w:rPr>
                <w:sz w:val="28"/>
                <w:szCs w:val="28"/>
              </w:rPr>
              <w:t>н</w:t>
            </w:r>
            <w:r w:rsidRPr="00A55297">
              <w:rPr>
                <w:sz w:val="28"/>
                <w:szCs w:val="28"/>
              </w:rPr>
              <w:t>дов в фирменном тур</w:t>
            </w:r>
            <w:r w:rsidRPr="00A55297">
              <w:rPr>
                <w:sz w:val="28"/>
                <w:szCs w:val="28"/>
              </w:rPr>
              <w:t>и</w:t>
            </w:r>
            <w:r w:rsidRPr="00A55297">
              <w:rPr>
                <w:sz w:val="28"/>
                <w:szCs w:val="28"/>
              </w:rPr>
              <w:t>стическом стиле.</w:t>
            </w:r>
          </w:p>
        </w:tc>
      </w:tr>
      <w:tr w:rsidR="004D31C8" w:rsidRPr="00A55297" w:rsidTr="00833C3C">
        <w:trPr>
          <w:trHeight w:val="51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xml:space="preserve">местный 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1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внебюдже</w:t>
            </w:r>
            <w:r w:rsidRPr="00A55297">
              <w:rPr>
                <w:sz w:val="28"/>
                <w:szCs w:val="28"/>
              </w:rPr>
              <w:t>т</w:t>
            </w:r>
            <w:r w:rsidRPr="00A55297">
              <w:rPr>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61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10"/>
        </w:trPr>
        <w:tc>
          <w:tcPr>
            <w:tcW w:w="516"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9</w:t>
            </w:r>
          </w:p>
        </w:tc>
        <w:tc>
          <w:tcPr>
            <w:tcW w:w="321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2.5. Создание карты-путеводителя Пине</w:t>
            </w:r>
            <w:r w:rsidRPr="00A55297">
              <w:rPr>
                <w:sz w:val="28"/>
                <w:szCs w:val="28"/>
              </w:rPr>
              <w:t>ж</w:t>
            </w:r>
            <w:r w:rsidRPr="00A55297">
              <w:rPr>
                <w:sz w:val="28"/>
                <w:szCs w:val="28"/>
              </w:rPr>
              <w:t xml:space="preserve">ского округа. </w:t>
            </w:r>
          </w:p>
        </w:tc>
        <w:tc>
          <w:tcPr>
            <w:tcW w:w="2219"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Отдел по кул</w:t>
            </w:r>
            <w:r w:rsidRPr="00A55297">
              <w:rPr>
                <w:sz w:val="28"/>
                <w:szCs w:val="28"/>
              </w:rPr>
              <w:t>ь</w:t>
            </w:r>
            <w:r w:rsidRPr="00A55297">
              <w:rPr>
                <w:sz w:val="28"/>
                <w:szCs w:val="28"/>
              </w:rPr>
              <w:t>туре и туризму Администр</w:t>
            </w:r>
            <w:r w:rsidRPr="00A55297">
              <w:rPr>
                <w:sz w:val="28"/>
                <w:szCs w:val="28"/>
              </w:rPr>
              <w:t>а</w:t>
            </w:r>
            <w:r w:rsidRPr="00A55297">
              <w:rPr>
                <w:sz w:val="28"/>
                <w:szCs w:val="28"/>
              </w:rPr>
              <w:t xml:space="preserve">ции </w:t>
            </w:r>
            <w:r w:rsidRPr="00A55297">
              <w:rPr>
                <w:sz w:val="28"/>
                <w:szCs w:val="28"/>
              </w:rPr>
              <w:lastRenderedPageBreak/>
              <w:t>Пинежского муниц</w:t>
            </w:r>
            <w:r w:rsidRPr="00A55297">
              <w:rPr>
                <w:sz w:val="28"/>
                <w:szCs w:val="28"/>
              </w:rPr>
              <w:t>и</w:t>
            </w:r>
            <w:r w:rsidRPr="00A55297">
              <w:rPr>
                <w:sz w:val="28"/>
                <w:szCs w:val="28"/>
              </w:rPr>
              <w:t>пального округа Арха</w:t>
            </w:r>
            <w:r w:rsidRPr="00A55297">
              <w:rPr>
                <w:sz w:val="28"/>
                <w:szCs w:val="28"/>
              </w:rPr>
              <w:t>н</w:t>
            </w:r>
            <w:r w:rsidRPr="00A55297">
              <w:rPr>
                <w:sz w:val="28"/>
                <w:szCs w:val="28"/>
              </w:rPr>
              <w:t>гельской обл</w:t>
            </w:r>
            <w:r w:rsidRPr="00A55297">
              <w:rPr>
                <w:sz w:val="28"/>
                <w:szCs w:val="28"/>
              </w:rPr>
              <w:t>а</w:t>
            </w:r>
            <w:r w:rsidRPr="00A55297">
              <w:rPr>
                <w:sz w:val="28"/>
                <w:szCs w:val="28"/>
              </w:rPr>
              <w:t>сти</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lastRenderedPageBreak/>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 xml:space="preserve">Разработан макет карты-путеводителя Пинежья, </w:t>
            </w:r>
            <w:proofErr w:type="gramStart"/>
            <w:r w:rsidRPr="00A55297">
              <w:rPr>
                <w:sz w:val="28"/>
                <w:szCs w:val="28"/>
              </w:rPr>
              <w:lastRenderedPageBreak/>
              <w:t>описыва</w:t>
            </w:r>
            <w:r w:rsidRPr="00A55297">
              <w:rPr>
                <w:sz w:val="28"/>
                <w:szCs w:val="28"/>
              </w:rPr>
              <w:t>ю</w:t>
            </w:r>
            <w:r w:rsidRPr="00A55297">
              <w:rPr>
                <w:sz w:val="28"/>
                <w:szCs w:val="28"/>
              </w:rPr>
              <w:t>щая</w:t>
            </w:r>
            <w:proofErr w:type="gramEnd"/>
            <w:r w:rsidRPr="00A55297">
              <w:rPr>
                <w:sz w:val="28"/>
                <w:szCs w:val="28"/>
              </w:rPr>
              <w:t xml:space="preserve">  туристич</w:t>
            </w:r>
            <w:r w:rsidRPr="00A55297">
              <w:rPr>
                <w:sz w:val="28"/>
                <w:szCs w:val="28"/>
              </w:rPr>
              <w:t>е</w:t>
            </w:r>
            <w:r w:rsidRPr="00A55297">
              <w:rPr>
                <w:sz w:val="28"/>
                <w:szCs w:val="28"/>
              </w:rPr>
              <w:t>ский потенциал района и являющаяся с</w:t>
            </w:r>
            <w:r w:rsidRPr="00A55297">
              <w:rPr>
                <w:sz w:val="28"/>
                <w:szCs w:val="28"/>
              </w:rPr>
              <w:t>у</w:t>
            </w:r>
            <w:r w:rsidRPr="00A55297">
              <w:rPr>
                <w:sz w:val="28"/>
                <w:szCs w:val="28"/>
              </w:rPr>
              <w:t xml:space="preserve">вениром. </w:t>
            </w:r>
          </w:p>
        </w:tc>
      </w:tr>
      <w:tr w:rsidR="004D31C8" w:rsidRPr="00A55297" w:rsidTr="00833C3C">
        <w:trPr>
          <w:trHeight w:val="51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xml:space="preserve">местный 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1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внебюдже</w:t>
            </w:r>
            <w:r w:rsidRPr="00A55297">
              <w:rPr>
                <w:sz w:val="28"/>
                <w:szCs w:val="28"/>
              </w:rPr>
              <w:t>т</w:t>
            </w:r>
            <w:r w:rsidRPr="00A55297">
              <w:rPr>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30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390"/>
        </w:trPr>
        <w:tc>
          <w:tcPr>
            <w:tcW w:w="15303" w:type="dxa"/>
            <w:gridSpan w:val="10"/>
            <w:tcBorders>
              <w:top w:val="single" w:sz="4" w:space="0" w:color="auto"/>
              <w:left w:val="single" w:sz="4" w:space="0" w:color="auto"/>
              <w:bottom w:val="single" w:sz="4" w:space="0" w:color="auto"/>
              <w:right w:val="single" w:sz="4" w:space="0" w:color="auto"/>
            </w:tcBorders>
            <w:shd w:val="clear" w:color="auto" w:fill="auto"/>
            <w:hideMark/>
          </w:tcPr>
          <w:p w:rsidR="004D31C8" w:rsidRPr="00A55297" w:rsidRDefault="004D31C8" w:rsidP="00833C3C">
            <w:pPr>
              <w:rPr>
                <w:b/>
                <w:bCs/>
                <w:sz w:val="28"/>
                <w:szCs w:val="28"/>
              </w:rPr>
            </w:pPr>
            <w:r w:rsidRPr="00A55297">
              <w:rPr>
                <w:b/>
                <w:bCs/>
                <w:sz w:val="28"/>
                <w:szCs w:val="28"/>
              </w:rPr>
              <w:t>Задача №3 Повышение качества туристских услуг на территории Пинежского муниципального округа.</w:t>
            </w:r>
          </w:p>
        </w:tc>
      </w:tr>
      <w:tr w:rsidR="004D31C8" w:rsidRPr="00A55297" w:rsidTr="00833C3C">
        <w:trPr>
          <w:trHeight w:val="525"/>
        </w:trPr>
        <w:tc>
          <w:tcPr>
            <w:tcW w:w="516"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10</w:t>
            </w:r>
          </w:p>
        </w:tc>
        <w:tc>
          <w:tcPr>
            <w:tcW w:w="321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3.1. Организация и проведение районного гастрономического ко</w:t>
            </w:r>
            <w:r w:rsidRPr="00A55297">
              <w:rPr>
                <w:sz w:val="28"/>
                <w:szCs w:val="28"/>
              </w:rPr>
              <w:t>н</w:t>
            </w:r>
            <w:r w:rsidRPr="00A55297">
              <w:rPr>
                <w:sz w:val="28"/>
                <w:szCs w:val="28"/>
              </w:rPr>
              <w:t>курса.</w:t>
            </w:r>
          </w:p>
        </w:tc>
        <w:tc>
          <w:tcPr>
            <w:tcW w:w="2219"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Отдел по кул</w:t>
            </w:r>
            <w:r w:rsidRPr="00A55297">
              <w:rPr>
                <w:sz w:val="28"/>
                <w:szCs w:val="28"/>
              </w:rPr>
              <w:t>ь</w:t>
            </w:r>
            <w:r w:rsidRPr="00A55297">
              <w:rPr>
                <w:sz w:val="28"/>
                <w:szCs w:val="28"/>
              </w:rPr>
              <w:t>туре и туризму Администр</w:t>
            </w:r>
            <w:r w:rsidRPr="00A55297">
              <w:rPr>
                <w:sz w:val="28"/>
                <w:szCs w:val="28"/>
              </w:rPr>
              <w:t>а</w:t>
            </w:r>
            <w:r w:rsidRPr="00A55297">
              <w:rPr>
                <w:sz w:val="28"/>
                <w:szCs w:val="28"/>
              </w:rPr>
              <w:t>ции Пинежского муниц</w:t>
            </w:r>
            <w:r w:rsidRPr="00A55297">
              <w:rPr>
                <w:sz w:val="28"/>
                <w:szCs w:val="28"/>
              </w:rPr>
              <w:t>и</w:t>
            </w:r>
            <w:r w:rsidRPr="00A55297">
              <w:rPr>
                <w:sz w:val="28"/>
                <w:szCs w:val="28"/>
              </w:rPr>
              <w:t>пального округа Арха</w:t>
            </w:r>
            <w:r w:rsidRPr="00A55297">
              <w:rPr>
                <w:sz w:val="28"/>
                <w:szCs w:val="28"/>
              </w:rPr>
              <w:t>н</w:t>
            </w:r>
            <w:r w:rsidRPr="00A55297">
              <w:rPr>
                <w:sz w:val="28"/>
                <w:szCs w:val="28"/>
              </w:rPr>
              <w:t>гельской обл</w:t>
            </w:r>
            <w:r w:rsidRPr="00A55297">
              <w:rPr>
                <w:sz w:val="28"/>
                <w:szCs w:val="28"/>
              </w:rPr>
              <w:t>а</w:t>
            </w:r>
            <w:r w:rsidRPr="00A55297">
              <w:rPr>
                <w:sz w:val="28"/>
                <w:szCs w:val="28"/>
              </w:rPr>
              <w:t>сти</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Развитие гастр</w:t>
            </w:r>
            <w:r w:rsidRPr="00A55297">
              <w:rPr>
                <w:sz w:val="28"/>
                <w:szCs w:val="28"/>
              </w:rPr>
              <w:t>о</w:t>
            </w:r>
            <w:r w:rsidRPr="00A55297">
              <w:rPr>
                <w:sz w:val="28"/>
                <w:szCs w:val="28"/>
              </w:rPr>
              <w:t>номического туризма: подгото</w:t>
            </w:r>
            <w:r w:rsidRPr="00A55297">
              <w:rPr>
                <w:sz w:val="28"/>
                <w:szCs w:val="28"/>
              </w:rPr>
              <w:t>в</w:t>
            </w:r>
            <w:r w:rsidRPr="00A55297">
              <w:rPr>
                <w:sz w:val="28"/>
                <w:szCs w:val="28"/>
              </w:rPr>
              <w:t>ка и организация гастрономич</w:t>
            </w:r>
            <w:r w:rsidRPr="00A55297">
              <w:rPr>
                <w:sz w:val="28"/>
                <w:szCs w:val="28"/>
              </w:rPr>
              <w:t>е</w:t>
            </w:r>
            <w:r w:rsidRPr="00A55297">
              <w:rPr>
                <w:sz w:val="28"/>
                <w:szCs w:val="28"/>
              </w:rPr>
              <w:t xml:space="preserve">ского </w:t>
            </w:r>
            <w:proofErr w:type="spellStart"/>
            <w:r w:rsidRPr="00A55297">
              <w:rPr>
                <w:sz w:val="28"/>
                <w:szCs w:val="28"/>
              </w:rPr>
              <w:t>турпродукта</w:t>
            </w:r>
            <w:proofErr w:type="spellEnd"/>
            <w:r w:rsidRPr="00A55297">
              <w:rPr>
                <w:sz w:val="28"/>
                <w:szCs w:val="28"/>
              </w:rPr>
              <w:t>, создание гастрон</w:t>
            </w:r>
            <w:r w:rsidRPr="00A55297">
              <w:rPr>
                <w:sz w:val="28"/>
                <w:szCs w:val="28"/>
              </w:rPr>
              <w:t>о</w:t>
            </w:r>
            <w:r w:rsidRPr="00A55297">
              <w:rPr>
                <w:sz w:val="28"/>
                <w:szCs w:val="28"/>
              </w:rPr>
              <w:t>мического сувен</w:t>
            </w:r>
            <w:r w:rsidRPr="00A55297">
              <w:rPr>
                <w:sz w:val="28"/>
                <w:szCs w:val="28"/>
              </w:rPr>
              <w:t>и</w:t>
            </w:r>
            <w:r w:rsidRPr="00A55297">
              <w:rPr>
                <w:sz w:val="28"/>
                <w:szCs w:val="28"/>
              </w:rPr>
              <w:t xml:space="preserve">ра. </w:t>
            </w:r>
          </w:p>
        </w:tc>
      </w:tr>
      <w:tr w:rsidR="004D31C8" w:rsidRPr="00A55297" w:rsidTr="00833C3C">
        <w:trPr>
          <w:trHeight w:val="52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xml:space="preserve">местный 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2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внебюдже</w:t>
            </w:r>
            <w:r w:rsidRPr="00A55297">
              <w:rPr>
                <w:sz w:val="28"/>
                <w:szCs w:val="28"/>
              </w:rPr>
              <w:t>т</w:t>
            </w:r>
            <w:r w:rsidRPr="00A55297">
              <w:rPr>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2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10"/>
        </w:trPr>
        <w:tc>
          <w:tcPr>
            <w:tcW w:w="516"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11</w:t>
            </w:r>
          </w:p>
        </w:tc>
        <w:tc>
          <w:tcPr>
            <w:tcW w:w="321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3.2. Организация и пр</w:t>
            </w:r>
            <w:r w:rsidRPr="00A55297">
              <w:rPr>
                <w:sz w:val="28"/>
                <w:szCs w:val="28"/>
              </w:rPr>
              <w:t>о</w:t>
            </w:r>
            <w:r w:rsidRPr="00A55297">
              <w:rPr>
                <w:sz w:val="28"/>
                <w:szCs w:val="28"/>
              </w:rPr>
              <w:t>ведение обучающих с</w:t>
            </w:r>
            <w:r w:rsidRPr="00A55297">
              <w:rPr>
                <w:sz w:val="28"/>
                <w:szCs w:val="28"/>
              </w:rPr>
              <w:t>е</w:t>
            </w:r>
            <w:r w:rsidRPr="00A55297">
              <w:rPr>
                <w:sz w:val="28"/>
                <w:szCs w:val="28"/>
              </w:rPr>
              <w:t xml:space="preserve">минаров для </w:t>
            </w:r>
            <w:proofErr w:type="gramStart"/>
            <w:r w:rsidRPr="00A55297">
              <w:rPr>
                <w:sz w:val="28"/>
                <w:szCs w:val="28"/>
              </w:rPr>
              <w:t>жителей</w:t>
            </w:r>
            <w:proofErr w:type="gramEnd"/>
            <w:r w:rsidRPr="00A55297">
              <w:rPr>
                <w:sz w:val="28"/>
                <w:szCs w:val="28"/>
              </w:rPr>
              <w:t xml:space="preserve"> занимающихся туристской деятельностью на терр</w:t>
            </w:r>
            <w:r w:rsidRPr="00A55297">
              <w:rPr>
                <w:sz w:val="28"/>
                <w:szCs w:val="28"/>
              </w:rPr>
              <w:t>и</w:t>
            </w:r>
            <w:r w:rsidRPr="00A55297">
              <w:rPr>
                <w:sz w:val="28"/>
                <w:szCs w:val="28"/>
              </w:rPr>
              <w:t>ториях.</w:t>
            </w:r>
          </w:p>
        </w:tc>
        <w:tc>
          <w:tcPr>
            <w:tcW w:w="2219"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Отдел по кул</w:t>
            </w:r>
            <w:r w:rsidRPr="00A55297">
              <w:rPr>
                <w:sz w:val="28"/>
                <w:szCs w:val="28"/>
              </w:rPr>
              <w:t>ь</w:t>
            </w:r>
            <w:r w:rsidRPr="00A55297">
              <w:rPr>
                <w:sz w:val="28"/>
                <w:szCs w:val="28"/>
              </w:rPr>
              <w:t>туре и туризму Администр</w:t>
            </w:r>
            <w:r w:rsidRPr="00A55297">
              <w:rPr>
                <w:sz w:val="28"/>
                <w:szCs w:val="28"/>
              </w:rPr>
              <w:t>а</w:t>
            </w:r>
            <w:r w:rsidRPr="00A55297">
              <w:rPr>
                <w:sz w:val="28"/>
                <w:szCs w:val="28"/>
              </w:rPr>
              <w:t>ции Пинежского муниц</w:t>
            </w:r>
            <w:r w:rsidRPr="00A55297">
              <w:rPr>
                <w:sz w:val="28"/>
                <w:szCs w:val="28"/>
              </w:rPr>
              <w:t>и</w:t>
            </w:r>
            <w:r w:rsidRPr="00A55297">
              <w:rPr>
                <w:sz w:val="28"/>
                <w:szCs w:val="28"/>
              </w:rPr>
              <w:t>пального округа Арха</w:t>
            </w:r>
            <w:r w:rsidRPr="00A55297">
              <w:rPr>
                <w:sz w:val="28"/>
                <w:szCs w:val="28"/>
              </w:rPr>
              <w:t>н</w:t>
            </w:r>
            <w:r w:rsidRPr="00A55297">
              <w:rPr>
                <w:sz w:val="28"/>
                <w:szCs w:val="28"/>
              </w:rPr>
              <w:t>гельской обл</w:t>
            </w:r>
            <w:r w:rsidRPr="00A55297">
              <w:rPr>
                <w:sz w:val="28"/>
                <w:szCs w:val="28"/>
              </w:rPr>
              <w:t>а</w:t>
            </w:r>
            <w:r w:rsidRPr="00A55297">
              <w:rPr>
                <w:sz w:val="28"/>
                <w:szCs w:val="28"/>
              </w:rPr>
              <w:t>сти</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Повышения кач</w:t>
            </w:r>
            <w:r w:rsidRPr="00A55297">
              <w:rPr>
                <w:sz w:val="28"/>
                <w:szCs w:val="28"/>
              </w:rPr>
              <w:t>е</w:t>
            </w:r>
            <w:r w:rsidRPr="00A55297">
              <w:rPr>
                <w:sz w:val="28"/>
                <w:szCs w:val="28"/>
              </w:rPr>
              <w:t>ства предоставл</w:t>
            </w:r>
            <w:r w:rsidRPr="00A55297">
              <w:rPr>
                <w:sz w:val="28"/>
                <w:szCs w:val="28"/>
              </w:rPr>
              <w:t>я</w:t>
            </w:r>
            <w:r w:rsidRPr="00A55297">
              <w:rPr>
                <w:sz w:val="28"/>
                <w:szCs w:val="28"/>
              </w:rPr>
              <w:t>емых туристич</w:t>
            </w:r>
            <w:r w:rsidRPr="00A55297">
              <w:rPr>
                <w:sz w:val="28"/>
                <w:szCs w:val="28"/>
              </w:rPr>
              <w:t>е</w:t>
            </w:r>
            <w:r w:rsidRPr="00A55297">
              <w:rPr>
                <w:sz w:val="28"/>
                <w:szCs w:val="28"/>
              </w:rPr>
              <w:t>ских услуг, разр</w:t>
            </w:r>
            <w:r w:rsidRPr="00A55297">
              <w:rPr>
                <w:sz w:val="28"/>
                <w:szCs w:val="28"/>
              </w:rPr>
              <w:t>а</w:t>
            </w:r>
            <w:r w:rsidRPr="00A55297">
              <w:rPr>
                <w:sz w:val="28"/>
                <w:szCs w:val="28"/>
              </w:rPr>
              <w:t>ботка новых. Провед</w:t>
            </w:r>
            <w:r w:rsidRPr="00A55297">
              <w:rPr>
                <w:sz w:val="28"/>
                <w:szCs w:val="28"/>
              </w:rPr>
              <w:t>е</w:t>
            </w:r>
            <w:r w:rsidRPr="00A55297">
              <w:rPr>
                <w:sz w:val="28"/>
                <w:szCs w:val="28"/>
              </w:rPr>
              <w:t>ние обучения ежегодно.</w:t>
            </w:r>
          </w:p>
        </w:tc>
      </w:tr>
      <w:tr w:rsidR="004D31C8" w:rsidRPr="00A55297" w:rsidTr="00833C3C">
        <w:trPr>
          <w:trHeight w:val="51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xml:space="preserve">местный 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1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внебюдже</w:t>
            </w:r>
            <w:r w:rsidRPr="00A55297">
              <w:rPr>
                <w:sz w:val="28"/>
                <w:szCs w:val="28"/>
              </w:rPr>
              <w:t>т</w:t>
            </w:r>
            <w:r w:rsidRPr="00A55297">
              <w:rPr>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330"/>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55"/>
        </w:trPr>
        <w:tc>
          <w:tcPr>
            <w:tcW w:w="516"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12</w:t>
            </w:r>
          </w:p>
        </w:tc>
        <w:tc>
          <w:tcPr>
            <w:tcW w:w="321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3.3. Разработка и пр</w:t>
            </w:r>
            <w:r w:rsidRPr="00A55297">
              <w:rPr>
                <w:sz w:val="28"/>
                <w:szCs w:val="28"/>
              </w:rPr>
              <w:t>о</w:t>
            </w:r>
            <w:r w:rsidRPr="00A55297">
              <w:rPr>
                <w:sz w:val="28"/>
                <w:szCs w:val="28"/>
              </w:rPr>
              <w:t xml:space="preserve">движение туристского сайта </w:t>
            </w:r>
            <w:r w:rsidRPr="00A55297">
              <w:rPr>
                <w:sz w:val="28"/>
                <w:szCs w:val="28"/>
              </w:rPr>
              <w:lastRenderedPageBreak/>
              <w:t>Пинежского окр</w:t>
            </w:r>
            <w:r w:rsidRPr="00A55297">
              <w:rPr>
                <w:sz w:val="28"/>
                <w:szCs w:val="28"/>
              </w:rPr>
              <w:t>у</w:t>
            </w:r>
            <w:r w:rsidRPr="00A55297">
              <w:rPr>
                <w:sz w:val="28"/>
                <w:szCs w:val="28"/>
              </w:rPr>
              <w:t>га</w:t>
            </w:r>
          </w:p>
        </w:tc>
        <w:tc>
          <w:tcPr>
            <w:tcW w:w="2219"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lastRenderedPageBreak/>
              <w:t>Отдел по кул</w:t>
            </w:r>
            <w:r w:rsidRPr="00A55297">
              <w:rPr>
                <w:sz w:val="28"/>
                <w:szCs w:val="28"/>
              </w:rPr>
              <w:t>ь</w:t>
            </w:r>
            <w:r w:rsidRPr="00A55297">
              <w:rPr>
                <w:sz w:val="28"/>
                <w:szCs w:val="28"/>
              </w:rPr>
              <w:t xml:space="preserve">туре и туризму </w:t>
            </w:r>
            <w:r w:rsidRPr="00A55297">
              <w:rPr>
                <w:sz w:val="28"/>
                <w:szCs w:val="28"/>
              </w:rPr>
              <w:lastRenderedPageBreak/>
              <w:t>Администр</w:t>
            </w:r>
            <w:r w:rsidRPr="00A55297">
              <w:rPr>
                <w:sz w:val="28"/>
                <w:szCs w:val="28"/>
              </w:rPr>
              <w:t>а</w:t>
            </w:r>
            <w:r w:rsidRPr="00A55297">
              <w:rPr>
                <w:sz w:val="28"/>
                <w:szCs w:val="28"/>
              </w:rPr>
              <w:t>ции Пинежского муниц</w:t>
            </w:r>
            <w:r w:rsidRPr="00A55297">
              <w:rPr>
                <w:sz w:val="28"/>
                <w:szCs w:val="28"/>
              </w:rPr>
              <w:t>и</w:t>
            </w:r>
            <w:r w:rsidRPr="00A55297">
              <w:rPr>
                <w:sz w:val="28"/>
                <w:szCs w:val="28"/>
              </w:rPr>
              <w:t>пального округа Арха</w:t>
            </w:r>
            <w:r w:rsidRPr="00A55297">
              <w:rPr>
                <w:sz w:val="28"/>
                <w:szCs w:val="28"/>
              </w:rPr>
              <w:t>н</w:t>
            </w:r>
            <w:r w:rsidRPr="00A55297">
              <w:rPr>
                <w:sz w:val="28"/>
                <w:szCs w:val="28"/>
              </w:rPr>
              <w:t>гельской обл</w:t>
            </w:r>
            <w:r w:rsidRPr="00A55297">
              <w:rPr>
                <w:sz w:val="28"/>
                <w:szCs w:val="28"/>
              </w:rPr>
              <w:t>а</w:t>
            </w:r>
            <w:r w:rsidRPr="00A55297">
              <w:rPr>
                <w:sz w:val="28"/>
                <w:szCs w:val="28"/>
              </w:rPr>
              <w:t>сти</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lastRenderedPageBreak/>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sz w:val="28"/>
                <w:szCs w:val="28"/>
              </w:rPr>
            </w:pPr>
            <w:r w:rsidRPr="00A55297">
              <w:rPr>
                <w:sz w:val="28"/>
                <w:szCs w:val="28"/>
              </w:rPr>
              <w:t>Создан турис</w:t>
            </w:r>
            <w:r w:rsidRPr="00A55297">
              <w:rPr>
                <w:sz w:val="28"/>
                <w:szCs w:val="28"/>
              </w:rPr>
              <w:t>т</w:t>
            </w:r>
            <w:r w:rsidRPr="00A55297">
              <w:rPr>
                <w:sz w:val="28"/>
                <w:szCs w:val="28"/>
              </w:rPr>
              <w:t xml:space="preserve">ский сайт для жителей и гостей </w:t>
            </w:r>
            <w:r w:rsidRPr="00A55297">
              <w:rPr>
                <w:sz w:val="28"/>
                <w:szCs w:val="28"/>
              </w:rPr>
              <w:lastRenderedPageBreak/>
              <w:t>Пинежск</w:t>
            </w:r>
            <w:r w:rsidRPr="00A55297">
              <w:rPr>
                <w:sz w:val="28"/>
                <w:szCs w:val="28"/>
              </w:rPr>
              <w:t>о</w:t>
            </w:r>
            <w:r w:rsidRPr="00A55297">
              <w:rPr>
                <w:sz w:val="28"/>
                <w:szCs w:val="28"/>
              </w:rPr>
              <w:t>го округа.                    Продлён домен pinegariver.com .    Расширение функций турис</w:t>
            </w:r>
            <w:r w:rsidRPr="00A55297">
              <w:rPr>
                <w:sz w:val="28"/>
                <w:szCs w:val="28"/>
              </w:rPr>
              <w:t>т</w:t>
            </w:r>
            <w:r w:rsidRPr="00A55297">
              <w:rPr>
                <w:sz w:val="28"/>
                <w:szCs w:val="28"/>
              </w:rPr>
              <w:t>ского сайта.</w:t>
            </w:r>
          </w:p>
        </w:tc>
      </w:tr>
      <w:tr w:rsidR="004D31C8" w:rsidRPr="00A55297" w:rsidTr="00833C3C">
        <w:trPr>
          <w:trHeight w:val="40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 xml:space="preserve">местный </w:t>
            </w:r>
            <w:r w:rsidRPr="00A55297">
              <w:rPr>
                <w:sz w:val="28"/>
                <w:szCs w:val="28"/>
              </w:rPr>
              <w:lastRenderedPageBreak/>
              <w:t xml:space="preserve">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lastRenderedPageBreak/>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5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внебюдже</w:t>
            </w:r>
            <w:r w:rsidRPr="00A55297">
              <w:rPr>
                <w:sz w:val="28"/>
                <w:szCs w:val="28"/>
              </w:rPr>
              <w:t>т</w:t>
            </w:r>
            <w:r w:rsidRPr="00A55297">
              <w:rPr>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315"/>
        </w:trPr>
        <w:tc>
          <w:tcPr>
            <w:tcW w:w="516"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321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219"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sz w:val="28"/>
                <w:szCs w:val="28"/>
              </w:rPr>
            </w:pPr>
            <w:r w:rsidRPr="00A55297">
              <w:rPr>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sz w:val="28"/>
                <w:szCs w:val="28"/>
              </w:rPr>
            </w:pPr>
            <w:r w:rsidRPr="00A55297">
              <w:rPr>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sz w:val="28"/>
                <w:szCs w:val="28"/>
              </w:rPr>
            </w:pPr>
          </w:p>
        </w:tc>
      </w:tr>
      <w:tr w:rsidR="004D31C8" w:rsidRPr="00A55297" w:rsidTr="00833C3C">
        <w:trPr>
          <w:trHeight w:val="570"/>
        </w:trPr>
        <w:tc>
          <w:tcPr>
            <w:tcW w:w="594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b/>
                <w:bCs/>
                <w:sz w:val="28"/>
                <w:szCs w:val="28"/>
              </w:rPr>
            </w:pPr>
            <w:r w:rsidRPr="00A55297">
              <w:rPr>
                <w:b/>
                <w:bCs/>
                <w:sz w:val="28"/>
                <w:szCs w:val="28"/>
              </w:rPr>
              <w:t>Всего по программе "Развитие  туризма в Пинежском муниципальном округе Архангельской о</w:t>
            </w:r>
            <w:r w:rsidRPr="00A55297">
              <w:rPr>
                <w:b/>
                <w:bCs/>
                <w:sz w:val="28"/>
                <w:szCs w:val="28"/>
              </w:rPr>
              <w:t>б</w:t>
            </w:r>
            <w:r w:rsidRPr="00A55297">
              <w:rPr>
                <w:b/>
                <w:bCs/>
                <w:sz w:val="28"/>
                <w:szCs w:val="28"/>
              </w:rPr>
              <w:t xml:space="preserve">ласти"   </w:t>
            </w: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b/>
                <w:bCs/>
                <w:sz w:val="28"/>
                <w:szCs w:val="28"/>
              </w:rPr>
            </w:pPr>
            <w:r w:rsidRPr="00A55297">
              <w:rPr>
                <w:b/>
                <w:bCs/>
                <w:sz w:val="28"/>
                <w:szCs w:val="28"/>
              </w:rPr>
              <w:t>областной бюджет</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2531" w:type="dxa"/>
            <w:vMerge w:val="restart"/>
            <w:tcBorders>
              <w:top w:val="nil"/>
              <w:left w:val="single" w:sz="4" w:space="0" w:color="auto"/>
              <w:bottom w:val="single" w:sz="4" w:space="0" w:color="auto"/>
              <w:right w:val="single" w:sz="4" w:space="0" w:color="auto"/>
            </w:tcBorders>
            <w:shd w:val="clear" w:color="auto" w:fill="auto"/>
            <w:hideMark/>
          </w:tcPr>
          <w:p w:rsidR="004D31C8" w:rsidRPr="00A55297" w:rsidRDefault="004D31C8" w:rsidP="00833C3C">
            <w:pPr>
              <w:jc w:val="center"/>
              <w:rPr>
                <w:b/>
                <w:bCs/>
                <w:sz w:val="28"/>
                <w:szCs w:val="28"/>
              </w:rPr>
            </w:pPr>
            <w:r w:rsidRPr="00A55297">
              <w:rPr>
                <w:b/>
                <w:bCs/>
                <w:sz w:val="28"/>
                <w:szCs w:val="28"/>
              </w:rPr>
              <w:t> </w:t>
            </w:r>
          </w:p>
        </w:tc>
      </w:tr>
      <w:tr w:rsidR="004D31C8" w:rsidRPr="00A55297" w:rsidTr="00833C3C">
        <w:trPr>
          <w:trHeight w:val="300"/>
        </w:trPr>
        <w:tc>
          <w:tcPr>
            <w:tcW w:w="5946" w:type="dxa"/>
            <w:gridSpan w:val="3"/>
            <w:vMerge/>
            <w:tcBorders>
              <w:top w:val="single" w:sz="4" w:space="0" w:color="auto"/>
              <w:left w:val="single" w:sz="4" w:space="0" w:color="auto"/>
              <w:bottom w:val="single" w:sz="4" w:space="0" w:color="auto"/>
              <w:right w:val="single" w:sz="4" w:space="0" w:color="auto"/>
            </w:tcBorders>
            <w:vAlign w:val="center"/>
            <w:hideMark/>
          </w:tcPr>
          <w:p w:rsidR="004D31C8" w:rsidRPr="00A55297" w:rsidRDefault="004D31C8" w:rsidP="00833C3C">
            <w:pPr>
              <w:rPr>
                <w:b/>
                <w:bCs/>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b/>
                <w:bCs/>
                <w:sz w:val="28"/>
                <w:szCs w:val="28"/>
              </w:rPr>
            </w:pPr>
            <w:r w:rsidRPr="00A55297">
              <w:rPr>
                <w:b/>
                <w:bCs/>
                <w:sz w:val="28"/>
                <w:szCs w:val="28"/>
              </w:rPr>
              <w:t xml:space="preserve">местный бюджет </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620,0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220,0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400,0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b/>
                <w:bCs/>
                <w:sz w:val="28"/>
                <w:szCs w:val="28"/>
              </w:rPr>
            </w:pPr>
          </w:p>
        </w:tc>
      </w:tr>
      <w:tr w:rsidR="004D31C8" w:rsidRPr="00A55297" w:rsidTr="00833C3C">
        <w:trPr>
          <w:trHeight w:val="510"/>
        </w:trPr>
        <w:tc>
          <w:tcPr>
            <w:tcW w:w="5946" w:type="dxa"/>
            <w:gridSpan w:val="3"/>
            <w:vMerge/>
            <w:tcBorders>
              <w:top w:val="single" w:sz="4" w:space="0" w:color="auto"/>
              <w:left w:val="single" w:sz="4" w:space="0" w:color="auto"/>
              <w:bottom w:val="single" w:sz="4" w:space="0" w:color="auto"/>
              <w:right w:val="single" w:sz="4" w:space="0" w:color="auto"/>
            </w:tcBorders>
            <w:vAlign w:val="center"/>
            <w:hideMark/>
          </w:tcPr>
          <w:p w:rsidR="004D31C8" w:rsidRPr="00A55297" w:rsidRDefault="004D31C8" w:rsidP="00833C3C">
            <w:pPr>
              <w:rPr>
                <w:b/>
                <w:bCs/>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b/>
                <w:bCs/>
                <w:sz w:val="28"/>
                <w:szCs w:val="28"/>
              </w:rPr>
            </w:pPr>
            <w:r w:rsidRPr="00A55297">
              <w:rPr>
                <w:b/>
                <w:bCs/>
                <w:sz w:val="28"/>
                <w:szCs w:val="28"/>
              </w:rPr>
              <w:t>внебюдже</w:t>
            </w:r>
            <w:r w:rsidRPr="00A55297">
              <w:rPr>
                <w:b/>
                <w:bCs/>
                <w:sz w:val="28"/>
                <w:szCs w:val="28"/>
              </w:rPr>
              <w:t>т</w:t>
            </w:r>
            <w:r w:rsidRPr="00A55297">
              <w:rPr>
                <w:b/>
                <w:bCs/>
                <w:sz w:val="28"/>
                <w:szCs w:val="28"/>
              </w:rPr>
              <w:t>ные средства</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b/>
                <w:bCs/>
                <w:sz w:val="28"/>
                <w:szCs w:val="28"/>
              </w:rPr>
            </w:pPr>
          </w:p>
        </w:tc>
      </w:tr>
      <w:tr w:rsidR="004D31C8" w:rsidRPr="00A55297" w:rsidTr="00833C3C">
        <w:trPr>
          <w:trHeight w:val="300"/>
        </w:trPr>
        <w:tc>
          <w:tcPr>
            <w:tcW w:w="5946" w:type="dxa"/>
            <w:gridSpan w:val="3"/>
            <w:vMerge/>
            <w:tcBorders>
              <w:top w:val="single" w:sz="4" w:space="0" w:color="auto"/>
              <w:left w:val="single" w:sz="4" w:space="0" w:color="auto"/>
              <w:bottom w:val="single" w:sz="4" w:space="0" w:color="auto"/>
              <w:right w:val="single" w:sz="4" w:space="0" w:color="auto"/>
            </w:tcBorders>
            <w:vAlign w:val="center"/>
            <w:hideMark/>
          </w:tcPr>
          <w:p w:rsidR="004D31C8" w:rsidRPr="00A55297" w:rsidRDefault="004D31C8" w:rsidP="00833C3C">
            <w:pPr>
              <w:rPr>
                <w:b/>
                <w:bCs/>
                <w:sz w:val="28"/>
                <w:szCs w:val="28"/>
              </w:rPr>
            </w:pPr>
          </w:p>
        </w:tc>
        <w:tc>
          <w:tcPr>
            <w:tcW w:w="2007" w:type="dxa"/>
            <w:tcBorders>
              <w:top w:val="nil"/>
              <w:left w:val="nil"/>
              <w:bottom w:val="single" w:sz="4" w:space="0" w:color="auto"/>
              <w:right w:val="single" w:sz="4" w:space="0" w:color="auto"/>
            </w:tcBorders>
            <w:shd w:val="clear" w:color="auto" w:fill="auto"/>
            <w:hideMark/>
          </w:tcPr>
          <w:p w:rsidR="004D31C8" w:rsidRPr="00A55297" w:rsidRDefault="004D31C8" w:rsidP="00833C3C">
            <w:pPr>
              <w:rPr>
                <w:b/>
                <w:bCs/>
                <w:sz w:val="28"/>
                <w:szCs w:val="28"/>
              </w:rPr>
            </w:pPr>
            <w:r w:rsidRPr="00A55297">
              <w:rPr>
                <w:b/>
                <w:bCs/>
                <w:sz w:val="28"/>
                <w:szCs w:val="28"/>
              </w:rPr>
              <w:t>итого</w:t>
            </w:r>
          </w:p>
        </w:tc>
        <w:tc>
          <w:tcPr>
            <w:tcW w:w="1155"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620,0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220,0</w:t>
            </w:r>
          </w:p>
        </w:tc>
        <w:tc>
          <w:tcPr>
            <w:tcW w:w="916" w:type="dxa"/>
            <w:tcBorders>
              <w:top w:val="nil"/>
              <w:left w:val="nil"/>
              <w:bottom w:val="single" w:sz="4" w:space="0" w:color="auto"/>
              <w:right w:val="single" w:sz="4" w:space="0" w:color="auto"/>
            </w:tcBorders>
            <w:shd w:val="clear" w:color="auto" w:fill="auto"/>
            <w:hideMark/>
          </w:tcPr>
          <w:p w:rsidR="004D31C8" w:rsidRPr="00A55297" w:rsidRDefault="004D31C8" w:rsidP="00833C3C">
            <w:pPr>
              <w:jc w:val="right"/>
              <w:rPr>
                <w:b/>
                <w:bCs/>
                <w:sz w:val="28"/>
                <w:szCs w:val="28"/>
              </w:rPr>
            </w:pPr>
            <w:r w:rsidRPr="00A55297">
              <w:rPr>
                <w:b/>
                <w:bCs/>
                <w:sz w:val="28"/>
                <w:szCs w:val="28"/>
              </w:rPr>
              <w:t>400,0</w:t>
            </w:r>
          </w:p>
        </w:tc>
        <w:tc>
          <w:tcPr>
            <w:tcW w:w="2531" w:type="dxa"/>
            <w:vMerge/>
            <w:tcBorders>
              <w:top w:val="nil"/>
              <w:left w:val="single" w:sz="4" w:space="0" w:color="auto"/>
              <w:bottom w:val="single" w:sz="4" w:space="0" w:color="auto"/>
              <w:right w:val="single" w:sz="4" w:space="0" w:color="auto"/>
            </w:tcBorders>
            <w:vAlign w:val="center"/>
            <w:hideMark/>
          </w:tcPr>
          <w:p w:rsidR="004D31C8" w:rsidRPr="00A55297" w:rsidRDefault="004D31C8" w:rsidP="00833C3C">
            <w:pPr>
              <w:rPr>
                <w:b/>
                <w:bCs/>
                <w:sz w:val="28"/>
                <w:szCs w:val="28"/>
              </w:rPr>
            </w:pPr>
          </w:p>
        </w:tc>
      </w:tr>
    </w:tbl>
    <w:p w:rsidR="004D31C8" w:rsidRPr="00804258" w:rsidRDefault="004D31C8" w:rsidP="004D31C8">
      <w:pPr>
        <w:jc w:val="both"/>
      </w:pPr>
    </w:p>
    <w:p w:rsidR="00146B16" w:rsidRPr="00B0455A" w:rsidRDefault="00146B16" w:rsidP="00146B16">
      <w:pPr>
        <w:jc w:val="both"/>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4D31C8" w:rsidRDefault="004D31C8" w:rsidP="00587368">
      <w:pPr>
        <w:rPr>
          <w:sz w:val="28"/>
          <w:szCs w:val="28"/>
        </w:rPr>
        <w:sectPr w:rsidR="004D31C8" w:rsidSect="004D31C8">
          <w:pgSz w:w="16838" w:h="11906" w:orient="landscape"/>
          <w:pgMar w:top="1276" w:right="1134" w:bottom="851" w:left="1134" w:header="709" w:footer="709" w:gutter="0"/>
          <w:cols w:space="708"/>
          <w:docGrid w:linePitch="360"/>
        </w:sectPr>
      </w:pPr>
    </w:p>
    <w:p w:rsidR="004D31C8" w:rsidRPr="007A6D87" w:rsidRDefault="004D31C8" w:rsidP="004D31C8">
      <w:pPr>
        <w:pStyle w:val="af2"/>
        <w:jc w:val="center"/>
        <w:rPr>
          <w:b/>
          <w:sz w:val="28"/>
          <w:szCs w:val="28"/>
        </w:rPr>
      </w:pPr>
      <w:r w:rsidRPr="000117F3">
        <w:rPr>
          <w:b/>
          <w:sz w:val="28"/>
          <w:szCs w:val="28"/>
        </w:rPr>
        <w:lastRenderedPageBreak/>
        <w:t>АДМИНИСТРАЦИЯ</w:t>
      </w:r>
    </w:p>
    <w:p w:rsidR="004D31C8" w:rsidRPr="000117F3" w:rsidRDefault="004D31C8" w:rsidP="004D31C8">
      <w:pPr>
        <w:pStyle w:val="af2"/>
        <w:jc w:val="center"/>
        <w:rPr>
          <w:b/>
          <w:sz w:val="28"/>
          <w:szCs w:val="28"/>
        </w:rPr>
      </w:pPr>
      <w:r w:rsidRPr="000117F3">
        <w:rPr>
          <w:b/>
          <w:sz w:val="28"/>
          <w:szCs w:val="28"/>
        </w:rPr>
        <w:t xml:space="preserve">ПИНЕЖСКОГО МУНИЦИПАЛЬНОГО </w:t>
      </w:r>
      <w:r>
        <w:rPr>
          <w:b/>
          <w:sz w:val="28"/>
          <w:szCs w:val="28"/>
        </w:rPr>
        <w:t>ОКРУГА</w:t>
      </w:r>
    </w:p>
    <w:p w:rsidR="004D31C8" w:rsidRPr="007A6D87" w:rsidRDefault="004D31C8" w:rsidP="004D31C8">
      <w:pPr>
        <w:pStyle w:val="af2"/>
        <w:jc w:val="center"/>
        <w:rPr>
          <w:b/>
          <w:sz w:val="28"/>
          <w:szCs w:val="28"/>
        </w:rPr>
      </w:pPr>
      <w:r w:rsidRPr="000117F3">
        <w:rPr>
          <w:b/>
          <w:sz w:val="28"/>
          <w:szCs w:val="28"/>
        </w:rPr>
        <w:t>АРХАНГЕЛЬСКОЙ ОБЛАСТИ</w:t>
      </w:r>
    </w:p>
    <w:p w:rsidR="004D31C8" w:rsidRPr="007A6D87" w:rsidRDefault="004D31C8" w:rsidP="004D31C8">
      <w:pPr>
        <w:pStyle w:val="af2"/>
        <w:jc w:val="center"/>
        <w:rPr>
          <w:sz w:val="28"/>
          <w:szCs w:val="28"/>
        </w:rPr>
      </w:pPr>
    </w:p>
    <w:p w:rsidR="004D31C8" w:rsidRPr="007A6D87" w:rsidRDefault="004D31C8" w:rsidP="004D31C8">
      <w:pPr>
        <w:pStyle w:val="af2"/>
        <w:jc w:val="center"/>
        <w:rPr>
          <w:sz w:val="28"/>
          <w:szCs w:val="28"/>
        </w:rPr>
      </w:pPr>
    </w:p>
    <w:p w:rsidR="004D31C8" w:rsidRPr="007A6D87" w:rsidRDefault="004D31C8" w:rsidP="004D31C8">
      <w:pPr>
        <w:pStyle w:val="af2"/>
        <w:jc w:val="center"/>
        <w:rPr>
          <w:b/>
          <w:sz w:val="28"/>
          <w:szCs w:val="28"/>
        </w:rPr>
      </w:pPr>
      <w:proofErr w:type="gramStart"/>
      <w:r w:rsidRPr="000117F3">
        <w:rPr>
          <w:b/>
          <w:sz w:val="28"/>
          <w:szCs w:val="28"/>
        </w:rPr>
        <w:t>П</w:t>
      </w:r>
      <w:proofErr w:type="gramEnd"/>
      <w:r w:rsidRPr="000117F3">
        <w:rPr>
          <w:b/>
          <w:sz w:val="28"/>
          <w:szCs w:val="28"/>
        </w:rPr>
        <w:t xml:space="preserve"> О С Т А Н О В Л Е Н И Е</w:t>
      </w:r>
    </w:p>
    <w:p w:rsidR="004D31C8" w:rsidRPr="007A6D87" w:rsidRDefault="004D31C8" w:rsidP="004D31C8">
      <w:pPr>
        <w:pStyle w:val="af2"/>
        <w:jc w:val="center"/>
        <w:rPr>
          <w:sz w:val="28"/>
          <w:szCs w:val="28"/>
        </w:rPr>
      </w:pPr>
    </w:p>
    <w:p w:rsidR="004D31C8" w:rsidRPr="007A6D87" w:rsidRDefault="004D31C8" w:rsidP="004D31C8">
      <w:pPr>
        <w:pStyle w:val="af2"/>
        <w:jc w:val="center"/>
        <w:rPr>
          <w:sz w:val="28"/>
          <w:szCs w:val="28"/>
        </w:rPr>
      </w:pPr>
    </w:p>
    <w:p w:rsidR="004D31C8" w:rsidRPr="007A6D87" w:rsidRDefault="004D31C8" w:rsidP="004D31C8">
      <w:pPr>
        <w:pStyle w:val="af2"/>
        <w:jc w:val="center"/>
        <w:rPr>
          <w:sz w:val="28"/>
          <w:szCs w:val="28"/>
        </w:rPr>
      </w:pPr>
      <w:r>
        <w:rPr>
          <w:sz w:val="28"/>
          <w:szCs w:val="28"/>
        </w:rPr>
        <w:t>от 7 ноября 2024г. № 0475</w:t>
      </w:r>
      <w:r w:rsidRPr="000117F3">
        <w:rPr>
          <w:sz w:val="28"/>
          <w:szCs w:val="28"/>
        </w:rPr>
        <w:t xml:space="preserve"> - па</w:t>
      </w:r>
    </w:p>
    <w:p w:rsidR="004D31C8" w:rsidRPr="000117F3" w:rsidRDefault="004D31C8" w:rsidP="004D31C8">
      <w:pPr>
        <w:pStyle w:val="af2"/>
        <w:jc w:val="center"/>
        <w:rPr>
          <w:sz w:val="28"/>
          <w:szCs w:val="28"/>
        </w:rPr>
      </w:pPr>
    </w:p>
    <w:p w:rsidR="004D31C8" w:rsidRDefault="004D31C8" w:rsidP="004D31C8">
      <w:pPr>
        <w:pStyle w:val="af2"/>
        <w:jc w:val="center"/>
        <w:rPr>
          <w:sz w:val="28"/>
          <w:szCs w:val="28"/>
        </w:rPr>
      </w:pPr>
    </w:p>
    <w:p w:rsidR="004D31C8" w:rsidRPr="000117F3" w:rsidRDefault="004D31C8" w:rsidP="004D31C8">
      <w:pPr>
        <w:pStyle w:val="af2"/>
        <w:jc w:val="center"/>
        <w:rPr>
          <w:sz w:val="20"/>
          <w:szCs w:val="20"/>
        </w:rPr>
      </w:pPr>
      <w:r w:rsidRPr="000117F3">
        <w:rPr>
          <w:sz w:val="20"/>
          <w:szCs w:val="20"/>
        </w:rPr>
        <w:t>с. Карпогоры</w:t>
      </w:r>
    </w:p>
    <w:p w:rsidR="004D31C8" w:rsidRDefault="004D31C8" w:rsidP="004D31C8">
      <w:pPr>
        <w:pStyle w:val="af2"/>
        <w:jc w:val="center"/>
        <w:rPr>
          <w:sz w:val="28"/>
          <w:szCs w:val="28"/>
        </w:rPr>
      </w:pPr>
    </w:p>
    <w:p w:rsidR="004D31C8" w:rsidRPr="000117F3" w:rsidRDefault="004D31C8" w:rsidP="004D31C8">
      <w:pPr>
        <w:pStyle w:val="af2"/>
        <w:jc w:val="center"/>
        <w:rPr>
          <w:sz w:val="28"/>
          <w:szCs w:val="28"/>
        </w:rPr>
      </w:pPr>
    </w:p>
    <w:p w:rsidR="004D31C8" w:rsidRPr="000117F3" w:rsidRDefault="004D31C8" w:rsidP="004D31C8">
      <w:pPr>
        <w:pStyle w:val="af2"/>
        <w:jc w:val="center"/>
        <w:rPr>
          <w:b/>
          <w:sz w:val="28"/>
          <w:szCs w:val="28"/>
        </w:rPr>
      </w:pPr>
      <w:r>
        <w:rPr>
          <w:b/>
          <w:sz w:val="28"/>
          <w:szCs w:val="28"/>
        </w:rPr>
        <w:t xml:space="preserve">О внесении изменений в </w:t>
      </w:r>
      <w:r w:rsidRPr="000117F3">
        <w:rPr>
          <w:b/>
          <w:sz w:val="28"/>
          <w:szCs w:val="28"/>
        </w:rPr>
        <w:t>муниципальн</w:t>
      </w:r>
      <w:r>
        <w:rPr>
          <w:b/>
          <w:sz w:val="28"/>
          <w:szCs w:val="28"/>
        </w:rPr>
        <w:t>ую</w:t>
      </w:r>
      <w:r w:rsidRPr="000117F3">
        <w:rPr>
          <w:b/>
          <w:sz w:val="28"/>
          <w:szCs w:val="28"/>
        </w:rPr>
        <w:t xml:space="preserve"> программ</w:t>
      </w:r>
      <w:r>
        <w:rPr>
          <w:b/>
          <w:sz w:val="28"/>
          <w:szCs w:val="28"/>
        </w:rPr>
        <w:t>у</w:t>
      </w:r>
    </w:p>
    <w:p w:rsidR="004D31C8" w:rsidRPr="007A6D87" w:rsidRDefault="004D31C8" w:rsidP="004D31C8">
      <w:pPr>
        <w:pStyle w:val="af2"/>
        <w:jc w:val="center"/>
        <w:rPr>
          <w:sz w:val="28"/>
          <w:szCs w:val="28"/>
        </w:rPr>
      </w:pPr>
      <w:r w:rsidRPr="000117F3">
        <w:rPr>
          <w:b/>
          <w:sz w:val="28"/>
          <w:szCs w:val="28"/>
        </w:rPr>
        <w:t xml:space="preserve">«Совершенствование муниципального управления в </w:t>
      </w:r>
      <w:r>
        <w:rPr>
          <w:b/>
          <w:sz w:val="28"/>
          <w:szCs w:val="28"/>
        </w:rPr>
        <w:t>а</w:t>
      </w:r>
      <w:r w:rsidRPr="000117F3">
        <w:rPr>
          <w:b/>
          <w:sz w:val="28"/>
          <w:szCs w:val="28"/>
        </w:rPr>
        <w:t>дминистрации Пинежского муниципального округа Архангельской области»</w:t>
      </w:r>
    </w:p>
    <w:p w:rsidR="004D31C8" w:rsidRPr="007A6D87" w:rsidRDefault="004D31C8" w:rsidP="004D31C8">
      <w:pPr>
        <w:pStyle w:val="af2"/>
        <w:jc w:val="center"/>
        <w:rPr>
          <w:sz w:val="28"/>
          <w:szCs w:val="28"/>
        </w:rPr>
      </w:pPr>
    </w:p>
    <w:p w:rsidR="004D31C8" w:rsidRDefault="004D31C8" w:rsidP="004D31C8">
      <w:pPr>
        <w:pStyle w:val="af2"/>
        <w:jc w:val="center"/>
        <w:rPr>
          <w:sz w:val="28"/>
          <w:szCs w:val="28"/>
        </w:rPr>
      </w:pPr>
    </w:p>
    <w:p w:rsidR="004D31C8" w:rsidRPr="000117F3" w:rsidRDefault="004D31C8" w:rsidP="004D31C8">
      <w:pPr>
        <w:pStyle w:val="af2"/>
        <w:jc w:val="center"/>
        <w:rPr>
          <w:sz w:val="28"/>
          <w:szCs w:val="28"/>
        </w:rPr>
      </w:pPr>
    </w:p>
    <w:p w:rsidR="004D31C8" w:rsidRPr="000117F3" w:rsidRDefault="004D31C8" w:rsidP="004D31C8">
      <w:pPr>
        <w:autoSpaceDE w:val="0"/>
        <w:autoSpaceDN w:val="0"/>
        <w:adjustRightInd w:val="0"/>
        <w:ind w:firstLine="709"/>
        <w:outlineLvl w:val="0"/>
        <w:rPr>
          <w:sz w:val="28"/>
          <w:szCs w:val="28"/>
        </w:rPr>
      </w:pPr>
      <w:r w:rsidRPr="0038451F">
        <w:rPr>
          <w:bCs/>
          <w:sz w:val="28"/>
          <w:szCs w:val="28"/>
        </w:rPr>
        <w:t>В соответствии</w:t>
      </w:r>
      <w:r w:rsidRPr="0038451F">
        <w:rPr>
          <w:rFonts w:eastAsia="Calibri"/>
          <w:b/>
          <w:bCs/>
          <w:sz w:val="28"/>
          <w:szCs w:val="28"/>
        </w:rPr>
        <w:t xml:space="preserve"> </w:t>
      </w:r>
      <w:r w:rsidRPr="0038451F">
        <w:rPr>
          <w:rFonts w:eastAsia="Calibri"/>
          <w:bCs/>
          <w:sz w:val="28"/>
          <w:szCs w:val="28"/>
        </w:rPr>
        <w:t>со статьей 179</w:t>
      </w:r>
      <w:r w:rsidRPr="0038451F">
        <w:rPr>
          <w:rFonts w:eastAsia="Calibri"/>
          <w:b/>
          <w:bCs/>
          <w:sz w:val="28"/>
          <w:szCs w:val="28"/>
        </w:rPr>
        <w:t xml:space="preserve"> </w:t>
      </w:r>
      <w:r w:rsidRPr="0038451F">
        <w:rPr>
          <w:rFonts w:eastAsia="Calibri"/>
          <w:bCs/>
          <w:sz w:val="28"/>
          <w:szCs w:val="28"/>
        </w:rPr>
        <w:t xml:space="preserve">Бюджетного кодекса Российской Федерации, постановлением администрации муниципального образования «Пинежский муниципальный район»  от 03 сентября 2013 года N 0679-па "Об утверждении Порядка разработки и реализации муниципальных программ муниципального образования «Пинежский муниципальный район»" </w:t>
      </w:r>
      <w:r w:rsidRPr="000117F3">
        <w:rPr>
          <w:sz w:val="28"/>
          <w:szCs w:val="28"/>
        </w:rPr>
        <w:t xml:space="preserve">администрация Пинежского муниципального </w:t>
      </w:r>
      <w:r>
        <w:rPr>
          <w:sz w:val="28"/>
          <w:szCs w:val="28"/>
        </w:rPr>
        <w:t>округ</w:t>
      </w:r>
      <w:r w:rsidRPr="000117F3">
        <w:rPr>
          <w:sz w:val="28"/>
          <w:szCs w:val="28"/>
        </w:rPr>
        <w:t>а Архангельской области</w:t>
      </w:r>
    </w:p>
    <w:p w:rsidR="004D31C8" w:rsidRPr="000117F3" w:rsidRDefault="004D31C8" w:rsidP="004D31C8">
      <w:pPr>
        <w:autoSpaceDE w:val="0"/>
        <w:autoSpaceDN w:val="0"/>
        <w:adjustRightInd w:val="0"/>
        <w:ind w:firstLine="709"/>
        <w:outlineLvl w:val="0"/>
        <w:rPr>
          <w:rFonts w:eastAsia="Calibri"/>
          <w:sz w:val="28"/>
          <w:szCs w:val="28"/>
        </w:rPr>
      </w:pPr>
      <w:proofErr w:type="spellStart"/>
      <w:proofErr w:type="gramStart"/>
      <w:r w:rsidRPr="000117F3">
        <w:rPr>
          <w:b/>
          <w:sz w:val="28"/>
          <w:szCs w:val="28"/>
        </w:rPr>
        <w:t>п</w:t>
      </w:r>
      <w:proofErr w:type="spellEnd"/>
      <w:proofErr w:type="gramEnd"/>
      <w:r w:rsidRPr="000117F3">
        <w:rPr>
          <w:b/>
          <w:sz w:val="28"/>
          <w:szCs w:val="28"/>
        </w:rPr>
        <w:t xml:space="preserve"> о с т а </w:t>
      </w:r>
      <w:proofErr w:type="spellStart"/>
      <w:r w:rsidRPr="000117F3">
        <w:rPr>
          <w:b/>
          <w:sz w:val="28"/>
          <w:szCs w:val="28"/>
        </w:rPr>
        <w:t>н</w:t>
      </w:r>
      <w:proofErr w:type="spellEnd"/>
      <w:r w:rsidRPr="000117F3">
        <w:rPr>
          <w:b/>
          <w:sz w:val="28"/>
          <w:szCs w:val="28"/>
        </w:rPr>
        <w:t xml:space="preserve"> о в л я е т</w:t>
      </w:r>
      <w:r w:rsidRPr="000117F3">
        <w:rPr>
          <w:sz w:val="28"/>
          <w:szCs w:val="28"/>
        </w:rPr>
        <w:t>:</w:t>
      </w:r>
    </w:p>
    <w:p w:rsidR="004D31C8" w:rsidRPr="000117F3" w:rsidRDefault="004D31C8" w:rsidP="004D31C8">
      <w:pPr>
        <w:ind w:firstLine="709"/>
        <w:rPr>
          <w:sz w:val="28"/>
          <w:szCs w:val="28"/>
        </w:rPr>
      </w:pPr>
      <w:r w:rsidRPr="000117F3">
        <w:rPr>
          <w:sz w:val="28"/>
          <w:szCs w:val="28"/>
        </w:rPr>
        <w:t>Утвердить прилагаем</w:t>
      </w:r>
      <w:r>
        <w:rPr>
          <w:sz w:val="28"/>
          <w:szCs w:val="28"/>
        </w:rPr>
        <w:t>ые</w:t>
      </w:r>
      <w:r w:rsidRPr="000117F3">
        <w:rPr>
          <w:sz w:val="28"/>
          <w:szCs w:val="28"/>
        </w:rPr>
        <w:t xml:space="preserve"> </w:t>
      </w:r>
      <w:r>
        <w:rPr>
          <w:sz w:val="28"/>
          <w:szCs w:val="28"/>
        </w:rPr>
        <w:t>изменения в мун</w:t>
      </w:r>
      <w:r w:rsidRPr="000117F3">
        <w:rPr>
          <w:sz w:val="28"/>
          <w:szCs w:val="28"/>
        </w:rPr>
        <w:t xml:space="preserve">иципальную программу «Совершенствование муниципального управления в </w:t>
      </w:r>
      <w:r>
        <w:rPr>
          <w:sz w:val="28"/>
          <w:szCs w:val="28"/>
        </w:rPr>
        <w:t>а</w:t>
      </w:r>
      <w:r w:rsidRPr="000117F3">
        <w:rPr>
          <w:sz w:val="28"/>
          <w:szCs w:val="28"/>
        </w:rPr>
        <w:t>дминистрации Пинежского муниципального округа Архангельской области»</w:t>
      </w:r>
      <w:r>
        <w:rPr>
          <w:sz w:val="28"/>
          <w:szCs w:val="28"/>
        </w:rPr>
        <w:t>, утвержденную постановлением администрации Пинежского муниципального района Архангельской области от 9 ноября 2023 года № 1082 – па.</w:t>
      </w:r>
    </w:p>
    <w:p w:rsidR="004D31C8" w:rsidRDefault="004D31C8" w:rsidP="004D31C8">
      <w:pPr>
        <w:pStyle w:val="af2"/>
        <w:rPr>
          <w:sz w:val="28"/>
          <w:szCs w:val="28"/>
        </w:rPr>
      </w:pPr>
    </w:p>
    <w:p w:rsidR="004D31C8" w:rsidRDefault="004D31C8" w:rsidP="004D31C8">
      <w:pPr>
        <w:pStyle w:val="af2"/>
        <w:rPr>
          <w:sz w:val="28"/>
          <w:szCs w:val="28"/>
        </w:rPr>
      </w:pPr>
    </w:p>
    <w:p w:rsidR="004D31C8" w:rsidRPr="000117F3" w:rsidRDefault="004D31C8" w:rsidP="004D31C8">
      <w:pPr>
        <w:pStyle w:val="af2"/>
        <w:rPr>
          <w:sz w:val="28"/>
          <w:szCs w:val="28"/>
        </w:rPr>
      </w:pPr>
    </w:p>
    <w:p w:rsidR="004D31C8" w:rsidRDefault="004D31C8" w:rsidP="004D31C8">
      <w:pPr>
        <w:pStyle w:val="af2"/>
        <w:rPr>
          <w:sz w:val="28"/>
          <w:szCs w:val="28"/>
        </w:rPr>
      </w:pPr>
      <w:r>
        <w:rPr>
          <w:sz w:val="28"/>
          <w:szCs w:val="28"/>
        </w:rPr>
        <w:t>Г</w:t>
      </w:r>
      <w:r w:rsidRPr="000117F3">
        <w:rPr>
          <w:sz w:val="28"/>
          <w:szCs w:val="28"/>
        </w:rPr>
        <w:t>лав</w:t>
      </w:r>
      <w:r>
        <w:rPr>
          <w:sz w:val="28"/>
          <w:szCs w:val="28"/>
        </w:rPr>
        <w:t>а</w:t>
      </w:r>
      <w:r w:rsidRPr="000117F3">
        <w:rPr>
          <w:sz w:val="28"/>
          <w:szCs w:val="28"/>
        </w:rPr>
        <w:t xml:space="preserve"> Пинежского муниципального </w:t>
      </w:r>
      <w:r>
        <w:rPr>
          <w:sz w:val="28"/>
          <w:szCs w:val="28"/>
        </w:rPr>
        <w:t>округ</w:t>
      </w:r>
      <w:r w:rsidRPr="000117F3">
        <w:rPr>
          <w:sz w:val="28"/>
          <w:szCs w:val="28"/>
        </w:rPr>
        <w:t xml:space="preserve">а                   </w:t>
      </w:r>
      <w:r>
        <w:rPr>
          <w:sz w:val="28"/>
          <w:szCs w:val="28"/>
        </w:rPr>
        <w:t xml:space="preserve">     </w:t>
      </w:r>
      <w:r w:rsidRPr="000117F3">
        <w:rPr>
          <w:sz w:val="28"/>
          <w:szCs w:val="28"/>
        </w:rPr>
        <w:t xml:space="preserve">           </w:t>
      </w:r>
      <w:r>
        <w:rPr>
          <w:sz w:val="28"/>
          <w:szCs w:val="28"/>
        </w:rPr>
        <w:t xml:space="preserve">    </w:t>
      </w:r>
      <w:r w:rsidRPr="000117F3">
        <w:rPr>
          <w:sz w:val="28"/>
          <w:szCs w:val="28"/>
        </w:rPr>
        <w:t xml:space="preserve"> </w:t>
      </w:r>
      <w:r>
        <w:rPr>
          <w:sz w:val="28"/>
          <w:szCs w:val="28"/>
        </w:rPr>
        <w:t>Л.А. Колик</w:t>
      </w:r>
    </w:p>
    <w:p w:rsidR="004D31C8" w:rsidRDefault="004D31C8" w:rsidP="004D31C8">
      <w:pPr>
        <w:jc w:val="right"/>
        <w:rPr>
          <w:sz w:val="28"/>
          <w:szCs w:val="28"/>
        </w:rPr>
      </w:pPr>
    </w:p>
    <w:p w:rsidR="004D31C8" w:rsidRDefault="004D31C8" w:rsidP="004D31C8">
      <w:pPr>
        <w:jc w:val="right"/>
        <w:rPr>
          <w:sz w:val="28"/>
          <w:szCs w:val="28"/>
        </w:rPr>
      </w:pPr>
    </w:p>
    <w:p w:rsidR="004D31C8" w:rsidRDefault="004D31C8" w:rsidP="004D31C8">
      <w:pPr>
        <w:jc w:val="right"/>
        <w:rPr>
          <w:sz w:val="28"/>
          <w:szCs w:val="28"/>
        </w:rPr>
      </w:pPr>
    </w:p>
    <w:p w:rsidR="004D31C8" w:rsidRDefault="004D31C8" w:rsidP="004D31C8">
      <w:pPr>
        <w:jc w:val="right"/>
        <w:rPr>
          <w:sz w:val="28"/>
          <w:szCs w:val="28"/>
        </w:rPr>
      </w:pPr>
    </w:p>
    <w:p w:rsidR="004D31C8" w:rsidRDefault="004D31C8" w:rsidP="004D31C8">
      <w:pPr>
        <w:jc w:val="right"/>
        <w:rPr>
          <w:sz w:val="28"/>
          <w:szCs w:val="28"/>
        </w:rPr>
      </w:pPr>
    </w:p>
    <w:p w:rsidR="004D31C8" w:rsidRDefault="004D31C8" w:rsidP="004D31C8">
      <w:pPr>
        <w:jc w:val="right"/>
        <w:rPr>
          <w:sz w:val="28"/>
          <w:szCs w:val="28"/>
        </w:rPr>
      </w:pPr>
    </w:p>
    <w:p w:rsidR="004D31C8" w:rsidRDefault="004D31C8" w:rsidP="004D31C8">
      <w:pPr>
        <w:jc w:val="right"/>
        <w:rPr>
          <w:sz w:val="28"/>
          <w:szCs w:val="28"/>
        </w:rPr>
      </w:pPr>
    </w:p>
    <w:p w:rsidR="004D31C8" w:rsidRDefault="004D31C8" w:rsidP="004D31C8">
      <w:pPr>
        <w:jc w:val="right"/>
        <w:rPr>
          <w:sz w:val="28"/>
          <w:szCs w:val="28"/>
        </w:rPr>
      </w:pPr>
    </w:p>
    <w:p w:rsidR="004D31C8" w:rsidRDefault="004D31C8" w:rsidP="004D31C8">
      <w:pPr>
        <w:jc w:val="right"/>
        <w:rPr>
          <w:sz w:val="28"/>
          <w:szCs w:val="28"/>
        </w:rPr>
      </w:pPr>
    </w:p>
    <w:p w:rsidR="004D31C8" w:rsidRPr="000117F3" w:rsidRDefault="004D31C8" w:rsidP="004D31C8">
      <w:pPr>
        <w:jc w:val="right"/>
        <w:rPr>
          <w:sz w:val="28"/>
          <w:szCs w:val="28"/>
        </w:rPr>
      </w:pPr>
      <w:r w:rsidRPr="000117F3">
        <w:rPr>
          <w:sz w:val="28"/>
          <w:szCs w:val="28"/>
        </w:rPr>
        <w:lastRenderedPageBreak/>
        <w:t>УТВЕРЖДЕН</w:t>
      </w:r>
      <w:r>
        <w:rPr>
          <w:sz w:val="28"/>
          <w:szCs w:val="28"/>
        </w:rPr>
        <w:t>Ы</w:t>
      </w:r>
    </w:p>
    <w:p w:rsidR="004D31C8" w:rsidRPr="000117F3" w:rsidRDefault="004D31C8" w:rsidP="004D31C8">
      <w:pPr>
        <w:jc w:val="right"/>
        <w:rPr>
          <w:sz w:val="28"/>
          <w:szCs w:val="28"/>
        </w:rPr>
      </w:pPr>
      <w:r w:rsidRPr="000117F3">
        <w:rPr>
          <w:sz w:val="28"/>
          <w:szCs w:val="28"/>
        </w:rPr>
        <w:t>постановлением администрации Пинежского</w:t>
      </w:r>
    </w:p>
    <w:p w:rsidR="004D31C8" w:rsidRPr="000117F3" w:rsidRDefault="004D31C8" w:rsidP="004D31C8">
      <w:pPr>
        <w:jc w:val="right"/>
        <w:rPr>
          <w:sz w:val="28"/>
          <w:szCs w:val="28"/>
        </w:rPr>
      </w:pPr>
      <w:r>
        <w:rPr>
          <w:sz w:val="28"/>
          <w:szCs w:val="28"/>
        </w:rPr>
        <w:t xml:space="preserve"> муниципального района </w:t>
      </w:r>
      <w:r w:rsidRPr="000117F3">
        <w:rPr>
          <w:sz w:val="28"/>
          <w:szCs w:val="28"/>
        </w:rPr>
        <w:t>Архангельской области</w:t>
      </w:r>
    </w:p>
    <w:p w:rsidR="004D31C8" w:rsidRPr="000117F3" w:rsidRDefault="004D31C8" w:rsidP="004D31C8">
      <w:pPr>
        <w:jc w:val="right"/>
        <w:rPr>
          <w:b/>
          <w:sz w:val="28"/>
          <w:szCs w:val="28"/>
        </w:rPr>
      </w:pPr>
      <w:r>
        <w:rPr>
          <w:sz w:val="28"/>
          <w:szCs w:val="28"/>
        </w:rPr>
        <w:t>от 7 ноября 2024г. № 0475</w:t>
      </w:r>
      <w:r w:rsidRPr="000117F3">
        <w:rPr>
          <w:sz w:val="28"/>
          <w:szCs w:val="28"/>
        </w:rPr>
        <w:t xml:space="preserve"> -</w:t>
      </w:r>
      <w:r>
        <w:rPr>
          <w:sz w:val="28"/>
          <w:szCs w:val="28"/>
        </w:rPr>
        <w:t xml:space="preserve"> </w:t>
      </w:r>
      <w:r w:rsidRPr="000117F3">
        <w:rPr>
          <w:sz w:val="28"/>
          <w:szCs w:val="28"/>
        </w:rPr>
        <w:t>па</w:t>
      </w:r>
    </w:p>
    <w:p w:rsidR="004D31C8" w:rsidRDefault="004D31C8" w:rsidP="004D31C8">
      <w:pPr>
        <w:jc w:val="center"/>
        <w:rPr>
          <w:b/>
          <w:sz w:val="28"/>
          <w:szCs w:val="28"/>
        </w:rPr>
      </w:pPr>
    </w:p>
    <w:p w:rsidR="004D31C8" w:rsidRDefault="004D31C8" w:rsidP="004D31C8">
      <w:pPr>
        <w:jc w:val="center"/>
        <w:rPr>
          <w:b/>
          <w:sz w:val="28"/>
          <w:szCs w:val="28"/>
        </w:rPr>
      </w:pPr>
    </w:p>
    <w:p w:rsidR="004D31C8" w:rsidRPr="002477BF" w:rsidRDefault="004D31C8" w:rsidP="004D31C8">
      <w:pPr>
        <w:pStyle w:val="af2"/>
        <w:ind w:firstLine="709"/>
        <w:jc w:val="center"/>
        <w:rPr>
          <w:b/>
          <w:sz w:val="28"/>
          <w:szCs w:val="28"/>
        </w:rPr>
      </w:pPr>
      <w:r w:rsidRPr="002477BF">
        <w:rPr>
          <w:b/>
          <w:sz w:val="28"/>
          <w:szCs w:val="28"/>
        </w:rPr>
        <w:t>ИЗМЕНЕНИЯ</w:t>
      </w:r>
    </w:p>
    <w:p w:rsidR="004D31C8" w:rsidRPr="002477BF" w:rsidRDefault="004D31C8" w:rsidP="004D31C8">
      <w:pPr>
        <w:pStyle w:val="af2"/>
        <w:ind w:firstLine="709"/>
        <w:jc w:val="center"/>
        <w:rPr>
          <w:b/>
          <w:bCs/>
          <w:sz w:val="28"/>
          <w:szCs w:val="28"/>
        </w:rPr>
      </w:pPr>
      <w:r w:rsidRPr="002477BF">
        <w:rPr>
          <w:b/>
          <w:bCs/>
          <w:sz w:val="28"/>
          <w:szCs w:val="28"/>
        </w:rPr>
        <w:t>в муниципальную программу «</w:t>
      </w:r>
      <w:r w:rsidRPr="000117F3">
        <w:rPr>
          <w:b/>
          <w:sz w:val="28"/>
          <w:szCs w:val="28"/>
        </w:rPr>
        <w:t xml:space="preserve">Совершенствование муниципального управления в </w:t>
      </w:r>
      <w:r>
        <w:rPr>
          <w:b/>
          <w:sz w:val="28"/>
          <w:szCs w:val="28"/>
        </w:rPr>
        <w:t>а</w:t>
      </w:r>
      <w:r w:rsidRPr="000117F3">
        <w:rPr>
          <w:b/>
          <w:sz w:val="28"/>
          <w:szCs w:val="28"/>
        </w:rPr>
        <w:t>дминистрации Пинежского муниципального округа Архангельской области</w:t>
      </w:r>
      <w:r w:rsidRPr="002477BF">
        <w:rPr>
          <w:b/>
          <w:bCs/>
          <w:sz w:val="28"/>
          <w:szCs w:val="28"/>
        </w:rPr>
        <w:t>»</w:t>
      </w:r>
    </w:p>
    <w:p w:rsidR="004D31C8" w:rsidRPr="002477BF" w:rsidRDefault="004D31C8" w:rsidP="004D31C8">
      <w:pPr>
        <w:pStyle w:val="af2"/>
        <w:ind w:firstLine="709"/>
        <w:rPr>
          <w:b/>
          <w:bCs/>
          <w:sz w:val="28"/>
          <w:szCs w:val="28"/>
        </w:rPr>
      </w:pPr>
    </w:p>
    <w:p w:rsidR="004D31C8" w:rsidRPr="002477BF" w:rsidRDefault="004D31C8" w:rsidP="004D31C8">
      <w:pPr>
        <w:pStyle w:val="af2"/>
        <w:ind w:firstLine="709"/>
        <w:rPr>
          <w:b/>
          <w:bCs/>
          <w:sz w:val="28"/>
          <w:szCs w:val="28"/>
        </w:rPr>
      </w:pPr>
    </w:p>
    <w:p w:rsidR="004D31C8" w:rsidRPr="002477BF" w:rsidRDefault="004D31C8" w:rsidP="004D31C8">
      <w:pPr>
        <w:pStyle w:val="af2"/>
        <w:ind w:firstLine="709"/>
        <w:rPr>
          <w:bCs/>
          <w:sz w:val="28"/>
          <w:szCs w:val="28"/>
          <w:lang w:eastAsia="en-US"/>
        </w:rPr>
      </w:pPr>
      <w:r w:rsidRPr="002477BF">
        <w:rPr>
          <w:bCs/>
          <w:sz w:val="28"/>
          <w:szCs w:val="28"/>
          <w:lang w:eastAsia="en-US"/>
        </w:rPr>
        <w:t xml:space="preserve">1. Внести в муниципальную программу </w:t>
      </w:r>
      <w:r w:rsidRPr="002477BF">
        <w:rPr>
          <w:bCs/>
          <w:sz w:val="28"/>
          <w:szCs w:val="28"/>
        </w:rPr>
        <w:t>«</w:t>
      </w:r>
      <w:r w:rsidRPr="00267AF8">
        <w:rPr>
          <w:sz w:val="28"/>
          <w:szCs w:val="28"/>
        </w:rPr>
        <w:t xml:space="preserve">Совершенствование муниципального управления в </w:t>
      </w:r>
      <w:r>
        <w:rPr>
          <w:sz w:val="28"/>
          <w:szCs w:val="28"/>
        </w:rPr>
        <w:t>а</w:t>
      </w:r>
      <w:r w:rsidRPr="00267AF8">
        <w:rPr>
          <w:sz w:val="28"/>
          <w:szCs w:val="28"/>
        </w:rPr>
        <w:t>дминистрации Пинежского муниципального округа Архангельской области</w:t>
      </w:r>
      <w:r w:rsidRPr="002477BF">
        <w:rPr>
          <w:bCs/>
          <w:sz w:val="28"/>
          <w:szCs w:val="28"/>
        </w:rPr>
        <w:t>»</w:t>
      </w:r>
      <w:r w:rsidRPr="002477BF">
        <w:rPr>
          <w:sz w:val="28"/>
          <w:szCs w:val="28"/>
        </w:rPr>
        <w:t>, утвержденную постановлением администрации Пинежского муниципального района № 10</w:t>
      </w:r>
      <w:r>
        <w:rPr>
          <w:sz w:val="28"/>
          <w:szCs w:val="28"/>
        </w:rPr>
        <w:t>82</w:t>
      </w:r>
      <w:r w:rsidRPr="002477BF">
        <w:rPr>
          <w:sz w:val="28"/>
          <w:szCs w:val="28"/>
        </w:rPr>
        <w:t>-па от 09.11.2023,</w:t>
      </w:r>
      <w:r w:rsidRPr="002477BF">
        <w:rPr>
          <w:bCs/>
          <w:sz w:val="28"/>
          <w:szCs w:val="28"/>
          <w:lang w:eastAsia="en-US"/>
        </w:rPr>
        <w:t xml:space="preserve"> следующие изменения:</w:t>
      </w:r>
    </w:p>
    <w:p w:rsidR="004D31C8" w:rsidRDefault="004D31C8" w:rsidP="004D31C8">
      <w:pPr>
        <w:pStyle w:val="af2"/>
        <w:ind w:firstLine="709"/>
        <w:rPr>
          <w:sz w:val="28"/>
          <w:szCs w:val="28"/>
        </w:rPr>
      </w:pPr>
      <w:r w:rsidRPr="002477BF">
        <w:rPr>
          <w:sz w:val="28"/>
          <w:szCs w:val="28"/>
        </w:rPr>
        <w:t>1.1. В паспорте программы</w:t>
      </w:r>
      <w:r>
        <w:rPr>
          <w:sz w:val="28"/>
          <w:szCs w:val="28"/>
        </w:rPr>
        <w:t>:</w:t>
      </w:r>
    </w:p>
    <w:p w:rsidR="004D31C8" w:rsidRDefault="004D31C8" w:rsidP="004D31C8">
      <w:pPr>
        <w:pStyle w:val="af2"/>
        <w:ind w:firstLine="709"/>
        <w:rPr>
          <w:rFonts w:eastAsia="Calibri"/>
          <w:sz w:val="28"/>
          <w:szCs w:val="28"/>
        </w:rPr>
      </w:pPr>
      <w:r>
        <w:rPr>
          <w:sz w:val="28"/>
          <w:szCs w:val="28"/>
        </w:rPr>
        <w:t>1) позицию «с</w:t>
      </w:r>
      <w:r>
        <w:rPr>
          <w:rFonts w:eastAsia="Calibri"/>
          <w:sz w:val="28"/>
          <w:szCs w:val="28"/>
        </w:rPr>
        <w:t>роки и этапы реализации программы» изложить в следующей редакции:</w:t>
      </w:r>
    </w:p>
    <w:p w:rsidR="004D31C8" w:rsidRDefault="004D31C8" w:rsidP="004D31C8">
      <w:pPr>
        <w:pStyle w:val="af2"/>
        <w:ind w:firstLine="709"/>
        <w:rPr>
          <w:sz w:val="28"/>
          <w:szCs w:val="28"/>
        </w:rPr>
      </w:pPr>
      <w:r>
        <w:rPr>
          <w:rFonts w:eastAsia="Calibri"/>
          <w:sz w:val="28"/>
          <w:szCs w:val="28"/>
        </w:rPr>
        <w:t>«2024 – 2027 годы»;</w:t>
      </w:r>
    </w:p>
    <w:p w:rsidR="004D31C8" w:rsidRPr="002477BF" w:rsidRDefault="004D31C8" w:rsidP="004D31C8">
      <w:pPr>
        <w:pStyle w:val="af2"/>
        <w:ind w:firstLine="709"/>
        <w:rPr>
          <w:sz w:val="28"/>
          <w:szCs w:val="28"/>
        </w:rPr>
      </w:pPr>
      <w:r>
        <w:rPr>
          <w:sz w:val="28"/>
          <w:szCs w:val="28"/>
        </w:rPr>
        <w:t>2)</w:t>
      </w:r>
      <w:r w:rsidRPr="002477BF">
        <w:rPr>
          <w:sz w:val="28"/>
          <w:szCs w:val="28"/>
        </w:rPr>
        <w:t xml:space="preserve"> позицию </w:t>
      </w:r>
      <w:r>
        <w:rPr>
          <w:sz w:val="28"/>
          <w:szCs w:val="28"/>
        </w:rPr>
        <w:t>«</w:t>
      </w:r>
      <w:r w:rsidRPr="002477BF">
        <w:rPr>
          <w:sz w:val="28"/>
          <w:szCs w:val="28"/>
        </w:rPr>
        <w:t>объемы и источники финансирования муниципальной программы</w:t>
      </w:r>
      <w:r>
        <w:rPr>
          <w:sz w:val="28"/>
          <w:szCs w:val="28"/>
        </w:rPr>
        <w:t>»</w:t>
      </w:r>
      <w:r w:rsidRPr="002477BF">
        <w:rPr>
          <w:sz w:val="28"/>
          <w:szCs w:val="28"/>
        </w:rPr>
        <w:t xml:space="preserve"> изложить в следующей редакции:</w:t>
      </w:r>
    </w:p>
    <w:p w:rsidR="004D31C8" w:rsidRPr="00822BBC" w:rsidRDefault="004D31C8" w:rsidP="004D31C8">
      <w:pPr>
        <w:pStyle w:val="af2"/>
        <w:ind w:firstLine="709"/>
        <w:rPr>
          <w:sz w:val="28"/>
          <w:szCs w:val="28"/>
        </w:rPr>
      </w:pPr>
      <w:r w:rsidRPr="00822BBC">
        <w:rPr>
          <w:sz w:val="28"/>
          <w:szCs w:val="28"/>
        </w:rPr>
        <w:t>«Общий объем финансирования Программы составляет 3 503,9 тыс. рублей, в том числе:</w:t>
      </w:r>
    </w:p>
    <w:p w:rsidR="004D31C8" w:rsidRPr="00822BBC" w:rsidRDefault="004D31C8" w:rsidP="004D31C8">
      <w:pPr>
        <w:pStyle w:val="af2"/>
        <w:ind w:firstLine="709"/>
        <w:rPr>
          <w:sz w:val="28"/>
          <w:szCs w:val="28"/>
        </w:rPr>
      </w:pPr>
      <w:r w:rsidRPr="00822BBC">
        <w:rPr>
          <w:sz w:val="28"/>
          <w:szCs w:val="28"/>
        </w:rPr>
        <w:t>Средства областного бюджета – 3 296,8 тыс. руб</w:t>
      </w:r>
      <w:r>
        <w:rPr>
          <w:sz w:val="28"/>
          <w:szCs w:val="28"/>
        </w:rPr>
        <w:t>.</w:t>
      </w:r>
      <w:r w:rsidRPr="00822BBC">
        <w:rPr>
          <w:sz w:val="28"/>
          <w:szCs w:val="28"/>
        </w:rPr>
        <w:t>;</w:t>
      </w:r>
    </w:p>
    <w:p w:rsidR="004D31C8" w:rsidRDefault="004D31C8" w:rsidP="004D31C8">
      <w:pPr>
        <w:pStyle w:val="af2"/>
        <w:ind w:firstLine="709"/>
        <w:rPr>
          <w:sz w:val="28"/>
          <w:szCs w:val="28"/>
        </w:rPr>
      </w:pPr>
      <w:r w:rsidRPr="00822BBC">
        <w:rPr>
          <w:sz w:val="28"/>
          <w:szCs w:val="28"/>
        </w:rPr>
        <w:t>Средства местного бюджета – 207,1</w:t>
      </w:r>
      <w:r>
        <w:rPr>
          <w:sz w:val="28"/>
          <w:szCs w:val="28"/>
        </w:rPr>
        <w:t xml:space="preserve"> тыс. руб.».</w:t>
      </w:r>
    </w:p>
    <w:p w:rsidR="004D31C8" w:rsidRPr="002477BF" w:rsidRDefault="004D31C8" w:rsidP="004D31C8">
      <w:pPr>
        <w:pStyle w:val="af2"/>
        <w:ind w:firstLine="709"/>
        <w:rPr>
          <w:sz w:val="28"/>
          <w:szCs w:val="28"/>
        </w:rPr>
      </w:pPr>
      <w:r>
        <w:rPr>
          <w:sz w:val="28"/>
          <w:szCs w:val="28"/>
        </w:rPr>
        <w:t>1.2.</w:t>
      </w:r>
      <w:r w:rsidRPr="00D80CC7">
        <w:rPr>
          <w:sz w:val="28"/>
          <w:szCs w:val="28"/>
        </w:rPr>
        <w:t xml:space="preserve"> </w:t>
      </w:r>
      <w:r w:rsidRPr="002477BF">
        <w:rPr>
          <w:sz w:val="28"/>
          <w:szCs w:val="28"/>
        </w:rPr>
        <w:t>Приложение №</w:t>
      </w:r>
      <w:r>
        <w:rPr>
          <w:sz w:val="28"/>
          <w:szCs w:val="28"/>
        </w:rPr>
        <w:t xml:space="preserve"> 1</w:t>
      </w:r>
      <w:r w:rsidRPr="002477BF">
        <w:rPr>
          <w:sz w:val="28"/>
          <w:szCs w:val="28"/>
        </w:rPr>
        <w:t xml:space="preserve"> к Программе изложить в новой редакции (прилагается).</w:t>
      </w:r>
    </w:p>
    <w:p w:rsidR="004D31C8" w:rsidRPr="002477BF" w:rsidRDefault="004D31C8" w:rsidP="004D31C8">
      <w:pPr>
        <w:pStyle w:val="af2"/>
        <w:ind w:firstLine="709"/>
        <w:rPr>
          <w:sz w:val="28"/>
          <w:szCs w:val="28"/>
        </w:rPr>
      </w:pPr>
      <w:r w:rsidRPr="002477BF">
        <w:rPr>
          <w:sz w:val="28"/>
          <w:szCs w:val="28"/>
        </w:rPr>
        <w:t>1.</w:t>
      </w:r>
      <w:r>
        <w:rPr>
          <w:sz w:val="28"/>
          <w:szCs w:val="28"/>
        </w:rPr>
        <w:t>3</w:t>
      </w:r>
      <w:r w:rsidRPr="002477BF">
        <w:rPr>
          <w:sz w:val="28"/>
          <w:szCs w:val="28"/>
        </w:rPr>
        <w:t>. Приложение №</w:t>
      </w:r>
      <w:r>
        <w:rPr>
          <w:sz w:val="28"/>
          <w:szCs w:val="28"/>
        </w:rPr>
        <w:t xml:space="preserve"> </w:t>
      </w:r>
      <w:r w:rsidRPr="002477BF">
        <w:rPr>
          <w:sz w:val="28"/>
          <w:szCs w:val="28"/>
        </w:rPr>
        <w:t>2 к Программе изложить в новой редакции (прилагается).</w:t>
      </w:r>
    </w:p>
    <w:p w:rsidR="004D31C8" w:rsidRPr="002477BF" w:rsidRDefault="004D31C8" w:rsidP="004D31C8">
      <w:pPr>
        <w:pStyle w:val="af2"/>
        <w:ind w:firstLine="709"/>
        <w:rPr>
          <w:sz w:val="28"/>
          <w:szCs w:val="28"/>
        </w:rPr>
      </w:pPr>
      <w:r w:rsidRPr="002477BF">
        <w:rPr>
          <w:sz w:val="28"/>
          <w:szCs w:val="28"/>
        </w:rPr>
        <w:t>1.</w:t>
      </w:r>
      <w:r>
        <w:rPr>
          <w:sz w:val="28"/>
          <w:szCs w:val="28"/>
        </w:rPr>
        <w:t>4</w:t>
      </w:r>
      <w:r w:rsidRPr="002477BF">
        <w:rPr>
          <w:sz w:val="28"/>
          <w:szCs w:val="28"/>
        </w:rPr>
        <w:t>.  Приложение №</w:t>
      </w:r>
      <w:r>
        <w:rPr>
          <w:sz w:val="28"/>
          <w:szCs w:val="28"/>
        </w:rPr>
        <w:t xml:space="preserve"> </w:t>
      </w:r>
      <w:r w:rsidRPr="002477BF">
        <w:rPr>
          <w:sz w:val="28"/>
          <w:szCs w:val="28"/>
        </w:rPr>
        <w:t>3 к Программе изложить в новой редакции (прилагается).</w:t>
      </w:r>
    </w:p>
    <w:p w:rsidR="004D31C8" w:rsidRDefault="004D31C8" w:rsidP="004D31C8">
      <w:pPr>
        <w:ind w:firstLine="851"/>
        <w:rPr>
          <w:sz w:val="28"/>
          <w:szCs w:val="28"/>
        </w:rPr>
      </w:pPr>
    </w:p>
    <w:p w:rsidR="004D31C8" w:rsidRDefault="004D31C8" w:rsidP="004D31C8">
      <w:pPr>
        <w:jc w:val="center"/>
        <w:rPr>
          <w:b/>
          <w:sz w:val="28"/>
          <w:szCs w:val="28"/>
        </w:rPr>
      </w:pPr>
    </w:p>
    <w:p w:rsidR="004D31C8" w:rsidRDefault="004D31C8" w:rsidP="004D31C8">
      <w:pPr>
        <w:jc w:val="center"/>
        <w:rPr>
          <w:b/>
          <w:sz w:val="28"/>
          <w:szCs w:val="28"/>
        </w:rPr>
      </w:pPr>
    </w:p>
    <w:p w:rsidR="004D31C8" w:rsidRDefault="004D31C8" w:rsidP="004D31C8">
      <w:pPr>
        <w:jc w:val="center"/>
        <w:rPr>
          <w:b/>
          <w:sz w:val="28"/>
          <w:szCs w:val="28"/>
        </w:rPr>
      </w:pPr>
    </w:p>
    <w:p w:rsidR="004D31C8" w:rsidRDefault="004D31C8" w:rsidP="004D31C8">
      <w:pPr>
        <w:jc w:val="center"/>
        <w:rPr>
          <w:b/>
          <w:sz w:val="28"/>
          <w:szCs w:val="28"/>
        </w:rPr>
      </w:pPr>
    </w:p>
    <w:p w:rsidR="004D31C8" w:rsidRDefault="004D31C8" w:rsidP="004D31C8">
      <w:pPr>
        <w:jc w:val="center"/>
        <w:rPr>
          <w:b/>
          <w:sz w:val="28"/>
          <w:szCs w:val="28"/>
        </w:rPr>
      </w:pPr>
    </w:p>
    <w:p w:rsidR="004D31C8" w:rsidRDefault="004D31C8" w:rsidP="004D31C8">
      <w:pPr>
        <w:jc w:val="center"/>
        <w:rPr>
          <w:b/>
          <w:sz w:val="28"/>
          <w:szCs w:val="28"/>
        </w:rPr>
      </w:pPr>
    </w:p>
    <w:p w:rsidR="004D31C8" w:rsidRDefault="004D31C8" w:rsidP="004D31C8">
      <w:pPr>
        <w:jc w:val="center"/>
        <w:rPr>
          <w:b/>
          <w:sz w:val="28"/>
          <w:szCs w:val="28"/>
        </w:rPr>
      </w:pPr>
    </w:p>
    <w:p w:rsidR="004D31C8" w:rsidRDefault="004D31C8" w:rsidP="004D31C8">
      <w:pPr>
        <w:jc w:val="center"/>
        <w:rPr>
          <w:b/>
          <w:sz w:val="28"/>
          <w:szCs w:val="28"/>
        </w:rPr>
      </w:pPr>
    </w:p>
    <w:p w:rsidR="004D31C8" w:rsidRDefault="004D31C8" w:rsidP="004D31C8">
      <w:pPr>
        <w:jc w:val="center"/>
        <w:rPr>
          <w:b/>
          <w:sz w:val="28"/>
          <w:szCs w:val="28"/>
        </w:rPr>
        <w:sectPr w:rsidR="004D31C8" w:rsidSect="00833C3C">
          <w:headerReference w:type="default" r:id="rId19"/>
          <w:headerReference w:type="first" r:id="rId20"/>
          <w:pgSz w:w="11906" w:h="16838"/>
          <w:pgMar w:top="1134" w:right="851" w:bottom="1134" w:left="1701" w:header="567" w:footer="709" w:gutter="0"/>
          <w:cols w:space="708"/>
          <w:docGrid w:linePitch="360"/>
        </w:sectPr>
      </w:pPr>
    </w:p>
    <w:p w:rsidR="004D31C8" w:rsidRDefault="004D31C8" w:rsidP="004D31C8">
      <w:pPr>
        <w:pStyle w:val="af2"/>
        <w:jc w:val="right"/>
        <w:rPr>
          <w:sz w:val="28"/>
          <w:szCs w:val="28"/>
        </w:rPr>
      </w:pPr>
      <w:r>
        <w:rPr>
          <w:sz w:val="28"/>
          <w:szCs w:val="28"/>
        </w:rPr>
        <w:lastRenderedPageBreak/>
        <w:t>Приложение №1</w:t>
      </w:r>
    </w:p>
    <w:p w:rsidR="004D31C8" w:rsidRDefault="004D31C8" w:rsidP="004D31C8">
      <w:pPr>
        <w:pStyle w:val="af2"/>
        <w:jc w:val="right"/>
        <w:rPr>
          <w:sz w:val="28"/>
          <w:szCs w:val="28"/>
        </w:rPr>
      </w:pPr>
      <w:r>
        <w:rPr>
          <w:sz w:val="28"/>
          <w:szCs w:val="28"/>
        </w:rPr>
        <w:t xml:space="preserve">                                                                                                к муниципальной программе</w:t>
      </w:r>
    </w:p>
    <w:p w:rsidR="004D31C8" w:rsidRDefault="004D31C8" w:rsidP="004D31C8">
      <w:pPr>
        <w:ind w:firstLine="709"/>
        <w:jc w:val="right"/>
        <w:rPr>
          <w:sz w:val="28"/>
          <w:szCs w:val="28"/>
        </w:rPr>
      </w:pPr>
      <w:r>
        <w:rPr>
          <w:sz w:val="28"/>
          <w:szCs w:val="28"/>
        </w:rPr>
        <w:t xml:space="preserve"> «Совершенствование муниципального управления </w:t>
      </w:r>
    </w:p>
    <w:p w:rsidR="004D31C8" w:rsidRDefault="004D31C8" w:rsidP="004D31C8">
      <w:pPr>
        <w:ind w:firstLine="709"/>
        <w:jc w:val="right"/>
        <w:rPr>
          <w:sz w:val="28"/>
          <w:szCs w:val="28"/>
        </w:rPr>
      </w:pPr>
      <w:r>
        <w:rPr>
          <w:sz w:val="28"/>
          <w:szCs w:val="28"/>
        </w:rPr>
        <w:t xml:space="preserve">в Администрации Пинежского муниципального округа </w:t>
      </w:r>
    </w:p>
    <w:p w:rsidR="004D31C8" w:rsidRDefault="004D31C8" w:rsidP="004D31C8">
      <w:pPr>
        <w:pStyle w:val="af2"/>
        <w:jc w:val="right"/>
        <w:rPr>
          <w:sz w:val="28"/>
          <w:szCs w:val="28"/>
          <w:lang w:eastAsia="ru-RU"/>
        </w:rPr>
      </w:pPr>
      <w:r>
        <w:rPr>
          <w:sz w:val="28"/>
          <w:szCs w:val="28"/>
        </w:rPr>
        <w:t>Архангельской области»</w:t>
      </w:r>
    </w:p>
    <w:p w:rsidR="004D31C8" w:rsidRDefault="004D31C8" w:rsidP="004D31C8">
      <w:pPr>
        <w:jc w:val="center"/>
        <w:rPr>
          <w:sz w:val="28"/>
          <w:szCs w:val="28"/>
        </w:rPr>
      </w:pPr>
    </w:p>
    <w:p w:rsidR="004D31C8" w:rsidRDefault="004D31C8" w:rsidP="004D31C8">
      <w:pPr>
        <w:jc w:val="center"/>
        <w:rPr>
          <w:sz w:val="28"/>
          <w:szCs w:val="28"/>
        </w:rPr>
      </w:pPr>
      <w:r>
        <w:rPr>
          <w:sz w:val="28"/>
          <w:szCs w:val="28"/>
        </w:rPr>
        <w:t>ПЕРЕЧЕНЬ</w:t>
      </w:r>
      <w:r>
        <w:rPr>
          <w:sz w:val="28"/>
          <w:szCs w:val="28"/>
        </w:rPr>
        <w:br/>
        <w:t xml:space="preserve"> целевых показателей муниципальной программы</w:t>
      </w:r>
    </w:p>
    <w:p w:rsidR="004D31C8" w:rsidRDefault="004D31C8" w:rsidP="004D31C8">
      <w:pPr>
        <w:jc w:val="center"/>
        <w:rPr>
          <w:sz w:val="28"/>
          <w:szCs w:val="28"/>
        </w:rPr>
      </w:pPr>
      <w:r>
        <w:rPr>
          <w:sz w:val="28"/>
          <w:szCs w:val="28"/>
        </w:rPr>
        <w:t xml:space="preserve">«Совершенствование муниципального управления в администрации Пинежского муниципального округа </w:t>
      </w:r>
    </w:p>
    <w:p w:rsidR="004D31C8" w:rsidRDefault="004D31C8" w:rsidP="004D31C8">
      <w:pPr>
        <w:jc w:val="center"/>
        <w:rPr>
          <w:sz w:val="28"/>
          <w:szCs w:val="28"/>
        </w:rPr>
      </w:pPr>
      <w:r>
        <w:rPr>
          <w:sz w:val="28"/>
          <w:szCs w:val="28"/>
        </w:rPr>
        <w:t>Архангельской области»</w:t>
      </w:r>
    </w:p>
    <w:p w:rsidR="004D31C8" w:rsidRDefault="004D31C8" w:rsidP="004D31C8">
      <w:pPr>
        <w:jc w:val="center"/>
        <w:rPr>
          <w:sz w:val="28"/>
          <w:szCs w:val="28"/>
        </w:rPr>
      </w:pPr>
      <w:r>
        <w:rPr>
          <w:sz w:val="28"/>
          <w:szCs w:val="28"/>
        </w:rPr>
        <w:t xml:space="preserve">Ответственный исполнитель: Управление делами администрации Пинежского муниципального округа </w:t>
      </w:r>
    </w:p>
    <w:p w:rsidR="004D31C8" w:rsidRDefault="004D31C8" w:rsidP="004D31C8">
      <w:pPr>
        <w:jc w:val="center"/>
        <w:rPr>
          <w:sz w:val="28"/>
          <w:szCs w:val="28"/>
        </w:rPr>
      </w:pPr>
      <w:r>
        <w:rPr>
          <w:sz w:val="28"/>
          <w:szCs w:val="28"/>
        </w:rPr>
        <w:t>Архангельской области</w:t>
      </w:r>
    </w:p>
    <w:p w:rsidR="004D31C8" w:rsidRDefault="004D31C8" w:rsidP="004D31C8">
      <w:pPr>
        <w:autoSpaceDE w:val="0"/>
        <w:autoSpaceDN w:val="0"/>
        <w:adjustRightInd w:val="0"/>
        <w:rPr>
          <w:rFonts w:ascii="Arial" w:hAnsi="Arial" w:cs="Arial"/>
          <w:sz w:val="28"/>
          <w:szCs w:val="28"/>
        </w:rPr>
      </w:pPr>
    </w:p>
    <w:tbl>
      <w:tblPr>
        <w:tblW w:w="5090" w:type="pct"/>
        <w:jc w:val="center"/>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3"/>
        <w:gridCol w:w="1395"/>
        <w:gridCol w:w="1128"/>
        <w:gridCol w:w="725"/>
        <w:gridCol w:w="929"/>
        <w:gridCol w:w="1000"/>
        <w:gridCol w:w="998"/>
      </w:tblGrid>
      <w:tr w:rsidR="004D31C8" w:rsidTr="00833C3C">
        <w:trPr>
          <w:trHeight w:val="240"/>
          <w:tblHeader/>
          <w:jc w:val="center"/>
        </w:trPr>
        <w:tc>
          <w:tcPr>
            <w:tcW w:w="2010" w:type="pct"/>
            <w:vMerge w:val="restart"/>
            <w:tcBorders>
              <w:top w:val="single" w:sz="4" w:space="0" w:color="auto"/>
              <w:left w:val="single" w:sz="4" w:space="0" w:color="auto"/>
              <w:bottom w:val="single" w:sz="4" w:space="0" w:color="auto"/>
              <w:right w:val="single" w:sz="4" w:space="0" w:color="auto"/>
            </w:tcBorders>
            <w:hideMark/>
          </w:tcPr>
          <w:p w:rsidR="004D31C8" w:rsidRDefault="004D31C8" w:rsidP="00833C3C">
            <w:pPr>
              <w:autoSpaceDE w:val="0"/>
              <w:autoSpaceDN w:val="0"/>
              <w:adjustRightInd w:val="0"/>
              <w:jc w:val="center"/>
              <w:rPr>
                <w:sz w:val="28"/>
                <w:szCs w:val="28"/>
              </w:rPr>
            </w:pPr>
            <w:r>
              <w:rPr>
                <w:sz w:val="28"/>
                <w:szCs w:val="28"/>
              </w:rPr>
              <w:t>Наименование целевого показателя</w:t>
            </w:r>
          </w:p>
        </w:tc>
        <w:tc>
          <w:tcPr>
            <w:tcW w:w="501" w:type="pct"/>
            <w:vMerge w:val="restart"/>
            <w:tcBorders>
              <w:top w:val="single" w:sz="4" w:space="0" w:color="auto"/>
              <w:left w:val="single" w:sz="4" w:space="0" w:color="auto"/>
              <w:bottom w:val="single" w:sz="4" w:space="0" w:color="auto"/>
              <w:right w:val="single" w:sz="4" w:space="0" w:color="auto"/>
            </w:tcBorders>
            <w:hideMark/>
          </w:tcPr>
          <w:p w:rsidR="004D31C8" w:rsidRDefault="004D31C8" w:rsidP="00833C3C">
            <w:pPr>
              <w:autoSpaceDE w:val="0"/>
              <w:autoSpaceDN w:val="0"/>
              <w:adjustRightInd w:val="0"/>
              <w:jc w:val="center"/>
              <w:rPr>
                <w:sz w:val="28"/>
                <w:szCs w:val="28"/>
              </w:rPr>
            </w:pPr>
            <w:r>
              <w:rPr>
                <w:sz w:val="28"/>
                <w:szCs w:val="28"/>
              </w:rPr>
              <w:t>Единица измерения</w:t>
            </w:r>
          </w:p>
        </w:tc>
        <w:tc>
          <w:tcPr>
            <w:tcW w:w="2489" w:type="pct"/>
            <w:gridSpan w:val="5"/>
            <w:tcBorders>
              <w:top w:val="single" w:sz="4" w:space="0" w:color="auto"/>
              <w:left w:val="single" w:sz="4" w:space="0" w:color="auto"/>
              <w:bottom w:val="single" w:sz="4" w:space="0" w:color="auto"/>
              <w:right w:val="single" w:sz="4" w:space="0" w:color="auto"/>
            </w:tcBorders>
            <w:hideMark/>
          </w:tcPr>
          <w:p w:rsidR="004D31C8" w:rsidRDefault="004D31C8" w:rsidP="00833C3C">
            <w:pPr>
              <w:autoSpaceDE w:val="0"/>
              <w:autoSpaceDN w:val="0"/>
              <w:adjustRightInd w:val="0"/>
              <w:jc w:val="center"/>
              <w:rPr>
                <w:sz w:val="28"/>
                <w:szCs w:val="28"/>
              </w:rPr>
            </w:pPr>
            <w:r>
              <w:rPr>
                <w:sz w:val="28"/>
                <w:szCs w:val="28"/>
              </w:rPr>
              <w:t>Значения целевых показателей</w:t>
            </w:r>
          </w:p>
        </w:tc>
      </w:tr>
      <w:tr w:rsidR="004D31C8" w:rsidTr="00833C3C">
        <w:trPr>
          <w:trHeight w:val="24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31C8" w:rsidRDefault="004D31C8" w:rsidP="00833C3C">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31C8" w:rsidRDefault="004D31C8" w:rsidP="00833C3C">
            <w:pPr>
              <w:rPr>
                <w:sz w:val="28"/>
                <w:szCs w:val="28"/>
              </w:rPr>
            </w:pPr>
          </w:p>
        </w:tc>
        <w:tc>
          <w:tcPr>
            <w:tcW w:w="413" w:type="pct"/>
            <w:tcBorders>
              <w:top w:val="single" w:sz="4" w:space="0" w:color="auto"/>
              <w:left w:val="single" w:sz="4" w:space="0" w:color="auto"/>
              <w:bottom w:val="single" w:sz="4" w:space="0" w:color="auto"/>
              <w:right w:val="single" w:sz="4" w:space="0" w:color="auto"/>
            </w:tcBorders>
            <w:hideMark/>
          </w:tcPr>
          <w:p w:rsidR="004D31C8" w:rsidRDefault="004D31C8" w:rsidP="00833C3C">
            <w:pPr>
              <w:jc w:val="center"/>
              <w:rPr>
                <w:sz w:val="28"/>
                <w:szCs w:val="28"/>
              </w:rPr>
            </w:pPr>
            <w:r>
              <w:rPr>
                <w:sz w:val="28"/>
                <w:szCs w:val="28"/>
              </w:rPr>
              <w:t>базовый</w:t>
            </w:r>
          </w:p>
          <w:p w:rsidR="004D31C8" w:rsidRDefault="004D31C8" w:rsidP="00833C3C">
            <w:pPr>
              <w:jc w:val="center"/>
              <w:rPr>
                <w:sz w:val="28"/>
                <w:szCs w:val="28"/>
              </w:rPr>
            </w:pPr>
            <w:r>
              <w:rPr>
                <w:sz w:val="28"/>
                <w:szCs w:val="28"/>
              </w:rPr>
              <w:t>2022 год</w:t>
            </w:r>
          </w:p>
        </w:tc>
        <w:tc>
          <w:tcPr>
            <w:tcW w:w="426" w:type="pct"/>
            <w:tcBorders>
              <w:top w:val="single" w:sz="4" w:space="0" w:color="auto"/>
              <w:left w:val="single" w:sz="4" w:space="0" w:color="auto"/>
              <w:bottom w:val="single" w:sz="4" w:space="0" w:color="auto"/>
              <w:right w:val="single" w:sz="4" w:space="0" w:color="auto"/>
            </w:tcBorders>
          </w:tcPr>
          <w:p w:rsidR="004D31C8" w:rsidRDefault="004D31C8" w:rsidP="00833C3C">
            <w:pPr>
              <w:jc w:val="center"/>
              <w:rPr>
                <w:sz w:val="28"/>
                <w:szCs w:val="28"/>
              </w:rPr>
            </w:pPr>
          </w:p>
          <w:p w:rsidR="004D31C8" w:rsidRDefault="004D31C8" w:rsidP="00833C3C">
            <w:pPr>
              <w:jc w:val="center"/>
              <w:rPr>
                <w:sz w:val="28"/>
                <w:szCs w:val="28"/>
              </w:rPr>
            </w:pPr>
            <w:r>
              <w:rPr>
                <w:sz w:val="28"/>
                <w:szCs w:val="28"/>
              </w:rPr>
              <w:t>2024 год</w:t>
            </w:r>
          </w:p>
        </w:tc>
        <w:tc>
          <w:tcPr>
            <w:tcW w:w="527" w:type="pct"/>
            <w:tcBorders>
              <w:top w:val="single" w:sz="4" w:space="0" w:color="auto"/>
              <w:left w:val="single" w:sz="4" w:space="0" w:color="auto"/>
              <w:bottom w:val="single" w:sz="4" w:space="0" w:color="auto"/>
              <w:right w:val="single" w:sz="4" w:space="0" w:color="auto"/>
            </w:tcBorders>
          </w:tcPr>
          <w:p w:rsidR="004D31C8" w:rsidRDefault="004D31C8" w:rsidP="00833C3C">
            <w:pPr>
              <w:jc w:val="center"/>
              <w:rPr>
                <w:sz w:val="28"/>
                <w:szCs w:val="28"/>
              </w:rPr>
            </w:pPr>
          </w:p>
          <w:p w:rsidR="004D31C8" w:rsidRDefault="004D31C8" w:rsidP="00833C3C">
            <w:pPr>
              <w:jc w:val="center"/>
              <w:rPr>
                <w:sz w:val="28"/>
                <w:szCs w:val="28"/>
              </w:rPr>
            </w:pPr>
            <w:r>
              <w:rPr>
                <w:sz w:val="28"/>
                <w:szCs w:val="28"/>
              </w:rPr>
              <w:t>2025 год</w:t>
            </w:r>
          </w:p>
        </w:tc>
        <w:tc>
          <w:tcPr>
            <w:tcW w:w="562" w:type="pct"/>
            <w:tcBorders>
              <w:top w:val="single" w:sz="4" w:space="0" w:color="auto"/>
              <w:left w:val="single" w:sz="4" w:space="0" w:color="auto"/>
              <w:bottom w:val="single" w:sz="4" w:space="0" w:color="auto"/>
              <w:right w:val="single" w:sz="4" w:space="0" w:color="auto"/>
            </w:tcBorders>
          </w:tcPr>
          <w:p w:rsidR="004D31C8" w:rsidRDefault="004D31C8" w:rsidP="00833C3C">
            <w:pPr>
              <w:jc w:val="center"/>
              <w:rPr>
                <w:sz w:val="28"/>
                <w:szCs w:val="28"/>
              </w:rPr>
            </w:pPr>
          </w:p>
          <w:p w:rsidR="004D31C8" w:rsidRDefault="004D31C8" w:rsidP="00833C3C">
            <w:pPr>
              <w:jc w:val="center"/>
              <w:rPr>
                <w:sz w:val="28"/>
                <w:szCs w:val="28"/>
              </w:rPr>
            </w:pPr>
            <w:r>
              <w:rPr>
                <w:sz w:val="28"/>
                <w:szCs w:val="28"/>
              </w:rPr>
              <w:t>2026 год</w:t>
            </w:r>
          </w:p>
        </w:tc>
        <w:tc>
          <w:tcPr>
            <w:tcW w:w="561" w:type="pct"/>
            <w:tcBorders>
              <w:top w:val="single" w:sz="4" w:space="0" w:color="auto"/>
              <w:left w:val="single" w:sz="4" w:space="0" w:color="auto"/>
              <w:bottom w:val="single" w:sz="4" w:space="0" w:color="auto"/>
              <w:right w:val="single" w:sz="4" w:space="0" w:color="auto"/>
            </w:tcBorders>
          </w:tcPr>
          <w:p w:rsidR="004D31C8" w:rsidRDefault="004D31C8" w:rsidP="00833C3C">
            <w:pPr>
              <w:jc w:val="center"/>
              <w:rPr>
                <w:sz w:val="28"/>
                <w:szCs w:val="28"/>
              </w:rPr>
            </w:pPr>
          </w:p>
          <w:p w:rsidR="004D31C8" w:rsidRDefault="004D31C8" w:rsidP="00833C3C">
            <w:pPr>
              <w:jc w:val="center"/>
              <w:rPr>
                <w:sz w:val="28"/>
                <w:szCs w:val="28"/>
              </w:rPr>
            </w:pPr>
            <w:r>
              <w:rPr>
                <w:sz w:val="28"/>
                <w:szCs w:val="28"/>
              </w:rPr>
              <w:t>2027 год</w:t>
            </w:r>
          </w:p>
        </w:tc>
      </w:tr>
      <w:tr w:rsidR="004D31C8" w:rsidTr="00833C3C">
        <w:trPr>
          <w:trHeight w:val="240"/>
          <w:tblHeader/>
          <w:jc w:val="center"/>
        </w:trPr>
        <w:tc>
          <w:tcPr>
            <w:tcW w:w="2010" w:type="pct"/>
            <w:tcBorders>
              <w:top w:val="single" w:sz="4" w:space="0" w:color="auto"/>
              <w:left w:val="single" w:sz="4" w:space="0" w:color="auto"/>
              <w:bottom w:val="single" w:sz="4" w:space="0" w:color="auto"/>
              <w:right w:val="single" w:sz="4" w:space="0" w:color="auto"/>
            </w:tcBorders>
            <w:hideMark/>
          </w:tcPr>
          <w:p w:rsidR="004D31C8" w:rsidRDefault="004D31C8" w:rsidP="00833C3C">
            <w:pPr>
              <w:autoSpaceDE w:val="0"/>
              <w:autoSpaceDN w:val="0"/>
              <w:adjustRightInd w:val="0"/>
              <w:jc w:val="center"/>
              <w:rPr>
                <w:sz w:val="28"/>
                <w:szCs w:val="28"/>
              </w:rPr>
            </w:pPr>
            <w:r>
              <w:rPr>
                <w:sz w:val="28"/>
                <w:szCs w:val="28"/>
              </w:rPr>
              <w:t>1</w:t>
            </w:r>
          </w:p>
        </w:tc>
        <w:tc>
          <w:tcPr>
            <w:tcW w:w="501" w:type="pct"/>
            <w:tcBorders>
              <w:top w:val="single" w:sz="4" w:space="0" w:color="auto"/>
              <w:left w:val="single" w:sz="4" w:space="0" w:color="auto"/>
              <w:bottom w:val="single" w:sz="4" w:space="0" w:color="auto"/>
              <w:right w:val="single" w:sz="4" w:space="0" w:color="auto"/>
            </w:tcBorders>
            <w:hideMark/>
          </w:tcPr>
          <w:p w:rsidR="004D31C8" w:rsidRDefault="004D31C8" w:rsidP="00833C3C">
            <w:pPr>
              <w:autoSpaceDE w:val="0"/>
              <w:autoSpaceDN w:val="0"/>
              <w:adjustRightInd w:val="0"/>
              <w:jc w:val="center"/>
              <w:rPr>
                <w:sz w:val="28"/>
                <w:szCs w:val="28"/>
              </w:rPr>
            </w:pPr>
            <w:r>
              <w:rPr>
                <w:sz w:val="28"/>
                <w:szCs w:val="28"/>
              </w:rPr>
              <w:t>2</w:t>
            </w:r>
          </w:p>
        </w:tc>
        <w:tc>
          <w:tcPr>
            <w:tcW w:w="413" w:type="pct"/>
            <w:tcBorders>
              <w:top w:val="single" w:sz="4" w:space="0" w:color="auto"/>
              <w:left w:val="single" w:sz="4" w:space="0" w:color="auto"/>
              <w:bottom w:val="single" w:sz="4" w:space="0" w:color="auto"/>
              <w:right w:val="single" w:sz="4" w:space="0" w:color="auto"/>
            </w:tcBorders>
            <w:hideMark/>
          </w:tcPr>
          <w:p w:rsidR="004D31C8" w:rsidRDefault="004D31C8" w:rsidP="00833C3C">
            <w:pPr>
              <w:autoSpaceDE w:val="0"/>
              <w:autoSpaceDN w:val="0"/>
              <w:adjustRightInd w:val="0"/>
              <w:jc w:val="center"/>
              <w:rPr>
                <w:sz w:val="28"/>
                <w:szCs w:val="28"/>
              </w:rPr>
            </w:pPr>
            <w:r>
              <w:rPr>
                <w:sz w:val="28"/>
                <w:szCs w:val="28"/>
              </w:rPr>
              <w:t>3</w:t>
            </w:r>
          </w:p>
        </w:tc>
        <w:tc>
          <w:tcPr>
            <w:tcW w:w="426" w:type="pct"/>
            <w:tcBorders>
              <w:top w:val="single" w:sz="4" w:space="0" w:color="auto"/>
              <w:left w:val="single" w:sz="4" w:space="0" w:color="auto"/>
              <w:bottom w:val="single" w:sz="4" w:space="0" w:color="auto"/>
              <w:right w:val="single" w:sz="4" w:space="0" w:color="auto"/>
            </w:tcBorders>
            <w:hideMark/>
          </w:tcPr>
          <w:p w:rsidR="004D31C8" w:rsidRDefault="004D31C8" w:rsidP="00833C3C">
            <w:pPr>
              <w:autoSpaceDE w:val="0"/>
              <w:autoSpaceDN w:val="0"/>
              <w:adjustRightInd w:val="0"/>
              <w:jc w:val="center"/>
              <w:rPr>
                <w:sz w:val="28"/>
                <w:szCs w:val="28"/>
              </w:rPr>
            </w:pPr>
            <w:r>
              <w:rPr>
                <w:sz w:val="28"/>
                <w:szCs w:val="28"/>
              </w:rPr>
              <w:t>5</w:t>
            </w:r>
          </w:p>
        </w:tc>
        <w:tc>
          <w:tcPr>
            <w:tcW w:w="527" w:type="pct"/>
            <w:tcBorders>
              <w:top w:val="single" w:sz="4" w:space="0" w:color="auto"/>
              <w:left w:val="single" w:sz="4" w:space="0" w:color="auto"/>
              <w:bottom w:val="single" w:sz="4" w:space="0" w:color="auto"/>
              <w:right w:val="single" w:sz="4" w:space="0" w:color="auto"/>
            </w:tcBorders>
            <w:hideMark/>
          </w:tcPr>
          <w:p w:rsidR="004D31C8" w:rsidRDefault="004D31C8" w:rsidP="00833C3C">
            <w:pPr>
              <w:autoSpaceDE w:val="0"/>
              <w:autoSpaceDN w:val="0"/>
              <w:adjustRightInd w:val="0"/>
              <w:jc w:val="center"/>
              <w:rPr>
                <w:sz w:val="28"/>
                <w:szCs w:val="28"/>
              </w:rPr>
            </w:pPr>
            <w:r>
              <w:rPr>
                <w:sz w:val="28"/>
                <w:szCs w:val="28"/>
              </w:rPr>
              <w:t>6</w:t>
            </w:r>
          </w:p>
        </w:tc>
        <w:tc>
          <w:tcPr>
            <w:tcW w:w="562" w:type="pct"/>
            <w:tcBorders>
              <w:top w:val="single" w:sz="4" w:space="0" w:color="auto"/>
              <w:left w:val="single" w:sz="4" w:space="0" w:color="auto"/>
              <w:bottom w:val="single" w:sz="4" w:space="0" w:color="auto"/>
              <w:right w:val="single" w:sz="4" w:space="0" w:color="auto"/>
            </w:tcBorders>
            <w:hideMark/>
          </w:tcPr>
          <w:p w:rsidR="004D31C8" w:rsidRDefault="004D31C8" w:rsidP="00833C3C">
            <w:pPr>
              <w:autoSpaceDE w:val="0"/>
              <w:autoSpaceDN w:val="0"/>
              <w:adjustRightInd w:val="0"/>
              <w:jc w:val="center"/>
              <w:rPr>
                <w:sz w:val="28"/>
                <w:szCs w:val="28"/>
              </w:rPr>
            </w:pPr>
            <w:r>
              <w:rPr>
                <w:sz w:val="28"/>
                <w:szCs w:val="28"/>
              </w:rPr>
              <w:t>7</w:t>
            </w:r>
          </w:p>
        </w:tc>
        <w:tc>
          <w:tcPr>
            <w:tcW w:w="561" w:type="pct"/>
            <w:tcBorders>
              <w:top w:val="single" w:sz="4" w:space="0" w:color="auto"/>
              <w:left w:val="single" w:sz="4" w:space="0" w:color="auto"/>
              <w:bottom w:val="single" w:sz="4" w:space="0" w:color="auto"/>
              <w:right w:val="single" w:sz="4" w:space="0" w:color="auto"/>
            </w:tcBorders>
          </w:tcPr>
          <w:p w:rsidR="004D31C8" w:rsidRDefault="004D31C8" w:rsidP="00833C3C">
            <w:pPr>
              <w:autoSpaceDE w:val="0"/>
              <w:autoSpaceDN w:val="0"/>
              <w:adjustRightInd w:val="0"/>
              <w:jc w:val="center"/>
              <w:rPr>
                <w:sz w:val="28"/>
                <w:szCs w:val="28"/>
              </w:rPr>
            </w:pPr>
            <w:r>
              <w:rPr>
                <w:sz w:val="28"/>
                <w:szCs w:val="28"/>
              </w:rPr>
              <w:t>8</w:t>
            </w:r>
          </w:p>
        </w:tc>
      </w:tr>
      <w:tr w:rsidR="004D31C8" w:rsidTr="00833C3C">
        <w:trPr>
          <w:cantSplit/>
          <w:trHeight w:val="240"/>
          <w:jc w:val="center"/>
        </w:trPr>
        <w:tc>
          <w:tcPr>
            <w:tcW w:w="2010" w:type="pct"/>
            <w:tcBorders>
              <w:top w:val="single" w:sz="4" w:space="0" w:color="auto"/>
              <w:left w:val="single" w:sz="4" w:space="0" w:color="auto"/>
              <w:bottom w:val="single" w:sz="4" w:space="0" w:color="auto"/>
              <w:right w:val="single" w:sz="4" w:space="0" w:color="auto"/>
            </w:tcBorders>
            <w:vAlign w:val="center"/>
            <w:hideMark/>
          </w:tcPr>
          <w:p w:rsidR="004D31C8" w:rsidRDefault="004D31C8" w:rsidP="00833C3C">
            <w:pPr>
              <w:autoSpaceDE w:val="0"/>
              <w:autoSpaceDN w:val="0"/>
              <w:adjustRightInd w:val="0"/>
              <w:rPr>
                <w:sz w:val="28"/>
                <w:szCs w:val="28"/>
              </w:rPr>
            </w:pPr>
            <w:r>
              <w:rPr>
                <w:sz w:val="28"/>
                <w:szCs w:val="28"/>
              </w:rPr>
              <w:t>1.Количество муниципальных служащих, прошедших повышение квалификации</w:t>
            </w:r>
          </w:p>
        </w:tc>
        <w:tc>
          <w:tcPr>
            <w:tcW w:w="501" w:type="pct"/>
            <w:tcBorders>
              <w:top w:val="single" w:sz="4" w:space="0" w:color="auto"/>
              <w:left w:val="single" w:sz="4" w:space="0" w:color="auto"/>
              <w:bottom w:val="single" w:sz="4" w:space="0" w:color="auto"/>
              <w:right w:val="single" w:sz="4" w:space="0" w:color="auto"/>
            </w:tcBorders>
            <w:vAlign w:val="bottom"/>
            <w:hideMark/>
          </w:tcPr>
          <w:p w:rsidR="004D31C8" w:rsidRDefault="004D31C8" w:rsidP="00833C3C">
            <w:pPr>
              <w:autoSpaceDE w:val="0"/>
              <w:autoSpaceDN w:val="0"/>
              <w:adjustRightInd w:val="0"/>
              <w:jc w:val="center"/>
              <w:rPr>
                <w:sz w:val="28"/>
                <w:szCs w:val="28"/>
              </w:rPr>
            </w:pPr>
            <w:r>
              <w:rPr>
                <w:sz w:val="28"/>
                <w:szCs w:val="28"/>
              </w:rPr>
              <w:t>чел.</w:t>
            </w:r>
          </w:p>
        </w:tc>
        <w:tc>
          <w:tcPr>
            <w:tcW w:w="413" w:type="pct"/>
            <w:tcBorders>
              <w:top w:val="single" w:sz="4" w:space="0" w:color="auto"/>
              <w:left w:val="single" w:sz="4" w:space="0" w:color="auto"/>
              <w:bottom w:val="single" w:sz="4" w:space="0" w:color="auto"/>
              <w:right w:val="single" w:sz="4" w:space="0" w:color="auto"/>
            </w:tcBorders>
            <w:vAlign w:val="bottom"/>
            <w:hideMark/>
          </w:tcPr>
          <w:p w:rsidR="004D31C8" w:rsidRDefault="004D31C8" w:rsidP="00833C3C">
            <w:pPr>
              <w:jc w:val="center"/>
              <w:rPr>
                <w:sz w:val="28"/>
                <w:szCs w:val="28"/>
              </w:rPr>
            </w:pPr>
            <w:r>
              <w:rPr>
                <w:sz w:val="28"/>
                <w:szCs w:val="28"/>
              </w:rPr>
              <w:t>5</w:t>
            </w:r>
          </w:p>
        </w:tc>
        <w:tc>
          <w:tcPr>
            <w:tcW w:w="426" w:type="pct"/>
            <w:tcBorders>
              <w:top w:val="single" w:sz="4" w:space="0" w:color="auto"/>
              <w:left w:val="single" w:sz="4" w:space="0" w:color="auto"/>
              <w:bottom w:val="single" w:sz="4" w:space="0" w:color="auto"/>
              <w:right w:val="single" w:sz="4" w:space="0" w:color="auto"/>
            </w:tcBorders>
            <w:vAlign w:val="bottom"/>
            <w:hideMark/>
          </w:tcPr>
          <w:p w:rsidR="004D31C8" w:rsidRDefault="004D31C8" w:rsidP="00833C3C">
            <w:pPr>
              <w:autoSpaceDE w:val="0"/>
              <w:autoSpaceDN w:val="0"/>
              <w:adjustRightInd w:val="0"/>
              <w:jc w:val="center"/>
              <w:rPr>
                <w:sz w:val="28"/>
                <w:szCs w:val="28"/>
              </w:rPr>
            </w:pPr>
            <w:r>
              <w:rPr>
                <w:sz w:val="28"/>
                <w:szCs w:val="28"/>
              </w:rPr>
              <w:t>1</w:t>
            </w:r>
          </w:p>
        </w:tc>
        <w:tc>
          <w:tcPr>
            <w:tcW w:w="527" w:type="pct"/>
            <w:tcBorders>
              <w:top w:val="single" w:sz="4" w:space="0" w:color="auto"/>
              <w:left w:val="single" w:sz="4" w:space="0" w:color="auto"/>
              <w:bottom w:val="single" w:sz="4" w:space="0" w:color="auto"/>
              <w:right w:val="single" w:sz="4" w:space="0" w:color="auto"/>
            </w:tcBorders>
            <w:vAlign w:val="bottom"/>
            <w:hideMark/>
          </w:tcPr>
          <w:p w:rsidR="004D31C8" w:rsidRDefault="004D31C8" w:rsidP="00833C3C">
            <w:pPr>
              <w:autoSpaceDE w:val="0"/>
              <w:autoSpaceDN w:val="0"/>
              <w:adjustRightInd w:val="0"/>
              <w:jc w:val="center"/>
              <w:rPr>
                <w:sz w:val="28"/>
                <w:szCs w:val="28"/>
              </w:rPr>
            </w:pPr>
            <w:r>
              <w:rPr>
                <w:sz w:val="28"/>
                <w:szCs w:val="28"/>
              </w:rPr>
              <w:t>0</w:t>
            </w:r>
          </w:p>
        </w:tc>
        <w:tc>
          <w:tcPr>
            <w:tcW w:w="562" w:type="pct"/>
            <w:tcBorders>
              <w:top w:val="single" w:sz="4" w:space="0" w:color="auto"/>
              <w:left w:val="single" w:sz="4" w:space="0" w:color="auto"/>
              <w:bottom w:val="single" w:sz="4" w:space="0" w:color="auto"/>
              <w:right w:val="single" w:sz="4" w:space="0" w:color="auto"/>
            </w:tcBorders>
            <w:vAlign w:val="bottom"/>
            <w:hideMark/>
          </w:tcPr>
          <w:p w:rsidR="004D31C8" w:rsidRDefault="004D31C8" w:rsidP="00833C3C">
            <w:pPr>
              <w:autoSpaceDE w:val="0"/>
              <w:autoSpaceDN w:val="0"/>
              <w:adjustRightInd w:val="0"/>
              <w:jc w:val="center"/>
              <w:rPr>
                <w:sz w:val="28"/>
                <w:szCs w:val="28"/>
              </w:rPr>
            </w:pPr>
            <w:r>
              <w:rPr>
                <w:sz w:val="28"/>
                <w:szCs w:val="28"/>
              </w:rPr>
              <w:t>2</w:t>
            </w:r>
          </w:p>
        </w:tc>
        <w:tc>
          <w:tcPr>
            <w:tcW w:w="561" w:type="pct"/>
            <w:tcBorders>
              <w:top w:val="single" w:sz="4" w:space="0" w:color="auto"/>
              <w:left w:val="single" w:sz="4" w:space="0" w:color="auto"/>
              <w:bottom w:val="single" w:sz="4" w:space="0" w:color="auto"/>
              <w:right w:val="single" w:sz="4" w:space="0" w:color="auto"/>
            </w:tcBorders>
          </w:tcPr>
          <w:p w:rsidR="004D31C8" w:rsidRDefault="004D31C8" w:rsidP="00833C3C">
            <w:pPr>
              <w:autoSpaceDE w:val="0"/>
              <w:autoSpaceDN w:val="0"/>
              <w:adjustRightInd w:val="0"/>
              <w:jc w:val="center"/>
              <w:rPr>
                <w:sz w:val="28"/>
                <w:szCs w:val="28"/>
              </w:rPr>
            </w:pPr>
          </w:p>
          <w:p w:rsidR="004D31C8" w:rsidRDefault="004D31C8" w:rsidP="00833C3C">
            <w:pPr>
              <w:autoSpaceDE w:val="0"/>
              <w:autoSpaceDN w:val="0"/>
              <w:adjustRightInd w:val="0"/>
              <w:jc w:val="center"/>
              <w:rPr>
                <w:sz w:val="28"/>
                <w:szCs w:val="28"/>
              </w:rPr>
            </w:pPr>
            <w:r>
              <w:rPr>
                <w:sz w:val="28"/>
                <w:szCs w:val="28"/>
              </w:rPr>
              <w:t>3</w:t>
            </w:r>
          </w:p>
        </w:tc>
      </w:tr>
      <w:tr w:rsidR="004D31C8" w:rsidTr="00833C3C">
        <w:trPr>
          <w:cantSplit/>
          <w:trHeight w:val="240"/>
          <w:jc w:val="center"/>
        </w:trPr>
        <w:tc>
          <w:tcPr>
            <w:tcW w:w="2010" w:type="pct"/>
            <w:tcBorders>
              <w:top w:val="single" w:sz="4" w:space="0" w:color="auto"/>
              <w:left w:val="single" w:sz="4" w:space="0" w:color="auto"/>
              <w:bottom w:val="single" w:sz="4" w:space="0" w:color="auto"/>
              <w:right w:val="single" w:sz="4" w:space="0" w:color="auto"/>
            </w:tcBorders>
            <w:vAlign w:val="center"/>
            <w:hideMark/>
          </w:tcPr>
          <w:p w:rsidR="004D31C8" w:rsidRDefault="004D31C8" w:rsidP="00833C3C">
            <w:pPr>
              <w:autoSpaceDE w:val="0"/>
              <w:autoSpaceDN w:val="0"/>
              <w:adjustRightInd w:val="0"/>
              <w:rPr>
                <w:sz w:val="28"/>
                <w:szCs w:val="28"/>
              </w:rPr>
            </w:pPr>
            <w:r>
              <w:rPr>
                <w:sz w:val="28"/>
                <w:szCs w:val="28"/>
              </w:rPr>
              <w:t>2. Количество проведенных мероприятий с муниципальными служащими по противодействию коррупции</w:t>
            </w:r>
          </w:p>
        </w:tc>
        <w:tc>
          <w:tcPr>
            <w:tcW w:w="501" w:type="pct"/>
            <w:tcBorders>
              <w:top w:val="single" w:sz="4" w:space="0" w:color="auto"/>
              <w:left w:val="single" w:sz="4" w:space="0" w:color="auto"/>
              <w:bottom w:val="single" w:sz="4" w:space="0" w:color="auto"/>
              <w:right w:val="single" w:sz="4" w:space="0" w:color="auto"/>
            </w:tcBorders>
            <w:vAlign w:val="bottom"/>
            <w:hideMark/>
          </w:tcPr>
          <w:p w:rsidR="004D31C8" w:rsidRDefault="004D31C8" w:rsidP="00833C3C">
            <w:pPr>
              <w:autoSpaceDE w:val="0"/>
              <w:autoSpaceDN w:val="0"/>
              <w:adjustRightInd w:val="0"/>
              <w:jc w:val="center"/>
              <w:rPr>
                <w:sz w:val="28"/>
                <w:szCs w:val="28"/>
              </w:rPr>
            </w:pPr>
            <w:r>
              <w:rPr>
                <w:sz w:val="28"/>
                <w:szCs w:val="28"/>
              </w:rPr>
              <w:t>ед.</w:t>
            </w:r>
          </w:p>
        </w:tc>
        <w:tc>
          <w:tcPr>
            <w:tcW w:w="413" w:type="pct"/>
            <w:tcBorders>
              <w:top w:val="single" w:sz="4" w:space="0" w:color="auto"/>
              <w:left w:val="single" w:sz="4" w:space="0" w:color="auto"/>
              <w:bottom w:val="single" w:sz="4" w:space="0" w:color="auto"/>
              <w:right w:val="single" w:sz="4" w:space="0" w:color="auto"/>
            </w:tcBorders>
            <w:vAlign w:val="bottom"/>
            <w:hideMark/>
          </w:tcPr>
          <w:p w:rsidR="004D31C8" w:rsidRDefault="004D31C8" w:rsidP="00833C3C">
            <w:pPr>
              <w:jc w:val="center"/>
              <w:rPr>
                <w:sz w:val="28"/>
                <w:szCs w:val="28"/>
              </w:rPr>
            </w:pPr>
            <w:r>
              <w:rPr>
                <w:sz w:val="28"/>
                <w:szCs w:val="28"/>
              </w:rPr>
              <w:t>2</w:t>
            </w:r>
          </w:p>
        </w:tc>
        <w:tc>
          <w:tcPr>
            <w:tcW w:w="426" w:type="pct"/>
            <w:tcBorders>
              <w:top w:val="single" w:sz="4" w:space="0" w:color="auto"/>
              <w:left w:val="single" w:sz="4" w:space="0" w:color="auto"/>
              <w:bottom w:val="single" w:sz="4" w:space="0" w:color="auto"/>
              <w:right w:val="single" w:sz="4" w:space="0" w:color="auto"/>
            </w:tcBorders>
            <w:vAlign w:val="bottom"/>
            <w:hideMark/>
          </w:tcPr>
          <w:p w:rsidR="004D31C8" w:rsidRDefault="004D31C8" w:rsidP="00833C3C">
            <w:pPr>
              <w:autoSpaceDE w:val="0"/>
              <w:autoSpaceDN w:val="0"/>
              <w:adjustRightInd w:val="0"/>
              <w:jc w:val="center"/>
              <w:rPr>
                <w:sz w:val="28"/>
                <w:szCs w:val="28"/>
              </w:rPr>
            </w:pPr>
            <w:r>
              <w:rPr>
                <w:sz w:val="28"/>
                <w:szCs w:val="28"/>
              </w:rPr>
              <w:t>4</w:t>
            </w:r>
          </w:p>
        </w:tc>
        <w:tc>
          <w:tcPr>
            <w:tcW w:w="527" w:type="pct"/>
            <w:tcBorders>
              <w:top w:val="single" w:sz="4" w:space="0" w:color="auto"/>
              <w:left w:val="single" w:sz="4" w:space="0" w:color="auto"/>
              <w:bottom w:val="single" w:sz="4" w:space="0" w:color="auto"/>
              <w:right w:val="single" w:sz="4" w:space="0" w:color="auto"/>
            </w:tcBorders>
            <w:vAlign w:val="bottom"/>
            <w:hideMark/>
          </w:tcPr>
          <w:p w:rsidR="004D31C8" w:rsidRDefault="004D31C8" w:rsidP="00833C3C">
            <w:pPr>
              <w:autoSpaceDE w:val="0"/>
              <w:autoSpaceDN w:val="0"/>
              <w:adjustRightInd w:val="0"/>
              <w:jc w:val="center"/>
              <w:rPr>
                <w:sz w:val="28"/>
                <w:szCs w:val="28"/>
              </w:rPr>
            </w:pPr>
            <w:r>
              <w:rPr>
                <w:sz w:val="28"/>
                <w:szCs w:val="28"/>
              </w:rPr>
              <w:t>4</w:t>
            </w:r>
          </w:p>
        </w:tc>
        <w:tc>
          <w:tcPr>
            <w:tcW w:w="562" w:type="pct"/>
            <w:tcBorders>
              <w:top w:val="single" w:sz="4" w:space="0" w:color="auto"/>
              <w:left w:val="single" w:sz="4" w:space="0" w:color="auto"/>
              <w:bottom w:val="single" w:sz="4" w:space="0" w:color="auto"/>
              <w:right w:val="single" w:sz="4" w:space="0" w:color="auto"/>
            </w:tcBorders>
            <w:vAlign w:val="bottom"/>
            <w:hideMark/>
          </w:tcPr>
          <w:p w:rsidR="004D31C8" w:rsidRDefault="004D31C8" w:rsidP="00833C3C">
            <w:pPr>
              <w:autoSpaceDE w:val="0"/>
              <w:autoSpaceDN w:val="0"/>
              <w:adjustRightInd w:val="0"/>
              <w:jc w:val="center"/>
              <w:rPr>
                <w:sz w:val="28"/>
                <w:szCs w:val="28"/>
              </w:rPr>
            </w:pPr>
            <w:r>
              <w:rPr>
                <w:sz w:val="28"/>
                <w:szCs w:val="28"/>
              </w:rPr>
              <w:t>4</w:t>
            </w:r>
          </w:p>
        </w:tc>
        <w:tc>
          <w:tcPr>
            <w:tcW w:w="561" w:type="pct"/>
            <w:tcBorders>
              <w:top w:val="single" w:sz="4" w:space="0" w:color="auto"/>
              <w:left w:val="single" w:sz="4" w:space="0" w:color="auto"/>
              <w:bottom w:val="single" w:sz="4" w:space="0" w:color="auto"/>
              <w:right w:val="single" w:sz="4" w:space="0" w:color="auto"/>
            </w:tcBorders>
          </w:tcPr>
          <w:p w:rsidR="004D31C8" w:rsidRDefault="004D31C8" w:rsidP="00833C3C">
            <w:pPr>
              <w:autoSpaceDE w:val="0"/>
              <w:autoSpaceDN w:val="0"/>
              <w:adjustRightInd w:val="0"/>
              <w:jc w:val="center"/>
              <w:rPr>
                <w:sz w:val="28"/>
                <w:szCs w:val="28"/>
              </w:rPr>
            </w:pPr>
          </w:p>
          <w:p w:rsidR="004D31C8" w:rsidRDefault="004D31C8" w:rsidP="00833C3C">
            <w:pPr>
              <w:autoSpaceDE w:val="0"/>
              <w:autoSpaceDN w:val="0"/>
              <w:adjustRightInd w:val="0"/>
              <w:jc w:val="center"/>
              <w:rPr>
                <w:sz w:val="28"/>
                <w:szCs w:val="28"/>
              </w:rPr>
            </w:pPr>
          </w:p>
          <w:p w:rsidR="004D31C8" w:rsidRDefault="004D31C8" w:rsidP="00833C3C">
            <w:pPr>
              <w:autoSpaceDE w:val="0"/>
              <w:autoSpaceDN w:val="0"/>
              <w:adjustRightInd w:val="0"/>
              <w:jc w:val="center"/>
              <w:rPr>
                <w:sz w:val="28"/>
                <w:szCs w:val="28"/>
              </w:rPr>
            </w:pPr>
            <w:r>
              <w:rPr>
                <w:sz w:val="28"/>
                <w:szCs w:val="28"/>
              </w:rPr>
              <w:t>4</w:t>
            </w:r>
          </w:p>
        </w:tc>
      </w:tr>
    </w:tbl>
    <w:p w:rsidR="004D31C8" w:rsidRDefault="004D31C8" w:rsidP="004D31C8">
      <w:pPr>
        <w:pStyle w:val="af2"/>
        <w:jc w:val="right"/>
        <w:rPr>
          <w:sz w:val="28"/>
          <w:szCs w:val="28"/>
        </w:rPr>
      </w:pPr>
    </w:p>
    <w:p w:rsidR="004D31C8" w:rsidRDefault="004D31C8" w:rsidP="004D31C8">
      <w:pPr>
        <w:pStyle w:val="af2"/>
        <w:jc w:val="right"/>
        <w:rPr>
          <w:sz w:val="28"/>
          <w:szCs w:val="28"/>
        </w:rPr>
      </w:pPr>
    </w:p>
    <w:p w:rsidR="004D31C8" w:rsidRDefault="004D31C8" w:rsidP="004D31C8">
      <w:pPr>
        <w:pStyle w:val="af2"/>
        <w:jc w:val="right"/>
        <w:rPr>
          <w:sz w:val="28"/>
          <w:szCs w:val="28"/>
        </w:rPr>
      </w:pPr>
    </w:p>
    <w:p w:rsidR="004D31C8" w:rsidRDefault="004D31C8" w:rsidP="004D31C8">
      <w:pPr>
        <w:pStyle w:val="af2"/>
        <w:jc w:val="right"/>
        <w:rPr>
          <w:sz w:val="28"/>
          <w:szCs w:val="28"/>
        </w:rPr>
      </w:pPr>
    </w:p>
    <w:p w:rsidR="004D31C8" w:rsidRDefault="004D31C8" w:rsidP="004D31C8">
      <w:pPr>
        <w:pStyle w:val="af2"/>
        <w:jc w:val="right"/>
        <w:rPr>
          <w:sz w:val="28"/>
          <w:szCs w:val="28"/>
        </w:rPr>
      </w:pPr>
    </w:p>
    <w:p w:rsidR="004D31C8" w:rsidRDefault="004D31C8" w:rsidP="004D31C8">
      <w:pPr>
        <w:pStyle w:val="af2"/>
        <w:jc w:val="right"/>
        <w:rPr>
          <w:sz w:val="28"/>
          <w:szCs w:val="28"/>
        </w:rPr>
      </w:pPr>
    </w:p>
    <w:p w:rsidR="004D31C8" w:rsidRDefault="004D31C8" w:rsidP="004D31C8">
      <w:pPr>
        <w:pStyle w:val="af2"/>
        <w:jc w:val="right"/>
        <w:rPr>
          <w:sz w:val="28"/>
          <w:szCs w:val="28"/>
        </w:rPr>
      </w:pPr>
    </w:p>
    <w:p w:rsidR="004D31C8" w:rsidRDefault="004D31C8" w:rsidP="004D31C8">
      <w:pPr>
        <w:pStyle w:val="af2"/>
        <w:jc w:val="right"/>
        <w:rPr>
          <w:sz w:val="28"/>
          <w:szCs w:val="28"/>
        </w:rPr>
      </w:pPr>
    </w:p>
    <w:p w:rsidR="004D31C8" w:rsidRDefault="004D31C8" w:rsidP="004D31C8">
      <w:pPr>
        <w:pStyle w:val="af2"/>
        <w:jc w:val="right"/>
        <w:rPr>
          <w:sz w:val="28"/>
          <w:szCs w:val="28"/>
        </w:rPr>
      </w:pPr>
    </w:p>
    <w:p w:rsidR="004D31C8" w:rsidRDefault="004D31C8" w:rsidP="004D31C8">
      <w:pPr>
        <w:pStyle w:val="af2"/>
        <w:jc w:val="right"/>
        <w:rPr>
          <w:sz w:val="28"/>
          <w:szCs w:val="28"/>
        </w:rPr>
      </w:pPr>
    </w:p>
    <w:p w:rsidR="004D31C8" w:rsidRDefault="004D31C8" w:rsidP="004D31C8">
      <w:pPr>
        <w:pStyle w:val="af2"/>
        <w:jc w:val="right"/>
        <w:rPr>
          <w:sz w:val="28"/>
          <w:szCs w:val="28"/>
        </w:rPr>
      </w:pPr>
    </w:p>
    <w:p w:rsidR="004D31C8" w:rsidRDefault="004D31C8" w:rsidP="004D31C8">
      <w:pPr>
        <w:pStyle w:val="af2"/>
        <w:jc w:val="right"/>
        <w:rPr>
          <w:sz w:val="28"/>
          <w:szCs w:val="28"/>
        </w:rPr>
      </w:pPr>
    </w:p>
    <w:p w:rsidR="004D31C8" w:rsidRDefault="004D31C8" w:rsidP="004D31C8">
      <w:pPr>
        <w:pStyle w:val="af2"/>
        <w:jc w:val="right"/>
        <w:rPr>
          <w:sz w:val="28"/>
          <w:szCs w:val="28"/>
        </w:rPr>
        <w:sectPr w:rsidR="004D31C8" w:rsidSect="004D31C8">
          <w:pgSz w:w="11906" w:h="16838"/>
          <w:pgMar w:top="1134" w:right="851" w:bottom="1134" w:left="1276" w:header="709" w:footer="709" w:gutter="0"/>
          <w:cols w:space="708"/>
          <w:docGrid w:linePitch="360"/>
        </w:sectPr>
      </w:pPr>
    </w:p>
    <w:p w:rsidR="004D31C8" w:rsidRPr="00945D5B" w:rsidRDefault="004D31C8" w:rsidP="004D31C8">
      <w:pPr>
        <w:pStyle w:val="af2"/>
        <w:jc w:val="right"/>
        <w:rPr>
          <w:sz w:val="28"/>
          <w:szCs w:val="28"/>
        </w:rPr>
      </w:pPr>
      <w:r>
        <w:rPr>
          <w:sz w:val="28"/>
          <w:szCs w:val="28"/>
        </w:rPr>
        <w:lastRenderedPageBreak/>
        <w:t>П</w:t>
      </w:r>
      <w:r w:rsidRPr="00945D5B">
        <w:rPr>
          <w:sz w:val="28"/>
          <w:szCs w:val="28"/>
        </w:rPr>
        <w:t>риложение №</w:t>
      </w:r>
      <w:r>
        <w:rPr>
          <w:sz w:val="28"/>
          <w:szCs w:val="28"/>
        </w:rPr>
        <w:t>2</w:t>
      </w:r>
    </w:p>
    <w:p w:rsidR="004D31C8" w:rsidRPr="00945D5B" w:rsidRDefault="004D31C8" w:rsidP="004D31C8">
      <w:pPr>
        <w:pStyle w:val="af2"/>
        <w:jc w:val="right"/>
        <w:rPr>
          <w:sz w:val="28"/>
          <w:szCs w:val="28"/>
        </w:rPr>
      </w:pPr>
      <w:r w:rsidRPr="00945D5B">
        <w:rPr>
          <w:sz w:val="28"/>
          <w:szCs w:val="28"/>
        </w:rPr>
        <w:t xml:space="preserve">                                                                                                к муниципальной программе</w:t>
      </w:r>
    </w:p>
    <w:p w:rsidR="004D31C8" w:rsidRPr="00945D5B" w:rsidRDefault="004D31C8" w:rsidP="004D31C8">
      <w:pPr>
        <w:ind w:firstLine="709"/>
        <w:jc w:val="right"/>
        <w:rPr>
          <w:sz w:val="28"/>
          <w:szCs w:val="28"/>
        </w:rPr>
      </w:pPr>
      <w:r w:rsidRPr="00945D5B">
        <w:rPr>
          <w:sz w:val="28"/>
          <w:szCs w:val="28"/>
        </w:rPr>
        <w:t xml:space="preserve"> «Совершенствование муниципального управления </w:t>
      </w:r>
    </w:p>
    <w:p w:rsidR="004D31C8" w:rsidRPr="00945D5B" w:rsidRDefault="004D31C8" w:rsidP="004D31C8">
      <w:pPr>
        <w:ind w:firstLine="709"/>
        <w:jc w:val="right"/>
        <w:rPr>
          <w:sz w:val="28"/>
          <w:szCs w:val="28"/>
        </w:rPr>
      </w:pPr>
      <w:r w:rsidRPr="00945D5B">
        <w:rPr>
          <w:sz w:val="28"/>
          <w:szCs w:val="28"/>
        </w:rPr>
        <w:t xml:space="preserve">в </w:t>
      </w:r>
      <w:r>
        <w:rPr>
          <w:sz w:val="28"/>
          <w:szCs w:val="28"/>
        </w:rPr>
        <w:t>а</w:t>
      </w:r>
      <w:r w:rsidRPr="00945D5B">
        <w:rPr>
          <w:sz w:val="28"/>
          <w:szCs w:val="28"/>
        </w:rPr>
        <w:t xml:space="preserve">дминистрации Пинежского муниципального округа </w:t>
      </w:r>
    </w:p>
    <w:p w:rsidR="004D31C8" w:rsidRPr="00945D5B" w:rsidRDefault="004D31C8" w:rsidP="004D31C8">
      <w:pPr>
        <w:pStyle w:val="af2"/>
        <w:jc w:val="right"/>
        <w:rPr>
          <w:sz w:val="28"/>
          <w:szCs w:val="28"/>
          <w:lang w:eastAsia="ru-RU"/>
        </w:rPr>
      </w:pPr>
      <w:r w:rsidRPr="00945D5B">
        <w:rPr>
          <w:sz w:val="28"/>
          <w:szCs w:val="28"/>
        </w:rPr>
        <w:t>Архангельской области»</w:t>
      </w:r>
    </w:p>
    <w:p w:rsidR="004D31C8" w:rsidRPr="000117F3" w:rsidRDefault="004D31C8" w:rsidP="004D31C8">
      <w:pPr>
        <w:jc w:val="center"/>
        <w:rPr>
          <w:b/>
          <w:sz w:val="28"/>
          <w:szCs w:val="28"/>
        </w:rPr>
      </w:pPr>
    </w:p>
    <w:p w:rsidR="004D31C8" w:rsidRPr="000117F3" w:rsidRDefault="004D31C8" w:rsidP="004D31C8">
      <w:pPr>
        <w:rPr>
          <w:sz w:val="28"/>
          <w:szCs w:val="28"/>
        </w:rPr>
      </w:pPr>
    </w:p>
    <w:p w:rsidR="004D31C8" w:rsidRPr="000117F3" w:rsidRDefault="004D31C8" w:rsidP="004D31C8">
      <w:pPr>
        <w:jc w:val="center"/>
        <w:rPr>
          <w:b/>
          <w:sz w:val="28"/>
          <w:szCs w:val="28"/>
        </w:rPr>
      </w:pPr>
      <w:r w:rsidRPr="000117F3">
        <w:rPr>
          <w:b/>
          <w:sz w:val="28"/>
          <w:szCs w:val="28"/>
        </w:rPr>
        <w:t>Ресурсное обеспечение реализации муниципальной программы</w:t>
      </w:r>
    </w:p>
    <w:p w:rsidR="004D31C8" w:rsidRDefault="004D31C8" w:rsidP="004D31C8">
      <w:pPr>
        <w:jc w:val="center"/>
        <w:rPr>
          <w:b/>
          <w:sz w:val="28"/>
          <w:szCs w:val="28"/>
        </w:rPr>
      </w:pPr>
      <w:r w:rsidRPr="000117F3">
        <w:rPr>
          <w:rFonts w:eastAsia="Calibri"/>
          <w:b/>
          <w:sz w:val="28"/>
          <w:szCs w:val="28"/>
        </w:rPr>
        <w:t>«</w:t>
      </w:r>
      <w:r w:rsidRPr="000117F3">
        <w:rPr>
          <w:b/>
          <w:sz w:val="28"/>
          <w:szCs w:val="28"/>
        </w:rPr>
        <w:t>Совершенствование муниципального управления в</w:t>
      </w:r>
      <w:r>
        <w:rPr>
          <w:b/>
          <w:sz w:val="28"/>
          <w:szCs w:val="28"/>
        </w:rPr>
        <w:t xml:space="preserve"> а</w:t>
      </w:r>
      <w:r w:rsidRPr="00923509">
        <w:rPr>
          <w:b/>
          <w:sz w:val="28"/>
          <w:szCs w:val="28"/>
        </w:rPr>
        <w:t>дминистрации</w:t>
      </w:r>
    </w:p>
    <w:p w:rsidR="004D31C8" w:rsidRDefault="004D31C8" w:rsidP="004D31C8">
      <w:pPr>
        <w:jc w:val="center"/>
        <w:rPr>
          <w:rFonts w:eastAsia="Calibri"/>
          <w:b/>
          <w:sz w:val="28"/>
          <w:szCs w:val="28"/>
        </w:rPr>
      </w:pPr>
      <w:r w:rsidRPr="00923509">
        <w:rPr>
          <w:b/>
          <w:sz w:val="28"/>
          <w:szCs w:val="28"/>
        </w:rPr>
        <w:t>Пинежского муниципального округа</w:t>
      </w:r>
      <w:r>
        <w:rPr>
          <w:b/>
          <w:sz w:val="28"/>
          <w:szCs w:val="28"/>
        </w:rPr>
        <w:t xml:space="preserve"> </w:t>
      </w:r>
      <w:r w:rsidRPr="00923509">
        <w:rPr>
          <w:b/>
          <w:sz w:val="28"/>
          <w:szCs w:val="28"/>
        </w:rPr>
        <w:t>Архангельской области</w:t>
      </w:r>
      <w:r w:rsidRPr="00923509">
        <w:rPr>
          <w:rFonts w:eastAsia="Calibri"/>
          <w:b/>
          <w:sz w:val="28"/>
          <w:szCs w:val="28"/>
        </w:rPr>
        <w:t>»</w:t>
      </w:r>
    </w:p>
    <w:p w:rsidR="004D31C8" w:rsidRPr="00923509" w:rsidRDefault="004D31C8" w:rsidP="004D31C8">
      <w:pPr>
        <w:jc w:val="center"/>
        <w:rPr>
          <w:sz w:val="28"/>
          <w:szCs w:val="28"/>
        </w:rPr>
      </w:pPr>
      <w:r w:rsidRPr="00923509">
        <w:rPr>
          <w:sz w:val="28"/>
          <w:szCs w:val="28"/>
        </w:rPr>
        <w:t xml:space="preserve">за счет средств </w:t>
      </w:r>
      <w:r>
        <w:rPr>
          <w:sz w:val="28"/>
          <w:szCs w:val="28"/>
        </w:rPr>
        <w:t>местн</w:t>
      </w:r>
      <w:r w:rsidRPr="00923509">
        <w:rPr>
          <w:sz w:val="28"/>
          <w:szCs w:val="28"/>
        </w:rPr>
        <w:t>ого бюджета</w:t>
      </w:r>
    </w:p>
    <w:p w:rsidR="004D31C8" w:rsidRPr="00923509" w:rsidRDefault="004D31C8" w:rsidP="004D31C8">
      <w:pPr>
        <w:jc w:val="center"/>
        <w:rPr>
          <w:sz w:val="28"/>
          <w:szCs w:val="28"/>
        </w:rPr>
      </w:pPr>
      <w:r w:rsidRPr="00923509">
        <w:rPr>
          <w:sz w:val="28"/>
          <w:szCs w:val="28"/>
        </w:rPr>
        <w:t xml:space="preserve">Ответственный исполнитель муниципальной программы - Управление делами </w:t>
      </w:r>
      <w:r>
        <w:rPr>
          <w:sz w:val="28"/>
          <w:szCs w:val="28"/>
        </w:rPr>
        <w:t>а</w:t>
      </w:r>
      <w:r w:rsidRPr="00923509">
        <w:rPr>
          <w:sz w:val="28"/>
          <w:szCs w:val="28"/>
        </w:rPr>
        <w:t>дминистрации</w:t>
      </w:r>
    </w:p>
    <w:p w:rsidR="004D31C8" w:rsidRPr="00923509" w:rsidRDefault="004D31C8" w:rsidP="004D31C8">
      <w:pPr>
        <w:jc w:val="center"/>
        <w:rPr>
          <w:rFonts w:eastAsia="Calibri"/>
          <w:b/>
          <w:sz w:val="28"/>
          <w:szCs w:val="28"/>
        </w:rPr>
      </w:pPr>
      <w:r w:rsidRPr="00923509">
        <w:rPr>
          <w:sz w:val="28"/>
          <w:szCs w:val="28"/>
        </w:rPr>
        <w:t>Пинежского муниципального округа Архангельской области</w:t>
      </w:r>
    </w:p>
    <w:p w:rsidR="004D31C8" w:rsidRPr="000117F3" w:rsidRDefault="004D31C8" w:rsidP="004D31C8">
      <w:pPr>
        <w:rPr>
          <w:b/>
          <w:sz w:val="28"/>
          <w:szCs w:val="28"/>
        </w:rPr>
      </w:pPr>
    </w:p>
    <w:tbl>
      <w:tblPr>
        <w:tblStyle w:val="afb"/>
        <w:tblW w:w="14252" w:type="dxa"/>
        <w:tblInd w:w="534" w:type="dxa"/>
        <w:tblLook w:val="04A0"/>
      </w:tblPr>
      <w:tblGrid>
        <w:gridCol w:w="2479"/>
        <w:gridCol w:w="3032"/>
        <w:gridCol w:w="2841"/>
        <w:gridCol w:w="1548"/>
        <w:gridCol w:w="1573"/>
        <w:gridCol w:w="1321"/>
        <w:gridCol w:w="1458"/>
      </w:tblGrid>
      <w:tr w:rsidR="004D31C8" w:rsidTr="00833C3C">
        <w:tc>
          <w:tcPr>
            <w:tcW w:w="2479" w:type="dxa"/>
            <w:vMerge w:val="restart"/>
          </w:tcPr>
          <w:p w:rsidR="004D31C8" w:rsidRPr="00923509" w:rsidRDefault="004D31C8" w:rsidP="00833C3C">
            <w:pPr>
              <w:jc w:val="center"/>
              <w:rPr>
                <w:rFonts w:ascii="Times New Roman" w:hAnsi="Times New Roman" w:cs="Times New Roman"/>
                <w:sz w:val="28"/>
                <w:szCs w:val="28"/>
              </w:rPr>
            </w:pPr>
            <w:r w:rsidRPr="00923509">
              <w:rPr>
                <w:rFonts w:ascii="Times New Roman" w:hAnsi="Times New Roman" w:cs="Times New Roman"/>
                <w:sz w:val="28"/>
                <w:szCs w:val="28"/>
              </w:rPr>
              <w:t>Статус</w:t>
            </w:r>
          </w:p>
        </w:tc>
        <w:tc>
          <w:tcPr>
            <w:tcW w:w="3032" w:type="dxa"/>
            <w:vMerge w:val="restart"/>
          </w:tcPr>
          <w:p w:rsidR="004D31C8" w:rsidRPr="00923509" w:rsidRDefault="004D31C8" w:rsidP="00833C3C">
            <w:pPr>
              <w:jc w:val="center"/>
              <w:rPr>
                <w:rFonts w:ascii="Times New Roman" w:hAnsi="Times New Roman" w:cs="Times New Roman"/>
                <w:sz w:val="28"/>
                <w:szCs w:val="28"/>
              </w:rPr>
            </w:pPr>
            <w:r w:rsidRPr="00923509">
              <w:rPr>
                <w:rFonts w:ascii="Times New Roman" w:hAnsi="Times New Roman" w:cs="Times New Roman"/>
                <w:sz w:val="28"/>
                <w:szCs w:val="28"/>
              </w:rPr>
              <w:t>Наименование муниципальной программы</w:t>
            </w:r>
          </w:p>
        </w:tc>
        <w:tc>
          <w:tcPr>
            <w:tcW w:w="2841" w:type="dxa"/>
            <w:vMerge w:val="restart"/>
          </w:tcPr>
          <w:p w:rsidR="004D31C8" w:rsidRPr="00923509" w:rsidRDefault="004D31C8" w:rsidP="00833C3C">
            <w:pPr>
              <w:rPr>
                <w:rFonts w:ascii="Times New Roman" w:hAnsi="Times New Roman" w:cs="Times New Roman"/>
                <w:sz w:val="28"/>
                <w:szCs w:val="28"/>
              </w:rPr>
            </w:pPr>
            <w:r w:rsidRPr="00923509">
              <w:rPr>
                <w:rFonts w:ascii="Times New Roman" w:hAnsi="Times New Roman" w:cs="Times New Roman"/>
                <w:sz w:val="28"/>
                <w:szCs w:val="28"/>
              </w:rPr>
              <w:t>Ответственный исполнитель муниципальной программы, соисполнитель</w:t>
            </w:r>
          </w:p>
        </w:tc>
        <w:tc>
          <w:tcPr>
            <w:tcW w:w="5900" w:type="dxa"/>
            <w:gridSpan w:val="4"/>
          </w:tcPr>
          <w:p w:rsidR="004D31C8" w:rsidRPr="00923509" w:rsidRDefault="004D31C8" w:rsidP="00833C3C">
            <w:pPr>
              <w:jc w:val="center"/>
              <w:rPr>
                <w:rFonts w:ascii="Times New Roman" w:hAnsi="Times New Roman" w:cs="Times New Roman"/>
                <w:sz w:val="28"/>
                <w:szCs w:val="28"/>
              </w:rPr>
            </w:pPr>
            <w:r w:rsidRPr="00923509">
              <w:rPr>
                <w:rFonts w:ascii="Times New Roman" w:hAnsi="Times New Roman" w:cs="Times New Roman"/>
                <w:sz w:val="28"/>
                <w:szCs w:val="28"/>
              </w:rPr>
              <w:t xml:space="preserve">Расходы </w:t>
            </w:r>
            <w:r>
              <w:rPr>
                <w:rFonts w:ascii="Times New Roman" w:hAnsi="Times New Roman" w:cs="Times New Roman"/>
                <w:sz w:val="28"/>
                <w:szCs w:val="28"/>
              </w:rPr>
              <w:t>мест</w:t>
            </w:r>
            <w:r w:rsidRPr="00923509">
              <w:rPr>
                <w:rFonts w:ascii="Times New Roman" w:hAnsi="Times New Roman" w:cs="Times New Roman"/>
                <w:sz w:val="28"/>
                <w:szCs w:val="28"/>
              </w:rPr>
              <w:t>ного бюджета,  тыс</w:t>
            </w:r>
            <w:proofErr w:type="gramStart"/>
            <w:r w:rsidRPr="00923509">
              <w:rPr>
                <w:rFonts w:ascii="Times New Roman" w:hAnsi="Times New Roman" w:cs="Times New Roman"/>
                <w:sz w:val="28"/>
                <w:szCs w:val="28"/>
              </w:rPr>
              <w:t>.р</w:t>
            </w:r>
            <w:proofErr w:type="gramEnd"/>
            <w:r w:rsidRPr="00923509">
              <w:rPr>
                <w:rFonts w:ascii="Times New Roman" w:hAnsi="Times New Roman" w:cs="Times New Roman"/>
                <w:sz w:val="28"/>
                <w:szCs w:val="28"/>
              </w:rPr>
              <w:t>ублей</w:t>
            </w:r>
          </w:p>
        </w:tc>
      </w:tr>
      <w:tr w:rsidR="004D31C8" w:rsidTr="00833C3C">
        <w:tc>
          <w:tcPr>
            <w:tcW w:w="2479" w:type="dxa"/>
            <w:vMerge/>
          </w:tcPr>
          <w:p w:rsidR="004D31C8" w:rsidRPr="00923509" w:rsidRDefault="004D31C8" w:rsidP="00833C3C">
            <w:pPr>
              <w:jc w:val="center"/>
              <w:rPr>
                <w:rFonts w:ascii="Times New Roman" w:hAnsi="Times New Roman" w:cs="Times New Roman"/>
                <w:sz w:val="28"/>
                <w:szCs w:val="28"/>
              </w:rPr>
            </w:pPr>
          </w:p>
        </w:tc>
        <w:tc>
          <w:tcPr>
            <w:tcW w:w="3032" w:type="dxa"/>
            <w:vMerge/>
          </w:tcPr>
          <w:p w:rsidR="004D31C8" w:rsidRPr="00923509" w:rsidRDefault="004D31C8" w:rsidP="00833C3C">
            <w:pPr>
              <w:jc w:val="center"/>
              <w:rPr>
                <w:rFonts w:ascii="Times New Roman" w:hAnsi="Times New Roman" w:cs="Times New Roman"/>
                <w:sz w:val="28"/>
                <w:szCs w:val="28"/>
              </w:rPr>
            </w:pPr>
          </w:p>
        </w:tc>
        <w:tc>
          <w:tcPr>
            <w:tcW w:w="2841" w:type="dxa"/>
            <w:vMerge/>
          </w:tcPr>
          <w:p w:rsidR="004D31C8" w:rsidRPr="00923509" w:rsidRDefault="004D31C8" w:rsidP="00833C3C">
            <w:pPr>
              <w:jc w:val="center"/>
              <w:rPr>
                <w:rFonts w:ascii="Times New Roman" w:hAnsi="Times New Roman" w:cs="Times New Roman"/>
                <w:sz w:val="28"/>
                <w:szCs w:val="28"/>
              </w:rPr>
            </w:pPr>
          </w:p>
        </w:tc>
        <w:tc>
          <w:tcPr>
            <w:tcW w:w="1548" w:type="dxa"/>
          </w:tcPr>
          <w:p w:rsidR="004D31C8" w:rsidRPr="00923509" w:rsidRDefault="004D31C8" w:rsidP="00833C3C">
            <w:pPr>
              <w:jc w:val="center"/>
              <w:rPr>
                <w:rFonts w:ascii="Times New Roman" w:hAnsi="Times New Roman" w:cs="Times New Roman"/>
                <w:sz w:val="28"/>
                <w:szCs w:val="28"/>
              </w:rPr>
            </w:pPr>
            <w:r w:rsidRPr="00923509">
              <w:rPr>
                <w:rFonts w:ascii="Times New Roman" w:hAnsi="Times New Roman" w:cs="Times New Roman"/>
                <w:sz w:val="28"/>
                <w:szCs w:val="28"/>
              </w:rPr>
              <w:t>202</w:t>
            </w:r>
            <w:r>
              <w:rPr>
                <w:rFonts w:ascii="Times New Roman" w:hAnsi="Times New Roman" w:cs="Times New Roman"/>
                <w:sz w:val="28"/>
                <w:szCs w:val="28"/>
              </w:rPr>
              <w:t>4</w:t>
            </w:r>
            <w:r w:rsidRPr="00923509">
              <w:rPr>
                <w:rFonts w:ascii="Times New Roman" w:hAnsi="Times New Roman" w:cs="Times New Roman"/>
                <w:sz w:val="28"/>
                <w:szCs w:val="28"/>
              </w:rPr>
              <w:t xml:space="preserve"> г.</w:t>
            </w:r>
          </w:p>
        </w:tc>
        <w:tc>
          <w:tcPr>
            <w:tcW w:w="1573" w:type="dxa"/>
          </w:tcPr>
          <w:p w:rsidR="004D31C8" w:rsidRPr="00923509" w:rsidRDefault="004D31C8" w:rsidP="00833C3C">
            <w:pPr>
              <w:jc w:val="center"/>
              <w:rPr>
                <w:rFonts w:ascii="Times New Roman" w:hAnsi="Times New Roman" w:cs="Times New Roman"/>
                <w:sz w:val="28"/>
                <w:szCs w:val="28"/>
              </w:rPr>
            </w:pPr>
            <w:r w:rsidRPr="00923509">
              <w:rPr>
                <w:rFonts w:ascii="Times New Roman" w:hAnsi="Times New Roman" w:cs="Times New Roman"/>
                <w:sz w:val="28"/>
                <w:szCs w:val="28"/>
              </w:rPr>
              <w:t>202</w:t>
            </w:r>
            <w:r>
              <w:rPr>
                <w:rFonts w:ascii="Times New Roman" w:hAnsi="Times New Roman" w:cs="Times New Roman"/>
                <w:sz w:val="28"/>
                <w:szCs w:val="28"/>
              </w:rPr>
              <w:t>5</w:t>
            </w:r>
            <w:r w:rsidRPr="00923509">
              <w:rPr>
                <w:rFonts w:ascii="Times New Roman" w:hAnsi="Times New Roman" w:cs="Times New Roman"/>
                <w:sz w:val="28"/>
                <w:szCs w:val="28"/>
              </w:rPr>
              <w:t xml:space="preserve"> г.</w:t>
            </w:r>
          </w:p>
        </w:tc>
        <w:tc>
          <w:tcPr>
            <w:tcW w:w="1321" w:type="dxa"/>
          </w:tcPr>
          <w:p w:rsidR="004D31C8" w:rsidRPr="00923509" w:rsidRDefault="004D31C8" w:rsidP="00833C3C">
            <w:pPr>
              <w:jc w:val="center"/>
              <w:rPr>
                <w:rFonts w:ascii="Times New Roman" w:hAnsi="Times New Roman" w:cs="Times New Roman"/>
                <w:sz w:val="28"/>
                <w:szCs w:val="28"/>
              </w:rPr>
            </w:pPr>
            <w:r w:rsidRPr="00923509">
              <w:rPr>
                <w:rFonts w:ascii="Times New Roman" w:hAnsi="Times New Roman" w:cs="Times New Roman"/>
                <w:sz w:val="28"/>
                <w:szCs w:val="28"/>
              </w:rPr>
              <w:t>202</w:t>
            </w:r>
            <w:r>
              <w:rPr>
                <w:rFonts w:ascii="Times New Roman" w:hAnsi="Times New Roman" w:cs="Times New Roman"/>
                <w:sz w:val="28"/>
                <w:szCs w:val="28"/>
              </w:rPr>
              <w:t>6</w:t>
            </w:r>
            <w:r w:rsidRPr="00923509">
              <w:rPr>
                <w:rFonts w:ascii="Times New Roman" w:hAnsi="Times New Roman" w:cs="Times New Roman"/>
                <w:sz w:val="28"/>
                <w:szCs w:val="28"/>
              </w:rPr>
              <w:t xml:space="preserve"> г.</w:t>
            </w:r>
          </w:p>
        </w:tc>
        <w:tc>
          <w:tcPr>
            <w:tcW w:w="1458" w:type="dxa"/>
          </w:tcPr>
          <w:p w:rsidR="004D31C8" w:rsidRPr="00923509" w:rsidRDefault="004D31C8" w:rsidP="00833C3C">
            <w:pPr>
              <w:jc w:val="center"/>
              <w:rPr>
                <w:rFonts w:ascii="Times New Roman" w:hAnsi="Times New Roman" w:cs="Times New Roman"/>
                <w:sz w:val="28"/>
                <w:szCs w:val="28"/>
              </w:rPr>
            </w:pPr>
            <w:r w:rsidRPr="00923509">
              <w:rPr>
                <w:rFonts w:ascii="Times New Roman" w:hAnsi="Times New Roman" w:cs="Times New Roman"/>
                <w:sz w:val="28"/>
                <w:szCs w:val="28"/>
              </w:rPr>
              <w:t>202</w:t>
            </w:r>
            <w:r>
              <w:rPr>
                <w:rFonts w:ascii="Times New Roman" w:hAnsi="Times New Roman" w:cs="Times New Roman"/>
                <w:sz w:val="28"/>
                <w:szCs w:val="28"/>
              </w:rPr>
              <w:t>7</w:t>
            </w:r>
            <w:r w:rsidRPr="00923509">
              <w:rPr>
                <w:rFonts w:ascii="Times New Roman" w:hAnsi="Times New Roman" w:cs="Times New Roman"/>
                <w:sz w:val="28"/>
                <w:szCs w:val="28"/>
              </w:rPr>
              <w:t xml:space="preserve"> г.</w:t>
            </w:r>
          </w:p>
        </w:tc>
      </w:tr>
      <w:tr w:rsidR="004D31C8" w:rsidTr="00833C3C">
        <w:tc>
          <w:tcPr>
            <w:tcW w:w="2479" w:type="dxa"/>
          </w:tcPr>
          <w:p w:rsidR="004D31C8" w:rsidRPr="00923509" w:rsidRDefault="004D31C8" w:rsidP="00833C3C">
            <w:pPr>
              <w:jc w:val="center"/>
              <w:rPr>
                <w:rFonts w:ascii="Times New Roman" w:hAnsi="Times New Roman" w:cs="Times New Roman"/>
                <w:sz w:val="28"/>
                <w:szCs w:val="28"/>
              </w:rPr>
            </w:pPr>
            <w:r w:rsidRPr="00923509">
              <w:rPr>
                <w:rFonts w:ascii="Times New Roman" w:hAnsi="Times New Roman" w:cs="Times New Roman"/>
                <w:sz w:val="28"/>
                <w:szCs w:val="28"/>
              </w:rPr>
              <w:t>1</w:t>
            </w:r>
          </w:p>
        </w:tc>
        <w:tc>
          <w:tcPr>
            <w:tcW w:w="3032" w:type="dxa"/>
          </w:tcPr>
          <w:p w:rsidR="004D31C8" w:rsidRPr="00923509" w:rsidRDefault="004D31C8" w:rsidP="00833C3C">
            <w:pPr>
              <w:jc w:val="center"/>
              <w:rPr>
                <w:rFonts w:ascii="Times New Roman" w:hAnsi="Times New Roman" w:cs="Times New Roman"/>
                <w:sz w:val="28"/>
                <w:szCs w:val="28"/>
              </w:rPr>
            </w:pPr>
            <w:r w:rsidRPr="00923509">
              <w:rPr>
                <w:rFonts w:ascii="Times New Roman" w:hAnsi="Times New Roman" w:cs="Times New Roman"/>
                <w:sz w:val="28"/>
                <w:szCs w:val="28"/>
              </w:rPr>
              <w:t>2</w:t>
            </w:r>
          </w:p>
        </w:tc>
        <w:tc>
          <w:tcPr>
            <w:tcW w:w="2841" w:type="dxa"/>
          </w:tcPr>
          <w:p w:rsidR="004D31C8" w:rsidRPr="00923509" w:rsidRDefault="004D31C8" w:rsidP="00833C3C">
            <w:pPr>
              <w:jc w:val="center"/>
              <w:rPr>
                <w:rFonts w:ascii="Times New Roman" w:hAnsi="Times New Roman" w:cs="Times New Roman"/>
                <w:sz w:val="28"/>
                <w:szCs w:val="28"/>
              </w:rPr>
            </w:pPr>
            <w:r w:rsidRPr="00923509">
              <w:rPr>
                <w:rFonts w:ascii="Times New Roman" w:hAnsi="Times New Roman" w:cs="Times New Roman"/>
                <w:sz w:val="28"/>
                <w:szCs w:val="28"/>
              </w:rPr>
              <w:t>3</w:t>
            </w:r>
          </w:p>
        </w:tc>
        <w:tc>
          <w:tcPr>
            <w:tcW w:w="1548" w:type="dxa"/>
          </w:tcPr>
          <w:p w:rsidR="004D31C8" w:rsidRPr="00923509" w:rsidRDefault="004D31C8" w:rsidP="00833C3C">
            <w:pPr>
              <w:jc w:val="center"/>
              <w:rPr>
                <w:rFonts w:ascii="Times New Roman" w:hAnsi="Times New Roman" w:cs="Times New Roman"/>
                <w:sz w:val="28"/>
                <w:szCs w:val="28"/>
              </w:rPr>
            </w:pPr>
            <w:r>
              <w:rPr>
                <w:rFonts w:ascii="Times New Roman" w:hAnsi="Times New Roman" w:cs="Times New Roman"/>
                <w:sz w:val="28"/>
                <w:szCs w:val="28"/>
              </w:rPr>
              <w:t>4</w:t>
            </w:r>
          </w:p>
        </w:tc>
        <w:tc>
          <w:tcPr>
            <w:tcW w:w="1573" w:type="dxa"/>
          </w:tcPr>
          <w:p w:rsidR="004D31C8" w:rsidRPr="00923509" w:rsidRDefault="004D31C8" w:rsidP="00833C3C">
            <w:pPr>
              <w:jc w:val="center"/>
              <w:rPr>
                <w:rFonts w:ascii="Times New Roman" w:hAnsi="Times New Roman" w:cs="Times New Roman"/>
                <w:sz w:val="28"/>
                <w:szCs w:val="28"/>
              </w:rPr>
            </w:pPr>
            <w:r>
              <w:rPr>
                <w:rFonts w:ascii="Times New Roman" w:hAnsi="Times New Roman" w:cs="Times New Roman"/>
                <w:sz w:val="28"/>
                <w:szCs w:val="28"/>
              </w:rPr>
              <w:t>5</w:t>
            </w:r>
          </w:p>
        </w:tc>
        <w:tc>
          <w:tcPr>
            <w:tcW w:w="1321" w:type="dxa"/>
          </w:tcPr>
          <w:p w:rsidR="004D31C8" w:rsidRDefault="004D31C8" w:rsidP="00833C3C">
            <w:pPr>
              <w:jc w:val="center"/>
              <w:rPr>
                <w:rFonts w:ascii="Times New Roman" w:hAnsi="Times New Roman" w:cs="Times New Roman"/>
                <w:sz w:val="28"/>
                <w:szCs w:val="28"/>
              </w:rPr>
            </w:pPr>
          </w:p>
        </w:tc>
        <w:tc>
          <w:tcPr>
            <w:tcW w:w="1458" w:type="dxa"/>
          </w:tcPr>
          <w:p w:rsidR="004D31C8" w:rsidRPr="00923509" w:rsidRDefault="004D31C8" w:rsidP="00833C3C">
            <w:pPr>
              <w:jc w:val="center"/>
              <w:rPr>
                <w:rFonts w:ascii="Times New Roman" w:hAnsi="Times New Roman" w:cs="Times New Roman"/>
                <w:sz w:val="28"/>
                <w:szCs w:val="28"/>
              </w:rPr>
            </w:pPr>
            <w:r>
              <w:rPr>
                <w:rFonts w:ascii="Times New Roman" w:hAnsi="Times New Roman" w:cs="Times New Roman"/>
                <w:sz w:val="28"/>
                <w:szCs w:val="28"/>
              </w:rPr>
              <w:t>6</w:t>
            </w:r>
          </w:p>
        </w:tc>
      </w:tr>
      <w:tr w:rsidR="004D31C8" w:rsidTr="00833C3C">
        <w:tc>
          <w:tcPr>
            <w:tcW w:w="2479" w:type="dxa"/>
          </w:tcPr>
          <w:p w:rsidR="004D31C8" w:rsidRPr="00923509" w:rsidRDefault="004D31C8" w:rsidP="00833C3C">
            <w:pPr>
              <w:rPr>
                <w:rFonts w:ascii="Times New Roman" w:hAnsi="Times New Roman" w:cs="Times New Roman"/>
                <w:sz w:val="28"/>
                <w:szCs w:val="28"/>
              </w:rPr>
            </w:pPr>
            <w:r w:rsidRPr="00923509">
              <w:rPr>
                <w:rFonts w:ascii="Times New Roman" w:hAnsi="Times New Roman" w:cs="Times New Roman"/>
                <w:sz w:val="28"/>
                <w:szCs w:val="28"/>
              </w:rPr>
              <w:t>1.</w:t>
            </w:r>
            <w:r>
              <w:rPr>
                <w:rFonts w:ascii="Times New Roman" w:hAnsi="Times New Roman" w:cs="Times New Roman"/>
                <w:sz w:val="28"/>
                <w:szCs w:val="28"/>
              </w:rPr>
              <w:t xml:space="preserve"> </w:t>
            </w:r>
            <w:r w:rsidRPr="00923509">
              <w:rPr>
                <w:rFonts w:ascii="Times New Roman" w:hAnsi="Times New Roman" w:cs="Times New Roman"/>
                <w:sz w:val="28"/>
                <w:szCs w:val="28"/>
              </w:rPr>
              <w:t>Муниципальная программа</w:t>
            </w:r>
          </w:p>
        </w:tc>
        <w:tc>
          <w:tcPr>
            <w:tcW w:w="3032" w:type="dxa"/>
          </w:tcPr>
          <w:p w:rsidR="004D31C8" w:rsidRPr="00923509" w:rsidRDefault="004D31C8" w:rsidP="00833C3C">
            <w:pPr>
              <w:rPr>
                <w:rFonts w:ascii="Times New Roman" w:hAnsi="Times New Roman" w:cs="Times New Roman"/>
                <w:sz w:val="28"/>
                <w:szCs w:val="28"/>
              </w:rPr>
            </w:pPr>
            <w:r w:rsidRPr="00923509">
              <w:rPr>
                <w:rFonts w:ascii="Times New Roman" w:hAnsi="Times New Roman" w:cs="Times New Roman"/>
                <w:sz w:val="28"/>
                <w:szCs w:val="28"/>
              </w:rPr>
              <w:t>Совершенствование муниципального управления в Администрации</w:t>
            </w:r>
          </w:p>
          <w:p w:rsidR="004D31C8" w:rsidRPr="00923509" w:rsidRDefault="004D31C8" w:rsidP="00833C3C">
            <w:pPr>
              <w:rPr>
                <w:rFonts w:ascii="Times New Roman" w:hAnsi="Times New Roman" w:cs="Times New Roman"/>
                <w:sz w:val="28"/>
                <w:szCs w:val="28"/>
              </w:rPr>
            </w:pPr>
            <w:r w:rsidRPr="00923509">
              <w:rPr>
                <w:rFonts w:ascii="Times New Roman" w:hAnsi="Times New Roman" w:cs="Times New Roman"/>
                <w:sz w:val="28"/>
                <w:szCs w:val="28"/>
              </w:rPr>
              <w:t>Пинежского муниципального округа Архангельской области</w:t>
            </w:r>
          </w:p>
        </w:tc>
        <w:tc>
          <w:tcPr>
            <w:tcW w:w="2841" w:type="dxa"/>
          </w:tcPr>
          <w:p w:rsidR="004D31C8" w:rsidRPr="00923509" w:rsidRDefault="004D31C8" w:rsidP="00833C3C">
            <w:pPr>
              <w:rPr>
                <w:rFonts w:ascii="Times New Roman" w:hAnsi="Times New Roman" w:cs="Times New Roman"/>
                <w:sz w:val="28"/>
                <w:szCs w:val="28"/>
              </w:rPr>
            </w:pPr>
            <w:r>
              <w:rPr>
                <w:rFonts w:ascii="Times New Roman" w:hAnsi="Times New Roman" w:cs="Times New Roman"/>
                <w:sz w:val="28"/>
                <w:szCs w:val="28"/>
              </w:rPr>
              <w:t xml:space="preserve">Управление делами </w:t>
            </w:r>
            <w:r w:rsidRPr="00923509">
              <w:rPr>
                <w:rFonts w:ascii="Times New Roman" w:hAnsi="Times New Roman" w:cs="Times New Roman"/>
                <w:sz w:val="28"/>
                <w:szCs w:val="28"/>
              </w:rPr>
              <w:t>Администрации</w:t>
            </w:r>
          </w:p>
          <w:p w:rsidR="004D31C8" w:rsidRPr="00923509" w:rsidRDefault="004D31C8" w:rsidP="00833C3C">
            <w:pPr>
              <w:rPr>
                <w:rFonts w:ascii="Times New Roman" w:hAnsi="Times New Roman" w:cs="Times New Roman"/>
                <w:sz w:val="28"/>
                <w:szCs w:val="28"/>
              </w:rPr>
            </w:pPr>
            <w:r w:rsidRPr="00923509">
              <w:rPr>
                <w:rFonts w:ascii="Times New Roman" w:hAnsi="Times New Roman" w:cs="Times New Roman"/>
                <w:sz w:val="28"/>
                <w:szCs w:val="28"/>
              </w:rPr>
              <w:t>Пинежского муниципального округа Архангельской области</w:t>
            </w:r>
          </w:p>
        </w:tc>
        <w:tc>
          <w:tcPr>
            <w:tcW w:w="1548" w:type="dxa"/>
          </w:tcPr>
          <w:p w:rsidR="004D31C8" w:rsidRPr="00083805" w:rsidRDefault="004D31C8" w:rsidP="00833C3C">
            <w:pPr>
              <w:jc w:val="center"/>
              <w:rPr>
                <w:rFonts w:ascii="Times New Roman" w:hAnsi="Times New Roman" w:cs="Times New Roman"/>
                <w:sz w:val="28"/>
                <w:szCs w:val="28"/>
              </w:rPr>
            </w:pPr>
          </w:p>
          <w:p w:rsidR="004D31C8" w:rsidRPr="00083805" w:rsidRDefault="004D31C8" w:rsidP="00833C3C">
            <w:pPr>
              <w:jc w:val="center"/>
              <w:rPr>
                <w:rFonts w:ascii="Times New Roman" w:hAnsi="Times New Roman" w:cs="Times New Roman"/>
                <w:sz w:val="28"/>
                <w:szCs w:val="28"/>
              </w:rPr>
            </w:pPr>
          </w:p>
          <w:p w:rsidR="004D31C8" w:rsidRPr="00083805" w:rsidRDefault="004D31C8" w:rsidP="00833C3C">
            <w:pPr>
              <w:jc w:val="center"/>
              <w:rPr>
                <w:rFonts w:ascii="Times New Roman" w:hAnsi="Times New Roman" w:cs="Times New Roman"/>
                <w:sz w:val="28"/>
                <w:szCs w:val="28"/>
              </w:rPr>
            </w:pPr>
            <w:r w:rsidRPr="00083805">
              <w:rPr>
                <w:rFonts w:ascii="Times New Roman" w:hAnsi="Times New Roman" w:cs="Times New Roman"/>
                <w:sz w:val="28"/>
                <w:szCs w:val="28"/>
              </w:rPr>
              <w:t>113,3</w:t>
            </w:r>
          </w:p>
        </w:tc>
        <w:tc>
          <w:tcPr>
            <w:tcW w:w="1573" w:type="dxa"/>
          </w:tcPr>
          <w:p w:rsidR="004D31C8" w:rsidRPr="00083805" w:rsidRDefault="004D31C8" w:rsidP="00833C3C">
            <w:pPr>
              <w:jc w:val="center"/>
              <w:rPr>
                <w:rFonts w:ascii="Times New Roman" w:hAnsi="Times New Roman" w:cs="Times New Roman"/>
                <w:sz w:val="28"/>
                <w:szCs w:val="28"/>
              </w:rPr>
            </w:pPr>
          </w:p>
          <w:p w:rsidR="004D31C8" w:rsidRPr="00083805" w:rsidRDefault="004D31C8" w:rsidP="00833C3C">
            <w:pPr>
              <w:jc w:val="center"/>
              <w:rPr>
                <w:rFonts w:ascii="Times New Roman" w:hAnsi="Times New Roman" w:cs="Times New Roman"/>
                <w:sz w:val="28"/>
                <w:szCs w:val="28"/>
              </w:rPr>
            </w:pPr>
          </w:p>
          <w:p w:rsidR="004D31C8" w:rsidRPr="00083805" w:rsidRDefault="004D31C8" w:rsidP="00833C3C">
            <w:pPr>
              <w:jc w:val="center"/>
              <w:rPr>
                <w:rFonts w:ascii="Times New Roman" w:hAnsi="Times New Roman" w:cs="Times New Roman"/>
                <w:sz w:val="28"/>
                <w:szCs w:val="28"/>
              </w:rPr>
            </w:pPr>
            <w:r w:rsidRPr="00083805">
              <w:rPr>
                <w:rFonts w:ascii="Times New Roman" w:hAnsi="Times New Roman" w:cs="Times New Roman"/>
                <w:sz w:val="28"/>
                <w:szCs w:val="28"/>
              </w:rPr>
              <w:t>0,0</w:t>
            </w:r>
          </w:p>
        </w:tc>
        <w:tc>
          <w:tcPr>
            <w:tcW w:w="1321" w:type="dxa"/>
          </w:tcPr>
          <w:p w:rsidR="004D31C8" w:rsidRPr="00083805" w:rsidRDefault="004D31C8" w:rsidP="00833C3C">
            <w:pPr>
              <w:rPr>
                <w:rFonts w:ascii="Times New Roman" w:hAnsi="Times New Roman" w:cs="Times New Roman"/>
                <w:sz w:val="28"/>
                <w:szCs w:val="28"/>
              </w:rPr>
            </w:pPr>
          </w:p>
          <w:p w:rsidR="004D31C8" w:rsidRPr="00083805" w:rsidRDefault="004D31C8" w:rsidP="00833C3C">
            <w:pPr>
              <w:rPr>
                <w:rFonts w:ascii="Times New Roman" w:hAnsi="Times New Roman" w:cs="Times New Roman"/>
                <w:sz w:val="28"/>
                <w:szCs w:val="28"/>
              </w:rPr>
            </w:pPr>
          </w:p>
          <w:p w:rsidR="004D31C8" w:rsidRPr="00083805" w:rsidRDefault="004D31C8" w:rsidP="00833C3C">
            <w:pPr>
              <w:jc w:val="center"/>
              <w:rPr>
                <w:rFonts w:ascii="Times New Roman" w:hAnsi="Times New Roman" w:cs="Times New Roman"/>
                <w:sz w:val="28"/>
                <w:szCs w:val="28"/>
              </w:rPr>
            </w:pPr>
            <w:r w:rsidRPr="00083805">
              <w:rPr>
                <w:rFonts w:ascii="Times New Roman" w:hAnsi="Times New Roman" w:cs="Times New Roman"/>
                <w:sz w:val="28"/>
                <w:szCs w:val="28"/>
              </w:rPr>
              <w:t>54,0</w:t>
            </w:r>
          </w:p>
          <w:p w:rsidR="004D31C8" w:rsidRPr="00083805" w:rsidRDefault="004D31C8" w:rsidP="00833C3C">
            <w:pPr>
              <w:rPr>
                <w:rFonts w:ascii="Times New Roman" w:hAnsi="Times New Roman" w:cs="Times New Roman"/>
                <w:sz w:val="28"/>
                <w:szCs w:val="28"/>
              </w:rPr>
            </w:pPr>
          </w:p>
        </w:tc>
        <w:tc>
          <w:tcPr>
            <w:tcW w:w="1458" w:type="dxa"/>
          </w:tcPr>
          <w:p w:rsidR="004D31C8" w:rsidRPr="00083805" w:rsidRDefault="004D31C8" w:rsidP="00833C3C">
            <w:pPr>
              <w:rPr>
                <w:rFonts w:ascii="Times New Roman" w:hAnsi="Times New Roman" w:cs="Times New Roman"/>
                <w:sz w:val="28"/>
                <w:szCs w:val="28"/>
              </w:rPr>
            </w:pPr>
          </w:p>
          <w:p w:rsidR="004D31C8" w:rsidRPr="00083805" w:rsidRDefault="004D31C8" w:rsidP="00833C3C">
            <w:pPr>
              <w:rPr>
                <w:rFonts w:ascii="Times New Roman" w:hAnsi="Times New Roman" w:cs="Times New Roman"/>
                <w:sz w:val="28"/>
                <w:szCs w:val="28"/>
              </w:rPr>
            </w:pPr>
          </w:p>
          <w:p w:rsidR="004D31C8" w:rsidRPr="00083805" w:rsidRDefault="004D31C8" w:rsidP="00833C3C">
            <w:pPr>
              <w:jc w:val="center"/>
              <w:rPr>
                <w:rFonts w:ascii="Times New Roman" w:hAnsi="Times New Roman" w:cs="Times New Roman"/>
                <w:sz w:val="28"/>
                <w:szCs w:val="28"/>
              </w:rPr>
            </w:pPr>
            <w:r w:rsidRPr="00083805">
              <w:rPr>
                <w:rFonts w:ascii="Times New Roman" w:hAnsi="Times New Roman" w:cs="Times New Roman"/>
                <w:sz w:val="28"/>
                <w:szCs w:val="28"/>
              </w:rPr>
              <w:t>39,8</w:t>
            </w:r>
          </w:p>
        </w:tc>
      </w:tr>
    </w:tbl>
    <w:p w:rsidR="004D31C8" w:rsidRPr="00945D5B" w:rsidRDefault="004D31C8" w:rsidP="004D31C8">
      <w:pPr>
        <w:pStyle w:val="af2"/>
        <w:jc w:val="right"/>
        <w:rPr>
          <w:sz w:val="28"/>
          <w:szCs w:val="28"/>
        </w:rPr>
      </w:pPr>
      <w:r w:rsidRPr="00945D5B">
        <w:rPr>
          <w:sz w:val="28"/>
          <w:szCs w:val="28"/>
        </w:rPr>
        <w:lastRenderedPageBreak/>
        <w:t>Приложение №</w:t>
      </w:r>
      <w:r>
        <w:rPr>
          <w:sz w:val="28"/>
          <w:szCs w:val="28"/>
        </w:rPr>
        <w:t>3</w:t>
      </w:r>
    </w:p>
    <w:p w:rsidR="004D31C8" w:rsidRPr="00945D5B" w:rsidRDefault="004D31C8" w:rsidP="004D31C8">
      <w:pPr>
        <w:pStyle w:val="af2"/>
        <w:jc w:val="right"/>
        <w:rPr>
          <w:sz w:val="28"/>
          <w:szCs w:val="28"/>
        </w:rPr>
      </w:pPr>
      <w:r w:rsidRPr="00945D5B">
        <w:rPr>
          <w:sz w:val="28"/>
          <w:szCs w:val="28"/>
        </w:rPr>
        <w:t xml:space="preserve">                                                                                                к муниципальной программе</w:t>
      </w:r>
    </w:p>
    <w:p w:rsidR="004D31C8" w:rsidRPr="00945D5B" w:rsidRDefault="004D31C8" w:rsidP="004D31C8">
      <w:pPr>
        <w:ind w:firstLine="709"/>
        <w:jc w:val="right"/>
        <w:rPr>
          <w:sz w:val="28"/>
          <w:szCs w:val="28"/>
        </w:rPr>
      </w:pPr>
      <w:r w:rsidRPr="00945D5B">
        <w:rPr>
          <w:sz w:val="28"/>
          <w:szCs w:val="28"/>
        </w:rPr>
        <w:t xml:space="preserve"> «Совершенствование муниципального управления </w:t>
      </w:r>
    </w:p>
    <w:p w:rsidR="004D31C8" w:rsidRPr="00945D5B" w:rsidRDefault="004D31C8" w:rsidP="004D31C8">
      <w:pPr>
        <w:ind w:firstLine="709"/>
        <w:jc w:val="right"/>
        <w:rPr>
          <w:sz w:val="28"/>
          <w:szCs w:val="28"/>
        </w:rPr>
      </w:pPr>
      <w:r w:rsidRPr="00945D5B">
        <w:rPr>
          <w:sz w:val="28"/>
          <w:szCs w:val="28"/>
        </w:rPr>
        <w:t xml:space="preserve">в </w:t>
      </w:r>
      <w:r>
        <w:rPr>
          <w:sz w:val="28"/>
          <w:szCs w:val="28"/>
        </w:rPr>
        <w:t>а</w:t>
      </w:r>
      <w:r w:rsidRPr="00945D5B">
        <w:rPr>
          <w:sz w:val="28"/>
          <w:szCs w:val="28"/>
        </w:rPr>
        <w:t xml:space="preserve">дминистрации Пинежского муниципального округа </w:t>
      </w:r>
    </w:p>
    <w:p w:rsidR="004D31C8" w:rsidRDefault="004D31C8" w:rsidP="004D31C8">
      <w:pPr>
        <w:jc w:val="right"/>
        <w:rPr>
          <w:b/>
          <w:bCs/>
          <w:sz w:val="28"/>
          <w:szCs w:val="28"/>
        </w:rPr>
      </w:pPr>
      <w:r w:rsidRPr="00945D5B">
        <w:rPr>
          <w:sz w:val="28"/>
          <w:szCs w:val="28"/>
        </w:rPr>
        <w:t>Архангельской области»</w:t>
      </w:r>
    </w:p>
    <w:p w:rsidR="004D31C8" w:rsidRDefault="004D31C8" w:rsidP="004D31C8">
      <w:pPr>
        <w:jc w:val="center"/>
        <w:rPr>
          <w:b/>
          <w:bCs/>
          <w:sz w:val="28"/>
          <w:szCs w:val="28"/>
        </w:rPr>
      </w:pPr>
    </w:p>
    <w:p w:rsidR="004D31C8" w:rsidRDefault="004D31C8" w:rsidP="004D31C8">
      <w:pPr>
        <w:jc w:val="center"/>
        <w:rPr>
          <w:b/>
          <w:bCs/>
          <w:sz w:val="28"/>
          <w:szCs w:val="28"/>
        </w:rPr>
      </w:pPr>
    </w:p>
    <w:p w:rsidR="004D31C8" w:rsidRPr="00923509" w:rsidRDefault="004D31C8" w:rsidP="004D31C8">
      <w:pPr>
        <w:jc w:val="center"/>
        <w:rPr>
          <w:b/>
          <w:bCs/>
          <w:sz w:val="28"/>
          <w:szCs w:val="28"/>
        </w:rPr>
      </w:pPr>
      <w:r w:rsidRPr="00923509">
        <w:rPr>
          <w:b/>
          <w:bCs/>
          <w:sz w:val="28"/>
          <w:szCs w:val="28"/>
        </w:rPr>
        <w:t>Перечень мероприятий муниципальной программы</w:t>
      </w:r>
    </w:p>
    <w:p w:rsidR="004D31C8" w:rsidRPr="00923509" w:rsidRDefault="004D31C8" w:rsidP="004D31C8">
      <w:pPr>
        <w:jc w:val="center"/>
        <w:rPr>
          <w:b/>
          <w:sz w:val="28"/>
          <w:szCs w:val="28"/>
        </w:rPr>
      </w:pPr>
      <w:r w:rsidRPr="00923509">
        <w:rPr>
          <w:b/>
          <w:sz w:val="28"/>
          <w:szCs w:val="28"/>
        </w:rPr>
        <w:t xml:space="preserve"> «Совершенствование муниципального управления в </w:t>
      </w:r>
      <w:r>
        <w:rPr>
          <w:b/>
          <w:sz w:val="28"/>
          <w:szCs w:val="28"/>
        </w:rPr>
        <w:t>а</w:t>
      </w:r>
      <w:r w:rsidRPr="00923509">
        <w:rPr>
          <w:b/>
          <w:sz w:val="28"/>
          <w:szCs w:val="28"/>
        </w:rPr>
        <w:t>дминистрации</w:t>
      </w:r>
    </w:p>
    <w:p w:rsidR="004D31C8" w:rsidRPr="00923509" w:rsidRDefault="004D31C8" w:rsidP="004D31C8">
      <w:pPr>
        <w:jc w:val="center"/>
        <w:rPr>
          <w:b/>
          <w:sz w:val="28"/>
          <w:szCs w:val="28"/>
        </w:rPr>
      </w:pPr>
      <w:r w:rsidRPr="00923509">
        <w:rPr>
          <w:b/>
          <w:sz w:val="28"/>
          <w:szCs w:val="28"/>
        </w:rPr>
        <w:t>Пинежского муниципального округа Архангельской области»</w:t>
      </w:r>
    </w:p>
    <w:p w:rsidR="004D31C8" w:rsidRPr="000117F3" w:rsidRDefault="004D31C8" w:rsidP="004D31C8">
      <w:pPr>
        <w:jc w:val="center"/>
        <w:rPr>
          <w:b/>
          <w:sz w:val="28"/>
          <w:szCs w:val="28"/>
        </w:rPr>
      </w:pPr>
    </w:p>
    <w:tbl>
      <w:tblPr>
        <w:tblW w:w="16088" w:type="dxa"/>
        <w:jc w:val="center"/>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2616"/>
        <w:gridCol w:w="1820"/>
        <w:gridCol w:w="1984"/>
        <w:gridCol w:w="1285"/>
        <w:gridCol w:w="1417"/>
        <w:gridCol w:w="1134"/>
        <w:gridCol w:w="979"/>
        <w:gridCol w:w="1147"/>
        <w:gridCol w:w="1721"/>
      </w:tblGrid>
      <w:tr w:rsidR="004D31C8" w:rsidRPr="000117F3" w:rsidTr="00833C3C">
        <w:trPr>
          <w:trHeight w:val="255"/>
          <w:tblHeader/>
          <w:jc w:val="center"/>
        </w:trPr>
        <w:tc>
          <w:tcPr>
            <w:tcW w:w="709" w:type="dxa"/>
            <w:vMerge w:val="restart"/>
          </w:tcPr>
          <w:p w:rsidR="004D31C8" w:rsidRPr="003A2EB0" w:rsidRDefault="004D31C8" w:rsidP="00833C3C">
            <w:pPr>
              <w:tabs>
                <w:tab w:val="left" w:pos="1185"/>
              </w:tabs>
              <w:ind w:left="-3"/>
              <w:jc w:val="center"/>
            </w:pPr>
            <w:r w:rsidRPr="003A2EB0">
              <w:t xml:space="preserve">№ </w:t>
            </w:r>
          </w:p>
        </w:tc>
        <w:tc>
          <w:tcPr>
            <w:tcW w:w="3892" w:type="dxa"/>
            <w:gridSpan w:val="2"/>
            <w:vMerge w:val="restart"/>
          </w:tcPr>
          <w:p w:rsidR="004D31C8" w:rsidRPr="003A2EB0" w:rsidRDefault="004D31C8" w:rsidP="00833C3C">
            <w:pPr>
              <w:autoSpaceDE w:val="0"/>
              <w:autoSpaceDN w:val="0"/>
              <w:adjustRightInd w:val="0"/>
              <w:jc w:val="center"/>
            </w:pPr>
            <w:r w:rsidRPr="003A2EB0">
              <w:t>Наименование</w:t>
            </w:r>
          </w:p>
          <w:p w:rsidR="004D31C8" w:rsidRPr="003A2EB0" w:rsidRDefault="004D31C8" w:rsidP="00833C3C">
            <w:pPr>
              <w:autoSpaceDE w:val="0"/>
              <w:autoSpaceDN w:val="0"/>
              <w:adjustRightInd w:val="0"/>
              <w:jc w:val="center"/>
            </w:pPr>
            <w:r w:rsidRPr="003A2EB0">
              <w:t>мероприятия</w:t>
            </w:r>
          </w:p>
        </w:tc>
        <w:tc>
          <w:tcPr>
            <w:tcW w:w="1820" w:type="dxa"/>
            <w:vMerge w:val="restart"/>
          </w:tcPr>
          <w:p w:rsidR="004D31C8" w:rsidRPr="003A2EB0" w:rsidRDefault="004D31C8" w:rsidP="00833C3C">
            <w:pPr>
              <w:autoSpaceDE w:val="0"/>
              <w:autoSpaceDN w:val="0"/>
              <w:adjustRightInd w:val="0"/>
              <w:ind w:left="34" w:hanging="34"/>
              <w:jc w:val="center"/>
            </w:pPr>
            <w:r w:rsidRPr="003A2EB0">
              <w:t>Ответственный исполнитель, соисполнитель</w:t>
            </w:r>
          </w:p>
        </w:tc>
        <w:tc>
          <w:tcPr>
            <w:tcW w:w="1984" w:type="dxa"/>
            <w:vMerge w:val="restart"/>
          </w:tcPr>
          <w:p w:rsidR="004D31C8" w:rsidRPr="003A2EB0" w:rsidRDefault="004D31C8" w:rsidP="00833C3C">
            <w:pPr>
              <w:autoSpaceDE w:val="0"/>
              <w:autoSpaceDN w:val="0"/>
              <w:adjustRightInd w:val="0"/>
              <w:jc w:val="center"/>
            </w:pPr>
            <w:r w:rsidRPr="003A2EB0">
              <w:t>Источники</w:t>
            </w:r>
            <w:r w:rsidRPr="003A2EB0">
              <w:br/>
              <w:t>финансирования</w:t>
            </w:r>
          </w:p>
        </w:tc>
        <w:tc>
          <w:tcPr>
            <w:tcW w:w="5962" w:type="dxa"/>
            <w:gridSpan w:val="5"/>
          </w:tcPr>
          <w:p w:rsidR="004D31C8" w:rsidRPr="003A2EB0" w:rsidRDefault="004D31C8" w:rsidP="00833C3C">
            <w:pPr>
              <w:tabs>
                <w:tab w:val="left" w:pos="1185"/>
              </w:tabs>
              <w:jc w:val="center"/>
            </w:pPr>
            <w:r w:rsidRPr="003A2EB0">
              <w:t>Объемы финансирования, тыс</w:t>
            </w:r>
            <w:proofErr w:type="gramStart"/>
            <w:r w:rsidRPr="003A2EB0">
              <w:t>.р</w:t>
            </w:r>
            <w:proofErr w:type="gramEnd"/>
            <w:r w:rsidRPr="003A2EB0">
              <w:t>уб.</w:t>
            </w:r>
          </w:p>
        </w:tc>
        <w:tc>
          <w:tcPr>
            <w:tcW w:w="1721" w:type="dxa"/>
          </w:tcPr>
          <w:p w:rsidR="004D31C8" w:rsidRPr="003A2EB0" w:rsidRDefault="004D31C8" w:rsidP="00833C3C">
            <w:pPr>
              <w:tabs>
                <w:tab w:val="left" w:pos="1185"/>
              </w:tabs>
              <w:jc w:val="center"/>
            </w:pPr>
            <w:r w:rsidRPr="003A2EB0">
              <w:t>Показатели результата реализации мероприятия по годам</w:t>
            </w:r>
          </w:p>
        </w:tc>
      </w:tr>
      <w:tr w:rsidR="004D31C8" w:rsidRPr="000117F3" w:rsidTr="00833C3C">
        <w:trPr>
          <w:trHeight w:val="85"/>
          <w:tblHeader/>
          <w:jc w:val="center"/>
        </w:trPr>
        <w:tc>
          <w:tcPr>
            <w:tcW w:w="709" w:type="dxa"/>
            <w:vMerge/>
          </w:tcPr>
          <w:p w:rsidR="004D31C8" w:rsidRPr="003A2EB0" w:rsidRDefault="004D31C8" w:rsidP="00833C3C">
            <w:pPr>
              <w:tabs>
                <w:tab w:val="left" w:pos="1185"/>
              </w:tabs>
              <w:jc w:val="center"/>
            </w:pPr>
          </w:p>
        </w:tc>
        <w:tc>
          <w:tcPr>
            <w:tcW w:w="3892" w:type="dxa"/>
            <w:gridSpan w:val="2"/>
            <w:vMerge/>
          </w:tcPr>
          <w:p w:rsidR="004D31C8" w:rsidRPr="003A2EB0" w:rsidRDefault="004D31C8" w:rsidP="00833C3C">
            <w:pPr>
              <w:tabs>
                <w:tab w:val="left" w:pos="1185"/>
              </w:tabs>
              <w:jc w:val="center"/>
            </w:pPr>
          </w:p>
        </w:tc>
        <w:tc>
          <w:tcPr>
            <w:tcW w:w="1820" w:type="dxa"/>
            <w:vMerge/>
          </w:tcPr>
          <w:p w:rsidR="004D31C8" w:rsidRPr="003A2EB0" w:rsidRDefault="004D31C8" w:rsidP="00833C3C">
            <w:pPr>
              <w:tabs>
                <w:tab w:val="left" w:pos="1185"/>
              </w:tabs>
              <w:jc w:val="center"/>
            </w:pPr>
          </w:p>
        </w:tc>
        <w:tc>
          <w:tcPr>
            <w:tcW w:w="1984" w:type="dxa"/>
            <w:vMerge/>
          </w:tcPr>
          <w:p w:rsidR="004D31C8" w:rsidRPr="003A2EB0" w:rsidRDefault="004D31C8" w:rsidP="00833C3C">
            <w:pPr>
              <w:tabs>
                <w:tab w:val="left" w:pos="1185"/>
              </w:tabs>
              <w:jc w:val="center"/>
            </w:pPr>
          </w:p>
        </w:tc>
        <w:tc>
          <w:tcPr>
            <w:tcW w:w="1285" w:type="dxa"/>
          </w:tcPr>
          <w:p w:rsidR="004D31C8" w:rsidRPr="003A2EB0" w:rsidRDefault="004D31C8" w:rsidP="00833C3C">
            <w:pPr>
              <w:autoSpaceDE w:val="0"/>
              <w:autoSpaceDN w:val="0"/>
              <w:adjustRightInd w:val="0"/>
              <w:jc w:val="center"/>
            </w:pPr>
            <w:r w:rsidRPr="003A2EB0">
              <w:t>Всего</w:t>
            </w:r>
          </w:p>
        </w:tc>
        <w:tc>
          <w:tcPr>
            <w:tcW w:w="1417" w:type="dxa"/>
          </w:tcPr>
          <w:p w:rsidR="004D31C8" w:rsidRPr="003A2EB0" w:rsidRDefault="004D31C8" w:rsidP="00833C3C">
            <w:pPr>
              <w:jc w:val="center"/>
            </w:pPr>
            <w:r w:rsidRPr="003A2EB0">
              <w:t>202</w:t>
            </w:r>
            <w:r>
              <w:t>4</w:t>
            </w:r>
          </w:p>
          <w:p w:rsidR="004D31C8" w:rsidRPr="003A2EB0" w:rsidRDefault="004D31C8" w:rsidP="00833C3C">
            <w:pPr>
              <w:jc w:val="center"/>
            </w:pPr>
            <w:r w:rsidRPr="003A2EB0">
              <w:t>год</w:t>
            </w:r>
          </w:p>
        </w:tc>
        <w:tc>
          <w:tcPr>
            <w:tcW w:w="1134" w:type="dxa"/>
          </w:tcPr>
          <w:p w:rsidR="004D31C8" w:rsidRDefault="004D31C8" w:rsidP="00833C3C">
            <w:pPr>
              <w:jc w:val="center"/>
            </w:pPr>
            <w:r w:rsidRPr="003A2EB0">
              <w:t>202</w:t>
            </w:r>
            <w:r>
              <w:t>5</w:t>
            </w:r>
            <w:r w:rsidRPr="003A2EB0">
              <w:t xml:space="preserve"> </w:t>
            </w:r>
          </w:p>
          <w:p w:rsidR="004D31C8" w:rsidRPr="003A2EB0" w:rsidRDefault="004D31C8" w:rsidP="00833C3C">
            <w:pPr>
              <w:jc w:val="center"/>
            </w:pPr>
            <w:r w:rsidRPr="003A2EB0">
              <w:t>год</w:t>
            </w:r>
          </w:p>
        </w:tc>
        <w:tc>
          <w:tcPr>
            <w:tcW w:w="979" w:type="dxa"/>
          </w:tcPr>
          <w:p w:rsidR="004D31C8" w:rsidRPr="003A2EB0" w:rsidRDefault="004D31C8" w:rsidP="00833C3C">
            <w:pPr>
              <w:jc w:val="center"/>
            </w:pPr>
            <w:r>
              <w:t>2026 год</w:t>
            </w:r>
          </w:p>
        </w:tc>
        <w:tc>
          <w:tcPr>
            <w:tcW w:w="1147" w:type="dxa"/>
          </w:tcPr>
          <w:p w:rsidR="004D31C8" w:rsidRPr="003A2EB0" w:rsidRDefault="004D31C8" w:rsidP="00833C3C">
            <w:pPr>
              <w:jc w:val="center"/>
            </w:pPr>
            <w:r w:rsidRPr="003A2EB0">
              <w:t>202</w:t>
            </w:r>
            <w:r>
              <w:t>7</w:t>
            </w:r>
          </w:p>
          <w:p w:rsidR="004D31C8" w:rsidRPr="003A2EB0" w:rsidRDefault="004D31C8" w:rsidP="00833C3C">
            <w:pPr>
              <w:jc w:val="center"/>
            </w:pPr>
            <w:r w:rsidRPr="003A2EB0">
              <w:t>год</w:t>
            </w:r>
          </w:p>
        </w:tc>
        <w:tc>
          <w:tcPr>
            <w:tcW w:w="1721" w:type="dxa"/>
          </w:tcPr>
          <w:p w:rsidR="004D31C8" w:rsidRPr="003A2EB0" w:rsidRDefault="004D31C8" w:rsidP="00833C3C">
            <w:pPr>
              <w:jc w:val="center"/>
            </w:pPr>
          </w:p>
        </w:tc>
      </w:tr>
      <w:tr w:rsidR="004D31C8" w:rsidRPr="000117F3" w:rsidTr="00833C3C">
        <w:trPr>
          <w:tblHeader/>
          <w:jc w:val="center"/>
        </w:trPr>
        <w:tc>
          <w:tcPr>
            <w:tcW w:w="709" w:type="dxa"/>
          </w:tcPr>
          <w:p w:rsidR="004D31C8" w:rsidRPr="003A2EB0" w:rsidRDefault="004D31C8" w:rsidP="00833C3C">
            <w:pPr>
              <w:tabs>
                <w:tab w:val="left" w:pos="1185"/>
              </w:tabs>
              <w:jc w:val="center"/>
            </w:pPr>
            <w:r w:rsidRPr="003A2EB0">
              <w:t>1</w:t>
            </w:r>
          </w:p>
        </w:tc>
        <w:tc>
          <w:tcPr>
            <w:tcW w:w="3892" w:type="dxa"/>
            <w:gridSpan w:val="2"/>
          </w:tcPr>
          <w:p w:rsidR="004D31C8" w:rsidRPr="003A2EB0" w:rsidRDefault="004D31C8" w:rsidP="00833C3C">
            <w:pPr>
              <w:tabs>
                <w:tab w:val="left" w:pos="1185"/>
              </w:tabs>
              <w:jc w:val="center"/>
            </w:pPr>
            <w:r w:rsidRPr="003A2EB0">
              <w:t>2</w:t>
            </w:r>
          </w:p>
        </w:tc>
        <w:tc>
          <w:tcPr>
            <w:tcW w:w="1820" w:type="dxa"/>
          </w:tcPr>
          <w:p w:rsidR="004D31C8" w:rsidRPr="003A2EB0" w:rsidRDefault="004D31C8" w:rsidP="00833C3C">
            <w:pPr>
              <w:tabs>
                <w:tab w:val="left" w:pos="1185"/>
              </w:tabs>
              <w:jc w:val="center"/>
            </w:pPr>
            <w:r w:rsidRPr="003A2EB0">
              <w:t>3</w:t>
            </w:r>
          </w:p>
        </w:tc>
        <w:tc>
          <w:tcPr>
            <w:tcW w:w="1984" w:type="dxa"/>
          </w:tcPr>
          <w:p w:rsidR="004D31C8" w:rsidRPr="003A2EB0" w:rsidRDefault="004D31C8" w:rsidP="00833C3C">
            <w:pPr>
              <w:tabs>
                <w:tab w:val="left" w:pos="1185"/>
              </w:tabs>
              <w:jc w:val="center"/>
            </w:pPr>
            <w:r w:rsidRPr="003A2EB0">
              <w:t>4</w:t>
            </w:r>
          </w:p>
        </w:tc>
        <w:tc>
          <w:tcPr>
            <w:tcW w:w="1285" w:type="dxa"/>
          </w:tcPr>
          <w:p w:rsidR="004D31C8" w:rsidRPr="003A2EB0" w:rsidRDefault="004D31C8" w:rsidP="00833C3C">
            <w:pPr>
              <w:tabs>
                <w:tab w:val="left" w:pos="1185"/>
              </w:tabs>
              <w:jc w:val="center"/>
            </w:pPr>
            <w:r w:rsidRPr="003A2EB0">
              <w:t>5</w:t>
            </w:r>
          </w:p>
        </w:tc>
        <w:tc>
          <w:tcPr>
            <w:tcW w:w="1417" w:type="dxa"/>
          </w:tcPr>
          <w:p w:rsidR="004D31C8" w:rsidRPr="003A2EB0" w:rsidRDefault="004D31C8" w:rsidP="00833C3C">
            <w:pPr>
              <w:tabs>
                <w:tab w:val="left" w:pos="1185"/>
              </w:tabs>
              <w:jc w:val="center"/>
            </w:pPr>
            <w:r w:rsidRPr="003A2EB0">
              <w:t>6</w:t>
            </w:r>
          </w:p>
        </w:tc>
        <w:tc>
          <w:tcPr>
            <w:tcW w:w="1134" w:type="dxa"/>
          </w:tcPr>
          <w:p w:rsidR="004D31C8" w:rsidRPr="003A2EB0" w:rsidRDefault="004D31C8" w:rsidP="00833C3C">
            <w:pPr>
              <w:tabs>
                <w:tab w:val="left" w:pos="1185"/>
              </w:tabs>
              <w:jc w:val="center"/>
            </w:pPr>
            <w:r w:rsidRPr="003A2EB0">
              <w:t>7</w:t>
            </w:r>
          </w:p>
        </w:tc>
        <w:tc>
          <w:tcPr>
            <w:tcW w:w="979" w:type="dxa"/>
          </w:tcPr>
          <w:p w:rsidR="004D31C8" w:rsidRPr="003A2EB0" w:rsidRDefault="004D31C8" w:rsidP="00833C3C">
            <w:pPr>
              <w:tabs>
                <w:tab w:val="left" w:pos="1185"/>
              </w:tabs>
              <w:jc w:val="center"/>
            </w:pPr>
            <w:r>
              <w:t>8</w:t>
            </w:r>
          </w:p>
        </w:tc>
        <w:tc>
          <w:tcPr>
            <w:tcW w:w="1147" w:type="dxa"/>
          </w:tcPr>
          <w:p w:rsidR="004D31C8" w:rsidRPr="003A2EB0" w:rsidRDefault="004D31C8" w:rsidP="00833C3C">
            <w:pPr>
              <w:tabs>
                <w:tab w:val="left" w:pos="1185"/>
              </w:tabs>
              <w:jc w:val="center"/>
            </w:pPr>
            <w:r>
              <w:t>9</w:t>
            </w:r>
          </w:p>
        </w:tc>
        <w:tc>
          <w:tcPr>
            <w:tcW w:w="1721" w:type="dxa"/>
          </w:tcPr>
          <w:p w:rsidR="004D31C8" w:rsidRPr="003A2EB0" w:rsidRDefault="004D31C8" w:rsidP="00833C3C">
            <w:pPr>
              <w:tabs>
                <w:tab w:val="left" w:pos="1185"/>
              </w:tabs>
              <w:jc w:val="center"/>
            </w:pPr>
            <w:r>
              <w:t>10</w:t>
            </w:r>
          </w:p>
        </w:tc>
      </w:tr>
      <w:tr w:rsidR="004D31C8" w:rsidRPr="000117F3" w:rsidTr="00833C3C">
        <w:trPr>
          <w:trHeight w:val="853"/>
          <w:jc w:val="center"/>
        </w:trPr>
        <w:tc>
          <w:tcPr>
            <w:tcW w:w="709" w:type="dxa"/>
          </w:tcPr>
          <w:p w:rsidR="004D31C8" w:rsidRPr="003A2EB0" w:rsidRDefault="004D31C8" w:rsidP="00833C3C">
            <w:pPr>
              <w:tabs>
                <w:tab w:val="left" w:pos="1185"/>
              </w:tabs>
              <w:rPr>
                <w:highlight w:val="yellow"/>
              </w:rPr>
            </w:pPr>
            <w:r w:rsidRPr="003A2EB0">
              <w:t>1.</w:t>
            </w:r>
          </w:p>
        </w:tc>
        <w:tc>
          <w:tcPr>
            <w:tcW w:w="15379" w:type="dxa"/>
            <w:gridSpan w:val="10"/>
          </w:tcPr>
          <w:p w:rsidR="004D31C8" w:rsidRPr="003A2EB0" w:rsidRDefault="004D31C8" w:rsidP="00833C3C">
            <w:pPr>
              <w:tabs>
                <w:tab w:val="left" w:pos="1185"/>
              </w:tabs>
            </w:pPr>
            <w:r w:rsidRPr="003A2EB0">
              <w:t xml:space="preserve">цель программы: создание условий для повышения профессионализма и компетентности муниципальных служащих администрации </w:t>
            </w:r>
            <w:r>
              <w:t xml:space="preserve">Пинежского муниципального округа </w:t>
            </w:r>
            <w:r w:rsidRPr="003A2EB0">
              <w:t>Архангельской области</w:t>
            </w:r>
          </w:p>
          <w:p w:rsidR="004D31C8" w:rsidRPr="003A2EB0" w:rsidRDefault="004D31C8" w:rsidP="00833C3C">
            <w:pPr>
              <w:tabs>
                <w:tab w:val="left" w:pos="1185"/>
              </w:tabs>
            </w:pPr>
          </w:p>
        </w:tc>
      </w:tr>
      <w:tr w:rsidR="004D31C8" w:rsidRPr="000117F3" w:rsidTr="00833C3C">
        <w:trPr>
          <w:trHeight w:val="222"/>
          <w:jc w:val="center"/>
        </w:trPr>
        <w:tc>
          <w:tcPr>
            <w:tcW w:w="709" w:type="dxa"/>
          </w:tcPr>
          <w:p w:rsidR="004D31C8" w:rsidRPr="003A2EB0" w:rsidRDefault="004D31C8" w:rsidP="00833C3C">
            <w:pPr>
              <w:tabs>
                <w:tab w:val="left" w:pos="1185"/>
              </w:tabs>
              <w:rPr>
                <w:highlight w:val="yellow"/>
              </w:rPr>
            </w:pPr>
          </w:p>
        </w:tc>
        <w:tc>
          <w:tcPr>
            <w:tcW w:w="11532" w:type="dxa"/>
            <w:gridSpan w:val="7"/>
          </w:tcPr>
          <w:p w:rsidR="004D31C8" w:rsidRPr="003A2EB0" w:rsidRDefault="004D31C8" w:rsidP="00833C3C">
            <w:pPr>
              <w:tabs>
                <w:tab w:val="left" w:pos="1185"/>
              </w:tabs>
            </w:pPr>
            <w:r w:rsidRPr="003A2EB0">
              <w:t>задача №1 программы: формирование эффективной системы управления муниципальной службой</w:t>
            </w:r>
          </w:p>
        </w:tc>
        <w:tc>
          <w:tcPr>
            <w:tcW w:w="979" w:type="dxa"/>
          </w:tcPr>
          <w:p w:rsidR="004D31C8" w:rsidRPr="003A2EB0" w:rsidRDefault="004D31C8" w:rsidP="00833C3C">
            <w:pPr>
              <w:tabs>
                <w:tab w:val="left" w:pos="1185"/>
              </w:tabs>
            </w:pPr>
          </w:p>
        </w:tc>
        <w:tc>
          <w:tcPr>
            <w:tcW w:w="1147" w:type="dxa"/>
          </w:tcPr>
          <w:p w:rsidR="004D31C8" w:rsidRPr="003A2EB0" w:rsidRDefault="004D31C8" w:rsidP="00833C3C">
            <w:pPr>
              <w:tabs>
                <w:tab w:val="left" w:pos="1185"/>
              </w:tabs>
            </w:pPr>
          </w:p>
        </w:tc>
        <w:tc>
          <w:tcPr>
            <w:tcW w:w="1721" w:type="dxa"/>
          </w:tcPr>
          <w:p w:rsidR="004D31C8" w:rsidRPr="003A2EB0" w:rsidRDefault="004D31C8" w:rsidP="00833C3C">
            <w:pPr>
              <w:tabs>
                <w:tab w:val="left" w:pos="1185"/>
              </w:tabs>
            </w:pPr>
          </w:p>
        </w:tc>
      </w:tr>
      <w:tr w:rsidR="004D31C8" w:rsidRPr="000117F3" w:rsidTr="00833C3C">
        <w:trPr>
          <w:trHeight w:val="354"/>
          <w:jc w:val="center"/>
        </w:trPr>
        <w:tc>
          <w:tcPr>
            <w:tcW w:w="709" w:type="dxa"/>
          </w:tcPr>
          <w:p w:rsidR="004D31C8" w:rsidRPr="003A2EB0" w:rsidRDefault="004D31C8" w:rsidP="00833C3C">
            <w:pPr>
              <w:tabs>
                <w:tab w:val="left" w:pos="1185"/>
              </w:tabs>
            </w:pPr>
            <w:r>
              <w:t>1.1</w:t>
            </w:r>
          </w:p>
        </w:tc>
        <w:tc>
          <w:tcPr>
            <w:tcW w:w="3892" w:type="dxa"/>
            <w:gridSpan w:val="2"/>
          </w:tcPr>
          <w:p w:rsidR="004D31C8" w:rsidRPr="003A2EB0" w:rsidRDefault="004D31C8" w:rsidP="00833C3C">
            <w:r w:rsidRPr="003A2EB0">
              <w:t>подготовка и проведение круглых столов, семинаров, совещаний по актуальным вопросам изменений законодательства о муниципальной службе</w:t>
            </w:r>
          </w:p>
        </w:tc>
        <w:tc>
          <w:tcPr>
            <w:tcW w:w="1820" w:type="dxa"/>
          </w:tcPr>
          <w:p w:rsidR="004D31C8" w:rsidRPr="003A2EB0" w:rsidRDefault="004D31C8" w:rsidP="00833C3C">
            <w:pPr>
              <w:tabs>
                <w:tab w:val="left" w:pos="1185"/>
              </w:tabs>
              <w:jc w:val="center"/>
            </w:pPr>
            <w:r>
              <w:t>Управление делами</w:t>
            </w:r>
          </w:p>
        </w:tc>
        <w:tc>
          <w:tcPr>
            <w:tcW w:w="1984" w:type="dxa"/>
          </w:tcPr>
          <w:p w:rsidR="004D31C8" w:rsidRPr="003A2EB0" w:rsidRDefault="004D31C8" w:rsidP="00833C3C">
            <w:pPr>
              <w:widowControl w:val="0"/>
              <w:autoSpaceDE w:val="0"/>
              <w:autoSpaceDN w:val="0"/>
              <w:adjustRightInd w:val="0"/>
              <w:jc w:val="center"/>
            </w:pPr>
            <w:r>
              <w:t>Местный бюджет</w:t>
            </w:r>
          </w:p>
        </w:tc>
        <w:tc>
          <w:tcPr>
            <w:tcW w:w="1285" w:type="dxa"/>
          </w:tcPr>
          <w:p w:rsidR="004D31C8" w:rsidRPr="003A2EB0" w:rsidRDefault="004D31C8" w:rsidP="00833C3C">
            <w:pPr>
              <w:tabs>
                <w:tab w:val="left" w:pos="1185"/>
              </w:tabs>
              <w:jc w:val="center"/>
            </w:pPr>
            <w:r w:rsidRPr="003A2EB0">
              <w:t>0,0</w:t>
            </w:r>
          </w:p>
        </w:tc>
        <w:tc>
          <w:tcPr>
            <w:tcW w:w="1417" w:type="dxa"/>
          </w:tcPr>
          <w:p w:rsidR="004D31C8" w:rsidRPr="003A2EB0" w:rsidRDefault="004D31C8" w:rsidP="00833C3C">
            <w:pPr>
              <w:tabs>
                <w:tab w:val="left" w:pos="1185"/>
              </w:tabs>
              <w:jc w:val="center"/>
            </w:pPr>
            <w:r w:rsidRPr="003A2EB0">
              <w:t>0,0</w:t>
            </w:r>
          </w:p>
        </w:tc>
        <w:tc>
          <w:tcPr>
            <w:tcW w:w="1134" w:type="dxa"/>
          </w:tcPr>
          <w:p w:rsidR="004D31C8" w:rsidRPr="003A2EB0" w:rsidRDefault="004D31C8" w:rsidP="00833C3C">
            <w:pPr>
              <w:tabs>
                <w:tab w:val="left" w:pos="1185"/>
              </w:tabs>
              <w:jc w:val="center"/>
            </w:pPr>
            <w:r w:rsidRPr="003A2EB0">
              <w:t>0,0</w:t>
            </w:r>
          </w:p>
        </w:tc>
        <w:tc>
          <w:tcPr>
            <w:tcW w:w="979" w:type="dxa"/>
          </w:tcPr>
          <w:p w:rsidR="004D31C8" w:rsidRPr="003A2EB0" w:rsidRDefault="004D31C8" w:rsidP="00833C3C">
            <w:pPr>
              <w:tabs>
                <w:tab w:val="left" w:pos="1185"/>
              </w:tabs>
              <w:jc w:val="center"/>
            </w:pPr>
            <w:r>
              <w:t>0,0</w:t>
            </w:r>
          </w:p>
        </w:tc>
        <w:tc>
          <w:tcPr>
            <w:tcW w:w="1147" w:type="dxa"/>
          </w:tcPr>
          <w:p w:rsidR="004D31C8" w:rsidRPr="003A2EB0" w:rsidRDefault="004D31C8" w:rsidP="00833C3C">
            <w:pPr>
              <w:tabs>
                <w:tab w:val="left" w:pos="1185"/>
              </w:tabs>
              <w:jc w:val="center"/>
            </w:pPr>
            <w:r w:rsidRPr="003A2EB0">
              <w:t>0,0</w:t>
            </w:r>
          </w:p>
        </w:tc>
        <w:tc>
          <w:tcPr>
            <w:tcW w:w="1721" w:type="dxa"/>
          </w:tcPr>
          <w:p w:rsidR="004D31C8" w:rsidRDefault="004D31C8" w:rsidP="00833C3C">
            <w:pPr>
              <w:tabs>
                <w:tab w:val="left" w:pos="1185"/>
              </w:tabs>
              <w:jc w:val="center"/>
            </w:pPr>
            <w:r>
              <w:t xml:space="preserve">Проведение ежегодно не менее 4 мероприятий </w:t>
            </w:r>
            <w:r w:rsidRPr="003A2EB0">
              <w:t xml:space="preserve">по актуальным вопросам изменений </w:t>
            </w:r>
            <w:proofErr w:type="spellStart"/>
            <w:proofErr w:type="gramStart"/>
            <w:r w:rsidRPr="003A2EB0">
              <w:lastRenderedPageBreak/>
              <w:t>законода</w:t>
            </w:r>
            <w:r>
              <w:t>-</w:t>
            </w:r>
            <w:r w:rsidRPr="003A2EB0">
              <w:t>тельства</w:t>
            </w:r>
            <w:proofErr w:type="spellEnd"/>
            <w:proofErr w:type="gramEnd"/>
            <w:r w:rsidRPr="003A2EB0">
              <w:t xml:space="preserve"> о </w:t>
            </w:r>
            <w:proofErr w:type="spellStart"/>
            <w:r w:rsidRPr="003A2EB0">
              <w:t>муници</w:t>
            </w:r>
            <w:proofErr w:type="spellEnd"/>
            <w:r>
              <w:t>-</w:t>
            </w:r>
          </w:p>
          <w:p w:rsidR="004D31C8" w:rsidRPr="003A2EB0" w:rsidRDefault="004D31C8" w:rsidP="00833C3C">
            <w:pPr>
              <w:tabs>
                <w:tab w:val="left" w:pos="1185"/>
              </w:tabs>
              <w:jc w:val="center"/>
            </w:pPr>
            <w:proofErr w:type="spellStart"/>
            <w:r w:rsidRPr="003A2EB0">
              <w:t>пальной</w:t>
            </w:r>
            <w:proofErr w:type="spellEnd"/>
            <w:r w:rsidRPr="003A2EB0">
              <w:t xml:space="preserve"> службе</w:t>
            </w:r>
          </w:p>
        </w:tc>
      </w:tr>
      <w:tr w:rsidR="004D31C8" w:rsidRPr="000117F3" w:rsidTr="00833C3C">
        <w:trPr>
          <w:trHeight w:val="354"/>
          <w:jc w:val="center"/>
        </w:trPr>
        <w:tc>
          <w:tcPr>
            <w:tcW w:w="709" w:type="dxa"/>
          </w:tcPr>
          <w:p w:rsidR="004D31C8" w:rsidRPr="003A2EB0" w:rsidRDefault="004D31C8" w:rsidP="00833C3C">
            <w:pPr>
              <w:tabs>
                <w:tab w:val="left" w:pos="1185"/>
              </w:tabs>
            </w:pPr>
            <w:r w:rsidRPr="003A2EB0">
              <w:lastRenderedPageBreak/>
              <w:t>1.</w:t>
            </w:r>
            <w:r>
              <w:t>2</w:t>
            </w:r>
          </w:p>
        </w:tc>
        <w:tc>
          <w:tcPr>
            <w:tcW w:w="3892" w:type="dxa"/>
            <w:gridSpan w:val="2"/>
          </w:tcPr>
          <w:p w:rsidR="004D31C8" w:rsidRPr="003A2EB0" w:rsidRDefault="004D31C8" w:rsidP="00833C3C">
            <w:pPr>
              <w:rPr>
                <w:b/>
              </w:rPr>
            </w:pPr>
            <w:r w:rsidRPr="003A2EB0">
              <w:t xml:space="preserve">анализ кадрового состава исполнительного органа местного самоуправления и выработка предложений по совершенствованию структуры администрации </w:t>
            </w:r>
            <w:r>
              <w:t>Пинежского округа</w:t>
            </w:r>
          </w:p>
        </w:tc>
        <w:tc>
          <w:tcPr>
            <w:tcW w:w="1820" w:type="dxa"/>
          </w:tcPr>
          <w:p w:rsidR="004D31C8" w:rsidRPr="003A2EB0" w:rsidRDefault="004D31C8" w:rsidP="00833C3C">
            <w:pPr>
              <w:tabs>
                <w:tab w:val="left" w:pos="1185"/>
              </w:tabs>
              <w:jc w:val="center"/>
            </w:pPr>
            <w:r>
              <w:t>Управление делами</w:t>
            </w:r>
          </w:p>
        </w:tc>
        <w:tc>
          <w:tcPr>
            <w:tcW w:w="1984" w:type="dxa"/>
          </w:tcPr>
          <w:p w:rsidR="004D31C8" w:rsidRDefault="004D31C8" w:rsidP="00833C3C">
            <w:pPr>
              <w:widowControl w:val="0"/>
              <w:autoSpaceDE w:val="0"/>
              <w:autoSpaceDN w:val="0"/>
              <w:adjustRightInd w:val="0"/>
              <w:jc w:val="center"/>
            </w:pPr>
            <w:r>
              <w:t>Местный</w:t>
            </w:r>
          </w:p>
          <w:p w:rsidR="004D31C8" w:rsidRPr="003A2EB0" w:rsidRDefault="004D31C8" w:rsidP="00833C3C">
            <w:pPr>
              <w:widowControl w:val="0"/>
              <w:autoSpaceDE w:val="0"/>
              <w:autoSpaceDN w:val="0"/>
              <w:adjustRightInd w:val="0"/>
              <w:jc w:val="center"/>
            </w:pPr>
            <w:r>
              <w:t>бюджет</w:t>
            </w:r>
          </w:p>
        </w:tc>
        <w:tc>
          <w:tcPr>
            <w:tcW w:w="1285" w:type="dxa"/>
          </w:tcPr>
          <w:p w:rsidR="004D31C8" w:rsidRPr="003A2EB0" w:rsidRDefault="004D31C8" w:rsidP="00833C3C">
            <w:pPr>
              <w:tabs>
                <w:tab w:val="left" w:pos="1185"/>
              </w:tabs>
              <w:jc w:val="center"/>
            </w:pPr>
            <w:r w:rsidRPr="003A2EB0">
              <w:t>0,0</w:t>
            </w:r>
          </w:p>
        </w:tc>
        <w:tc>
          <w:tcPr>
            <w:tcW w:w="1417" w:type="dxa"/>
          </w:tcPr>
          <w:p w:rsidR="004D31C8" w:rsidRPr="003A2EB0" w:rsidRDefault="004D31C8" w:rsidP="00833C3C">
            <w:pPr>
              <w:tabs>
                <w:tab w:val="left" w:pos="1185"/>
              </w:tabs>
              <w:jc w:val="center"/>
            </w:pPr>
            <w:r w:rsidRPr="003A2EB0">
              <w:t>0,0</w:t>
            </w:r>
          </w:p>
        </w:tc>
        <w:tc>
          <w:tcPr>
            <w:tcW w:w="1134" w:type="dxa"/>
          </w:tcPr>
          <w:p w:rsidR="004D31C8" w:rsidRPr="003A2EB0" w:rsidRDefault="004D31C8" w:rsidP="00833C3C">
            <w:pPr>
              <w:tabs>
                <w:tab w:val="left" w:pos="1185"/>
              </w:tabs>
              <w:jc w:val="center"/>
            </w:pPr>
            <w:r w:rsidRPr="003A2EB0">
              <w:t>0,0</w:t>
            </w:r>
          </w:p>
        </w:tc>
        <w:tc>
          <w:tcPr>
            <w:tcW w:w="979" w:type="dxa"/>
          </w:tcPr>
          <w:p w:rsidR="004D31C8" w:rsidRPr="003A2EB0" w:rsidRDefault="004D31C8" w:rsidP="00833C3C">
            <w:pPr>
              <w:tabs>
                <w:tab w:val="left" w:pos="1185"/>
              </w:tabs>
              <w:jc w:val="center"/>
            </w:pPr>
            <w:r>
              <w:t>0,0</w:t>
            </w:r>
          </w:p>
        </w:tc>
        <w:tc>
          <w:tcPr>
            <w:tcW w:w="1147" w:type="dxa"/>
          </w:tcPr>
          <w:p w:rsidR="004D31C8" w:rsidRPr="003A2EB0" w:rsidRDefault="004D31C8" w:rsidP="00833C3C">
            <w:pPr>
              <w:tabs>
                <w:tab w:val="left" w:pos="1185"/>
              </w:tabs>
              <w:jc w:val="center"/>
            </w:pPr>
            <w:r w:rsidRPr="003A2EB0">
              <w:t>0,0</w:t>
            </w:r>
          </w:p>
        </w:tc>
        <w:tc>
          <w:tcPr>
            <w:tcW w:w="1721" w:type="dxa"/>
          </w:tcPr>
          <w:p w:rsidR="004D31C8" w:rsidRPr="003A2EB0" w:rsidRDefault="004D31C8" w:rsidP="00833C3C">
            <w:pPr>
              <w:tabs>
                <w:tab w:val="left" w:pos="1185"/>
              </w:tabs>
              <w:jc w:val="center"/>
            </w:pPr>
            <w:r>
              <w:t>Совершенствование органов МСУ</w:t>
            </w:r>
          </w:p>
        </w:tc>
      </w:tr>
      <w:tr w:rsidR="004D31C8" w:rsidRPr="000117F3" w:rsidTr="00833C3C">
        <w:trPr>
          <w:trHeight w:val="354"/>
          <w:jc w:val="center"/>
        </w:trPr>
        <w:tc>
          <w:tcPr>
            <w:tcW w:w="709" w:type="dxa"/>
          </w:tcPr>
          <w:p w:rsidR="004D31C8" w:rsidRPr="003A2EB0" w:rsidRDefault="004D31C8" w:rsidP="00833C3C">
            <w:pPr>
              <w:tabs>
                <w:tab w:val="left" w:pos="1185"/>
              </w:tabs>
            </w:pPr>
            <w:r w:rsidRPr="003A2EB0">
              <w:t>1.</w:t>
            </w:r>
            <w:r>
              <w:t>3</w:t>
            </w:r>
          </w:p>
        </w:tc>
        <w:tc>
          <w:tcPr>
            <w:tcW w:w="3892" w:type="dxa"/>
            <w:gridSpan w:val="2"/>
          </w:tcPr>
          <w:p w:rsidR="004D31C8" w:rsidRPr="003A2EB0" w:rsidRDefault="004D31C8" w:rsidP="00833C3C">
            <w:r w:rsidRPr="003A2EB0">
              <w:t>организация повышения квалификации, профессиональной переподготовки муниципальных служащих</w:t>
            </w:r>
          </w:p>
        </w:tc>
        <w:tc>
          <w:tcPr>
            <w:tcW w:w="1820" w:type="dxa"/>
          </w:tcPr>
          <w:p w:rsidR="004D31C8" w:rsidRPr="003A2EB0" w:rsidRDefault="004D31C8" w:rsidP="00833C3C">
            <w:pPr>
              <w:tabs>
                <w:tab w:val="left" w:pos="1185"/>
              </w:tabs>
              <w:jc w:val="center"/>
            </w:pPr>
            <w:r>
              <w:t>Управление делами</w:t>
            </w:r>
          </w:p>
        </w:tc>
        <w:tc>
          <w:tcPr>
            <w:tcW w:w="1984" w:type="dxa"/>
          </w:tcPr>
          <w:p w:rsidR="004D31C8" w:rsidRDefault="004D31C8" w:rsidP="00833C3C">
            <w:pPr>
              <w:widowControl w:val="0"/>
              <w:autoSpaceDE w:val="0"/>
              <w:autoSpaceDN w:val="0"/>
              <w:adjustRightInd w:val="0"/>
              <w:jc w:val="center"/>
            </w:pPr>
            <w:r>
              <w:t>Итого:</w:t>
            </w: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r>
              <w:t>в том числе</w:t>
            </w:r>
          </w:p>
          <w:p w:rsidR="004D31C8" w:rsidRDefault="004D31C8" w:rsidP="00833C3C">
            <w:pPr>
              <w:widowControl w:val="0"/>
              <w:autoSpaceDE w:val="0"/>
              <w:autoSpaceDN w:val="0"/>
              <w:adjustRightInd w:val="0"/>
              <w:jc w:val="center"/>
            </w:pPr>
            <w:r>
              <w:t xml:space="preserve">местный </w:t>
            </w:r>
          </w:p>
          <w:p w:rsidR="004D31C8" w:rsidRPr="003A2EB0" w:rsidRDefault="004D31C8" w:rsidP="00833C3C">
            <w:pPr>
              <w:widowControl w:val="0"/>
              <w:autoSpaceDE w:val="0"/>
              <w:autoSpaceDN w:val="0"/>
              <w:adjustRightInd w:val="0"/>
              <w:jc w:val="center"/>
            </w:pPr>
            <w:r>
              <w:t>бюджет</w:t>
            </w:r>
          </w:p>
        </w:tc>
        <w:tc>
          <w:tcPr>
            <w:tcW w:w="1285" w:type="dxa"/>
          </w:tcPr>
          <w:p w:rsidR="004D31C8" w:rsidRPr="004F0770" w:rsidRDefault="004D31C8" w:rsidP="00833C3C">
            <w:pPr>
              <w:tabs>
                <w:tab w:val="left" w:pos="1185"/>
              </w:tabs>
              <w:jc w:val="center"/>
            </w:pPr>
            <w:r>
              <w:t>98</w:t>
            </w:r>
            <w:r w:rsidRPr="004F0770">
              <w:t>,</w:t>
            </w:r>
            <w:r>
              <w:t>6</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t>98</w:t>
            </w:r>
            <w:r w:rsidRPr="004F0770">
              <w:t>,</w:t>
            </w:r>
            <w:r>
              <w:t>6</w:t>
            </w:r>
          </w:p>
        </w:tc>
        <w:tc>
          <w:tcPr>
            <w:tcW w:w="1417" w:type="dxa"/>
          </w:tcPr>
          <w:p w:rsidR="004D31C8" w:rsidRPr="004F0770" w:rsidRDefault="004D31C8" w:rsidP="00833C3C">
            <w:pPr>
              <w:tabs>
                <w:tab w:val="left" w:pos="1185"/>
              </w:tabs>
              <w:jc w:val="center"/>
            </w:pPr>
            <w:r w:rsidRPr="004F0770">
              <w:t>4,8</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rsidRPr="004F0770">
              <w:t>4,8</w:t>
            </w:r>
          </w:p>
        </w:tc>
        <w:tc>
          <w:tcPr>
            <w:tcW w:w="1134" w:type="dxa"/>
          </w:tcPr>
          <w:p w:rsidR="004D31C8" w:rsidRDefault="004D31C8" w:rsidP="00833C3C">
            <w:pPr>
              <w:tabs>
                <w:tab w:val="left" w:pos="1185"/>
              </w:tabs>
              <w:jc w:val="center"/>
            </w:pPr>
            <w:r>
              <w:t>0,0</w:t>
            </w:r>
          </w:p>
          <w:p w:rsidR="004D31C8" w:rsidRDefault="004D31C8" w:rsidP="00833C3C">
            <w:pPr>
              <w:tabs>
                <w:tab w:val="left" w:pos="1185"/>
              </w:tabs>
              <w:jc w:val="center"/>
            </w:pPr>
          </w:p>
          <w:p w:rsidR="004D31C8" w:rsidRDefault="004D31C8" w:rsidP="00833C3C">
            <w:pPr>
              <w:tabs>
                <w:tab w:val="left" w:pos="1185"/>
              </w:tabs>
              <w:jc w:val="center"/>
            </w:pPr>
          </w:p>
          <w:p w:rsidR="004D31C8" w:rsidRPr="007A6D87" w:rsidRDefault="004D31C8" w:rsidP="00833C3C">
            <w:pPr>
              <w:tabs>
                <w:tab w:val="left" w:pos="1185"/>
              </w:tabs>
              <w:jc w:val="center"/>
            </w:pPr>
            <w:r>
              <w:t>0,0</w:t>
            </w:r>
          </w:p>
        </w:tc>
        <w:tc>
          <w:tcPr>
            <w:tcW w:w="979" w:type="dxa"/>
          </w:tcPr>
          <w:p w:rsidR="004D31C8" w:rsidRDefault="004D31C8" w:rsidP="00833C3C">
            <w:pPr>
              <w:tabs>
                <w:tab w:val="left" w:pos="1185"/>
              </w:tabs>
              <w:jc w:val="center"/>
            </w:pPr>
            <w:r>
              <w:t>54,0</w:t>
            </w:r>
          </w:p>
          <w:p w:rsidR="004D31C8" w:rsidRDefault="004D31C8" w:rsidP="00833C3C">
            <w:pPr>
              <w:tabs>
                <w:tab w:val="left" w:pos="1185"/>
              </w:tabs>
              <w:jc w:val="center"/>
            </w:pPr>
          </w:p>
          <w:p w:rsidR="004D31C8" w:rsidRDefault="004D31C8" w:rsidP="00833C3C">
            <w:pPr>
              <w:tabs>
                <w:tab w:val="left" w:pos="1185"/>
              </w:tabs>
              <w:jc w:val="center"/>
            </w:pPr>
          </w:p>
          <w:p w:rsidR="004D31C8" w:rsidRPr="007A6D87" w:rsidRDefault="004D31C8" w:rsidP="00833C3C">
            <w:pPr>
              <w:tabs>
                <w:tab w:val="left" w:pos="1185"/>
              </w:tabs>
              <w:jc w:val="center"/>
            </w:pPr>
            <w:r>
              <w:t>54,0</w:t>
            </w:r>
          </w:p>
        </w:tc>
        <w:tc>
          <w:tcPr>
            <w:tcW w:w="1147" w:type="dxa"/>
          </w:tcPr>
          <w:p w:rsidR="004D31C8" w:rsidRDefault="004D31C8" w:rsidP="00833C3C">
            <w:pPr>
              <w:tabs>
                <w:tab w:val="left" w:pos="1185"/>
              </w:tabs>
              <w:jc w:val="center"/>
            </w:pPr>
            <w:r>
              <w:t>39,8</w:t>
            </w:r>
          </w:p>
          <w:p w:rsidR="004D31C8" w:rsidRDefault="004D31C8" w:rsidP="00833C3C">
            <w:pPr>
              <w:tabs>
                <w:tab w:val="left" w:pos="1185"/>
              </w:tabs>
              <w:jc w:val="center"/>
            </w:pPr>
          </w:p>
          <w:p w:rsidR="004D31C8" w:rsidRDefault="004D31C8" w:rsidP="00833C3C">
            <w:pPr>
              <w:tabs>
                <w:tab w:val="left" w:pos="1185"/>
              </w:tabs>
              <w:jc w:val="center"/>
            </w:pPr>
          </w:p>
          <w:p w:rsidR="004D31C8" w:rsidRPr="007A6D87" w:rsidRDefault="004D31C8" w:rsidP="00833C3C">
            <w:pPr>
              <w:tabs>
                <w:tab w:val="left" w:pos="1185"/>
              </w:tabs>
              <w:jc w:val="center"/>
            </w:pPr>
            <w:r>
              <w:t>39,8</w:t>
            </w:r>
          </w:p>
        </w:tc>
        <w:tc>
          <w:tcPr>
            <w:tcW w:w="1721" w:type="dxa"/>
          </w:tcPr>
          <w:p w:rsidR="004D31C8" w:rsidRDefault="004D31C8" w:rsidP="00833C3C">
            <w:pPr>
              <w:tabs>
                <w:tab w:val="left" w:pos="1185"/>
              </w:tabs>
              <w:jc w:val="center"/>
            </w:pPr>
            <w:r>
              <w:t>Повышение квалификации</w:t>
            </w:r>
          </w:p>
          <w:p w:rsidR="004D31C8" w:rsidRDefault="004D31C8" w:rsidP="00833C3C">
            <w:pPr>
              <w:tabs>
                <w:tab w:val="left" w:pos="1185"/>
              </w:tabs>
              <w:jc w:val="center"/>
            </w:pPr>
            <w:r>
              <w:t>в 2024 – 1;</w:t>
            </w:r>
          </w:p>
          <w:p w:rsidR="004D31C8" w:rsidRDefault="004D31C8" w:rsidP="00833C3C">
            <w:pPr>
              <w:tabs>
                <w:tab w:val="left" w:pos="1185"/>
              </w:tabs>
              <w:jc w:val="center"/>
            </w:pPr>
            <w:r>
              <w:t>2025 – 0;</w:t>
            </w:r>
          </w:p>
          <w:p w:rsidR="004D31C8" w:rsidRDefault="004D31C8" w:rsidP="00833C3C">
            <w:pPr>
              <w:tabs>
                <w:tab w:val="left" w:pos="1185"/>
              </w:tabs>
              <w:jc w:val="center"/>
            </w:pPr>
            <w:r>
              <w:t>2026 – 2;</w:t>
            </w:r>
          </w:p>
          <w:p w:rsidR="004D31C8" w:rsidRDefault="004D31C8" w:rsidP="00833C3C">
            <w:pPr>
              <w:tabs>
                <w:tab w:val="left" w:pos="1185"/>
              </w:tabs>
              <w:jc w:val="center"/>
            </w:pPr>
            <w:r>
              <w:t xml:space="preserve">2027 - 3 </w:t>
            </w:r>
          </w:p>
          <w:p w:rsidR="004D31C8" w:rsidRDefault="004D31C8" w:rsidP="00833C3C">
            <w:pPr>
              <w:tabs>
                <w:tab w:val="left" w:pos="1185"/>
              </w:tabs>
              <w:jc w:val="center"/>
            </w:pPr>
            <w:r>
              <w:t xml:space="preserve"> </w:t>
            </w:r>
            <w:proofErr w:type="spellStart"/>
            <w:proofErr w:type="gramStart"/>
            <w:r>
              <w:t>муниципаль-ных</w:t>
            </w:r>
            <w:proofErr w:type="spellEnd"/>
            <w:proofErr w:type="gramEnd"/>
            <w:r>
              <w:t xml:space="preserve"> служащих</w:t>
            </w:r>
          </w:p>
          <w:p w:rsidR="004D31C8" w:rsidRDefault="004D31C8" w:rsidP="00833C3C">
            <w:pPr>
              <w:tabs>
                <w:tab w:val="left" w:pos="1185"/>
              </w:tabs>
              <w:jc w:val="center"/>
            </w:pPr>
          </w:p>
          <w:p w:rsidR="004D31C8" w:rsidRPr="003A2EB0" w:rsidRDefault="004D31C8" w:rsidP="00833C3C">
            <w:pPr>
              <w:tabs>
                <w:tab w:val="left" w:pos="1185"/>
              </w:tabs>
            </w:pPr>
          </w:p>
        </w:tc>
      </w:tr>
      <w:tr w:rsidR="004D31C8" w:rsidRPr="000117F3" w:rsidTr="00833C3C">
        <w:trPr>
          <w:trHeight w:val="354"/>
          <w:jc w:val="center"/>
        </w:trPr>
        <w:tc>
          <w:tcPr>
            <w:tcW w:w="709" w:type="dxa"/>
          </w:tcPr>
          <w:p w:rsidR="004D31C8" w:rsidRPr="003A2EB0" w:rsidRDefault="004D31C8" w:rsidP="00833C3C">
            <w:pPr>
              <w:tabs>
                <w:tab w:val="left" w:pos="1185"/>
              </w:tabs>
            </w:pPr>
            <w:r w:rsidRPr="003A2EB0">
              <w:t>1.</w:t>
            </w:r>
            <w:r>
              <w:t>4</w:t>
            </w:r>
          </w:p>
        </w:tc>
        <w:tc>
          <w:tcPr>
            <w:tcW w:w="3892" w:type="dxa"/>
            <w:gridSpan w:val="2"/>
          </w:tcPr>
          <w:p w:rsidR="004D31C8" w:rsidRPr="003A2EB0" w:rsidRDefault="004D31C8" w:rsidP="00833C3C">
            <w:r w:rsidRPr="003A2EB0">
              <w:t xml:space="preserve">подготовка наградных материалов на кандидатов, из числа муниципальных служащих, для </w:t>
            </w:r>
            <w:r w:rsidRPr="003A2EB0">
              <w:lastRenderedPageBreak/>
              <w:t xml:space="preserve">представления их к наградам различных уровней </w:t>
            </w:r>
          </w:p>
        </w:tc>
        <w:tc>
          <w:tcPr>
            <w:tcW w:w="1820" w:type="dxa"/>
          </w:tcPr>
          <w:p w:rsidR="004D31C8" w:rsidRPr="003A2EB0" w:rsidRDefault="004D31C8" w:rsidP="00833C3C">
            <w:pPr>
              <w:tabs>
                <w:tab w:val="left" w:pos="1185"/>
              </w:tabs>
              <w:jc w:val="center"/>
            </w:pPr>
            <w:r>
              <w:lastRenderedPageBreak/>
              <w:t>Управление делами</w:t>
            </w:r>
          </w:p>
        </w:tc>
        <w:tc>
          <w:tcPr>
            <w:tcW w:w="1984" w:type="dxa"/>
          </w:tcPr>
          <w:p w:rsidR="004D31C8" w:rsidRPr="003A2EB0" w:rsidRDefault="004D31C8" w:rsidP="00833C3C">
            <w:pPr>
              <w:widowControl w:val="0"/>
              <w:autoSpaceDE w:val="0"/>
              <w:autoSpaceDN w:val="0"/>
              <w:adjustRightInd w:val="0"/>
              <w:jc w:val="center"/>
            </w:pPr>
            <w:r>
              <w:t>Местный бюджет</w:t>
            </w:r>
          </w:p>
        </w:tc>
        <w:tc>
          <w:tcPr>
            <w:tcW w:w="1285" w:type="dxa"/>
          </w:tcPr>
          <w:p w:rsidR="004D31C8" w:rsidRPr="003A2EB0" w:rsidRDefault="004D31C8" w:rsidP="00833C3C">
            <w:pPr>
              <w:tabs>
                <w:tab w:val="left" w:pos="1185"/>
              </w:tabs>
              <w:jc w:val="center"/>
            </w:pPr>
            <w:r w:rsidRPr="003A2EB0">
              <w:t>0,0</w:t>
            </w:r>
          </w:p>
        </w:tc>
        <w:tc>
          <w:tcPr>
            <w:tcW w:w="1417" w:type="dxa"/>
          </w:tcPr>
          <w:p w:rsidR="004D31C8" w:rsidRPr="003A2EB0" w:rsidRDefault="004D31C8" w:rsidP="00833C3C">
            <w:pPr>
              <w:tabs>
                <w:tab w:val="left" w:pos="1185"/>
              </w:tabs>
              <w:jc w:val="center"/>
            </w:pPr>
            <w:r w:rsidRPr="003A2EB0">
              <w:t>0,0</w:t>
            </w:r>
          </w:p>
        </w:tc>
        <w:tc>
          <w:tcPr>
            <w:tcW w:w="1134" w:type="dxa"/>
          </w:tcPr>
          <w:p w:rsidR="004D31C8" w:rsidRPr="003A2EB0" w:rsidRDefault="004D31C8" w:rsidP="00833C3C">
            <w:pPr>
              <w:tabs>
                <w:tab w:val="left" w:pos="1185"/>
              </w:tabs>
              <w:jc w:val="center"/>
            </w:pPr>
            <w:r w:rsidRPr="003A2EB0">
              <w:t>0,0</w:t>
            </w:r>
          </w:p>
        </w:tc>
        <w:tc>
          <w:tcPr>
            <w:tcW w:w="979" w:type="dxa"/>
          </w:tcPr>
          <w:p w:rsidR="004D31C8" w:rsidRPr="003A2EB0" w:rsidRDefault="004D31C8" w:rsidP="00833C3C">
            <w:pPr>
              <w:tabs>
                <w:tab w:val="left" w:pos="1185"/>
              </w:tabs>
              <w:jc w:val="center"/>
            </w:pPr>
            <w:r>
              <w:t>0,0</w:t>
            </w:r>
          </w:p>
        </w:tc>
        <w:tc>
          <w:tcPr>
            <w:tcW w:w="1147" w:type="dxa"/>
          </w:tcPr>
          <w:p w:rsidR="004D31C8" w:rsidRPr="003A2EB0" w:rsidRDefault="004D31C8" w:rsidP="00833C3C">
            <w:pPr>
              <w:tabs>
                <w:tab w:val="left" w:pos="1185"/>
              </w:tabs>
              <w:jc w:val="center"/>
            </w:pPr>
            <w:r w:rsidRPr="003A2EB0">
              <w:t>0,0</w:t>
            </w:r>
          </w:p>
        </w:tc>
        <w:tc>
          <w:tcPr>
            <w:tcW w:w="1721" w:type="dxa"/>
          </w:tcPr>
          <w:p w:rsidR="004D31C8" w:rsidRDefault="004D31C8" w:rsidP="00833C3C">
            <w:pPr>
              <w:tabs>
                <w:tab w:val="left" w:pos="1185"/>
              </w:tabs>
              <w:jc w:val="center"/>
            </w:pPr>
            <w:r>
              <w:t xml:space="preserve">Награждение ежегодно не менее 5 </w:t>
            </w:r>
            <w:proofErr w:type="spellStart"/>
            <w:proofErr w:type="gramStart"/>
            <w:r>
              <w:lastRenderedPageBreak/>
              <w:t>муници-пальных</w:t>
            </w:r>
            <w:proofErr w:type="spellEnd"/>
            <w:proofErr w:type="gramEnd"/>
            <w:r>
              <w:t xml:space="preserve"> служащих</w:t>
            </w:r>
          </w:p>
          <w:p w:rsidR="004D31C8" w:rsidRPr="003A2EB0" w:rsidRDefault="004D31C8" w:rsidP="00833C3C">
            <w:pPr>
              <w:tabs>
                <w:tab w:val="left" w:pos="1185"/>
              </w:tabs>
              <w:jc w:val="center"/>
            </w:pPr>
          </w:p>
        </w:tc>
      </w:tr>
      <w:tr w:rsidR="004D31C8" w:rsidRPr="000117F3" w:rsidTr="00833C3C">
        <w:trPr>
          <w:trHeight w:val="258"/>
          <w:jc w:val="center"/>
        </w:trPr>
        <w:tc>
          <w:tcPr>
            <w:tcW w:w="709" w:type="dxa"/>
          </w:tcPr>
          <w:p w:rsidR="004D31C8" w:rsidRPr="003A2EB0" w:rsidRDefault="004D31C8" w:rsidP="00833C3C">
            <w:pPr>
              <w:tabs>
                <w:tab w:val="left" w:pos="1185"/>
              </w:tabs>
            </w:pPr>
            <w:r w:rsidRPr="003A2EB0">
              <w:lastRenderedPageBreak/>
              <w:t>1.</w:t>
            </w:r>
            <w:r>
              <w:t>5</w:t>
            </w:r>
          </w:p>
        </w:tc>
        <w:tc>
          <w:tcPr>
            <w:tcW w:w="3892" w:type="dxa"/>
            <w:gridSpan w:val="2"/>
          </w:tcPr>
          <w:p w:rsidR="004D31C8" w:rsidRDefault="004D31C8" w:rsidP="00833C3C">
            <w:pPr>
              <w:rPr>
                <w:color w:val="000000"/>
              </w:rPr>
            </w:pPr>
            <w:r w:rsidRPr="003A2EB0">
              <w:rPr>
                <w:color w:val="000000"/>
              </w:rPr>
              <w:t>Выплат</w:t>
            </w:r>
            <w:r>
              <w:rPr>
                <w:color w:val="000000"/>
              </w:rPr>
              <w:t>ы</w:t>
            </w:r>
            <w:r w:rsidRPr="003A2EB0">
              <w:rPr>
                <w:color w:val="000000"/>
              </w:rPr>
              <w:t xml:space="preserve"> в связи с ликвидацией органов местного самоуправления</w:t>
            </w:r>
            <w:r>
              <w:rPr>
                <w:color w:val="000000"/>
              </w:rPr>
              <w:t xml:space="preserve"> Пинежского муниципального района Архангельской области </w:t>
            </w:r>
            <w:r w:rsidRPr="003A2EB0">
              <w:rPr>
                <w:color w:val="000000"/>
              </w:rPr>
              <w:t xml:space="preserve">вследствие создания </w:t>
            </w:r>
            <w:r>
              <w:rPr>
                <w:color w:val="000000"/>
              </w:rPr>
              <w:t xml:space="preserve">Пинежского </w:t>
            </w:r>
            <w:r w:rsidRPr="003A2EB0">
              <w:rPr>
                <w:color w:val="000000"/>
              </w:rPr>
              <w:t>муниципального округа Архангельской области</w:t>
            </w:r>
            <w:r>
              <w:rPr>
                <w:color w:val="000000"/>
              </w:rPr>
              <w:t>:</w:t>
            </w:r>
          </w:p>
          <w:p w:rsidR="004D31C8" w:rsidRDefault="004D31C8" w:rsidP="00833C3C">
            <w:pPr>
              <w:rPr>
                <w:color w:val="000000"/>
              </w:rPr>
            </w:pPr>
          </w:p>
          <w:p w:rsidR="004D31C8" w:rsidRDefault="004D31C8" w:rsidP="00833C3C">
            <w:pPr>
              <w:rPr>
                <w:color w:val="000000"/>
              </w:rPr>
            </w:pPr>
          </w:p>
          <w:p w:rsidR="004D31C8" w:rsidRDefault="004D31C8" w:rsidP="00833C3C">
            <w:pPr>
              <w:rPr>
                <w:color w:val="000000"/>
              </w:rPr>
            </w:pPr>
          </w:p>
          <w:p w:rsidR="004D31C8" w:rsidRDefault="004D31C8" w:rsidP="00833C3C">
            <w:pPr>
              <w:rPr>
                <w:color w:val="000000"/>
              </w:rPr>
            </w:pPr>
            <w:r>
              <w:rPr>
                <w:color w:val="000000"/>
              </w:rPr>
              <w:t>- выплата (сохранение)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w:t>
            </w:r>
          </w:p>
          <w:p w:rsidR="004D31C8" w:rsidRDefault="004D31C8" w:rsidP="00833C3C">
            <w:pPr>
              <w:rPr>
                <w:color w:val="000000"/>
              </w:rPr>
            </w:pPr>
          </w:p>
          <w:p w:rsidR="004D31C8" w:rsidRDefault="004D31C8" w:rsidP="00833C3C">
            <w:pPr>
              <w:rPr>
                <w:color w:val="000000"/>
              </w:rPr>
            </w:pPr>
          </w:p>
          <w:p w:rsidR="004D31C8" w:rsidRDefault="004D31C8" w:rsidP="00833C3C">
            <w:pPr>
              <w:rPr>
                <w:color w:val="000000"/>
              </w:rPr>
            </w:pPr>
          </w:p>
          <w:p w:rsidR="004D31C8" w:rsidRDefault="004D31C8" w:rsidP="00833C3C">
            <w:pPr>
              <w:rPr>
                <w:color w:val="000000"/>
              </w:rPr>
            </w:pPr>
          </w:p>
          <w:p w:rsidR="004D31C8" w:rsidRDefault="004D31C8" w:rsidP="00833C3C">
            <w:pPr>
              <w:rPr>
                <w:color w:val="000000"/>
              </w:rPr>
            </w:pPr>
          </w:p>
          <w:p w:rsidR="004D31C8" w:rsidRDefault="004D31C8" w:rsidP="00833C3C">
            <w:pPr>
              <w:rPr>
                <w:color w:val="000000"/>
              </w:rPr>
            </w:pPr>
          </w:p>
          <w:p w:rsidR="004D31C8" w:rsidRPr="003A2EB0" w:rsidRDefault="004D31C8" w:rsidP="00833C3C">
            <w:pPr>
              <w:rPr>
                <w:bCs/>
                <w:color w:val="000000"/>
              </w:rPr>
            </w:pPr>
            <w:r>
              <w:rPr>
                <w:color w:val="000000"/>
              </w:rPr>
              <w:t>-</w:t>
            </w:r>
            <w:r w:rsidRPr="003A2EB0">
              <w:rPr>
                <w:color w:val="000000"/>
              </w:rPr>
              <w:t xml:space="preserve">  </w:t>
            </w:r>
            <w:r>
              <w:rPr>
                <w:color w:val="000000"/>
              </w:rPr>
              <w:t>выплата денежной компенсации отдельным категориям лиц, замещавших муниципальные должности, вследствие досрочного прекращения их полномочий в связи с созданием муниципального округа Архангельской области</w:t>
            </w:r>
          </w:p>
          <w:p w:rsidR="004D31C8" w:rsidRPr="003A2EB0" w:rsidRDefault="004D31C8" w:rsidP="00833C3C"/>
        </w:tc>
        <w:tc>
          <w:tcPr>
            <w:tcW w:w="1820" w:type="dxa"/>
          </w:tcPr>
          <w:p w:rsidR="004D31C8" w:rsidRPr="003A2EB0" w:rsidRDefault="004D31C8" w:rsidP="00833C3C">
            <w:pPr>
              <w:tabs>
                <w:tab w:val="left" w:pos="1185"/>
              </w:tabs>
              <w:jc w:val="center"/>
            </w:pPr>
            <w:r w:rsidRPr="003A2EB0">
              <w:lastRenderedPageBreak/>
              <w:t xml:space="preserve">администрация </w:t>
            </w:r>
            <w:r w:rsidRPr="003A2EB0">
              <w:br/>
            </w:r>
            <w:r>
              <w:t>Пинежского округа</w:t>
            </w:r>
          </w:p>
        </w:tc>
        <w:tc>
          <w:tcPr>
            <w:tcW w:w="1984" w:type="dxa"/>
          </w:tcPr>
          <w:p w:rsidR="004D31C8" w:rsidRDefault="004D31C8" w:rsidP="00833C3C">
            <w:pPr>
              <w:widowControl w:val="0"/>
              <w:autoSpaceDE w:val="0"/>
              <w:autoSpaceDN w:val="0"/>
              <w:adjustRightInd w:val="0"/>
              <w:jc w:val="center"/>
            </w:pPr>
            <w:r>
              <w:t>Итого:</w:t>
            </w: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r>
              <w:t>В том числе</w:t>
            </w:r>
          </w:p>
          <w:p w:rsidR="004D31C8" w:rsidRPr="003A2EB0" w:rsidRDefault="004D31C8" w:rsidP="00833C3C">
            <w:pPr>
              <w:widowControl w:val="0"/>
              <w:autoSpaceDE w:val="0"/>
              <w:autoSpaceDN w:val="0"/>
              <w:adjustRightInd w:val="0"/>
              <w:jc w:val="center"/>
            </w:pPr>
            <w:r>
              <w:t>о</w:t>
            </w:r>
            <w:r w:rsidRPr="003A2EB0">
              <w:t>бластной бюджет</w:t>
            </w:r>
          </w:p>
          <w:p w:rsidR="004D31C8" w:rsidRPr="003A2EB0"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r>
              <w:t>местный бюджет</w:t>
            </w: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r>
              <w:t>в том числе:</w:t>
            </w: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r>
              <w:t>Итого:</w:t>
            </w: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r>
              <w:t xml:space="preserve"> том числе</w:t>
            </w: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r>
              <w:t>местный</w:t>
            </w:r>
          </w:p>
          <w:p w:rsidR="004D31C8" w:rsidRDefault="004D31C8" w:rsidP="00833C3C">
            <w:pPr>
              <w:widowControl w:val="0"/>
              <w:autoSpaceDE w:val="0"/>
              <w:autoSpaceDN w:val="0"/>
              <w:adjustRightInd w:val="0"/>
              <w:jc w:val="center"/>
            </w:pPr>
            <w:r>
              <w:t xml:space="preserve"> бюджет</w:t>
            </w: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r>
              <w:t>областной бюджет</w:t>
            </w: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r>
              <w:t>Итого:</w:t>
            </w: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r>
              <w:t xml:space="preserve"> том числе</w:t>
            </w:r>
          </w:p>
          <w:p w:rsidR="004D31C8" w:rsidRDefault="004D31C8" w:rsidP="00833C3C">
            <w:pPr>
              <w:widowControl w:val="0"/>
              <w:autoSpaceDE w:val="0"/>
              <w:autoSpaceDN w:val="0"/>
              <w:adjustRightInd w:val="0"/>
              <w:jc w:val="center"/>
            </w:pPr>
          </w:p>
          <w:p w:rsidR="004D31C8" w:rsidRDefault="004D31C8" w:rsidP="00833C3C">
            <w:pPr>
              <w:widowControl w:val="0"/>
              <w:autoSpaceDE w:val="0"/>
              <w:autoSpaceDN w:val="0"/>
              <w:adjustRightInd w:val="0"/>
              <w:jc w:val="center"/>
            </w:pPr>
            <w:r>
              <w:t>областной бюджет</w:t>
            </w:r>
          </w:p>
          <w:p w:rsidR="004D31C8" w:rsidRPr="003A2EB0" w:rsidRDefault="004D31C8" w:rsidP="00833C3C">
            <w:pPr>
              <w:widowControl w:val="0"/>
              <w:autoSpaceDE w:val="0"/>
              <w:autoSpaceDN w:val="0"/>
              <w:adjustRightInd w:val="0"/>
              <w:jc w:val="center"/>
            </w:pPr>
          </w:p>
        </w:tc>
        <w:tc>
          <w:tcPr>
            <w:tcW w:w="1285" w:type="dxa"/>
          </w:tcPr>
          <w:p w:rsidR="004D31C8" w:rsidRPr="004F0770" w:rsidRDefault="004D31C8" w:rsidP="00833C3C">
            <w:pPr>
              <w:tabs>
                <w:tab w:val="left" w:pos="1185"/>
              </w:tabs>
              <w:jc w:val="center"/>
            </w:pPr>
            <w:r>
              <w:lastRenderedPageBreak/>
              <w:t>3 405,3</w:t>
            </w:r>
          </w:p>
          <w:p w:rsidR="004D31C8" w:rsidRPr="004F0770" w:rsidRDefault="004D31C8" w:rsidP="00833C3C">
            <w:pPr>
              <w:tabs>
                <w:tab w:val="left" w:pos="1185"/>
              </w:tabs>
              <w:jc w:val="center"/>
            </w:pPr>
          </w:p>
          <w:p w:rsidR="004D31C8" w:rsidRPr="004F0770" w:rsidRDefault="004D31C8" w:rsidP="00833C3C">
            <w:pPr>
              <w:tabs>
                <w:tab w:val="left" w:pos="1185"/>
              </w:tabs>
              <w:jc w:val="center"/>
            </w:pPr>
            <w:r>
              <w:t>3</w:t>
            </w:r>
            <w:r w:rsidRPr="004F0770">
              <w:t xml:space="preserve"> </w:t>
            </w:r>
            <w:r>
              <w:t>296</w:t>
            </w:r>
            <w:r w:rsidRPr="004F0770">
              <w:t>,</w:t>
            </w:r>
            <w:r>
              <w:t>8</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rsidRPr="004F0770">
              <w:t>1</w:t>
            </w:r>
            <w:r>
              <w:t>08</w:t>
            </w:r>
            <w:r w:rsidRPr="004F0770">
              <w:t>,</w:t>
            </w:r>
            <w:r>
              <w:t>5</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t>1549</w:t>
            </w:r>
            <w:r w:rsidRPr="004F0770">
              <w:t>,6</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rsidRPr="004F0770">
              <w:t>10</w:t>
            </w:r>
            <w:r>
              <w:t>8</w:t>
            </w:r>
            <w:r w:rsidRPr="004F0770">
              <w:t>,</w:t>
            </w:r>
            <w:r>
              <w:t>5</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t>1</w:t>
            </w:r>
            <w:r w:rsidRPr="004F0770">
              <w:t>4</w:t>
            </w:r>
            <w:r>
              <w:t>41</w:t>
            </w:r>
            <w:r w:rsidRPr="004F0770">
              <w:t>,</w:t>
            </w:r>
            <w:r>
              <w:t>1</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t>1855,7</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t>1855</w:t>
            </w:r>
            <w:r w:rsidRPr="004F0770">
              <w:t>,</w:t>
            </w:r>
            <w:r>
              <w:t>7</w:t>
            </w:r>
          </w:p>
        </w:tc>
        <w:tc>
          <w:tcPr>
            <w:tcW w:w="1417" w:type="dxa"/>
          </w:tcPr>
          <w:p w:rsidR="004D31C8" w:rsidRPr="004F0770" w:rsidRDefault="004D31C8" w:rsidP="00833C3C">
            <w:pPr>
              <w:tabs>
                <w:tab w:val="left" w:pos="1185"/>
              </w:tabs>
              <w:jc w:val="center"/>
            </w:pPr>
            <w:r>
              <w:lastRenderedPageBreak/>
              <w:t>3 405,3</w:t>
            </w:r>
          </w:p>
          <w:p w:rsidR="004D31C8" w:rsidRPr="004F0770" w:rsidRDefault="004D31C8" w:rsidP="00833C3C">
            <w:pPr>
              <w:tabs>
                <w:tab w:val="left" w:pos="1185"/>
              </w:tabs>
              <w:jc w:val="center"/>
            </w:pPr>
          </w:p>
          <w:p w:rsidR="004D31C8" w:rsidRPr="004F0770" w:rsidRDefault="004D31C8" w:rsidP="00833C3C">
            <w:pPr>
              <w:tabs>
                <w:tab w:val="left" w:pos="1185"/>
              </w:tabs>
              <w:jc w:val="center"/>
            </w:pPr>
            <w:r>
              <w:t>3 296,8</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rsidRPr="004F0770">
              <w:t>1</w:t>
            </w:r>
            <w:r>
              <w:t>08,5</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t>1549</w:t>
            </w:r>
            <w:r w:rsidRPr="004F0770">
              <w:t>,6</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rsidRPr="004F0770">
              <w:t>1</w:t>
            </w:r>
            <w:r>
              <w:t>08</w:t>
            </w:r>
            <w:r w:rsidRPr="004F0770">
              <w:t>,</w:t>
            </w:r>
            <w:r>
              <w:t>5</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t>1441,1</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t>1855</w:t>
            </w:r>
            <w:r w:rsidRPr="004F0770">
              <w:t>,</w:t>
            </w:r>
            <w:r>
              <w:t>7</w:t>
            </w: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p>
          <w:p w:rsidR="004D31C8" w:rsidRPr="004F0770" w:rsidRDefault="004D31C8" w:rsidP="00833C3C">
            <w:pPr>
              <w:tabs>
                <w:tab w:val="left" w:pos="1185"/>
              </w:tabs>
              <w:jc w:val="center"/>
            </w:pPr>
            <w:r>
              <w:t>1855</w:t>
            </w:r>
            <w:r w:rsidRPr="004F0770">
              <w:t>,</w:t>
            </w:r>
            <w:r>
              <w:t>7</w:t>
            </w:r>
          </w:p>
        </w:tc>
        <w:tc>
          <w:tcPr>
            <w:tcW w:w="1134" w:type="dxa"/>
          </w:tcPr>
          <w:p w:rsidR="004D31C8" w:rsidRDefault="004D31C8" w:rsidP="00833C3C">
            <w:pPr>
              <w:tabs>
                <w:tab w:val="left" w:pos="1185"/>
              </w:tabs>
              <w:jc w:val="center"/>
            </w:pPr>
            <w:r>
              <w:lastRenderedPageBreak/>
              <w:t>0,00</w:t>
            </w:r>
          </w:p>
          <w:p w:rsidR="004D31C8" w:rsidRDefault="004D31C8" w:rsidP="00833C3C">
            <w:pPr>
              <w:tabs>
                <w:tab w:val="left" w:pos="1185"/>
              </w:tabs>
              <w:jc w:val="center"/>
            </w:pPr>
          </w:p>
          <w:p w:rsidR="004D31C8" w:rsidRPr="003A2EB0" w:rsidRDefault="004D31C8" w:rsidP="00833C3C">
            <w:pPr>
              <w:tabs>
                <w:tab w:val="left" w:pos="1185"/>
              </w:tabs>
              <w:jc w:val="center"/>
            </w:pPr>
            <w:r w:rsidRPr="003A2EB0">
              <w:t>0,0</w:t>
            </w:r>
          </w:p>
          <w:p w:rsidR="004D31C8" w:rsidRPr="003A2EB0"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rsidRPr="003A2EB0">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Pr="003A2EB0" w:rsidRDefault="004D31C8" w:rsidP="00833C3C">
            <w:pPr>
              <w:tabs>
                <w:tab w:val="left" w:pos="1185"/>
              </w:tabs>
              <w:jc w:val="center"/>
            </w:pPr>
            <w:r>
              <w:t>0,0</w:t>
            </w:r>
          </w:p>
        </w:tc>
        <w:tc>
          <w:tcPr>
            <w:tcW w:w="979" w:type="dxa"/>
          </w:tcPr>
          <w:p w:rsidR="004D31C8" w:rsidRDefault="004D31C8" w:rsidP="00833C3C">
            <w:pPr>
              <w:tabs>
                <w:tab w:val="left" w:pos="1185"/>
              </w:tabs>
              <w:jc w:val="center"/>
            </w:pPr>
            <w:r>
              <w:lastRenderedPageBreak/>
              <w:t>0,0</w:t>
            </w:r>
          </w:p>
          <w:p w:rsidR="004D31C8" w:rsidRDefault="004D31C8" w:rsidP="00833C3C">
            <w:pPr>
              <w:tabs>
                <w:tab w:val="left" w:pos="1185"/>
              </w:tabs>
              <w:jc w:val="center"/>
            </w:pPr>
          </w:p>
          <w:p w:rsidR="004D31C8" w:rsidRDefault="004D31C8" w:rsidP="00833C3C">
            <w:pPr>
              <w:tabs>
                <w:tab w:val="left" w:pos="1185"/>
              </w:tabs>
              <w:jc w:val="center"/>
            </w:pPr>
            <w:r>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w:t>
            </w:r>
          </w:p>
        </w:tc>
        <w:tc>
          <w:tcPr>
            <w:tcW w:w="1147" w:type="dxa"/>
          </w:tcPr>
          <w:p w:rsidR="004D31C8" w:rsidRDefault="004D31C8" w:rsidP="00833C3C">
            <w:pPr>
              <w:tabs>
                <w:tab w:val="left" w:pos="1185"/>
              </w:tabs>
              <w:jc w:val="center"/>
            </w:pPr>
            <w:r>
              <w:lastRenderedPageBreak/>
              <w:t>0,0</w:t>
            </w:r>
          </w:p>
          <w:p w:rsidR="004D31C8" w:rsidRDefault="004D31C8" w:rsidP="00833C3C">
            <w:pPr>
              <w:tabs>
                <w:tab w:val="left" w:pos="1185"/>
              </w:tabs>
              <w:jc w:val="center"/>
            </w:pPr>
          </w:p>
          <w:p w:rsidR="004D31C8" w:rsidRPr="003A2EB0" w:rsidRDefault="004D31C8" w:rsidP="00833C3C">
            <w:pPr>
              <w:tabs>
                <w:tab w:val="left" w:pos="1185"/>
              </w:tabs>
              <w:jc w:val="center"/>
            </w:pPr>
            <w:r w:rsidRPr="003A2EB0">
              <w:t>0</w:t>
            </w:r>
            <w:r>
              <w:t>,</w:t>
            </w:r>
            <w:r w:rsidRPr="003A2EB0">
              <w:t>0</w:t>
            </w:r>
          </w:p>
          <w:p w:rsidR="004D31C8" w:rsidRPr="003A2EB0"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rsidRPr="003A2EB0">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r>
              <w:t>0,0</w:t>
            </w:r>
          </w:p>
          <w:p w:rsidR="004D31C8" w:rsidRDefault="004D31C8" w:rsidP="00833C3C">
            <w:pPr>
              <w:tabs>
                <w:tab w:val="left" w:pos="1185"/>
              </w:tabs>
              <w:jc w:val="center"/>
            </w:pPr>
          </w:p>
          <w:p w:rsidR="004D31C8" w:rsidRDefault="004D31C8" w:rsidP="00833C3C">
            <w:pPr>
              <w:tabs>
                <w:tab w:val="left" w:pos="1185"/>
              </w:tabs>
              <w:jc w:val="center"/>
            </w:pPr>
          </w:p>
          <w:p w:rsidR="004D31C8" w:rsidRDefault="004D31C8" w:rsidP="00833C3C">
            <w:pPr>
              <w:tabs>
                <w:tab w:val="left" w:pos="1185"/>
              </w:tabs>
              <w:jc w:val="center"/>
            </w:pPr>
          </w:p>
          <w:p w:rsidR="004D31C8" w:rsidRPr="003A2EB0" w:rsidRDefault="004D31C8" w:rsidP="00833C3C">
            <w:pPr>
              <w:tabs>
                <w:tab w:val="left" w:pos="1185"/>
              </w:tabs>
              <w:jc w:val="center"/>
            </w:pPr>
            <w:r>
              <w:t>0,0</w:t>
            </w:r>
          </w:p>
        </w:tc>
        <w:tc>
          <w:tcPr>
            <w:tcW w:w="1721" w:type="dxa"/>
          </w:tcPr>
          <w:p w:rsidR="004D31C8" w:rsidRPr="003A2EB0" w:rsidRDefault="004D31C8" w:rsidP="00833C3C">
            <w:pPr>
              <w:tabs>
                <w:tab w:val="left" w:pos="1185"/>
              </w:tabs>
              <w:jc w:val="center"/>
            </w:pPr>
            <w:r>
              <w:lastRenderedPageBreak/>
              <w:t xml:space="preserve">Исполнение трудового </w:t>
            </w:r>
            <w:proofErr w:type="spellStart"/>
            <w:proofErr w:type="gramStart"/>
            <w:r>
              <w:t>законода-тельства</w:t>
            </w:r>
            <w:proofErr w:type="spellEnd"/>
            <w:proofErr w:type="gramEnd"/>
            <w:r>
              <w:t xml:space="preserve"> и законодательства организации МСУ в полном объеме</w:t>
            </w:r>
          </w:p>
        </w:tc>
      </w:tr>
      <w:tr w:rsidR="004D31C8" w:rsidRPr="000117F3" w:rsidTr="00833C3C">
        <w:trPr>
          <w:jc w:val="center"/>
        </w:trPr>
        <w:tc>
          <w:tcPr>
            <w:tcW w:w="709" w:type="dxa"/>
          </w:tcPr>
          <w:p w:rsidR="004D31C8" w:rsidRPr="003A2EB0" w:rsidRDefault="004D31C8" w:rsidP="00833C3C">
            <w:pPr>
              <w:tabs>
                <w:tab w:val="left" w:pos="1185"/>
              </w:tabs>
            </w:pPr>
            <w:r w:rsidRPr="003A2EB0">
              <w:lastRenderedPageBreak/>
              <w:t>2.</w:t>
            </w:r>
          </w:p>
        </w:tc>
        <w:tc>
          <w:tcPr>
            <w:tcW w:w="1276" w:type="dxa"/>
          </w:tcPr>
          <w:p w:rsidR="004D31C8" w:rsidRPr="003A2EB0" w:rsidRDefault="004D31C8" w:rsidP="00833C3C">
            <w:pPr>
              <w:tabs>
                <w:tab w:val="left" w:pos="1185"/>
              </w:tabs>
            </w:pPr>
          </w:p>
        </w:tc>
        <w:tc>
          <w:tcPr>
            <w:tcW w:w="14103" w:type="dxa"/>
            <w:gridSpan w:val="9"/>
          </w:tcPr>
          <w:p w:rsidR="004D31C8" w:rsidRPr="003A2EB0" w:rsidRDefault="004D31C8" w:rsidP="00833C3C">
            <w:pPr>
              <w:tabs>
                <w:tab w:val="left" w:pos="1185"/>
              </w:tabs>
            </w:pPr>
            <w:r w:rsidRPr="003A2EB0">
              <w:t xml:space="preserve">задача № 2 программы: формирование у населения </w:t>
            </w:r>
            <w:r>
              <w:t xml:space="preserve">Пинежского округа </w:t>
            </w:r>
            <w:r w:rsidRPr="003A2EB0">
              <w:rPr>
                <w:bCs/>
              </w:rPr>
              <w:t>негативного отношения к коррупционным</w:t>
            </w:r>
            <w:r w:rsidRPr="003A2EB0">
              <w:t xml:space="preserve"> проявлениям и </w:t>
            </w:r>
            <w:proofErr w:type="spellStart"/>
            <w:r w:rsidRPr="003A2EB0">
              <w:t>антикоррупционного</w:t>
            </w:r>
            <w:proofErr w:type="spellEnd"/>
            <w:r w:rsidRPr="003A2EB0">
              <w:t xml:space="preserve"> поведения</w:t>
            </w:r>
          </w:p>
          <w:p w:rsidR="004D31C8" w:rsidRPr="003A2EB0" w:rsidRDefault="004D31C8" w:rsidP="00833C3C">
            <w:pPr>
              <w:tabs>
                <w:tab w:val="left" w:pos="1185"/>
              </w:tabs>
            </w:pPr>
          </w:p>
        </w:tc>
      </w:tr>
      <w:tr w:rsidR="004D31C8" w:rsidRPr="000117F3" w:rsidTr="00833C3C">
        <w:trPr>
          <w:jc w:val="center"/>
        </w:trPr>
        <w:tc>
          <w:tcPr>
            <w:tcW w:w="709" w:type="dxa"/>
          </w:tcPr>
          <w:p w:rsidR="004D31C8" w:rsidRPr="003A2EB0" w:rsidRDefault="004D31C8" w:rsidP="00833C3C">
            <w:pPr>
              <w:tabs>
                <w:tab w:val="left" w:pos="1185"/>
              </w:tabs>
            </w:pPr>
            <w:r w:rsidRPr="003A2EB0">
              <w:t>2.1</w:t>
            </w:r>
          </w:p>
        </w:tc>
        <w:tc>
          <w:tcPr>
            <w:tcW w:w="3892" w:type="dxa"/>
            <w:gridSpan w:val="2"/>
          </w:tcPr>
          <w:p w:rsidR="004D31C8" w:rsidRPr="003A2EB0" w:rsidRDefault="004D31C8" w:rsidP="00833C3C">
            <w:r w:rsidRPr="003A2EB0">
              <w:t xml:space="preserve">проведение антикоррупционной экспертизы </w:t>
            </w:r>
          </w:p>
          <w:p w:rsidR="004D31C8" w:rsidRPr="003A2EB0" w:rsidRDefault="004D31C8" w:rsidP="00833C3C">
            <w:r w:rsidRPr="003A2EB0">
              <w:t>муниципальных правовых актов</w:t>
            </w:r>
          </w:p>
        </w:tc>
        <w:tc>
          <w:tcPr>
            <w:tcW w:w="1820" w:type="dxa"/>
          </w:tcPr>
          <w:p w:rsidR="004D31C8" w:rsidRPr="003A2EB0" w:rsidRDefault="004D31C8" w:rsidP="00833C3C">
            <w:pPr>
              <w:tabs>
                <w:tab w:val="left" w:pos="1185"/>
              </w:tabs>
              <w:jc w:val="center"/>
            </w:pPr>
            <w:r>
              <w:t>Управление делами, юридический отдел</w:t>
            </w:r>
            <w:r w:rsidRPr="003A2EB0">
              <w:t xml:space="preserve"> </w:t>
            </w:r>
          </w:p>
        </w:tc>
        <w:tc>
          <w:tcPr>
            <w:tcW w:w="1984" w:type="dxa"/>
          </w:tcPr>
          <w:p w:rsidR="004D31C8" w:rsidRPr="003A2EB0" w:rsidRDefault="004D31C8" w:rsidP="00833C3C">
            <w:pPr>
              <w:widowControl w:val="0"/>
              <w:autoSpaceDE w:val="0"/>
              <w:autoSpaceDN w:val="0"/>
              <w:adjustRightInd w:val="0"/>
              <w:jc w:val="center"/>
            </w:pPr>
            <w:r>
              <w:t xml:space="preserve">Местный </w:t>
            </w:r>
            <w:r w:rsidRPr="003A2EB0">
              <w:t>бюджет</w:t>
            </w:r>
          </w:p>
        </w:tc>
        <w:tc>
          <w:tcPr>
            <w:tcW w:w="1285" w:type="dxa"/>
          </w:tcPr>
          <w:p w:rsidR="004D31C8" w:rsidRPr="003A2EB0" w:rsidRDefault="004D31C8" w:rsidP="00833C3C">
            <w:pPr>
              <w:tabs>
                <w:tab w:val="left" w:pos="1185"/>
              </w:tabs>
              <w:jc w:val="center"/>
            </w:pPr>
            <w:r w:rsidRPr="003A2EB0">
              <w:t>0,0</w:t>
            </w:r>
          </w:p>
        </w:tc>
        <w:tc>
          <w:tcPr>
            <w:tcW w:w="1417" w:type="dxa"/>
          </w:tcPr>
          <w:p w:rsidR="004D31C8" w:rsidRPr="003A2EB0" w:rsidRDefault="004D31C8" w:rsidP="00833C3C">
            <w:pPr>
              <w:tabs>
                <w:tab w:val="left" w:pos="1185"/>
              </w:tabs>
              <w:jc w:val="center"/>
            </w:pPr>
            <w:r w:rsidRPr="003A2EB0">
              <w:t>0,0</w:t>
            </w:r>
          </w:p>
        </w:tc>
        <w:tc>
          <w:tcPr>
            <w:tcW w:w="1134" w:type="dxa"/>
          </w:tcPr>
          <w:p w:rsidR="004D31C8" w:rsidRPr="003A2EB0" w:rsidRDefault="004D31C8" w:rsidP="00833C3C">
            <w:pPr>
              <w:tabs>
                <w:tab w:val="left" w:pos="1185"/>
              </w:tabs>
              <w:jc w:val="center"/>
            </w:pPr>
            <w:r w:rsidRPr="003A2EB0">
              <w:t>0,0</w:t>
            </w:r>
          </w:p>
        </w:tc>
        <w:tc>
          <w:tcPr>
            <w:tcW w:w="979" w:type="dxa"/>
          </w:tcPr>
          <w:p w:rsidR="004D31C8" w:rsidRPr="003A2EB0" w:rsidRDefault="004D31C8" w:rsidP="00833C3C">
            <w:pPr>
              <w:tabs>
                <w:tab w:val="left" w:pos="1185"/>
              </w:tabs>
              <w:jc w:val="center"/>
            </w:pPr>
            <w:r>
              <w:t>0,0</w:t>
            </w:r>
          </w:p>
        </w:tc>
        <w:tc>
          <w:tcPr>
            <w:tcW w:w="1147" w:type="dxa"/>
          </w:tcPr>
          <w:p w:rsidR="004D31C8" w:rsidRPr="003A2EB0" w:rsidRDefault="004D31C8" w:rsidP="00833C3C">
            <w:pPr>
              <w:tabs>
                <w:tab w:val="left" w:pos="1185"/>
              </w:tabs>
              <w:jc w:val="center"/>
            </w:pPr>
            <w:r w:rsidRPr="003A2EB0">
              <w:t>0,0</w:t>
            </w:r>
          </w:p>
        </w:tc>
        <w:tc>
          <w:tcPr>
            <w:tcW w:w="1721" w:type="dxa"/>
          </w:tcPr>
          <w:p w:rsidR="004D31C8" w:rsidRPr="003A2EB0" w:rsidRDefault="004D31C8" w:rsidP="00833C3C">
            <w:r w:rsidRPr="003A2EB0">
              <w:t xml:space="preserve">проведение </w:t>
            </w:r>
            <w:proofErr w:type="spellStart"/>
            <w:r w:rsidRPr="003A2EB0">
              <w:t>антикорруп</w:t>
            </w:r>
            <w:r>
              <w:t>-</w:t>
            </w:r>
            <w:r w:rsidRPr="003A2EB0">
              <w:t>ционной</w:t>
            </w:r>
            <w:proofErr w:type="spellEnd"/>
            <w:r w:rsidRPr="003A2EB0">
              <w:t xml:space="preserve"> экспертизы </w:t>
            </w:r>
          </w:p>
          <w:p w:rsidR="004D31C8" w:rsidRPr="003A2EB0" w:rsidRDefault="004D31C8" w:rsidP="00833C3C">
            <w:pPr>
              <w:tabs>
                <w:tab w:val="left" w:pos="1185"/>
              </w:tabs>
            </w:pPr>
            <w:r>
              <w:t xml:space="preserve">всех </w:t>
            </w:r>
            <w:proofErr w:type="spellStart"/>
            <w:proofErr w:type="gramStart"/>
            <w:r w:rsidRPr="003A2EB0">
              <w:t>муници</w:t>
            </w:r>
            <w:r>
              <w:t>-</w:t>
            </w:r>
            <w:r w:rsidRPr="003A2EB0">
              <w:t>пальных</w:t>
            </w:r>
            <w:proofErr w:type="spellEnd"/>
            <w:proofErr w:type="gramEnd"/>
            <w:r w:rsidRPr="003A2EB0">
              <w:t xml:space="preserve"> правовых актов</w:t>
            </w:r>
          </w:p>
        </w:tc>
      </w:tr>
      <w:tr w:rsidR="004D31C8" w:rsidRPr="000117F3" w:rsidTr="00833C3C">
        <w:trPr>
          <w:jc w:val="center"/>
        </w:trPr>
        <w:tc>
          <w:tcPr>
            <w:tcW w:w="709" w:type="dxa"/>
          </w:tcPr>
          <w:p w:rsidR="004D31C8" w:rsidRPr="003A2EB0" w:rsidRDefault="004D31C8" w:rsidP="00833C3C">
            <w:pPr>
              <w:tabs>
                <w:tab w:val="left" w:pos="1185"/>
              </w:tabs>
            </w:pPr>
            <w:r w:rsidRPr="003A2EB0">
              <w:t>2.2</w:t>
            </w:r>
          </w:p>
        </w:tc>
        <w:tc>
          <w:tcPr>
            <w:tcW w:w="3892" w:type="dxa"/>
            <w:gridSpan w:val="2"/>
          </w:tcPr>
          <w:p w:rsidR="004D31C8" w:rsidRPr="003A2EB0" w:rsidRDefault="004D31C8" w:rsidP="00833C3C">
            <w:r w:rsidRPr="003A2EB0">
              <w:t xml:space="preserve">своевременное и актуальное наполнение информационного </w:t>
            </w:r>
            <w:r w:rsidRPr="003A2EB0">
              <w:lastRenderedPageBreak/>
              <w:t xml:space="preserve">раздела «Противодействие коррупции» на официальном сайте администрации </w:t>
            </w:r>
            <w:proofErr w:type="spellStart"/>
            <w:r w:rsidRPr="003A2EB0">
              <w:t>Няндомского</w:t>
            </w:r>
            <w:proofErr w:type="spellEnd"/>
            <w:r w:rsidRPr="003A2EB0">
              <w:t xml:space="preserve"> района</w:t>
            </w:r>
          </w:p>
        </w:tc>
        <w:tc>
          <w:tcPr>
            <w:tcW w:w="1820" w:type="dxa"/>
          </w:tcPr>
          <w:p w:rsidR="004D31C8" w:rsidRPr="003A2EB0" w:rsidRDefault="004D31C8" w:rsidP="00833C3C">
            <w:pPr>
              <w:tabs>
                <w:tab w:val="left" w:pos="1185"/>
              </w:tabs>
              <w:jc w:val="center"/>
            </w:pPr>
            <w:r>
              <w:lastRenderedPageBreak/>
              <w:t xml:space="preserve">Управление делами, </w:t>
            </w:r>
            <w:r>
              <w:lastRenderedPageBreak/>
              <w:t>юридический отдел</w:t>
            </w:r>
            <w:r w:rsidRPr="003A2EB0">
              <w:t xml:space="preserve"> </w:t>
            </w:r>
          </w:p>
        </w:tc>
        <w:tc>
          <w:tcPr>
            <w:tcW w:w="1984" w:type="dxa"/>
          </w:tcPr>
          <w:p w:rsidR="004D31C8" w:rsidRPr="003A2EB0" w:rsidRDefault="004D31C8" w:rsidP="00833C3C">
            <w:pPr>
              <w:widowControl w:val="0"/>
              <w:autoSpaceDE w:val="0"/>
              <w:autoSpaceDN w:val="0"/>
              <w:adjustRightInd w:val="0"/>
              <w:jc w:val="center"/>
            </w:pPr>
            <w:r>
              <w:lastRenderedPageBreak/>
              <w:t xml:space="preserve">Местный </w:t>
            </w:r>
            <w:r w:rsidRPr="003A2EB0">
              <w:t>бюджет</w:t>
            </w:r>
          </w:p>
        </w:tc>
        <w:tc>
          <w:tcPr>
            <w:tcW w:w="1285" w:type="dxa"/>
          </w:tcPr>
          <w:p w:rsidR="004D31C8" w:rsidRPr="003A2EB0" w:rsidRDefault="004D31C8" w:rsidP="00833C3C">
            <w:pPr>
              <w:tabs>
                <w:tab w:val="left" w:pos="1185"/>
              </w:tabs>
              <w:jc w:val="center"/>
            </w:pPr>
            <w:r w:rsidRPr="003A2EB0">
              <w:t>0,0</w:t>
            </w:r>
          </w:p>
        </w:tc>
        <w:tc>
          <w:tcPr>
            <w:tcW w:w="1417" w:type="dxa"/>
          </w:tcPr>
          <w:p w:rsidR="004D31C8" w:rsidRPr="003A2EB0" w:rsidRDefault="004D31C8" w:rsidP="00833C3C">
            <w:pPr>
              <w:tabs>
                <w:tab w:val="left" w:pos="1185"/>
              </w:tabs>
              <w:jc w:val="center"/>
            </w:pPr>
            <w:r w:rsidRPr="003A2EB0">
              <w:t>0,0</w:t>
            </w:r>
          </w:p>
        </w:tc>
        <w:tc>
          <w:tcPr>
            <w:tcW w:w="1134" w:type="dxa"/>
          </w:tcPr>
          <w:p w:rsidR="004D31C8" w:rsidRPr="003A2EB0" w:rsidRDefault="004D31C8" w:rsidP="00833C3C">
            <w:pPr>
              <w:tabs>
                <w:tab w:val="left" w:pos="1185"/>
              </w:tabs>
              <w:jc w:val="center"/>
            </w:pPr>
            <w:r w:rsidRPr="003A2EB0">
              <w:t>0,0</w:t>
            </w:r>
          </w:p>
        </w:tc>
        <w:tc>
          <w:tcPr>
            <w:tcW w:w="979" w:type="dxa"/>
          </w:tcPr>
          <w:p w:rsidR="004D31C8" w:rsidRPr="003A2EB0" w:rsidRDefault="004D31C8" w:rsidP="00833C3C">
            <w:pPr>
              <w:tabs>
                <w:tab w:val="left" w:pos="1185"/>
              </w:tabs>
              <w:jc w:val="center"/>
            </w:pPr>
            <w:r>
              <w:t>0,0</w:t>
            </w:r>
          </w:p>
        </w:tc>
        <w:tc>
          <w:tcPr>
            <w:tcW w:w="1147" w:type="dxa"/>
          </w:tcPr>
          <w:p w:rsidR="004D31C8" w:rsidRPr="003A2EB0" w:rsidRDefault="004D31C8" w:rsidP="00833C3C">
            <w:pPr>
              <w:tabs>
                <w:tab w:val="left" w:pos="1185"/>
              </w:tabs>
              <w:jc w:val="center"/>
            </w:pPr>
            <w:r w:rsidRPr="003A2EB0">
              <w:t>0,0</w:t>
            </w:r>
          </w:p>
        </w:tc>
        <w:tc>
          <w:tcPr>
            <w:tcW w:w="1721" w:type="dxa"/>
          </w:tcPr>
          <w:p w:rsidR="004D31C8" w:rsidRPr="003A2EB0" w:rsidRDefault="004D31C8" w:rsidP="00833C3C">
            <w:pPr>
              <w:tabs>
                <w:tab w:val="left" w:pos="1185"/>
              </w:tabs>
            </w:pPr>
            <w:proofErr w:type="spellStart"/>
            <w:proofErr w:type="gramStart"/>
            <w:r w:rsidRPr="003A2EB0">
              <w:t>Своевремен</w:t>
            </w:r>
            <w:r>
              <w:t>-</w:t>
            </w:r>
            <w:r w:rsidRPr="003A2EB0">
              <w:t>ное</w:t>
            </w:r>
            <w:proofErr w:type="spellEnd"/>
            <w:proofErr w:type="gramEnd"/>
            <w:r w:rsidRPr="003A2EB0">
              <w:t xml:space="preserve"> и </w:t>
            </w:r>
            <w:r w:rsidRPr="003A2EB0">
              <w:lastRenderedPageBreak/>
              <w:t xml:space="preserve">актуальное наполнение </w:t>
            </w:r>
            <w:proofErr w:type="spellStart"/>
            <w:r w:rsidRPr="003A2EB0">
              <w:t>информа</w:t>
            </w:r>
            <w:r>
              <w:t>-</w:t>
            </w:r>
            <w:r w:rsidRPr="003A2EB0">
              <w:t>ционного</w:t>
            </w:r>
            <w:proofErr w:type="spellEnd"/>
            <w:r w:rsidRPr="003A2EB0">
              <w:t xml:space="preserve"> раздела</w:t>
            </w:r>
          </w:p>
        </w:tc>
      </w:tr>
      <w:tr w:rsidR="004D31C8" w:rsidRPr="000117F3" w:rsidTr="00833C3C">
        <w:trPr>
          <w:jc w:val="center"/>
        </w:trPr>
        <w:tc>
          <w:tcPr>
            <w:tcW w:w="709" w:type="dxa"/>
          </w:tcPr>
          <w:p w:rsidR="004D31C8" w:rsidRPr="003A2EB0" w:rsidRDefault="004D31C8" w:rsidP="00833C3C">
            <w:pPr>
              <w:tabs>
                <w:tab w:val="left" w:pos="1185"/>
              </w:tabs>
            </w:pPr>
            <w:r>
              <w:lastRenderedPageBreak/>
              <w:t>2.3</w:t>
            </w:r>
          </w:p>
        </w:tc>
        <w:tc>
          <w:tcPr>
            <w:tcW w:w="3892" w:type="dxa"/>
            <w:gridSpan w:val="2"/>
          </w:tcPr>
          <w:p w:rsidR="004D31C8" w:rsidRPr="003A2EB0" w:rsidRDefault="004D31C8" w:rsidP="00833C3C">
            <w:r w:rsidRPr="003A2EB0">
              <w:t>организация эффективной деятельности комиссии по соблюдению требований к служебному поведению муниципальных служащих и урегулированию конфликта интересов</w:t>
            </w:r>
          </w:p>
        </w:tc>
        <w:tc>
          <w:tcPr>
            <w:tcW w:w="1820" w:type="dxa"/>
          </w:tcPr>
          <w:p w:rsidR="004D31C8" w:rsidRPr="003A2EB0" w:rsidRDefault="004D31C8" w:rsidP="00833C3C">
            <w:pPr>
              <w:tabs>
                <w:tab w:val="left" w:pos="1185"/>
              </w:tabs>
              <w:jc w:val="center"/>
            </w:pPr>
            <w:r>
              <w:t>Управление делами, юридический отдел</w:t>
            </w:r>
            <w:r w:rsidRPr="003A2EB0">
              <w:t xml:space="preserve"> </w:t>
            </w:r>
          </w:p>
        </w:tc>
        <w:tc>
          <w:tcPr>
            <w:tcW w:w="1984" w:type="dxa"/>
          </w:tcPr>
          <w:p w:rsidR="004D31C8" w:rsidRDefault="004D31C8" w:rsidP="00833C3C">
            <w:pPr>
              <w:widowControl w:val="0"/>
              <w:autoSpaceDE w:val="0"/>
              <w:autoSpaceDN w:val="0"/>
              <w:adjustRightInd w:val="0"/>
              <w:jc w:val="center"/>
            </w:pPr>
            <w:r>
              <w:t>Местный</w:t>
            </w:r>
          </w:p>
          <w:p w:rsidR="004D31C8" w:rsidRPr="003A2EB0" w:rsidRDefault="004D31C8" w:rsidP="00833C3C">
            <w:pPr>
              <w:widowControl w:val="0"/>
              <w:autoSpaceDE w:val="0"/>
              <w:autoSpaceDN w:val="0"/>
              <w:adjustRightInd w:val="0"/>
              <w:jc w:val="center"/>
            </w:pPr>
            <w:r w:rsidRPr="003A2EB0">
              <w:t>бюджет</w:t>
            </w:r>
          </w:p>
        </w:tc>
        <w:tc>
          <w:tcPr>
            <w:tcW w:w="1285" w:type="dxa"/>
          </w:tcPr>
          <w:p w:rsidR="004D31C8" w:rsidRPr="003A2EB0" w:rsidRDefault="004D31C8" w:rsidP="00833C3C">
            <w:pPr>
              <w:tabs>
                <w:tab w:val="left" w:pos="1185"/>
              </w:tabs>
              <w:jc w:val="center"/>
            </w:pPr>
            <w:r w:rsidRPr="003A2EB0">
              <w:t>0,0</w:t>
            </w:r>
          </w:p>
        </w:tc>
        <w:tc>
          <w:tcPr>
            <w:tcW w:w="1417" w:type="dxa"/>
          </w:tcPr>
          <w:p w:rsidR="004D31C8" w:rsidRPr="003A2EB0" w:rsidRDefault="004D31C8" w:rsidP="00833C3C">
            <w:pPr>
              <w:tabs>
                <w:tab w:val="left" w:pos="1185"/>
              </w:tabs>
              <w:jc w:val="center"/>
            </w:pPr>
            <w:r w:rsidRPr="003A2EB0">
              <w:t>0,0</w:t>
            </w:r>
          </w:p>
        </w:tc>
        <w:tc>
          <w:tcPr>
            <w:tcW w:w="1134" w:type="dxa"/>
          </w:tcPr>
          <w:p w:rsidR="004D31C8" w:rsidRPr="003A2EB0" w:rsidRDefault="004D31C8" w:rsidP="00833C3C">
            <w:pPr>
              <w:tabs>
                <w:tab w:val="left" w:pos="1185"/>
              </w:tabs>
              <w:jc w:val="center"/>
            </w:pPr>
            <w:r w:rsidRPr="003A2EB0">
              <w:t>0,0</w:t>
            </w:r>
          </w:p>
        </w:tc>
        <w:tc>
          <w:tcPr>
            <w:tcW w:w="979" w:type="dxa"/>
          </w:tcPr>
          <w:p w:rsidR="004D31C8" w:rsidRPr="003A2EB0" w:rsidRDefault="004D31C8" w:rsidP="00833C3C">
            <w:pPr>
              <w:tabs>
                <w:tab w:val="left" w:pos="1185"/>
              </w:tabs>
              <w:jc w:val="center"/>
            </w:pPr>
            <w:r>
              <w:t>0,0</w:t>
            </w:r>
          </w:p>
        </w:tc>
        <w:tc>
          <w:tcPr>
            <w:tcW w:w="1147" w:type="dxa"/>
          </w:tcPr>
          <w:p w:rsidR="004D31C8" w:rsidRPr="003A2EB0" w:rsidRDefault="004D31C8" w:rsidP="00833C3C">
            <w:pPr>
              <w:tabs>
                <w:tab w:val="left" w:pos="1185"/>
              </w:tabs>
              <w:jc w:val="center"/>
            </w:pPr>
            <w:r w:rsidRPr="003A2EB0">
              <w:t>0,0</w:t>
            </w:r>
          </w:p>
        </w:tc>
        <w:tc>
          <w:tcPr>
            <w:tcW w:w="1721" w:type="dxa"/>
          </w:tcPr>
          <w:p w:rsidR="004D31C8" w:rsidRPr="003A2EB0" w:rsidRDefault="004D31C8" w:rsidP="00833C3C">
            <w:pPr>
              <w:tabs>
                <w:tab w:val="left" w:pos="1185"/>
              </w:tabs>
            </w:pPr>
            <w:r>
              <w:t>Проведение заседаний комиссии</w:t>
            </w:r>
          </w:p>
        </w:tc>
      </w:tr>
      <w:tr w:rsidR="004D31C8" w:rsidRPr="000117F3" w:rsidTr="00833C3C">
        <w:trPr>
          <w:jc w:val="center"/>
        </w:trPr>
        <w:tc>
          <w:tcPr>
            <w:tcW w:w="709" w:type="dxa"/>
          </w:tcPr>
          <w:p w:rsidR="004D31C8" w:rsidRPr="003A2EB0" w:rsidRDefault="004D31C8" w:rsidP="00833C3C">
            <w:pPr>
              <w:tabs>
                <w:tab w:val="left" w:pos="1185"/>
              </w:tabs>
            </w:pPr>
            <w:r>
              <w:t>2.4</w:t>
            </w:r>
          </w:p>
        </w:tc>
        <w:tc>
          <w:tcPr>
            <w:tcW w:w="3892" w:type="dxa"/>
            <w:gridSpan w:val="2"/>
          </w:tcPr>
          <w:p w:rsidR="004D31C8" w:rsidRPr="003A2EB0" w:rsidRDefault="004D31C8" w:rsidP="00833C3C">
            <w:r w:rsidRPr="003A2EB0">
              <w:t xml:space="preserve">организация эффективной деятельности Совета по противодействию коррупции в </w:t>
            </w:r>
            <w:r>
              <w:t xml:space="preserve">Пинежском </w:t>
            </w:r>
            <w:r w:rsidRPr="003A2EB0">
              <w:t xml:space="preserve">муниципальном </w:t>
            </w:r>
            <w:r>
              <w:t>округ</w:t>
            </w:r>
            <w:r w:rsidRPr="003A2EB0">
              <w:t>е Архангельской области</w:t>
            </w:r>
          </w:p>
        </w:tc>
        <w:tc>
          <w:tcPr>
            <w:tcW w:w="1820" w:type="dxa"/>
          </w:tcPr>
          <w:p w:rsidR="004D31C8" w:rsidRPr="003A2EB0" w:rsidRDefault="004D31C8" w:rsidP="00833C3C">
            <w:pPr>
              <w:tabs>
                <w:tab w:val="left" w:pos="1185"/>
              </w:tabs>
              <w:jc w:val="center"/>
            </w:pPr>
            <w:r>
              <w:t>Управление делами, юридический отдел</w:t>
            </w:r>
            <w:r w:rsidRPr="003A2EB0">
              <w:t xml:space="preserve"> </w:t>
            </w:r>
          </w:p>
        </w:tc>
        <w:tc>
          <w:tcPr>
            <w:tcW w:w="1984" w:type="dxa"/>
          </w:tcPr>
          <w:p w:rsidR="004D31C8" w:rsidRDefault="004D31C8" w:rsidP="00833C3C">
            <w:pPr>
              <w:widowControl w:val="0"/>
              <w:autoSpaceDE w:val="0"/>
              <w:autoSpaceDN w:val="0"/>
              <w:adjustRightInd w:val="0"/>
              <w:jc w:val="center"/>
            </w:pPr>
            <w:r>
              <w:t>Местный</w:t>
            </w:r>
          </w:p>
          <w:p w:rsidR="004D31C8" w:rsidRPr="003A2EB0" w:rsidRDefault="004D31C8" w:rsidP="00833C3C">
            <w:pPr>
              <w:widowControl w:val="0"/>
              <w:autoSpaceDE w:val="0"/>
              <w:autoSpaceDN w:val="0"/>
              <w:adjustRightInd w:val="0"/>
              <w:jc w:val="center"/>
            </w:pPr>
            <w:r w:rsidRPr="003A2EB0">
              <w:t>бюджет</w:t>
            </w:r>
          </w:p>
        </w:tc>
        <w:tc>
          <w:tcPr>
            <w:tcW w:w="1285" w:type="dxa"/>
          </w:tcPr>
          <w:p w:rsidR="004D31C8" w:rsidRPr="003A2EB0" w:rsidRDefault="004D31C8" w:rsidP="00833C3C">
            <w:pPr>
              <w:tabs>
                <w:tab w:val="left" w:pos="1185"/>
              </w:tabs>
              <w:jc w:val="center"/>
            </w:pPr>
            <w:r w:rsidRPr="003A2EB0">
              <w:t>0,0</w:t>
            </w:r>
          </w:p>
        </w:tc>
        <w:tc>
          <w:tcPr>
            <w:tcW w:w="1417" w:type="dxa"/>
          </w:tcPr>
          <w:p w:rsidR="004D31C8" w:rsidRPr="003A2EB0" w:rsidRDefault="004D31C8" w:rsidP="00833C3C">
            <w:pPr>
              <w:tabs>
                <w:tab w:val="left" w:pos="1185"/>
              </w:tabs>
              <w:jc w:val="center"/>
            </w:pPr>
            <w:r w:rsidRPr="003A2EB0">
              <w:t>0,0</w:t>
            </w:r>
          </w:p>
        </w:tc>
        <w:tc>
          <w:tcPr>
            <w:tcW w:w="1134" w:type="dxa"/>
          </w:tcPr>
          <w:p w:rsidR="004D31C8" w:rsidRPr="003A2EB0" w:rsidRDefault="004D31C8" w:rsidP="00833C3C">
            <w:pPr>
              <w:tabs>
                <w:tab w:val="left" w:pos="1185"/>
              </w:tabs>
              <w:jc w:val="center"/>
            </w:pPr>
            <w:r w:rsidRPr="003A2EB0">
              <w:t>0,0</w:t>
            </w:r>
          </w:p>
        </w:tc>
        <w:tc>
          <w:tcPr>
            <w:tcW w:w="979" w:type="dxa"/>
          </w:tcPr>
          <w:p w:rsidR="004D31C8" w:rsidRPr="003A2EB0" w:rsidRDefault="004D31C8" w:rsidP="00833C3C">
            <w:pPr>
              <w:tabs>
                <w:tab w:val="left" w:pos="1185"/>
              </w:tabs>
              <w:jc w:val="center"/>
            </w:pPr>
            <w:r>
              <w:t>0,0</w:t>
            </w:r>
          </w:p>
        </w:tc>
        <w:tc>
          <w:tcPr>
            <w:tcW w:w="1147" w:type="dxa"/>
          </w:tcPr>
          <w:p w:rsidR="004D31C8" w:rsidRPr="003A2EB0" w:rsidRDefault="004D31C8" w:rsidP="00833C3C">
            <w:pPr>
              <w:tabs>
                <w:tab w:val="left" w:pos="1185"/>
              </w:tabs>
              <w:jc w:val="center"/>
            </w:pPr>
            <w:r w:rsidRPr="003A2EB0">
              <w:t>0,0</w:t>
            </w:r>
          </w:p>
        </w:tc>
        <w:tc>
          <w:tcPr>
            <w:tcW w:w="1721" w:type="dxa"/>
          </w:tcPr>
          <w:p w:rsidR="004D31C8" w:rsidRPr="003A2EB0" w:rsidRDefault="004D31C8" w:rsidP="00833C3C">
            <w:pPr>
              <w:tabs>
                <w:tab w:val="left" w:pos="1185"/>
              </w:tabs>
            </w:pPr>
            <w:r>
              <w:t>Ежеквартальное проведение заседаний Совета</w:t>
            </w:r>
          </w:p>
        </w:tc>
      </w:tr>
      <w:tr w:rsidR="004D31C8" w:rsidRPr="000117F3" w:rsidTr="00833C3C">
        <w:trPr>
          <w:jc w:val="center"/>
        </w:trPr>
        <w:tc>
          <w:tcPr>
            <w:tcW w:w="709" w:type="dxa"/>
          </w:tcPr>
          <w:p w:rsidR="004D31C8" w:rsidRPr="003A2EB0" w:rsidRDefault="004D31C8" w:rsidP="00833C3C">
            <w:pPr>
              <w:tabs>
                <w:tab w:val="left" w:pos="1185"/>
              </w:tabs>
            </w:pPr>
            <w:r w:rsidRPr="003A2EB0">
              <w:t>2.</w:t>
            </w:r>
            <w:r>
              <w:t>5</w:t>
            </w:r>
          </w:p>
        </w:tc>
        <w:tc>
          <w:tcPr>
            <w:tcW w:w="3892" w:type="dxa"/>
            <w:gridSpan w:val="2"/>
          </w:tcPr>
          <w:p w:rsidR="004D31C8" w:rsidRPr="003A2EB0" w:rsidRDefault="004D31C8" w:rsidP="00833C3C">
            <w:r w:rsidRPr="003A2EB0">
              <w:t>организация и проведение ежегодного тестирования муниципальных служащих на знание законодательства о противодействии коррупции</w:t>
            </w:r>
          </w:p>
        </w:tc>
        <w:tc>
          <w:tcPr>
            <w:tcW w:w="1820" w:type="dxa"/>
          </w:tcPr>
          <w:p w:rsidR="004D31C8" w:rsidRPr="003A2EB0" w:rsidRDefault="004D31C8" w:rsidP="00833C3C">
            <w:pPr>
              <w:tabs>
                <w:tab w:val="left" w:pos="1185"/>
              </w:tabs>
              <w:jc w:val="center"/>
            </w:pPr>
            <w:r>
              <w:t>Управление делами, юридический отдел</w:t>
            </w:r>
            <w:r w:rsidRPr="003A2EB0">
              <w:t xml:space="preserve"> </w:t>
            </w:r>
          </w:p>
        </w:tc>
        <w:tc>
          <w:tcPr>
            <w:tcW w:w="1984" w:type="dxa"/>
          </w:tcPr>
          <w:p w:rsidR="004D31C8" w:rsidRDefault="004D31C8" w:rsidP="00833C3C">
            <w:pPr>
              <w:widowControl w:val="0"/>
              <w:autoSpaceDE w:val="0"/>
              <w:autoSpaceDN w:val="0"/>
              <w:adjustRightInd w:val="0"/>
              <w:jc w:val="center"/>
            </w:pPr>
            <w:r>
              <w:t>Местный</w:t>
            </w:r>
          </w:p>
          <w:p w:rsidR="004D31C8" w:rsidRPr="003A2EB0" w:rsidRDefault="004D31C8" w:rsidP="00833C3C">
            <w:pPr>
              <w:widowControl w:val="0"/>
              <w:autoSpaceDE w:val="0"/>
              <w:autoSpaceDN w:val="0"/>
              <w:adjustRightInd w:val="0"/>
              <w:jc w:val="center"/>
            </w:pPr>
            <w:r w:rsidRPr="003A2EB0">
              <w:t>бюджет</w:t>
            </w:r>
          </w:p>
        </w:tc>
        <w:tc>
          <w:tcPr>
            <w:tcW w:w="1285" w:type="dxa"/>
          </w:tcPr>
          <w:p w:rsidR="004D31C8" w:rsidRPr="003A2EB0" w:rsidRDefault="004D31C8" w:rsidP="00833C3C">
            <w:pPr>
              <w:jc w:val="center"/>
            </w:pPr>
            <w:r w:rsidRPr="003A2EB0">
              <w:t>0,0</w:t>
            </w:r>
          </w:p>
        </w:tc>
        <w:tc>
          <w:tcPr>
            <w:tcW w:w="1417" w:type="dxa"/>
          </w:tcPr>
          <w:p w:rsidR="004D31C8" w:rsidRPr="003A2EB0" w:rsidRDefault="004D31C8" w:rsidP="00833C3C">
            <w:pPr>
              <w:jc w:val="center"/>
            </w:pPr>
            <w:r w:rsidRPr="003A2EB0">
              <w:t>0,0</w:t>
            </w:r>
          </w:p>
        </w:tc>
        <w:tc>
          <w:tcPr>
            <w:tcW w:w="1134" w:type="dxa"/>
          </w:tcPr>
          <w:p w:rsidR="004D31C8" w:rsidRPr="003A2EB0" w:rsidRDefault="004D31C8" w:rsidP="00833C3C">
            <w:pPr>
              <w:jc w:val="center"/>
            </w:pPr>
            <w:r w:rsidRPr="003A2EB0">
              <w:t>0,0</w:t>
            </w:r>
          </w:p>
        </w:tc>
        <w:tc>
          <w:tcPr>
            <w:tcW w:w="979" w:type="dxa"/>
          </w:tcPr>
          <w:p w:rsidR="004D31C8" w:rsidRPr="003A2EB0" w:rsidRDefault="004D31C8" w:rsidP="00833C3C">
            <w:pPr>
              <w:jc w:val="center"/>
            </w:pPr>
            <w:r>
              <w:t>0,0</w:t>
            </w:r>
          </w:p>
        </w:tc>
        <w:tc>
          <w:tcPr>
            <w:tcW w:w="1147" w:type="dxa"/>
          </w:tcPr>
          <w:p w:rsidR="004D31C8" w:rsidRPr="003A2EB0" w:rsidRDefault="004D31C8" w:rsidP="00833C3C">
            <w:pPr>
              <w:jc w:val="center"/>
            </w:pPr>
            <w:r w:rsidRPr="003A2EB0">
              <w:t>0,0</w:t>
            </w:r>
          </w:p>
        </w:tc>
        <w:tc>
          <w:tcPr>
            <w:tcW w:w="1721" w:type="dxa"/>
          </w:tcPr>
          <w:p w:rsidR="004D31C8" w:rsidRDefault="004D31C8" w:rsidP="00833C3C">
            <w:pPr>
              <w:jc w:val="center"/>
            </w:pPr>
            <w:r>
              <w:t xml:space="preserve">Проведение </w:t>
            </w:r>
            <w:r w:rsidRPr="003A2EB0">
              <w:t xml:space="preserve">ежегодного тестирования </w:t>
            </w:r>
            <w:proofErr w:type="spellStart"/>
            <w:proofErr w:type="gramStart"/>
            <w:r w:rsidRPr="003A2EB0">
              <w:t>муниципа</w:t>
            </w:r>
            <w:r>
              <w:t>-</w:t>
            </w:r>
            <w:r w:rsidRPr="003A2EB0">
              <w:t>льных</w:t>
            </w:r>
            <w:proofErr w:type="spellEnd"/>
            <w:proofErr w:type="gramEnd"/>
            <w:r w:rsidRPr="003A2EB0">
              <w:t xml:space="preserve"> служащих на знание </w:t>
            </w:r>
            <w:proofErr w:type="spellStart"/>
            <w:r w:rsidRPr="003A2EB0">
              <w:t>законода</w:t>
            </w:r>
            <w:r>
              <w:t>-</w:t>
            </w:r>
            <w:r w:rsidRPr="003A2EB0">
              <w:lastRenderedPageBreak/>
              <w:t>тельства</w:t>
            </w:r>
            <w:proofErr w:type="spellEnd"/>
            <w:r w:rsidRPr="003A2EB0">
              <w:t xml:space="preserve"> о </w:t>
            </w:r>
            <w:proofErr w:type="spellStart"/>
            <w:r w:rsidRPr="003A2EB0">
              <w:t>противо</w:t>
            </w:r>
            <w:r>
              <w:t>-</w:t>
            </w:r>
            <w:r w:rsidRPr="003A2EB0">
              <w:t>действии</w:t>
            </w:r>
            <w:proofErr w:type="spellEnd"/>
            <w:r w:rsidRPr="003A2EB0">
              <w:t xml:space="preserve"> коррупции</w:t>
            </w:r>
          </w:p>
          <w:p w:rsidR="004D31C8" w:rsidRPr="003A2EB0" w:rsidRDefault="004D31C8" w:rsidP="00833C3C">
            <w:pPr>
              <w:jc w:val="center"/>
            </w:pPr>
          </w:p>
        </w:tc>
      </w:tr>
      <w:tr w:rsidR="004D31C8" w:rsidRPr="000117F3" w:rsidTr="00833C3C">
        <w:trPr>
          <w:jc w:val="center"/>
        </w:trPr>
        <w:tc>
          <w:tcPr>
            <w:tcW w:w="709" w:type="dxa"/>
          </w:tcPr>
          <w:p w:rsidR="004D31C8" w:rsidRPr="003A2EB0" w:rsidRDefault="004D31C8" w:rsidP="00833C3C">
            <w:pPr>
              <w:tabs>
                <w:tab w:val="left" w:pos="1185"/>
              </w:tabs>
            </w:pPr>
            <w:r>
              <w:lastRenderedPageBreak/>
              <w:t>2.6</w:t>
            </w:r>
          </w:p>
        </w:tc>
        <w:tc>
          <w:tcPr>
            <w:tcW w:w="3892" w:type="dxa"/>
            <w:gridSpan w:val="2"/>
          </w:tcPr>
          <w:p w:rsidR="004D31C8" w:rsidRPr="003A2EB0" w:rsidRDefault="004D31C8" w:rsidP="00833C3C">
            <w:r w:rsidRPr="003A2EB0">
              <w:t>организация и проведение круглых столов, семинаров, совещаний по актуальным вопросам изменений законодательства о противодействии коррупции</w:t>
            </w:r>
          </w:p>
        </w:tc>
        <w:tc>
          <w:tcPr>
            <w:tcW w:w="1820" w:type="dxa"/>
          </w:tcPr>
          <w:p w:rsidR="004D31C8" w:rsidRPr="003A2EB0" w:rsidRDefault="004D31C8" w:rsidP="00833C3C">
            <w:pPr>
              <w:tabs>
                <w:tab w:val="left" w:pos="1185"/>
              </w:tabs>
              <w:jc w:val="center"/>
            </w:pPr>
            <w:r>
              <w:t>Управление делами, юридический отдел</w:t>
            </w:r>
            <w:r w:rsidRPr="003A2EB0">
              <w:t xml:space="preserve"> </w:t>
            </w:r>
          </w:p>
        </w:tc>
        <w:tc>
          <w:tcPr>
            <w:tcW w:w="1984" w:type="dxa"/>
          </w:tcPr>
          <w:p w:rsidR="004D31C8" w:rsidRDefault="004D31C8" w:rsidP="00833C3C">
            <w:pPr>
              <w:widowControl w:val="0"/>
              <w:autoSpaceDE w:val="0"/>
              <w:autoSpaceDN w:val="0"/>
              <w:adjustRightInd w:val="0"/>
              <w:jc w:val="center"/>
            </w:pPr>
            <w:r>
              <w:t>Местный</w:t>
            </w:r>
          </w:p>
          <w:p w:rsidR="004D31C8" w:rsidRPr="003A2EB0" w:rsidRDefault="004D31C8" w:rsidP="00833C3C">
            <w:pPr>
              <w:widowControl w:val="0"/>
              <w:autoSpaceDE w:val="0"/>
              <w:autoSpaceDN w:val="0"/>
              <w:adjustRightInd w:val="0"/>
              <w:jc w:val="center"/>
            </w:pPr>
            <w:r w:rsidRPr="003A2EB0">
              <w:t>бюджет</w:t>
            </w:r>
          </w:p>
        </w:tc>
        <w:tc>
          <w:tcPr>
            <w:tcW w:w="1285" w:type="dxa"/>
          </w:tcPr>
          <w:p w:rsidR="004D31C8" w:rsidRPr="003A2EB0" w:rsidRDefault="004D31C8" w:rsidP="00833C3C">
            <w:pPr>
              <w:jc w:val="center"/>
            </w:pPr>
            <w:r w:rsidRPr="003A2EB0">
              <w:t>0,0</w:t>
            </w:r>
          </w:p>
        </w:tc>
        <w:tc>
          <w:tcPr>
            <w:tcW w:w="1417" w:type="dxa"/>
          </w:tcPr>
          <w:p w:rsidR="004D31C8" w:rsidRPr="003A2EB0" w:rsidRDefault="004D31C8" w:rsidP="00833C3C">
            <w:pPr>
              <w:jc w:val="center"/>
            </w:pPr>
            <w:r w:rsidRPr="003A2EB0">
              <w:t>0,0</w:t>
            </w:r>
          </w:p>
        </w:tc>
        <w:tc>
          <w:tcPr>
            <w:tcW w:w="1134" w:type="dxa"/>
          </w:tcPr>
          <w:p w:rsidR="004D31C8" w:rsidRPr="003A2EB0" w:rsidRDefault="004D31C8" w:rsidP="00833C3C">
            <w:pPr>
              <w:jc w:val="center"/>
            </w:pPr>
            <w:r w:rsidRPr="003A2EB0">
              <w:t>0,0</w:t>
            </w:r>
          </w:p>
        </w:tc>
        <w:tc>
          <w:tcPr>
            <w:tcW w:w="979" w:type="dxa"/>
          </w:tcPr>
          <w:p w:rsidR="004D31C8" w:rsidRPr="003A2EB0" w:rsidRDefault="004D31C8" w:rsidP="00833C3C">
            <w:pPr>
              <w:jc w:val="center"/>
            </w:pPr>
            <w:r>
              <w:t>0,0</w:t>
            </w:r>
          </w:p>
        </w:tc>
        <w:tc>
          <w:tcPr>
            <w:tcW w:w="1147" w:type="dxa"/>
          </w:tcPr>
          <w:p w:rsidR="004D31C8" w:rsidRPr="003A2EB0" w:rsidRDefault="004D31C8" w:rsidP="00833C3C">
            <w:pPr>
              <w:jc w:val="center"/>
            </w:pPr>
            <w:r w:rsidRPr="003A2EB0">
              <w:t>0,0</w:t>
            </w:r>
          </w:p>
        </w:tc>
        <w:tc>
          <w:tcPr>
            <w:tcW w:w="1721" w:type="dxa"/>
          </w:tcPr>
          <w:p w:rsidR="004D31C8" w:rsidRDefault="004D31C8" w:rsidP="00833C3C">
            <w:pPr>
              <w:jc w:val="center"/>
            </w:pPr>
            <w:r w:rsidRPr="003A2EB0">
              <w:t xml:space="preserve">проведение </w:t>
            </w:r>
          </w:p>
          <w:p w:rsidR="004D31C8" w:rsidRDefault="004D31C8" w:rsidP="00833C3C">
            <w:pPr>
              <w:jc w:val="center"/>
            </w:pPr>
            <w:r>
              <w:t>в 2024 – 3;</w:t>
            </w:r>
          </w:p>
          <w:p w:rsidR="004D31C8" w:rsidRDefault="004D31C8" w:rsidP="00833C3C">
            <w:pPr>
              <w:jc w:val="center"/>
            </w:pPr>
            <w:r>
              <w:t>2025 – 4;</w:t>
            </w:r>
          </w:p>
          <w:p w:rsidR="004D31C8" w:rsidRDefault="004D31C8" w:rsidP="00833C3C">
            <w:pPr>
              <w:jc w:val="center"/>
            </w:pPr>
            <w:r>
              <w:t>2026 – 4</w:t>
            </w:r>
          </w:p>
          <w:p w:rsidR="004D31C8" w:rsidRDefault="004D31C8" w:rsidP="00833C3C">
            <w:pPr>
              <w:jc w:val="center"/>
            </w:pPr>
            <w:r>
              <w:t>2007-4</w:t>
            </w:r>
          </w:p>
          <w:p w:rsidR="004D31C8" w:rsidRPr="003A2EB0" w:rsidRDefault="004D31C8" w:rsidP="00833C3C">
            <w:pPr>
              <w:jc w:val="center"/>
            </w:pPr>
            <w:r w:rsidRPr="003A2EB0">
              <w:t>круглых столов, семинаров, совещаний по актуальным вопросам изменений законодательства о противодействии коррупции</w:t>
            </w:r>
          </w:p>
          <w:p w:rsidR="004D31C8" w:rsidRPr="003A2EB0" w:rsidRDefault="004D31C8" w:rsidP="00833C3C">
            <w:pPr>
              <w:jc w:val="center"/>
            </w:pPr>
          </w:p>
        </w:tc>
      </w:tr>
      <w:tr w:rsidR="004D31C8" w:rsidRPr="000117F3" w:rsidTr="00833C3C">
        <w:trPr>
          <w:trHeight w:val="612"/>
          <w:jc w:val="center"/>
        </w:trPr>
        <w:tc>
          <w:tcPr>
            <w:tcW w:w="709" w:type="dxa"/>
            <w:vMerge w:val="restart"/>
          </w:tcPr>
          <w:p w:rsidR="004D31C8" w:rsidRPr="003A2EB0" w:rsidRDefault="004D31C8" w:rsidP="00833C3C">
            <w:pPr>
              <w:tabs>
                <w:tab w:val="left" w:pos="1185"/>
              </w:tabs>
            </w:pPr>
          </w:p>
        </w:tc>
        <w:tc>
          <w:tcPr>
            <w:tcW w:w="5712" w:type="dxa"/>
            <w:gridSpan w:val="3"/>
            <w:vMerge w:val="restart"/>
          </w:tcPr>
          <w:p w:rsidR="004D31C8" w:rsidRPr="003A2EB0" w:rsidRDefault="004D31C8" w:rsidP="00833C3C">
            <w:pPr>
              <w:tabs>
                <w:tab w:val="left" w:pos="1185"/>
              </w:tabs>
            </w:pPr>
            <w:r w:rsidRPr="003A2EB0">
              <w:t>Всего по программе:</w:t>
            </w:r>
          </w:p>
        </w:tc>
        <w:tc>
          <w:tcPr>
            <w:tcW w:w="1984" w:type="dxa"/>
          </w:tcPr>
          <w:p w:rsidR="004D31C8" w:rsidRPr="003A2EB0" w:rsidRDefault="004D31C8" w:rsidP="00833C3C">
            <w:pPr>
              <w:widowControl w:val="0"/>
              <w:autoSpaceDE w:val="0"/>
              <w:autoSpaceDN w:val="0"/>
              <w:adjustRightInd w:val="0"/>
            </w:pPr>
            <w:r w:rsidRPr="003A2EB0">
              <w:t>Итого, в т.ч.</w:t>
            </w:r>
          </w:p>
        </w:tc>
        <w:tc>
          <w:tcPr>
            <w:tcW w:w="1285" w:type="dxa"/>
          </w:tcPr>
          <w:p w:rsidR="004D31C8" w:rsidRPr="004F0770" w:rsidRDefault="004D31C8" w:rsidP="00833C3C">
            <w:pPr>
              <w:tabs>
                <w:tab w:val="left" w:pos="1185"/>
              </w:tabs>
              <w:jc w:val="center"/>
            </w:pPr>
            <w:r>
              <w:t>3 503,9</w:t>
            </w:r>
          </w:p>
        </w:tc>
        <w:tc>
          <w:tcPr>
            <w:tcW w:w="1417" w:type="dxa"/>
            <w:shd w:val="clear" w:color="auto" w:fill="auto"/>
          </w:tcPr>
          <w:p w:rsidR="004D31C8" w:rsidRPr="004F0770" w:rsidRDefault="004D31C8" w:rsidP="00833C3C">
            <w:pPr>
              <w:tabs>
                <w:tab w:val="left" w:pos="1185"/>
              </w:tabs>
              <w:jc w:val="center"/>
            </w:pPr>
            <w:r>
              <w:t>3 410,1</w:t>
            </w:r>
          </w:p>
        </w:tc>
        <w:tc>
          <w:tcPr>
            <w:tcW w:w="1134" w:type="dxa"/>
          </w:tcPr>
          <w:p w:rsidR="004D31C8" w:rsidRPr="00AD3243" w:rsidRDefault="004D31C8" w:rsidP="00833C3C">
            <w:pPr>
              <w:tabs>
                <w:tab w:val="left" w:pos="1185"/>
              </w:tabs>
              <w:jc w:val="center"/>
              <w:rPr>
                <w:highlight w:val="red"/>
              </w:rPr>
            </w:pPr>
            <w:r>
              <w:t>0,0</w:t>
            </w:r>
          </w:p>
        </w:tc>
        <w:tc>
          <w:tcPr>
            <w:tcW w:w="979" w:type="dxa"/>
          </w:tcPr>
          <w:p w:rsidR="004D31C8" w:rsidRPr="00732583" w:rsidRDefault="004D31C8" w:rsidP="00833C3C">
            <w:pPr>
              <w:tabs>
                <w:tab w:val="left" w:pos="1185"/>
              </w:tabs>
              <w:jc w:val="center"/>
            </w:pPr>
            <w:r>
              <w:t>54,0</w:t>
            </w:r>
          </w:p>
        </w:tc>
        <w:tc>
          <w:tcPr>
            <w:tcW w:w="1147" w:type="dxa"/>
            <w:shd w:val="clear" w:color="auto" w:fill="auto"/>
          </w:tcPr>
          <w:p w:rsidR="004D31C8" w:rsidRPr="00AD3243" w:rsidRDefault="004D31C8" w:rsidP="00833C3C">
            <w:pPr>
              <w:tabs>
                <w:tab w:val="left" w:pos="1185"/>
              </w:tabs>
              <w:jc w:val="center"/>
              <w:rPr>
                <w:highlight w:val="red"/>
              </w:rPr>
            </w:pPr>
            <w:r w:rsidRPr="00083805">
              <w:t>39,8</w:t>
            </w:r>
          </w:p>
        </w:tc>
        <w:tc>
          <w:tcPr>
            <w:tcW w:w="1721" w:type="dxa"/>
          </w:tcPr>
          <w:p w:rsidR="004D31C8" w:rsidRPr="00AD3243" w:rsidRDefault="004D31C8" w:rsidP="00833C3C">
            <w:pPr>
              <w:tabs>
                <w:tab w:val="left" w:pos="1185"/>
              </w:tabs>
              <w:jc w:val="center"/>
              <w:rPr>
                <w:highlight w:val="red"/>
              </w:rPr>
            </w:pPr>
          </w:p>
        </w:tc>
      </w:tr>
      <w:tr w:rsidR="004D31C8" w:rsidRPr="000117F3" w:rsidTr="00833C3C">
        <w:trPr>
          <w:trHeight w:val="326"/>
          <w:jc w:val="center"/>
        </w:trPr>
        <w:tc>
          <w:tcPr>
            <w:tcW w:w="709" w:type="dxa"/>
            <w:vMerge/>
          </w:tcPr>
          <w:p w:rsidR="004D31C8" w:rsidRPr="003A2EB0" w:rsidRDefault="004D31C8" w:rsidP="00833C3C">
            <w:pPr>
              <w:tabs>
                <w:tab w:val="left" w:pos="1185"/>
              </w:tabs>
            </w:pPr>
          </w:p>
        </w:tc>
        <w:tc>
          <w:tcPr>
            <w:tcW w:w="5712" w:type="dxa"/>
            <w:gridSpan w:val="3"/>
            <w:vMerge/>
          </w:tcPr>
          <w:p w:rsidR="004D31C8" w:rsidRPr="003A2EB0" w:rsidRDefault="004D31C8" w:rsidP="00833C3C">
            <w:pPr>
              <w:tabs>
                <w:tab w:val="left" w:pos="1185"/>
              </w:tabs>
            </w:pPr>
          </w:p>
        </w:tc>
        <w:tc>
          <w:tcPr>
            <w:tcW w:w="1984" w:type="dxa"/>
          </w:tcPr>
          <w:p w:rsidR="004D31C8" w:rsidRPr="003A2EB0" w:rsidRDefault="004D31C8" w:rsidP="00833C3C">
            <w:r w:rsidRPr="003A2EB0">
              <w:t xml:space="preserve">Областной бюджет </w:t>
            </w:r>
          </w:p>
        </w:tc>
        <w:tc>
          <w:tcPr>
            <w:tcW w:w="1285" w:type="dxa"/>
            <w:shd w:val="clear" w:color="auto" w:fill="auto"/>
          </w:tcPr>
          <w:p w:rsidR="004D31C8" w:rsidRPr="004F0770" w:rsidRDefault="004D31C8" w:rsidP="00833C3C">
            <w:pPr>
              <w:tabs>
                <w:tab w:val="left" w:pos="1185"/>
              </w:tabs>
              <w:jc w:val="center"/>
            </w:pPr>
            <w:r>
              <w:t>3 296,8</w:t>
            </w:r>
          </w:p>
        </w:tc>
        <w:tc>
          <w:tcPr>
            <w:tcW w:w="1417" w:type="dxa"/>
            <w:shd w:val="clear" w:color="auto" w:fill="auto"/>
          </w:tcPr>
          <w:p w:rsidR="004D31C8" w:rsidRPr="004F0770" w:rsidRDefault="004D31C8" w:rsidP="00833C3C">
            <w:pPr>
              <w:tabs>
                <w:tab w:val="left" w:pos="1185"/>
              </w:tabs>
              <w:jc w:val="center"/>
            </w:pPr>
            <w:r>
              <w:t>3 296,8</w:t>
            </w:r>
          </w:p>
        </w:tc>
        <w:tc>
          <w:tcPr>
            <w:tcW w:w="1134" w:type="dxa"/>
          </w:tcPr>
          <w:p w:rsidR="004D31C8" w:rsidRPr="0038451F" w:rsidRDefault="004D31C8" w:rsidP="00833C3C">
            <w:pPr>
              <w:tabs>
                <w:tab w:val="left" w:pos="1185"/>
              </w:tabs>
              <w:jc w:val="center"/>
            </w:pPr>
            <w:r w:rsidRPr="0038451F">
              <w:t>0,0</w:t>
            </w:r>
          </w:p>
        </w:tc>
        <w:tc>
          <w:tcPr>
            <w:tcW w:w="979" w:type="dxa"/>
          </w:tcPr>
          <w:p w:rsidR="004D31C8" w:rsidRPr="0038451F" w:rsidRDefault="004D31C8" w:rsidP="00833C3C">
            <w:pPr>
              <w:tabs>
                <w:tab w:val="left" w:pos="1185"/>
              </w:tabs>
              <w:jc w:val="center"/>
            </w:pPr>
            <w:r>
              <w:t>0,0</w:t>
            </w:r>
          </w:p>
        </w:tc>
        <w:tc>
          <w:tcPr>
            <w:tcW w:w="1147" w:type="dxa"/>
          </w:tcPr>
          <w:p w:rsidR="004D31C8" w:rsidRPr="0038451F" w:rsidRDefault="004D31C8" w:rsidP="00833C3C">
            <w:pPr>
              <w:tabs>
                <w:tab w:val="left" w:pos="1185"/>
              </w:tabs>
              <w:jc w:val="center"/>
            </w:pPr>
            <w:r w:rsidRPr="0038451F">
              <w:t>0,0</w:t>
            </w:r>
          </w:p>
        </w:tc>
        <w:tc>
          <w:tcPr>
            <w:tcW w:w="1721" w:type="dxa"/>
          </w:tcPr>
          <w:p w:rsidR="004D31C8" w:rsidRPr="00AD3243" w:rsidRDefault="004D31C8" w:rsidP="00833C3C">
            <w:pPr>
              <w:tabs>
                <w:tab w:val="left" w:pos="1185"/>
              </w:tabs>
              <w:jc w:val="center"/>
              <w:rPr>
                <w:highlight w:val="red"/>
              </w:rPr>
            </w:pPr>
          </w:p>
        </w:tc>
      </w:tr>
      <w:tr w:rsidR="004D31C8" w:rsidRPr="000117F3" w:rsidTr="00833C3C">
        <w:trPr>
          <w:trHeight w:val="244"/>
          <w:jc w:val="center"/>
        </w:trPr>
        <w:tc>
          <w:tcPr>
            <w:tcW w:w="709" w:type="dxa"/>
            <w:vMerge/>
          </w:tcPr>
          <w:p w:rsidR="004D31C8" w:rsidRPr="003A2EB0" w:rsidRDefault="004D31C8" w:rsidP="00833C3C">
            <w:pPr>
              <w:tabs>
                <w:tab w:val="left" w:pos="1185"/>
              </w:tabs>
            </w:pPr>
          </w:p>
        </w:tc>
        <w:tc>
          <w:tcPr>
            <w:tcW w:w="5712" w:type="dxa"/>
            <w:gridSpan w:val="3"/>
            <w:vMerge/>
          </w:tcPr>
          <w:p w:rsidR="004D31C8" w:rsidRPr="003A2EB0" w:rsidRDefault="004D31C8" w:rsidP="00833C3C">
            <w:pPr>
              <w:tabs>
                <w:tab w:val="left" w:pos="1185"/>
              </w:tabs>
            </w:pPr>
          </w:p>
        </w:tc>
        <w:tc>
          <w:tcPr>
            <w:tcW w:w="1984" w:type="dxa"/>
          </w:tcPr>
          <w:p w:rsidR="004D31C8" w:rsidRPr="003A2EB0" w:rsidRDefault="004D31C8" w:rsidP="00833C3C">
            <w:r>
              <w:t xml:space="preserve">Местный </w:t>
            </w:r>
            <w:r w:rsidRPr="003A2EB0">
              <w:t>бюджет</w:t>
            </w:r>
          </w:p>
        </w:tc>
        <w:tc>
          <w:tcPr>
            <w:tcW w:w="1285" w:type="dxa"/>
          </w:tcPr>
          <w:p w:rsidR="004D31C8" w:rsidRPr="004F0770" w:rsidRDefault="004D31C8" w:rsidP="00833C3C">
            <w:pPr>
              <w:tabs>
                <w:tab w:val="left" w:pos="1185"/>
              </w:tabs>
              <w:jc w:val="center"/>
            </w:pPr>
            <w:r>
              <w:t>207,1</w:t>
            </w:r>
          </w:p>
        </w:tc>
        <w:tc>
          <w:tcPr>
            <w:tcW w:w="1417" w:type="dxa"/>
            <w:shd w:val="clear" w:color="auto" w:fill="auto"/>
          </w:tcPr>
          <w:p w:rsidR="004D31C8" w:rsidRPr="004F0770" w:rsidRDefault="004D31C8" w:rsidP="00833C3C">
            <w:pPr>
              <w:tabs>
                <w:tab w:val="left" w:pos="1185"/>
              </w:tabs>
              <w:jc w:val="center"/>
            </w:pPr>
            <w:r>
              <w:t>113,3</w:t>
            </w:r>
          </w:p>
        </w:tc>
        <w:tc>
          <w:tcPr>
            <w:tcW w:w="1134" w:type="dxa"/>
          </w:tcPr>
          <w:p w:rsidR="004D31C8" w:rsidRPr="007A6D87" w:rsidRDefault="004D31C8" w:rsidP="00833C3C">
            <w:pPr>
              <w:tabs>
                <w:tab w:val="left" w:pos="1185"/>
              </w:tabs>
              <w:jc w:val="center"/>
            </w:pPr>
            <w:r>
              <w:t>0,0</w:t>
            </w:r>
          </w:p>
        </w:tc>
        <w:tc>
          <w:tcPr>
            <w:tcW w:w="979" w:type="dxa"/>
          </w:tcPr>
          <w:p w:rsidR="004D31C8" w:rsidRPr="007A6D87" w:rsidRDefault="004D31C8" w:rsidP="00833C3C">
            <w:pPr>
              <w:tabs>
                <w:tab w:val="left" w:pos="1185"/>
              </w:tabs>
              <w:jc w:val="center"/>
            </w:pPr>
            <w:r>
              <w:t>54,0</w:t>
            </w:r>
          </w:p>
        </w:tc>
        <w:tc>
          <w:tcPr>
            <w:tcW w:w="1147" w:type="dxa"/>
          </w:tcPr>
          <w:p w:rsidR="004D31C8" w:rsidRPr="007A6D87" w:rsidRDefault="004D31C8" w:rsidP="00833C3C">
            <w:pPr>
              <w:tabs>
                <w:tab w:val="left" w:pos="1185"/>
              </w:tabs>
              <w:jc w:val="center"/>
            </w:pPr>
            <w:r>
              <w:t>39,8</w:t>
            </w:r>
          </w:p>
        </w:tc>
        <w:tc>
          <w:tcPr>
            <w:tcW w:w="1721" w:type="dxa"/>
          </w:tcPr>
          <w:p w:rsidR="004D31C8" w:rsidRPr="003A2EB0" w:rsidRDefault="004D31C8" w:rsidP="00833C3C">
            <w:pPr>
              <w:tabs>
                <w:tab w:val="left" w:pos="1185"/>
              </w:tabs>
              <w:jc w:val="center"/>
            </w:pPr>
          </w:p>
        </w:tc>
      </w:tr>
    </w:tbl>
    <w:p w:rsidR="004D31C8" w:rsidRPr="000117F3" w:rsidRDefault="004D31C8" w:rsidP="004D31C8">
      <w:pPr>
        <w:jc w:val="center"/>
        <w:rPr>
          <w:b/>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Pr>
        <w:rPr>
          <w:sz w:val="28"/>
          <w:szCs w:val="28"/>
        </w:rPr>
      </w:pPr>
    </w:p>
    <w:p w:rsidR="00587368" w:rsidRDefault="00587368" w:rsidP="00587368"/>
    <w:p w:rsidR="00E42F81" w:rsidRPr="00FB0C4A" w:rsidRDefault="00E42F81" w:rsidP="00F21988"/>
    <w:sectPr w:rsidR="00E42F81" w:rsidRPr="00FB0C4A" w:rsidSect="004D31C8">
      <w:pgSz w:w="16838" w:h="11906" w:orient="landscape"/>
      <w:pgMar w:top="1276"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249" w:rsidRDefault="003B7249" w:rsidP="0068072F">
      <w:r>
        <w:separator/>
      </w:r>
    </w:p>
  </w:endnote>
  <w:endnote w:type="continuationSeparator" w:id="0">
    <w:p w:rsidR="003B7249" w:rsidRDefault="003B7249"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open_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3C" w:rsidRDefault="00833C3C" w:rsidP="00F21988">
    <w:pPr>
      <w:pStyle w:val="afe"/>
      <w:framePr w:wrap="around" w:vAnchor="text" w:hAnchor="margin" w:xAlign="right" w:y="1"/>
      <w:rPr>
        <w:rStyle w:val="afc"/>
        <w:rFonts w:eastAsiaTheme="majorEastAsia"/>
      </w:rPr>
    </w:pPr>
    <w:r>
      <w:rPr>
        <w:rStyle w:val="afc"/>
        <w:rFonts w:eastAsiaTheme="majorEastAsia"/>
      </w:rPr>
      <w:fldChar w:fldCharType="begin"/>
    </w:r>
    <w:r>
      <w:rPr>
        <w:rStyle w:val="afc"/>
        <w:rFonts w:eastAsiaTheme="majorEastAsia"/>
      </w:rPr>
      <w:instrText xml:space="preserve">PAGE  </w:instrText>
    </w:r>
    <w:r>
      <w:rPr>
        <w:rStyle w:val="afc"/>
        <w:rFonts w:eastAsiaTheme="majorEastAsia"/>
      </w:rPr>
      <w:fldChar w:fldCharType="end"/>
    </w:r>
  </w:p>
  <w:p w:rsidR="00833C3C" w:rsidRDefault="00833C3C" w:rsidP="00F21988">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3C" w:rsidRDefault="00833C3C" w:rsidP="00F21988">
    <w:pPr>
      <w:pStyle w:val="af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3C" w:rsidRDefault="00833C3C" w:rsidP="00F21988">
    <w:pPr>
      <w:pStyle w:val="afe"/>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833C3C" w:rsidRDefault="00833C3C" w:rsidP="00F21988">
    <w:pPr>
      <w:pStyle w:val="afe"/>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3C" w:rsidRDefault="00833C3C" w:rsidP="00F21988">
    <w:pPr>
      <w:pStyle w:val="afe"/>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3C" w:rsidRDefault="00833C3C" w:rsidP="00146B16">
    <w:pPr>
      <w:pStyle w:val="afe"/>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833C3C" w:rsidRDefault="00833C3C" w:rsidP="00146B16">
    <w:pPr>
      <w:pStyle w:val="afe"/>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3C" w:rsidRDefault="00833C3C" w:rsidP="00146B16">
    <w:pPr>
      <w:pStyle w:val="afe"/>
      <w:ind w:right="360"/>
    </w:pPr>
  </w:p>
  <w:p w:rsidR="00833C3C" w:rsidRDefault="00833C3C">
    <w:pPr>
      <w:pStyle w:val="afe"/>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3C" w:rsidRDefault="00833C3C" w:rsidP="00833C3C">
    <w:pPr>
      <w:pStyle w:val="afe"/>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rsidR="00833C3C" w:rsidRDefault="00833C3C">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249" w:rsidRDefault="003B7249" w:rsidP="0068072F">
      <w:r>
        <w:separator/>
      </w:r>
    </w:p>
  </w:footnote>
  <w:footnote w:type="continuationSeparator" w:id="0">
    <w:p w:rsidR="003B7249" w:rsidRDefault="003B7249"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3C" w:rsidRDefault="00833C3C" w:rsidP="00F21988">
    <w:pPr>
      <w:pStyle w:val="af7"/>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rsidR="00833C3C" w:rsidRDefault="00833C3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3C" w:rsidRDefault="00833C3C" w:rsidP="00146B16">
    <w:pPr>
      <w:pStyle w:val="af7"/>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833C3C" w:rsidRDefault="00833C3C" w:rsidP="00146B16">
    <w:pPr>
      <w:pStyle w:val="af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3C" w:rsidRDefault="00833C3C" w:rsidP="00146B16">
    <w:pPr>
      <w:pStyle w:val="af7"/>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3C" w:rsidRDefault="00833C3C" w:rsidP="00833C3C">
    <w:pPr>
      <w:pStyle w:val="af7"/>
      <w:jc w:val="center"/>
    </w:pPr>
  </w:p>
  <w:p w:rsidR="00833C3C" w:rsidRDefault="00833C3C">
    <w:pPr>
      <w:pStyle w:val="af7"/>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C3C" w:rsidRPr="00D729AA" w:rsidRDefault="00833C3C" w:rsidP="00833C3C">
    <w:pPr>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67D1758"/>
    <w:multiLevelType w:val="hybridMultilevel"/>
    <w:tmpl w:val="D3202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283677"/>
    <w:multiLevelType w:val="hybridMultilevel"/>
    <w:tmpl w:val="95E4C2D2"/>
    <w:lvl w:ilvl="0" w:tplc="6E1CBDA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75E5722"/>
    <w:multiLevelType w:val="hybridMultilevel"/>
    <w:tmpl w:val="C81C7DF0"/>
    <w:lvl w:ilvl="0" w:tplc="45C040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C2759EC"/>
    <w:multiLevelType w:val="hybridMultilevel"/>
    <w:tmpl w:val="3C74A4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2713EB"/>
    <w:multiLevelType w:val="multilevel"/>
    <w:tmpl w:val="E3A82A6A"/>
    <w:lvl w:ilvl="0">
      <w:start w:val="1"/>
      <w:numFmt w:val="decimal"/>
      <w:lvlText w:val="%1."/>
      <w:lvlJc w:val="left"/>
      <w:pPr>
        <w:ind w:left="1683" w:hanging="975"/>
      </w:pPr>
      <w:rPr>
        <w:rFonts w:hint="default"/>
      </w:rPr>
    </w:lvl>
    <w:lvl w:ilvl="1">
      <w:start w:val="2"/>
      <w:numFmt w:val="decimal"/>
      <w:isLgl/>
      <w:lvlText w:val="%1.%2."/>
      <w:lvlJc w:val="left"/>
      <w:pPr>
        <w:ind w:left="1834" w:hanging="1125"/>
      </w:pPr>
      <w:rPr>
        <w:rFonts w:hint="default"/>
      </w:rPr>
    </w:lvl>
    <w:lvl w:ilvl="2">
      <w:start w:val="1"/>
      <w:numFmt w:val="decimal"/>
      <w:isLgl/>
      <w:lvlText w:val="%1.%2.%3."/>
      <w:lvlJc w:val="left"/>
      <w:pPr>
        <w:ind w:left="1835" w:hanging="1125"/>
      </w:pPr>
      <w:rPr>
        <w:rFonts w:hint="default"/>
      </w:rPr>
    </w:lvl>
    <w:lvl w:ilvl="3">
      <w:start w:val="1"/>
      <w:numFmt w:val="decimal"/>
      <w:isLgl/>
      <w:lvlText w:val="%1.%2.%3.%4."/>
      <w:lvlJc w:val="left"/>
      <w:pPr>
        <w:ind w:left="1836" w:hanging="1125"/>
      </w:pPr>
      <w:rPr>
        <w:rFonts w:hint="default"/>
      </w:rPr>
    </w:lvl>
    <w:lvl w:ilvl="4">
      <w:start w:val="1"/>
      <w:numFmt w:val="decimal"/>
      <w:isLgl/>
      <w:lvlText w:val="%1.%2.%3.%4.%5."/>
      <w:lvlJc w:val="left"/>
      <w:pPr>
        <w:ind w:left="1837" w:hanging="1125"/>
      </w:pPr>
      <w:rPr>
        <w:rFonts w:hint="default"/>
      </w:rPr>
    </w:lvl>
    <w:lvl w:ilvl="5">
      <w:start w:val="1"/>
      <w:numFmt w:val="decimal"/>
      <w:isLgl/>
      <w:lvlText w:val="%1.%2.%3.%4.%5.%6."/>
      <w:lvlJc w:val="left"/>
      <w:pPr>
        <w:ind w:left="1838" w:hanging="1125"/>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9">
    <w:nsid w:val="2FBB4D74"/>
    <w:multiLevelType w:val="hybridMultilevel"/>
    <w:tmpl w:val="8CA657B6"/>
    <w:lvl w:ilvl="0" w:tplc="A4D899CC">
      <w:start w:val="1"/>
      <w:numFmt w:val="decimal"/>
      <w:lvlText w:val="%1."/>
      <w:lvlJc w:val="left"/>
      <w:pPr>
        <w:ind w:left="840" w:hanging="360"/>
      </w:pPr>
      <w:rPr>
        <w:rFonts w:hint="default"/>
        <w:color w:val="00000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nsid w:val="345D1A1F"/>
    <w:multiLevelType w:val="multilevel"/>
    <w:tmpl w:val="87FE995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CBA7EE0"/>
    <w:multiLevelType w:val="hybridMultilevel"/>
    <w:tmpl w:val="5B0EC274"/>
    <w:lvl w:ilvl="0" w:tplc="4F841296">
      <w:start w:val="1"/>
      <w:numFmt w:val="decimal"/>
      <w:lvlText w:val="%1."/>
      <w:lvlJc w:val="left"/>
      <w:pPr>
        <w:ind w:left="5647" w:hanging="1110"/>
      </w:pPr>
      <w:rPr>
        <w:rFonts w:hint="default"/>
        <w:color w:val="auto"/>
      </w:r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2">
    <w:nsid w:val="3FDE6899"/>
    <w:multiLevelType w:val="hybridMultilevel"/>
    <w:tmpl w:val="B46C0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8E65A0"/>
    <w:multiLevelType w:val="multilevel"/>
    <w:tmpl w:val="CC6262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9C76801"/>
    <w:multiLevelType w:val="hybridMultilevel"/>
    <w:tmpl w:val="8E7004B4"/>
    <w:lvl w:ilvl="0" w:tplc="9990BE86">
      <w:start w:val="16"/>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E93455"/>
    <w:multiLevelType w:val="multilevel"/>
    <w:tmpl w:val="49DE3CC4"/>
    <w:lvl w:ilvl="0">
      <w:start w:val="1"/>
      <w:numFmt w:val="decimal"/>
      <w:lvlText w:val="%1."/>
      <w:lvlJc w:val="left"/>
      <w:pPr>
        <w:ind w:left="1758" w:hanging="105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6">
    <w:nsid w:val="67F16187"/>
    <w:multiLevelType w:val="hybridMultilevel"/>
    <w:tmpl w:val="D43A53A0"/>
    <w:lvl w:ilvl="0" w:tplc="9896611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698D1115"/>
    <w:multiLevelType w:val="hybridMultilevel"/>
    <w:tmpl w:val="3848A85E"/>
    <w:lvl w:ilvl="0" w:tplc="D67E59F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3637F00"/>
    <w:multiLevelType w:val="multilevel"/>
    <w:tmpl w:val="B7F019C4"/>
    <w:lvl w:ilvl="0">
      <w:start w:val="1"/>
      <w:numFmt w:val="decimal"/>
      <w:lvlText w:val="%1."/>
      <w:lvlJc w:val="left"/>
      <w:pPr>
        <w:ind w:left="1849" w:hanging="114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nsid w:val="770F3E8E"/>
    <w:multiLevelType w:val="hybridMultilevel"/>
    <w:tmpl w:val="752EC786"/>
    <w:lvl w:ilvl="0" w:tplc="FD8EEAC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 w:numId="2">
    <w:abstractNumId w:val="8"/>
  </w:num>
  <w:num w:numId="3">
    <w:abstractNumId w:val="10"/>
  </w:num>
  <w:num w:numId="4">
    <w:abstractNumId w:val="4"/>
  </w:num>
  <w:num w:numId="5">
    <w:abstractNumId w:val="14"/>
  </w:num>
  <w:num w:numId="6">
    <w:abstractNumId w:val="18"/>
  </w:num>
  <w:num w:numId="7">
    <w:abstractNumId w:val="9"/>
  </w:num>
  <w:num w:numId="8">
    <w:abstractNumId w:val="7"/>
  </w:num>
  <w:num w:numId="9">
    <w:abstractNumId w:val="17"/>
  </w:num>
  <w:num w:numId="10">
    <w:abstractNumId w:val="19"/>
  </w:num>
  <w:num w:numId="11">
    <w:abstractNumId w:val="16"/>
  </w:num>
  <w:num w:numId="12">
    <w:abstractNumId w:val="6"/>
  </w:num>
  <w:num w:numId="13">
    <w:abstractNumId w:val="15"/>
  </w:num>
  <w:num w:numId="14">
    <w:abstractNumId w:val="5"/>
  </w:num>
  <w:num w:numId="15">
    <w:abstractNumId w:val="12"/>
  </w:num>
  <w:num w:numId="16">
    <w:abstractNumId w:val="11"/>
  </w:num>
  <w:num w:numId="17">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6971"/>
    <w:rsid w:val="0002751B"/>
    <w:rsid w:val="0003076E"/>
    <w:rsid w:val="00037749"/>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D5381"/>
    <w:rsid w:val="000D78A5"/>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6B16"/>
    <w:rsid w:val="00147D52"/>
    <w:rsid w:val="001543C4"/>
    <w:rsid w:val="001544D1"/>
    <w:rsid w:val="00155E08"/>
    <w:rsid w:val="0015778B"/>
    <w:rsid w:val="00161776"/>
    <w:rsid w:val="00161852"/>
    <w:rsid w:val="00163817"/>
    <w:rsid w:val="001639DD"/>
    <w:rsid w:val="00165F9B"/>
    <w:rsid w:val="00166263"/>
    <w:rsid w:val="0016737E"/>
    <w:rsid w:val="001678FF"/>
    <w:rsid w:val="00170A0B"/>
    <w:rsid w:val="001718C5"/>
    <w:rsid w:val="00174655"/>
    <w:rsid w:val="00175EB6"/>
    <w:rsid w:val="00177237"/>
    <w:rsid w:val="00177FA9"/>
    <w:rsid w:val="00181D80"/>
    <w:rsid w:val="001833E3"/>
    <w:rsid w:val="001905E1"/>
    <w:rsid w:val="00191664"/>
    <w:rsid w:val="00195ED3"/>
    <w:rsid w:val="0019609E"/>
    <w:rsid w:val="001A1FC3"/>
    <w:rsid w:val="001A2446"/>
    <w:rsid w:val="001A25D1"/>
    <w:rsid w:val="001B0594"/>
    <w:rsid w:val="001B1AFA"/>
    <w:rsid w:val="001B42DB"/>
    <w:rsid w:val="001B4D41"/>
    <w:rsid w:val="001C1694"/>
    <w:rsid w:val="001C19F8"/>
    <w:rsid w:val="001C57E7"/>
    <w:rsid w:val="001C6355"/>
    <w:rsid w:val="001D1B9C"/>
    <w:rsid w:val="001D2120"/>
    <w:rsid w:val="001D2DD0"/>
    <w:rsid w:val="001D4B47"/>
    <w:rsid w:val="001D7094"/>
    <w:rsid w:val="001E199D"/>
    <w:rsid w:val="001E2A6C"/>
    <w:rsid w:val="001E2BC3"/>
    <w:rsid w:val="001F2216"/>
    <w:rsid w:val="001F24B8"/>
    <w:rsid w:val="001F3B77"/>
    <w:rsid w:val="001F4D52"/>
    <w:rsid w:val="001F77FA"/>
    <w:rsid w:val="002032DF"/>
    <w:rsid w:val="00207BFF"/>
    <w:rsid w:val="00210130"/>
    <w:rsid w:val="00216717"/>
    <w:rsid w:val="002167A3"/>
    <w:rsid w:val="00220F0D"/>
    <w:rsid w:val="00223908"/>
    <w:rsid w:val="00235260"/>
    <w:rsid w:val="00237275"/>
    <w:rsid w:val="00237463"/>
    <w:rsid w:val="002449CF"/>
    <w:rsid w:val="002615E0"/>
    <w:rsid w:val="002815A9"/>
    <w:rsid w:val="00286208"/>
    <w:rsid w:val="00287840"/>
    <w:rsid w:val="00290D6F"/>
    <w:rsid w:val="002A1EBC"/>
    <w:rsid w:val="002A3AFE"/>
    <w:rsid w:val="002A41F1"/>
    <w:rsid w:val="002A5211"/>
    <w:rsid w:val="002A7D32"/>
    <w:rsid w:val="002B05FB"/>
    <w:rsid w:val="002B3AC8"/>
    <w:rsid w:val="002B63C6"/>
    <w:rsid w:val="002C023E"/>
    <w:rsid w:val="002C2314"/>
    <w:rsid w:val="002C6063"/>
    <w:rsid w:val="002D09EC"/>
    <w:rsid w:val="002D1DE1"/>
    <w:rsid w:val="002D3ADF"/>
    <w:rsid w:val="002D44F8"/>
    <w:rsid w:val="002D6E40"/>
    <w:rsid w:val="002D76E2"/>
    <w:rsid w:val="002E017B"/>
    <w:rsid w:val="002E32AC"/>
    <w:rsid w:val="002E4262"/>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3AD3"/>
    <w:rsid w:val="003B5779"/>
    <w:rsid w:val="003B724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855A9"/>
    <w:rsid w:val="00487E31"/>
    <w:rsid w:val="00491256"/>
    <w:rsid w:val="00494CAC"/>
    <w:rsid w:val="00496C99"/>
    <w:rsid w:val="00496FDC"/>
    <w:rsid w:val="004A73DA"/>
    <w:rsid w:val="004B0EC0"/>
    <w:rsid w:val="004B34C2"/>
    <w:rsid w:val="004B65D0"/>
    <w:rsid w:val="004B69EA"/>
    <w:rsid w:val="004C0D4B"/>
    <w:rsid w:val="004C2237"/>
    <w:rsid w:val="004C546A"/>
    <w:rsid w:val="004D05C1"/>
    <w:rsid w:val="004D31C8"/>
    <w:rsid w:val="004D49BD"/>
    <w:rsid w:val="004F2E88"/>
    <w:rsid w:val="004F51A1"/>
    <w:rsid w:val="004F5394"/>
    <w:rsid w:val="00513223"/>
    <w:rsid w:val="00513479"/>
    <w:rsid w:val="00531E20"/>
    <w:rsid w:val="00534001"/>
    <w:rsid w:val="00534C68"/>
    <w:rsid w:val="005410D1"/>
    <w:rsid w:val="00542838"/>
    <w:rsid w:val="005439A1"/>
    <w:rsid w:val="00555E1A"/>
    <w:rsid w:val="00556B22"/>
    <w:rsid w:val="00560969"/>
    <w:rsid w:val="0056549C"/>
    <w:rsid w:val="00581BA8"/>
    <w:rsid w:val="00587368"/>
    <w:rsid w:val="005927AC"/>
    <w:rsid w:val="00593D09"/>
    <w:rsid w:val="005941F4"/>
    <w:rsid w:val="005963AC"/>
    <w:rsid w:val="005A2D92"/>
    <w:rsid w:val="005A43A0"/>
    <w:rsid w:val="005A665E"/>
    <w:rsid w:val="005B20D6"/>
    <w:rsid w:val="005B27A4"/>
    <w:rsid w:val="005B607C"/>
    <w:rsid w:val="005C3B82"/>
    <w:rsid w:val="005D019C"/>
    <w:rsid w:val="005D0ACB"/>
    <w:rsid w:val="005D4075"/>
    <w:rsid w:val="005D4933"/>
    <w:rsid w:val="005D4A5E"/>
    <w:rsid w:val="005D4C04"/>
    <w:rsid w:val="005E2617"/>
    <w:rsid w:val="005F4895"/>
    <w:rsid w:val="005F6D35"/>
    <w:rsid w:val="00601F4B"/>
    <w:rsid w:val="0060201E"/>
    <w:rsid w:val="00603D4E"/>
    <w:rsid w:val="00606A39"/>
    <w:rsid w:val="0061065C"/>
    <w:rsid w:val="006132F6"/>
    <w:rsid w:val="00614626"/>
    <w:rsid w:val="00624A1C"/>
    <w:rsid w:val="006303BF"/>
    <w:rsid w:val="006304C7"/>
    <w:rsid w:val="00631334"/>
    <w:rsid w:val="00633A1C"/>
    <w:rsid w:val="006340E7"/>
    <w:rsid w:val="006350D2"/>
    <w:rsid w:val="0064445F"/>
    <w:rsid w:val="006451E3"/>
    <w:rsid w:val="00652D21"/>
    <w:rsid w:val="00661811"/>
    <w:rsid w:val="00663581"/>
    <w:rsid w:val="00674614"/>
    <w:rsid w:val="006752BC"/>
    <w:rsid w:val="0068072F"/>
    <w:rsid w:val="0068091D"/>
    <w:rsid w:val="006817AA"/>
    <w:rsid w:val="0069126D"/>
    <w:rsid w:val="00691E58"/>
    <w:rsid w:val="006932FF"/>
    <w:rsid w:val="00695D55"/>
    <w:rsid w:val="006961FF"/>
    <w:rsid w:val="006A1075"/>
    <w:rsid w:val="006A18C7"/>
    <w:rsid w:val="006A5D29"/>
    <w:rsid w:val="006A6828"/>
    <w:rsid w:val="006B01E9"/>
    <w:rsid w:val="006B121C"/>
    <w:rsid w:val="006B2407"/>
    <w:rsid w:val="006B46C3"/>
    <w:rsid w:val="006B51F9"/>
    <w:rsid w:val="006B5DBB"/>
    <w:rsid w:val="006C0845"/>
    <w:rsid w:val="006C2E0A"/>
    <w:rsid w:val="006C4E43"/>
    <w:rsid w:val="006E3E78"/>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5B67"/>
    <w:rsid w:val="007677D1"/>
    <w:rsid w:val="007708C8"/>
    <w:rsid w:val="00774626"/>
    <w:rsid w:val="00775615"/>
    <w:rsid w:val="007839C8"/>
    <w:rsid w:val="007860CC"/>
    <w:rsid w:val="007865B4"/>
    <w:rsid w:val="00793761"/>
    <w:rsid w:val="007A089D"/>
    <w:rsid w:val="007A2FC0"/>
    <w:rsid w:val="007B0484"/>
    <w:rsid w:val="007B76B7"/>
    <w:rsid w:val="007B7918"/>
    <w:rsid w:val="007C036F"/>
    <w:rsid w:val="007D2657"/>
    <w:rsid w:val="007D6D9A"/>
    <w:rsid w:val="007E3133"/>
    <w:rsid w:val="007E5D6B"/>
    <w:rsid w:val="007F56F9"/>
    <w:rsid w:val="007F6532"/>
    <w:rsid w:val="007F70EC"/>
    <w:rsid w:val="0080228B"/>
    <w:rsid w:val="00810C5C"/>
    <w:rsid w:val="00823026"/>
    <w:rsid w:val="008234B9"/>
    <w:rsid w:val="008247BE"/>
    <w:rsid w:val="008303F9"/>
    <w:rsid w:val="00831307"/>
    <w:rsid w:val="00832651"/>
    <w:rsid w:val="00833C3C"/>
    <w:rsid w:val="00840ED3"/>
    <w:rsid w:val="008418C3"/>
    <w:rsid w:val="0084402A"/>
    <w:rsid w:val="00853C7C"/>
    <w:rsid w:val="00856FEF"/>
    <w:rsid w:val="00857985"/>
    <w:rsid w:val="00857F68"/>
    <w:rsid w:val="00864CED"/>
    <w:rsid w:val="0087526D"/>
    <w:rsid w:val="00881C44"/>
    <w:rsid w:val="00882373"/>
    <w:rsid w:val="00887932"/>
    <w:rsid w:val="00890990"/>
    <w:rsid w:val="0089180B"/>
    <w:rsid w:val="008924FC"/>
    <w:rsid w:val="008935A5"/>
    <w:rsid w:val="008A3510"/>
    <w:rsid w:val="008A5062"/>
    <w:rsid w:val="008A546B"/>
    <w:rsid w:val="008A6BC6"/>
    <w:rsid w:val="008A6F5B"/>
    <w:rsid w:val="008B18AC"/>
    <w:rsid w:val="008B7256"/>
    <w:rsid w:val="008C2C71"/>
    <w:rsid w:val="008C375E"/>
    <w:rsid w:val="008C41C5"/>
    <w:rsid w:val="008C4398"/>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30A"/>
    <w:rsid w:val="009E440B"/>
    <w:rsid w:val="009E53DA"/>
    <w:rsid w:val="00A067D4"/>
    <w:rsid w:val="00A06EDC"/>
    <w:rsid w:val="00A06F57"/>
    <w:rsid w:val="00A103AC"/>
    <w:rsid w:val="00A15717"/>
    <w:rsid w:val="00A21430"/>
    <w:rsid w:val="00A261E1"/>
    <w:rsid w:val="00A27647"/>
    <w:rsid w:val="00A317F2"/>
    <w:rsid w:val="00A32CAB"/>
    <w:rsid w:val="00A33F2E"/>
    <w:rsid w:val="00A34430"/>
    <w:rsid w:val="00A376A8"/>
    <w:rsid w:val="00A40027"/>
    <w:rsid w:val="00A42682"/>
    <w:rsid w:val="00A43AC0"/>
    <w:rsid w:val="00A51ACB"/>
    <w:rsid w:val="00A5489B"/>
    <w:rsid w:val="00A554C6"/>
    <w:rsid w:val="00A60028"/>
    <w:rsid w:val="00A73287"/>
    <w:rsid w:val="00A756E3"/>
    <w:rsid w:val="00A75B77"/>
    <w:rsid w:val="00A83F77"/>
    <w:rsid w:val="00A91CBA"/>
    <w:rsid w:val="00A9218F"/>
    <w:rsid w:val="00A92F72"/>
    <w:rsid w:val="00A94370"/>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37E1"/>
    <w:rsid w:val="00B04739"/>
    <w:rsid w:val="00B05BD7"/>
    <w:rsid w:val="00B10D4A"/>
    <w:rsid w:val="00B149A7"/>
    <w:rsid w:val="00B14F15"/>
    <w:rsid w:val="00B15C4E"/>
    <w:rsid w:val="00B17B61"/>
    <w:rsid w:val="00B21FE0"/>
    <w:rsid w:val="00B23281"/>
    <w:rsid w:val="00B375F3"/>
    <w:rsid w:val="00B534B6"/>
    <w:rsid w:val="00B54C4F"/>
    <w:rsid w:val="00B5500D"/>
    <w:rsid w:val="00B56469"/>
    <w:rsid w:val="00B618F7"/>
    <w:rsid w:val="00B66C71"/>
    <w:rsid w:val="00B67817"/>
    <w:rsid w:val="00B700AE"/>
    <w:rsid w:val="00B70978"/>
    <w:rsid w:val="00B70992"/>
    <w:rsid w:val="00B7264A"/>
    <w:rsid w:val="00B76789"/>
    <w:rsid w:val="00B84A96"/>
    <w:rsid w:val="00B9082D"/>
    <w:rsid w:val="00B9147E"/>
    <w:rsid w:val="00B94D60"/>
    <w:rsid w:val="00BA37F6"/>
    <w:rsid w:val="00BA4FF4"/>
    <w:rsid w:val="00BA6464"/>
    <w:rsid w:val="00BB0FAB"/>
    <w:rsid w:val="00BC2A9C"/>
    <w:rsid w:val="00BC3909"/>
    <w:rsid w:val="00BC497B"/>
    <w:rsid w:val="00BC582A"/>
    <w:rsid w:val="00BD2131"/>
    <w:rsid w:val="00BD6AC2"/>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5C22"/>
    <w:rsid w:val="00C37118"/>
    <w:rsid w:val="00C45020"/>
    <w:rsid w:val="00C463E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0B77"/>
    <w:rsid w:val="00C91103"/>
    <w:rsid w:val="00C97C28"/>
    <w:rsid w:val="00C97E68"/>
    <w:rsid w:val="00CA71F0"/>
    <w:rsid w:val="00CB2817"/>
    <w:rsid w:val="00CB4C88"/>
    <w:rsid w:val="00CB6F6D"/>
    <w:rsid w:val="00CB715E"/>
    <w:rsid w:val="00CB73E7"/>
    <w:rsid w:val="00CC0DED"/>
    <w:rsid w:val="00CC28B2"/>
    <w:rsid w:val="00CC35BD"/>
    <w:rsid w:val="00CE746A"/>
    <w:rsid w:val="00CF091A"/>
    <w:rsid w:val="00CF12B7"/>
    <w:rsid w:val="00CF2552"/>
    <w:rsid w:val="00CF3BE8"/>
    <w:rsid w:val="00CF67C9"/>
    <w:rsid w:val="00CF6835"/>
    <w:rsid w:val="00CF76AC"/>
    <w:rsid w:val="00D14478"/>
    <w:rsid w:val="00D15562"/>
    <w:rsid w:val="00D1637C"/>
    <w:rsid w:val="00D17309"/>
    <w:rsid w:val="00D175E5"/>
    <w:rsid w:val="00D310D5"/>
    <w:rsid w:val="00D362DB"/>
    <w:rsid w:val="00D36479"/>
    <w:rsid w:val="00D36A77"/>
    <w:rsid w:val="00D37913"/>
    <w:rsid w:val="00D4295D"/>
    <w:rsid w:val="00D43B99"/>
    <w:rsid w:val="00D44276"/>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DF5849"/>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2F81"/>
    <w:rsid w:val="00E43C45"/>
    <w:rsid w:val="00E45909"/>
    <w:rsid w:val="00E46CEE"/>
    <w:rsid w:val="00E5075C"/>
    <w:rsid w:val="00E52AE4"/>
    <w:rsid w:val="00E55AA8"/>
    <w:rsid w:val="00E6630A"/>
    <w:rsid w:val="00E742D0"/>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4F66"/>
    <w:rsid w:val="00EC6AC3"/>
    <w:rsid w:val="00ED5054"/>
    <w:rsid w:val="00ED7F78"/>
    <w:rsid w:val="00EE4A25"/>
    <w:rsid w:val="00EF2364"/>
    <w:rsid w:val="00EF6F5C"/>
    <w:rsid w:val="00F00003"/>
    <w:rsid w:val="00F030AE"/>
    <w:rsid w:val="00F0729B"/>
    <w:rsid w:val="00F0769E"/>
    <w:rsid w:val="00F12452"/>
    <w:rsid w:val="00F21988"/>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77929"/>
    <w:rsid w:val="00F90B00"/>
    <w:rsid w:val="00FA03B6"/>
    <w:rsid w:val="00FA18EF"/>
    <w:rsid w:val="00FB0C4A"/>
    <w:rsid w:val="00FB4581"/>
    <w:rsid w:val="00FB514E"/>
    <w:rsid w:val="00FB6035"/>
    <w:rsid w:val="00FB639D"/>
    <w:rsid w:val="00FB70D1"/>
    <w:rsid w:val="00FC35B5"/>
    <w:rsid w:val="00FC3649"/>
    <w:rsid w:val="00FC7B55"/>
    <w:rsid w:val="00FD18BA"/>
    <w:rsid w:val="00FD3F62"/>
    <w:rsid w:val="00FD7F39"/>
    <w:rsid w:val="00FE2899"/>
    <w:rsid w:val="00FF4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uiPriority w:val="99"/>
    <w:qFormat/>
    <w:rsid w:val="00831307"/>
    <w:pPr>
      <w:widowControl w:val="0"/>
      <w:autoSpaceDE w:val="0"/>
      <w:autoSpaceDN w:val="0"/>
      <w:adjustRightInd w:val="0"/>
    </w:pPr>
    <w:rPr>
      <w:rFonts w:ascii="Courier New" w:hAnsi="Courier New" w:cs="Courier New"/>
    </w:rPr>
  </w:style>
  <w:style w:type="paragraph" w:customStyle="1" w:styleId="ConsPlusCell">
    <w:name w:val="ConsPlusCell"/>
    <w:link w:val="ConsPlusCell0"/>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aliases w:val="Body Text Char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aliases w:val="основа"/>
    <w:link w:val="af3"/>
    <w:uiPriority w:val="1"/>
    <w:qFormat/>
    <w:rsid w:val="005C3B82"/>
    <w:pPr>
      <w:suppressAutoHyphens/>
      <w:jc w:val="both"/>
    </w:pPr>
    <w:rPr>
      <w:sz w:val="24"/>
      <w:szCs w:val="24"/>
      <w:lang w:eastAsia="ar-SA"/>
    </w:rPr>
  </w:style>
  <w:style w:type="character" w:customStyle="1" w:styleId="af3">
    <w:name w:val="Без интервала Знак"/>
    <w:aliases w:val="основ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uiPriority w:val="34"/>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rsid w:val="00325E1C"/>
    <w:pPr>
      <w:tabs>
        <w:tab w:val="center" w:pos="4677"/>
        <w:tab w:val="right" w:pos="9355"/>
      </w:tabs>
    </w:pPr>
  </w:style>
  <w:style w:type="character" w:customStyle="1" w:styleId="aff">
    <w:name w:val="Нижний колонтитул Знак"/>
    <w:basedOn w:val="a1"/>
    <w:link w:val="afe"/>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uiPriority w:val="99"/>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uiPriority w:val="99"/>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qFormat/>
    <w:rsid w:val="0070489E"/>
    <w:pPr>
      <w:jc w:val="center"/>
    </w:pPr>
    <w:rPr>
      <w:sz w:val="28"/>
    </w:rPr>
  </w:style>
  <w:style w:type="character" w:customStyle="1" w:styleId="afff5">
    <w:name w:val="Подзаголовок Знак"/>
    <w:basedOn w:val="a1"/>
    <w:link w:val="afff4"/>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uiPriority w:val="99"/>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 w:type="character" w:customStyle="1" w:styleId="2fa">
    <w:name w:val="Знак Знак2"/>
    <w:rsid w:val="007C036F"/>
    <w:rPr>
      <w:rFonts w:ascii="Times New Roman" w:eastAsia="Times New Roman" w:hAnsi="Times New Roman" w:cs="Times New Roman"/>
      <w:snapToGrid w:val="0"/>
      <w:sz w:val="28"/>
      <w:szCs w:val="20"/>
      <w:lang w:val="en-US" w:eastAsia="ru-RU"/>
    </w:rPr>
  </w:style>
  <w:style w:type="character" w:customStyle="1" w:styleId="48">
    <w:name w:val="Знак Знак4"/>
    <w:rsid w:val="007C036F"/>
    <w:rPr>
      <w:snapToGrid w:val="0"/>
      <w:sz w:val="28"/>
      <w:lang w:val="en-US" w:eastAsia="ru-RU" w:bidi="ar-SA"/>
    </w:rPr>
  </w:style>
  <w:style w:type="character" w:customStyle="1" w:styleId="3f">
    <w:name w:val="Знак Знак3"/>
    <w:rsid w:val="007C036F"/>
    <w:rPr>
      <w:snapToGrid w:val="0"/>
      <w:sz w:val="28"/>
      <w:lang w:val="en-US" w:eastAsia="ru-RU" w:bidi="ar-SA"/>
    </w:rPr>
  </w:style>
  <w:style w:type="paragraph" w:customStyle="1" w:styleId="1fb">
    <w:name w:val="Знак Знак Знак Знак Знак1 Знак"/>
    <w:basedOn w:val="a0"/>
    <w:autoRedefine/>
    <w:rsid w:val="007C036F"/>
    <w:pPr>
      <w:spacing w:after="160" w:line="240" w:lineRule="exact"/>
    </w:pPr>
    <w:rPr>
      <w:sz w:val="28"/>
      <w:szCs w:val="28"/>
      <w:lang w:val="en-US" w:eastAsia="en-US"/>
    </w:rPr>
  </w:style>
  <w:style w:type="character" w:customStyle="1" w:styleId="76">
    <w:name w:val="Знак Знак7"/>
    <w:rsid w:val="007C036F"/>
    <w:rPr>
      <w:snapToGrid w:val="0"/>
      <w:sz w:val="28"/>
      <w:lang w:val="en-US" w:eastAsia="ru-RU" w:bidi="ar-SA"/>
    </w:rPr>
  </w:style>
  <w:style w:type="character" w:customStyle="1" w:styleId="154">
    <w:name w:val="Знак Знак15"/>
    <w:rsid w:val="007C036F"/>
    <w:rPr>
      <w:snapToGrid w:val="0"/>
      <w:sz w:val="28"/>
      <w:lang w:val="en-US" w:eastAsia="ru-RU" w:bidi="ar-SA"/>
    </w:rPr>
  </w:style>
  <w:style w:type="character" w:customStyle="1" w:styleId="142">
    <w:name w:val="Знак Знак14"/>
    <w:rsid w:val="007C036F"/>
    <w:rPr>
      <w:sz w:val="28"/>
      <w:szCs w:val="24"/>
      <w:lang w:val="ru-RU" w:eastAsia="ru-RU" w:bidi="ar-SA"/>
    </w:rPr>
  </w:style>
  <w:style w:type="paragraph" w:customStyle="1" w:styleId="101">
    <w:name w:val="Абзац списка10"/>
    <w:basedOn w:val="a0"/>
    <w:rsid w:val="007C036F"/>
    <w:pPr>
      <w:spacing w:after="200" w:line="276" w:lineRule="auto"/>
      <w:ind w:left="720"/>
    </w:pPr>
    <w:rPr>
      <w:rFonts w:ascii="Calibri" w:hAnsi="Calibri" w:cs="Calibri"/>
      <w:sz w:val="22"/>
      <w:szCs w:val="22"/>
      <w:lang w:eastAsia="en-US"/>
    </w:rPr>
  </w:style>
  <w:style w:type="character" w:customStyle="1" w:styleId="262">
    <w:name w:val="Знак Знак26"/>
    <w:rsid w:val="007C036F"/>
    <w:rPr>
      <w:sz w:val="28"/>
      <w:szCs w:val="24"/>
      <w:lang w:val="ru-RU" w:eastAsia="ru-RU" w:bidi="ar-SA"/>
    </w:rPr>
  </w:style>
  <w:style w:type="character" w:customStyle="1" w:styleId="252">
    <w:name w:val="Знак Знак25"/>
    <w:rsid w:val="007C036F"/>
    <w:rPr>
      <w:rFonts w:ascii="Arial" w:hAnsi="Arial" w:cs="Arial"/>
      <w:b/>
      <w:bCs/>
      <w:i/>
      <w:iCs/>
      <w:sz w:val="28"/>
      <w:szCs w:val="28"/>
      <w:lang w:val="ru-RU" w:eastAsia="ru-RU" w:bidi="ar-SA"/>
    </w:rPr>
  </w:style>
  <w:style w:type="character" w:customStyle="1" w:styleId="242">
    <w:name w:val="Знак Знак24"/>
    <w:rsid w:val="007C036F"/>
    <w:rPr>
      <w:rFonts w:ascii="Arial" w:hAnsi="Arial" w:cs="Arial"/>
      <w:b/>
      <w:bCs/>
      <w:sz w:val="26"/>
      <w:szCs w:val="26"/>
      <w:lang w:val="ru-RU" w:eastAsia="ru-RU" w:bidi="ar-SA"/>
    </w:rPr>
  </w:style>
  <w:style w:type="character" w:customStyle="1" w:styleId="232">
    <w:name w:val="Знак Знак23"/>
    <w:rsid w:val="007C036F"/>
    <w:rPr>
      <w:b/>
      <w:bCs/>
      <w:sz w:val="28"/>
      <w:szCs w:val="28"/>
      <w:lang w:val="ru-RU" w:eastAsia="ru-RU" w:bidi="ar-SA"/>
    </w:rPr>
  </w:style>
  <w:style w:type="character" w:customStyle="1" w:styleId="215">
    <w:name w:val="Знак Знак21"/>
    <w:rsid w:val="007C036F"/>
    <w:rPr>
      <w:b/>
      <w:bCs/>
      <w:sz w:val="22"/>
      <w:szCs w:val="22"/>
      <w:lang w:val="ru-RU" w:eastAsia="ru-RU" w:bidi="ar-SA"/>
    </w:rPr>
  </w:style>
  <w:style w:type="character" w:customStyle="1" w:styleId="192">
    <w:name w:val="Знак Знак19"/>
    <w:rsid w:val="007C036F"/>
    <w:rPr>
      <w:color w:val="000000"/>
      <w:spacing w:val="-1"/>
      <w:sz w:val="28"/>
      <w:szCs w:val="28"/>
      <w:lang w:val="ru-RU" w:eastAsia="ru-RU" w:bidi="ar-SA"/>
    </w:rPr>
  </w:style>
  <w:style w:type="character" w:customStyle="1" w:styleId="172">
    <w:name w:val="Знак Знак17"/>
    <w:rsid w:val="007C036F"/>
    <w:rPr>
      <w:sz w:val="24"/>
      <w:lang w:val="ru-RU" w:eastAsia="ru-RU" w:bidi="ar-SA"/>
    </w:rPr>
  </w:style>
  <w:style w:type="character" w:customStyle="1" w:styleId="162">
    <w:name w:val="Знак Знак16"/>
    <w:locked/>
    <w:rsid w:val="007C036F"/>
    <w:rPr>
      <w:sz w:val="24"/>
    </w:rPr>
  </w:style>
  <w:style w:type="paragraph" w:customStyle="1" w:styleId="CharChar2">
    <w:name w:val="Char Char"/>
    <w:basedOn w:val="a0"/>
    <w:autoRedefine/>
    <w:rsid w:val="007C036F"/>
    <w:pPr>
      <w:spacing w:after="160" w:line="240" w:lineRule="exact"/>
    </w:pPr>
    <w:rPr>
      <w:sz w:val="28"/>
      <w:szCs w:val="20"/>
      <w:lang w:val="en-US" w:eastAsia="en-US"/>
    </w:rPr>
  </w:style>
  <w:style w:type="paragraph" w:customStyle="1" w:styleId="2fb">
    <w:name w:val="Текст2"/>
    <w:basedOn w:val="a0"/>
    <w:rsid w:val="007C036F"/>
    <w:rPr>
      <w:rFonts w:ascii="Courier New" w:hAnsi="Courier New"/>
      <w:sz w:val="20"/>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7C036F"/>
    <w:pPr>
      <w:spacing w:before="100" w:beforeAutospacing="1" w:after="100" w:afterAutospacing="1"/>
    </w:pPr>
    <w:rPr>
      <w:rFonts w:ascii="Tahoma" w:hAnsi="Tahoma"/>
      <w:sz w:val="20"/>
      <w:szCs w:val="20"/>
      <w:lang w:val="en-US" w:eastAsia="en-US"/>
    </w:rPr>
  </w:style>
  <w:style w:type="paragraph" w:customStyle="1" w:styleId="affffff6">
    <w:name w:val="Знак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affffff7">
    <w:name w:val="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11Char1">
    <w:name w:val="Знак1 Знак Знак Знак Знак Знак Знак Знак Знак1 Char"/>
    <w:basedOn w:val="a0"/>
    <w:rsid w:val="007C036F"/>
    <w:pPr>
      <w:spacing w:after="160" w:line="240" w:lineRule="exact"/>
    </w:pPr>
    <w:rPr>
      <w:rFonts w:ascii="Verdana" w:hAnsi="Verdana"/>
      <w:sz w:val="20"/>
      <w:szCs w:val="20"/>
      <w:lang w:val="en-US" w:eastAsia="en-US"/>
    </w:rPr>
  </w:style>
  <w:style w:type="paragraph" w:customStyle="1" w:styleId="3f0">
    <w:name w:val="Обычный3"/>
    <w:rsid w:val="007C036F"/>
    <w:rPr>
      <w:b/>
      <w:sz w:val="24"/>
    </w:rPr>
  </w:style>
  <w:style w:type="paragraph" w:customStyle="1" w:styleId="affffff8">
    <w:name w:val="Знак"/>
    <w:basedOn w:val="a0"/>
    <w:autoRedefine/>
    <w:rsid w:val="007C036F"/>
    <w:pPr>
      <w:spacing w:after="160" w:line="240" w:lineRule="exact"/>
    </w:pPr>
    <w:rPr>
      <w:sz w:val="28"/>
      <w:szCs w:val="20"/>
      <w:lang w:val="en-US" w:eastAsia="en-US"/>
    </w:rPr>
  </w:style>
  <w:style w:type="character" w:customStyle="1" w:styleId="281">
    <w:name w:val="Знак Знак28"/>
    <w:rsid w:val="007C036F"/>
    <w:rPr>
      <w:sz w:val="28"/>
      <w:szCs w:val="24"/>
      <w:lang w:val="ru-RU" w:eastAsia="ru-RU" w:bidi="ar-SA"/>
    </w:rPr>
  </w:style>
  <w:style w:type="character" w:customStyle="1" w:styleId="291">
    <w:name w:val="Знак Знак29"/>
    <w:rsid w:val="007C036F"/>
    <w:rPr>
      <w:sz w:val="28"/>
      <w:szCs w:val="24"/>
      <w:lang w:val="ru-RU" w:eastAsia="ru-RU" w:bidi="ar-SA"/>
    </w:rPr>
  </w:style>
  <w:style w:type="character" w:customStyle="1" w:styleId="302">
    <w:name w:val="Знак Знак30"/>
    <w:rsid w:val="007C036F"/>
    <w:rPr>
      <w:sz w:val="28"/>
      <w:szCs w:val="24"/>
      <w:lang w:val="ru-RU" w:eastAsia="ru-RU" w:bidi="ar-SA"/>
    </w:rPr>
  </w:style>
  <w:style w:type="character" w:customStyle="1" w:styleId="3f1">
    <w:name w:val="Основной шрифт абзаца3"/>
    <w:rsid w:val="007C036F"/>
  </w:style>
  <w:style w:type="paragraph" w:customStyle="1" w:styleId="121">
    <w:name w:val="Заголовок 12"/>
    <w:basedOn w:val="3f0"/>
    <w:next w:val="3f0"/>
    <w:rsid w:val="007C036F"/>
    <w:pPr>
      <w:keepNext/>
      <w:snapToGrid w:val="0"/>
      <w:spacing w:line="360" w:lineRule="auto"/>
      <w:jc w:val="both"/>
      <w:outlineLvl w:val="0"/>
    </w:pPr>
    <w:rPr>
      <w:sz w:val="20"/>
    </w:rPr>
  </w:style>
  <w:style w:type="paragraph" w:customStyle="1" w:styleId="222">
    <w:name w:val="Заголовок 22"/>
    <w:basedOn w:val="3f0"/>
    <w:next w:val="3f0"/>
    <w:rsid w:val="007C036F"/>
    <w:pPr>
      <w:keepNext/>
      <w:snapToGrid w:val="0"/>
      <w:spacing w:line="360" w:lineRule="auto"/>
      <w:jc w:val="center"/>
      <w:outlineLvl w:val="1"/>
    </w:pPr>
    <w:rPr>
      <w:sz w:val="20"/>
    </w:rPr>
  </w:style>
  <w:style w:type="paragraph" w:customStyle="1" w:styleId="322">
    <w:name w:val="Заголовок 32"/>
    <w:basedOn w:val="3f0"/>
    <w:next w:val="3f0"/>
    <w:rsid w:val="007C036F"/>
    <w:pPr>
      <w:keepNext/>
      <w:numPr>
        <w:ilvl w:val="12"/>
      </w:numPr>
      <w:snapToGrid w:val="0"/>
      <w:spacing w:before="60" w:after="60"/>
      <w:jc w:val="center"/>
      <w:outlineLvl w:val="2"/>
    </w:pPr>
    <w:rPr>
      <w:sz w:val="18"/>
    </w:rPr>
  </w:style>
  <w:style w:type="paragraph" w:customStyle="1" w:styleId="2fc">
    <w:name w:val="Цитата2"/>
    <w:basedOn w:val="3f0"/>
    <w:rsid w:val="007C036F"/>
    <w:pPr>
      <w:numPr>
        <w:ilvl w:val="12"/>
      </w:numPr>
      <w:tabs>
        <w:tab w:val="left" w:pos="459"/>
      </w:tabs>
      <w:snapToGrid w:val="0"/>
      <w:spacing w:line="360" w:lineRule="auto"/>
      <w:ind w:left="459" w:right="-108" w:hanging="425"/>
      <w:jc w:val="both"/>
    </w:pPr>
    <w:rPr>
      <w:b w:val="0"/>
      <w:sz w:val="28"/>
    </w:rPr>
  </w:style>
  <w:style w:type="paragraph" w:customStyle="1" w:styleId="233">
    <w:name w:val="Основной текст 23"/>
    <w:basedOn w:val="a0"/>
    <w:rsid w:val="007C036F"/>
    <w:pPr>
      <w:overflowPunct w:val="0"/>
      <w:autoSpaceDE w:val="0"/>
      <w:autoSpaceDN w:val="0"/>
      <w:adjustRightInd w:val="0"/>
      <w:spacing w:after="120"/>
      <w:ind w:left="283"/>
    </w:pPr>
    <w:rPr>
      <w:sz w:val="20"/>
      <w:szCs w:val="20"/>
    </w:rPr>
  </w:style>
  <w:style w:type="paragraph" w:customStyle="1" w:styleId="620">
    <w:name w:val="Заголовок 62"/>
    <w:basedOn w:val="3f0"/>
    <w:next w:val="3f0"/>
    <w:rsid w:val="007C036F"/>
    <w:pPr>
      <w:keepNext/>
      <w:tabs>
        <w:tab w:val="left" w:pos="426"/>
      </w:tabs>
      <w:snapToGrid w:val="0"/>
      <w:spacing w:before="120"/>
      <w:jc w:val="center"/>
      <w:outlineLvl w:val="5"/>
    </w:pPr>
    <w:rPr>
      <w:sz w:val="22"/>
    </w:rPr>
  </w:style>
  <w:style w:type="paragraph" w:customStyle="1" w:styleId="330">
    <w:name w:val="Основной текст 33"/>
    <w:basedOn w:val="a0"/>
    <w:rsid w:val="007C036F"/>
    <w:pPr>
      <w:jc w:val="both"/>
    </w:pPr>
    <w:rPr>
      <w:sz w:val="28"/>
      <w:szCs w:val="20"/>
    </w:rPr>
  </w:style>
  <w:style w:type="paragraph" w:customStyle="1" w:styleId="3f2">
    <w:name w:val="Основной текст с отступом3"/>
    <w:basedOn w:val="a0"/>
    <w:rsid w:val="007C036F"/>
    <w:pPr>
      <w:spacing w:after="120"/>
      <w:ind w:left="283"/>
    </w:pPr>
    <w:rPr>
      <w:rFonts w:eastAsia="Calibri"/>
      <w:lang w:val="en-US" w:eastAsia="en-US"/>
    </w:rPr>
  </w:style>
  <w:style w:type="paragraph" w:customStyle="1" w:styleId="xl63">
    <w:name w:val="xl63"/>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voice">
    <w:name w:val="voice"/>
    <w:basedOn w:val="a0"/>
    <w:rsid w:val="009E430A"/>
    <w:pPr>
      <w:spacing w:before="100" w:beforeAutospacing="1" w:after="100" w:afterAutospacing="1"/>
    </w:pPr>
  </w:style>
  <w:style w:type="character" w:customStyle="1" w:styleId="upper">
    <w:name w:val="upper"/>
    <w:basedOn w:val="a1"/>
    <w:rsid w:val="009E430A"/>
  </w:style>
  <w:style w:type="table" w:customStyle="1" w:styleId="1fc">
    <w:name w:val="Сетка таблицы светлая1"/>
    <w:basedOn w:val="a2"/>
    <w:next w:val="a2"/>
    <w:uiPriority w:val="40"/>
    <w:rsid w:val="00581BA8"/>
    <w:rPr>
      <w:rFonts w:asciiTheme="minorHAnsi" w:eastAsiaTheme="minorHAnsi" w:hAnsiTheme="minorHAnsi" w:cstheme="minorBidi"/>
      <w:sz w:val="22"/>
      <w:szCs w:val="22"/>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12">
    <w:name w:val="Основной текст с отступом 31"/>
    <w:basedOn w:val="a0"/>
    <w:rsid w:val="001F2216"/>
    <w:pPr>
      <w:suppressAutoHyphens/>
      <w:spacing w:after="120"/>
      <w:ind w:left="283"/>
    </w:pPr>
    <w:rPr>
      <w:sz w:val="16"/>
      <w:szCs w:val="16"/>
      <w:lang w:eastAsia="ar-SA"/>
    </w:rPr>
  </w:style>
  <w:style w:type="character" w:customStyle="1" w:styleId="WW8Num6z0">
    <w:name w:val="WW8Num6z0"/>
    <w:rsid w:val="001F2216"/>
    <w:rPr>
      <w:rFonts w:ascii="Symbol" w:hAnsi="Symbol"/>
    </w:rPr>
  </w:style>
  <w:style w:type="character" w:customStyle="1" w:styleId="FontStyle22">
    <w:name w:val="Font Style22"/>
    <w:rsid w:val="001F2216"/>
    <w:rPr>
      <w:rFonts w:ascii="Times New Roman" w:hAnsi="Times New Roman" w:cs="Times New Roman"/>
      <w:sz w:val="22"/>
      <w:szCs w:val="22"/>
    </w:rPr>
  </w:style>
  <w:style w:type="paragraph" w:customStyle="1" w:styleId="p25">
    <w:name w:val="p25"/>
    <w:basedOn w:val="a0"/>
    <w:rsid w:val="001F2216"/>
    <w:pPr>
      <w:spacing w:before="100" w:beforeAutospacing="1" w:after="100" w:afterAutospacing="1"/>
    </w:pPr>
  </w:style>
  <w:style w:type="paragraph" w:customStyle="1" w:styleId="p26">
    <w:name w:val="p26"/>
    <w:basedOn w:val="a0"/>
    <w:rsid w:val="001F2216"/>
    <w:pPr>
      <w:spacing w:before="100" w:beforeAutospacing="1" w:after="100" w:afterAutospacing="1"/>
    </w:pPr>
  </w:style>
  <w:style w:type="character" w:customStyle="1" w:styleId="FontStyle65">
    <w:name w:val="Font Style65"/>
    <w:rsid w:val="001F2216"/>
    <w:rPr>
      <w:rFonts w:ascii="Times New Roman" w:hAnsi="Times New Roman" w:cs="Times New Roman"/>
      <w:sz w:val="22"/>
      <w:szCs w:val="22"/>
    </w:rPr>
  </w:style>
  <w:style w:type="character" w:customStyle="1" w:styleId="1fd">
    <w:name w:val="Неразрешенное упоминание1"/>
    <w:basedOn w:val="a1"/>
    <w:uiPriority w:val="99"/>
    <w:semiHidden/>
    <w:unhideWhenUsed/>
    <w:rsid w:val="001F2216"/>
    <w:rPr>
      <w:color w:val="605E5C"/>
      <w:shd w:val="clear" w:color="auto" w:fill="E1DFDD"/>
    </w:rPr>
  </w:style>
  <w:style w:type="character" w:customStyle="1" w:styleId="1fe">
    <w:name w:val="Основной текст Знак1"/>
    <w:basedOn w:val="a1"/>
    <w:uiPriority w:val="99"/>
    <w:semiHidden/>
    <w:rsid w:val="001F2216"/>
    <w:rPr>
      <w:rFonts w:cs="Calibri"/>
      <w:lang w:eastAsia="en-US"/>
    </w:rPr>
  </w:style>
  <w:style w:type="paragraph" w:customStyle="1" w:styleId="docdata">
    <w:name w:val="docdata"/>
    <w:aliases w:val="docy,v5,21384,bqiaagaaeyqcaaagiaiaaaorsqaabz9jaaaaaaaaaaaaaaaaaaaaaaaaaaaaaaaaaaaaaaaaaaaaaaaaaaaaaaaaaaaaaaaaaaaaaaaaaaaaaaaaaaaaaaaaaaaaaaaaaaaaaaaaaaaaaaaaaaaaaaaaaaaaaaaaaaaaaaaaaaaaaaaaaaaaaaaaaaaaaaaaaaaaaaaaaaaaaaaaaaaaaaaaaaaaaaaaaaaaaaa"/>
    <w:basedOn w:val="a0"/>
    <w:rsid w:val="001F2216"/>
    <w:pPr>
      <w:spacing w:before="100" w:beforeAutospacing="1" w:after="100" w:afterAutospacing="1"/>
    </w:pPr>
  </w:style>
  <w:style w:type="paragraph" w:customStyle="1" w:styleId="align-right">
    <w:name w:val="align-right"/>
    <w:basedOn w:val="a0"/>
    <w:rsid w:val="008C4398"/>
    <w:pPr>
      <w:spacing w:before="100" w:beforeAutospacing="1" w:after="100" w:afterAutospacing="1"/>
    </w:pPr>
  </w:style>
  <w:style w:type="character" w:customStyle="1" w:styleId="FontStyle42">
    <w:name w:val="Font Style42"/>
    <w:basedOn w:val="a1"/>
    <w:uiPriority w:val="99"/>
    <w:rsid w:val="00A317F2"/>
    <w:rPr>
      <w:rFonts w:ascii="Times New Roman" w:hAnsi="Times New Roman" w:cs="Times New Roman"/>
      <w:sz w:val="26"/>
      <w:szCs w:val="26"/>
    </w:rPr>
  </w:style>
  <w:style w:type="character" w:customStyle="1" w:styleId="searchresult">
    <w:name w:val="search_result"/>
    <w:rsid w:val="007B7918"/>
  </w:style>
  <w:style w:type="paragraph" w:customStyle="1" w:styleId="05GB2-">
    <w:name w:val="05.GB_Текст_2-й_абз."/>
    <w:basedOn w:val="a0"/>
    <w:uiPriority w:val="99"/>
    <w:rsid w:val="007B7918"/>
    <w:pPr>
      <w:tabs>
        <w:tab w:val="left" w:pos="283"/>
        <w:tab w:val="left" w:pos="567"/>
        <w:tab w:val="left" w:pos="860"/>
      </w:tabs>
      <w:autoSpaceDE w:val="0"/>
      <w:autoSpaceDN w:val="0"/>
      <w:adjustRightInd w:val="0"/>
      <w:spacing w:after="120" w:line="240" w:lineRule="atLeast"/>
      <w:ind w:firstLine="283"/>
      <w:textAlignment w:val="center"/>
    </w:pPr>
    <w:rPr>
      <w:color w:val="000000"/>
      <w:szCs w:val="20"/>
    </w:rPr>
  </w:style>
  <w:style w:type="paragraph" w:customStyle="1" w:styleId="28GB">
    <w:name w:val="28.GB_Образец_шапка_правая"/>
    <w:basedOn w:val="a0"/>
    <w:rsid w:val="007B7918"/>
    <w:pPr>
      <w:autoSpaceDE w:val="0"/>
      <w:autoSpaceDN w:val="0"/>
      <w:adjustRightInd w:val="0"/>
      <w:spacing w:after="120" w:line="240" w:lineRule="atLeast"/>
      <w:jc w:val="right"/>
      <w:textAlignment w:val="center"/>
    </w:pPr>
    <w:rPr>
      <w:color w:val="000000"/>
      <w:sz w:val="18"/>
      <w:szCs w:val="20"/>
    </w:rPr>
  </w:style>
  <w:style w:type="paragraph" w:customStyle="1" w:styleId="30GB">
    <w:name w:val="30.GB_Образец_текст"/>
    <w:basedOn w:val="a0"/>
    <w:rsid w:val="007B7918"/>
    <w:pPr>
      <w:spacing w:after="120"/>
      <w:ind w:firstLine="284"/>
    </w:pPr>
    <w:rPr>
      <w:sz w:val="22"/>
    </w:rPr>
  </w:style>
  <w:style w:type="paragraph" w:customStyle="1" w:styleId="Heading1">
    <w:name w:val="Heading 1"/>
    <w:basedOn w:val="a0"/>
    <w:uiPriority w:val="1"/>
    <w:qFormat/>
    <w:rsid w:val="007B7918"/>
    <w:pPr>
      <w:widowControl w:val="0"/>
      <w:autoSpaceDE w:val="0"/>
      <w:autoSpaceDN w:val="0"/>
      <w:spacing w:before="1"/>
      <w:ind w:left="220" w:right="202"/>
      <w:jc w:val="center"/>
      <w:outlineLvl w:val="1"/>
    </w:pPr>
    <w:rPr>
      <w:b/>
      <w:bCs/>
      <w:sz w:val="27"/>
      <w:szCs w:val="27"/>
      <w:lang w:eastAsia="en-US"/>
    </w:rPr>
  </w:style>
  <w:style w:type="paragraph" w:customStyle="1" w:styleId="consplusnormalmrcssattr">
    <w:name w:val="consplusnormal_mr_css_attr"/>
    <w:basedOn w:val="a0"/>
    <w:rsid w:val="007B7918"/>
    <w:pPr>
      <w:spacing w:before="100" w:beforeAutospacing="1" w:after="100" w:afterAutospacing="1"/>
    </w:pPr>
  </w:style>
  <w:style w:type="paragraph" w:customStyle="1" w:styleId="affffff9">
    <w:basedOn w:val="a0"/>
    <w:next w:val="aa"/>
    <w:uiPriority w:val="99"/>
    <w:unhideWhenUsed/>
    <w:rsid w:val="007B7918"/>
    <w:pPr>
      <w:spacing w:before="100" w:beforeAutospacing="1" w:after="100" w:afterAutospacing="1"/>
    </w:pPr>
  </w:style>
  <w:style w:type="paragraph" w:customStyle="1" w:styleId="115">
    <w:name w:val="Абзац списка11"/>
    <w:basedOn w:val="a0"/>
    <w:rsid w:val="007B7918"/>
    <w:pPr>
      <w:ind w:left="720"/>
    </w:pPr>
  </w:style>
  <w:style w:type="paragraph" w:customStyle="1" w:styleId="affffffa">
    <w:name w:val="Знак"/>
    <w:basedOn w:val="a0"/>
    <w:rsid w:val="00D15562"/>
    <w:pPr>
      <w:spacing w:after="160" w:line="240" w:lineRule="exact"/>
    </w:pPr>
    <w:rPr>
      <w:rFonts w:ascii="Verdana" w:hAnsi="Verdana"/>
      <w:lang w:val="en-US" w:eastAsia="en-US"/>
    </w:rPr>
  </w:style>
  <w:style w:type="paragraph" w:customStyle="1" w:styleId="122">
    <w:name w:val="Абзац списка12"/>
    <w:basedOn w:val="a0"/>
    <w:rsid w:val="00D15562"/>
    <w:pPr>
      <w:spacing w:after="200" w:line="276" w:lineRule="auto"/>
      <w:ind w:left="720"/>
      <w:contextualSpacing/>
    </w:pPr>
    <w:rPr>
      <w:szCs w:val="22"/>
      <w:lang w:eastAsia="en-US"/>
    </w:rPr>
  </w:style>
  <w:style w:type="paragraph" w:customStyle="1" w:styleId="Char0">
    <w:name w:val="Char"/>
    <w:basedOn w:val="a0"/>
    <w:autoRedefine/>
    <w:rsid w:val="00D15562"/>
    <w:pPr>
      <w:spacing w:after="160" w:line="240" w:lineRule="exact"/>
    </w:pPr>
    <w:rPr>
      <w:sz w:val="28"/>
      <w:szCs w:val="20"/>
      <w:lang w:val="en-US" w:eastAsia="en-US"/>
    </w:rPr>
  </w:style>
  <w:style w:type="paragraph" w:customStyle="1" w:styleId="affffffb">
    <w:name w:val=" Знак"/>
    <w:basedOn w:val="a0"/>
    <w:rsid w:val="005F6D35"/>
    <w:pPr>
      <w:spacing w:after="160" w:line="240" w:lineRule="exact"/>
    </w:pPr>
    <w:rPr>
      <w:rFonts w:ascii="Verdana" w:hAnsi="Verdana"/>
      <w:lang w:val="en-US" w:eastAsia="en-US"/>
    </w:rPr>
  </w:style>
  <w:style w:type="paragraph" w:customStyle="1" w:styleId="ListParagraph">
    <w:name w:val="List Paragraph"/>
    <w:basedOn w:val="a0"/>
    <w:rsid w:val="005F6D35"/>
    <w:pPr>
      <w:spacing w:after="200" w:line="276" w:lineRule="auto"/>
      <w:ind w:left="720"/>
      <w:contextualSpacing/>
    </w:pPr>
    <w:rPr>
      <w:szCs w:val="22"/>
      <w:lang w:eastAsia="en-US"/>
    </w:rPr>
  </w:style>
  <w:style w:type="paragraph" w:customStyle="1" w:styleId="Char1">
    <w:name w:val=" Char"/>
    <w:basedOn w:val="a0"/>
    <w:autoRedefine/>
    <w:rsid w:val="005F6D35"/>
    <w:pPr>
      <w:spacing w:after="160" w:line="240" w:lineRule="exact"/>
    </w:pPr>
    <w:rPr>
      <w:sz w:val="28"/>
      <w:szCs w:val="20"/>
      <w:lang w:val="en-US" w:eastAsia="en-US"/>
    </w:rPr>
  </w:style>
  <w:style w:type="character" w:customStyle="1" w:styleId="wmi-callto">
    <w:name w:val="wmi-callto"/>
    <w:basedOn w:val="a1"/>
    <w:rsid w:val="00F21988"/>
  </w:style>
  <w:style w:type="character" w:customStyle="1" w:styleId="ConsPlusCell0">
    <w:name w:val="ConsPlusCell Знак"/>
    <w:link w:val="ConsPlusCell"/>
    <w:rsid w:val="00F21988"/>
    <w:rPr>
      <w:rFonts w:ascii="Calibri" w:hAnsi="Calibri" w:cs="Calibri"/>
      <w:sz w:val="22"/>
      <w:szCs w:val="22"/>
    </w:rPr>
  </w:style>
  <w:style w:type="character" w:customStyle="1" w:styleId="2fd">
    <w:name w:val=" Знак Знак2"/>
    <w:semiHidden/>
    <w:rsid w:val="00146B16"/>
    <w:rPr>
      <w:rFonts w:ascii="Times New Roman" w:eastAsia="Times New Roman" w:hAnsi="Times New Roman" w:cs="Times New Roman"/>
      <w:snapToGrid w:val="0"/>
      <w:sz w:val="28"/>
      <w:szCs w:val="20"/>
      <w:lang w:val="en-US" w:eastAsia="ru-RU"/>
    </w:rPr>
  </w:style>
  <w:style w:type="character" w:customStyle="1" w:styleId="49">
    <w:name w:val=" Знак Знак4"/>
    <w:semiHidden/>
    <w:rsid w:val="00146B16"/>
    <w:rPr>
      <w:snapToGrid w:val="0"/>
      <w:sz w:val="28"/>
      <w:lang w:val="en-US" w:eastAsia="ru-RU" w:bidi="ar-SA"/>
    </w:rPr>
  </w:style>
  <w:style w:type="character" w:customStyle="1" w:styleId="3f3">
    <w:name w:val=" Знак Знак3"/>
    <w:semiHidden/>
    <w:rsid w:val="00146B16"/>
    <w:rPr>
      <w:snapToGrid w:val="0"/>
      <w:sz w:val="28"/>
      <w:lang w:val="en-US" w:eastAsia="ru-RU" w:bidi="ar-SA"/>
    </w:rPr>
  </w:style>
  <w:style w:type="paragraph" w:customStyle="1" w:styleId="1ff">
    <w:name w:val=" Знак Знак Знак Знак Знак1 Знак"/>
    <w:basedOn w:val="a0"/>
    <w:autoRedefine/>
    <w:rsid w:val="00146B16"/>
    <w:pPr>
      <w:spacing w:after="160" w:line="240" w:lineRule="exact"/>
    </w:pPr>
    <w:rPr>
      <w:sz w:val="28"/>
      <w:szCs w:val="28"/>
      <w:lang w:val="en-US" w:eastAsia="en-US"/>
    </w:rPr>
  </w:style>
  <w:style w:type="character" w:customStyle="1" w:styleId="77">
    <w:name w:val=" Знак Знак7"/>
    <w:semiHidden/>
    <w:rsid w:val="00146B16"/>
    <w:rPr>
      <w:snapToGrid w:val="0"/>
      <w:sz w:val="28"/>
      <w:lang w:val="en-US" w:eastAsia="ru-RU" w:bidi="ar-SA"/>
    </w:rPr>
  </w:style>
  <w:style w:type="character" w:customStyle="1" w:styleId="155">
    <w:name w:val=" Знак Знак15"/>
    <w:rsid w:val="00146B16"/>
    <w:rPr>
      <w:snapToGrid w:val="0"/>
      <w:sz w:val="28"/>
      <w:lang w:val="en-US" w:eastAsia="ru-RU" w:bidi="ar-SA"/>
    </w:rPr>
  </w:style>
  <w:style w:type="character" w:customStyle="1" w:styleId="143">
    <w:name w:val=" Знак Знак14"/>
    <w:rsid w:val="00146B16"/>
    <w:rPr>
      <w:sz w:val="28"/>
      <w:szCs w:val="24"/>
      <w:lang w:val="ru-RU" w:eastAsia="ru-RU" w:bidi="ar-SA"/>
    </w:rPr>
  </w:style>
  <w:style w:type="character" w:customStyle="1" w:styleId="263">
    <w:name w:val=" Знак Знак26"/>
    <w:rsid w:val="00146B16"/>
    <w:rPr>
      <w:sz w:val="28"/>
      <w:szCs w:val="24"/>
      <w:lang w:val="ru-RU" w:eastAsia="ru-RU" w:bidi="ar-SA"/>
    </w:rPr>
  </w:style>
  <w:style w:type="character" w:customStyle="1" w:styleId="253">
    <w:name w:val=" Знак Знак25"/>
    <w:rsid w:val="00146B16"/>
    <w:rPr>
      <w:rFonts w:ascii="Arial" w:hAnsi="Arial" w:cs="Arial"/>
      <w:b/>
      <w:bCs/>
      <w:i/>
      <w:iCs/>
      <w:sz w:val="28"/>
      <w:szCs w:val="28"/>
      <w:lang w:val="ru-RU" w:eastAsia="ru-RU" w:bidi="ar-SA"/>
    </w:rPr>
  </w:style>
  <w:style w:type="character" w:customStyle="1" w:styleId="243">
    <w:name w:val=" Знак Знак24"/>
    <w:rsid w:val="00146B16"/>
    <w:rPr>
      <w:rFonts w:ascii="Arial" w:hAnsi="Arial" w:cs="Arial"/>
      <w:b/>
      <w:bCs/>
      <w:sz w:val="26"/>
      <w:szCs w:val="26"/>
      <w:lang w:val="ru-RU" w:eastAsia="ru-RU" w:bidi="ar-SA"/>
    </w:rPr>
  </w:style>
  <w:style w:type="character" w:customStyle="1" w:styleId="234">
    <w:name w:val=" Знак Знак23"/>
    <w:rsid w:val="00146B16"/>
    <w:rPr>
      <w:b/>
      <w:bCs/>
      <w:sz w:val="28"/>
      <w:szCs w:val="28"/>
      <w:lang w:val="ru-RU" w:eastAsia="ru-RU" w:bidi="ar-SA"/>
    </w:rPr>
  </w:style>
  <w:style w:type="character" w:customStyle="1" w:styleId="216">
    <w:name w:val=" Знак Знак21"/>
    <w:rsid w:val="00146B16"/>
    <w:rPr>
      <w:b/>
      <w:bCs/>
      <w:sz w:val="22"/>
      <w:szCs w:val="22"/>
      <w:lang w:val="ru-RU" w:eastAsia="ru-RU" w:bidi="ar-SA"/>
    </w:rPr>
  </w:style>
  <w:style w:type="character" w:customStyle="1" w:styleId="193">
    <w:name w:val=" Знак Знак19"/>
    <w:rsid w:val="00146B16"/>
    <w:rPr>
      <w:color w:val="000000"/>
      <w:spacing w:val="-1"/>
      <w:sz w:val="28"/>
      <w:szCs w:val="28"/>
      <w:lang w:val="ru-RU" w:eastAsia="ru-RU" w:bidi="ar-SA"/>
    </w:rPr>
  </w:style>
  <w:style w:type="character" w:customStyle="1" w:styleId="173">
    <w:name w:val=" Знак Знак17"/>
    <w:rsid w:val="00146B16"/>
    <w:rPr>
      <w:sz w:val="24"/>
      <w:lang w:val="ru-RU" w:eastAsia="ru-RU" w:bidi="ar-SA"/>
    </w:rPr>
  </w:style>
  <w:style w:type="character" w:customStyle="1" w:styleId="163">
    <w:name w:val=" Знак Знак16"/>
    <w:locked/>
    <w:rsid w:val="00146B16"/>
    <w:rPr>
      <w:sz w:val="24"/>
    </w:rPr>
  </w:style>
  <w:style w:type="paragraph" w:customStyle="1" w:styleId="CharChar3">
    <w:name w:val=" Char Char"/>
    <w:basedOn w:val="a0"/>
    <w:autoRedefine/>
    <w:rsid w:val="00146B16"/>
    <w:pPr>
      <w:spacing w:after="160" w:line="240" w:lineRule="exact"/>
    </w:pPr>
    <w:rPr>
      <w:sz w:val="28"/>
      <w:szCs w:val="20"/>
      <w:lang w:val="en-US" w:eastAsia="en-US"/>
    </w:rPr>
  </w:style>
  <w:style w:type="paragraph" w:customStyle="1" w:styleId="PlainText">
    <w:name w:val="Plain Text"/>
    <w:basedOn w:val="a0"/>
    <w:rsid w:val="00146B16"/>
    <w:rPr>
      <w:rFonts w:ascii="Courier New" w:hAnsi="Courier New"/>
      <w:sz w:val="20"/>
      <w:szCs w:val="20"/>
    </w:rPr>
  </w:style>
  <w:style w:type="paragraph" w:customStyle="1" w:styleId="2CharCharCharCharCharCharCharCharCharCharCharCharCharCharCharChar2">
    <w:name w:val=" Знак Знак2 Char Char Знак Знак Char Char Знак Знак Char Char Знак Знак Char Char Знак Знак Char Char Знак Знак Char Char Знак Знак Char Char Знак Знак Char Char"/>
    <w:basedOn w:val="a0"/>
    <w:rsid w:val="00146B16"/>
    <w:pPr>
      <w:spacing w:before="100" w:beforeAutospacing="1" w:after="100" w:afterAutospacing="1"/>
    </w:pPr>
    <w:rPr>
      <w:rFonts w:ascii="Tahoma" w:hAnsi="Tahoma"/>
      <w:sz w:val="20"/>
      <w:szCs w:val="20"/>
      <w:lang w:val="en-US" w:eastAsia="en-US"/>
    </w:rPr>
  </w:style>
  <w:style w:type="paragraph" w:customStyle="1" w:styleId="affffffc">
    <w:name w:val=" Знак Знак Знак Знак"/>
    <w:basedOn w:val="a0"/>
    <w:rsid w:val="00146B16"/>
    <w:pPr>
      <w:spacing w:before="100" w:beforeAutospacing="1" w:after="100" w:afterAutospacing="1"/>
    </w:pPr>
    <w:rPr>
      <w:rFonts w:ascii="Tahoma" w:hAnsi="Tahoma"/>
      <w:sz w:val="20"/>
      <w:szCs w:val="20"/>
      <w:lang w:val="en-US" w:eastAsia="en-US"/>
    </w:rPr>
  </w:style>
  <w:style w:type="paragraph" w:customStyle="1" w:styleId="affffffd">
    <w:name w:val=" Знак Знак Знак"/>
    <w:basedOn w:val="a0"/>
    <w:rsid w:val="00146B16"/>
    <w:pPr>
      <w:spacing w:before="100" w:beforeAutospacing="1" w:after="100" w:afterAutospacing="1"/>
    </w:pPr>
    <w:rPr>
      <w:rFonts w:ascii="Tahoma" w:hAnsi="Tahoma"/>
      <w:sz w:val="20"/>
      <w:szCs w:val="20"/>
      <w:lang w:val="en-US" w:eastAsia="en-US"/>
    </w:rPr>
  </w:style>
  <w:style w:type="paragraph" w:customStyle="1" w:styleId="11Char2">
    <w:name w:val=" Знак1 Знак Знак Знак Знак Знак Знак Знак Знак1 Char"/>
    <w:basedOn w:val="a0"/>
    <w:rsid w:val="00146B16"/>
    <w:pPr>
      <w:spacing w:after="160" w:line="240" w:lineRule="exact"/>
    </w:pPr>
    <w:rPr>
      <w:rFonts w:ascii="Verdana" w:hAnsi="Verdana"/>
      <w:sz w:val="20"/>
      <w:szCs w:val="20"/>
      <w:lang w:val="en-US" w:eastAsia="en-US"/>
    </w:rPr>
  </w:style>
  <w:style w:type="paragraph" w:customStyle="1" w:styleId="Normal">
    <w:name w:val="Normal"/>
    <w:rsid w:val="00146B16"/>
    <w:rPr>
      <w:b/>
      <w:sz w:val="24"/>
    </w:rPr>
  </w:style>
  <w:style w:type="character" w:customStyle="1" w:styleId="282">
    <w:name w:val=" Знак Знак28"/>
    <w:rsid w:val="00146B16"/>
    <w:rPr>
      <w:sz w:val="28"/>
      <w:szCs w:val="24"/>
      <w:lang w:val="ru-RU" w:eastAsia="ru-RU" w:bidi="ar-SA"/>
    </w:rPr>
  </w:style>
  <w:style w:type="character" w:customStyle="1" w:styleId="292">
    <w:name w:val=" Знак Знак29"/>
    <w:rsid w:val="00146B16"/>
    <w:rPr>
      <w:sz w:val="28"/>
      <w:szCs w:val="24"/>
      <w:lang w:val="ru-RU" w:eastAsia="ru-RU" w:bidi="ar-SA"/>
    </w:rPr>
  </w:style>
  <w:style w:type="character" w:customStyle="1" w:styleId="303">
    <w:name w:val=" Знак Знак30"/>
    <w:rsid w:val="00146B16"/>
    <w:rPr>
      <w:sz w:val="28"/>
      <w:szCs w:val="24"/>
      <w:lang w:val="ru-RU" w:eastAsia="ru-RU" w:bidi="ar-SA"/>
    </w:rPr>
  </w:style>
  <w:style w:type="character" w:customStyle="1" w:styleId="DefaultParagraphFont">
    <w:name w:val="Default Paragraph Font"/>
    <w:rsid w:val="00146B16"/>
  </w:style>
  <w:style w:type="paragraph" w:customStyle="1" w:styleId="heading10">
    <w:name w:val="heading 1"/>
    <w:basedOn w:val="Normal"/>
    <w:next w:val="Normal"/>
    <w:rsid w:val="00146B16"/>
    <w:pPr>
      <w:keepNext/>
      <w:snapToGrid w:val="0"/>
      <w:spacing w:line="360" w:lineRule="auto"/>
      <w:jc w:val="both"/>
      <w:outlineLvl w:val="0"/>
    </w:pPr>
    <w:rPr>
      <w:sz w:val="20"/>
    </w:rPr>
  </w:style>
  <w:style w:type="paragraph" w:customStyle="1" w:styleId="heading2">
    <w:name w:val="heading 2"/>
    <w:basedOn w:val="Normal"/>
    <w:next w:val="Normal"/>
    <w:rsid w:val="00146B16"/>
    <w:pPr>
      <w:keepNext/>
      <w:snapToGrid w:val="0"/>
      <w:spacing w:line="360" w:lineRule="auto"/>
      <w:jc w:val="center"/>
      <w:outlineLvl w:val="1"/>
    </w:pPr>
    <w:rPr>
      <w:sz w:val="20"/>
    </w:rPr>
  </w:style>
  <w:style w:type="paragraph" w:customStyle="1" w:styleId="heading3">
    <w:name w:val="heading 3"/>
    <w:basedOn w:val="Normal"/>
    <w:next w:val="Normal"/>
    <w:rsid w:val="00146B16"/>
    <w:pPr>
      <w:keepNext/>
      <w:numPr>
        <w:ilvl w:val="12"/>
      </w:numPr>
      <w:snapToGrid w:val="0"/>
      <w:spacing w:before="60" w:after="60"/>
      <w:jc w:val="center"/>
      <w:outlineLvl w:val="2"/>
    </w:pPr>
    <w:rPr>
      <w:sz w:val="18"/>
    </w:rPr>
  </w:style>
  <w:style w:type="paragraph" w:customStyle="1" w:styleId="BlockText">
    <w:name w:val="Block Text"/>
    <w:basedOn w:val="Normal"/>
    <w:rsid w:val="00146B16"/>
    <w:pPr>
      <w:numPr>
        <w:ilvl w:val="12"/>
      </w:numPr>
      <w:tabs>
        <w:tab w:val="left" w:pos="459"/>
      </w:tabs>
      <w:snapToGrid w:val="0"/>
      <w:spacing w:line="360" w:lineRule="auto"/>
      <w:ind w:left="459" w:right="-108" w:hanging="425"/>
      <w:jc w:val="both"/>
    </w:pPr>
    <w:rPr>
      <w:b w:val="0"/>
      <w:sz w:val="28"/>
    </w:rPr>
  </w:style>
  <w:style w:type="paragraph" w:customStyle="1" w:styleId="BodyText2">
    <w:name w:val="Body Text 2"/>
    <w:basedOn w:val="a0"/>
    <w:rsid w:val="00146B16"/>
    <w:pPr>
      <w:overflowPunct w:val="0"/>
      <w:autoSpaceDE w:val="0"/>
      <w:autoSpaceDN w:val="0"/>
      <w:adjustRightInd w:val="0"/>
      <w:spacing w:after="120"/>
      <w:ind w:left="283"/>
    </w:pPr>
    <w:rPr>
      <w:sz w:val="20"/>
      <w:szCs w:val="20"/>
    </w:rPr>
  </w:style>
  <w:style w:type="paragraph" w:customStyle="1" w:styleId="heading6">
    <w:name w:val="heading 6"/>
    <w:basedOn w:val="Normal"/>
    <w:next w:val="Normal"/>
    <w:rsid w:val="00146B16"/>
    <w:pPr>
      <w:keepNext/>
      <w:tabs>
        <w:tab w:val="left" w:pos="426"/>
      </w:tabs>
      <w:snapToGrid w:val="0"/>
      <w:spacing w:before="120"/>
      <w:jc w:val="center"/>
      <w:outlineLvl w:val="5"/>
    </w:pPr>
    <w:rPr>
      <w:sz w:val="22"/>
    </w:rPr>
  </w:style>
  <w:style w:type="paragraph" w:customStyle="1" w:styleId="BodyText3">
    <w:name w:val="Body Text 3"/>
    <w:basedOn w:val="a0"/>
    <w:rsid w:val="00146B16"/>
    <w:pPr>
      <w:jc w:val="both"/>
    </w:pPr>
    <w:rPr>
      <w:sz w:val="28"/>
      <w:szCs w:val="20"/>
    </w:rPr>
  </w:style>
  <w:style w:type="paragraph" w:customStyle="1" w:styleId="BodyTextIndent">
    <w:name w:val="Body Text Indent"/>
    <w:basedOn w:val="a0"/>
    <w:rsid w:val="00146B16"/>
    <w:pPr>
      <w:spacing w:after="120"/>
      <w:ind w:left="283"/>
    </w:pPr>
    <w:rPr>
      <w:rFonts w:eastAsia="Calibri"/>
      <w:lang w:val="en-US" w:eastAsia="en-US"/>
    </w:rPr>
  </w:style>
  <w:style w:type="paragraph" w:customStyle="1" w:styleId="NoSpacing">
    <w:name w:val="No Spacing"/>
    <w:rsid w:val="004D31C8"/>
    <w:pPr>
      <w:widowControl w:val="0"/>
      <w:autoSpaceDE w:val="0"/>
      <w:autoSpaceDN w:val="0"/>
      <w:adjustRightInd w:val="0"/>
    </w:pPr>
    <w:rPr>
      <w:rFonts w:eastAsia="Calibri"/>
    </w:r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40245402">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28545472">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672483604">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consultantplus://offline/ref=806431D14EB9507F5FA2E9103F612DF9E3D7EF3C134B25D2D164E95A153F886BD6CC72523AED826D31A729iF72M"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A6BE6-B226-436A-9262-E2DC41651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2770</TotalTime>
  <Pages>198</Pages>
  <Words>35826</Words>
  <Characters>204209</Characters>
  <Application>Microsoft Office Word</Application>
  <DocSecurity>0</DocSecurity>
  <Lines>1701</Lines>
  <Paragraphs>479</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239556</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1</dc:creator>
  <cp:keywords/>
  <dc:description/>
  <cp:lastModifiedBy>uprav</cp:lastModifiedBy>
  <cp:revision>6</cp:revision>
  <cp:lastPrinted>2023-09-06T06:22:00Z</cp:lastPrinted>
  <dcterms:created xsi:type="dcterms:W3CDTF">2023-01-17T11:33:00Z</dcterms:created>
  <dcterms:modified xsi:type="dcterms:W3CDTF">2024-11-19T12:03:00Z</dcterms:modified>
</cp:coreProperties>
</file>