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6B" w:rsidRDefault="008A546B" w:rsidP="008A546B">
      <w:pPr>
        <w:jc w:val="center"/>
        <w:rPr>
          <w:b/>
          <w:sz w:val="26"/>
          <w:szCs w:val="26"/>
        </w:rPr>
      </w:pPr>
      <w:r w:rsidRPr="001459D0">
        <w:rPr>
          <w:b/>
          <w:sz w:val="26"/>
          <w:szCs w:val="26"/>
        </w:rPr>
        <w:t>АДМИНИСТРАЦИЯ</w:t>
      </w:r>
    </w:p>
    <w:p w:rsidR="008A546B" w:rsidRPr="001459D0" w:rsidRDefault="008A546B" w:rsidP="008A546B">
      <w:pPr>
        <w:jc w:val="center"/>
        <w:rPr>
          <w:b/>
          <w:sz w:val="26"/>
          <w:szCs w:val="26"/>
        </w:rPr>
      </w:pPr>
      <w:r w:rsidRPr="001459D0">
        <w:rPr>
          <w:b/>
          <w:sz w:val="26"/>
          <w:szCs w:val="26"/>
        </w:rPr>
        <w:t xml:space="preserve"> </w:t>
      </w:r>
      <w:r>
        <w:rPr>
          <w:b/>
          <w:sz w:val="26"/>
          <w:szCs w:val="26"/>
        </w:rPr>
        <w:t>ПИНЕЖСКОГО МУНИЦИПАЛЬНОГО РАЙОНА</w:t>
      </w:r>
    </w:p>
    <w:p w:rsidR="008A546B" w:rsidRPr="001459D0" w:rsidRDefault="008A546B" w:rsidP="008A546B">
      <w:pPr>
        <w:jc w:val="center"/>
        <w:rPr>
          <w:b/>
          <w:sz w:val="26"/>
          <w:szCs w:val="26"/>
        </w:rPr>
      </w:pPr>
      <w:r w:rsidRPr="001459D0">
        <w:rPr>
          <w:b/>
          <w:sz w:val="26"/>
          <w:szCs w:val="26"/>
        </w:rPr>
        <w:t>АРХАНГЕЛЬСКОЙ ОБЛАСТИ</w:t>
      </w:r>
    </w:p>
    <w:p w:rsidR="008A546B" w:rsidRPr="00A915DA" w:rsidRDefault="008A546B" w:rsidP="008A546B">
      <w:pPr>
        <w:jc w:val="center"/>
        <w:rPr>
          <w:sz w:val="28"/>
          <w:szCs w:val="28"/>
        </w:rPr>
      </w:pPr>
    </w:p>
    <w:p w:rsidR="008A546B" w:rsidRPr="00496D8D" w:rsidRDefault="008A546B" w:rsidP="008A546B">
      <w:pPr>
        <w:jc w:val="center"/>
        <w:rPr>
          <w:sz w:val="28"/>
          <w:szCs w:val="28"/>
        </w:rPr>
      </w:pPr>
    </w:p>
    <w:p w:rsidR="008A546B" w:rsidRPr="001459D0" w:rsidRDefault="008A546B" w:rsidP="008A546B">
      <w:pPr>
        <w:jc w:val="center"/>
        <w:rPr>
          <w:b/>
          <w:sz w:val="26"/>
          <w:szCs w:val="26"/>
        </w:rPr>
      </w:pPr>
      <w:proofErr w:type="gramStart"/>
      <w:r w:rsidRPr="001459D0">
        <w:rPr>
          <w:b/>
          <w:sz w:val="26"/>
          <w:szCs w:val="26"/>
        </w:rPr>
        <w:t>П</w:t>
      </w:r>
      <w:proofErr w:type="gramEnd"/>
      <w:r w:rsidRPr="001459D0">
        <w:rPr>
          <w:b/>
          <w:sz w:val="26"/>
          <w:szCs w:val="26"/>
        </w:rPr>
        <w:t xml:space="preserve"> О С Т А Н О В Л Е Н И Е</w:t>
      </w:r>
    </w:p>
    <w:p w:rsidR="008A546B" w:rsidRPr="00496D8D" w:rsidRDefault="008A546B" w:rsidP="008A546B">
      <w:pPr>
        <w:jc w:val="center"/>
        <w:rPr>
          <w:sz w:val="28"/>
          <w:szCs w:val="28"/>
        </w:rPr>
      </w:pPr>
    </w:p>
    <w:p w:rsidR="008A546B" w:rsidRPr="00496D8D" w:rsidRDefault="008A546B" w:rsidP="008A546B">
      <w:pPr>
        <w:jc w:val="center"/>
        <w:rPr>
          <w:sz w:val="28"/>
          <w:szCs w:val="28"/>
        </w:rPr>
      </w:pPr>
    </w:p>
    <w:p w:rsidR="008A546B" w:rsidRPr="001459D0" w:rsidRDefault="008A546B" w:rsidP="008A546B">
      <w:pPr>
        <w:jc w:val="center"/>
        <w:rPr>
          <w:sz w:val="26"/>
          <w:szCs w:val="26"/>
        </w:rPr>
      </w:pPr>
      <w:r w:rsidRPr="001459D0">
        <w:rPr>
          <w:sz w:val="26"/>
          <w:szCs w:val="26"/>
        </w:rPr>
        <w:t xml:space="preserve">от </w:t>
      </w:r>
      <w:r>
        <w:rPr>
          <w:sz w:val="26"/>
          <w:szCs w:val="26"/>
        </w:rPr>
        <w:t>20</w:t>
      </w:r>
      <w:r w:rsidRPr="001459D0">
        <w:rPr>
          <w:sz w:val="26"/>
          <w:szCs w:val="26"/>
        </w:rPr>
        <w:t xml:space="preserve"> </w:t>
      </w:r>
      <w:r>
        <w:rPr>
          <w:sz w:val="26"/>
          <w:szCs w:val="26"/>
        </w:rPr>
        <w:t>июня 2023</w:t>
      </w:r>
      <w:r w:rsidRPr="001459D0">
        <w:rPr>
          <w:sz w:val="26"/>
          <w:szCs w:val="26"/>
        </w:rPr>
        <w:t xml:space="preserve"> г. № </w:t>
      </w:r>
      <w:r>
        <w:rPr>
          <w:sz w:val="26"/>
          <w:szCs w:val="26"/>
        </w:rPr>
        <w:t>0546</w:t>
      </w:r>
      <w:r w:rsidRPr="001459D0">
        <w:rPr>
          <w:sz w:val="26"/>
          <w:szCs w:val="26"/>
        </w:rPr>
        <w:t xml:space="preserve"> - па</w:t>
      </w:r>
    </w:p>
    <w:p w:rsidR="008A546B" w:rsidRPr="00496D8D" w:rsidRDefault="008A546B" w:rsidP="008A546B">
      <w:pPr>
        <w:jc w:val="center"/>
        <w:rPr>
          <w:sz w:val="28"/>
          <w:szCs w:val="28"/>
        </w:rPr>
      </w:pPr>
    </w:p>
    <w:p w:rsidR="008A546B" w:rsidRPr="00496D8D" w:rsidRDefault="008A546B" w:rsidP="008A546B">
      <w:pPr>
        <w:jc w:val="center"/>
        <w:rPr>
          <w:sz w:val="28"/>
          <w:szCs w:val="28"/>
        </w:rPr>
      </w:pPr>
    </w:p>
    <w:p w:rsidR="008A546B" w:rsidRPr="00496D8D" w:rsidRDefault="008A546B" w:rsidP="008A546B">
      <w:pPr>
        <w:jc w:val="center"/>
      </w:pPr>
      <w:r w:rsidRPr="00496D8D">
        <w:t>с. Карпогоры</w:t>
      </w:r>
    </w:p>
    <w:p w:rsidR="008A546B" w:rsidRPr="00496D8D" w:rsidRDefault="008A546B" w:rsidP="008A546B">
      <w:pPr>
        <w:jc w:val="center"/>
        <w:rPr>
          <w:sz w:val="28"/>
          <w:szCs w:val="28"/>
        </w:rPr>
      </w:pPr>
    </w:p>
    <w:p w:rsidR="008A546B" w:rsidRPr="00496D8D" w:rsidRDefault="008A546B" w:rsidP="008A546B">
      <w:pPr>
        <w:jc w:val="center"/>
        <w:rPr>
          <w:sz w:val="28"/>
          <w:szCs w:val="28"/>
        </w:rPr>
      </w:pPr>
    </w:p>
    <w:p w:rsidR="008A546B" w:rsidRPr="001459D0" w:rsidRDefault="008A546B" w:rsidP="008A546B">
      <w:pPr>
        <w:jc w:val="center"/>
        <w:rPr>
          <w:b/>
          <w:sz w:val="26"/>
          <w:szCs w:val="26"/>
        </w:rPr>
      </w:pPr>
      <w:r w:rsidRPr="001459D0">
        <w:rPr>
          <w:b/>
          <w:sz w:val="26"/>
          <w:szCs w:val="26"/>
        </w:rPr>
        <w:t>О внесении изменений в муниципальную программу</w:t>
      </w:r>
    </w:p>
    <w:p w:rsidR="008A546B" w:rsidRDefault="008A546B" w:rsidP="008A546B">
      <w:pPr>
        <w:jc w:val="center"/>
        <w:rPr>
          <w:b/>
          <w:sz w:val="26"/>
          <w:szCs w:val="26"/>
        </w:rPr>
      </w:pPr>
      <w:r w:rsidRPr="001459D0">
        <w:rPr>
          <w:b/>
          <w:sz w:val="26"/>
          <w:szCs w:val="26"/>
        </w:rPr>
        <w:t xml:space="preserve">«Развитие физической культуры и спорта </w:t>
      </w:r>
    </w:p>
    <w:p w:rsidR="008A546B" w:rsidRPr="001459D0" w:rsidRDefault="008A546B" w:rsidP="008A546B">
      <w:pPr>
        <w:jc w:val="center"/>
        <w:rPr>
          <w:b/>
          <w:sz w:val="26"/>
          <w:szCs w:val="26"/>
        </w:rPr>
      </w:pPr>
      <w:r w:rsidRPr="001459D0">
        <w:rPr>
          <w:b/>
          <w:sz w:val="26"/>
          <w:szCs w:val="26"/>
        </w:rPr>
        <w:t>в Пинежском муниципальном районе на 2017-2024 годы»</w:t>
      </w:r>
    </w:p>
    <w:p w:rsidR="008A546B" w:rsidRPr="00496D8D" w:rsidRDefault="008A546B" w:rsidP="008A546B">
      <w:pPr>
        <w:jc w:val="center"/>
        <w:rPr>
          <w:b/>
          <w:sz w:val="28"/>
          <w:szCs w:val="28"/>
        </w:rPr>
      </w:pPr>
    </w:p>
    <w:p w:rsidR="008A546B" w:rsidRPr="00496D8D" w:rsidRDefault="008A546B" w:rsidP="008A546B">
      <w:pPr>
        <w:jc w:val="center"/>
        <w:rPr>
          <w:b/>
          <w:sz w:val="28"/>
          <w:szCs w:val="28"/>
        </w:rPr>
      </w:pPr>
    </w:p>
    <w:p w:rsidR="008A546B" w:rsidRPr="00496D8D" w:rsidRDefault="008A546B" w:rsidP="008A546B">
      <w:pPr>
        <w:jc w:val="center"/>
        <w:rPr>
          <w:b/>
          <w:sz w:val="28"/>
          <w:szCs w:val="28"/>
        </w:rPr>
      </w:pPr>
    </w:p>
    <w:p w:rsidR="008A546B" w:rsidRPr="001459D0" w:rsidRDefault="008A546B" w:rsidP="008A546B">
      <w:pPr>
        <w:pStyle w:val="ConsPlusNormal"/>
        <w:ind w:firstLine="709"/>
        <w:jc w:val="both"/>
        <w:rPr>
          <w:rFonts w:ascii="Times New Roman" w:hAnsi="Times New Roman" w:cs="Times New Roman"/>
          <w:sz w:val="26"/>
          <w:szCs w:val="26"/>
        </w:rPr>
      </w:pPr>
      <w:r w:rsidRPr="001459D0">
        <w:rPr>
          <w:rFonts w:ascii="Times New Roman" w:hAnsi="Times New Roman" w:cs="Times New Roman"/>
          <w:sz w:val="26"/>
          <w:szCs w:val="26"/>
        </w:rPr>
        <w:t>В соответствии со статьей 179 Бюджетного кодекса Российской Федерации, Порядком разработки и реализации муниципальных программ муниципального образования «Пинежский муниципальный район» Архангельской области, утвержденным постановлением администрации муниципального образования «Пинежский муниципальный район» Архангельской области от 03.09.2013 г. №0679-па, администрация муниципального образования «Пинежский муниципальный район» Архангельской области</w:t>
      </w:r>
    </w:p>
    <w:p w:rsidR="008A546B" w:rsidRPr="001459D0" w:rsidRDefault="008A546B" w:rsidP="008A546B">
      <w:pPr>
        <w:pStyle w:val="ConsPlusNormal"/>
        <w:ind w:firstLine="709"/>
        <w:jc w:val="both"/>
        <w:rPr>
          <w:rFonts w:ascii="Times New Roman" w:hAnsi="Times New Roman" w:cs="Times New Roman"/>
          <w:sz w:val="26"/>
          <w:szCs w:val="26"/>
        </w:rPr>
      </w:pPr>
      <w:proofErr w:type="spellStart"/>
      <w:proofErr w:type="gramStart"/>
      <w:r w:rsidRPr="001459D0">
        <w:rPr>
          <w:rFonts w:ascii="Times New Roman" w:hAnsi="Times New Roman" w:cs="Times New Roman"/>
          <w:b/>
          <w:sz w:val="26"/>
          <w:szCs w:val="26"/>
        </w:rPr>
        <w:t>п</w:t>
      </w:r>
      <w:proofErr w:type="spellEnd"/>
      <w:proofErr w:type="gramEnd"/>
      <w:r w:rsidRPr="001459D0">
        <w:rPr>
          <w:rFonts w:ascii="Times New Roman" w:hAnsi="Times New Roman" w:cs="Times New Roman"/>
          <w:b/>
          <w:sz w:val="26"/>
          <w:szCs w:val="26"/>
        </w:rPr>
        <w:t xml:space="preserve"> о с т а </w:t>
      </w:r>
      <w:proofErr w:type="spellStart"/>
      <w:r w:rsidRPr="001459D0">
        <w:rPr>
          <w:rFonts w:ascii="Times New Roman" w:hAnsi="Times New Roman" w:cs="Times New Roman"/>
          <w:b/>
          <w:sz w:val="26"/>
          <w:szCs w:val="26"/>
        </w:rPr>
        <w:t>н</w:t>
      </w:r>
      <w:proofErr w:type="spellEnd"/>
      <w:r w:rsidRPr="001459D0">
        <w:rPr>
          <w:rFonts w:ascii="Times New Roman" w:hAnsi="Times New Roman" w:cs="Times New Roman"/>
          <w:b/>
          <w:sz w:val="26"/>
          <w:szCs w:val="26"/>
        </w:rPr>
        <w:t xml:space="preserve"> о в л я е т:</w:t>
      </w:r>
    </w:p>
    <w:p w:rsidR="008A546B" w:rsidRPr="001459D0" w:rsidRDefault="008A546B" w:rsidP="008A546B">
      <w:pPr>
        <w:tabs>
          <w:tab w:val="left" w:pos="851"/>
          <w:tab w:val="left" w:pos="993"/>
        </w:tabs>
        <w:ind w:firstLine="709"/>
        <w:jc w:val="both"/>
        <w:rPr>
          <w:sz w:val="26"/>
          <w:szCs w:val="26"/>
        </w:rPr>
      </w:pPr>
      <w:r w:rsidRPr="001459D0">
        <w:rPr>
          <w:sz w:val="26"/>
          <w:szCs w:val="26"/>
        </w:rPr>
        <w:t>1.</w:t>
      </w:r>
      <w:r>
        <w:rPr>
          <w:sz w:val="26"/>
          <w:szCs w:val="26"/>
        </w:rPr>
        <w:t xml:space="preserve"> </w:t>
      </w:r>
      <w:r w:rsidRPr="001459D0">
        <w:rPr>
          <w:sz w:val="26"/>
          <w:szCs w:val="26"/>
        </w:rPr>
        <w:t>Утвердить прилагаемые изменения, которые вносятся</w:t>
      </w:r>
      <w:r>
        <w:rPr>
          <w:sz w:val="26"/>
          <w:szCs w:val="26"/>
        </w:rPr>
        <w:t xml:space="preserve"> </w:t>
      </w:r>
      <w:r w:rsidRPr="001459D0">
        <w:rPr>
          <w:sz w:val="26"/>
          <w:szCs w:val="26"/>
        </w:rPr>
        <w:t>в муниципальную программу «Развитие физической культуры и спорта в Пинежском муниципальном районе на 2017-2024 годы», утвержденную постановлением администрации муниципального образования «Пинежский муниципальный район» Архангельской области от 28.11.2016 № 1219-па.</w:t>
      </w:r>
    </w:p>
    <w:p w:rsidR="008A546B" w:rsidRPr="001459D0" w:rsidRDefault="008A546B" w:rsidP="008A546B">
      <w:pPr>
        <w:ind w:firstLine="709"/>
        <w:jc w:val="both"/>
        <w:rPr>
          <w:sz w:val="26"/>
          <w:szCs w:val="26"/>
        </w:rPr>
      </w:pPr>
      <w:r w:rsidRPr="001459D0">
        <w:rPr>
          <w:sz w:val="26"/>
          <w:szCs w:val="26"/>
        </w:rPr>
        <w:t xml:space="preserve">2. Контроль за исполнением настоящего постановления возложить на начальника отдела по социальным вопросам, молодежной политике и спорту администрации </w:t>
      </w:r>
      <w:r>
        <w:rPr>
          <w:sz w:val="26"/>
          <w:szCs w:val="26"/>
        </w:rPr>
        <w:t xml:space="preserve">Пинежского </w:t>
      </w:r>
      <w:r w:rsidRPr="001459D0">
        <w:rPr>
          <w:sz w:val="26"/>
          <w:szCs w:val="26"/>
        </w:rPr>
        <w:t xml:space="preserve">муниципального </w:t>
      </w:r>
      <w:r>
        <w:rPr>
          <w:sz w:val="26"/>
          <w:szCs w:val="26"/>
        </w:rPr>
        <w:t>района</w:t>
      </w:r>
      <w:r w:rsidRPr="001459D0">
        <w:rPr>
          <w:sz w:val="26"/>
          <w:szCs w:val="26"/>
        </w:rPr>
        <w:t xml:space="preserve"> Архангельской области </w:t>
      </w:r>
      <w:proofErr w:type="gramStart"/>
      <w:r>
        <w:rPr>
          <w:sz w:val="26"/>
          <w:szCs w:val="26"/>
        </w:rPr>
        <w:t>Широких</w:t>
      </w:r>
      <w:proofErr w:type="gramEnd"/>
      <w:r>
        <w:rPr>
          <w:sz w:val="26"/>
          <w:szCs w:val="26"/>
        </w:rPr>
        <w:t xml:space="preserve"> С.Г.</w:t>
      </w:r>
    </w:p>
    <w:p w:rsidR="008A546B" w:rsidRDefault="008A546B" w:rsidP="008A546B">
      <w:pPr>
        <w:pStyle w:val="ConsPlusNormal"/>
        <w:ind w:firstLine="0"/>
        <w:jc w:val="both"/>
        <w:rPr>
          <w:rFonts w:ascii="Times New Roman" w:hAnsi="Times New Roman" w:cs="Times New Roman"/>
          <w:sz w:val="28"/>
          <w:szCs w:val="28"/>
        </w:rPr>
      </w:pPr>
    </w:p>
    <w:p w:rsidR="008A546B" w:rsidRDefault="008A546B" w:rsidP="008A546B">
      <w:pPr>
        <w:pStyle w:val="ConsPlusNormal"/>
        <w:ind w:firstLine="0"/>
        <w:jc w:val="both"/>
        <w:rPr>
          <w:rFonts w:ascii="Times New Roman" w:hAnsi="Times New Roman" w:cs="Times New Roman"/>
          <w:sz w:val="28"/>
          <w:szCs w:val="28"/>
        </w:rPr>
      </w:pPr>
    </w:p>
    <w:p w:rsidR="008A546B" w:rsidRPr="00496D8D" w:rsidRDefault="008A546B" w:rsidP="008A546B">
      <w:pPr>
        <w:pStyle w:val="ConsPlusNormal"/>
        <w:ind w:firstLine="0"/>
        <w:jc w:val="both"/>
        <w:rPr>
          <w:rFonts w:ascii="Times New Roman" w:hAnsi="Times New Roman" w:cs="Times New Roman"/>
          <w:sz w:val="28"/>
          <w:szCs w:val="28"/>
        </w:rPr>
      </w:pPr>
    </w:p>
    <w:p w:rsidR="008A546B" w:rsidRPr="001459D0" w:rsidRDefault="008A546B" w:rsidP="008A546B">
      <w:pPr>
        <w:jc w:val="both"/>
        <w:rPr>
          <w:sz w:val="26"/>
          <w:szCs w:val="26"/>
        </w:rPr>
      </w:pPr>
      <w:r>
        <w:rPr>
          <w:sz w:val="26"/>
          <w:szCs w:val="26"/>
        </w:rPr>
        <w:t>Г</w:t>
      </w:r>
      <w:r w:rsidRPr="001459D0">
        <w:rPr>
          <w:sz w:val="26"/>
          <w:szCs w:val="26"/>
        </w:rPr>
        <w:t>лав</w:t>
      </w:r>
      <w:r>
        <w:rPr>
          <w:sz w:val="26"/>
          <w:szCs w:val="26"/>
        </w:rPr>
        <w:t xml:space="preserve">а </w:t>
      </w:r>
      <w:r w:rsidRPr="001459D0">
        <w:rPr>
          <w:sz w:val="26"/>
          <w:szCs w:val="26"/>
        </w:rPr>
        <w:t xml:space="preserve">муниципального образования                                            </w:t>
      </w:r>
      <w:r>
        <w:rPr>
          <w:sz w:val="26"/>
          <w:szCs w:val="26"/>
        </w:rPr>
        <w:t xml:space="preserve">               А</w:t>
      </w:r>
      <w:r w:rsidRPr="001459D0">
        <w:rPr>
          <w:sz w:val="26"/>
          <w:szCs w:val="26"/>
        </w:rPr>
        <w:t xml:space="preserve">.С. </w:t>
      </w:r>
      <w:r>
        <w:rPr>
          <w:sz w:val="26"/>
          <w:szCs w:val="26"/>
        </w:rPr>
        <w:t>Чечулин</w:t>
      </w:r>
    </w:p>
    <w:p w:rsidR="008A546B" w:rsidRDefault="008A546B" w:rsidP="008A546B">
      <w:pPr>
        <w:jc w:val="right"/>
        <w:rPr>
          <w:noProof/>
          <w:sz w:val="28"/>
          <w:szCs w:val="28"/>
        </w:rPr>
      </w:pPr>
    </w:p>
    <w:p w:rsidR="008A546B" w:rsidRDefault="008A546B" w:rsidP="008A546B">
      <w:pPr>
        <w:jc w:val="right"/>
        <w:rPr>
          <w:noProof/>
          <w:sz w:val="28"/>
          <w:szCs w:val="28"/>
        </w:rPr>
      </w:pPr>
    </w:p>
    <w:p w:rsidR="008A546B" w:rsidRDefault="008A546B" w:rsidP="008A546B">
      <w:pPr>
        <w:jc w:val="right"/>
        <w:rPr>
          <w:noProof/>
          <w:sz w:val="26"/>
          <w:szCs w:val="26"/>
        </w:rPr>
        <w:sectPr w:rsidR="008A546B" w:rsidSect="00F44639">
          <w:footerReference w:type="even" r:id="rId8"/>
          <w:footerReference w:type="default" r:id="rId9"/>
          <w:pgSz w:w="11906" w:h="16838" w:code="9"/>
          <w:pgMar w:top="1134" w:right="851" w:bottom="1134" w:left="1701" w:header="567" w:footer="567" w:gutter="0"/>
          <w:cols w:space="708"/>
          <w:docGrid w:linePitch="360"/>
        </w:sectPr>
      </w:pPr>
    </w:p>
    <w:p w:rsidR="008A546B" w:rsidRPr="001459D0" w:rsidRDefault="008A546B" w:rsidP="008A546B">
      <w:pPr>
        <w:jc w:val="right"/>
        <w:rPr>
          <w:sz w:val="26"/>
          <w:szCs w:val="26"/>
        </w:rPr>
      </w:pPr>
      <w:r w:rsidRPr="001459D0">
        <w:rPr>
          <w:noProof/>
          <w:sz w:val="26"/>
          <w:szCs w:val="26"/>
        </w:rPr>
        <w:lastRenderedPageBreak/>
        <w:t>Утверждены</w:t>
      </w:r>
    </w:p>
    <w:p w:rsidR="008A546B" w:rsidRPr="001459D0" w:rsidRDefault="008A546B" w:rsidP="008A546B">
      <w:pPr>
        <w:jc w:val="right"/>
        <w:rPr>
          <w:sz w:val="26"/>
          <w:szCs w:val="26"/>
        </w:rPr>
      </w:pPr>
      <w:r w:rsidRPr="001459D0">
        <w:rPr>
          <w:sz w:val="26"/>
          <w:szCs w:val="26"/>
        </w:rPr>
        <w:t xml:space="preserve">постановлением администрации </w:t>
      </w:r>
    </w:p>
    <w:p w:rsidR="008A546B" w:rsidRPr="001459D0" w:rsidRDefault="008A546B" w:rsidP="008A546B">
      <w:pPr>
        <w:jc w:val="right"/>
        <w:rPr>
          <w:sz w:val="26"/>
          <w:szCs w:val="26"/>
        </w:rPr>
      </w:pPr>
      <w:r w:rsidRPr="001459D0">
        <w:rPr>
          <w:sz w:val="26"/>
          <w:szCs w:val="26"/>
        </w:rPr>
        <w:t>МО «Пинежский район»</w:t>
      </w:r>
    </w:p>
    <w:p w:rsidR="008A546B" w:rsidRPr="001459D0" w:rsidRDefault="008A546B" w:rsidP="008A546B">
      <w:pPr>
        <w:jc w:val="right"/>
        <w:rPr>
          <w:sz w:val="26"/>
          <w:szCs w:val="26"/>
        </w:rPr>
      </w:pPr>
      <w:r w:rsidRPr="001459D0">
        <w:rPr>
          <w:sz w:val="26"/>
          <w:szCs w:val="26"/>
        </w:rPr>
        <w:t xml:space="preserve">от </w:t>
      </w:r>
      <w:r>
        <w:rPr>
          <w:sz w:val="26"/>
          <w:szCs w:val="26"/>
        </w:rPr>
        <w:t>20 июня 2023 г.</w:t>
      </w:r>
      <w:r w:rsidRPr="001459D0">
        <w:rPr>
          <w:sz w:val="26"/>
          <w:szCs w:val="26"/>
        </w:rPr>
        <w:t xml:space="preserve"> № </w:t>
      </w:r>
      <w:r>
        <w:rPr>
          <w:sz w:val="26"/>
          <w:szCs w:val="26"/>
        </w:rPr>
        <w:t>0546</w:t>
      </w:r>
      <w:r w:rsidRPr="001459D0">
        <w:rPr>
          <w:sz w:val="26"/>
          <w:szCs w:val="26"/>
        </w:rPr>
        <w:t xml:space="preserve"> - па</w:t>
      </w:r>
    </w:p>
    <w:p w:rsidR="008A546B" w:rsidRPr="001459D0" w:rsidRDefault="008A546B" w:rsidP="008A546B">
      <w:pPr>
        <w:rPr>
          <w:sz w:val="26"/>
          <w:szCs w:val="26"/>
        </w:rPr>
      </w:pPr>
    </w:p>
    <w:p w:rsidR="008A546B" w:rsidRPr="008A546B" w:rsidRDefault="008A546B" w:rsidP="008A546B">
      <w:pPr>
        <w:jc w:val="center"/>
        <w:rPr>
          <w:sz w:val="26"/>
          <w:szCs w:val="26"/>
        </w:rPr>
      </w:pPr>
      <w:r w:rsidRPr="008A546B">
        <w:rPr>
          <w:sz w:val="26"/>
          <w:szCs w:val="26"/>
        </w:rPr>
        <w:t>Изменения</w:t>
      </w:r>
    </w:p>
    <w:p w:rsidR="008A546B" w:rsidRPr="008A546B" w:rsidRDefault="008A546B" w:rsidP="008A546B">
      <w:pPr>
        <w:jc w:val="center"/>
        <w:rPr>
          <w:sz w:val="26"/>
          <w:szCs w:val="26"/>
        </w:rPr>
      </w:pPr>
      <w:r w:rsidRPr="008A546B">
        <w:rPr>
          <w:sz w:val="26"/>
          <w:szCs w:val="26"/>
        </w:rPr>
        <w:t xml:space="preserve">вносимые в муниципальную программу «Развитие физической культуры и спорта в Пинежском муниципальном районе </w:t>
      </w:r>
      <w:r w:rsidRPr="008A546B">
        <w:rPr>
          <w:sz w:val="26"/>
          <w:szCs w:val="26"/>
        </w:rPr>
        <w:br/>
        <w:t xml:space="preserve">на 2017-2024 годы», утвержденную постановлением администрации муниципального образования </w:t>
      </w:r>
      <w:r w:rsidRPr="008A546B">
        <w:rPr>
          <w:sz w:val="26"/>
          <w:szCs w:val="26"/>
        </w:rPr>
        <w:br/>
        <w:t xml:space="preserve">«Пинежский муниципальный район» Архангельской области от 28.11.2016 №1219-па </w:t>
      </w:r>
    </w:p>
    <w:p w:rsidR="008A546B" w:rsidRPr="008A546B" w:rsidRDefault="008A546B" w:rsidP="008A546B">
      <w:pPr>
        <w:widowControl w:val="0"/>
        <w:jc w:val="right"/>
        <w:outlineLvl w:val="1"/>
        <w:rPr>
          <w:color w:val="000000"/>
          <w:sz w:val="28"/>
          <w:szCs w:val="28"/>
        </w:rPr>
      </w:pPr>
    </w:p>
    <w:p w:rsidR="008A546B" w:rsidRPr="008A546B" w:rsidRDefault="008A546B" w:rsidP="008A546B">
      <w:pPr>
        <w:pStyle w:val="af5"/>
        <w:numPr>
          <w:ilvl w:val="0"/>
          <w:numId w:val="21"/>
        </w:numPr>
        <w:overflowPunct w:val="0"/>
        <w:autoSpaceDE w:val="0"/>
        <w:autoSpaceDN w:val="0"/>
        <w:adjustRightInd w:val="0"/>
        <w:spacing w:line="240" w:lineRule="auto"/>
        <w:ind w:left="0" w:firstLine="480"/>
        <w:jc w:val="left"/>
        <w:textAlignment w:val="baseline"/>
        <w:rPr>
          <w:rFonts w:ascii="Times New Roman" w:hAnsi="Times New Roman" w:cs="Times New Roman"/>
          <w:sz w:val="28"/>
          <w:szCs w:val="28"/>
        </w:rPr>
      </w:pPr>
      <w:r w:rsidRPr="008A546B">
        <w:rPr>
          <w:rFonts w:ascii="Times New Roman" w:hAnsi="Times New Roman" w:cs="Times New Roman"/>
          <w:color w:val="000000"/>
          <w:sz w:val="28"/>
          <w:szCs w:val="28"/>
        </w:rPr>
        <w:t xml:space="preserve">В </w:t>
      </w:r>
      <w:proofErr w:type="gramStart"/>
      <w:r w:rsidRPr="008A546B">
        <w:rPr>
          <w:rFonts w:ascii="Times New Roman" w:hAnsi="Times New Roman" w:cs="Times New Roman"/>
          <w:color w:val="000000"/>
          <w:sz w:val="28"/>
          <w:szCs w:val="28"/>
        </w:rPr>
        <w:t>П</w:t>
      </w:r>
      <w:proofErr w:type="gramEnd"/>
      <w:r w:rsidRPr="008A546B">
        <w:rPr>
          <w:rFonts w:ascii="Times New Roman" w:hAnsi="Times New Roman" w:cs="Times New Roman"/>
          <w:color w:val="000000"/>
          <w:sz w:val="28"/>
          <w:szCs w:val="28"/>
        </w:rPr>
        <w:t xml:space="preserve"> А С П О Р Т Е муниципальной программы </w:t>
      </w:r>
      <w:r w:rsidRPr="008A546B">
        <w:rPr>
          <w:rFonts w:ascii="Times New Roman" w:hAnsi="Times New Roman" w:cs="Times New Roman"/>
          <w:sz w:val="28"/>
          <w:szCs w:val="28"/>
        </w:rPr>
        <w:t>«Развитие физической культуры и спорта в Пинежском муниципальном районе на 2017-2024 годы», Объемы и источники финансирования программы, изложить в следующей редакции:</w:t>
      </w:r>
    </w:p>
    <w:p w:rsidR="008A546B" w:rsidRPr="008A546B" w:rsidRDefault="008A546B" w:rsidP="008A546B">
      <w:pPr>
        <w:pStyle w:val="af5"/>
        <w:ind w:left="675"/>
        <w:jc w:val="both"/>
        <w:outlineLvl w:val="1"/>
        <w:rPr>
          <w:rFonts w:ascii="Times New Roman" w:hAnsi="Times New Roman" w:cs="Times New Roman"/>
          <w:color w:val="000000"/>
          <w:sz w:val="28"/>
          <w:szCs w:val="28"/>
        </w:rPr>
      </w:pPr>
    </w:p>
    <w:tbl>
      <w:tblPr>
        <w:tblW w:w="5000" w:type="pct"/>
        <w:tblCellMar>
          <w:left w:w="70" w:type="dxa"/>
          <w:right w:w="70" w:type="dxa"/>
        </w:tblCellMar>
        <w:tblLook w:val="0000"/>
      </w:tblPr>
      <w:tblGrid>
        <w:gridCol w:w="4209"/>
        <w:gridCol w:w="686"/>
        <w:gridCol w:w="4883"/>
      </w:tblGrid>
      <w:tr w:rsidR="008A546B" w:rsidRPr="00AC7C9C" w:rsidTr="008C3FCF">
        <w:trPr>
          <w:cantSplit/>
          <w:trHeight w:val="480"/>
        </w:trPr>
        <w:tc>
          <w:tcPr>
            <w:tcW w:w="2152" w:type="pct"/>
          </w:tcPr>
          <w:p w:rsidR="008A546B" w:rsidRPr="00130789" w:rsidRDefault="008A546B" w:rsidP="008C3FCF">
            <w:pPr>
              <w:rPr>
                <w:sz w:val="28"/>
                <w:szCs w:val="28"/>
              </w:rPr>
            </w:pPr>
            <w:r w:rsidRPr="00130789">
              <w:rPr>
                <w:sz w:val="28"/>
                <w:szCs w:val="28"/>
              </w:rPr>
              <w:t>Объемы и источники финансирования программы</w:t>
            </w:r>
          </w:p>
          <w:p w:rsidR="008A546B" w:rsidRPr="00130789" w:rsidRDefault="008A546B" w:rsidP="008C3FCF">
            <w:pPr>
              <w:ind w:firstLine="540"/>
              <w:jc w:val="center"/>
              <w:rPr>
                <w:bCs/>
                <w:i/>
                <w:sz w:val="22"/>
                <w:szCs w:val="22"/>
              </w:rPr>
            </w:pPr>
          </w:p>
          <w:p w:rsidR="008A546B" w:rsidRPr="00130789" w:rsidRDefault="008A546B" w:rsidP="008C3FCF">
            <w:pPr>
              <w:rPr>
                <w:bCs/>
                <w:i/>
                <w:sz w:val="22"/>
                <w:szCs w:val="22"/>
              </w:rPr>
            </w:pPr>
          </w:p>
          <w:p w:rsidR="008A546B" w:rsidRPr="00130789" w:rsidRDefault="008A546B" w:rsidP="008C3FCF">
            <w:pPr>
              <w:rPr>
                <w:sz w:val="28"/>
                <w:szCs w:val="28"/>
              </w:rPr>
            </w:pPr>
          </w:p>
        </w:tc>
        <w:tc>
          <w:tcPr>
            <w:tcW w:w="351" w:type="pct"/>
          </w:tcPr>
          <w:p w:rsidR="008A546B" w:rsidRPr="00130789" w:rsidRDefault="008A546B" w:rsidP="008C3FCF">
            <w:pPr>
              <w:jc w:val="center"/>
              <w:rPr>
                <w:sz w:val="28"/>
                <w:szCs w:val="28"/>
              </w:rPr>
            </w:pPr>
            <w:r w:rsidRPr="00130789">
              <w:rPr>
                <w:sz w:val="28"/>
                <w:szCs w:val="28"/>
              </w:rPr>
              <w:t>–</w:t>
            </w:r>
          </w:p>
        </w:tc>
        <w:tc>
          <w:tcPr>
            <w:tcW w:w="2497" w:type="pct"/>
            <w:shd w:val="clear" w:color="auto" w:fill="FFFFFF"/>
          </w:tcPr>
          <w:p w:rsidR="008A546B" w:rsidRPr="00FE2437" w:rsidRDefault="008A546B" w:rsidP="008C3FCF">
            <w:pPr>
              <w:rPr>
                <w:sz w:val="28"/>
                <w:szCs w:val="28"/>
              </w:rPr>
            </w:pPr>
            <w:r w:rsidRPr="00AC7C9C">
              <w:rPr>
                <w:sz w:val="28"/>
                <w:szCs w:val="28"/>
              </w:rPr>
              <w:t xml:space="preserve">общий объем финансирования </w:t>
            </w:r>
            <w:r w:rsidRPr="003B445C">
              <w:rPr>
                <w:sz w:val="28"/>
                <w:szCs w:val="28"/>
              </w:rPr>
              <w:t>составляет:</w:t>
            </w:r>
            <w:r>
              <w:rPr>
                <w:sz w:val="28"/>
                <w:szCs w:val="28"/>
              </w:rPr>
              <w:t xml:space="preserve">20 817,5  </w:t>
            </w:r>
            <w:r w:rsidRPr="00FE2437">
              <w:rPr>
                <w:sz w:val="28"/>
                <w:szCs w:val="28"/>
              </w:rPr>
              <w:t xml:space="preserve">тыс. рублей, в том числе средства районного бюджета </w:t>
            </w:r>
          </w:p>
          <w:p w:rsidR="008A546B" w:rsidRPr="00AC7C9C" w:rsidRDefault="008A546B" w:rsidP="008C3FCF">
            <w:pPr>
              <w:pStyle w:val="ConsPlusCell"/>
              <w:rPr>
                <w:rFonts w:ascii="Times New Roman" w:hAnsi="Times New Roman" w:cs="Times New Roman"/>
                <w:sz w:val="28"/>
                <w:szCs w:val="28"/>
              </w:rPr>
            </w:pPr>
            <w:r>
              <w:rPr>
                <w:rFonts w:ascii="Times New Roman" w:hAnsi="Times New Roman" w:cs="Times New Roman"/>
                <w:sz w:val="28"/>
                <w:szCs w:val="28"/>
              </w:rPr>
              <w:t xml:space="preserve">17 987,5 </w:t>
            </w:r>
            <w:r w:rsidRPr="00FE2437">
              <w:rPr>
                <w:rFonts w:ascii="Times New Roman" w:hAnsi="Times New Roman" w:cs="Times New Roman"/>
                <w:sz w:val="28"/>
                <w:szCs w:val="28"/>
              </w:rPr>
              <w:t xml:space="preserve"> тыс. ру</w:t>
            </w:r>
            <w:r w:rsidRPr="00AC7C9C">
              <w:rPr>
                <w:rFonts w:ascii="Times New Roman" w:hAnsi="Times New Roman" w:cs="Times New Roman"/>
                <w:sz w:val="28"/>
                <w:szCs w:val="28"/>
              </w:rPr>
              <w:t>блей, областного бюджета –2830,0 тыс. рублей</w:t>
            </w:r>
          </w:p>
          <w:p w:rsidR="008A546B" w:rsidRPr="00AC7C9C" w:rsidRDefault="008A546B" w:rsidP="008C3FCF">
            <w:pPr>
              <w:pStyle w:val="ConsPlusCell"/>
              <w:rPr>
                <w:sz w:val="28"/>
                <w:szCs w:val="28"/>
              </w:rPr>
            </w:pPr>
          </w:p>
        </w:tc>
      </w:tr>
    </w:tbl>
    <w:p w:rsidR="008A546B" w:rsidRPr="000A0172" w:rsidRDefault="008A546B" w:rsidP="008A546B">
      <w:pPr>
        <w:pStyle w:val="af5"/>
        <w:widowControl w:val="0"/>
        <w:jc w:val="both"/>
        <w:outlineLvl w:val="1"/>
        <w:rPr>
          <w:color w:val="000000"/>
          <w:sz w:val="28"/>
          <w:szCs w:val="28"/>
        </w:rPr>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Default="008A546B" w:rsidP="008A546B">
      <w:pPr>
        <w:pStyle w:val="ConsPlusNonformat"/>
      </w:pPr>
    </w:p>
    <w:p w:rsidR="008A546B" w:rsidRPr="00CD3017" w:rsidRDefault="008A546B" w:rsidP="008A546B">
      <w:pPr>
        <w:pStyle w:val="ConsPlusNonformat"/>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Default="008A546B" w:rsidP="008A546B">
      <w:pPr>
        <w:widowControl w:val="0"/>
        <w:jc w:val="right"/>
        <w:outlineLvl w:val="1"/>
        <w:rPr>
          <w:color w:val="000000"/>
          <w:sz w:val="28"/>
          <w:szCs w:val="28"/>
        </w:rPr>
      </w:pPr>
    </w:p>
    <w:p w:rsidR="008A546B" w:rsidRPr="008A546B" w:rsidRDefault="008A546B" w:rsidP="008A546B">
      <w:pPr>
        <w:outlineLvl w:val="1"/>
        <w:rPr>
          <w:color w:val="000000"/>
          <w:sz w:val="28"/>
          <w:szCs w:val="28"/>
        </w:rPr>
      </w:pPr>
    </w:p>
    <w:p w:rsidR="008A546B" w:rsidRPr="008A546B" w:rsidRDefault="008A546B" w:rsidP="008A546B">
      <w:pPr>
        <w:pStyle w:val="af5"/>
        <w:widowControl w:val="0"/>
        <w:numPr>
          <w:ilvl w:val="0"/>
          <w:numId w:val="21"/>
        </w:numPr>
        <w:tabs>
          <w:tab w:val="left" w:pos="0"/>
          <w:tab w:val="left" w:pos="993"/>
        </w:tabs>
        <w:overflowPunct w:val="0"/>
        <w:autoSpaceDE w:val="0"/>
        <w:autoSpaceDN w:val="0"/>
        <w:adjustRightInd w:val="0"/>
        <w:spacing w:line="240" w:lineRule="auto"/>
        <w:ind w:left="0" w:firstLine="709"/>
        <w:jc w:val="both"/>
        <w:textAlignment w:val="baseline"/>
        <w:outlineLvl w:val="1"/>
        <w:rPr>
          <w:rFonts w:ascii="Times New Roman" w:hAnsi="Times New Roman" w:cs="Times New Roman"/>
          <w:bCs/>
          <w:sz w:val="26"/>
          <w:szCs w:val="26"/>
        </w:rPr>
      </w:pPr>
      <w:r w:rsidRPr="008A546B">
        <w:rPr>
          <w:rFonts w:ascii="Times New Roman" w:hAnsi="Times New Roman" w:cs="Times New Roman"/>
          <w:sz w:val="26"/>
          <w:szCs w:val="26"/>
        </w:rPr>
        <w:t xml:space="preserve">Приложение № 2 </w:t>
      </w:r>
      <w:r w:rsidRPr="008A546B">
        <w:rPr>
          <w:rFonts w:ascii="Times New Roman" w:hAnsi="Times New Roman" w:cs="Times New Roman"/>
          <w:color w:val="000000"/>
          <w:sz w:val="26"/>
          <w:szCs w:val="26"/>
        </w:rPr>
        <w:t xml:space="preserve"> Перечень мероприятий к муниципальной программе </w:t>
      </w:r>
      <w:r w:rsidRPr="008A546B">
        <w:rPr>
          <w:rFonts w:ascii="Times New Roman" w:hAnsi="Times New Roman" w:cs="Times New Roman"/>
          <w:bCs/>
          <w:sz w:val="26"/>
          <w:szCs w:val="26"/>
        </w:rPr>
        <w:t>«Развитие физической культуры и спорта в Пинежском муниципальном районе на 2017 - 2024 годы» изложить в следующей редакции:</w:t>
      </w:r>
    </w:p>
    <w:p w:rsidR="008A546B" w:rsidRPr="00880ABD" w:rsidRDefault="008A546B" w:rsidP="008A546B">
      <w:pPr>
        <w:pStyle w:val="af5"/>
        <w:widowControl w:val="0"/>
        <w:tabs>
          <w:tab w:val="left" w:pos="0"/>
          <w:tab w:val="left" w:pos="993"/>
        </w:tabs>
        <w:ind w:left="709"/>
        <w:jc w:val="both"/>
        <w:outlineLvl w:val="1"/>
        <w:rPr>
          <w:bCs/>
          <w:sz w:val="26"/>
          <w:szCs w:val="26"/>
        </w:rPr>
      </w:pPr>
    </w:p>
    <w:p w:rsidR="008A546B" w:rsidRDefault="008A546B" w:rsidP="008A546B">
      <w:pPr>
        <w:outlineLvl w:val="1"/>
        <w:rPr>
          <w:color w:val="000000"/>
          <w:sz w:val="28"/>
          <w:szCs w:val="28"/>
        </w:rPr>
      </w:pPr>
    </w:p>
    <w:p w:rsidR="008A546B" w:rsidRPr="00CD3017" w:rsidRDefault="008A546B" w:rsidP="008A546B">
      <w:pPr>
        <w:widowControl w:val="0"/>
        <w:jc w:val="right"/>
        <w:outlineLvl w:val="1"/>
        <w:rPr>
          <w:sz w:val="28"/>
          <w:szCs w:val="28"/>
        </w:rPr>
      </w:pPr>
      <w:r w:rsidRPr="00CD3017">
        <w:rPr>
          <w:sz w:val="28"/>
          <w:szCs w:val="28"/>
        </w:rPr>
        <w:t>Приложение N 2</w:t>
      </w:r>
    </w:p>
    <w:p w:rsidR="008A546B" w:rsidRPr="00CD3017" w:rsidRDefault="008A546B" w:rsidP="008A546B">
      <w:pPr>
        <w:widowControl w:val="0"/>
        <w:jc w:val="right"/>
        <w:outlineLvl w:val="1"/>
        <w:rPr>
          <w:sz w:val="22"/>
          <w:szCs w:val="22"/>
        </w:rPr>
      </w:pPr>
      <w:r w:rsidRPr="00CD3017">
        <w:rPr>
          <w:sz w:val="22"/>
          <w:szCs w:val="22"/>
        </w:rPr>
        <w:t>к муниципальной программе</w:t>
      </w:r>
    </w:p>
    <w:p w:rsidR="008A546B" w:rsidRPr="002168B6" w:rsidRDefault="008A546B" w:rsidP="008A546B">
      <w:pPr>
        <w:ind w:firstLine="540"/>
        <w:jc w:val="right"/>
        <w:rPr>
          <w:bCs/>
          <w:sz w:val="22"/>
          <w:szCs w:val="22"/>
        </w:rPr>
      </w:pPr>
      <w:r w:rsidRPr="00CD3017">
        <w:rPr>
          <w:bCs/>
          <w:sz w:val="22"/>
          <w:szCs w:val="22"/>
        </w:rPr>
        <w:t xml:space="preserve">«Развитие физической </w:t>
      </w:r>
      <w:r w:rsidRPr="002168B6">
        <w:rPr>
          <w:bCs/>
          <w:sz w:val="22"/>
          <w:szCs w:val="22"/>
        </w:rPr>
        <w:t xml:space="preserve">культуры и спорта </w:t>
      </w:r>
    </w:p>
    <w:p w:rsidR="008A546B" w:rsidRPr="002168B6" w:rsidRDefault="008A546B" w:rsidP="008A546B">
      <w:pPr>
        <w:ind w:firstLine="540"/>
        <w:jc w:val="right"/>
        <w:rPr>
          <w:bCs/>
          <w:sz w:val="22"/>
          <w:szCs w:val="22"/>
        </w:rPr>
      </w:pPr>
      <w:r w:rsidRPr="002168B6">
        <w:rPr>
          <w:bCs/>
          <w:sz w:val="22"/>
          <w:szCs w:val="22"/>
        </w:rPr>
        <w:t xml:space="preserve">в Пинежском муниципальном районе </w:t>
      </w:r>
    </w:p>
    <w:p w:rsidR="008A546B" w:rsidRPr="002168B6" w:rsidRDefault="008A546B" w:rsidP="008A546B">
      <w:pPr>
        <w:ind w:firstLine="540"/>
        <w:jc w:val="right"/>
        <w:rPr>
          <w:sz w:val="28"/>
          <w:szCs w:val="28"/>
        </w:rPr>
      </w:pPr>
      <w:r w:rsidRPr="002168B6">
        <w:rPr>
          <w:bCs/>
          <w:sz w:val="22"/>
          <w:szCs w:val="22"/>
        </w:rPr>
        <w:t xml:space="preserve">на 2017 </w:t>
      </w:r>
      <w:r>
        <w:rPr>
          <w:bCs/>
          <w:sz w:val="22"/>
          <w:szCs w:val="22"/>
        </w:rPr>
        <w:t>–</w:t>
      </w:r>
      <w:r w:rsidRPr="002168B6">
        <w:rPr>
          <w:bCs/>
          <w:sz w:val="22"/>
          <w:szCs w:val="22"/>
        </w:rPr>
        <w:t xml:space="preserve"> 202</w:t>
      </w:r>
      <w:r>
        <w:rPr>
          <w:bCs/>
          <w:sz w:val="22"/>
          <w:szCs w:val="22"/>
        </w:rPr>
        <w:t xml:space="preserve">4 </w:t>
      </w:r>
      <w:r w:rsidRPr="002168B6">
        <w:rPr>
          <w:bCs/>
          <w:sz w:val="22"/>
          <w:szCs w:val="22"/>
        </w:rPr>
        <w:t>годы»</w:t>
      </w:r>
    </w:p>
    <w:p w:rsidR="008A546B" w:rsidRPr="002168B6" w:rsidRDefault="008A546B" w:rsidP="008A546B">
      <w:pPr>
        <w:widowControl w:val="0"/>
        <w:ind w:firstLine="540"/>
        <w:jc w:val="both"/>
        <w:rPr>
          <w:sz w:val="28"/>
          <w:szCs w:val="28"/>
        </w:rPr>
      </w:pPr>
    </w:p>
    <w:p w:rsidR="008A546B" w:rsidRPr="002168B6" w:rsidRDefault="008A546B" w:rsidP="008A546B">
      <w:pPr>
        <w:pStyle w:val="ConsPlusNonformat"/>
        <w:jc w:val="center"/>
        <w:rPr>
          <w:rFonts w:ascii="Times New Roman" w:hAnsi="Times New Roman" w:cs="Times New Roman"/>
          <w:sz w:val="28"/>
          <w:szCs w:val="28"/>
        </w:rPr>
      </w:pPr>
      <w:bookmarkStart w:id="0" w:name="Par510"/>
      <w:bookmarkEnd w:id="0"/>
      <w:r w:rsidRPr="002168B6">
        <w:rPr>
          <w:rFonts w:ascii="Times New Roman" w:hAnsi="Times New Roman" w:cs="Times New Roman"/>
          <w:sz w:val="28"/>
          <w:szCs w:val="28"/>
        </w:rPr>
        <w:t>РЕСУРСНОЕ ОБЕСПЕЧЕНИЕ</w:t>
      </w:r>
    </w:p>
    <w:p w:rsidR="008A546B" w:rsidRPr="002168B6" w:rsidRDefault="008A546B" w:rsidP="008A546B">
      <w:pPr>
        <w:pStyle w:val="ConsPlusNonformat"/>
        <w:jc w:val="center"/>
        <w:rPr>
          <w:rFonts w:ascii="Times New Roman" w:hAnsi="Times New Roman" w:cs="Times New Roman"/>
          <w:sz w:val="28"/>
          <w:szCs w:val="28"/>
        </w:rPr>
      </w:pPr>
      <w:r w:rsidRPr="002168B6">
        <w:rPr>
          <w:rFonts w:ascii="Times New Roman" w:hAnsi="Times New Roman" w:cs="Times New Roman"/>
          <w:sz w:val="28"/>
          <w:szCs w:val="28"/>
        </w:rPr>
        <w:t>реализации  муниципальной программы</w:t>
      </w:r>
    </w:p>
    <w:p w:rsidR="008A546B" w:rsidRPr="002168B6" w:rsidRDefault="008A546B" w:rsidP="008A546B">
      <w:pPr>
        <w:ind w:firstLine="540"/>
        <w:jc w:val="center"/>
        <w:rPr>
          <w:b/>
          <w:bCs/>
          <w:sz w:val="28"/>
          <w:szCs w:val="28"/>
        </w:rPr>
      </w:pPr>
      <w:r w:rsidRPr="002168B6">
        <w:rPr>
          <w:b/>
          <w:bCs/>
          <w:sz w:val="28"/>
          <w:szCs w:val="28"/>
        </w:rPr>
        <w:t>«Развитие физической культуры и спорта в Пинежском муниципальном районе на 2017 - 202</w:t>
      </w:r>
      <w:r>
        <w:rPr>
          <w:b/>
          <w:bCs/>
          <w:sz w:val="28"/>
          <w:szCs w:val="28"/>
        </w:rPr>
        <w:t>4</w:t>
      </w:r>
      <w:r w:rsidRPr="002168B6">
        <w:rPr>
          <w:b/>
          <w:bCs/>
          <w:sz w:val="28"/>
          <w:szCs w:val="28"/>
        </w:rPr>
        <w:t xml:space="preserve"> годы»</w:t>
      </w:r>
    </w:p>
    <w:p w:rsidR="008A546B" w:rsidRPr="002168B6" w:rsidRDefault="008A546B" w:rsidP="008A546B">
      <w:pPr>
        <w:ind w:firstLine="540"/>
        <w:jc w:val="center"/>
        <w:rPr>
          <w:sz w:val="28"/>
          <w:szCs w:val="28"/>
        </w:rPr>
      </w:pPr>
      <w:r w:rsidRPr="002168B6">
        <w:rPr>
          <w:bCs/>
          <w:sz w:val="28"/>
          <w:szCs w:val="28"/>
        </w:rPr>
        <w:t>за счет средств районного бюджета</w:t>
      </w:r>
    </w:p>
    <w:p w:rsidR="008A546B" w:rsidRPr="00CD3017" w:rsidRDefault="008A546B" w:rsidP="008A546B">
      <w:pPr>
        <w:pStyle w:val="ConsPlusNonformat"/>
        <w:jc w:val="center"/>
        <w:rPr>
          <w:rFonts w:ascii="Times New Roman" w:hAnsi="Times New Roman" w:cs="Times New Roman"/>
          <w:sz w:val="28"/>
          <w:szCs w:val="28"/>
        </w:rPr>
      </w:pPr>
      <w:r w:rsidRPr="002168B6">
        <w:rPr>
          <w:rFonts w:ascii="Times New Roman" w:hAnsi="Times New Roman" w:cs="Times New Roman"/>
          <w:sz w:val="28"/>
          <w:szCs w:val="28"/>
        </w:rPr>
        <w:t>Ответственный исполнитель муниципальной програм</w:t>
      </w:r>
      <w:r w:rsidRPr="00CD3017">
        <w:rPr>
          <w:rFonts w:ascii="Times New Roman" w:hAnsi="Times New Roman" w:cs="Times New Roman"/>
          <w:sz w:val="28"/>
          <w:szCs w:val="28"/>
        </w:rPr>
        <w:t>мы -</w:t>
      </w:r>
    </w:p>
    <w:p w:rsidR="008A546B" w:rsidRDefault="008A546B" w:rsidP="008A546B">
      <w:pPr>
        <w:pStyle w:val="ConsPlusNonformat"/>
        <w:jc w:val="center"/>
        <w:rPr>
          <w:rFonts w:ascii="Times New Roman" w:hAnsi="Times New Roman" w:cs="Times New Roman"/>
          <w:sz w:val="28"/>
          <w:szCs w:val="28"/>
        </w:rPr>
      </w:pPr>
      <w:r w:rsidRPr="00CD3017">
        <w:rPr>
          <w:rFonts w:ascii="Times New Roman" w:hAnsi="Times New Roman" w:cs="Times New Roman"/>
          <w:sz w:val="28"/>
          <w:szCs w:val="28"/>
        </w:rPr>
        <w:t>отдел по социальным вопросам, молодежной политике и спорту</w:t>
      </w:r>
    </w:p>
    <w:p w:rsidR="008A546B" w:rsidRPr="00CD3017" w:rsidRDefault="008A546B" w:rsidP="008A546B">
      <w:pPr>
        <w:pStyle w:val="ConsPlusNonformat"/>
        <w:jc w:val="center"/>
        <w:rPr>
          <w:rFonts w:ascii="Times New Roman" w:hAnsi="Times New Roman" w:cs="Times New Roman"/>
          <w:sz w:val="28"/>
          <w:szCs w:val="28"/>
        </w:rPr>
      </w:pPr>
    </w:p>
    <w:tbl>
      <w:tblPr>
        <w:tblW w:w="0" w:type="auto"/>
        <w:tblCellSpacing w:w="5" w:type="nil"/>
        <w:tblInd w:w="-351" w:type="dxa"/>
        <w:tblLayout w:type="fixed"/>
        <w:tblCellMar>
          <w:left w:w="75" w:type="dxa"/>
          <w:right w:w="75" w:type="dxa"/>
        </w:tblCellMar>
        <w:tblLook w:val="0000"/>
      </w:tblPr>
      <w:tblGrid>
        <w:gridCol w:w="1532"/>
        <w:gridCol w:w="1162"/>
        <w:gridCol w:w="1701"/>
        <w:gridCol w:w="884"/>
        <w:gridCol w:w="662"/>
        <w:gridCol w:w="662"/>
        <w:gridCol w:w="662"/>
        <w:gridCol w:w="662"/>
        <w:gridCol w:w="790"/>
        <w:gridCol w:w="696"/>
        <w:gridCol w:w="726"/>
      </w:tblGrid>
      <w:tr w:rsidR="008A546B" w:rsidRPr="00DC540F" w:rsidTr="008C3FCF">
        <w:trPr>
          <w:trHeight w:val="540"/>
          <w:tblCellSpacing w:w="5" w:type="nil"/>
        </w:trPr>
        <w:tc>
          <w:tcPr>
            <w:tcW w:w="1532" w:type="dxa"/>
            <w:vMerge w:val="restart"/>
            <w:tcBorders>
              <w:top w:val="single" w:sz="4" w:space="0" w:color="auto"/>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 xml:space="preserve">      Статус      </w:t>
            </w:r>
          </w:p>
        </w:tc>
        <w:tc>
          <w:tcPr>
            <w:tcW w:w="1162" w:type="dxa"/>
            <w:vMerge w:val="restart"/>
            <w:tcBorders>
              <w:top w:val="single" w:sz="4" w:space="0" w:color="auto"/>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 xml:space="preserve"> Наименование  </w:t>
            </w:r>
            <w:r w:rsidRPr="00DC540F">
              <w:rPr>
                <w:rFonts w:ascii="Times New Roman" w:hAnsi="Times New Roman" w:cs="Times New Roman"/>
                <w:sz w:val="20"/>
                <w:szCs w:val="20"/>
              </w:rPr>
              <w:br/>
              <w:t>муниципальной</w:t>
            </w:r>
            <w:r w:rsidRPr="00DC540F">
              <w:rPr>
                <w:rFonts w:ascii="Times New Roman" w:hAnsi="Times New Roman" w:cs="Times New Roman"/>
                <w:sz w:val="20"/>
                <w:szCs w:val="20"/>
              </w:rPr>
              <w:br/>
              <w:t xml:space="preserve">  программы,   </w:t>
            </w:r>
            <w:r w:rsidRPr="00DC540F">
              <w:rPr>
                <w:rFonts w:ascii="Times New Roman" w:hAnsi="Times New Roman" w:cs="Times New Roman"/>
                <w:sz w:val="20"/>
                <w:szCs w:val="20"/>
              </w:rPr>
              <w:br/>
              <w:t xml:space="preserve"> подпрограммы  </w:t>
            </w:r>
          </w:p>
        </w:tc>
        <w:tc>
          <w:tcPr>
            <w:tcW w:w="1701" w:type="dxa"/>
            <w:vMerge w:val="restart"/>
            <w:tcBorders>
              <w:top w:val="single" w:sz="4" w:space="0" w:color="auto"/>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 xml:space="preserve">  Ответственный  </w:t>
            </w:r>
            <w:r w:rsidRPr="00DC540F">
              <w:rPr>
                <w:rFonts w:ascii="Times New Roman" w:hAnsi="Times New Roman" w:cs="Times New Roman"/>
                <w:sz w:val="20"/>
                <w:szCs w:val="20"/>
              </w:rPr>
              <w:br/>
              <w:t xml:space="preserve">  исполнитель,   </w:t>
            </w:r>
            <w:r w:rsidRPr="00DC540F">
              <w:rPr>
                <w:rFonts w:ascii="Times New Roman" w:hAnsi="Times New Roman" w:cs="Times New Roman"/>
                <w:sz w:val="20"/>
                <w:szCs w:val="20"/>
              </w:rPr>
              <w:br/>
              <w:t xml:space="preserve">  соисполнитель  </w:t>
            </w:r>
            <w:r w:rsidRPr="00DC540F">
              <w:rPr>
                <w:rFonts w:ascii="Times New Roman" w:hAnsi="Times New Roman" w:cs="Times New Roman"/>
                <w:sz w:val="20"/>
                <w:szCs w:val="20"/>
              </w:rPr>
              <w:br/>
              <w:t xml:space="preserve"> муниципальной </w:t>
            </w:r>
            <w:r w:rsidRPr="00DC540F">
              <w:rPr>
                <w:rFonts w:ascii="Times New Roman" w:hAnsi="Times New Roman" w:cs="Times New Roman"/>
                <w:sz w:val="20"/>
                <w:szCs w:val="20"/>
              </w:rPr>
              <w:br/>
              <w:t xml:space="preserve">    программы    </w:t>
            </w:r>
            <w:r w:rsidRPr="00DC540F">
              <w:rPr>
                <w:rFonts w:ascii="Times New Roman" w:hAnsi="Times New Roman" w:cs="Times New Roman"/>
                <w:sz w:val="20"/>
                <w:szCs w:val="20"/>
              </w:rPr>
              <w:br/>
              <w:t xml:space="preserve"> (подпрограммы)  </w:t>
            </w:r>
          </w:p>
        </w:tc>
        <w:tc>
          <w:tcPr>
            <w:tcW w:w="5744" w:type="dxa"/>
            <w:gridSpan w:val="8"/>
            <w:tcBorders>
              <w:top w:val="single" w:sz="4" w:space="0" w:color="auto"/>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sidRPr="00DC540F">
              <w:rPr>
                <w:rFonts w:ascii="Times New Roman" w:hAnsi="Times New Roman" w:cs="Times New Roman"/>
                <w:sz w:val="20"/>
                <w:szCs w:val="20"/>
              </w:rPr>
              <w:t xml:space="preserve">Расходы районного   </w:t>
            </w:r>
            <w:r w:rsidRPr="00DC540F">
              <w:rPr>
                <w:rFonts w:ascii="Times New Roman" w:hAnsi="Times New Roman" w:cs="Times New Roman"/>
                <w:sz w:val="20"/>
                <w:szCs w:val="20"/>
              </w:rPr>
              <w:br/>
              <w:t xml:space="preserve"> бюджета, тыс. рублей</w:t>
            </w:r>
          </w:p>
        </w:tc>
      </w:tr>
      <w:tr w:rsidR="008A546B" w:rsidRPr="00DC540F" w:rsidTr="008C3FCF">
        <w:trPr>
          <w:trHeight w:val="540"/>
          <w:tblCellSpacing w:w="5" w:type="nil"/>
        </w:trPr>
        <w:tc>
          <w:tcPr>
            <w:tcW w:w="1532" w:type="dxa"/>
            <w:vMerge/>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p>
        </w:tc>
        <w:tc>
          <w:tcPr>
            <w:tcW w:w="1162" w:type="dxa"/>
            <w:vMerge/>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p>
        </w:tc>
        <w:tc>
          <w:tcPr>
            <w:tcW w:w="884"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2017</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2018</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2019</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 xml:space="preserve"> 2020</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2021</w:t>
            </w:r>
          </w:p>
        </w:tc>
        <w:tc>
          <w:tcPr>
            <w:tcW w:w="790"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2022</w:t>
            </w:r>
          </w:p>
        </w:tc>
        <w:tc>
          <w:tcPr>
            <w:tcW w:w="696"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Pr>
                <w:rFonts w:ascii="Times New Roman" w:hAnsi="Times New Roman" w:cs="Times New Roman"/>
                <w:sz w:val="20"/>
                <w:szCs w:val="20"/>
              </w:rPr>
              <w:t>2023</w:t>
            </w:r>
          </w:p>
        </w:tc>
        <w:tc>
          <w:tcPr>
            <w:tcW w:w="726"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Pr>
                <w:rFonts w:ascii="Times New Roman" w:hAnsi="Times New Roman" w:cs="Times New Roman"/>
                <w:sz w:val="20"/>
                <w:szCs w:val="20"/>
              </w:rPr>
              <w:t>2024</w:t>
            </w:r>
          </w:p>
        </w:tc>
      </w:tr>
      <w:tr w:rsidR="008A546B" w:rsidRPr="00DC540F" w:rsidTr="008C3FCF">
        <w:trPr>
          <w:tblCellSpacing w:w="5" w:type="nil"/>
        </w:trPr>
        <w:tc>
          <w:tcPr>
            <w:tcW w:w="153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sidRPr="00DC540F">
              <w:rPr>
                <w:rFonts w:ascii="Times New Roman" w:hAnsi="Times New Roman" w:cs="Times New Roman"/>
                <w:sz w:val="20"/>
                <w:szCs w:val="20"/>
              </w:rPr>
              <w:t>1</w:t>
            </w:r>
          </w:p>
        </w:tc>
        <w:tc>
          <w:tcPr>
            <w:tcW w:w="11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sidRPr="00DC540F">
              <w:rPr>
                <w:rFonts w:ascii="Times New Roman" w:hAnsi="Times New Roman" w:cs="Times New Roman"/>
                <w:sz w:val="20"/>
                <w:szCs w:val="20"/>
              </w:rPr>
              <w:t>2</w:t>
            </w:r>
          </w:p>
        </w:tc>
        <w:tc>
          <w:tcPr>
            <w:tcW w:w="1701"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sidRPr="00DC540F">
              <w:rPr>
                <w:rFonts w:ascii="Times New Roman" w:hAnsi="Times New Roman" w:cs="Times New Roman"/>
                <w:sz w:val="20"/>
                <w:szCs w:val="20"/>
              </w:rPr>
              <w:t>3</w:t>
            </w:r>
          </w:p>
        </w:tc>
        <w:tc>
          <w:tcPr>
            <w:tcW w:w="884"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7</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8</w:t>
            </w:r>
          </w:p>
        </w:tc>
        <w:tc>
          <w:tcPr>
            <w:tcW w:w="790"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9</w:t>
            </w:r>
          </w:p>
        </w:tc>
        <w:tc>
          <w:tcPr>
            <w:tcW w:w="696"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10</w:t>
            </w:r>
          </w:p>
        </w:tc>
        <w:tc>
          <w:tcPr>
            <w:tcW w:w="726"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11</w:t>
            </w:r>
          </w:p>
        </w:tc>
      </w:tr>
      <w:tr w:rsidR="008A546B" w:rsidRPr="00DC540F" w:rsidTr="008C3FCF">
        <w:trPr>
          <w:tblCellSpacing w:w="5" w:type="nil"/>
        </w:trPr>
        <w:tc>
          <w:tcPr>
            <w:tcW w:w="1532" w:type="dxa"/>
            <w:vMerge w:val="restart"/>
            <w:tcBorders>
              <w:left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1. Муниципальная</w:t>
            </w:r>
            <w:r w:rsidRPr="00DC540F">
              <w:rPr>
                <w:rFonts w:ascii="Times New Roman" w:hAnsi="Times New Roman" w:cs="Times New Roman"/>
                <w:sz w:val="20"/>
                <w:szCs w:val="20"/>
              </w:rPr>
              <w:br/>
              <w:t xml:space="preserve">программа         </w:t>
            </w:r>
          </w:p>
        </w:tc>
        <w:tc>
          <w:tcPr>
            <w:tcW w:w="1162" w:type="dxa"/>
            <w:vMerge w:val="restart"/>
            <w:tcBorders>
              <w:left w:val="single" w:sz="4" w:space="0" w:color="auto"/>
              <w:right w:val="single" w:sz="4" w:space="0" w:color="auto"/>
            </w:tcBorders>
          </w:tcPr>
          <w:p w:rsidR="008A546B" w:rsidRPr="00DC540F" w:rsidRDefault="008A546B" w:rsidP="008C3FCF">
            <w:pPr>
              <w:rPr>
                <w:bCs/>
              </w:rPr>
            </w:pPr>
            <w:r w:rsidRPr="00DC540F">
              <w:rPr>
                <w:bCs/>
              </w:rPr>
              <w:t>«Развитие физической культуры и спорта в Пинежском муниципальном районе на 2017 - 202</w:t>
            </w:r>
            <w:r>
              <w:rPr>
                <w:bCs/>
              </w:rPr>
              <w:t>4</w:t>
            </w:r>
            <w:r w:rsidRPr="00DC540F">
              <w:rPr>
                <w:bCs/>
              </w:rPr>
              <w:t xml:space="preserve"> годы»</w:t>
            </w:r>
          </w:p>
        </w:tc>
        <w:tc>
          <w:tcPr>
            <w:tcW w:w="1701"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всего:</w:t>
            </w:r>
          </w:p>
          <w:p w:rsidR="008A546B" w:rsidRPr="00DC540F" w:rsidRDefault="008A546B" w:rsidP="008C3FCF">
            <w:pPr>
              <w:pStyle w:val="ConsPlusCell"/>
              <w:rPr>
                <w:rFonts w:ascii="Times New Roman" w:hAnsi="Times New Roman" w:cs="Times New Roman"/>
                <w:sz w:val="20"/>
                <w:szCs w:val="20"/>
              </w:rPr>
            </w:pPr>
          </w:p>
        </w:tc>
        <w:tc>
          <w:tcPr>
            <w:tcW w:w="884" w:type="dxa"/>
            <w:tcBorders>
              <w:left w:val="single" w:sz="4" w:space="0" w:color="auto"/>
              <w:bottom w:val="single" w:sz="4" w:space="0" w:color="auto"/>
              <w:right w:val="single" w:sz="4" w:space="0" w:color="auto"/>
            </w:tcBorders>
          </w:tcPr>
          <w:p w:rsidR="008A546B" w:rsidRPr="00BD6E59" w:rsidRDefault="008A546B" w:rsidP="008C3FCF">
            <w:pPr>
              <w:rPr>
                <w:b/>
                <w:sz w:val="18"/>
                <w:szCs w:val="18"/>
              </w:rPr>
            </w:pPr>
            <w:r w:rsidRPr="00BD6E59">
              <w:rPr>
                <w:b/>
                <w:sz w:val="18"/>
                <w:szCs w:val="18"/>
              </w:rPr>
              <w:t>1630,0</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b/>
                <w:sz w:val="18"/>
                <w:szCs w:val="18"/>
              </w:rPr>
            </w:pPr>
            <w:r>
              <w:rPr>
                <w:b/>
                <w:sz w:val="18"/>
                <w:szCs w:val="18"/>
              </w:rPr>
              <w:t>23</w:t>
            </w:r>
            <w:r w:rsidRPr="00BD6E59">
              <w:rPr>
                <w:b/>
                <w:sz w:val="18"/>
                <w:szCs w:val="18"/>
              </w:rPr>
              <w:t>5,4</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b/>
                <w:sz w:val="18"/>
                <w:szCs w:val="18"/>
              </w:rPr>
            </w:pPr>
            <w:r>
              <w:rPr>
                <w:b/>
                <w:sz w:val="18"/>
                <w:szCs w:val="18"/>
              </w:rPr>
              <w:t>8382</w:t>
            </w:r>
            <w:r w:rsidRPr="00BD6E59">
              <w:rPr>
                <w:b/>
                <w:sz w:val="18"/>
                <w:szCs w:val="18"/>
              </w:rPr>
              <w:t>,4</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b/>
                <w:sz w:val="18"/>
                <w:szCs w:val="18"/>
              </w:rPr>
            </w:pPr>
            <w:r w:rsidRPr="00BD6E59">
              <w:rPr>
                <w:b/>
                <w:sz w:val="18"/>
                <w:szCs w:val="18"/>
              </w:rPr>
              <w:t>1669,5</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b/>
                <w:sz w:val="18"/>
                <w:szCs w:val="18"/>
              </w:rPr>
            </w:pPr>
            <w:r>
              <w:rPr>
                <w:b/>
                <w:sz w:val="18"/>
                <w:szCs w:val="18"/>
              </w:rPr>
              <w:t>1315,5</w:t>
            </w:r>
          </w:p>
        </w:tc>
        <w:tc>
          <w:tcPr>
            <w:tcW w:w="790" w:type="dxa"/>
            <w:tcBorders>
              <w:left w:val="single" w:sz="4" w:space="0" w:color="auto"/>
              <w:bottom w:val="single" w:sz="4" w:space="0" w:color="auto"/>
              <w:right w:val="single" w:sz="4" w:space="0" w:color="auto"/>
            </w:tcBorders>
          </w:tcPr>
          <w:p w:rsidR="008A546B" w:rsidRPr="00BD6E59" w:rsidRDefault="008A546B" w:rsidP="008C3FCF">
            <w:pPr>
              <w:jc w:val="center"/>
              <w:rPr>
                <w:b/>
                <w:sz w:val="18"/>
                <w:szCs w:val="18"/>
              </w:rPr>
            </w:pPr>
            <w:r>
              <w:rPr>
                <w:b/>
                <w:sz w:val="18"/>
                <w:szCs w:val="18"/>
              </w:rPr>
              <w:t>1282,5</w:t>
            </w:r>
          </w:p>
        </w:tc>
        <w:tc>
          <w:tcPr>
            <w:tcW w:w="696" w:type="dxa"/>
            <w:tcBorders>
              <w:left w:val="single" w:sz="4" w:space="0" w:color="auto"/>
              <w:bottom w:val="single" w:sz="4" w:space="0" w:color="auto"/>
              <w:right w:val="single" w:sz="4" w:space="0" w:color="auto"/>
            </w:tcBorders>
          </w:tcPr>
          <w:p w:rsidR="008A546B" w:rsidRPr="00BD6E59" w:rsidRDefault="008A546B" w:rsidP="008C3FCF">
            <w:pPr>
              <w:rPr>
                <w:b/>
                <w:sz w:val="18"/>
                <w:szCs w:val="18"/>
              </w:rPr>
            </w:pPr>
            <w:r>
              <w:rPr>
                <w:b/>
                <w:sz w:val="18"/>
                <w:szCs w:val="18"/>
              </w:rPr>
              <w:t>3120,7</w:t>
            </w:r>
          </w:p>
        </w:tc>
        <w:tc>
          <w:tcPr>
            <w:tcW w:w="726" w:type="dxa"/>
            <w:tcBorders>
              <w:left w:val="single" w:sz="4" w:space="0" w:color="auto"/>
              <w:bottom w:val="single" w:sz="4" w:space="0" w:color="auto"/>
              <w:right w:val="single" w:sz="4" w:space="0" w:color="auto"/>
            </w:tcBorders>
          </w:tcPr>
          <w:p w:rsidR="008A546B" w:rsidRPr="00BD6E59" w:rsidRDefault="008A546B" w:rsidP="008C3FCF">
            <w:pPr>
              <w:rPr>
                <w:b/>
                <w:sz w:val="18"/>
                <w:szCs w:val="18"/>
              </w:rPr>
            </w:pPr>
            <w:r>
              <w:rPr>
                <w:b/>
                <w:sz w:val="18"/>
                <w:szCs w:val="18"/>
              </w:rPr>
              <w:t>1081,5</w:t>
            </w:r>
          </w:p>
        </w:tc>
      </w:tr>
      <w:tr w:rsidR="008A546B" w:rsidRPr="00DC540F" w:rsidTr="008C3FCF">
        <w:trPr>
          <w:tblCellSpacing w:w="5" w:type="nil"/>
        </w:trPr>
        <w:tc>
          <w:tcPr>
            <w:tcW w:w="1532" w:type="dxa"/>
            <w:vMerge/>
            <w:tcBorders>
              <w:left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p>
        </w:tc>
        <w:tc>
          <w:tcPr>
            <w:tcW w:w="1162" w:type="dxa"/>
            <w:vMerge/>
            <w:tcBorders>
              <w:left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8A546B" w:rsidRPr="00DC540F" w:rsidRDefault="008A546B" w:rsidP="008C3FCF">
            <w:pPr>
              <w:pStyle w:val="ConsPlusNonformat"/>
              <w:rPr>
                <w:rFonts w:ascii="Times New Roman" w:hAnsi="Times New Roman" w:cs="Times New Roman"/>
              </w:rPr>
            </w:pPr>
            <w:r w:rsidRPr="00DC540F">
              <w:rPr>
                <w:rFonts w:ascii="Times New Roman" w:hAnsi="Times New Roman" w:cs="Times New Roman"/>
              </w:rPr>
              <w:t xml:space="preserve">отдел по социальным вопросам, молодежной политике и спорту, </w:t>
            </w:r>
          </w:p>
        </w:tc>
        <w:tc>
          <w:tcPr>
            <w:tcW w:w="884" w:type="dxa"/>
            <w:tcBorders>
              <w:left w:val="single" w:sz="4" w:space="0" w:color="auto"/>
              <w:bottom w:val="single" w:sz="4" w:space="0" w:color="auto"/>
              <w:right w:val="single" w:sz="4" w:space="0" w:color="auto"/>
            </w:tcBorders>
          </w:tcPr>
          <w:p w:rsidR="008A546B" w:rsidRPr="00BD6E59" w:rsidRDefault="008A546B" w:rsidP="008C3FCF">
            <w:pPr>
              <w:rPr>
                <w:sz w:val="18"/>
                <w:szCs w:val="18"/>
              </w:rPr>
            </w:pPr>
            <w:r w:rsidRPr="00BD6E59">
              <w:rPr>
                <w:sz w:val="18"/>
                <w:szCs w:val="18"/>
              </w:rPr>
              <w:t>1630,0</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sz w:val="18"/>
                <w:szCs w:val="18"/>
              </w:rPr>
            </w:pPr>
            <w:r w:rsidRPr="00BD6E59">
              <w:rPr>
                <w:sz w:val="18"/>
                <w:szCs w:val="18"/>
              </w:rPr>
              <w:t>2335,4</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sz w:val="18"/>
                <w:szCs w:val="18"/>
              </w:rPr>
            </w:pPr>
            <w:r w:rsidRPr="00BD6E59">
              <w:rPr>
                <w:sz w:val="18"/>
                <w:szCs w:val="18"/>
              </w:rPr>
              <w:t>5552,4</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sz w:val="18"/>
                <w:szCs w:val="18"/>
              </w:rPr>
            </w:pPr>
            <w:r w:rsidRPr="00BD6E59">
              <w:rPr>
                <w:sz w:val="18"/>
                <w:szCs w:val="18"/>
              </w:rPr>
              <w:t>1669,5</w:t>
            </w:r>
          </w:p>
        </w:tc>
        <w:tc>
          <w:tcPr>
            <w:tcW w:w="662" w:type="dxa"/>
            <w:tcBorders>
              <w:left w:val="single" w:sz="4" w:space="0" w:color="auto"/>
              <w:bottom w:val="single" w:sz="4" w:space="0" w:color="auto"/>
              <w:right w:val="single" w:sz="4" w:space="0" w:color="auto"/>
            </w:tcBorders>
          </w:tcPr>
          <w:p w:rsidR="008A546B" w:rsidRPr="00BD6E59" w:rsidRDefault="008A546B" w:rsidP="008C3FCF">
            <w:pPr>
              <w:rPr>
                <w:sz w:val="18"/>
                <w:szCs w:val="18"/>
              </w:rPr>
            </w:pPr>
            <w:r>
              <w:rPr>
                <w:sz w:val="18"/>
                <w:szCs w:val="18"/>
              </w:rPr>
              <w:t>1315,5</w:t>
            </w:r>
          </w:p>
        </w:tc>
        <w:tc>
          <w:tcPr>
            <w:tcW w:w="790" w:type="dxa"/>
            <w:tcBorders>
              <w:left w:val="single" w:sz="4" w:space="0" w:color="auto"/>
              <w:bottom w:val="single" w:sz="4" w:space="0" w:color="auto"/>
              <w:right w:val="single" w:sz="4" w:space="0" w:color="auto"/>
            </w:tcBorders>
          </w:tcPr>
          <w:p w:rsidR="008A546B" w:rsidRPr="00BD6E59" w:rsidRDefault="008A546B" w:rsidP="008C3FCF">
            <w:pPr>
              <w:jc w:val="center"/>
              <w:rPr>
                <w:sz w:val="18"/>
                <w:szCs w:val="18"/>
              </w:rPr>
            </w:pPr>
            <w:r>
              <w:rPr>
                <w:sz w:val="18"/>
                <w:szCs w:val="18"/>
              </w:rPr>
              <w:t>1282,5</w:t>
            </w:r>
          </w:p>
        </w:tc>
        <w:tc>
          <w:tcPr>
            <w:tcW w:w="696" w:type="dxa"/>
            <w:tcBorders>
              <w:left w:val="single" w:sz="4" w:space="0" w:color="auto"/>
              <w:bottom w:val="single" w:sz="4" w:space="0" w:color="auto"/>
              <w:right w:val="single" w:sz="4" w:space="0" w:color="auto"/>
            </w:tcBorders>
          </w:tcPr>
          <w:p w:rsidR="008A546B" w:rsidRPr="00BD6E59" w:rsidRDefault="008A546B" w:rsidP="008C3FCF">
            <w:pPr>
              <w:rPr>
                <w:sz w:val="18"/>
                <w:szCs w:val="18"/>
              </w:rPr>
            </w:pPr>
            <w:r>
              <w:rPr>
                <w:sz w:val="18"/>
                <w:szCs w:val="18"/>
              </w:rPr>
              <w:t>3120,7</w:t>
            </w:r>
          </w:p>
        </w:tc>
        <w:tc>
          <w:tcPr>
            <w:tcW w:w="726" w:type="dxa"/>
            <w:tcBorders>
              <w:left w:val="single" w:sz="4" w:space="0" w:color="auto"/>
              <w:bottom w:val="single" w:sz="4" w:space="0" w:color="auto"/>
              <w:right w:val="single" w:sz="4" w:space="0" w:color="auto"/>
            </w:tcBorders>
          </w:tcPr>
          <w:p w:rsidR="008A546B" w:rsidRPr="00BD6E59" w:rsidRDefault="008A546B" w:rsidP="008C3FCF">
            <w:pPr>
              <w:rPr>
                <w:sz w:val="18"/>
                <w:szCs w:val="18"/>
              </w:rPr>
            </w:pPr>
            <w:r>
              <w:rPr>
                <w:sz w:val="18"/>
                <w:szCs w:val="18"/>
              </w:rPr>
              <w:t>1081,5</w:t>
            </w:r>
          </w:p>
        </w:tc>
      </w:tr>
      <w:tr w:rsidR="008A546B" w:rsidRPr="00DC540F" w:rsidTr="008C3FCF">
        <w:trPr>
          <w:tblCellSpacing w:w="5" w:type="nil"/>
        </w:trPr>
        <w:tc>
          <w:tcPr>
            <w:tcW w:w="1532" w:type="dxa"/>
            <w:vMerge/>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p>
        </w:tc>
        <w:tc>
          <w:tcPr>
            <w:tcW w:w="1162" w:type="dxa"/>
            <w:vMerge/>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tcPr>
          <w:p w:rsidR="008A546B" w:rsidRPr="00DC540F" w:rsidRDefault="008A546B" w:rsidP="008C3FCF">
            <w:pPr>
              <w:pStyle w:val="ConsPlusCell"/>
              <w:rPr>
                <w:rFonts w:ascii="Times New Roman" w:hAnsi="Times New Roman" w:cs="Times New Roman"/>
                <w:sz w:val="20"/>
                <w:szCs w:val="20"/>
              </w:rPr>
            </w:pPr>
            <w:r w:rsidRPr="00DC540F">
              <w:rPr>
                <w:rFonts w:ascii="Times New Roman" w:hAnsi="Times New Roman" w:cs="Times New Roman"/>
                <w:sz w:val="20"/>
                <w:szCs w:val="20"/>
              </w:rPr>
              <w:t>Администрация МО «Пинежский район»</w:t>
            </w:r>
          </w:p>
        </w:tc>
        <w:tc>
          <w:tcPr>
            <w:tcW w:w="884"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sidRPr="00DC540F">
              <w:rPr>
                <w:rFonts w:ascii="Times New Roman" w:hAnsi="Times New Roman" w:cs="Times New Roman"/>
                <w:sz w:val="20"/>
                <w:szCs w:val="20"/>
              </w:rPr>
              <w:t>-</w:t>
            </w:r>
          </w:p>
        </w:tc>
        <w:tc>
          <w:tcPr>
            <w:tcW w:w="662"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p>
        </w:tc>
        <w:tc>
          <w:tcPr>
            <w:tcW w:w="790"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sidRPr="00DC540F">
              <w:rPr>
                <w:rFonts w:ascii="Times New Roman" w:hAnsi="Times New Roman" w:cs="Times New Roman"/>
                <w:sz w:val="20"/>
                <w:szCs w:val="20"/>
              </w:rPr>
              <w:t>-</w:t>
            </w:r>
          </w:p>
        </w:tc>
        <w:tc>
          <w:tcPr>
            <w:tcW w:w="696"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r w:rsidRPr="00DC540F">
              <w:rPr>
                <w:rFonts w:ascii="Times New Roman" w:hAnsi="Times New Roman" w:cs="Times New Roman"/>
                <w:sz w:val="20"/>
                <w:szCs w:val="20"/>
              </w:rPr>
              <w:t>-</w:t>
            </w:r>
          </w:p>
        </w:tc>
        <w:tc>
          <w:tcPr>
            <w:tcW w:w="726" w:type="dxa"/>
            <w:tcBorders>
              <w:left w:val="single" w:sz="4" w:space="0" w:color="auto"/>
              <w:bottom w:val="single" w:sz="4" w:space="0" w:color="auto"/>
              <w:right w:val="single" w:sz="4" w:space="0" w:color="auto"/>
            </w:tcBorders>
          </w:tcPr>
          <w:p w:rsidR="008A546B" w:rsidRPr="00DC540F" w:rsidRDefault="008A546B" w:rsidP="008C3FCF">
            <w:pPr>
              <w:pStyle w:val="ConsPlusCell"/>
              <w:jc w:val="center"/>
              <w:rPr>
                <w:rFonts w:ascii="Times New Roman" w:hAnsi="Times New Roman" w:cs="Times New Roman"/>
                <w:sz w:val="20"/>
                <w:szCs w:val="20"/>
              </w:rPr>
            </w:pPr>
          </w:p>
        </w:tc>
      </w:tr>
    </w:tbl>
    <w:p w:rsidR="008A546B" w:rsidRDefault="008A546B" w:rsidP="008A546B">
      <w:pPr>
        <w:widowControl w:val="0"/>
        <w:jc w:val="both"/>
        <w:rPr>
          <w:sz w:val="28"/>
          <w:szCs w:val="28"/>
        </w:rPr>
      </w:pPr>
    </w:p>
    <w:p w:rsidR="008A546B" w:rsidRPr="00CD3017" w:rsidRDefault="008A546B" w:rsidP="008A546B">
      <w:pPr>
        <w:widowControl w:val="0"/>
        <w:jc w:val="both"/>
        <w:rPr>
          <w:sz w:val="28"/>
          <w:szCs w:val="28"/>
        </w:rPr>
      </w:pPr>
    </w:p>
    <w:p w:rsidR="008A546B" w:rsidRPr="00CD3017" w:rsidRDefault="008A546B" w:rsidP="008A546B">
      <w:pPr>
        <w:pStyle w:val="ConsPlusNonformat"/>
      </w:pPr>
    </w:p>
    <w:p w:rsidR="008A546B" w:rsidRPr="00CD3017" w:rsidRDefault="008A546B" w:rsidP="008A546B">
      <w:pPr>
        <w:pStyle w:val="ConsPlusNonformat"/>
        <w:sectPr w:rsidR="008A546B" w:rsidRPr="00CD3017" w:rsidSect="006F47A6">
          <w:pgSz w:w="11906" w:h="16838"/>
          <w:pgMar w:top="1134" w:right="567" w:bottom="851" w:left="1701" w:header="709" w:footer="709" w:gutter="0"/>
          <w:cols w:space="708"/>
          <w:docGrid w:linePitch="360"/>
        </w:sectPr>
      </w:pPr>
    </w:p>
    <w:p w:rsidR="008A546B" w:rsidRPr="008A546B" w:rsidRDefault="008A546B" w:rsidP="008A546B">
      <w:pPr>
        <w:pStyle w:val="af5"/>
        <w:widowControl w:val="0"/>
        <w:numPr>
          <w:ilvl w:val="0"/>
          <w:numId w:val="21"/>
        </w:numPr>
        <w:tabs>
          <w:tab w:val="left" w:pos="0"/>
          <w:tab w:val="left" w:pos="284"/>
          <w:tab w:val="left" w:pos="993"/>
        </w:tabs>
        <w:overflowPunct w:val="0"/>
        <w:autoSpaceDE w:val="0"/>
        <w:autoSpaceDN w:val="0"/>
        <w:adjustRightInd w:val="0"/>
        <w:spacing w:line="240" w:lineRule="auto"/>
        <w:ind w:left="426" w:firstLine="567"/>
        <w:jc w:val="both"/>
        <w:textAlignment w:val="baseline"/>
        <w:outlineLvl w:val="1"/>
        <w:rPr>
          <w:rFonts w:ascii="Times New Roman" w:hAnsi="Times New Roman" w:cs="Times New Roman"/>
          <w:bCs/>
          <w:sz w:val="26"/>
          <w:szCs w:val="26"/>
        </w:rPr>
      </w:pPr>
      <w:r w:rsidRPr="008A546B">
        <w:rPr>
          <w:rFonts w:ascii="Times New Roman" w:hAnsi="Times New Roman" w:cs="Times New Roman"/>
          <w:sz w:val="26"/>
          <w:szCs w:val="26"/>
        </w:rPr>
        <w:lastRenderedPageBreak/>
        <w:t xml:space="preserve">Приложение № 3 </w:t>
      </w:r>
      <w:r w:rsidRPr="008A546B">
        <w:rPr>
          <w:rFonts w:ascii="Times New Roman" w:hAnsi="Times New Roman" w:cs="Times New Roman"/>
          <w:color w:val="000000"/>
          <w:sz w:val="26"/>
          <w:szCs w:val="26"/>
        </w:rPr>
        <w:t xml:space="preserve"> Перечень мероприятий к муниципальной программе </w:t>
      </w:r>
      <w:r w:rsidRPr="008A546B">
        <w:rPr>
          <w:rFonts w:ascii="Times New Roman" w:hAnsi="Times New Roman" w:cs="Times New Roman"/>
          <w:bCs/>
          <w:sz w:val="26"/>
          <w:szCs w:val="26"/>
        </w:rPr>
        <w:t xml:space="preserve">«Развитие физической культуры и спорта </w:t>
      </w:r>
      <w:r w:rsidRPr="008A546B">
        <w:rPr>
          <w:rFonts w:ascii="Times New Roman" w:hAnsi="Times New Roman" w:cs="Times New Roman"/>
          <w:bCs/>
          <w:sz w:val="26"/>
          <w:szCs w:val="26"/>
        </w:rPr>
        <w:br/>
        <w:t>в Пинежском муниципальном районе на 2017 - 2024 годы» изложить в следующей редакции:</w:t>
      </w:r>
    </w:p>
    <w:p w:rsidR="008A546B" w:rsidRDefault="008A546B" w:rsidP="008A546B">
      <w:pPr>
        <w:contextualSpacing/>
        <w:jc w:val="center"/>
        <w:outlineLvl w:val="1"/>
        <w:rPr>
          <w:sz w:val="26"/>
          <w:szCs w:val="26"/>
        </w:rPr>
      </w:pPr>
    </w:p>
    <w:p w:rsidR="008A546B" w:rsidRDefault="008A546B" w:rsidP="008A546B">
      <w:pPr>
        <w:ind w:firstLine="9923"/>
        <w:contextualSpacing/>
        <w:jc w:val="right"/>
      </w:pPr>
    </w:p>
    <w:p w:rsidR="008A546B" w:rsidRDefault="008A546B" w:rsidP="008A546B">
      <w:pPr>
        <w:ind w:firstLine="9923"/>
        <w:contextualSpacing/>
        <w:jc w:val="right"/>
      </w:pPr>
    </w:p>
    <w:p w:rsidR="008A546B" w:rsidRDefault="008A546B" w:rsidP="008A546B">
      <w:pPr>
        <w:ind w:firstLine="9923"/>
        <w:contextualSpacing/>
        <w:jc w:val="right"/>
      </w:pPr>
    </w:p>
    <w:p w:rsidR="008A546B" w:rsidRPr="00CD3017" w:rsidRDefault="008A546B" w:rsidP="008A546B">
      <w:pPr>
        <w:ind w:firstLine="9923"/>
        <w:contextualSpacing/>
        <w:jc w:val="right"/>
      </w:pPr>
      <w:r w:rsidRPr="00CD3017">
        <w:t>ПРИЛОЖЕНИЕ №3</w:t>
      </w:r>
    </w:p>
    <w:p w:rsidR="008A546B" w:rsidRPr="00CD3017" w:rsidRDefault="008A546B" w:rsidP="008A546B">
      <w:pPr>
        <w:widowControl w:val="0"/>
        <w:contextualSpacing/>
        <w:jc w:val="right"/>
        <w:outlineLvl w:val="1"/>
      </w:pPr>
      <w:r w:rsidRPr="00CD3017">
        <w:t xml:space="preserve"> к муниципальной программе</w:t>
      </w:r>
    </w:p>
    <w:p w:rsidR="008A546B" w:rsidRPr="00CD3017" w:rsidRDefault="008A546B" w:rsidP="008A546B">
      <w:pPr>
        <w:ind w:firstLine="540"/>
        <w:contextualSpacing/>
        <w:jc w:val="right"/>
        <w:rPr>
          <w:bCs/>
        </w:rPr>
      </w:pPr>
      <w:r w:rsidRPr="00CD3017">
        <w:rPr>
          <w:bCs/>
        </w:rPr>
        <w:t xml:space="preserve">«Развитие физической культуры и спорта </w:t>
      </w:r>
    </w:p>
    <w:p w:rsidR="008A546B" w:rsidRPr="00CD3017" w:rsidRDefault="008A546B" w:rsidP="008A546B">
      <w:pPr>
        <w:ind w:firstLine="540"/>
        <w:contextualSpacing/>
        <w:jc w:val="right"/>
        <w:rPr>
          <w:bCs/>
        </w:rPr>
      </w:pPr>
      <w:r w:rsidRPr="00CD3017">
        <w:rPr>
          <w:bCs/>
        </w:rPr>
        <w:t xml:space="preserve">в Пинежском муниципальном районе </w:t>
      </w:r>
    </w:p>
    <w:p w:rsidR="008A546B" w:rsidRPr="00CA00C0" w:rsidRDefault="008A546B" w:rsidP="008A546B">
      <w:pPr>
        <w:ind w:firstLine="540"/>
        <w:contextualSpacing/>
        <w:jc w:val="right"/>
        <w:rPr>
          <w:bCs/>
        </w:rPr>
      </w:pPr>
      <w:r w:rsidRPr="00CA00C0">
        <w:rPr>
          <w:bCs/>
        </w:rPr>
        <w:t>на 2017 - 20</w:t>
      </w:r>
      <w:r>
        <w:rPr>
          <w:bCs/>
        </w:rPr>
        <w:t>24</w:t>
      </w:r>
      <w:r w:rsidRPr="00CA00C0">
        <w:rPr>
          <w:bCs/>
        </w:rPr>
        <w:t xml:space="preserve"> годы»</w:t>
      </w:r>
    </w:p>
    <w:p w:rsidR="008A546B" w:rsidRPr="00CA00C0" w:rsidRDefault="008A546B" w:rsidP="008A546B">
      <w:pPr>
        <w:contextualSpacing/>
        <w:jc w:val="center"/>
        <w:outlineLvl w:val="1"/>
        <w:rPr>
          <w:b/>
        </w:rPr>
      </w:pPr>
      <w:r w:rsidRPr="00CA00C0">
        <w:rPr>
          <w:b/>
        </w:rPr>
        <w:t>ПЕРЕЧЕНЬ МЕРОПРИЯТИЙ</w:t>
      </w:r>
    </w:p>
    <w:p w:rsidR="008A546B" w:rsidRPr="00CA00C0" w:rsidRDefault="008A546B" w:rsidP="008A546B">
      <w:pPr>
        <w:ind w:firstLine="540"/>
        <w:contextualSpacing/>
        <w:jc w:val="center"/>
        <w:rPr>
          <w:b/>
          <w:bCs/>
        </w:rPr>
      </w:pPr>
      <w:r w:rsidRPr="00CA00C0">
        <w:rPr>
          <w:b/>
        </w:rPr>
        <w:t>муниципальной  программы</w:t>
      </w:r>
      <w:r w:rsidRPr="00CA00C0">
        <w:rPr>
          <w:b/>
          <w:bCs/>
        </w:rPr>
        <w:t xml:space="preserve"> «Развитие физической культуры и спорта </w:t>
      </w:r>
    </w:p>
    <w:p w:rsidR="008A546B" w:rsidRPr="00CA00C0" w:rsidRDefault="008A546B" w:rsidP="008A546B">
      <w:pPr>
        <w:ind w:firstLine="540"/>
        <w:contextualSpacing/>
        <w:jc w:val="center"/>
        <w:rPr>
          <w:b/>
          <w:bCs/>
        </w:rPr>
      </w:pPr>
      <w:r w:rsidRPr="00CA00C0">
        <w:rPr>
          <w:b/>
          <w:bCs/>
        </w:rPr>
        <w:t>в Пинежском муниципальном районе на 2017 – 202</w:t>
      </w:r>
      <w:r>
        <w:rPr>
          <w:b/>
          <w:bCs/>
        </w:rPr>
        <w:t>4</w:t>
      </w:r>
      <w:r w:rsidRPr="00CA00C0">
        <w:rPr>
          <w:b/>
          <w:bCs/>
        </w:rPr>
        <w:t xml:space="preserve"> годы»</w:t>
      </w:r>
    </w:p>
    <w:p w:rsidR="008A546B" w:rsidRDefault="008A546B" w:rsidP="008A546B">
      <w:pPr>
        <w:ind w:firstLine="540"/>
        <w:jc w:val="center"/>
        <w:rPr>
          <w:bCs/>
          <w:i/>
          <w:sz w:val="22"/>
          <w:szCs w:val="22"/>
        </w:rPr>
      </w:pPr>
    </w:p>
    <w:p w:rsidR="008A546B" w:rsidRDefault="008A546B" w:rsidP="008A546B">
      <w:pPr>
        <w:ind w:firstLine="540"/>
        <w:jc w:val="center"/>
        <w:rPr>
          <w:bCs/>
          <w:i/>
          <w:sz w:val="22"/>
          <w:szCs w:val="22"/>
        </w:rPr>
      </w:pPr>
    </w:p>
    <w:p w:rsidR="008A546B" w:rsidRDefault="008A546B" w:rsidP="008A546B">
      <w:pPr>
        <w:ind w:firstLine="540"/>
        <w:jc w:val="center"/>
        <w:rPr>
          <w:bCs/>
          <w:i/>
          <w:sz w:val="22"/>
          <w:szCs w:val="22"/>
        </w:rPr>
      </w:pPr>
    </w:p>
    <w:p w:rsidR="008A546B" w:rsidRPr="00880ABD" w:rsidRDefault="008A546B" w:rsidP="008A546B">
      <w:pPr>
        <w:contextualSpacing/>
        <w:jc w:val="center"/>
        <w:outlineLvl w:val="1"/>
        <w:rPr>
          <w:sz w:val="26"/>
          <w:szCs w:val="26"/>
        </w:rPr>
      </w:pPr>
      <w:r w:rsidRPr="00880ABD">
        <w:rPr>
          <w:sz w:val="26"/>
          <w:szCs w:val="26"/>
        </w:rPr>
        <w:t>ПЕРЕЧЕНЬ МЕРОПРИЯТИЙ</w:t>
      </w:r>
    </w:p>
    <w:p w:rsidR="008A546B" w:rsidRDefault="008A546B" w:rsidP="008A546B">
      <w:pPr>
        <w:contextualSpacing/>
        <w:jc w:val="center"/>
        <w:rPr>
          <w:bCs/>
          <w:sz w:val="26"/>
          <w:szCs w:val="26"/>
        </w:rPr>
      </w:pPr>
      <w:r w:rsidRPr="00880ABD">
        <w:rPr>
          <w:sz w:val="26"/>
          <w:szCs w:val="26"/>
        </w:rPr>
        <w:t>муниципальной  программы</w:t>
      </w:r>
      <w:r w:rsidRPr="00880ABD">
        <w:rPr>
          <w:bCs/>
          <w:sz w:val="26"/>
          <w:szCs w:val="26"/>
        </w:rPr>
        <w:t xml:space="preserve"> «Развитие физической культуры и спорта в Пинежском муниципальном районе </w:t>
      </w:r>
    </w:p>
    <w:p w:rsidR="008A546B" w:rsidRDefault="008A546B" w:rsidP="008A546B">
      <w:pPr>
        <w:contextualSpacing/>
        <w:jc w:val="center"/>
        <w:rPr>
          <w:bCs/>
          <w:sz w:val="26"/>
          <w:szCs w:val="26"/>
        </w:rPr>
      </w:pPr>
      <w:r w:rsidRPr="00880ABD">
        <w:rPr>
          <w:bCs/>
          <w:sz w:val="26"/>
          <w:szCs w:val="26"/>
        </w:rPr>
        <w:t>на 2017 – 2024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0"/>
        <w:gridCol w:w="30"/>
        <w:gridCol w:w="1531"/>
        <w:gridCol w:w="1641"/>
        <w:gridCol w:w="866"/>
        <w:gridCol w:w="766"/>
        <w:gridCol w:w="766"/>
        <w:gridCol w:w="766"/>
        <w:gridCol w:w="766"/>
        <w:gridCol w:w="766"/>
        <w:gridCol w:w="666"/>
        <w:gridCol w:w="766"/>
        <w:gridCol w:w="766"/>
        <w:gridCol w:w="2805"/>
      </w:tblGrid>
      <w:tr w:rsidR="008A546B" w:rsidRPr="009F56A0" w:rsidTr="008C3FCF">
        <w:tc>
          <w:tcPr>
            <w:tcW w:w="1700"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Наименование мероприятий</w:t>
            </w:r>
          </w:p>
        </w:tc>
        <w:tc>
          <w:tcPr>
            <w:tcW w:w="1561" w:type="dxa"/>
            <w:gridSpan w:val="2"/>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Ответственный исполнитель, соисполнитель</w:t>
            </w:r>
          </w:p>
        </w:tc>
        <w:tc>
          <w:tcPr>
            <w:tcW w:w="1641"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Источник финансирования</w:t>
            </w:r>
          </w:p>
        </w:tc>
        <w:tc>
          <w:tcPr>
            <w:tcW w:w="6894" w:type="dxa"/>
            <w:gridSpan w:val="9"/>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Объем финансирования, тыс. руб.</w:t>
            </w:r>
          </w:p>
        </w:tc>
        <w:tc>
          <w:tcPr>
            <w:tcW w:w="2805"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 xml:space="preserve">Показатели реализации </w:t>
            </w:r>
            <w:r w:rsidRPr="009F56A0">
              <w:rPr>
                <w:sz w:val="18"/>
                <w:szCs w:val="18"/>
              </w:rPr>
              <w:br/>
              <w:t>по годам</w:t>
            </w:r>
          </w:p>
        </w:tc>
      </w:tr>
      <w:tr w:rsidR="008A546B" w:rsidRPr="009F56A0" w:rsidTr="008C3FCF">
        <w:tc>
          <w:tcPr>
            <w:tcW w:w="1700"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61"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Всего</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2017</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2018</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2019</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2020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2021</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2022</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2023</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2024</w:t>
            </w:r>
          </w:p>
        </w:tc>
        <w:tc>
          <w:tcPr>
            <w:tcW w:w="2805"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0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1</w:t>
            </w:r>
          </w:p>
        </w:tc>
        <w:tc>
          <w:tcPr>
            <w:tcW w:w="1561" w:type="dxa"/>
            <w:gridSpan w:val="2"/>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2</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3</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4</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5</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6</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7</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8</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9</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10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11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12</w:t>
            </w:r>
          </w:p>
        </w:tc>
        <w:tc>
          <w:tcPr>
            <w:tcW w:w="2805"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11</w:t>
            </w:r>
          </w:p>
        </w:tc>
      </w:tr>
      <w:tr w:rsidR="008A546B" w:rsidRPr="009F56A0" w:rsidTr="008C3FCF">
        <w:tc>
          <w:tcPr>
            <w:tcW w:w="14601" w:type="dxa"/>
            <w:gridSpan w:val="14"/>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both"/>
              <w:rPr>
                <w:b/>
                <w:sz w:val="18"/>
                <w:szCs w:val="18"/>
              </w:rPr>
            </w:pPr>
            <w:r w:rsidRPr="00B216DB">
              <w:rPr>
                <w:b/>
                <w:sz w:val="18"/>
                <w:szCs w:val="18"/>
              </w:rPr>
              <w:t>Цель программы: обеспечение возможности жителям Пинежского района систематически заниматься физической культурой и спортом, активизация участия жителей Пинежского муниципального района в развитии и продвижении территории через создание оптимальных условий в сфере физической культуры и спорта</w:t>
            </w:r>
          </w:p>
        </w:tc>
      </w:tr>
      <w:tr w:rsidR="008A546B" w:rsidRPr="009F56A0" w:rsidTr="008C3FCF">
        <w:trPr>
          <w:trHeight w:val="185"/>
        </w:trPr>
        <w:tc>
          <w:tcPr>
            <w:tcW w:w="14601" w:type="dxa"/>
            <w:gridSpan w:val="14"/>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both"/>
              <w:rPr>
                <w:b/>
                <w:sz w:val="18"/>
                <w:szCs w:val="18"/>
              </w:rPr>
            </w:pPr>
            <w:r w:rsidRPr="00B216DB">
              <w:rPr>
                <w:b/>
                <w:sz w:val="18"/>
                <w:szCs w:val="18"/>
              </w:rPr>
              <w:t>Задача № 1  -  развитие массовой физической культуры и спорта</w:t>
            </w:r>
          </w:p>
        </w:tc>
      </w:tr>
      <w:tr w:rsidR="008A546B" w:rsidRPr="009F56A0" w:rsidTr="008C3FCF">
        <w:tc>
          <w:tcPr>
            <w:tcW w:w="1730" w:type="dxa"/>
            <w:gridSpan w:val="2"/>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1.1. </w:t>
            </w:r>
          </w:p>
          <w:p w:rsidR="008A546B" w:rsidRPr="009F56A0" w:rsidRDefault="008A546B" w:rsidP="008C3FCF">
            <w:pPr>
              <w:rPr>
                <w:sz w:val="18"/>
                <w:szCs w:val="18"/>
              </w:rPr>
            </w:pPr>
            <w:proofErr w:type="gramStart"/>
            <w:r w:rsidRPr="009F56A0">
              <w:rPr>
                <w:sz w:val="18"/>
                <w:szCs w:val="18"/>
              </w:rPr>
              <w:t>Проведение районных и участие в выездных спортивных мероприятиях</w:t>
            </w:r>
            <w:proofErr w:type="gramEnd"/>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r w:rsidRPr="009F56A0">
              <w:rPr>
                <w:sz w:val="18"/>
                <w:szCs w:val="18"/>
              </w:rPr>
              <w:t xml:space="preserve"> </w:t>
            </w:r>
          </w:p>
        </w:tc>
        <w:tc>
          <w:tcPr>
            <w:tcW w:w="1531"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lastRenderedPageBreak/>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итого</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4317,9</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381,9</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446,1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451,1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345,1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74</w:t>
            </w:r>
            <w:r>
              <w:rPr>
                <w:b/>
                <w:sz w:val="18"/>
                <w:szCs w:val="18"/>
              </w:rPr>
              <w:t>1</w:t>
            </w:r>
            <w:r w:rsidRPr="00B216DB">
              <w:rPr>
                <w:b/>
                <w:sz w:val="18"/>
                <w:szCs w:val="18"/>
              </w:rPr>
              <w:t>,0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Pr>
          <w:p w:rsidR="008A546B" w:rsidRPr="00B216DB" w:rsidRDefault="008A546B" w:rsidP="008C3FCF">
            <w:pPr>
              <w:jc w:val="center"/>
              <w:rPr>
                <w:b/>
                <w:sz w:val="18"/>
                <w:szCs w:val="18"/>
              </w:rPr>
            </w:pPr>
            <w:r>
              <w:rPr>
                <w:b/>
                <w:sz w:val="18"/>
                <w:szCs w:val="18"/>
              </w:rPr>
              <w:t>426,1</w:t>
            </w:r>
          </w:p>
        </w:tc>
        <w:tc>
          <w:tcPr>
            <w:tcW w:w="766" w:type="dxa"/>
            <w:tcBorders>
              <w:top w:val="single" w:sz="4" w:space="0" w:color="auto"/>
              <w:left w:val="single" w:sz="4" w:space="0" w:color="auto"/>
              <w:right w:val="single" w:sz="4" w:space="0" w:color="auto"/>
            </w:tcBorders>
          </w:tcPr>
          <w:p w:rsidR="008A546B" w:rsidRPr="00B216DB" w:rsidRDefault="008A546B" w:rsidP="008C3FCF">
            <w:pPr>
              <w:jc w:val="center"/>
              <w:rPr>
                <w:b/>
                <w:sz w:val="18"/>
                <w:szCs w:val="18"/>
              </w:rPr>
            </w:pPr>
            <w:r>
              <w:rPr>
                <w:b/>
                <w:sz w:val="18"/>
                <w:szCs w:val="18"/>
              </w:rPr>
              <w:t>671,9</w:t>
            </w:r>
          </w:p>
        </w:tc>
        <w:tc>
          <w:tcPr>
            <w:tcW w:w="766" w:type="dxa"/>
            <w:tcBorders>
              <w:top w:val="single" w:sz="4" w:space="0" w:color="auto"/>
              <w:left w:val="single" w:sz="4" w:space="0" w:color="auto"/>
              <w:right w:val="single" w:sz="4" w:space="0" w:color="auto"/>
            </w:tcBorders>
          </w:tcPr>
          <w:p w:rsidR="008A546B" w:rsidRPr="00B216DB" w:rsidRDefault="008A546B" w:rsidP="008C3FCF">
            <w:pPr>
              <w:jc w:val="center"/>
              <w:rPr>
                <w:b/>
                <w:sz w:val="18"/>
                <w:szCs w:val="18"/>
              </w:rPr>
            </w:pPr>
            <w:r>
              <w:rPr>
                <w:b/>
                <w:sz w:val="18"/>
                <w:szCs w:val="18"/>
              </w:rPr>
              <w:t>854,7</w:t>
            </w:r>
          </w:p>
        </w:tc>
        <w:tc>
          <w:tcPr>
            <w:tcW w:w="2805"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 организация и проведение не менее 56 спортивных мероприятий в год;</w:t>
            </w:r>
          </w:p>
          <w:p w:rsidR="008A546B" w:rsidRPr="009F56A0" w:rsidRDefault="008A546B" w:rsidP="008C3FCF">
            <w:pPr>
              <w:rPr>
                <w:sz w:val="18"/>
                <w:szCs w:val="18"/>
              </w:rPr>
            </w:pPr>
            <w:r w:rsidRPr="009F56A0">
              <w:rPr>
                <w:sz w:val="18"/>
                <w:szCs w:val="18"/>
              </w:rPr>
              <w:t>- участие ежегодно не менее 160 ведущих спортсменов, тренеров и специалистов спортивных сборных команд Пинежского района</w:t>
            </w:r>
            <w:r w:rsidRPr="009F56A0">
              <w:rPr>
                <w:sz w:val="18"/>
                <w:szCs w:val="18"/>
              </w:rPr>
              <w:br/>
              <w:t xml:space="preserve">в областных, зональных и иных спортивных мероприятиях </w:t>
            </w:r>
            <w:r w:rsidRPr="009F56A0">
              <w:rPr>
                <w:sz w:val="18"/>
                <w:szCs w:val="18"/>
              </w:rPr>
              <w:lastRenderedPageBreak/>
              <w:t>высшего уровня;</w:t>
            </w:r>
          </w:p>
          <w:p w:rsidR="008A546B" w:rsidRPr="009F56A0" w:rsidRDefault="008A546B" w:rsidP="008C3FCF">
            <w:pPr>
              <w:rPr>
                <w:sz w:val="18"/>
                <w:szCs w:val="18"/>
              </w:rPr>
            </w:pPr>
            <w:r w:rsidRPr="009F56A0">
              <w:rPr>
                <w:sz w:val="18"/>
                <w:szCs w:val="18"/>
              </w:rPr>
              <w:t>- участие спортсменов с ограниченными возможностями здоровья в областных и иных спортивных мероприятиях высшего уровня</w:t>
            </w: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 том числе:</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областной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районный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4317,9</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381,9</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446,1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451,1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345,1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74</w:t>
            </w:r>
            <w:r>
              <w:rPr>
                <w:sz w:val="18"/>
                <w:szCs w:val="18"/>
              </w:rPr>
              <w:t>1</w:t>
            </w:r>
            <w:r w:rsidRPr="00B216DB">
              <w:rPr>
                <w:sz w:val="18"/>
                <w:szCs w:val="18"/>
              </w:rPr>
              <w:t>,0</w:t>
            </w:r>
          </w:p>
        </w:tc>
        <w:tc>
          <w:tcPr>
            <w:tcW w:w="666" w:type="dxa"/>
            <w:tcBorders>
              <w:top w:val="single" w:sz="4" w:space="0" w:color="auto"/>
              <w:left w:val="single" w:sz="4" w:space="0" w:color="auto"/>
              <w:bottom w:val="single" w:sz="4" w:space="0" w:color="auto"/>
              <w:right w:val="single" w:sz="4" w:space="0" w:color="auto"/>
            </w:tcBorders>
          </w:tcPr>
          <w:p w:rsidR="008A546B" w:rsidRPr="00071DBD" w:rsidRDefault="008A546B" w:rsidP="008C3FCF">
            <w:pPr>
              <w:jc w:val="center"/>
              <w:rPr>
                <w:sz w:val="18"/>
                <w:szCs w:val="18"/>
              </w:rPr>
            </w:pPr>
            <w:r>
              <w:rPr>
                <w:sz w:val="18"/>
                <w:szCs w:val="18"/>
              </w:rPr>
              <w:t>426,1</w:t>
            </w:r>
          </w:p>
        </w:tc>
        <w:tc>
          <w:tcPr>
            <w:tcW w:w="766" w:type="dxa"/>
            <w:tcBorders>
              <w:left w:val="single" w:sz="4" w:space="0" w:color="auto"/>
              <w:right w:val="single" w:sz="4" w:space="0" w:color="auto"/>
            </w:tcBorders>
          </w:tcPr>
          <w:p w:rsidR="008A546B" w:rsidRPr="00D57FF0" w:rsidRDefault="008A546B" w:rsidP="008C3FCF">
            <w:pPr>
              <w:jc w:val="center"/>
              <w:rPr>
                <w:sz w:val="18"/>
                <w:szCs w:val="18"/>
              </w:rPr>
            </w:pPr>
            <w:r w:rsidRPr="00D57FF0">
              <w:rPr>
                <w:sz w:val="18"/>
                <w:szCs w:val="18"/>
              </w:rPr>
              <w:t>671,9</w:t>
            </w:r>
          </w:p>
        </w:tc>
        <w:tc>
          <w:tcPr>
            <w:tcW w:w="766" w:type="dxa"/>
            <w:tcBorders>
              <w:left w:val="single" w:sz="4" w:space="0" w:color="auto"/>
              <w:right w:val="single" w:sz="4" w:space="0" w:color="auto"/>
            </w:tcBorders>
          </w:tcPr>
          <w:p w:rsidR="008A546B" w:rsidRPr="00D57FF0" w:rsidRDefault="008A546B" w:rsidP="008C3FCF">
            <w:pPr>
              <w:jc w:val="center"/>
              <w:rPr>
                <w:sz w:val="18"/>
                <w:szCs w:val="18"/>
              </w:rPr>
            </w:pPr>
            <w:r>
              <w:rPr>
                <w:sz w:val="18"/>
                <w:szCs w:val="18"/>
              </w:rPr>
              <w:t>854,7</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bottom w:val="single" w:sz="4" w:space="0" w:color="auto"/>
              <w:right w:val="single" w:sz="4" w:space="0" w:color="auto"/>
            </w:tcBorders>
          </w:tcPr>
          <w:p w:rsidR="008A546B" w:rsidRPr="00B216DB" w:rsidRDefault="008A546B" w:rsidP="008C3FCF">
            <w:pPr>
              <w:rPr>
                <w:sz w:val="18"/>
                <w:szCs w:val="18"/>
              </w:rPr>
            </w:pPr>
          </w:p>
        </w:tc>
        <w:tc>
          <w:tcPr>
            <w:tcW w:w="766" w:type="dxa"/>
            <w:tcBorders>
              <w:left w:val="single" w:sz="4" w:space="0" w:color="auto"/>
              <w:bottom w:val="single" w:sz="4" w:space="0" w:color="auto"/>
              <w:right w:val="single" w:sz="4" w:space="0" w:color="auto"/>
            </w:tcBorders>
          </w:tcPr>
          <w:p w:rsidR="008A546B" w:rsidRPr="00B216DB" w:rsidRDefault="008A546B" w:rsidP="008C3FCF">
            <w:pPr>
              <w:rPr>
                <w:sz w:val="18"/>
                <w:szCs w:val="18"/>
              </w:rPr>
            </w:pP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lastRenderedPageBreak/>
              <w:t xml:space="preserve">1.2. </w:t>
            </w:r>
          </w:p>
          <w:p w:rsidR="008A546B" w:rsidRPr="009F56A0" w:rsidRDefault="008A546B" w:rsidP="008C3FCF">
            <w:pPr>
              <w:rPr>
                <w:sz w:val="18"/>
                <w:szCs w:val="18"/>
              </w:rPr>
            </w:pPr>
            <w:r w:rsidRPr="009F56A0">
              <w:rPr>
                <w:sz w:val="18"/>
                <w:szCs w:val="18"/>
              </w:rPr>
              <w:t>Популяризация здорового образа жизни, физической культуры и спорта, освещение достижений спортсменов Пинежского района</w:t>
            </w:r>
          </w:p>
        </w:tc>
        <w:tc>
          <w:tcPr>
            <w:tcW w:w="1531"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итого</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12,0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5,0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7,0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Pr>
          <w:p w:rsidR="008A546B" w:rsidRPr="00B216DB" w:rsidRDefault="008A546B" w:rsidP="008C3FCF">
            <w:pPr>
              <w:jc w:val="center"/>
              <w:rPr>
                <w:b/>
                <w:sz w:val="18"/>
                <w:szCs w:val="18"/>
              </w:rPr>
            </w:pPr>
            <w:r>
              <w:rPr>
                <w:b/>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0</w:t>
            </w:r>
          </w:p>
        </w:tc>
        <w:tc>
          <w:tcPr>
            <w:tcW w:w="766" w:type="dxa"/>
            <w:tcBorders>
              <w:left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0</w:t>
            </w:r>
          </w:p>
        </w:tc>
        <w:tc>
          <w:tcPr>
            <w:tcW w:w="2805" w:type="dxa"/>
            <w:vMerge w:val="restart"/>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ежегодное размещение в СМИ (включая сеть интернет) не менее 20 информационных материалов;</w:t>
            </w:r>
          </w:p>
          <w:p w:rsidR="008A546B" w:rsidRPr="009F56A0" w:rsidRDefault="008A546B" w:rsidP="008C3FCF">
            <w:pPr>
              <w:rPr>
                <w:sz w:val="18"/>
                <w:szCs w:val="18"/>
              </w:rPr>
            </w:pPr>
            <w:r w:rsidRPr="009F56A0">
              <w:rPr>
                <w:sz w:val="18"/>
                <w:szCs w:val="18"/>
              </w:rPr>
              <w:t>- оформление информационных стеллажей и стендов;</w:t>
            </w:r>
          </w:p>
          <w:p w:rsidR="008A546B" w:rsidRPr="009F56A0" w:rsidRDefault="008A546B" w:rsidP="008C3FCF">
            <w:pPr>
              <w:rPr>
                <w:sz w:val="18"/>
                <w:szCs w:val="18"/>
              </w:rPr>
            </w:pPr>
            <w:r w:rsidRPr="009F56A0">
              <w:rPr>
                <w:sz w:val="18"/>
                <w:szCs w:val="18"/>
              </w:rPr>
              <w:t>- изготовление информационных буклетов</w:t>
            </w:r>
          </w:p>
        </w:tc>
      </w:tr>
      <w:tr w:rsidR="008A546B" w:rsidRPr="009F56A0" w:rsidTr="008C3FCF">
        <w:tc>
          <w:tcPr>
            <w:tcW w:w="1730" w:type="dxa"/>
            <w:gridSpan w:val="2"/>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 том числе:</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областной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районный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12,0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5,0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7,0</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0</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0</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bottom w:val="single" w:sz="4" w:space="0" w:color="auto"/>
              <w:right w:val="single" w:sz="4" w:space="0" w:color="auto"/>
            </w:tcBorders>
          </w:tcPr>
          <w:p w:rsidR="008A546B" w:rsidRPr="00B216DB" w:rsidRDefault="008A546B" w:rsidP="008C3FCF">
            <w:pPr>
              <w:rPr>
                <w:sz w:val="18"/>
                <w:szCs w:val="18"/>
              </w:rPr>
            </w:pPr>
          </w:p>
        </w:tc>
        <w:tc>
          <w:tcPr>
            <w:tcW w:w="766" w:type="dxa"/>
            <w:tcBorders>
              <w:left w:val="single" w:sz="4" w:space="0" w:color="auto"/>
              <w:bottom w:val="single" w:sz="4" w:space="0" w:color="auto"/>
              <w:right w:val="single" w:sz="4" w:space="0" w:color="auto"/>
            </w:tcBorders>
          </w:tcPr>
          <w:p w:rsidR="008A546B" w:rsidRPr="00B216DB" w:rsidRDefault="008A546B" w:rsidP="008C3FCF">
            <w:pPr>
              <w:rPr>
                <w:sz w:val="18"/>
                <w:szCs w:val="18"/>
              </w:rPr>
            </w:pP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1.3. </w:t>
            </w:r>
          </w:p>
          <w:p w:rsidR="008A546B" w:rsidRPr="009F56A0" w:rsidRDefault="008A546B" w:rsidP="008C3FCF">
            <w:pPr>
              <w:rPr>
                <w:sz w:val="18"/>
                <w:szCs w:val="18"/>
              </w:rPr>
            </w:pPr>
            <w:r w:rsidRPr="009F56A0">
              <w:rPr>
                <w:sz w:val="18"/>
                <w:szCs w:val="18"/>
              </w:rPr>
              <w:t xml:space="preserve">Обеспечение спортивным инвентарем </w:t>
            </w:r>
            <w:r w:rsidRPr="009F56A0">
              <w:rPr>
                <w:sz w:val="18"/>
                <w:szCs w:val="18"/>
              </w:rPr>
              <w:br/>
              <w:t>и оборудованием</w:t>
            </w:r>
          </w:p>
          <w:p w:rsidR="008A546B" w:rsidRPr="009F56A0" w:rsidRDefault="008A546B" w:rsidP="008C3FCF">
            <w:pPr>
              <w:rPr>
                <w:sz w:val="18"/>
                <w:szCs w:val="18"/>
              </w:rPr>
            </w:pPr>
          </w:p>
        </w:tc>
        <w:tc>
          <w:tcPr>
            <w:tcW w:w="1531"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итого</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194,3</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3,0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30,0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10,0</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8A546B" w:rsidRPr="00B216DB" w:rsidRDefault="008A546B" w:rsidP="008C3FCF">
            <w:pPr>
              <w:jc w:val="center"/>
              <w:rPr>
                <w:b/>
                <w:sz w:val="18"/>
                <w:szCs w:val="18"/>
              </w:rPr>
            </w:pPr>
            <w:r w:rsidRPr="00B216DB">
              <w:rPr>
                <w:b/>
                <w:sz w:val="18"/>
                <w:szCs w:val="18"/>
              </w:rPr>
              <w:t>25,3</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8A546B" w:rsidRPr="00B216DB" w:rsidRDefault="008A546B" w:rsidP="008C3FCF">
            <w:pPr>
              <w:jc w:val="center"/>
              <w:rPr>
                <w:b/>
                <w:sz w:val="18"/>
                <w:szCs w:val="18"/>
              </w:rPr>
            </w:pPr>
            <w:r w:rsidRPr="00B216DB">
              <w:rPr>
                <w:b/>
                <w:sz w:val="18"/>
                <w:szCs w:val="18"/>
              </w:rPr>
              <w:t>44,6</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Pr>
          <w:p w:rsidR="008A546B" w:rsidRPr="00B216DB" w:rsidRDefault="008A546B" w:rsidP="008C3FCF">
            <w:pPr>
              <w:jc w:val="center"/>
              <w:rPr>
                <w:b/>
                <w:sz w:val="18"/>
                <w:szCs w:val="18"/>
              </w:rPr>
            </w:pPr>
            <w:r>
              <w:rPr>
                <w:b/>
                <w:sz w:val="18"/>
                <w:szCs w:val="18"/>
              </w:rPr>
              <w:t>-</w:t>
            </w:r>
          </w:p>
        </w:tc>
        <w:tc>
          <w:tcPr>
            <w:tcW w:w="766" w:type="dxa"/>
            <w:tcBorders>
              <w:top w:val="single" w:sz="4" w:space="0" w:color="auto"/>
              <w:left w:val="single" w:sz="4" w:space="0" w:color="auto"/>
              <w:right w:val="single" w:sz="4" w:space="0" w:color="auto"/>
            </w:tcBorders>
          </w:tcPr>
          <w:p w:rsidR="008A546B" w:rsidRPr="00B216DB" w:rsidRDefault="008A546B" w:rsidP="008C3FCF">
            <w:pPr>
              <w:rPr>
                <w:sz w:val="18"/>
                <w:szCs w:val="18"/>
              </w:rPr>
            </w:pPr>
            <w:r>
              <w:rPr>
                <w:b/>
                <w:sz w:val="18"/>
                <w:szCs w:val="18"/>
              </w:rPr>
              <w:t>48,2</w:t>
            </w:r>
          </w:p>
        </w:tc>
        <w:tc>
          <w:tcPr>
            <w:tcW w:w="766" w:type="dxa"/>
            <w:tcBorders>
              <w:top w:val="single" w:sz="4" w:space="0" w:color="auto"/>
              <w:left w:val="single" w:sz="4" w:space="0" w:color="auto"/>
              <w:right w:val="single" w:sz="4" w:space="0" w:color="auto"/>
            </w:tcBorders>
          </w:tcPr>
          <w:p w:rsidR="008A546B" w:rsidRPr="00B216DB" w:rsidRDefault="008A546B" w:rsidP="008C3FCF">
            <w:pPr>
              <w:rPr>
                <w:sz w:val="18"/>
                <w:szCs w:val="18"/>
              </w:rPr>
            </w:pPr>
            <w:r>
              <w:rPr>
                <w:b/>
                <w:sz w:val="18"/>
                <w:szCs w:val="18"/>
              </w:rPr>
              <w:t>33,2</w:t>
            </w:r>
          </w:p>
        </w:tc>
        <w:tc>
          <w:tcPr>
            <w:tcW w:w="2805" w:type="dxa"/>
            <w:vMerge w:val="restart"/>
            <w:tcBorders>
              <w:top w:val="single" w:sz="4" w:space="0" w:color="auto"/>
              <w:left w:val="single" w:sz="4" w:space="0" w:color="auto"/>
              <w:right w:val="single" w:sz="4" w:space="0" w:color="auto"/>
            </w:tcBorders>
            <w:shd w:val="clear" w:color="auto" w:fill="auto"/>
          </w:tcPr>
          <w:p w:rsidR="008A546B" w:rsidRPr="009F56A0" w:rsidRDefault="008A546B" w:rsidP="008C3FCF">
            <w:pPr>
              <w:rPr>
                <w:sz w:val="18"/>
                <w:szCs w:val="18"/>
                <w:highlight w:val="yellow"/>
              </w:rPr>
            </w:pPr>
            <w:r w:rsidRPr="009F56A0">
              <w:rPr>
                <w:sz w:val="18"/>
                <w:szCs w:val="18"/>
              </w:rPr>
              <w:t xml:space="preserve">ежегодное приобретение  спортивного инвентаря и оборудования для тренировочных </w:t>
            </w:r>
            <w:r w:rsidRPr="009F56A0">
              <w:rPr>
                <w:sz w:val="18"/>
                <w:szCs w:val="18"/>
              </w:rPr>
              <w:br/>
              <w:t>и соревновательных процессов</w:t>
            </w: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 том числе:</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rPr>
                <w:sz w:val="18"/>
                <w:szCs w:val="18"/>
              </w:rPr>
            </w:pPr>
          </w:p>
        </w:tc>
        <w:tc>
          <w:tcPr>
            <w:tcW w:w="766" w:type="dxa"/>
            <w:tcBorders>
              <w:left w:val="single" w:sz="4" w:space="0" w:color="auto"/>
              <w:right w:val="single" w:sz="4" w:space="0" w:color="auto"/>
            </w:tcBorders>
          </w:tcPr>
          <w:p w:rsidR="008A546B" w:rsidRPr="00B216DB" w:rsidRDefault="008A546B" w:rsidP="008C3FCF">
            <w:pP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областной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районный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194,3</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3,0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30,0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10,0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25,3</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44,6</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b/>
                <w:sz w:val="18"/>
                <w:szCs w:val="18"/>
              </w:rPr>
              <w:t>-</w:t>
            </w:r>
          </w:p>
        </w:tc>
        <w:tc>
          <w:tcPr>
            <w:tcW w:w="766" w:type="dxa"/>
            <w:tcBorders>
              <w:left w:val="single" w:sz="4" w:space="0" w:color="auto"/>
              <w:right w:val="single" w:sz="4" w:space="0" w:color="auto"/>
            </w:tcBorders>
          </w:tcPr>
          <w:p w:rsidR="008A546B" w:rsidRPr="00B216DB" w:rsidRDefault="008A546B" w:rsidP="008C3FCF">
            <w:pPr>
              <w:rPr>
                <w:sz w:val="18"/>
                <w:szCs w:val="18"/>
              </w:rPr>
            </w:pPr>
            <w:r>
              <w:rPr>
                <w:b/>
                <w:sz w:val="18"/>
                <w:szCs w:val="18"/>
              </w:rPr>
              <w:t>48,2</w:t>
            </w:r>
          </w:p>
        </w:tc>
        <w:tc>
          <w:tcPr>
            <w:tcW w:w="766" w:type="dxa"/>
            <w:tcBorders>
              <w:left w:val="single" w:sz="4" w:space="0" w:color="auto"/>
              <w:right w:val="single" w:sz="4" w:space="0" w:color="auto"/>
            </w:tcBorders>
          </w:tcPr>
          <w:p w:rsidR="008A546B" w:rsidRPr="00B216DB" w:rsidRDefault="008A546B" w:rsidP="008C3FCF">
            <w:pPr>
              <w:rPr>
                <w:sz w:val="18"/>
                <w:szCs w:val="18"/>
              </w:rPr>
            </w:pPr>
            <w:r>
              <w:rPr>
                <w:b/>
                <w:sz w:val="18"/>
                <w:szCs w:val="18"/>
              </w:rPr>
              <w:t>33,2</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rPr>
          <w:trHeight w:val="142"/>
        </w:trPr>
        <w:tc>
          <w:tcPr>
            <w:tcW w:w="14601" w:type="dxa"/>
            <w:gridSpan w:val="14"/>
            <w:tcBorders>
              <w:top w:val="single" w:sz="4" w:space="0" w:color="auto"/>
              <w:left w:val="single" w:sz="4" w:space="0" w:color="auto"/>
              <w:bottom w:val="single" w:sz="4" w:space="0" w:color="auto"/>
              <w:right w:val="single" w:sz="4" w:space="0" w:color="auto"/>
            </w:tcBorders>
          </w:tcPr>
          <w:p w:rsidR="008A546B" w:rsidRPr="00B216DB" w:rsidRDefault="008A546B" w:rsidP="008C3FCF">
            <w:pPr>
              <w:rPr>
                <w:b/>
                <w:sz w:val="18"/>
                <w:szCs w:val="18"/>
              </w:rPr>
            </w:pPr>
            <w:r w:rsidRPr="00B216DB">
              <w:rPr>
                <w:b/>
                <w:sz w:val="18"/>
                <w:szCs w:val="18"/>
              </w:rPr>
              <w:t>Задача № 2 -  развитие сети плоскостных спортивных сооружений</w:t>
            </w:r>
          </w:p>
        </w:tc>
      </w:tr>
      <w:tr w:rsidR="008A546B" w:rsidRPr="009F56A0" w:rsidTr="008C3FCF">
        <w:tc>
          <w:tcPr>
            <w:tcW w:w="1730" w:type="dxa"/>
            <w:gridSpan w:val="2"/>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2.1. </w:t>
            </w:r>
          </w:p>
          <w:p w:rsidR="008A546B" w:rsidRPr="009F56A0" w:rsidRDefault="008A546B" w:rsidP="008C3FCF">
            <w:pPr>
              <w:rPr>
                <w:sz w:val="18"/>
                <w:szCs w:val="18"/>
              </w:rPr>
            </w:pPr>
            <w:r w:rsidRPr="009F56A0">
              <w:rPr>
                <w:sz w:val="18"/>
                <w:szCs w:val="18"/>
              </w:rPr>
              <w:t>Содержание, ремонт, реконструкция и благо</w:t>
            </w:r>
            <w:r>
              <w:rPr>
                <w:sz w:val="18"/>
                <w:szCs w:val="18"/>
              </w:rPr>
              <w:t>устройство территории  для проведения физкультурно-спортивных мероприятий</w:t>
            </w:r>
          </w:p>
        </w:tc>
        <w:tc>
          <w:tcPr>
            <w:tcW w:w="1531"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итого</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7553,2</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1241,0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1854,3</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2131,0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1299,1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170,0</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tcPr>
          <w:p w:rsidR="008A546B" w:rsidRPr="00B216DB" w:rsidRDefault="008A546B" w:rsidP="008C3FCF">
            <w:pPr>
              <w:jc w:val="center"/>
              <w:rPr>
                <w:b/>
                <w:sz w:val="18"/>
                <w:szCs w:val="18"/>
              </w:rPr>
            </w:pPr>
            <w:r>
              <w:rPr>
                <w:b/>
                <w:sz w:val="18"/>
                <w:szCs w:val="18"/>
              </w:rPr>
              <w:t>397,9</w:t>
            </w:r>
          </w:p>
        </w:tc>
        <w:tc>
          <w:tcPr>
            <w:tcW w:w="766" w:type="dxa"/>
            <w:tcBorders>
              <w:top w:val="single" w:sz="4" w:space="0" w:color="auto"/>
              <w:left w:val="single" w:sz="4" w:space="0" w:color="auto"/>
              <w:right w:val="single" w:sz="4" w:space="0" w:color="auto"/>
            </w:tcBorders>
          </w:tcPr>
          <w:p w:rsidR="008A546B" w:rsidRPr="00B216DB" w:rsidRDefault="008A546B" w:rsidP="008C3FCF">
            <w:pPr>
              <w:rPr>
                <w:sz w:val="18"/>
                <w:szCs w:val="18"/>
              </w:rPr>
            </w:pPr>
            <w:r>
              <w:rPr>
                <w:b/>
                <w:sz w:val="18"/>
                <w:szCs w:val="18"/>
              </w:rPr>
              <w:t>287,9</w:t>
            </w:r>
          </w:p>
        </w:tc>
        <w:tc>
          <w:tcPr>
            <w:tcW w:w="766" w:type="dxa"/>
            <w:tcBorders>
              <w:top w:val="single" w:sz="4" w:space="0" w:color="auto"/>
              <w:left w:val="single" w:sz="4" w:space="0" w:color="auto"/>
              <w:right w:val="single" w:sz="4" w:space="0" w:color="auto"/>
            </w:tcBorders>
          </w:tcPr>
          <w:p w:rsidR="008A546B" w:rsidRPr="00B216DB" w:rsidRDefault="008A546B" w:rsidP="008C3FCF">
            <w:pPr>
              <w:rPr>
                <w:sz w:val="18"/>
                <w:szCs w:val="18"/>
              </w:rPr>
            </w:pPr>
            <w:r>
              <w:rPr>
                <w:b/>
                <w:sz w:val="18"/>
                <w:szCs w:val="18"/>
              </w:rPr>
              <w:t>172,0</w:t>
            </w:r>
          </w:p>
        </w:tc>
        <w:tc>
          <w:tcPr>
            <w:tcW w:w="2805"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проведение ежегодных работ по обеспечению условий для проведения тренировочного и соревновательного процесса</w:t>
            </w:r>
          </w:p>
          <w:p w:rsidR="008A546B" w:rsidRPr="009F56A0" w:rsidRDefault="008A546B" w:rsidP="008C3FCF">
            <w:pPr>
              <w:rPr>
                <w:sz w:val="18"/>
                <w:szCs w:val="18"/>
              </w:rPr>
            </w:pPr>
            <w:r w:rsidRPr="009F56A0">
              <w:rPr>
                <w:sz w:val="18"/>
                <w:szCs w:val="18"/>
              </w:rPr>
              <w:t xml:space="preserve"> </w:t>
            </w: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 том числе:</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rPr>
                <w:sz w:val="18"/>
                <w:szCs w:val="18"/>
              </w:rPr>
            </w:pPr>
          </w:p>
        </w:tc>
        <w:tc>
          <w:tcPr>
            <w:tcW w:w="766" w:type="dxa"/>
            <w:tcBorders>
              <w:left w:val="single" w:sz="4" w:space="0" w:color="auto"/>
              <w:right w:val="single" w:sz="4" w:space="0" w:color="auto"/>
            </w:tcBorders>
          </w:tcPr>
          <w:p w:rsidR="008A546B" w:rsidRPr="00B216DB" w:rsidRDefault="008A546B" w:rsidP="008C3FCF">
            <w:pP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областной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районный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7553,2</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1241,0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1854,3</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2131,0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1299,1</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170,0</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b/>
                <w:sz w:val="18"/>
                <w:szCs w:val="18"/>
              </w:rPr>
              <w:t>397,9</w:t>
            </w:r>
          </w:p>
        </w:tc>
        <w:tc>
          <w:tcPr>
            <w:tcW w:w="766" w:type="dxa"/>
            <w:tcBorders>
              <w:left w:val="single" w:sz="4" w:space="0" w:color="auto"/>
              <w:right w:val="single" w:sz="4" w:space="0" w:color="auto"/>
            </w:tcBorders>
          </w:tcPr>
          <w:p w:rsidR="008A546B" w:rsidRPr="00B216DB" w:rsidRDefault="008A546B" w:rsidP="008C3FCF">
            <w:pPr>
              <w:rPr>
                <w:sz w:val="18"/>
                <w:szCs w:val="18"/>
              </w:rPr>
            </w:pPr>
            <w:r>
              <w:rPr>
                <w:b/>
                <w:sz w:val="18"/>
                <w:szCs w:val="18"/>
              </w:rPr>
              <w:t>287,9</w:t>
            </w:r>
          </w:p>
        </w:tc>
        <w:tc>
          <w:tcPr>
            <w:tcW w:w="766" w:type="dxa"/>
            <w:tcBorders>
              <w:left w:val="single" w:sz="4" w:space="0" w:color="auto"/>
              <w:right w:val="single" w:sz="4" w:space="0" w:color="auto"/>
            </w:tcBorders>
          </w:tcPr>
          <w:p w:rsidR="008A546B" w:rsidRPr="00B216DB" w:rsidRDefault="008A546B" w:rsidP="008C3FCF">
            <w:pPr>
              <w:rPr>
                <w:sz w:val="18"/>
                <w:szCs w:val="18"/>
              </w:rPr>
            </w:pPr>
            <w:r>
              <w:rPr>
                <w:b/>
                <w:sz w:val="18"/>
                <w:szCs w:val="18"/>
              </w:rPr>
              <w:t>172,0</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2.2. </w:t>
            </w:r>
          </w:p>
          <w:p w:rsidR="008A546B" w:rsidRPr="009F56A0" w:rsidRDefault="008A546B" w:rsidP="008C3FCF">
            <w:pPr>
              <w:rPr>
                <w:sz w:val="18"/>
                <w:szCs w:val="18"/>
              </w:rPr>
            </w:pPr>
            <w:r w:rsidRPr="009F56A0">
              <w:rPr>
                <w:bCs/>
                <w:sz w:val="18"/>
                <w:szCs w:val="18"/>
              </w:rPr>
              <w:t xml:space="preserve">Обустройство плоскостных спортивных сооружений, парковых и рекреационных зон для занятий </w:t>
            </w:r>
            <w:r w:rsidRPr="009F56A0">
              <w:rPr>
                <w:bCs/>
                <w:sz w:val="18"/>
                <w:szCs w:val="18"/>
              </w:rPr>
              <w:lastRenderedPageBreak/>
              <w:t>физической культурой и спортом</w:t>
            </w:r>
          </w:p>
        </w:tc>
        <w:tc>
          <w:tcPr>
            <w:tcW w:w="1531"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lastRenderedPageBreak/>
              <w:t xml:space="preserve">Отдел по социальным вопросам, молодёжной политике и спорту, администрации МО «Пинежский </w:t>
            </w:r>
            <w:r w:rsidRPr="009F56A0">
              <w:rPr>
                <w:sz w:val="18"/>
                <w:szCs w:val="18"/>
              </w:rPr>
              <w:lastRenderedPageBreak/>
              <w:t>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lastRenderedPageBreak/>
              <w:t>итого</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6316,2</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5782,8</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115</w:t>
            </w:r>
            <w:r w:rsidRPr="00B216DB">
              <w:rPr>
                <w:b/>
                <w:sz w:val="18"/>
                <w:szCs w:val="18"/>
              </w:rPr>
              <w:t>,0</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Pr>
                <w:b/>
                <w:sz w:val="18"/>
                <w:szCs w:val="18"/>
              </w:rPr>
              <w:t>418,4</w:t>
            </w:r>
          </w:p>
        </w:tc>
        <w:tc>
          <w:tcPr>
            <w:tcW w:w="766" w:type="dxa"/>
            <w:tcBorders>
              <w:left w:val="single" w:sz="4" w:space="0" w:color="auto"/>
              <w:right w:val="single" w:sz="4" w:space="0" w:color="auto"/>
            </w:tcBorders>
          </w:tcPr>
          <w:p w:rsidR="008A546B" w:rsidRPr="008E42E2" w:rsidRDefault="008A546B" w:rsidP="008C3FCF">
            <w:pPr>
              <w:jc w:val="center"/>
              <w:rPr>
                <w:b/>
                <w:sz w:val="18"/>
                <w:szCs w:val="18"/>
              </w:rPr>
            </w:pPr>
            <w:r w:rsidRPr="008E42E2">
              <w:rPr>
                <w:b/>
                <w:sz w:val="18"/>
                <w:szCs w:val="18"/>
              </w:rPr>
              <w:t>0</w:t>
            </w:r>
          </w:p>
        </w:tc>
        <w:tc>
          <w:tcPr>
            <w:tcW w:w="766" w:type="dxa"/>
            <w:tcBorders>
              <w:left w:val="single" w:sz="4" w:space="0" w:color="auto"/>
              <w:right w:val="single" w:sz="4" w:space="0" w:color="auto"/>
            </w:tcBorders>
          </w:tcPr>
          <w:p w:rsidR="008A546B" w:rsidRPr="008E42E2" w:rsidRDefault="008A546B" w:rsidP="008C3FCF">
            <w:pPr>
              <w:jc w:val="center"/>
              <w:rPr>
                <w:b/>
                <w:sz w:val="18"/>
                <w:szCs w:val="18"/>
              </w:rPr>
            </w:pPr>
            <w:r w:rsidRPr="008E42E2">
              <w:rPr>
                <w:b/>
                <w:sz w:val="18"/>
                <w:szCs w:val="18"/>
              </w:rPr>
              <w:t>0</w:t>
            </w:r>
          </w:p>
        </w:tc>
        <w:tc>
          <w:tcPr>
            <w:tcW w:w="2805" w:type="dxa"/>
            <w:vMerge w:val="restart"/>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проведение ежегодных работ по обустройству плоскостных спортивных сооружений, </w:t>
            </w:r>
            <w:r w:rsidRPr="009F56A0">
              <w:rPr>
                <w:bCs/>
                <w:sz w:val="18"/>
                <w:szCs w:val="18"/>
              </w:rPr>
              <w:t>парковых и рекреационных зон для занятий физической культурой и спортом</w:t>
            </w:r>
          </w:p>
        </w:tc>
      </w:tr>
      <w:tr w:rsidR="008A546B" w:rsidRPr="009F56A0" w:rsidTr="008C3FCF">
        <w:tc>
          <w:tcPr>
            <w:tcW w:w="1730" w:type="dxa"/>
            <w:gridSpan w:val="2"/>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 том числе:</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областной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2830,0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2830,0</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районный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3486,2</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2952,8</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115</w:t>
            </w:r>
            <w:r w:rsidRPr="00B216DB">
              <w:rPr>
                <w:sz w:val="18"/>
                <w:szCs w:val="18"/>
              </w:rPr>
              <w:t>,0</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418,4</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gridSpan w:val="2"/>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sidRPr="00B216DB">
              <w:rPr>
                <w:sz w:val="18"/>
                <w:szCs w:val="18"/>
              </w:rPr>
              <w:t>-</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rPr>
          <w:trHeight w:val="288"/>
        </w:trPr>
        <w:tc>
          <w:tcPr>
            <w:tcW w:w="1730" w:type="dxa"/>
            <w:gridSpan w:val="2"/>
            <w:vMerge w:val="restart"/>
            <w:tcBorders>
              <w:left w:val="single" w:sz="4" w:space="0" w:color="auto"/>
              <w:right w:val="single" w:sz="4" w:space="0" w:color="auto"/>
            </w:tcBorders>
          </w:tcPr>
          <w:p w:rsidR="008A546B" w:rsidRPr="009F56A0" w:rsidRDefault="008A546B" w:rsidP="008C3FCF">
            <w:pPr>
              <w:rPr>
                <w:sz w:val="18"/>
                <w:szCs w:val="18"/>
              </w:rPr>
            </w:pPr>
            <w:r>
              <w:rPr>
                <w:sz w:val="18"/>
                <w:szCs w:val="18"/>
              </w:rPr>
              <w:lastRenderedPageBreak/>
              <w:t>2.3</w:t>
            </w:r>
            <w:r>
              <w:t xml:space="preserve"> Строительство </w:t>
            </w:r>
            <w:r w:rsidRPr="004239E4">
              <w:rPr>
                <w:bCs/>
              </w:rPr>
              <w:t>плоскостных спортивных сооружений, парковых и рекреационных зон для занятий физической культурой и спортом</w:t>
            </w:r>
          </w:p>
        </w:tc>
        <w:tc>
          <w:tcPr>
            <w:tcW w:w="1531" w:type="dxa"/>
            <w:vMerge w:val="restart"/>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Pr>
                <w:sz w:val="18"/>
                <w:szCs w:val="18"/>
              </w:rPr>
              <w:t>Итого</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2100,7</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Pr>
                <w:sz w:val="18"/>
                <w:szCs w:val="18"/>
              </w:rPr>
              <w:t>2100,7</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Pr>
                <w:sz w:val="18"/>
                <w:szCs w:val="18"/>
              </w:rPr>
              <w:t>-</w:t>
            </w:r>
          </w:p>
        </w:tc>
        <w:tc>
          <w:tcPr>
            <w:tcW w:w="2805" w:type="dxa"/>
            <w:vMerge w:val="restart"/>
            <w:tcBorders>
              <w:left w:val="single" w:sz="4" w:space="0" w:color="auto"/>
              <w:right w:val="single" w:sz="4" w:space="0" w:color="auto"/>
            </w:tcBorders>
          </w:tcPr>
          <w:p w:rsidR="008A546B" w:rsidRPr="00742AAC" w:rsidRDefault="008A546B" w:rsidP="008C3FCF">
            <w:r w:rsidRPr="00742AAC">
              <w:t xml:space="preserve">разработка проектной документации по объекту «Плоскостного сооружения </w:t>
            </w:r>
            <w:proofErr w:type="gramStart"/>
            <w:r w:rsidRPr="00742AAC">
              <w:t>в</w:t>
            </w:r>
            <w:proofErr w:type="gramEnd"/>
            <w:r w:rsidRPr="00742AAC">
              <w:t xml:space="preserve"> </w:t>
            </w:r>
            <w:proofErr w:type="gramStart"/>
            <w:r w:rsidRPr="00742AAC">
              <w:t>с</w:t>
            </w:r>
            <w:proofErr w:type="gramEnd"/>
            <w:r w:rsidRPr="00742AAC">
              <w:t>. Карпогоры  Архангельской области, кадастровый квартал 29:14:050303»</w:t>
            </w:r>
          </w:p>
        </w:tc>
      </w:tr>
      <w:tr w:rsidR="008A546B" w:rsidRPr="009F56A0" w:rsidTr="008C3FCF">
        <w:trPr>
          <w:trHeight w:val="355"/>
        </w:trPr>
        <w:tc>
          <w:tcPr>
            <w:tcW w:w="1730" w:type="dxa"/>
            <w:gridSpan w:val="2"/>
            <w:vMerge/>
            <w:tcBorders>
              <w:left w:val="single" w:sz="4" w:space="0" w:color="auto"/>
              <w:right w:val="single" w:sz="4" w:space="0" w:color="auto"/>
            </w:tcBorders>
          </w:tcPr>
          <w:p w:rsidR="008A546B"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Pr>
                <w:sz w:val="18"/>
                <w:szCs w:val="18"/>
              </w:rPr>
              <w:t>В том числе:</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rPr>
          <w:trHeight w:val="458"/>
        </w:trPr>
        <w:tc>
          <w:tcPr>
            <w:tcW w:w="1730" w:type="dxa"/>
            <w:gridSpan w:val="2"/>
            <w:vMerge/>
            <w:tcBorders>
              <w:left w:val="single" w:sz="4" w:space="0" w:color="auto"/>
              <w:right w:val="single" w:sz="4" w:space="0" w:color="auto"/>
            </w:tcBorders>
          </w:tcPr>
          <w:p w:rsidR="008A546B"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Pr>
                <w:sz w:val="18"/>
                <w:szCs w:val="18"/>
              </w:rPr>
              <w:t>Областной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rPr>
          <w:trHeight w:val="440"/>
        </w:trPr>
        <w:tc>
          <w:tcPr>
            <w:tcW w:w="1730" w:type="dxa"/>
            <w:gridSpan w:val="2"/>
            <w:vMerge/>
            <w:tcBorders>
              <w:left w:val="single" w:sz="4" w:space="0" w:color="auto"/>
              <w:right w:val="single" w:sz="4" w:space="0" w:color="auto"/>
            </w:tcBorders>
          </w:tcPr>
          <w:p w:rsidR="008A546B"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Pr>
                <w:sz w:val="18"/>
                <w:szCs w:val="18"/>
              </w:rPr>
              <w:t>Районный бюджет</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r>
              <w:rPr>
                <w:sz w:val="18"/>
                <w:szCs w:val="18"/>
              </w:rPr>
              <w:t>2100,7</w:t>
            </w: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r>
              <w:rPr>
                <w:sz w:val="18"/>
                <w:szCs w:val="18"/>
              </w:rPr>
              <w:t>2100,7</w:t>
            </w:r>
          </w:p>
        </w:tc>
        <w:tc>
          <w:tcPr>
            <w:tcW w:w="766" w:type="dxa"/>
            <w:tcBorders>
              <w:left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rPr>
          <w:trHeight w:val="418"/>
        </w:trPr>
        <w:tc>
          <w:tcPr>
            <w:tcW w:w="1730" w:type="dxa"/>
            <w:gridSpan w:val="2"/>
            <w:vMerge/>
            <w:tcBorders>
              <w:left w:val="single" w:sz="4" w:space="0" w:color="auto"/>
              <w:bottom w:val="single" w:sz="4" w:space="0" w:color="auto"/>
              <w:right w:val="single" w:sz="4" w:space="0" w:color="auto"/>
            </w:tcBorders>
          </w:tcPr>
          <w:p w:rsidR="008A546B"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Pr>
                <w:sz w:val="18"/>
                <w:szCs w:val="18"/>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766" w:type="dxa"/>
            <w:tcBorders>
              <w:left w:val="single" w:sz="4" w:space="0" w:color="auto"/>
              <w:bottom w:val="single" w:sz="4" w:space="0" w:color="auto"/>
              <w:right w:val="single" w:sz="4" w:space="0" w:color="auto"/>
            </w:tcBorders>
          </w:tcPr>
          <w:p w:rsidR="008A546B" w:rsidRPr="00B216DB" w:rsidRDefault="008A546B" w:rsidP="008C3FCF">
            <w:pPr>
              <w:jc w:val="center"/>
              <w:rPr>
                <w:sz w:val="18"/>
                <w:szCs w:val="18"/>
              </w:rPr>
            </w:pP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bl>
    <w:p w:rsidR="008A546B" w:rsidRDefault="008A546B" w:rsidP="008A546B"/>
    <w:p w:rsidR="008A546B" w:rsidRDefault="008A546B" w:rsidP="008A546B"/>
    <w:tbl>
      <w:tblPr>
        <w:tblW w:w="14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1531"/>
        <w:gridCol w:w="1641"/>
        <w:gridCol w:w="910"/>
        <w:gridCol w:w="766"/>
        <w:gridCol w:w="766"/>
        <w:gridCol w:w="766"/>
        <w:gridCol w:w="766"/>
        <w:gridCol w:w="766"/>
        <w:gridCol w:w="750"/>
        <w:gridCol w:w="766"/>
        <w:gridCol w:w="766"/>
        <w:gridCol w:w="2805"/>
      </w:tblGrid>
      <w:tr w:rsidR="008A546B" w:rsidRPr="009F56A0" w:rsidTr="008C3FCF">
        <w:tc>
          <w:tcPr>
            <w:tcW w:w="14729" w:type="dxa"/>
            <w:gridSpan w:val="13"/>
            <w:tcBorders>
              <w:top w:val="single" w:sz="4" w:space="0" w:color="auto"/>
              <w:left w:val="single" w:sz="4" w:space="0" w:color="auto"/>
              <w:bottom w:val="single" w:sz="4" w:space="0" w:color="auto"/>
              <w:right w:val="single" w:sz="4" w:space="0" w:color="auto"/>
            </w:tcBorders>
          </w:tcPr>
          <w:p w:rsidR="008A546B" w:rsidRPr="009F56A0" w:rsidRDefault="008A546B" w:rsidP="008C3FCF">
            <w:pPr>
              <w:rPr>
                <w:b/>
                <w:sz w:val="18"/>
                <w:szCs w:val="18"/>
              </w:rPr>
            </w:pPr>
            <w:r w:rsidRPr="009F56A0">
              <w:rPr>
                <w:b/>
                <w:sz w:val="18"/>
                <w:szCs w:val="18"/>
              </w:rPr>
              <w:t xml:space="preserve">Задача № 3 – медицинское обеспечение и </w:t>
            </w:r>
            <w:proofErr w:type="gramStart"/>
            <w:r w:rsidRPr="009F56A0">
              <w:rPr>
                <w:b/>
                <w:sz w:val="18"/>
                <w:szCs w:val="18"/>
              </w:rPr>
              <w:t>контроль за</w:t>
            </w:r>
            <w:proofErr w:type="gramEnd"/>
            <w:r w:rsidRPr="009F56A0">
              <w:rPr>
                <w:b/>
                <w:sz w:val="18"/>
                <w:szCs w:val="18"/>
              </w:rPr>
              <w:t xml:space="preserve"> состоянием здоровья граждан, занимающихся физкультурой и спортом</w:t>
            </w:r>
          </w:p>
        </w:tc>
      </w:tr>
      <w:tr w:rsidR="008A546B" w:rsidRPr="009F56A0" w:rsidTr="008C3FCF">
        <w:tc>
          <w:tcPr>
            <w:tcW w:w="1730"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3.1. </w:t>
            </w:r>
          </w:p>
          <w:p w:rsidR="008A546B" w:rsidRPr="009F56A0" w:rsidRDefault="008A546B" w:rsidP="008C3FCF">
            <w:pPr>
              <w:rPr>
                <w:sz w:val="18"/>
                <w:szCs w:val="18"/>
              </w:rPr>
            </w:pPr>
            <w:r w:rsidRPr="009F56A0">
              <w:rPr>
                <w:sz w:val="18"/>
                <w:szCs w:val="18"/>
              </w:rPr>
              <w:t xml:space="preserve">Медицинская помощь участникам при проведении официальных физкультурных мероприятий </w:t>
            </w:r>
            <w:r w:rsidRPr="009F56A0">
              <w:rPr>
                <w:sz w:val="18"/>
                <w:szCs w:val="18"/>
              </w:rPr>
              <w:br/>
              <w:t xml:space="preserve">и спортивных мероприятий </w:t>
            </w:r>
          </w:p>
        </w:tc>
        <w:tc>
          <w:tcPr>
            <w:tcW w:w="1531"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sz w:val="18"/>
                <w:szCs w:val="18"/>
              </w:rPr>
            </w:pPr>
            <w:r w:rsidRPr="009F56A0">
              <w:rPr>
                <w:sz w:val="18"/>
                <w:szCs w:val="18"/>
              </w:rPr>
              <w:t xml:space="preserve">итого             </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tabs>
                <w:tab w:val="left" w:pos="278"/>
              </w:tabs>
              <w:ind w:left="0"/>
              <w:jc w:val="center"/>
              <w:rPr>
                <w:b/>
                <w:sz w:val="18"/>
                <w:szCs w:val="18"/>
              </w:rPr>
            </w:pPr>
            <w:r>
              <w:rPr>
                <w:b/>
                <w:sz w:val="18"/>
                <w:szCs w:val="18"/>
              </w:rPr>
              <w:t>65,5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b/>
                <w:sz w:val="18"/>
                <w:szCs w:val="18"/>
              </w:rPr>
            </w:pPr>
            <w:r w:rsidRPr="009F56A0">
              <w:rPr>
                <w:b/>
                <w:sz w:val="18"/>
                <w:szCs w:val="18"/>
              </w:rPr>
              <w:t>4,1</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b/>
                <w:sz w:val="18"/>
                <w:szCs w:val="18"/>
              </w:rPr>
            </w:pPr>
            <w:r w:rsidRPr="009F56A0">
              <w:rPr>
                <w:b/>
                <w:sz w:val="18"/>
                <w:szCs w:val="18"/>
              </w:rPr>
              <w:t>7,5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b/>
                <w:sz w:val="18"/>
                <w:szCs w:val="18"/>
              </w:rPr>
            </w:pPr>
            <w:r w:rsidRPr="009F56A0">
              <w:rPr>
                <w:b/>
                <w:sz w:val="18"/>
                <w:szCs w:val="18"/>
              </w:rPr>
              <w:t>19,8</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b/>
                <w:sz w:val="18"/>
                <w:szCs w:val="18"/>
              </w:rPr>
            </w:pPr>
            <w:r>
              <w:rPr>
                <w:b/>
                <w:sz w:val="18"/>
                <w:szCs w:val="18"/>
              </w:rPr>
              <w:t>10,4</w:t>
            </w:r>
          </w:p>
        </w:tc>
        <w:tc>
          <w:tcPr>
            <w:tcW w:w="766" w:type="dxa"/>
            <w:tcBorders>
              <w:top w:val="single" w:sz="4" w:space="0" w:color="auto"/>
              <w:left w:val="single" w:sz="4" w:space="0" w:color="auto"/>
              <w:right w:val="single" w:sz="4" w:space="0" w:color="auto"/>
            </w:tcBorders>
          </w:tcPr>
          <w:p w:rsidR="008A546B" w:rsidRPr="009F56A0" w:rsidRDefault="008A546B" w:rsidP="008C3FCF">
            <w:pPr>
              <w:pStyle w:val="11"/>
              <w:ind w:left="0"/>
              <w:jc w:val="center"/>
              <w:rPr>
                <w:b/>
                <w:sz w:val="18"/>
                <w:szCs w:val="18"/>
              </w:rPr>
            </w:pPr>
            <w:r>
              <w:rPr>
                <w:b/>
                <w:sz w:val="18"/>
                <w:szCs w:val="18"/>
              </w:rPr>
              <w:t>12,0</w:t>
            </w:r>
          </w:p>
        </w:tc>
        <w:tc>
          <w:tcPr>
            <w:tcW w:w="766" w:type="dxa"/>
            <w:tcBorders>
              <w:top w:val="single" w:sz="4" w:space="0" w:color="auto"/>
              <w:left w:val="single" w:sz="4" w:space="0" w:color="auto"/>
              <w:right w:val="single" w:sz="4" w:space="0" w:color="auto"/>
            </w:tcBorders>
          </w:tcPr>
          <w:p w:rsidR="008A546B" w:rsidRPr="009F56A0" w:rsidRDefault="008A546B" w:rsidP="008C3FCF">
            <w:pPr>
              <w:pStyle w:val="11"/>
              <w:ind w:left="0"/>
              <w:jc w:val="center"/>
              <w:rPr>
                <w:b/>
                <w:sz w:val="18"/>
                <w:szCs w:val="18"/>
              </w:rPr>
            </w:pPr>
            <w:r>
              <w:rPr>
                <w:b/>
                <w:sz w:val="18"/>
                <w:szCs w:val="18"/>
              </w:rPr>
              <w:t>11,7</w:t>
            </w:r>
          </w:p>
        </w:tc>
        <w:tc>
          <w:tcPr>
            <w:tcW w:w="2805" w:type="dxa"/>
            <w:vMerge w:val="restart"/>
            <w:tcBorders>
              <w:top w:val="single" w:sz="4" w:space="0" w:color="auto"/>
              <w:left w:val="single" w:sz="4" w:space="0" w:color="auto"/>
              <w:right w:val="single" w:sz="4" w:space="0" w:color="auto"/>
            </w:tcBorders>
          </w:tcPr>
          <w:p w:rsidR="008A546B" w:rsidRPr="009F56A0" w:rsidRDefault="008A546B" w:rsidP="008C3FCF">
            <w:pPr>
              <w:pStyle w:val="11"/>
              <w:ind w:left="0"/>
              <w:rPr>
                <w:sz w:val="18"/>
                <w:szCs w:val="18"/>
              </w:rPr>
            </w:pPr>
            <w:r w:rsidRPr="009F56A0">
              <w:rPr>
                <w:sz w:val="18"/>
                <w:szCs w:val="18"/>
              </w:rPr>
              <w:t xml:space="preserve">медицинское </w:t>
            </w:r>
            <w:r w:rsidRPr="009F56A0">
              <w:rPr>
                <w:sz w:val="18"/>
                <w:szCs w:val="18"/>
              </w:rPr>
              <w:br/>
              <w:t xml:space="preserve">обеспечение не менее </w:t>
            </w:r>
            <w:r w:rsidRPr="009F56A0">
              <w:rPr>
                <w:sz w:val="18"/>
                <w:szCs w:val="18"/>
              </w:rPr>
              <w:br/>
              <w:t>10 мероприятий, включенных в единый календарный план (ежегодно)</w:t>
            </w:r>
          </w:p>
          <w:p w:rsidR="008A546B" w:rsidRPr="009F56A0" w:rsidRDefault="008A546B" w:rsidP="008C3FCF">
            <w:pPr>
              <w:pStyle w:val="11"/>
              <w:ind w:left="0"/>
              <w:rPr>
                <w:sz w:val="18"/>
                <w:szCs w:val="18"/>
              </w:rPr>
            </w:pPr>
          </w:p>
          <w:p w:rsidR="008A546B" w:rsidRPr="009F56A0" w:rsidRDefault="008A546B" w:rsidP="008C3FCF">
            <w:pPr>
              <w:pStyle w:val="11"/>
              <w:ind w:left="0"/>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sz w:val="18"/>
                <w:szCs w:val="18"/>
              </w:rPr>
            </w:pPr>
            <w:r w:rsidRPr="009F56A0">
              <w:rPr>
                <w:sz w:val="18"/>
                <w:szCs w:val="18"/>
              </w:rPr>
              <w:t xml:space="preserve">в том числе:      </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jc w:val="center"/>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jc w:val="center"/>
              <w:rPr>
                <w:sz w:val="18"/>
                <w:szCs w:val="18"/>
              </w:rPr>
            </w:pPr>
          </w:p>
        </w:tc>
        <w:tc>
          <w:tcPr>
            <w:tcW w:w="766" w:type="dxa"/>
            <w:tcBorders>
              <w:left w:val="single" w:sz="4" w:space="0" w:color="auto"/>
              <w:right w:val="single" w:sz="4" w:space="0" w:color="auto"/>
            </w:tcBorders>
          </w:tcPr>
          <w:p w:rsidR="008A546B" w:rsidRPr="009F56A0" w:rsidRDefault="008A546B" w:rsidP="008C3FCF">
            <w:pPr>
              <w:jc w:val="center"/>
              <w:rPr>
                <w:sz w:val="18"/>
                <w:szCs w:val="18"/>
              </w:rPr>
            </w:pPr>
          </w:p>
        </w:tc>
        <w:tc>
          <w:tcPr>
            <w:tcW w:w="766" w:type="dxa"/>
            <w:tcBorders>
              <w:left w:val="single" w:sz="4" w:space="0" w:color="auto"/>
              <w:right w:val="single" w:sz="4" w:space="0" w:color="auto"/>
            </w:tcBorders>
          </w:tcPr>
          <w:p w:rsidR="008A546B" w:rsidRPr="009F56A0" w:rsidRDefault="008A546B" w:rsidP="008C3FCF">
            <w:pPr>
              <w:jc w:val="cente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sz w:val="18"/>
                <w:szCs w:val="18"/>
              </w:rPr>
            </w:pPr>
            <w:r w:rsidRPr="009F56A0">
              <w:rPr>
                <w:sz w:val="18"/>
                <w:szCs w:val="18"/>
              </w:rPr>
              <w:t xml:space="preserve">областной бюджет  </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left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left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sz w:val="18"/>
                <w:szCs w:val="18"/>
              </w:rPr>
            </w:pPr>
            <w:r w:rsidRPr="009F56A0">
              <w:rPr>
                <w:sz w:val="18"/>
                <w:szCs w:val="18"/>
              </w:rPr>
              <w:t>районный бюджет</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tabs>
                <w:tab w:val="left" w:pos="278"/>
              </w:tabs>
              <w:ind w:left="0"/>
              <w:jc w:val="center"/>
              <w:rPr>
                <w:sz w:val="18"/>
                <w:szCs w:val="18"/>
              </w:rPr>
            </w:pPr>
            <w:r>
              <w:rPr>
                <w:sz w:val="18"/>
                <w:szCs w:val="18"/>
              </w:rPr>
              <w:t>65,5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4,1</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7,5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19,8</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1</w:t>
            </w:r>
            <w:r>
              <w:rPr>
                <w:sz w:val="18"/>
                <w:szCs w:val="18"/>
              </w:rPr>
              <w:t>0.4</w:t>
            </w:r>
          </w:p>
        </w:tc>
        <w:tc>
          <w:tcPr>
            <w:tcW w:w="766" w:type="dxa"/>
            <w:tcBorders>
              <w:left w:val="single" w:sz="4" w:space="0" w:color="auto"/>
              <w:right w:val="single" w:sz="4" w:space="0" w:color="auto"/>
            </w:tcBorders>
          </w:tcPr>
          <w:p w:rsidR="008A546B" w:rsidRPr="009F56A0" w:rsidRDefault="008A546B" w:rsidP="008C3FCF">
            <w:pPr>
              <w:pStyle w:val="11"/>
              <w:ind w:left="0"/>
              <w:jc w:val="center"/>
              <w:rPr>
                <w:sz w:val="18"/>
                <w:szCs w:val="18"/>
              </w:rPr>
            </w:pPr>
            <w:r>
              <w:rPr>
                <w:sz w:val="18"/>
                <w:szCs w:val="18"/>
              </w:rPr>
              <w:t>12,0</w:t>
            </w:r>
          </w:p>
        </w:tc>
        <w:tc>
          <w:tcPr>
            <w:tcW w:w="766" w:type="dxa"/>
            <w:tcBorders>
              <w:left w:val="single" w:sz="4" w:space="0" w:color="auto"/>
              <w:right w:val="single" w:sz="4" w:space="0" w:color="auto"/>
            </w:tcBorders>
          </w:tcPr>
          <w:p w:rsidR="008A546B" w:rsidRPr="009F56A0" w:rsidRDefault="008A546B" w:rsidP="008C3FCF">
            <w:pPr>
              <w:pStyle w:val="11"/>
              <w:ind w:left="0"/>
              <w:jc w:val="center"/>
              <w:rPr>
                <w:sz w:val="18"/>
                <w:szCs w:val="18"/>
              </w:rPr>
            </w:pPr>
            <w:r>
              <w:rPr>
                <w:sz w:val="18"/>
                <w:szCs w:val="18"/>
              </w:rPr>
              <w:t>11,7</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sz w:val="18"/>
                <w:szCs w:val="18"/>
              </w:rPr>
            </w:pPr>
            <w:r w:rsidRPr="009F56A0">
              <w:rPr>
                <w:sz w:val="18"/>
                <w:szCs w:val="18"/>
              </w:rPr>
              <w:t xml:space="preserve">внебюджетные  средства    </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jc w:val="center"/>
              <w:rPr>
                <w:sz w:val="18"/>
                <w:szCs w:val="18"/>
              </w:rPr>
            </w:pPr>
            <w:r w:rsidRPr="009F56A0">
              <w:rPr>
                <w:sz w:val="18"/>
                <w:szCs w:val="18"/>
              </w:rPr>
              <w:t>-</w:t>
            </w:r>
          </w:p>
        </w:tc>
        <w:tc>
          <w:tcPr>
            <w:tcW w:w="766" w:type="dxa"/>
            <w:tcBorders>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766" w:type="dxa"/>
            <w:tcBorders>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4729" w:type="dxa"/>
            <w:gridSpan w:val="13"/>
            <w:tcBorders>
              <w:top w:val="single" w:sz="4" w:space="0" w:color="auto"/>
              <w:left w:val="single" w:sz="4" w:space="0" w:color="auto"/>
              <w:bottom w:val="single" w:sz="4" w:space="0" w:color="auto"/>
              <w:right w:val="single" w:sz="4" w:space="0" w:color="auto"/>
            </w:tcBorders>
          </w:tcPr>
          <w:p w:rsidR="008A546B" w:rsidRPr="009F56A0" w:rsidRDefault="008A546B" w:rsidP="008C3FCF">
            <w:pPr>
              <w:rPr>
                <w:b/>
                <w:sz w:val="18"/>
                <w:szCs w:val="18"/>
              </w:rPr>
            </w:pPr>
            <w:r w:rsidRPr="009F56A0">
              <w:rPr>
                <w:b/>
                <w:sz w:val="18"/>
                <w:szCs w:val="18"/>
              </w:rPr>
              <w:t>Задача № 4</w:t>
            </w:r>
            <w:r w:rsidRPr="009F56A0">
              <w:rPr>
                <w:b/>
                <w:i/>
                <w:sz w:val="18"/>
                <w:szCs w:val="18"/>
              </w:rPr>
              <w:t xml:space="preserve"> -</w:t>
            </w:r>
            <w:r w:rsidRPr="009F56A0">
              <w:rPr>
                <w:b/>
                <w:sz w:val="18"/>
                <w:szCs w:val="18"/>
              </w:rPr>
              <w:t xml:space="preserve">  научно-методическое, информационное и кадровое обеспечение, подготовка и переподготовка кадров, повышение квалификации в сфере физического воспитания и спортивной подготовки</w:t>
            </w:r>
          </w:p>
        </w:tc>
      </w:tr>
      <w:tr w:rsidR="008A546B" w:rsidRPr="009F56A0" w:rsidTr="008C3FCF">
        <w:tc>
          <w:tcPr>
            <w:tcW w:w="1730"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4.1. </w:t>
            </w:r>
          </w:p>
          <w:p w:rsidR="008A546B" w:rsidRPr="009F56A0" w:rsidRDefault="008A546B" w:rsidP="008C3FCF">
            <w:pPr>
              <w:rPr>
                <w:sz w:val="18"/>
                <w:szCs w:val="18"/>
              </w:rPr>
            </w:pPr>
            <w:r w:rsidRPr="009F56A0">
              <w:rPr>
                <w:sz w:val="18"/>
                <w:szCs w:val="18"/>
              </w:rPr>
              <w:t>Обеспечение повышения квалификации и переподготовки тренеров-преподавателей, судей</w:t>
            </w:r>
          </w:p>
        </w:tc>
        <w:tc>
          <w:tcPr>
            <w:tcW w:w="1531"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итого</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18,9</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9</w:t>
            </w:r>
            <w:r w:rsidRPr="009F56A0">
              <w:rPr>
                <w:b/>
                <w:sz w:val="18"/>
                <w:szCs w:val="18"/>
              </w:rPr>
              <w:t>,0</w:t>
            </w: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rsidR="008A546B" w:rsidRPr="0043230F" w:rsidRDefault="008A546B" w:rsidP="008C3FCF">
            <w:pPr>
              <w:jc w:val="center"/>
              <w:rPr>
                <w:b/>
                <w:sz w:val="18"/>
                <w:szCs w:val="18"/>
              </w:rPr>
            </w:pPr>
            <w:r w:rsidRPr="0043230F">
              <w:rPr>
                <w:b/>
                <w:sz w:val="18"/>
                <w:szCs w:val="18"/>
              </w:rPr>
              <w:t>-</w:t>
            </w:r>
          </w:p>
        </w:tc>
        <w:tc>
          <w:tcPr>
            <w:tcW w:w="766" w:type="dxa"/>
            <w:tcBorders>
              <w:top w:val="single" w:sz="4" w:space="0" w:color="auto"/>
              <w:left w:val="single" w:sz="4" w:space="0" w:color="auto"/>
              <w:right w:val="single" w:sz="4" w:space="0" w:color="auto"/>
            </w:tcBorders>
          </w:tcPr>
          <w:p w:rsidR="008A546B" w:rsidRPr="009F56A0" w:rsidRDefault="008A546B" w:rsidP="008C3FCF">
            <w:pPr>
              <w:rPr>
                <w:sz w:val="18"/>
                <w:szCs w:val="18"/>
              </w:rPr>
            </w:pPr>
            <w:r>
              <w:rPr>
                <w:sz w:val="18"/>
                <w:szCs w:val="18"/>
              </w:rPr>
              <w:t xml:space="preserve">   </w:t>
            </w:r>
            <w:r w:rsidRPr="009F56A0">
              <w:rPr>
                <w:sz w:val="18"/>
                <w:szCs w:val="18"/>
              </w:rPr>
              <w:t>0</w:t>
            </w:r>
          </w:p>
        </w:tc>
        <w:tc>
          <w:tcPr>
            <w:tcW w:w="766" w:type="dxa"/>
            <w:tcBorders>
              <w:top w:val="single" w:sz="4" w:space="0" w:color="auto"/>
              <w:left w:val="single" w:sz="4" w:space="0" w:color="auto"/>
              <w:right w:val="single" w:sz="4" w:space="0" w:color="auto"/>
            </w:tcBorders>
          </w:tcPr>
          <w:p w:rsidR="008A546B" w:rsidRPr="009F56A0" w:rsidRDefault="008A546B" w:rsidP="008C3FCF">
            <w:pPr>
              <w:rPr>
                <w:sz w:val="18"/>
                <w:szCs w:val="18"/>
              </w:rPr>
            </w:pPr>
            <w:r>
              <w:rPr>
                <w:sz w:val="18"/>
                <w:szCs w:val="18"/>
              </w:rPr>
              <w:t xml:space="preserve">    9,9</w:t>
            </w:r>
          </w:p>
        </w:tc>
        <w:tc>
          <w:tcPr>
            <w:tcW w:w="2805"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Повышение уровня квалификации преподавателей  и специалистов, работающих в сфере физической культуры и спорта  </w:t>
            </w:r>
          </w:p>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 том числе:</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left w:val="single" w:sz="4" w:space="0" w:color="auto"/>
              <w:right w:val="single" w:sz="4" w:space="0" w:color="auto"/>
            </w:tcBorders>
          </w:tcPr>
          <w:p w:rsidR="008A546B" w:rsidRPr="009F56A0" w:rsidRDefault="008A546B" w:rsidP="008C3FCF">
            <w:pPr>
              <w:rPr>
                <w:sz w:val="18"/>
                <w:szCs w:val="18"/>
              </w:rPr>
            </w:pPr>
          </w:p>
        </w:tc>
        <w:tc>
          <w:tcPr>
            <w:tcW w:w="766" w:type="dxa"/>
            <w:tcBorders>
              <w:left w:val="single" w:sz="4" w:space="0" w:color="auto"/>
              <w:right w:val="single" w:sz="4" w:space="0" w:color="auto"/>
            </w:tcBorders>
          </w:tcPr>
          <w:p w:rsidR="008A546B" w:rsidRPr="009F56A0" w:rsidRDefault="008A546B" w:rsidP="008C3FCF">
            <w:pP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областной бюджет</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 </w:t>
            </w:r>
          </w:p>
        </w:tc>
        <w:tc>
          <w:tcPr>
            <w:tcW w:w="766" w:type="dxa"/>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районный бюджет</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Pr>
                <w:sz w:val="18"/>
                <w:szCs w:val="18"/>
              </w:rPr>
              <w:t>18,9</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Pr>
                <w:sz w:val="18"/>
                <w:szCs w:val="18"/>
              </w:rPr>
              <w:t>9</w:t>
            </w:r>
            <w:r w:rsidRPr="009F56A0">
              <w:rPr>
                <w:sz w:val="18"/>
                <w:szCs w:val="18"/>
              </w:rPr>
              <w:t>,0</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Pr>
                <w:sz w:val="18"/>
                <w:szCs w:val="18"/>
              </w:rPr>
              <w:t>-</w:t>
            </w:r>
          </w:p>
        </w:tc>
        <w:tc>
          <w:tcPr>
            <w:tcW w:w="766" w:type="dxa"/>
            <w:tcBorders>
              <w:left w:val="single" w:sz="4" w:space="0" w:color="auto"/>
              <w:right w:val="single" w:sz="4" w:space="0" w:color="auto"/>
            </w:tcBorders>
          </w:tcPr>
          <w:p w:rsidR="008A546B" w:rsidRPr="009F56A0" w:rsidRDefault="008A546B" w:rsidP="008C3FCF">
            <w:pPr>
              <w:rPr>
                <w:sz w:val="18"/>
                <w:szCs w:val="18"/>
              </w:rPr>
            </w:pPr>
            <w:r>
              <w:rPr>
                <w:sz w:val="18"/>
                <w:szCs w:val="18"/>
              </w:rPr>
              <w:t xml:space="preserve">     </w:t>
            </w:r>
            <w:r w:rsidRPr="009F56A0">
              <w:rPr>
                <w:sz w:val="18"/>
                <w:szCs w:val="18"/>
              </w:rPr>
              <w:t>0</w:t>
            </w:r>
          </w:p>
        </w:tc>
        <w:tc>
          <w:tcPr>
            <w:tcW w:w="766" w:type="dxa"/>
            <w:tcBorders>
              <w:left w:val="single" w:sz="4" w:space="0" w:color="auto"/>
              <w:right w:val="single" w:sz="4" w:space="0" w:color="auto"/>
            </w:tcBorders>
          </w:tcPr>
          <w:p w:rsidR="008A546B" w:rsidRPr="009F56A0" w:rsidRDefault="008A546B" w:rsidP="008C3FCF">
            <w:pPr>
              <w:rPr>
                <w:sz w:val="18"/>
                <w:szCs w:val="18"/>
              </w:rPr>
            </w:pPr>
            <w:r>
              <w:rPr>
                <w:sz w:val="18"/>
                <w:szCs w:val="18"/>
              </w:rPr>
              <w:t xml:space="preserve">     9,9</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внебюджетные средства</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 </w:t>
            </w:r>
          </w:p>
        </w:tc>
        <w:tc>
          <w:tcPr>
            <w:tcW w:w="766" w:type="dxa"/>
            <w:tcBorders>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4729" w:type="dxa"/>
            <w:gridSpan w:val="13"/>
            <w:tcBorders>
              <w:left w:val="single" w:sz="4" w:space="0" w:color="auto"/>
              <w:bottom w:val="single" w:sz="4" w:space="0" w:color="auto"/>
              <w:right w:val="single" w:sz="4" w:space="0" w:color="auto"/>
            </w:tcBorders>
          </w:tcPr>
          <w:p w:rsidR="008A546B" w:rsidRPr="009F56A0" w:rsidRDefault="008A546B" w:rsidP="008C3FCF">
            <w:pPr>
              <w:rPr>
                <w:b/>
                <w:sz w:val="18"/>
                <w:szCs w:val="18"/>
              </w:rPr>
            </w:pPr>
            <w:r w:rsidRPr="009F56A0">
              <w:rPr>
                <w:b/>
                <w:sz w:val="18"/>
                <w:szCs w:val="18"/>
              </w:rPr>
              <w:t>Задача № 5 -  поэтапное внедрение Всероссийского физкультурно-спортивного комплекса «Готов к труду и обороне» (ГТО)</w:t>
            </w:r>
          </w:p>
        </w:tc>
      </w:tr>
      <w:tr w:rsidR="008A546B" w:rsidRPr="009F56A0" w:rsidTr="008C3FCF">
        <w:tc>
          <w:tcPr>
            <w:tcW w:w="1730" w:type="dxa"/>
            <w:vMerge w:val="restart"/>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lastRenderedPageBreak/>
              <w:t xml:space="preserve">5.1. </w:t>
            </w:r>
          </w:p>
          <w:p w:rsidR="008A546B" w:rsidRPr="009F56A0" w:rsidRDefault="008A546B" w:rsidP="008C3FCF">
            <w:pPr>
              <w:rPr>
                <w:sz w:val="18"/>
                <w:szCs w:val="18"/>
              </w:rPr>
            </w:pPr>
            <w:r w:rsidRPr="009F56A0">
              <w:rPr>
                <w:sz w:val="18"/>
                <w:szCs w:val="18"/>
              </w:rPr>
              <w:t>Обеспечение спортивным инвентарём и оборудованием мест тестирования по выполнению нормативов ГТО</w:t>
            </w:r>
          </w:p>
        </w:tc>
        <w:tc>
          <w:tcPr>
            <w:tcW w:w="1531" w:type="dxa"/>
            <w:vMerge w:val="restart"/>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итого</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238,8</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209,1</w:t>
            </w:r>
          </w:p>
        </w:tc>
        <w:tc>
          <w:tcPr>
            <w:tcW w:w="750" w:type="dxa"/>
            <w:tcBorders>
              <w:top w:val="single" w:sz="4" w:space="0" w:color="auto"/>
              <w:left w:val="single" w:sz="4" w:space="0" w:color="auto"/>
              <w:bottom w:val="single" w:sz="4" w:space="0" w:color="auto"/>
              <w:right w:val="single" w:sz="4" w:space="0" w:color="auto"/>
            </w:tcBorders>
          </w:tcPr>
          <w:p w:rsidR="008A546B" w:rsidRPr="00B216DB" w:rsidRDefault="008A546B" w:rsidP="008C3FCF">
            <w:pPr>
              <w:jc w:val="center"/>
              <w:rPr>
                <w:b/>
                <w:sz w:val="18"/>
                <w:szCs w:val="18"/>
              </w:rPr>
            </w:pPr>
            <w:r w:rsidRPr="00B216DB">
              <w:rPr>
                <w:b/>
                <w:sz w:val="18"/>
                <w:szCs w:val="18"/>
              </w:rPr>
              <w:t>29,7</w:t>
            </w:r>
          </w:p>
        </w:tc>
        <w:tc>
          <w:tcPr>
            <w:tcW w:w="766" w:type="dxa"/>
            <w:tcBorders>
              <w:left w:val="single" w:sz="4" w:space="0" w:color="auto"/>
              <w:right w:val="single" w:sz="4" w:space="0" w:color="auto"/>
            </w:tcBorders>
          </w:tcPr>
          <w:p w:rsidR="008A546B" w:rsidRPr="009F56A0" w:rsidRDefault="008A546B" w:rsidP="008C3FCF">
            <w:pPr>
              <w:jc w:val="center"/>
              <w:rPr>
                <w:sz w:val="18"/>
                <w:szCs w:val="18"/>
              </w:rPr>
            </w:pPr>
            <w:r>
              <w:rPr>
                <w:sz w:val="18"/>
                <w:szCs w:val="18"/>
              </w:rPr>
              <w:t>0</w:t>
            </w:r>
          </w:p>
        </w:tc>
        <w:tc>
          <w:tcPr>
            <w:tcW w:w="766" w:type="dxa"/>
            <w:tcBorders>
              <w:left w:val="single" w:sz="4" w:space="0" w:color="auto"/>
              <w:right w:val="single" w:sz="4" w:space="0" w:color="auto"/>
            </w:tcBorders>
          </w:tcPr>
          <w:p w:rsidR="008A546B" w:rsidRPr="009F56A0" w:rsidRDefault="008A546B" w:rsidP="008C3FCF">
            <w:pPr>
              <w:jc w:val="center"/>
              <w:rPr>
                <w:sz w:val="18"/>
                <w:szCs w:val="18"/>
              </w:rPr>
            </w:pPr>
            <w:r>
              <w:rPr>
                <w:sz w:val="18"/>
                <w:szCs w:val="18"/>
              </w:rPr>
              <w:t>0</w:t>
            </w:r>
          </w:p>
        </w:tc>
        <w:tc>
          <w:tcPr>
            <w:tcW w:w="2805" w:type="dxa"/>
            <w:vMerge w:val="restart"/>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ежегодное приобретение  спортивного инвентаря и оборудования для мест тестирования по выполнению нормативов ГТО</w:t>
            </w: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 том числе:</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p>
        </w:tc>
        <w:tc>
          <w:tcPr>
            <w:tcW w:w="766" w:type="dxa"/>
            <w:tcBorders>
              <w:left w:val="single" w:sz="4" w:space="0" w:color="auto"/>
              <w:right w:val="single" w:sz="4" w:space="0" w:color="auto"/>
            </w:tcBorders>
          </w:tcPr>
          <w:p w:rsidR="008A546B" w:rsidRPr="009F56A0" w:rsidRDefault="008A546B" w:rsidP="008C3FCF">
            <w:pPr>
              <w:rPr>
                <w:sz w:val="18"/>
                <w:szCs w:val="18"/>
              </w:rPr>
            </w:pPr>
          </w:p>
        </w:tc>
        <w:tc>
          <w:tcPr>
            <w:tcW w:w="766" w:type="dxa"/>
            <w:tcBorders>
              <w:left w:val="single" w:sz="4" w:space="0" w:color="auto"/>
              <w:right w:val="single" w:sz="4" w:space="0" w:color="auto"/>
            </w:tcBorders>
          </w:tcPr>
          <w:p w:rsidR="008A546B" w:rsidRPr="009F56A0" w:rsidRDefault="008A546B" w:rsidP="008C3FCF">
            <w:pPr>
              <w:rPr>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областной бюджет</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766" w:type="dxa"/>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районный бюджет</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Pr>
                <w:sz w:val="18"/>
                <w:szCs w:val="18"/>
              </w:rPr>
              <w:t>238,8</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Pr>
                <w:sz w:val="18"/>
                <w:szCs w:val="18"/>
              </w:rPr>
              <w:t>209,1</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29,7</w:t>
            </w:r>
          </w:p>
        </w:tc>
        <w:tc>
          <w:tcPr>
            <w:tcW w:w="766" w:type="dxa"/>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   </w:t>
            </w:r>
          </w:p>
        </w:tc>
        <w:tc>
          <w:tcPr>
            <w:tcW w:w="766" w:type="dxa"/>
            <w:tcBorders>
              <w:left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внебюджетные средства</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sz w:val="18"/>
                <w:szCs w:val="18"/>
              </w:rPr>
            </w:pPr>
            <w:r w:rsidRPr="009F56A0">
              <w:rPr>
                <w:sz w:val="18"/>
                <w:szCs w:val="18"/>
              </w:rPr>
              <w:t>-</w:t>
            </w:r>
          </w:p>
        </w:tc>
        <w:tc>
          <w:tcPr>
            <w:tcW w:w="766" w:type="dxa"/>
            <w:tcBorders>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766" w:type="dxa"/>
            <w:tcBorders>
              <w:left w:val="single" w:sz="4" w:space="0" w:color="auto"/>
              <w:bottom w:val="single" w:sz="4" w:space="0" w:color="auto"/>
              <w:right w:val="single" w:sz="4" w:space="0" w:color="auto"/>
            </w:tcBorders>
          </w:tcPr>
          <w:p w:rsidR="008A546B" w:rsidRPr="009F56A0" w:rsidRDefault="008A546B" w:rsidP="008C3FCF">
            <w:pPr>
              <w:rPr>
                <w:sz w:val="18"/>
                <w:szCs w:val="18"/>
              </w:rPr>
            </w:pPr>
            <w:r w:rsidRPr="009F56A0">
              <w:rPr>
                <w:sz w:val="18"/>
                <w:szCs w:val="18"/>
              </w:rPr>
              <w:t xml:space="preserve">       -</w:t>
            </w:r>
          </w:p>
        </w:tc>
        <w:tc>
          <w:tcPr>
            <w:tcW w:w="2805"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val="restart"/>
            <w:tcBorders>
              <w:top w:val="single" w:sz="4" w:space="0" w:color="auto"/>
              <w:left w:val="single" w:sz="4" w:space="0" w:color="auto"/>
              <w:bottom w:val="single" w:sz="4" w:space="0" w:color="auto"/>
              <w:right w:val="single" w:sz="4" w:space="0" w:color="auto"/>
            </w:tcBorders>
          </w:tcPr>
          <w:p w:rsidR="008A546B" w:rsidRPr="009F56A0" w:rsidRDefault="008A546B" w:rsidP="008C3FCF">
            <w:pPr>
              <w:rPr>
                <w:b/>
                <w:sz w:val="18"/>
                <w:szCs w:val="18"/>
              </w:rPr>
            </w:pPr>
            <w:r w:rsidRPr="009F56A0">
              <w:rPr>
                <w:b/>
                <w:sz w:val="18"/>
                <w:szCs w:val="18"/>
              </w:rPr>
              <w:t>Всего по программе «Развитие физической культуры и спорта в Пинежском муниципальном районе на 2017-2024 годы»</w:t>
            </w:r>
          </w:p>
        </w:tc>
        <w:tc>
          <w:tcPr>
            <w:tcW w:w="1531" w:type="dxa"/>
            <w:vMerge w:val="restart"/>
            <w:tcBorders>
              <w:top w:val="single" w:sz="4" w:space="0" w:color="auto"/>
              <w:left w:val="single" w:sz="4" w:space="0" w:color="auto"/>
              <w:right w:val="single" w:sz="4" w:space="0" w:color="auto"/>
            </w:tcBorders>
          </w:tcPr>
          <w:p w:rsidR="008A546B" w:rsidRPr="009F56A0" w:rsidRDefault="008A546B" w:rsidP="008C3FCF">
            <w:pPr>
              <w:rPr>
                <w:b/>
                <w:sz w:val="18"/>
                <w:szCs w:val="18"/>
              </w:rPr>
            </w:pPr>
            <w:r w:rsidRPr="009F56A0">
              <w:rPr>
                <w:b/>
                <w:sz w:val="18"/>
                <w:szCs w:val="18"/>
              </w:rPr>
              <w:t>Отдел по социальным вопросам, молодёжной политике и спорту, администрации МО «Пинежский район»</w:t>
            </w: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b/>
                <w:sz w:val="18"/>
                <w:szCs w:val="18"/>
              </w:rPr>
            </w:pPr>
            <w:r w:rsidRPr="009F56A0">
              <w:rPr>
                <w:b/>
                <w:sz w:val="18"/>
                <w:szCs w:val="18"/>
              </w:rPr>
              <w:t>итого</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20817,5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1630,0</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ind w:right="-108"/>
              <w:jc w:val="center"/>
              <w:rPr>
                <w:b/>
                <w:sz w:val="18"/>
                <w:szCs w:val="18"/>
              </w:rPr>
            </w:pPr>
            <w:r w:rsidRPr="009F56A0">
              <w:rPr>
                <w:b/>
                <w:sz w:val="18"/>
                <w:szCs w:val="18"/>
              </w:rPr>
              <w:t>2335,4</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ind w:right="-109"/>
              <w:jc w:val="center"/>
              <w:rPr>
                <w:b/>
                <w:sz w:val="18"/>
                <w:szCs w:val="18"/>
              </w:rPr>
            </w:pPr>
            <w:r w:rsidRPr="009F56A0">
              <w:rPr>
                <w:b/>
                <w:sz w:val="18"/>
                <w:szCs w:val="18"/>
              </w:rPr>
              <w:t>8382,4</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1669,5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1315,5</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rPr>
                <w:b/>
                <w:sz w:val="18"/>
                <w:szCs w:val="18"/>
              </w:rPr>
            </w:pPr>
            <w:r>
              <w:rPr>
                <w:b/>
                <w:sz w:val="18"/>
                <w:szCs w:val="18"/>
              </w:rPr>
              <w:t>1282,5</w:t>
            </w:r>
          </w:p>
        </w:tc>
        <w:tc>
          <w:tcPr>
            <w:tcW w:w="766" w:type="dxa"/>
            <w:tcBorders>
              <w:top w:val="single" w:sz="4" w:space="0" w:color="auto"/>
              <w:left w:val="single" w:sz="4" w:space="0" w:color="auto"/>
              <w:right w:val="single" w:sz="4" w:space="0" w:color="auto"/>
            </w:tcBorders>
          </w:tcPr>
          <w:p w:rsidR="008A546B" w:rsidRPr="009F56A0" w:rsidRDefault="008A546B" w:rsidP="008C3FCF">
            <w:pPr>
              <w:rPr>
                <w:b/>
                <w:sz w:val="18"/>
                <w:szCs w:val="18"/>
              </w:rPr>
            </w:pPr>
            <w:r>
              <w:rPr>
                <w:b/>
                <w:sz w:val="18"/>
                <w:szCs w:val="18"/>
              </w:rPr>
              <w:t>3120,7</w:t>
            </w:r>
          </w:p>
        </w:tc>
        <w:tc>
          <w:tcPr>
            <w:tcW w:w="766" w:type="dxa"/>
            <w:tcBorders>
              <w:top w:val="single" w:sz="4" w:space="0" w:color="auto"/>
              <w:left w:val="single" w:sz="4" w:space="0" w:color="auto"/>
              <w:right w:val="single" w:sz="4" w:space="0" w:color="auto"/>
            </w:tcBorders>
          </w:tcPr>
          <w:p w:rsidR="008A546B" w:rsidRPr="009F56A0" w:rsidRDefault="008A546B" w:rsidP="008C3FCF">
            <w:pPr>
              <w:rPr>
                <w:b/>
                <w:sz w:val="18"/>
                <w:szCs w:val="18"/>
              </w:rPr>
            </w:pPr>
            <w:r>
              <w:rPr>
                <w:b/>
                <w:sz w:val="18"/>
                <w:szCs w:val="18"/>
              </w:rPr>
              <w:t>1081,5</w:t>
            </w:r>
          </w:p>
        </w:tc>
        <w:tc>
          <w:tcPr>
            <w:tcW w:w="2805" w:type="dxa"/>
            <w:vMerge w:val="restart"/>
            <w:tcBorders>
              <w:top w:val="single" w:sz="4" w:space="0" w:color="auto"/>
              <w:left w:val="single" w:sz="4" w:space="0" w:color="auto"/>
              <w:right w:val="single" w:sz="4" w:space="0" w:color="auto"/>
            </w:tcBorders>
          </w:tcPr>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p w:rsidR="008A546B" w:rsidRPr="009F56A0" w:rsidRDefault="008A546B" w:rsidP="008C3FCF">
            <w:pPr>
              <w:rPr>
                <w:sz w:val="18"/>
                <w:szCs w:val="18"/>
              </w:rPr>
            </w:pPr>
          </w:p>
        </w:tc>
      </w:tr>
      <w:tr w:rsidR="008A546B" w:rsidRPr="009F56A0" w:rsidTr="008C3FCF">
        <w:tc>
          <w:tcPr>
            <w:tcW w:w="1730"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b/>
                <w:sz w:val="18"/>
                <w:szCs w:val="18"/>
              </w:rPr>
            </w:pPr>
            <w:r w:rsidRPr="009F56A0">
              <w:rPr>
                <w:b/>
                <w:sz w:val="18"/>
                <w:szCs w:val="18"/>
              </w:rPr>
              <w:t xml:space="preserve">в том числе:      </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p>
        </w:tc>
        <w:tc>
          <w:tcPr>
            <w:tcW w:w="766" w:type="dxa"/>
            <w:tcBorders>
              <w:left w:val="single" w:sz="4" w:space="0" w:color="auto"/>
              <w:right w:val="single" w:sz="4" w:space="0" w:color="auto"/>
            </w:tcBorders>
          </w:tcPr>
          <w:p w:rsidR="008A546B" w:rsidRPr="009F56A0" w:rsidRDefault="008A546B" w:rsidP="008C3FCF">
            <w:pPr>
              <w:rPr>
                <w:b/>
                <w:sz w:val="18"/>
                <w:szCs w:val="18"/>
              </w:rPr>
            </w:pPr>
          </w:p>
        </w:tc>
        <w:tc>
          <w:tcPr>
            <w:tcW w:w="766" w:type="dxa"/>
            <w:tcBorders>
              <w:left w:val="single" w:sz="4" w:space="0" w:color="auto"/>
              <w:right w:val="single" w:sz="4" w:space="0" w:color="auto"/>
            </w:tcBorders>
          </w:tcPr>
          <w:p w:rsidR="008A546B" w:rsidRPr="009F56A0" w:rsidRDefault="008A546B" w:rsidP="008C3FCF">
            <w:pPr>
              <w:rPr>
                <w:b/>
                <w:sz w:val="18"/>
                <w:szCs w:val="18"/>
              </w:rPr>
            </w:pP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b/>
                <w:sz w:val="18"/>
                <w:szCs w:val="18"/>
              </w:rPr>
            </w:pPr>
            <w:r w:rsidRPr="009F56A0">
              <w:rPr>
                <w:b/>
                <w:sz w:val="18"/>
                <w:szCs w:val="18"/>
              </w:rPr>
              <w:t xml:space="preserve">областной бюджет  </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2</w:t>
            </w:r>
            <w:r>
              <w:rPr>
                <w:b/>
                <w:sz w:val="18"/>
                <w:szCs w:val="18"/>
              </w:rPr>
              <w:t>830,0</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2830,0</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left w:val="single" w:sz="4" w:space="0" w:color="auto"/>
              <w:right w:val="single" w:sz="4" w:space="0" w:color="auto"/>
            </w:tcBorders>
          </w:tcPr>
          <w:p w:rsidR="008A546B" w:rsidRPr="009F56A0" w:rsidRDefault="008A546B" w:rsidP="008C3FCF">
            <w:pPr>
              <w:rPr>
                <w:b/>
                <w:sz w:val="18"/>
                <w:szCs w:val="18"/>
              </w:rPr>
            </w:pPr>
            <w:r w:rsidRPr="009F56A0">
              <w:rPr>
                <w:b/>
                <w:sz w:val="18"/>
                <w:szCs w:val="18"/>
              </w:rPr>
              <w:t xml:space="preserve">       - </w:t>
            </w:r>
          </w:p>
        </w:tc>
        <w:tc>
          <w:tcPr>
            <w:tcW w:w="766" w:type="dxa"/>
            <w:tcBorders>
              <w:left w:val="single" w:sz="4" w:space="0" w:color="auto"/>
              <w:right w:val="single" w:sz="4" w:space="0" w:color="auto"/>
            </w:tcBorders>
          </w:tcPr>
          <w:p w:rsidR="008A546B" w:rsidRPr="009F56A0" w:rsidRDefault="008A546B" w:rsidP="008C3FCF">
            <w:pPr>
              <w:rPr>
                <w:b/>
                <w:sz w:val="18"/>
                <w:szCs w:val="18"/>
              </w:rPr>
            </w:pPr>
            <w:r w:rsidRPr="009F56A0">
              <w:rPr>
                <w:b/>
                <w:sz w:val="18"/>
                <w:szCs w:val="18"/>
              </w:rPr>
              <w:t xml:space="preserve">       - </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bottom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b/>
                <w:sz w:val="18"/>
                <w:szCs w:val="18"/>
              </w:rPr>
            </w:pPr>
            <w:r w:rsidRPr="009F56A0">
              <w:rPr>
                <w:b/>
                <w:sz w:val="18"/>
                <w:szCs w:val="18"/>
              </w:rPr>
              <w:t>районный бюджет</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17987,5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1630,0</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2335,4</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5552,4</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1669,5</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1315,5</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Pr>
                <w:b/>
                <w:sz w:val="18"/>
                <w:szCs w:val="18"/>
              </w:rPr>
              <w:t>1282,5</w:t>
            </w:r>
          </w:p>
        </w:tc>
        <w:tc>
          <w:tcPr>
            <w:tcW w:w="766" w:type="dxa"/>
            <w:tcBorders>
              <w:left w:val="single" w:sz="4" w:space="0" w:color="auto"/>
              <w:right w:val="single" w:sz="4" w:space="0" w:color="auto"/>
            </w:tcBorders>
          </w:tcPr>
          <w:p w:rsidR="008A546B" w:rsidRPr="009F56A0" w:rsidRDefault="008A546B" w:rsidP="008C3FCF">
            <w:pPr>
              <w:rPr>
                <w:b/>
                <w:sz w:val="18"/>
                <w:szCs w:val="18"/>
              </w:rPr>
            </w:pPr>
            <w:r>
              <w:rPr>
                <w:b/>
                <w:sz w:val="18"/>
                <w:szCs w:val="18"/>
              </w:rPr>
              <w:t xml:space="preserve"> 3120,7</w:t>
            </w:r>
          </w:p>
        </w:tc>
        <w:tc>
          <w:tcPr>
            <w:tcW w:w="766" w:type="dxa"/>
            <w:tcBorders>
              <w:left w:val="single" w:sz="4" w:space="0" w:color="auto"/>
              <w:right w:val="single" w:sz="4" w:space="0" w:color="auto"/>
            </w:tcBorders>
          </w:tcPr>
          <w:p w:rsidR="008A546B" w:rsidRPr="009F56A0" w:rsidRDefault="008A546B" w:rsidP="008C3FCF">
            <w:pPr>
              <w:rPr>
                <w:b/>
                <w:sz w:val="18"/>
                <w:szCs w:val="18"/>
              </w:rPr>
            </w:pPr>
            <w:r>
              <w:rPr>
                <w:b/>
                <w:sz w:val="18"/>
                <w:szCs w:val="18"/>
              </w:rPr>
              <w:t>1081,5</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r w:rsidR="008A546B" w:rsidRPr="009F56A0" w:rsidTr="008C3FCF">
        <w:tc>
          <w:tcPr>
            <w:tcW w:w="1730" w:type="dxa"/>
            <w:vMerge/>
            <w:tcBorders>
              <w:left w:val="single" w:sz="4" w:space="0" w:color="auto"/>
              <w:right w:val="single" w:sz="4" w:space="0" w:color="auto"/>
            </w:tcBorders>
          </w:tcPr>
          <w:p w:rsidR="008A546B" w:rsidRPr="009F56A0" w:rsidRDefault="008A546B" w:rsidP="008C3FCF">
            <w:pPr>
              <w:rPr>
                <w:sz w:val="18"/>
                <w:szCs w:val="18"/>
              </w:rPr>
            </w:pPr>
          </w:p>
        </w:tc>
        <w:tc>
          <w:tcPr>
            <w:tcW w:w="1531" w:type="dxa"/>
            <w:vMerge/>
            <w:tcBorders>
              <w:left w:val="single" w:sz="4" w:space="0" w:color="auto"/>
              <w:right w:val="single" w:sz="4" w:space="0" w:color="auto"/>
            </w:tcBorders>
          </w:tcPr>
          <w:p w:rsidR="008A546B" w:rsidRPr="009F56A0" w:rsidRDefault="008A546B" w:rsidP="008C3FCF">
            <w:pPr>
              <w:rPr>
                <w:sz w:val="18"/>
                <w:szCs w:val="18"/>
              </w:rPr>
            </w:pPr>
          </w:p>
        </w:tc>
        <w:tc>
          <w:tcPr>
            <w:tcW w:w="1641"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pStyle w:val="11"/>
              <w:ind w:left="0"/>
              <w:rPr>
                <w:b/>
                <w:sz w:val="18"/>
                <w:szCs w:val="18"/>
              </w:rPr>
            </w:pPr>
            <w:r w:rsidRPr="009F56A0">
              <w:rPr>
                <w:b/>
                <w:sz w:val="18"/>
                <w:szCs w:val="18"/>
              </w:rPr>
              <w:t xml:space="preserve">внебюджетные  средства          </w:t>
            </w:r>
          </w:p>
        </w:tc>
        <w:tc>
          <w:tcPr>
            <w:tcW w:w="91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50" w:type="dxa"/>
            <w:tcBorders>
              <w:top w:val="single" w:sz="4" w:space="0" w:color="auto"/>
              <w:left w:val="single" w:sz="4" w:space="0" w:color="auto"/>
              <w:bottom w:val="single" w:sz="4" w:space="0" w:color="auto"/>
              <w:right w:val="single" w:sz="4" w:space="0" w:color="auto"/>
            </w:tcBorders>
          </w:tcPr>
          <w:p w:rsidR="008A546B" w:rsidRPr="009F56A0" w:rsidRDefault="008A546B" w:rsidP="008C3FCF">
            <w:pPr>
              <w:jc w:val="center"/>
              <w:rPr>
                <w:b/>
                <w:sz w:val="18"/>
                <w:szCs w:val="18"/>
              </w:rPr>
            </w:pPr>
            <w:r w:rsidRPr="009F56A0">
              <w:rPr>
                <w:b/>
                <w:sz w:val="18"/>
                <w:szCs w:val="18"/>
              </w:rPr>
              <w:t>-</w:t>
            </w:r>
          </w:p>
        </w:tc>
        <w:tc>
          <w:tcPr>
            <w:tcW w:w="766" w:type="dxa"/>
            <w:tcBorders>
              <w:left w:val="single" w:sz="4" w:space="0" w:color="auto"/>
              <w:right w:val="single" w:sz="4" w:space="0" w:color="auto"/>
            </w:tcBorders>
          </w:tcPr>
          <w:p w:rsidR="008A546B" w:rsidRPr="009F56A0" w:rsidRDefault="008A546B" w:rsidP="008C3FCF">
            <w:pPr>
              <w:rPr>
                <w:b/>
                <w:sz w:val="18"/>
                <w:szCs w:val="18"/>
              </w:rPr>
            </w:pPr>
            <w:r w:rsidRPr="009F56A0">
              <w:rPr>
                <w:b/>
                <w:sz w:val="18"/>
                <w:szCs w:val="18"/>
              </w:rPr>
              <w:t xml:space="preserve">      -</w:t>
            </w:r>
          </w:p>
        </w:tc>
        <w:tc>
          <w:tcPr>
            <w:tcW w:w="766" w:type="dxa"/>
            <w:tcBorders>
              <w:left w:val="single" w:sz="4" w:space="0" w:color="auto"/>
              <w:right w:val="single" w:sz="4" w:space="0" w:color="auto"/>
            </w:tcBorders>
          </w:tcPr>
          <w:p w:rsidR="008A546B" w:rsidRPr="009F56A0" w:rsidRDefault="008A546B" w:rsidP="008C3FCF">
            <w:pPr>
              <w:rPr>
                <w:b/>
                <w:sz w:val="18"/>
                <w:szCs w:val="18"/>
              </w:rPr>
            </w:pPr>
            <w:r w:rsidRPr="009F56A0">
              <w:rPr>
                <w:b/>
                <w:sz w:val="18"/>
                <w:szCs w:val="18"/>
              </w:rPr>
              <w:t xml:space="preserve">      -</w:t>
            </w:r>
          </w:p>
        </w:tc>
        <w:tc>
          <w:tcPr>
            <w:tcW w:w="2805" w:type="dxa"/>
            <w:vMerge/>
            <w:tcBorders>
              <w:left w:val="single" w:sz="4" w:space="0" w:color="auto"/>
              <w:right w:val="single" w:sz="4" w:space="0" w:color="auto"/>
            </w:tcBorders>
          </w:tcPr>
          <w:p w:rsidR="008A546B" w:rsidRPr="009F56A0" w:rsidRDefault="008A546B" w:rsidP="008C3FCF">
            <w:pPr>
              <w:rPr>
                <w:sz w:val="18"/>
                <w:szCs w:val="18"/>
              </w:rPr>
            </w:pPr>
          </w:p>
        </w:tc>
      </w:tr>
    </w:tbl>
    <w:p w:rsidR="008A546B" w:rsidRDefault="008A546B" w:rsidP="008A546B">
      <w:pPr>
        <w:rPr>
          <w:sz w:val="28"/>
          <w:szCs w:val="28"/>
        </w:rPr>
        <w:sectPr w:rsidR="008A546B" w:rsidSect="00713274">
          <w:pgSz w:w="16838" w:h="11906" w:orient="landscape" w:code="9"/>
          <w:pgMar w:top="1701" w:right="1134" w:bottom="567" w:left="1134" w:header="567" w:footer="567" w:gutter="0"/>
          <w:cols w:space="708"/>
          <w:docGrid w:linePitch="360"/>
        </w:sectPr>
      </w:pPr>
    </w:p>
    <w:p w:rsidR="008A546B" w:rsidRPr="008A546B" w:rsidRDefault="008A546B" w:rsidP="008A546B">
      <w:pPr>
        <w:pStyle w:val="af2"/>
        <w:jc w:val="center"/>
        <w:rPr>
          <w:b/>
        </w:rPr>
      </w:pPr>
      <w:r w:rsidRPr="008A546B">
        <w:rPr>
          <w:b/>
        </w:rPr>
        <w:lastRenderedPageBreak/>
        <w:t>АДМИНИСТРАЦИЯ</w:t>
      </w:r>
    </w:p>
    <w:p w:rsidR="008A546B" w:rsidRPr="008A546B" w:rsidRDefault="008A546B" w:rsidP="008A546B">
      <w:pPr>
        <w:pStyle w:val="af2"/>
        <w:jc w:val="center"/>
        <w:rPr>
          <w:b/>
        </w:rPr>
      </w:pPr>
      <w:r w:rsidRPr="008A546B">
        <w:rPr>
          <w:b/>
        </w:rPr>
        <w:t>ПИНЕЖСКОГО МУНИЦИПАЛЬНОГО РАЙОНА</w:t>
      </w:r>
    </w:p>
    <w:p w:rsidR="008A546B" w:rsidRPr="008A546B" w:rsidRDefault="008A546B" w:rsidP="008A546B">
      <w:pPr>
        <w:pStyle w:val="af2"/>
        <w:jc w:val="center"/>
        <w:rPr>
          <w:b/>
        </w:rPr>
      </w:pPr>
      <w:r w:rsidRPr="008A546B">
        <w:rPr>
          <w:b/>
        </w:rPr>
        <w:t>АРХАНГЕЛЬСКОЙ ОБЛАСТИ</w:t>
      </w:r>
    </w:p>
    <w:p w:rsidR="008A546B" w:rsidRPr="00F36062" w:rsidRDefault="008A546B" w:rsidP="008A546B">
      <w:pPr>
        <w:pStyle w:val="2"/>
        <w:spacing w:before="0"/>
        <w:jc w:val="center"/>
        <w:rPr>
          <w:rFonts w:ascii="Times New Roman" w:hAnsi="Times New Roman" w:cs="Times New Roman"/>
          <w:i/>
          <w:iCs/>
          <w:color w:val="000000"/>
          <w:spacing w:val="60"/>
        </w:rPr>
      </w:pPr>
    </w:p>
    <w:p w:rsidR="008A546B" w:rsidRPr="00F36062" w:rsidRDefault="008A546B" w:rsidP="008A546B">
      <w:pPr>
        <w:jc w:val="center"/>
        <w:rPr>
          <w:sz w:val="26"/>
          <w:szCs w:val="26"/>
        </w:rPr>
      </w:pPr>
    </w:p>
    <w:p w:rsidR="008A546B" w:rsidRPr="00F36062" w:rsidRDefault="008A546B" w:rsidP="008A546B">
      <w:pPr>
        <w:pStyle w:val="2"/>
        <w:spacing w:before="0"/>
        <w:jc w:val="center"/>
        <w:rPr>
          <w:rFonts w:ascii="Times New Roman" w:hAnsi="Times New Roman" w:cs="Times New Roman"/>
          <w:i/>
          <w:iCs/>
          <w:color w:val="000000"/>
          <w:spacing w:val="60"/>
        </w:rPr>
      </w:pPr>
      <w:r w:rsidRPr="00F36062">
        <w:rPr>
          <w:rFonts w:ascii="Times New Roman" w:hAnsi="Times New Roman" w:cs="Times New Roman"/>
          <w:color w:val="000000"/>
          <w:spacing w:val="60"/>
        </w:rPr>
        <w:t>ПОСТАНОВЛЕНИЕ</w:t>
      </w:r>
    </w:p>
    <w:p w:rsidR="008A546B" w:rsidRPr="00F36062" w:rsidRDefault="008A546B" w:rsidP="008A546B">
      <w:pPr>
        <w:jc w:val="center"/>
        <w:rPr>
          <w:bCs/>
          <w:color w:val="000000"/>
          <w:sz w:val="26"/>
          <w:szCs w:val="26"/>
        </w:rPr>
      </w:pPr>
    </w:p>
    <w:p w:rsidR="008A546B" w:rsidRPr="00F36062" w:rsidRDefault="008A546B" w:rsidP="008A546B">
      <w:pPr>
        <w:jc w:val="center"/>
        <w:rPr>
          <w:color w:val="000000"/>
          <w:sz w:val="26"/>
          <w:szCs w:val="26"/>
        </w:rPr>
      </w:pPr>
    </w:p>
    <w:p w:rsidR="008A546B" w:rsidRPr="00F36062" w:rsidRDefault="008A546B" w:rsidP="008A546B">
      <w:pPr>
        <w:jc w:val="center"/>
        <w:rPr>
          <w:sz w:val="26"/>
          <w:szCs w:val="26"/>
        </w:rPr>
      </w:pPr>
      <w:r w:rsidRPr="00F36062">
        <w:rPr>
          <w:sz w:val="26"/>
          <w:szCs w:val="26"/>
        </w:rPr>
        <w:t xml:space="preserve">от </w:t>
      </w:r>
      <w:r>
        <w:rPr>
          <w:sz w:val="26"/>
          <w:szCs w:val="26"/>
        </w:rPr>
        <w:t xml:space="preserve">20 июня </w:t>
      </w:r>
      <w:r w:rsidRPr="00F36062">
        <w:rPr>
          <w:sz w:val="26"/>
          <w:szCs w:val="26"/>
        </w:rPr>
        <w:t xml:space="preserve">2023 г. № </w:t>
      </w:r>
      <w:r>
        <w:rPr>
          <w:sz w:val="26"/>
          <w:szCs w:val="26"/>
        </w:rPr>
        <w:t xml:space="preserve">0547 </w:t>
      </w:r>
      <w:r w:rsidRPr="00F36062">
        <w:rPr>
          <w:sz w:val="26"/>
          <w:szCs w:val="26"/>
        </w:rPr>
        <w:t>-</w:t>
      </w:r>
      <w:r>
        <w:rPr>
          <w:sz w:val="26"/>
          <w:szCs w:val="26"/>
        </w:rPr>
        <w:t xml:space="preserve"> </w:t>
      </w:r>
      <w:r w:rsidRPr="00F36062">
        <w:rPr>
          <w:sz w:val="26"/>
          <w:szCs w:val="26"/>
        </w:rPr>
        <w:t>па</w:t>
      </w:r>
    </w:p>
    <w:p w:rsidR="008A546B" w:rsidRPr="00F36062" w:rsidRDefault="008A546B" w:rsidP="008A546B">
      <w:pPr>
        <w:jc w:val="center"/>
        <w:rPr>
          <w:sz w:val="26"/>
          <w:szCs w:val="26"/>
        </w:rPr>
      </w:pPr>
    </w:p>
    <w:p w:rsidR="008A546B" w:rsidRPr="00F36062" w:rsidRDefault="008A546B" w:rsidP="008A546B">
      <w:pPr>
        <w:pStyle w:val="ConsPlusTitle"/>
        <w:widowControl/>
        <w:jc w:val="center"/>
        <w:rPr>
          <w:b w:val="0"/>
          <w:bCs/>
          <w:sz w:val="26"/>
          <w:szCs w:val="26"/>
        </w:rPr>
      </w:pPr>
    </w:p>
    <w:p w:rsidR="008A546B" w:rsidRPr="008A546B" w:rsidRDefault="008A546B" w:rsidP="008A546B">
      <w:pPr>
        <w:pStyle w:val="ConsPlusTitle"/>
        <w:widowControl/>
        <w:jc w:val="center"/>
        <w:rPr>
          <w:rFonts w:ascii="Times New Roman" w:hAnsi="Times New Roman" w:cs="Times New Roman"/>
          <w:b w:val="0"/>
          <w:bCs/>
          <w:sz w:val="20"/>
        </w:rPr>
      </w:pPr>
      <w:r w:rsidRPr="008A546B">
        <w:rPr>
          <w:rFonts w:ascii="Times New Roman" w:hAnsi="Times New Roman" w:cs="Times New Roman"/>
          <w:b w:val="0"/>
          <w:sz w:val="20"/>
        </w:rPr>
        <w:t>с. Карпогоры</w:t>
      </w:r>
    </w:p>
    <w:p w:rsidR="008A546B" w:rsidRPr="00F36062" w:rsidRDefault="008A546B" w:rsidP="008A546B">
      <w:pPr>
        <w:keepNext/>
        <w:autoSpaceDE w:val="0"/>
        <w:autoSpaceDN w:val="0"/>
        <w:adjustRightInd w:val="0"/>
        <w:jc w:val="center"/>
        <w:rPr>
          <w:sz w:val="26"/>
          <w:szCs w:val="26"/>
        </w:rPr>
      </w:pPr>
    </w:p>
    <w:p w:rsidR="008A546B" w:rsidRPr="00F36062" w:rsidRDefault="008A546B" w:rsidP="008A546B">
      <w:pPr>
        <w:keepNext/>
        <w:autoSpaceDE w:val="0"/>
        <w:autoSpaceDN w:val="0"/>
        <w:adjustRightInd w:val="0"/>
        <w:jc w:val="center"/>
        <w:rPr>
          <w:sz w:val="26"/>
          <w:szCs w:val="26"/>
        </w:rPr>
      </w:pPr>
    </w:p>
    <w:p w:rsidR="008A546B" w:rsidRPr="008A546B" w:rsidRDefault="008A546B" w:rsidP="008A546B">
      <w:pPr>
        <w:jc w:val="center"/>
        <w:rPr>
          <w:b/>
          <w:bCs/>
          <w:sz w:val="26"/>
          <w:szCs w:val="26"/>
        </w:rPr>
      </w:pPr>
      <w:r w:rsidRPr="008A546B">
        <w:rPr>
          <w:b/>
          <w:bCs/>
          <w:sz w:val="26"/>
          <w:szCs w:val="26"/>
        </w:rPr>
        <w:t>О внесении изменений в муниципальную программу</w:t>
      </w:r>
    </w:p>
    <w:p w:rsidR="008A546B" w:rsidRPr="008A546B" w:rsidRDefault="008A546B" w:rsidP="008A546B">
      <w:pPr>
        <w:pStyle w:val="ConsPlusTitle"/>
        <w:widowControl/>
        <w:jc w:val="center"/>
        <w:rPr>
          <w:rFonts w:ascii="Times New Roman" w:hAnsi="Times New Roman" w:cs="Times New Roman"/>
          <w:color w:val="000000"/>
          <w:sz w:val="26"/>
          <w:szCs w:val="26"/>
        </w:rPr>
      </w:pPr>
      <w:r w:rsidRPr="008A546B">
        <w:rPr>
          <w:rFonts w:ascii="Times New Roman" w:hAnsi="Times New Roman" w:cs="Times New Roman"/>
          <w:sz w:val="26"/>
          <w:szCs w:val="26"/>
        </w:rPr>
        <w:t>«</w:t>
      </w:r>
      <w:r w:rsidRPr="008A546B">
        <w:rPr>
          <w:rFonts w:ascii="Times New Roman" w:hAnsi="Times New Roman" w:cs="Times New Roman"/>
          <w:color w:val="000000"/>
          <w:sz w:val="26"/>
          <w:szCs w:val="26"/>
        </w:rPr>
        <w:t>Энергосбережение и повышение энергетической эффективности в Пинежском муниципальном районе Архангельской области»</w:t>
      </w:r>
    </w:p>
    <w:p w:rsidR="008A546B" w:rsidRPr="00F36062" w:rsidRDefault="008A546B" w:rsidP="008A546B">
      <w:pPr>
        <w:autoSpaceDE w:val="0"/>
        <w:autoSpaceDN w:val="0"/>
        <w:adjustRightInd w:val="0"/>
        <w:jc w:val="center"/>
        <w:rPr>
          <w:bCs/>
          <w:sz w:val="26"/>
          <w:szCs w:val="26"/>
        </w:rPr>
      </w:pPr>
    </w:p>
    <w:p w:rsidR="008A546B" w:rsidRPr="00F36062" w:rsidRDefault="008A546B" w:rsidP="008A546B">
      <w:pPr>
        <w:autoSpaceDE w:val="0"/>
        <w:autoSpaceDN w:val="0"/>
        <w:adjustRightInd w:val="0"/>
        <w:jc w:val="center"/>
        <w:rPr>
          <w:bCs/>
          <w:sz w:val="26"/>
          <w:szCs w:val="26"/>
        </w:rPr>
      </w:pPr>
    </w:p>
    <w:p w:rsidR="008A546B" w:rsidRPr="00F36062" w:rsidRDefault="008A546B" w:rsidP="008A546B">
      <w:pPr>
        <w:autoSpaceDE w:val="0"/>
        <w:autoSpaceDN w:val="0"/>
        <w:adjustRightInd w:val="0"/>
        <w:jc w:val="center"/>
        <w:rPr>
          <w:bCs/>
          <w:sz w:val="26"/>
          <w:szCs w:val="26"/>
        </w:rPr>
      </w:pPr>
    </w:p>
    <w:p w:rsidR="008A546B" w:rsidRPr="00F36062" w:rsidRDefault="008A546B" w:rsidP="008A546B">
      <w:pPr>
        <w:autoSpaceDE w:val="0"/>
        <w:autoSpaceDN w:val="0"/>
        <w:adjustRightInd w:val="0"/>
        <w:ind w:firstLine="720"/>
        <w:jc w:val="both"/>
        <w:rPr>
          <w:bCs/>
          <w:sz w:val="26"/>
          <w:szCs w:val="26"/>
          <w:lang w:eastAsia="en-US"/>
        </w:rPr>
      </w:pPr>
      <w:r w:rsidRPr="00F36062">
        <w:rPr>
          <w:bCs/>
          <w:sz w:val="26"/>
          <w:szCs w:val="26"/>
        </w:rPr>
        <w:t>В соответствии</w:t>
      </w:r>
      <w:r w:rsidRPr="00F36062">
        <w:rPr>
          <w:b/>
          <w:bCs/>
          <w:sz w:val="26"/>
          <w:szCs w:val="26"/>
          <w:lang w:eastAsia="en-US"/>
        </w:rPr>
        <w:t xml:space="preserve"> </w:t>
      </w:r>
      <w:r w:rsidRPr="00F36062">
        <w:rPr>
          <w:bCs/>
          <w:sz w:val="26"/>
          <w:szCs w:val="26"/>
          <w:lang w:eastAsia="en-US"/>
        </w:rPr>
        <w:t>со статьей 179</w:t>
      </w:r>
      <w:r w:rsidRPr="00F36062">
        <w:rPr>
          <w:b/>
          <w:bCs/>
          <w:sz w:val="26"/>
          <w:szCs w:val="26"/>
          <w:lang w:eastAsia="en-US"/>
        </w:rPr>
        <w:t xml:space="preserve"> </w:t>
      </w:r>
      <w:r w:rsidRPr="00F36062">
        <w:rPr>
          <w:bCs/>
          <w:sz w:val="26"/>
          <w:szCs w:val="26"/>
          <w:lang w:eastAsia="en-US"/>
        </w:rPr>
        <w:t xml:space="preserve">Бюджетного кодекса Российской Федерации, постановлением администрации муниципального образования «Пинежский муниципальный район»  от 03 сентября 2013 года N 0679-па "Об утверждении Порядка разработки и реализации муниципальных программ муниципального образования «Пинежский муниципальный район» </w:t>
      </w:r>
      <w:r w:rsidRPr="00F36062">
        <w:rPr>
          <w:bCs/>
          <w:sz w:val="26"/>
          <w:szCs w:val="26"/>
        </w:rPr>
        <w:t>администрация МО «Пинежский район»</w:t>
      </w:r>
    </w:p>
    <w:p w:rsidR="008A546B" w:rsidRPr="008A546B" w:rsidRDefault="008A546B" w:rsidP="008A546B">
      <w:pPr>
        <w:pStyle w:val="af0"/>
        <w:ind w:firstLine="709"/>
        <w:jc w:val="both"/>
        <w:rPr>
          <w:b/>
          <w:sz w:val="26"/>
          <w:szCs w:val="26"/>
        </w:rPr>
      </w:pPr>
      <w:proofErr w:type="spellStart"/>
      <w:proofErr w:type="gramStart"/>
      <w:r w:rsidRPr="008A546B">
        <w:rPr>
          <w:b/>
          <w:sz w:val="26"/>
          <w:szCs w:val="26"/>
        </w:rPr>
        <w:t>п</w:t>
      </w:r>
      <w:proofErr w:type="spellEnd"/>
      <w:proofErr w:type="gramEnd"/>
      <w:r w:rsidRPr="008A546B">
        <w:rPr>
          <w:b/>
          <w:sz w:val="26"/>
          <w:szCs w:val="26"/>
        </w:rPr>
        <w:t xml:space="preserve"> о с т а </w:t>
      </w:r>
      <w:proofErr w:type="spellStart"/>
      <w:r w:rsidRPr="008A546B">
        <w:rPr>
          <w:b/>
          <w:sz w:val="26"/>
          <w:szCs w:val="26"/>
        </w:rPr>
        <w:t>н</w:t>
      </w:r>
      <w:proofErr w:type="spellEnd"/>
      <w:r w:rsidRPr="008A546B">
        <w:rPr>
          <w:b/>
          <w:sz w:val="26"/>
          <w:szCs w:val="26"/>
        </w:rPr>
        <w:t xml:space="preserve"> о в л я е т:</w:t>
      </w:r>
    </w:p>
    <w:p w:rsidR="008A546B" w:rsidRPr="00F36062" w:rsidRDefault="008A546B" w:rsidP="008A546B">
      <w:pPr>
        <w:pStyle w:val="af0"/>
        <w:ind w:firstLine="709"/>
        <w:jc w:val="both"/>
        <w:rPr>
          <w:b/>
          <w:sz w:val="26"/>
          <w:szCs w:val="26"/>
        </w:rPr>
      </w:pPr>
      <w:r w:rsidRPr="00F36062">
        <w:rPr>
          <w:sz w:val="26"/>
          <w:szCs w:val="26"/>
        </w:rPr>
        <w:t>1. Внести в муниципальную программу «</w:t>
      </w:r>
      <w:r w:rsidRPr="00F36062">
        <w:rPr>
          <w:color w:val="000000"/>
          <w:sz w:val="26"/>
          <w:szCs w:val="26"/>
        </w:rPr>
        <w:t>Энергосбережение и повышение энергетической эффективности в Пинежском муниципальном районе Архангельской области</w:t>
      </w:r>
      <w:r w:rsidRPr="00F36062">
        <w:rPr>
          <w:sz w:val="26"/>
          <w:szCs w:val="26"/>
        </w:rPr>
        <w:t>», утвержденную постановлением администрации муниципального образования «Пинежский муниципальный район» от 08 ноября 2013 года № 0810 – па (далее постановление), следующие изменения:</w:t>
      </w:r>
    </w:p>
    <w:p w:rsidR="008A546B" w:rsidRPr="00F36062" w:rsidRDefault="008A546B" w:rsidP="008A546B">
      <w:pPr>
        <w:pStyle w:val="af0"/>
        <w:ind w:firstLine="709"/>
        <w:jc w:val="both"/>
        <w:rPr>
          <w:b/>
          <w:sz w:val="26"/>
          <w:szCs w:val="26"/>
        </w:rPr>
      </w:pPr>
      <w:r w:rsidRPr="00F36062">
        <w:rPr>
          <w:sz w:val="26"/>
          <w:szCs w:val="26"/>
        </w:rPr>
        <w:t>1.1. В паспорте муниципальной программы «</w:t>
      </w:r>
      <w:r w:rsidRPr="00F36062">
        <w:rPr>
          <w:color w:val="000000"/>
          <w:sz w:val="26"/>
          <w:szCs w:val="26"/>
        </w:rPr>
        <w:t>Энергосбережение и повышение энергетической эффективности в Пинежском муниципальном районе Архангельской области</w:t>
      </w:r>
      <w:r w:rsidRPr="00F36062">
        <w:rPr>
          <w:sz w:val="26"/>
          <w:szCs w:val="26"/>
        </w:rPr>
        <w:t>» позицию Объемы и источники финансирования муниципальной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229"/>
      </w:tblGrid>
      <w:tr w:rsidR="008A546B" w:rsidRPr="00F36062" w:rsidTr="008C3FCF">
        <w:tc>
          <w:tcPr>
            <w:tcW w:w="2235" w:type="dxa"/>
            <w:tcBorders>
              <w:top w:val="single" w:sz="4" w:space="0" w:color="auto"/>
              <w:left w:val="single" w:sz="4" w:space="0" w:color="auto"/>
              <w:bottom w:val="single" w:sz="4" w:space="0" w:color="auto"/>
              <w:right w:val="single" w:sz="4" w:space="0" w:color="auto"/>
            </w:tcBorders>
            <w:hideMark/>
          </w:tcPr>
          <w:p w:rsidR="008A546B" w:rsidRPr="00F36062" w:rsidRDefault="008A546B" w:rsidP="008C3FCF">
            <w:pPr>
              <w:pStyle w:val="af0"/>
              <w:rPr>
                <w:b/>
                <w:sz w:val="26"/>
                <w:szCs w:val="26"/>
              </w:rPr>
            </w:pPr>
            <w:r w:rsidRPr="00F36062">
              <w:rPr>
                <w:sz w:val="26"/>
                <w:szCs w:val="26"/>
              </w:rPr>
              <w:t>Объемы и источники финансирования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8A546B" w:rsidRPr="00F36062" w:rsidRDefault="008A546B" w:rsidP="008C3FCF">
            <w:pPr>
              <w:pStyle w:val="af0"/>
              <w:jc w:val="both"/>
              <w:rPr>
                <w:rFonts w:eastAsia="Times New Roman"/>
                <w:b/>
                <w:sz w:val="26"/>
                <w:szCs w:val="26"/>
              </w:rPr>
            </w:pPr>
            <w:r w:rsidRPr="00F36062">
              <w:rPr>
                <w:sz w:val="26"/>
                <w:szCs w:val="26"/>
              </w:rPr>
              <w:t>Общий объем финансирования Программы составляет 79160,9 тыс. руб</w:t>
            </w:r>
            <w:r>
              <w:rPr>
                <w:sz w:val="26"/>
                <w:szCs w:val="26"/>
              </w:rPr>
              <w:t>.</w:t>
            </w:r>
            <w:r w:rsidRPr="00F36062">
              <w:rPr>
                <w:sz w:val="26"/>
                <w:szCs w:val="26"/>
              </w:rPr>
              <w:t>, в том числе:</w:t>
            </w:r>
          </w:p>
          <w:p w:rsidR="008A546B" w:rsidRPr="00F36062" w:rsidRDefault="008A546B" w:rsidP="008C3FCF">
            <w:pPr>
              <w:pStyle w:val="af0"/>
              <w:jc w:val="both"/>
              <w:rPr>
                <w:b/>
                <w:sz w:val="26"/>
                <w:szCs w:val="26"/>
              </w:rPr>
            </w:pPr>
            <w:r w:rsidRPr="00F36062">
              <w:rPr>
                <w:sz w:val="26"/>
                <w:szCs w:val="26"/>
              </w:rPr>
              <w:t>областной бюджет – 46793,9 тыс. руб.,</w:t>
            </w:r>
          </w:p>
          <w:p w:rsidR="008A546B" w:rsidRPr="00F36062" w:rsidRDefault="008A546B" w:rsidP="008C3FCF">
            <w:pPr>
              <w:pStyle w:val="af0"/>
              <w:jc w:val="both"/>
              <w:rPr>
                <w:b/>
                <w:sz w:val="26"/>
                <w:szCs w:val="26"/>
              </w:rPr>
            </w:pPr>
            <w:r w:rsidRPr="00F36062">
              <w:rPr>
                <w:sz w:val="26"/>
                <w:szCs w:val="26"/>
              </w:rPr>
              <w:t>районный бюджет – 29000,9тыс. руб.,</w:t>
            </w:r>
          </w:p>
          <w:p w:rsidR="008A546B" w:rsidRPr="00F36062" w:rsidRDefault="008A546B" w:rsidP="008C3FCF">
            <w:pPr>
              <w:pStyle w:val="af0"/>
              <w:jc w:val="both"/>
              <w:rPr>
                <w:b/>
                <w:sz w:val="26"/>
                <w:szCs w:val="26"/>
              </w:rPr>
            </w:pPr>
            <w:r w:rsidRPr="00F36062">
              <w:rPr>
                <w:sz w:val="26"/>
                <w:szCs w:val="26"/>
              </w:rPr>
              <w:t>бюджеты поселений – 3366,1 тыс. руб.</w:t>
            </w:r>
          </w:p>
        </w:tc>
      </w:tr>
    </w:tbl>
    <w:p w:rsidR="008A546B" w:rsidRDefault="008A546B" w:rsidP="008A546B">
      <w:pPr>
        <w:pStyle w:val="af0"/>
        <w:ind w:firstLine="709"/>
        <w:jc w:val="both"/>
        <w:rPr>
          <w:b/>
          <w:sz w:val="26"/>
          <w:szCs w:val="26"/>
        </w:rPr>
      </w:pPr>
    </w:p>
    <w:p w:rsidR="008A546B" w:rsidRPr="00F36062" w:rsidRDefault="008A546B" w:rsidP="008A546B">
      <w:pPr>
        <w:pStyle w:val="af0"/>
        <w:ind w:firstLine="709"/>
        <w:jc w:val="both"/>
        <w:rPr>
          <w:b/>
          <w:sz w:val="26"/>
          <w:szCs w:val="26"/>
        </w:rPr>
      </w:pPr>
      <w:r w:rsidRPr="00F36062">
        <w:rPr>
          <w:sz w:val="26"/>
          <w:szCs w:val="26"/>
        </w:rPr>
        <w:t>1.2. Приложение № 2 и № 3 муниципальной программы «</w:t>
      </w:r>
      <w:r w:rsidRPr="00F36062">
        <w:rPr>
          <w:color w:val="000000"/>
          <w:sz w:val="26"/>
          <w:szCs w:val="26"/>
        </w:rPr>
        <w:t>Энергосбережение и повышение энергетической эффективности в Пинежском муниципальном районе Архангельской области</w:t>
      </w:r>
      <w:r w:rsidRPr="00F36062">
        <w:rPr>
          <w:sz w:val="26"/>
          <w:szCs w:val="26"/>
        </w:rPr>
        <w:t>» изложить в редакции согласно приложени</w:t>
      </w:r>
      <w:r>
        <w:rPr>
          <w:sz w:val="26"/>
          <w:szCs w:val="26"/>
        </w:rPr>
        <w:t>ю</w:t>
      </w:r>
      <w:r w:rsidRPr="00F36062">
        <w:rPr>
          <w:sz w:val="26"/>
          <w:szCs w:val="26"/>
        </w:rPr>
        <w:t xml:space="preserve"> № </w:t>
      </w:r>
      <w:r>
        <w:rPr>
          <w:sz w:val="26"/>
          <w:szCs w:val="26"/>
        </w:rPr>
        <w:t>1</w:t>
      </w:r>
      <w:r w:rsidRPr="00F36062">
        <w:rPr>
          <w:sz w:val="26"/>
          <w:szCs w:val="26"/>
        </w:rPr>
        <w:t xml:space="preserve"> к настоящему постановлению.</w:t>
      </w:r>
    </w:p>
    <w:p w:rsidR="008A546B" w:rsidRPr="00F36062" w:rsidRDefault="008A546B" w:rsidP="008A546B">
      <w:pPr>
        <w:rPr>
          <w:sz w:val="26"/>
          <w:szCs w:val="26"/>
        </w:rPr>
      </w:pPr>
    </w:p>
    <w:p w:rsidR="008A546B" w:rsidRPr="00F36062" w:rsidRDefault="008A546B" w:rsidP="008A546B">
      <w:pPr>
        <w:rPr>
          <w:sz w:val="26"/>
          <w:szCs w:val="26"/>
        </w:rPr>
      </w:pPr>
    </w:p>
    <w:p w:rsidR="008A546B" w:rsidRPr="00F36062" w:rsidRDefault="008A546B" w:rsidP="008A546B">
      <w:pPr>
        <w:rPr>
          <w:sz w:val="26"/>
          <w:szCs w:val="26"/>
        </w:rPr>
      </w:pPr>
    </w:p>
    <w:p w:rsidR="008A546B" w:rsidRPr="00F36062" w:rsidRDefault="008A546B" w:rsidP="008A546B">
      <w:pPr>
        <w:jc w:val="both"/>
        <w:rPr>
          <w:sz w:val="26"/>
          <w:szCs w:val="26"/>
        </w:rPr>
      </w:pPr>
      <w:r w:rsidRPr="00F36062">
        <w:rPr>
          <w:sz w:val="26"/>
          <w:szCs w:val="26"/>
        </w:rPr>
        <w:t xml:space="preserve">Глава Пинежского муниципального района                                </w:t>
      </w:r>
      <w:r>
        <w:rPr>
          <w:sz w:val="26"/>
          <w:szCs w:val="26"/>
        </w:rPr>
        <w:t xml:space="preserve">          </w:t>
      </w:r>
      <w:r w:rsidRPr="00F36062">
        <w:rPr>
          <w:sz w:val="26"/>
          <w:szCs w:val="26"/>
        </w:rPr>
        <w:t xml:space="preserve">    А.С. Чечулин</w:t>
      </w:r>
    </w:p>
    <w:sectPr w:rsidR="008A546B" w:rsidRPr="00F36062" w:rsidSect="00F3606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D6" w:rsidRDefault="008E65D6" w:rsidP="0068072F">
      <w:r>
        <w:separator/>
      </w:r>
    </w:p>
  </w:endnote>
  <w:endnote w:type="continuationSeparator" w:id="0">
    <w:p w:rsidR="008E65D6" w:rsidRDefault="008E65D6" w:rsidP="00680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DL">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6B" w:rsidRDefault="008A546B" w:rsidP="006C5FC6">
    <w:pPr>
      <w:pStyle w:val="afe"/>
      <w:framePr w:wrap="around" w:vAnchor="text" w:hAnchor="margin" w:xAlign="right"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end"/>
    </w:r>
  </w:p>
  <w:p w:rsidR="008A546B" w:rsidRDefault="008A546B" w:rsidP="006C5FC6">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6B" w:rsidRDefault="008A546B" w:rsidP="006C5FC6">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D6" w:rsidRDefault="008E65D6" w:rsidP="0068072F">
      <w:r>
        <w:separator/>
      </w:r>
    </w:p>
  </w:footnote>
  <w:footnote w:type="continuationSeparator" w:id="0">
    <w:p w:rsidR="008E65D6" w:rsidRDefault="008E65D6" w:rsidP="00680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6833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7D8E1732"/>
    <w:name w:val="WW8Num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68689A"/>
    <w:multiLevelType w:val="hybridMultilevel"/>
    <w:tmpl w:val="66A8C442"/>
    <w:lvl w:ilvl="0" w:tplc="316EBE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75E5722"/>
    <w:multiLevelType w:val="hybridMultilevel"/>
    <w:tmpl w:val="C81C7DF0"/>
    <w:lvl w:ilvl="0" w:tplc="45C04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2804F1"/>
    <w:multiLevelType w:val="hybridMultilevel"/>
    <w:tmpl w:val="2CBC8EF2"/>
    <w:lvl w:ilvl="0" w:tplc="BBDC84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E6455F3"/>
    <w:multiLevelType w:val="hybridMultilevel"/>
    <w:tmpl w:val="9B42CBC0"/>
    <w:lvl w:ilvl="0" w:tplc="D624A6E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0F0B48DA"/>
    <w:multiLevelType w:val="hybridMultilevel"/>
    <w:tmpl w:val="C3E266F8"/>
    <w:lvl w:ilvl="0" w:tplc="482E8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601429"/>
    <w:multiLevelType w:val="multilevel"/>
    <w:tmpl w:val="1B969074"/>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503"/>
        </w:tabs>
        <w:ind w:left="503" w:hanging="645"/>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1">
    <w:nsid w:val="18B10139"/>
    <w:multiLevelType w:val="hybridMultilevel"/>
    <w:tmpl w:val="FD66D182"/>
    <w:lvl w:ilvl="0" w:tplc="7D5C8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096CB6"/>
    <w:multiLevelType w:val="hybridMultilevel"/>
    <w:tmpl w:val="498C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CB6245"/>
    <w:multiLevelType w:val="hybridMultilevel"/>
    <w:tmpl w:val="01C4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956C8C"/>
    <w:multiLevelType w:val="hybridMultilevel"/>
    <w:tmpl w:val="5952FC28"/>
    <w:lvl w:ilvl="0" w:tplc="31502EA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15">
    <w:nsid w:val="2FBB4D74"/>
    <w:multiLevelType w:val="hybridMultilevel"/>
    <w:tmpl w:val="8CA657B6"/>
    <w:lvl w:ilvl="0" w:tplc="A4D899CC">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30474D5C"/>
    <w:multiLevelType w:val="hybridMultilevel"/>
    <w:tmpl w:val="6296828A"/>
    <w:lvl w:ilvl="0" w:tplc="531CC01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5A53810"/>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38DA5022"/>
    <w:multiLevelType w:val="singleLevel"/>
    <w:tmpl w:val="CE228048"/>
    <w:lvl w:ilvl="0">
      <w:start w:val="1"/>
      <w:numFmt w:val="bullet"/>
      <w:lvlText w:val="-"/>
      <w:lvlJc w:val="left"/>
      <w:pPr>
        <w:tabs>
          <w:tab w:val="num" w:pos="458"/>
        </w:tabs>
        <w:ind w:left="458" w:hanging="360"/>
      </w:pPr>
      <w:rPr>
        <w:rFonts w:hint="default"/>
      </w:rPr>
    </w:lvl>
  </w:abstractNum>
  <w:abstractNum w:abstractNumId="19">
    <w:nsid w:val="3E1867C4"/>
    <w:multiLevelType w:val="hybridMultilevel"/>
    <w:tmpl w:val="10A85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E4553"/>
    <w:multiLevelType w:val="hybridMultilevel"/>
    <w:tmpl w:val="4A5E5E36"/>
    <w:lvl w:ilvl="0" w:tplc="1E7E412A">
      <w:start w:val="1"/>
      <w:numFmt w:val="decimal"/>
      <w:lvlText w:val="%1."/>
      <w:lvlJc w:val="left"/>
      <w:pPr>
        <w:tabs>
          <w:tab w:val="num" w:pos="1282"/>
        </w:tabs>
        <w:ind w:left="1282" w:hanging="360"/>
      </w:pPr>
      <w:rPr>
        <w:rFonts w:hint="default"/>
      </w:rPr>
    </w:lvl>
    <w:lvl w:ilvl="1" w:tplc="04190019" w:tentative="1">
      <w:start w:val="1"/>
      <w:numFmt w:val="lowerLetter"/>
      <w:lvlText w:val="%2."/>
      <w:lvlJc w:val="left"/>
      <w:pPr>
        <w:tabs>
          <w:tab w:val="num" w:pos="2002"/>
        </w:tabs>
        <w:ind w:left="2002" w:hanging="360"/>
      </w:pPr>
    </w:lvl>
    <w:lvl w:ilvl="2" w:tplc="0419001B" w:tentative="1">
      <w:start w:val="1"/>
      <w:numFmt w:val="lowerRoman"/>
      <w:lvlText w:val="%3."/>
      <w:lvlJc w:val="right"/>
      <w:pPr>
        <w:tabs>
          <w:tab w:val="num" w:pos="2722"/>
        </w:tabs>
        <w:ind w:left="2722" w:hanging="180"/>
      </w:pPr>
    </w:lvl>
    <w:lvl w:ilvl="3" w:tplc="0419000F" w:tentative="1">
      <w:start w:val="1"/>
      <w:numFmt w:val="decimal"/>
      <w:lvlText w:val="%4."/>
      <w:lvlJc w:val="left"/>
      <w:pPr>
        <w:tabs>
          <w:tab w:val="num" w:pos="3442"/>
        </w:tabs>
        <w:ind w:left="3442" w:hanging="360"/>
      </w:pPr>
    </w:lvl>
    <w:lvl w:ilvl="4" w:tplc="04190019" w:tentative="1">
      <w:start w:val="1"/>
      <w:numFmt w:val="lowerLetter"/>
      <w:lvlText w:val="%5."/>
      <w:lvlJc w:val="left"/>
      <w:pPr>
        <w:tabs>
          <w:tab w:val="num" w:pos="4162"/>
        </w:tabs>
        <w:ind w:left="4162" w:hanging="360"/>
      </w:pPr>
    </w:lvl>
    <w:lvl w:ilvl="5" w:tplc="0419001B" w:tentative="1">
      <w:start w:val="1"/>
      <w:numFmt w:val="lowerRoman"/>
      <w:lvlText w:val="%6."/>
      <w:lvlJc w:val="right"/>
      <w:pPr>
        <w:tabs>
          <w:tab w:val="num" w:pos="4882"/>
        </w:tabs>
        <w:ind w:left="4882" w:hanging="180"/>
      </w:pPr>
    </w:lvl>
    <w:lvl w:ilvl="6" w:tplc="0419000F" w:tentative="1">
      <w:start w:val="1"/>
      <w:numFmt w:val="decimal"/>
      <w:lvlText w:val="%7."/>
      <w:lvlJc w:val="left"/>
      <w:pPr>
        <w:tabs>
          <w:tab w:val="num" w:pos="5602"/>
        </w:tabs>
        <w:ind w:left="5602" w:hanging="360"/>
      </w:pPr>
    </w:lvl>
    <w:lvl w:ilvl="7" w:tplc="04190019" w:tentative="1">
      <w:start w:val="1"/>
      <w:numFmt w:val="lowerLetter"/>
      <w:lvlText w:val="%8."/>
      <w:lvlJc w:val="left"/>
      <w:pPr>
        <w:tabs>
          <w:tab w:val="num" w:pos="6322"/>
        </w:tabs>
        <w:ind w:left="6322" w:hanging="360"/>
      </w:pPr>
    </w:lvl>
    <w:lvl w:ilvl="8" w:tplc="0419001B" w:tentative="1">
      <w:start w:val="1"/>
      <w:numFmt w:val="lowerRoman"/>
      <w:lvlText w:val="%9."/>
      <w:lvlJc w:val="right"/>
      <w:pPr>
        <w:tabs>
          <w:tab w:val="num" w:pos="7042"/>
        </w:tabs>
        <w:ind w:left="7042" w:hanging="180"/>
      </w:pPr>
    </w:lvl>
  </w:abstractNum>
  <w:abstractNum w:abstractNumId="21">
    <w:nsid w:val="48A0676D"/>
    <w:multiLevelType w:val="hybridMultilevel"/>
    <w:tmpl w:val="79A63A6C"/>
    <w:lvl w:ilvl="0" w:tplc="F1AC1B2A">
      <w:start w:val="1"/>
      <w:numFmt w:val="decimal"/>
      <w:lvlText w:val="%1."/>
      <w:lvlJc w:val="left"/>
      <w:pPr>
        <w:tabs>
          <w:tab w:val="num" w:pos="1058"/>
        </w:tabs>
        <w:ind w:left="1058" w:hanging="360"/>
      </w:pPr>
      <w:rPr>
        <w:rFonts w:hint="default"/>
      </w:rPr>
    </w:lvl>
    <w:lvl w:ilvl="1" w:tplc="04190019" w:tentative="1">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22">
    <w:nsid w:val="4C633B6D"/>
    <w:multiLevelType w:val="hybridMultilevel"/>
    <w:tmpl w:val="030C26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0A80CB8"/>
    <w:multiLevelType w:val="hybridMultilevel"/>
    <w:tmpl w:val="BC464ED8"/>
    <w:lvl w:ilvl="0" w:tplc="FBF6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2B29FB"/>
    <w:multiLevelType w:val="multilevel"/>
    <w:tmpl w:val="935CC90E"/>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4D95AB8"/>
    <w:multiLevelType w:val="hybridMultilevel"/>
    <w:tmpl w:val="EDE88D12"/>
    <w:lvl w:ilvl="0" w:tplc="734A75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B22FB"/>
    <w:multiLevelType w:val="hybridMultilevel"/>
    <w:tmpl w:val="C5002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0071CC"/>
    <w:multiLevelType w:val="multilevel"/>
    <w:tmpl w:val="D8A6D09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ascii="Calibri" w:hAnsi="Calibri" w:cs="Times New Roman" w:hint="default"/>
        <w:color w:val="000000"/>
      </w:rPr>
    </w:lvl>
    <w:lvl w:ilvl="2">
      <w:start w:val="1"/>
      <w:numFmt w:val="decimal"/>
      <w:isLgl/>
      <w:lvlText w:val="%1.%2.%3."/>
      <w:lvlJc w:val="left"/>
      <w:pPr>
        <w:ind w:left="1260" w:hanging="720"/>
      </w:pPr>
      <w:rPr>
        <w:rFonts w:ascii="Calibri" w:hAnsi="Calibri" w:cs="Times New Roman" w:hint="default"/>
        <w:color w:val="000000"/>
      </w:rPr>
    </w:lvl>
    <w:lvl w:ilvl="3">
      <w:start w:val="1"/>
      <w:numFmt w:val="decimal"/>
      <w:isLgl/>
      <w:lvlText w:val="%1.%2.%3.%4."/>
      <w:lvlJc w:val="left"/>
      <w:pPr>
        <w:ind w:left="1260" w:hanging="720"/>
      </w:pPr>
      <w:rPr>
        <w:rFonts w:ascii="Calibri" w:hAnsi="Calibri" w:cs="Times New Roman" w:hint="default"/>
        <w:color w:val="000000"/>
      </w:rPr>
    </w:lvl>
    <w:lvl w:ilvl="4">
      <w:start w:val="1"/>
      <w:numFmt w:val="decimal"/>
      <w:isLgl/>
      <w:lvlText w:val="%1.%2.%3.%4.%5."/>
      <w:lvlJc w:val="left"/>
      <w:pPr>
        <w:ind w:left="1620" w:hanging="1080"/>
      </w:pPr>
      <w:rPr>
        <w:rFonts w:ascii="Calibri" w:hAnsi="Calibri" w:cs="Times New Roman" w:hint="default"/>
        <w:color w:val="000000"/>
      </w:rPr>
    </w:lvl>
    <w:lvl w:ilvl="5">
      <w:start w:val="1"/>
      <w:numFmt w:val="decimal"/>
      <w:isLgl/>
      <w:lvlText w:val="%1.%2.%3.%4.%5.%6."/>
      <w:lvlJc w:val="left"/>
      <w:pPr>
        <w:ind w:left="1620" w:hanging="1080"/>
      </w:pPr>
      <w:rPr>
        <w:rFonts w:ascii="Calibri" w:hAnsi="Calibri" w:cs="Times New Roman" w:hint="default"/>
        <w:color w:val="000000"/>
      </w:rPr>
    </w:lvl>
    <w:lvl w:ilvl="6">
      <w:start w:val="1"/>
      <w:numFmt w:val="decimal"/>
      <w:isLgl/>
      <w:lvlText w:val="%1.%2.%3.%4.%5.%6.%7."/>
      <w:lvlJc w:val="left"/>
      <w:pPr>
        <w:ind w:left="1980" w:hanging="1440"/>
      </w:pPr>
      <w:rPr>
        <w:rFonts w:ascii="Calibri" w:hAnsi="Calibri" w:cs="Times New Roman" w:hint="default"/>
        <w:color w:val="000000"/>
      </w:rPr>
    </w:lvl>
    <w:lvl w:ilvl="7">
      <w:start w:val="1"/>
      <w:numFmt w:val="decimal"/>
      <w:isLgl/>
      <w:lvlText w:val="%1.%2.%3.%4.%5.%6.%7.%8."/>
      <w:lvlJc w:val="left"/>
      <w:pPr>
        <w:ind w:left="1980" w:hanging="1440"/>
      </w:pPr>
      <w:rPr>
        <w:rFonts w:ascii="Calibri" w:hAnsi="Calibri" w:cs="Times New Roman" w:hint="default"/>
        <w:color w:val="000000"/>
      </w:rPr>
    </w:lvl>
    <w:lvl w:ilvl="8">
      <w:start w:val="1"/>
      <w:numFmt w:val="decimal"/>
      <w:isLgl/>
      <w:lvlText w:val="%1.%2.%3.%4.%5.%6.%7.%8.%9."/>
      <w:lvlJc w:val="left"/>
      <w:pPr>
        <w:ind w:left="2340" w:hanging="1800"/>
      </w:pPr>
      <w:rPr>
        <w:rFonts w:ascii="Calibri" w:hAnsi="Calibri" w:cs="Times New Roman" w:hint="default"/>
        <w:color w:val="000000"/>
      </w:rPr>
    </w:lvl>
  </w:abstractNum>
  <w:abstractNum w:abstractNumId="28">
    <w:nsid w:val="721906D8"/>
    <w:multiLevelType w:val="hybridMultilevel"/>
    <w:tmpl w:val="FD66D182"/>
    <w:lvl w:ilvl="0" w:tplc="7D5C8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014695"/>
    <w:multiLevelType w:val="hybridMultilevel"/>
    <w:tmpl w:val="FD66D182"/>
    <w:lvl w:ilvl="0" w:tplc="7D5C8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73419C"/>
    <w:multiLevelType w:val="hybridMultilevel"/>
    <w:tmpl w:val="14B6F4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4C1933"/>
    <w:multiLevelType w:val="hybridMultilevel"/>
    <w:tmpl w:val="E71CD230"/>
    <w:lvl w:ilvl="0" w:tplc="04190001">
      <w:start w:val="1"/>
      <w:numFmt w:val="bullet"/>
      <w:lvlText w:val=""/>
      <w:lvlJc w:val="left"/>
      <w:pPr>
        <w:tabs>
          <w:tab w:val="num" w:pos="1178"/>
        </w:tabs>
        <w:ind w:left="1178" w:hanging="360"/>
      </w:pPr>
      <w:rPr>
        <w:rFonts w:ascii="Symbol" w:hAnsi="Symbol" w:hint="default"/>
      </w:rPr>
    </w:lvl>
    <w:lvl w:ilvl="1" w:tplc="04190003" w:tentative="1">
      <w:start w:val="1"/>
      <w:numFmt w:val="bullet"/>
      <w:lvlText w:val="o"/>
      <w:lvlJc w:val="left"/>
      <w:pPr>
        <w:tabs>
          <w:tab w:val="num" w:pos="1898"/>
        </w:tabs>
        <w:ind w:left="1898" w:hanging="360"/>
      </w:pPr>
      <w:rPr>
        <w:rFonts w:ascii="Courier New" w:hAnsi="Courier New" w:cs="Courier New" w:hint="default"/>
      </w:rPr>
    </w:lvl>
    <w:lvl w:ilvl="2" w:tplc="04190005" w:tentative="1">
      <w:start w:val="1"/>
      <w:numFmt w:val="bullet"/>
      <w:lvlText w:val=""/>
      <w:lvlJc w:val="left"/>
      <w:pPr>
        <w:tabs>
          <w:tab w:val="num" w:pos="2618"/>
        </w:tabs>
        <w:ind w:left="2618" w:hanging="360"/>
      </w:pPr>
      <w:rPr>
        <w:rFonts w:ascii="Wingdings" w:hAnsi="Wingdings" w:hint="default"/>
      </w:rPr>
    </w:lvl>
    <w:lvl w:ilvl="3" w:tplc="04190001" w:tentative="1">
      <w:start w:val="1"/>
      <w:numFmt w:val="bullet"/>
      <w:lvlText w:val=""/>
      <w:lvlJc w:val="left"/>
      <w:pPr>
        <w:tabs>
          <w:tab w:val="num" w:pos="3338"/>
        </w:tabs>
        <w:ind w:left="3338" w:hanging="360"/>
      </w:pPr>
      <w:rPr>
        <w:rFonts w:ascii="Symbol" w:hAnsi="Symbol" w:hint="default"/>
      </w:rPr>
    </w:lvl>
    <w:lvl w:ilvl="4" w:tplc="04190003" w:tentative="1">
      <w:start w:val="1"/>
      <w:numFmt w:val="bullet"/>
      <w:lvlText w:val="o"/>
      <w:lvlJc w:val="left"/>
      <w:pPr>
        <w:tabs>
          <w:tab w:val="num" w:pos="4058"/>
        </w:tabs>
        <w:ind w:left="4058" w:hanging="360"/>
      </w:pPr>
      <w:rPr>
        <w:rFonts w:ascii="Courier New" w:hAnsi="Courier New" w:cs="Courier New" w:hint="default"/>
      </w:rPr>
    </w:lvl>
    <w:lvl w:ilvl="5" w:tplc="04190005" w:tentative="1">
      <w:start w:val="1"/>
      <w:numFmt w:val="bullet"/>
      <w:lvlText w:val=""/>
      <w:lvlJc w:val="left"/>
      <w:pPr>
        <w:tabs>
          <w:tab w:val="num" w:pos="4778"/>
        </w:tabs>
        <w:ind w:left="4778" w:hanging="360"/>
      </w:pPr>
      <w:rPr>
        <w:rFonts w:ascii="Wingdings" w:hAnsi="Wingdings" w:hint="default"/>
      </w:rPr>
    </w:lvl>
    <w:lvl w:ilvl="6" w:tplc="04190001" w:tentative="1">
      <w:start w:val="1"/>
      <w:numFmt w:val="bullet"/>
      <w:lvlText w:val=""/>
      <w:lvlJc w:val="left"/>
      <w:pPr>
        <w:tabs>
          <w:tab w:val="num" w:pos="5498"/>
        </w:tabs>
        <w:ind w:left="5498" w:hanging="360"/>
      </w:pPr>
      <w:rPr>
        <w:rFonts w:ascii="Symbol" w:hAnsi="Symbol" w:hint="default"/>
      </w:rPr>
    </w:lvl>
    <w:lvl w:ilvl="7" w:tplc="04190003" w:tentative="1">
      <w:start w:val="1"/>
      <w:numFmt w:val="bullet"/>
      <w:lvlText w:val="o"/>
      <w:lvlJc w:val="left"/>
      <w:pPr>
        <w:tabs>
          <w:tab w:val="num" w:pos="6218"/>
        </w:tabs>
        <w:ind w:left="6218" w:hanging="360"/>
      </w:pPr>
      <w:rPr>
        <w:rFonts w:ascii="Courier New" w:hAnsi="Courier New" w:cs="Courier New" w:hint="default"/>
      </w:rPr>
    </w:lvl>
    <w:lvl w:ilvl="8" w:tplc="04190005" w:tentative="1">
      <w:start w:val="1"/>
      <w:numFmt w:val="bullet"/>
      <w:lvlText w:val=""/>
      <w:lvlJc w:val="left"/>
      <w:pPr>
        <w:tabs>
          <w:tab w:val="num" w:pos="6938"/>
        </w:tabs>
        <w:ind w:left="6938" w:hanging="360"/>
      </w:pPr>
      <w:rPr>
        <w:rFonts w:ascii="Wingdings" w:hAnsi="Wingdings" w:hint="default"/>
      </w:rPr>
    </w:lvl>
  </w:abstractNum>
  <w:abstractNum w:abstractNumId="32">
    <w:nsid w:val="795A5604"/>
    <w:multiLevelType w:val="hybridMultilevel"/>
    <w:tmpl w:val="E9DA111E"/>
    <w:lvl w:ilvl="0" w:tplc="37F4D5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96C03A8"/>
    <w:multiLevelType w:val="hybridMultilevel"/>
    <w:tmpl w:val="FD66D182"/>
    <w:lvl w:ilvl="0" w:tplc="7D5C8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3F0F8D"/>
    <w:multiLevelType w:val="hybridMultilevel"/>
    <w:tmpl w:val="14EE6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748B3"/>
    <w:multiLevelType w:val="singleLevel"/>
    <w:tmpl w:val="84005424"/>
    <w:lvl w:ilvl="0">
      <w:start w:val="1"/>
      <w:numFmt w:val="bullet"/>
      <w:lvlText w:val="-"/>
      <w:lvlJc w:val="left"/>
      <w:pPr>
        <w:tabs>
          <w:tab w:val="num" w:pos="458"/>
        </w:tabs>
        <w:ind w:left="458" w:hanging="360"/>
      </w:pPr>
      <w:rPr>
        <w:rFonts w:hint="default"/>
      </w:rPr>
    </w:lvl>
  </w:abstractNum>
  <w:abstractNum w:abstractNumId="36">
    <w:nsid w:val="7EE31F1B"/>
    <w:multiLevelType w:val="hybridMultilevel"/>
    <w:tmpl w:val="8362C9C6"/>
    <w:lvl w:ilvl="0" w:tplc="C4BACE6C">
      <w:start w:val="3"/>
      <w:numFmt w:val="decimal"/>
      <w:lvlText w:val="%1."/>
      <w:lvlJc w:val="left"/>
      <w:pPr>
        <w:tabs>
          <w:tab w:val="num" w:pos="458"/>
        </w:tabs>
        <w:ind w:left="458" w:hanging="360"/>
      </w:pPr>
      <w:rPr>
        <w:rFonts w:hint="default"/>
      </w:rPr>
    </w:lvl>
    <w:lvl w:ilvl="1" w:tplc="04190019" w:tentative="1">
      <w:start w:val="1"/>
      <w:numFmt w:val="lowerLetter"/>
      <w:lvlText w:val="%2."/>
      <w:lvlJc w:val="left"/>
      <w:pPr>
        <w:tabs>
          <w:tab w:val="num" w:pos="1178"/>
        </w:tabs>
        <w:ind w:left="1178" w:hanging="360"/>
      </w:pPr>
    </w:lvl>
    <w:lvl w:ilvl="2" w:tplc="0419001B" w:tentative="1">
      <w:start w:val="1"/>
      <w:numFmt w:val="lowerRoman"/>
      <w:lvlText w:val="%3."/>
      <w:lvlJc w:val="right"/>
      <w:pPr>
        <w:tabs>
          <w:tab w:val="num" w:pos="1898"/>
        </w:tabs>
        <w:ind w:left="1898" w:hanging="180"/>
      </w:pPr>
    </w:lvl>
    <w:lvl w:ilvl="3" w:tplc="0419000F" w:tentative="1">
      <w:start w:val="1"/>
      <w:numFmt w:val="decimal"/>
      <w:lvlText w:val="%4."/>
      <w:lvlJc w:val="left"/>
      <w:pPr>
        <w:tabs>
          <w:tab w:val="num" w:pos="2618"/>
        </w:tabs>
        <w:ind w:left="2618" w:hanging="360"/>
      </w:pPr>
    </w:lvl>
    <w:lvl w:ilvl="4" w:tplc="04190019" w:tentative="1">
      <w:start w:val="1"/>
      <w:numFmt w:val="lowerLetter"/>
      <w:lvlText w:val="%5."/>
      <w:lvlJc w:val="left"/>
      <w:pPr>
        <w:tabs>
          <w:tab w:val="num" w:pos="3338"/>
        </w:tabs>
        <w:ind w:left="3338" w:hanging="360"/>
      </w:pPr>
    </w:lvl>
    <w:lvl w:ilvl="5" w:tplc="0419001B" w:tentative="1">
      <w:start w:val="1"/>
      <w:numFmt w:val="lowerRoman"/>
      <w:lvlText w:val="%6."/>
      <w:lvlJc w:val="right"/>
      <w:pPr>
        <w:tabs>
          <w:tab w:val="num" w:pos="4058"/>
        </w:tabs>
        <w:ind w:left="4058" w:hanging="180"/>
      </w:pPr>
    </w:lvl>
    <w:lvl w:ilvl="6" w:tplc="0419000F" w:tentative="1">
      <w:start w:val="1"/>
      <w:numFmt w:val="decimal"/>
      <w:lvlText w:val="%7."/>
      <w:lvlJc w:val="left"/>
      <w:pPr>
        <w:tabs>
          <w:tab w:val="num" w:pos="4778"/>
        </w:tabs>
        <w:ind w:left="4778" w:hanging="360"/>
      </w:pPr>
    </w:lvl>
    <w:lvl w:ilvl="7" w:tplc="04190019" w:tentative="1">
      <w:start w:val="1"/>
      <w:numFmt w:val="lowerLetter"/>
      <w:lvlText w:val="%8."/>
      <w:lvlJc w:val="left"/>
      <w:pPr>
        <w:tabs>
          <w:tab w:val="num" w:pos="5498"/>
        </w:tabs>
        <w:ind w:left="5498" w:hanging="360"/>
      </w:pPr>
    </w:lvl>
    <w:lvl w:ilvl="8" w:tplc="0419001B" w:tentative="1">
      <w:start w:val="1"/>
      <w:numFmt w:val="lowerRoman"/>
      <w:lvlText w:val="%9."/>
      <w:lvlJc w:val="right"/>
      <w:pPr>
        <w:tabs>
          <w:tab w:val="num" w:pos="6218"/>
        </w:tabs>
        <w:ind w:left="6218" w:hanging="180"/>
      </w:pPr>
    </w:lvl>
  </w:abstractNum>
  <w:num w:numId="1">
    <w:abstractNumId w:val="0"/>
  </w:num>
  <w:num w:numId="2">
    <w:abstractNumId w:val="9"/>
  </w:num>
  <w:num w:numId="3">
    <w:abstractNumId w:val="26"/>
  </w:num>
  <w:num w:numId="4">
    <w:abstractNumId w:val="30"/>
  </w:num>
  <w:num w:numId="5">
    <w:abstractNumId w:val="7"/>
  </w:num>
  <w:num w:numId="6">
    <w:abstractNumId w:val="5"/>
  </w:num>
  <w:num w:numId="7">
    <w:abstractNumId w:val="23"/>
  </w:num>
  <w:num w:numId="8">
    <w:abstractNumId w:val="24"/>
  </w:num>
  <w:num w:numId="9">
    <w:abstractNumId w:val="11"/>
  </w:num>
  <w:num w:numId="10">
    <w:abstractNumId w:val="19"/>
  </w:num>
  <w:num w:numId="11">
    <w:abstractNumId w:val="27"/>
  </w:num>
  <w:num w:numId="12">
    <w:abstractNumId w:val="12"/>
  </w:num>
  <w:num w:numId="13">
    <w:abstractNumId w:val="13"/>
  </w:num>
  <w:num w:numId="14">
    <w:abstractNumId w:val="22"/>
  </w:num>
  <w:num w:numId="15">
    <w:abstractNumId w:val="16"/>
  </w:num>
  <w:num w:numId="16">
    <w:abstractNumId w:val="28"/>
  </w:num>
  <w:num w:numId="17">
    <w:abstractNumId w:val="33"/>
  </w:num>
  <w:num w:numId="18">
    <w:abstractNumId w:val="29"/>
  </w:num>
  <w:num w:numId="19">
    <w:abstractNumId w:val="34"/>
  </w:num>
  <w:num w:numId="20">
    <w:abstractNumId w:val="4"/>
  </w:num>
  <w:num w:numId="21">
    <w:abstractNumId w:val="15"/>
  </w:num>
  <w:num w:numId="22">
    <w:abstractNumId w:val="25"/>
  </w:num>
  <w:num w:numId="23">
    <w:abstractNumId w:val="17"/>
  </w:num>
  <w:num w:numId="24">
    <w:abstractNumId w:val="35"/>
  </w:num>
  <w:num w:numId="25">
    <w:abstractNumId w:val="18"/>
  </w:num>
  <w:num w:numId="26">
    <w:abstractNumId w:val="10"/>
  </w:num>
  <w:num w:numId="27">
    <w:abstractNumId w:val="31"/>
  </w:num>
  <w:num w:numId="28">
    <w:abstractNumId w:val="36"/>
  </w:num>
  <w:num w:numId="29">
    <w:abstractNumId w:val="21"/>
  </w:num>
  <w:num w:numId="30">
    <w:abstractNumId w:val="8"/>
  </w:num>
  <w:num w:numId="31">
    <w:abstractNumId w:val="20"/>
  </w:num>
  <w:num w:numId="32">
    <w:abstractNumId w:val="14"/>
  </w:num>
  <w:num w:numId="33">
    <w:abstractNumId w:val="6"/>
  </w:num>
  <w:num w:numId="34">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8C41C5"/>
    <w:rsid w:val="00005112"/>
    <w:rsid w:val="000102BF"/>
    <w:rsid w:val="0001113D"/>
    <w:rsid w:val="000125E8"/>
    <w:rsid w:val="00013E84"/>
    <w:rsid w:val="00020AEC"/>
    <w:rsid w:val="00022894"/>
    <w:rsid w:val="0002549A"/>
    <w:rsid w:val="000254C2"/>
    <w:rsid w:val="0002751B"/>
    <w:rsid w:val="00043864"/>
    <w:rsid w:val="000463EB"/>
    <w:rsid w:val="000653F3"/>
    <w:rsid w:val="00073453"/>
    <w:rsid w:val="00080964"/>
    <w:rsid w:val="000834AE"/>
    <w:rsid w:val="00083B9D"/>
    <w:rsid w:val="00085327"/>
    <w:rsid w:val="0008544D"/>
    <w:rsid w:val="00094AB0"/>
    <w:rsid w:val="000A09D9"/>
    <w:rsid w:val="000B7A5C"/>
    <w:rsid w:val="000B7BF2"/>
    <w:rsid w:val="000C72D6"/>
    <w:rsid w:val="000C7EC1"/>
    <w:rsid w:val="000D4494"/>
    <w:rsid w:val="000D4B0F"/>
    <w:rsid w:val="000F0E6A"/>
    <w:rsid w:val="000F2D0D"/>
    <w:rsid w:val="00110447"/>
    <w:rsid w:val="00117E84"/>
    <w:rsid w:val="00123ECA"/>
    <w:rsid w:val="00127229"/>
    <w:rsid w:val="00135C48"/>
    <w:rsid w:val="00136AF1"/>
    <w:rsid w:val="00141650"/>
    <w:rsid w:val="001442F2"/>
    <w:rsid w:val="00145788"/>
    <w:rsid w:val="00147D52"/>
    <w:rsid w:val="001544D1"/>
    <w:rsid w:val="0015778B"/>
    <w:rsid w:val="00161776"/>
    <w:rsid w:val="00161852"/>
    <w:rsid w:val="00166263"/>
    <w:rsid w:val="001678FF"/>
    <w:rsid w:val="00170A0B"/>
    <w:rsid w:val="001718C5"/>
    <w:rsid w:val="00174655"/>
    <w:rsid w:val="00175EB6"/>
    <w:rsid w:val="00181D80"/>
    <w:rsid w:val="001905E1"/>
    <w:rsid w:val="00191664"/>
    <w:rsid w:val="00195ED3"/>
    <w:rsid w:val="0019609E"/>
    <w:rsid w:val="001A1FC3"/>
    <w:rsid w:val="001A25D1"/>
    <w:rsid w:val="001B0594"/>
    <w:rsid w:val="001B1AFA"/>
    <w:rsid w:val="001B42DB"/>
    <w:rsid w:val="001B4D41"/>
    <w:rsid w:val="001C19F8"/>
    <w:rsid w:val="001D1B9C"/>
    <w:rsid w:val="001D2120"/>
    <w:rsid w:val="001D2DD0"/>
    <w:rsid w:val="001D4B47"/>
    <w:rsid w:val="001D7094"/>
    <w:rsid w:val="001E199D"/>
    <w:rsid w:val="001E2A6C"/>
    <w:rsid w:val="001F3B77"/>
    <w:rsid w:val="001F4D52"/>
    <w:rsid w:val="002032DF"/>
    <w:rsid w:val="00210130"/>
    <w:rsid w:val="00220F0D"/>
    <w:rsid w:val="00223908"/>
    <w:rsid w:val="00235260"/>
    <w:rsid w:val="00237275"/>
    <w:rsid w:val="002615E0"/>
    <w:rsid w:val="00290D6F"/>
    <w:rsid w:val="002A5211"/>
    <w:rsid w:val="002A7D32"/>
    <w:rsid w:val="002C023E"/>
    <w:rsid w:val="002C2314"/>
    <w:rsid w:val="002C6063"/>
    <w:rsid w:val="002D09EC"/>
    <w:rsid w:val="002D1DE1"/>
    <w:rsid w:val="002D3ADF"/>
    <w:rsid w:val="002D44F8"/>
    <w:rsid w:val="002E32AC"/>
    <w:rsid w:val="002E4721"/>
    <w:rsid w:val="002E5A61"/>
    <w:rsid w:val="002E6C8F"/>
    <w:rsid w:val="002F0E30"/>
    <w:rsid w:val="002F230B"/>
    <w:rsid w:val="00302295"/>
    <w:rsid w:val="00303209"/>
    <w:rsid w:val="00311859"/>
    <w:rsid w:val="0031260C"/>
    <w:rsid w:val="00316832"/>
    <w:rsid w:val="003204F5"/>
    <w:rsid w:val="00320B98"/>
    <w:rsid w:val="00321AD4"/>
    <w:rsid w:val="00325E1C"/>
    <w:rsid w:val="003275EC"/>
    <w:rsid w:val="00331E4C"/>
    <w:rsid w:val="00335037"/>
    <w:rsid w:val="00337843"/>
    <w:rsid w:val="00343B5E"/>
    <w:rsid w:val="00351256"/>
    <w:rsid w:val="00353AAC"/>
    <w:rsid w:val="003566FA"/>
    <w:rsid w:val="00357B15"/>
    <w:rsid w:val="0036371D"/>
    <w:rsid w:val="00367426"/>
    <w:rsid w:val="0037195F"/>
    <w:rsid w:val="003743C9"/>
    <w:rsid w:val="00375316"/>
    <w:rsid w:val="00387059"/>
    <w:rsid w:val="00391E20"/>
    <w:rsid w:val="003A5A8B"/>
    <w:rsid w:val="003B079C"/>
    <w:rsid w:val="003B088E"/>
    <w:rsid w:val="003B342D"/>
    <w:rsid w:val="003B5779"/>
    <w:rsid w:val="003C2740"/>
    <w:rsid w:val="003C7903"/>
    <w:rsid w:val="003D6C2D"/>
    <w:rsid w:val="003E20DF"/>
    <w:rsid w:val="003F6E35"/>
    <w:rsid w:val="00404E00"/>
    <w:rsid w:val="00410AAC"/>
    <w:rsid w:val="00414BF7"/>
    <w:rsid w:val="00432BB6"/>
    <w:rsid w:val="00436863"/>
    <w:rsid w:val="004373C9"/>
    <w:rsid w:val="00440993"/>
    <w:rsid w:val="00440B32"/>
    <w:rsid w:val="00441DFF"/>
    <w:rsid w:val="00442998"/>
    <w:rsid w:val="00443528"/>
    <w:rsid w:val="004447BD"/>
    <w:rsid w:val="00444B3F"/>
    <w:rsid w:val="00445671"/>
    <w:rsid w:val="0044799E"/>
    <w:rsid w:val="004512C6"/>
    <w:rsid w:val="0045656C"/>
    <w:rsid w:val="0046228C"/>
    <w:rsid w:val="00463041"/>
    <w:rsid w:val="004742DA"/>
    <w:rsid w:val="00496C99"/>
    <w:rsid w:val="00496FDC"/>
    <w:rsid w:val="004A73DA"/>
    <w:rsid w:val="004B0EC0"/>
    <w:rsid w:val="004C0D4B"/>
    <w:rsid w:val="004C2237"/>
    <w:rsid w:val="004C546A"/>
    <w:rsid w:val="004D49BD"/>
    <w:rsid w:val="004F2E88"/>
    <w:rsid w:val="004F51A1"/>
    <w:rsid w:val="004F5394"/>
    <w:rsid w:val="00513479"/>
    <w:rsid w:val="00534001"/>
    <w:rsid w:val="00534C68"/>
    <w:rsid w:val="00542838"/>
    <w:rsid w:val="005439A1"/>
    <w:rsid w:val="00556B22"/>
    <w:rsid w:val="00560969"/>
    <w:rsid w:val="0056549C"/>
    <w:rsid w:val="005927AC"/>
    <w:rsid w:val="00593D09"/>
    <w:rsid w:val="005A43A0"/>
    <w:rsid w:val="005A665E"/>
    <w:rsid w:val="005B20D6"/>
    <w:rsid w:val="005B27A4"/>
    <w:rsid w:val="005C3B82"/>
    <w:rsid w:val="005D019C"/>
    <w:rsid w:val="005D0ACB"/>
    <w:rsid w:val="005D4075"/>
    <w:rsid w:val="005D4933"/>
    <w:rsid w:val="005D4C04"/>
    <w:rsid w:val="00601F4B"/>
    <w:rsid w:val="0060201E"/>
    <w:rsid w:val="00603D4E"/>
    <w:rsid w:val="00606A39"/>
    <w:rsid w:val="0061065C"/>
    <w:rsid w:val="00614626"/>
    <w:rsid w:val="006303BF"/>
    <w:rsid w:val="006304C7"/>
    <w:rsid w:val="00633A1C"/>
    <w:rsid w:val="006340E7"/>
    <w:rsid w:val="006350D2"/>
    <w:rsid w:val="0064445F"/>
    <w:rsid w:val="00652D21"/>
    <w:rsid w:val="00663581"/>
    <w:rsid w:val="00674614"/>
    <w:rsid w:val="006752BC"/>
    <w:rsid w:val="0068072F"/>
    <w:rsid w:val="0069126D"/>
    <w:rsid w:val="00691E58"/>
    <w:rsid w:val="006932FF"/>
    <w:rsid w:val="00695D55"/>
    <w:rsid w:val="006A18C7"/>
    <w:rsid w:val="006A5D29"/>
    <w:rsid w:val="006A6828"/>
    <w:rsid w:val="006B01E9"/>
    <w:rsid w:val="006B121C"/>
    <w:rsid w:val="006B2407"/>
    <w:rsid w:val="006B46C3"/>
    <w:rsid w:val="006B51F9"/>
    <w:rsid w:val="006C0845"/>
    <w:rsid w:val="006E4246"/>
    <w:rsid w:val="006F017C"/>
    <w:rsid w:val="00700F34"/>
    <w:rsid w:val="0070489E"/>
    <w:rsid w:val="00714822"/>
    <w:rsid w:val="00715906"/>
    <w:rsid w:val="0072268C"/>
    <w:rsid w:val="00725520"/>
    <w:rsid w:val="007269D1"/>
    <w:rsid w:val="00726B2A"/>
    <w:rsid w:val="007325E0"/>
    <w:rsid w:val="0074127B"/>
    <w:rsid w:val="007434A6"/>
    <w:rsid w:val="00744179"/>
    <w:rsid w:val="00745B43"/>
    <w:rsid w:val="00755107"/>
    <w:rsid w:val="007621DF"/>
    <w:rsid w:val="007677D1"/>
    <w:rsid w:val="007708C8"/>
    <w:rsid w:val="00774626"/>
    <w:rsid w:val="007839C8"/>
    <w:rsid w:val="007865B4"/>
    <w:rsid w:val="00793761"/>
    <w:rsid w:val="007A2FC0"/>
    <w:rsid w:val="007B0484"/>
    <w:rsid w:val="007B76B7"/>
    <w:rsid w:val="007D2657"/>
    <w:rsid w:val="007E3133"/>
    <w:rsid w:val="0080228B"/>
    <w:rsid w:val="00810C5C"/>
    <w:rsid w:val="00823026"/>
    <w:rsid w:val="008234B9"/>
    <w:rsid w:val="008247BE"/>
    <w:rsid w:val="008303F9"/>
    <w:rsid w:val="00831307"/>
    <w:rsid w:val="00840ED3"/>
    <w:rsid w:val="008418C3"/>
    <w:rsid w:val="0084402A"/>
    <w:rsid w:val="00856FEF"/>
    <w:rsid w:val="00857985"/>
    <w:rsid w:val="00857F68"/>
    <w:rsid w:val="00864CED"/>
    <w:rsid w:val="00881C44"/>
    <w:rsid w:val="00882373"/>
    <w:rsid w:val="00887932"/>
    <w:rsid w:val="00890990"/>
    <w:rsid w:val="008924FC"/>
    <w:rsid w:val="008A3510"/>
    <w:rsid w:val="008A546B"/>
    <w:rsid w:val="008A6BC6"/>
    <w:rsid w:val="008A6F5B"/>
    <w:rsid w:val="008B18AC"/>
    <w:rsid w:val="008B7256"/>
    <w:rsid w:val="008C375E"/>
    <w:rsid w:val="008C41C5"/>
    <w:rsid w:val="008D3646"/>
    <w:rsid w:val="008E65D6"/>
    <w:rsid w:val="008F1B42"/>
    <w:rsid w:val="008F31E4"/>
    <w:rsid w:val="008F6C50"/>
    <w:rsid w:val="0090130D"/>
    <w:rsid w:val="00905580"/>
    <w:rsid w:val="009107A0"/>
    <w:rsid w:val="00911A50"/>
    <w:rsid w:val="00923380"/>
    <w:rsid w:val="009317CC"/>
    <w:rsid w:val="00932995"/>
    <w:rsid w:val="00942716"/>
    <w:rsid w:val="009515DE"/>
    <w:rsid w:val="009717CA"/>
    <w:rsid w:val="00972FF9"/>
    <w:rsid w:val="00974013"/>
    <w:rsid w:val="009825AE"/>
    <w:rsid w:val="009934DF"/>
    <w:rsid w:val="009A6B5B"/>
    <w:rsid w:val="009A700A"/>
    <w:rsid w:val="009C4F4A"/>
    <w:rsid w:val="009C52D5"/>
    <w:rsid w:val="009C7DCD"/>
    <w:rsid w:val="009D0876"/>
    <w:rsid w:val="009D12F7"/>
    <w:rsid w:val="009D25C5"/>
    <w:rsid w:val="009D2A1D"/>
    <w:rsid w:val="009D6979"/>
    <w:rsid w:val="009E440B"/>
    <w:rsid w:val="009E53DA"/>
    <w:rsid w:val="00A06EDC"/>
    <w:rsid w:val="00A06F57"/>
    <w:rsid w:val="00A15717"/>
    <w:rsid w:val="00A21430"/>
    <w:rsid w:val="00A33F2E"/>
    <w:rsid w:val="00A34430"/>
    <w:rsid w:val="00A376A8"/>
    <w:rsid w:val="00A40027"/>
    <w:rsid w:val="00A43AC0"/>
    <w:rsid w:val="00A51ACB"/>
    <w:rsid w:val="00A5489B"/>
    <w:rsid w:val="00A554C6"/>
    <w:rsid w:val="00A60028"/>
    <w:rsid w:val="00A756E3"/>
    <w:rsid w:val="00A83F77"/>
    <w:rsid w:val="00A91CBA"/>
    <w:rsid w:val="00A9218F"/>
    <w:rsid w:val="00A92F72"/>
    <w:rsid w:val="00AA095C"/>
    <w:rsid w:val="00AA198B"/>
    <w:rsid w:val="00AA2793"/>
    <w:rsid w:val="00AB04F3"/>
    <w:rsid w:val="00AB09FB"/>
    <w:rsid w:val="00AB3B15"/>
    <w:rsid w:val="00AB429F"/>
    <w:rsid w:val="00AD3142"/>
    <w:rsid w:val="00AD7BB7"/>
    <w:rsid w:val="00AE2480"/>
    <w:rsid w:val="00AE46D9"/>
    <w:rsid w:val="00AE54BA"/>
    <w:rsid w:val="00AE7242"/>
    <w:rsid w:val="00B04739"/>
    <w:rsid w:val="00B149A7"/>
    <w:rsid w:val="00B14F15"/>
    <w:rsid w:val="00B17B61"/>
    <w:rsid w:val="00B23281"/>
    <w:rsid w:val="00B375F3"/>
    <w:rsid w:val="00B534B6"/>
    <w:rsid w:val="00B54C4F"/>
    <w:rsid w:val="00B56469"/>
    <w:rsid w:val="00B618F7"/>
    <w:rsid w:val="00B66C71"/>
    <w:rsid w:val="00B67817"/>
    <w:rsid w:val="00B700AE"/>
    <w:rsid w:val="00B84A96"/>
    <w:rsid w:val="00B9082D"/>
    <w:rsid w:val="00B9147E"/>
    <w:rsid w:val="00BA37F6"/>
    <w:rsid w:val="00BA4FF4"/>
    <w:rsid w:val="00BA6464"/>
    <w:rsid w:val="00BC2A9C"/>
    <w:rsid w:val="00BC3909"/>
    <w:rsid w:val="00BC497B"/>
    <w:rsid w:val="00BC582A"/>
    <w:rsid w:val="00BD2131"/>
    <w:rsid w:val="00BD7796"/>
    <w:rsid w:val="00BE0268"/>
    <w:rsid w:val="00BE6BD7"/>
    <w:rsid w:val="00BF06F0"/>
    <w:rsid w:val="00BF237C"/>
    <w:rsid w:val="00BF3779"/>
    <w:rsid w:val="00C054D7"/>
    <w:rsid w:val="00C17ED1"/>
    <w:rsid w:val="00C232D4"/>
    <w:rsid w:val="00C27AAA"/>
    <w:rsid w:val="00C344FF"/>
    <w:rsid w:val="00C37118"/>
    <w:rsid w:val="00C45020"/>
    <w:rsid w:val="00C5059D"/>
    <w:rsid w:val="00C50ABD"/>
    <w:rsid w:val="00C537C4"/>
    <w:rsid w:val="00C5444D"/>
    <w:rsid w:val="00C62CB5"/>
    <w:rsid w:val="00C635EA"/>
    <w:rsid w:val="00C636B8"/>
    <w:rsid w:val="00C64BE1"/>
    <w:rsid w:val="00C66E53"/>
    <w:rsid w:val="00C67E16"/>
    <w:rsid w:val="00C7033D"/>
    <w:rsid w:val="00C70ED5"/>
    <w:rsid w:val="00C839B2"/>
    <w:rsid w:val="00C91103"/>
    <w:rsid w:val="00CA71F0"/>
    <w:rsid w:val="00CB2817"/>
    <w:rsid w:val="00CB6F6D"/>
    <w:rsid w:val="00CB715E"/>
    <w:rsid w:val="00CC0DED"/>
    <w:rsid w:val="00CC28B2"/>
    <w:rsid w:val="00CF091A"/>
    <w:rsid w:val="00CF2552"/>
    <w:rsid w:val="00CF3BE8"/>
    <w:rsid w:val="00CF67C9"/>
    <w:rsid w:val="00CF6835"/>
    <w:rsid w:val="00CF76AC"/>
    <w:rsid w:val="00D17309"/>
    <w:rsid w:val="00D310D5"/>
    <w:rsid w:val="00D362DB"/>
    <w:rsid w:val="00D36479"/>
    <w:rsid w:val="00D36A77"/>
    <w:rsid w:val="00D4295D"/>
    <w:rsid w:val="00D43B99"/>
    <w:rsid w:val="00D457A2"/>
    <w:rsid w:val="00D468F6"/>
    <w:rsid w:val="00D54052"/>
    <w:rsid w:val="00D55566"/>
    <w:rsid w:val="00D555BA"/>
    <w:rsid w:val="00D63ED7"/>
    <w:rsid w:val="00D705E6"/>
    <w:rsid w:val="00D80738"/>
    <w:rsid w:val="00D82E23"/>
    <w:rsid w:val="00D84A5C"/>
    <w:rsid w:val="00D84C95"/>
    <w:rsid w:val="00D85769"/>
    <w:rsid w:val="00DB4412"/>
    <w:rsid w:val="00DB4E7B"/>
    <w:rsid w:val="00DC65BB"/>
    <w:rsid w:val="00DD070E"/>
    <w:rsid w:val="00DD2846"/>
    <w:rsid w:val="00DD379F"/>
    <w:rsid w:val="00DD404C"/>
    <w:rsid w:val="00DD66D4"/>
    <w:rsid w:val="00DE5C0F"/>
    <w:rsid w:val="00DF4FE0"/>
    <w:rsid w:val="00E0416B"/>
    <w:rsid w:val="00E04637"/>
    <w:rsid w:val="00E05257"/>
    <w:rsid w:val="00E07F15"/>
    <w:rsid w:val="00E103B2"/>
    <w:rsid w:val="00E1060F"/>
    <w:rsid w:val="00E1061C"/>
    <w:rsid w:val="00E139A6"/>
    <w:rsid w:val="00E1563E"/>
    <w:rsid w:val="00E17BF8"/>
    <w:rsid w:val="00E229A4"/>
    <w:rsid w:val="00E25F7A"/>
    <w:rsid w:val="00E41093"/>
    <w:rsid w:val="00E43C45"/>
    <w:rsid w:val="00E45909"/>
    <w:rsid w:val="00E46CEE"/>
    <w:rsid w:val="00E52AE4"/>
    <w:rsid w:val="00E55AA8"/>
    <w:rsid w:val="00E6630A"/>
    <w:rsid w:val="00E8701C"/>
    <w:rsid w:val="00E87D63"/>
    <w:rsid w:val="00E90BB3"/>
    <w:rsid w:val="00E96276"/>
    <w:rsid w:val="00EA1791"/>
    <w:rsid w:val="00EA1ACC"/>
    <w:rsid w:val="00EA458D"/>
    <w:rsid w:val="00EA77F3"/>
    <w:rsid w:val="00EB018A"/>
    <w:rsid w:val="00EB4E75"/>
    <w:rsid w:val="00EB5E47"/>
    <w:rsid w:val="00EB7115"/>
    <w:rsid w:val="00EC1C9E"/>
    <w:rsid w:val="00EC3186"/>
    <w:rsid w:val="00EC6AC3"/>
    <w:rsid w:val="00ED5054"/>
    <w:rsid w:val="00EE4A25"/>
    <w:rsid w:val="00EF2364"/>
    <w:rsid w:val="00EF6F5C"/>
    <w:rsid w:val="00F030AE"/>
    <w:rsid w:val="00F0729B"/>
    <w:rsid w:val="00F12452"/>
    <w:rsid w:val="00F260D1"/>
    <w:rsid w:val="00F27DF7"/>
    <w:rsid w:val="00F33FB4"/>
    <w:rsid w:val="00F45945"/>
    <w:rsid w:val="00F525B6"/>
    <w:rsid w:val="00F54EC5"/>
    <w:rsid w:val="00F61A78"/>
    <w:rsid w:val="00F64041"/>
    <w:rsid w:val="00F67AAA"/>
    <w:rsid w:val="00F71B19"/>
    <w:rsid w:val="00F77857"/>
    <w:rsid w:val="00F90B00"/>
    <w:rsid w:val="00FA18EF"/>
    <w:rsid w:val="00FB4581"/>
    <w:rsid w:val="00FB514E"/>
    <w:rsid w:val="00FB6035"/>
    <w:rsid w:val="00FB639D"/>
    <w:rsid w:val="00FC3649"/>
    <w:rsid w:val="00FC7B55"/>
    <w:rsid w:val="00FD18BA"/>
    <w:rsid w:val="00FD3F62"/>
    <w:rsid w:val="00FD7F39"/>
    <w:rsid w:val="00FE2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47D52"/>
    <w:rPr>
      <w:sz w:val="24"/>
      <w:szCs w:val="24"/>
    </w:rPr>
  </w:style>
  <w:style w:type="paragraph" w:styleId="1">
    <w:name w:val="heading 1"/>
    <w:basedOn w:val="a0"/>
    <w:next w:val="a0"/>
    <w:link w:val="10"/>
    <w:qFormat/>
    <w:rsid w:val="005C3B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5C3B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19609E"/>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EF6F5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5C3B8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70489E"/>
    <w:pPr>
      <w:spacing w:before="240" w:after="60"/>
      <w:outlineLvl w:val="5"/>
    </w:pPr>
    <w:rPr>
      <w:b/>
      <w:bCs/>
      <w:sz w:val="22"/>
      <w:szCs w:val="22"/>
    </w:rPr>
  </w:style>
  <w:style w:type="paragraph" w:styleId="7">
    <w:name w:val="heading 7"/>
    <w:basedOn w:val="a0"/>
    <w:next w:val="a0"/>
    <w:link w:val="70"/>
    <w:qFormat/>
    <w:rsid w:val="00444B3F"/>
    <w:pPr>
      <w:spacing w:before="240" w:after="60"/>
      <w:outlineLvl w:val="6"/>
    </w:pPr>
  </w:style>
  <w:style w:type="paragraph" w:styleId="8">
    <w:name w:val="heading 8"/>
    <w:basedOn w:val="a0"/>
    <w:next w:val="a0"/>
    <w:link w:val="80"/>
    <w:qFormat/>
    <w:rsid w:val="0070489E"/>
    <w:pPr>
      <w:keepNext/>
      <w:jc w:val="center"/>
      <w:outlineLvl w:val="7"/>
    </w:pPr>
    <w:rPr>
      <w:b/>
      <w:szCs w:val="20"/>
    </w:rPr>
  </w:style>
  <w:style w:type="paragraph" w:styleId="9">
    <w:name w:val="heading 9"/>
    <w:basedOn w:val="a0"/>
    <w:next w:val="a0"/>
    <w:link w:val="90"/>
    <w:qFormat/>
    <w:rsid w:val="0070489E"/>
    <w:pPr>
      <w:keepNext/>
      <w:autoSpaceDE w:val="0"/>
      <w:autoSpaceDN w:val="0"/>
      <w:adjustRightInd w:val="0"/>
      <w:ind w:firstLine="540"/>
      <w:jc w:val="right"/>
      <w:outlineLvl w:val="8"/>
    </w:pPr>
    <w:rPr>
      <w:snapToGrid w:val="0"/>
      <w:sz w:val="2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3B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5C3B82"/>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rsid w:val="0019609E"/>
    <w:rPr>
      <w:rFonts w:ascii="Cambria" w:eastAsia="Times New Roman" w:hAnsi="Cambria" w:cs="Times New Roman"/>
      <w:b/>
      <w:bCs/>
      <w:sz w:val="26"/>
      <w:szCs w:val="26"/>
    </w:rPr>
  </w:style>
  <w:style w:type="character" w:customStyle="1" w:styleId="40">
    <w:name w:val="Заголовок 4 Знак"/>
    <w:basedOn w:val="a1"/>
    <w:link w:val="4"/>
    <w:rsid w:val="00EF6F5C"/>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1"/>
    <w:link w:val="5"/>
    <w:rsid w:val="005C3B82"/>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1"/>
    <w:link w:val="7"/>
    <w:rsid w:val="00444B3F"/>
    <w:rPr>
      <w:sz w:val="24"/>
      <w:szCs w:val="24"/>
    </w:rPr>
  </w:style>
  <w:style w:type="paragraph" w:customStyle="1" w:styleId="ConsPlusNonformat">
    <w:name w:val="ConsPlusNonformat"/>
    <w:link w:val="ConsPlusNonformat0"/>
    <w:qFormat/>
    <w:rsid w:val="00831307"/>
    <w:pPr>
      <w:widowControl w:val="0"/>
      <w:autoSpaceDE w:val="0"/>
      <w:autoSpaceDN w:val="0"/>
      <w:adjustRightInd w:val="0"/>
    </w:pPr>
    <w:rPr>
      <w:rFonts w:ascii="Courier New" w:hAnsi="Courier New" w:cs="Courier New"/>
    </w:rPr>
  </w:style>
  <w:style w:type="paragraph" w:customStyle="1" w:styleId="ConsPlusCell">
    <w:name w:val="ConsPlusCell"/>
    <w:rsid w:val="00831307"/>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6A18C7"/>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030AE"/>
    <w:rPr>
      <w:rFonts w:ascii="Arial" w:hAnsi="Arial" w:cs="Arial"/>
      <w:lang w:val="ru-RU" w:eastAsia="ru-RU" w:bidi="ar-SA"/>
    </w:rPr>
  </w:style>
  <w:style w:type="paragraph" w:customStyle="1" w:styleId="a4">
    <w:name w:val="Знак"/>
    <w:basedOn w:val="a0"/>
    <w:rsid w:val="00DF4FE0"/>
    <w:pPr>
      <w:spacing w:after="160" w:line="240" w:lineRule="exact"/>
    </w:pPr>
    <w:rPr>
      <w:rFonts w:ascii="Verdana" w:hAnsi="Verdana"/>
      <w:lang w:val="en-US" w:eastAsia="en-US"/>
    </w:rPr>
  </w:style>
  <w:style w:type="character" w:customStyle="1" w:styleId="apple-converted-space">
    <w:name w:val="apple-converted-space"/>
    <w:basedOn w:val="a1"/>
    <w:rsid w:val="00C054D7"/>
  </w:style>
  <w:style w:type="paragraph" w:customStyle="1" w:styleId="ConsPlusTitle">
    <w:name w:val="ConsPlusTitle"/>
    <w:rsid w:val="009C7DCD"/>
    <w:pPr>
      <w:widowControl w:val="0"/>
      <w:autoSpaceDE w:val="0"/>
      <w:autoSpaceDN w:val="0"/>
    </w:pPr>
    <w:rPr>
      <w:rFonts w:ascii="Calibri" w:eastAsia="Calibri" w:hAnsi="Calibri" w:cs="Calibri"/>
      <w:b/>
      <w:sz w:val="22"/>
    </w:rPr>
  </w:style>
  <w:style w:type="paragraph" w:customStyle="1" w:styleId="11">
    <w:name w:val="Абзац списка1"/>
    <w:basedOn w:val="a0"/>
    <w:rsid w:val="00080964"/>
    <w:pPr>
      <w:spacing w:after="200" w:line="276" w:lineRule="auto"/>
      <w:ind w:left="720"/>
      <w:contextualSpacing/>
    </w:pPr>
    <w:rPr>
      <w:szCs w:val="22"/>
      <w:lang w:eastAsia="en-US"/>
    </w:rPr>
  </w:style>
  <w:style w:type="paragraph" w:customStyle="1" w:styleId="a5">
    <w:name w:val="Знак Знак Знак"/>
    <w:basedOn w:val="a0"/>
    <w:rsid w:val="00C537C4"/>
    <w:rPr>
      <w:lang w:val="pl-PL" w:eastAsia="pl-PL"/>
    </w:rPr>
  </w:style>
  <w:style w:type="character" w:customStyle="1" w:styleId="21">
    <w:name w:val="Основной текст (2)_"/>
    <w:link w:val="22"/>
    <w:locked/>
    <w:rsid w:val="00D36A77"/>
    <w:rPr>
      <w:b/>
      <w:bCs/>
      <w:spacing w:val="60"/>
      <w:sz w:val="26"/>
      <w:szCs w:val="26"/>
      <w:lang w:bidi="ar-SA"/>
    </w:rPr>
  </w:style>
  <w:style w:type="paragraph" w:customStyle="1" w:styleId="22">
    <w:name w:val="Основной текст (2)"/>
    <w:basedOn w:val="a0"/>
    <w:link w:val="21"/>
    <w:rsid w:val="00D36A77"/>
    <w:pPr>
      <w:widowControl w:val="0"/>
      <w:shd w:val="clear" w:color="auto" w:fill="FFFFFF"/>
      <w:spacing w:before="780" w:after="60" w:line="240" w:lineRule="atLeast"/>
      <w:jc w:val="center"/>
    </w:pPr>
    <w:rPr>
      <w:b/>
      <w:bCs/>
      <w:spacing w:val="60"/>
      <w:sz w:val="26"/>
      <w:szCs w:val="26"/>
    </w:rPr>
  </w:style>
  <w:style w:type="character" w:customStyle="1" w:styleId="31">
    <w:name w:val="Основной текст (3)_"/>
    <w:link w:val="32"/>
    <w:locked/>
    <w:rsid w:val="00D36A77"/>
    <w:rPr>
      <w:b/>
      <w:bCs/>
      <w:sz w:val="26"/>
      <w:szCs w:val="26"/>
      <w:lang w:bidi="ar-SA"/>
    </w:rPr>
  </w:style>
  <w:style w:type="paragraph" w:customStyle="1" w:styleId="32">
    <w:name w:val="Основной текст (3)"/>
    <w:basedOn w:val="a0"/>
    <w:link w:val="31"/>
    <w:rsid w:val="00D36A77"/>
    <w:pPr>
      <w:widowControl w:val="0"/>
      <w:shd w:val="clear" w:color="auto" w:fill="FFFFFF"/>
      <w:spacing w:before="60" w:after="420" w:line="322" w:lineRule="exact"/>
      <w:jc w:val="center"/>
    </w:pPr>
    <w:rPr>
      <w:b/>
      <w:bCs/>
      <w:sz w:val="26"/>
      <w:szCs w:val="26"/>
    </w:rPr>
  </w:style>
  <w:style w:type="character" w:styleId="a6">
    <w:name w:val="Hyperlink"/>
    <w:unhideWhenUsed/>
    <w:rsid w:val="00AB429F"/>
    <w:rPr>
      <w:color w:val="0000FF"/>
      <w:u w:val="single"/>
    </w:rPr>
  </w:style>
  <w:style w:type="character" w:styleId="a7">
    <w:name w:val="FollowedHyperlink"/>
    <w:uiPriority w:val="99"/>
    <w:unhideWhenUsed/>
    <w:rsid w:val="00AB429F"/>
    <w:rPr>
      <w:color w:val="800080"/>
      <w:u w:val="single"/>
    </w:rPr>
  </w:style>
  <w:style w:type="paragraph" w:customStyle="1" w:styleId="font0">
    <w:name w:val="font0"/>
    <w:basedOn w:val="a0"/>
    <w:rsid w:val="008B18AC"/>
    <w:pPr>
      <w:spacing w:before="100" w:beforeAutospacing="1" w:after="100" w:afterAutospacing="1"/>
    </w:pPr>
    <w:rPr>
      <w:rFonts w:ascii="Arial CYR" w:hAnsi="Arial CYR" w:cs="Arial CYR"/>
      <w:sz w:val="20"/>
      <w:szCs w:val="20"/>
    </w:rPr>
  </w:style>
  <w:style w:type="paragraph" w:customStyle="1" w:styleId="font5">
    <w:name w:val="font5"/>
    <w:basedOn w:val="a0"/>
    <w:rsid w:val="008B18AC"/>
    <w:pPr>
      <w:spacing w:before="100" w:beforeAutospacing="1" w:after="100" w:afterAutospacing="1"/>
    </w:pPr>
    <w:rPr>
      <w:sz w:val="20"/>
      <w:szCs w:val="20"/>
    </w:rPr>
  </w:style>
  <w:style w:type="paragraph" w:customStyle="1" w:styleId="font6">
    <w:name w:val="font6"/>
    <w:basedOn w:val="a0"/>
    <w:rsid w:val="008B18AC"/>
    <w:pPr>
      <w:spacing w:before="100" w:beforeAutospacing="1" w:after="100" w:afterAutospacing="1"/>
    </w:pPr>
    <w:rPr>
      <w:color w:val="FF0000"/>
      <w:sz w:val="20"/>
      <w:szCs w:val="20"/>
    </w:rPr>
  </w:style>
  <w:style w:type="paragraph" w:customStyle="1" w:styleId="xl65">
    <w:name w:val="xl65"/>
    <w:basedOn w:val="a0"/>
    <w:rsid w:val="008B18AC"/>
    <w:pPr>
      <w:spacing w:before="100" w:beforeAutospacing="1" w:after="100" w:afterAutospacing="1"/>
    </w:pPr>
  </w:style>
  <w:style w:type="paragraph" w:customStyle="1" w:styleId="xl66">
    <w:name w:val="xl66"/>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0"/>
    <w:rsid w:val="008B18AC"/>
    <w:pPr>
      <w:spacing w:before="100" w:beforeAutospacing="1" w:after="100" w:afterAutospacing="1"/>
    </w:pPr>
    <w:rPr>
      <w:b/>
      <w:bCs/>
    </w:rPr>
  </w:style>
  <w:style w:type="paragraph" w:customStyle="1" w:styleId="xl68">
    <w:name w:val="xl68"/>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0"/>
    <w:rsid w:val="008B18AC"/>
    <w:pPr>
      <w:spacing w:before="100" w:beforeAutospacing="1" w:after="100" w:afterAutospacing="1"/>
    </w:pPr>
  </w:style>
  <w:style w:type="paragraph" w:customStyle="1" w:styleId="xl70">
    <w:name w:val="xl70"/>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8B18AC"/>
    <w:pPr>
      <w:spacing w:before="100" w:beforeAutospacing="1" w:after="100" w:afterAutospacing="1"/>
    </w:pPr>
    <w:rPr>
      <w:color w:val="0000FF"/>
    </w:rPr>
  </w:style>
  <w:style w:type="paragraph" w:customStyle="1" w:styleId="xl73">
    <w:name w:val="xl73"/>
    <w:basedOn w:val="a0"/>
    <w:rsid w:val="008B18AC"/>
    <w:pPr>
      <w:spacing w:before="100" w:beforeAutospacing="1" w:after="100" w:afterAutospacing="1"/>
    </w:pPr>
    <w:rPr>
      <w:b/>
      <w:bCs/>
      <w:color w:val="0000FF"/>
    </w:rPr>
  </w:style>
  <w:style w:type="paragraph" w:customStyle="1" w:styleId="xl74">
    <w:name w:val="xl74"/>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8B18A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6">
    <w:name w:val="xl76"/>
    <w:basedOn w:val="a0"/>
    <w:rsid w:val="008B18A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0"/>
    <w:rsid w:val="008B18AC"/>
    <w:pPr>
      <w:pBdr>
        <w:top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0"/>
    <w:rsid w:val="008B18AC"/>
    <w:pPr>
      <w:pBdr>
        <w:right w:val="single" w:sz="4" w:space="0" w:color="auto"/>
      </w:pBdr>
      <w:spacing w:before="100" w:beforeAutospacing="1" w:after="100" w:afterAutospacing="1"/>
      <w:textAlignment w:val="top"/>
    </w:pPr>
  </w:style>
  <w:style w:type="paragraph" w:customStyle="1" w:styleId="xl83">
    <w:name w:val="xl83"/>
    <w:basedOn w:val="a0"/>
    <w:rsid w:val="008B18AC"/>
    <w:pPr>
      <w:spacing w:before="100" w:beforeAutospacing="1" w:after="100" w:afterAutospacing="1"/>
    </w:pPr>
  </w:style>
  <w:style w:type="paragraph" w:customStyle="1" w:styleId="xl84">
    <w:name w:val="xl84"/>
    <w:basedOn w:val="a0"/>
    <w:rsid w:val="008B18AC"/>
    <w:pPr>
      <w:spacing w:before="100" w:beforeAutospacing="1" w:after="100" w:afterAutospacing="1"/>
      <w:jc w:val="center"/>
    </w:pPr>
  </w:style>
  <w:style w:type="paragraph" w:customStyle="1" w:styleId="xl85">
    <w:name w:val="xl85"/>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8B18A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9">
    <w:name w:val="xl89"/>
    <w:basedOn w:val="a0"/>
    <w:rsid w:val="008B18A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0"/>
    <w:rsid w:val="008B18AC"/>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91">
    <w:name w:val="xl91"/>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8B18AC"/>
    <w:pPr>
      <w:pBdr>
        <w:left w:val="single" w:sz="4" w:space="0" w:color="auto"/>
      </w:pBdr>
      <w:spacing w:before="100" w:beforeAutospacing="1" w:after="100" w:afterAutospacing="1"/>
      <w:textAlignment w:val="top"/>
    </w:pPr>
  </w:style>
  <w:style w:type="paragraph" w:customStyle="1" w:styleId="xl95">
    <w:name w:val="xl95"/>
    <w:basedOn w:val="a0"/>
    <w:rsid w:val="008B18A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0"/>
    <w:rsid w:val="008B18AC"/>
    <w:pPr>
      <w:pBdr>
        <w:left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0"/>
    <w:rsid w:val="008B18A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0"/>
    <w:rsid w:val="008B18A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0"/>
    <w:rsid w:val="008B18AC"/>
    <w:pPr>
      <w:pBdr>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0"/>
    <w:rsid w:val="008B18A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0"/>
    <w:rsid w:val="008B18AC"/>
    <w:pPr>
      <w:pBdr>
        <w:top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0"/>
    <w:rsid w:val="008B18AC"/>
    <w:pPr>
      <w:pBdr>
        <w:right w:val="single" w:sz="4" w:space="0" w:color="auto"/>
      </w:pBdr>
      <w:spacing w:before="100" w:beforeAutospacing="1" w:after="100" w:afterAutospacing="1"/>
      <w:jc w:val="center"/>
      <w:textAlignment w:val="top"/>
    </w:pPr>
  </w:style>
  <w:style w:type="paragraph" w:customStyle="1" w:styleId="xl103">
    <w:name w:val="xl103"/>
    <w:basedOn w:val="a0"/>
    <w:rsid w:val="008B18AC"/>
    <w:pPr>
      <w:pBdr>
        <w:left w:val="single" w:sz="4" w:space="0" w:color="auto"/>
        <w:right w:val="single" w:sz="4" w:space="0" w:color="auto"/>
      </w:pBdr>
      <w:spacing w:before="100" w:beforeAutospacing="1" w:after="100" w:afterAutospacing="1"/>
    </w:pPr>
  </w:style>
  <w:style w:type="paragraph" w:customStyle="1" w:styleId="xl104">
    <w:name w:val="xl104"/>
    <w:basedOn w:val="a0"/>
    <w:rsid w:val="008B18AC"/>
    <w:pPr>
      <w:pBdr>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0"/>
    <w:rsid w:val="008B18AC"/>
    <w:pPr>
      <w:pBdr>
        <w:left w:val="single" w:sz="4" w:space="0" w:color="auto"/>
        <w:right w:val="single" w:sz="4" w:space="0" w:color="auto"/>
      </w:pBdr>
      <w:spacing w:before="100" w:beforeAutospacing="1" w:after="100" w:afterAutospacing="1"/>
    </w:pPr>
  </w:style>
  <w:style w:type="paragraph" w:customStyle="1" w:styleId="xl106">
    <w:name w:val="xl106"/>
    <w:basedOn w:val="a0"/>
    <w:rsid w:val="008B18AC"/>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0"/>
    <w:rsid w:val="008B18AC"/>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08">
    <w:name w:val="xl108"/>
    <w:basedOn w:val="a0"/>
    <w:rsid w:val="008B18AC"/>
    <w:pPr>
      <w:pBdr>
        <w:top w:val="single" w:sz="4" w:space="0" w:color="auto"/>
        <w:bottom w:val="single" w:sz="4" w:space="0" w:color="auto"/>
      </w:pBdr>
      <w:spacing w:before="100" w:beforeAutospacing="1" w:after="100" w:afterAutospacing="1"/>
      <w:textAlignment w:val="top"/>
    </w:pPr>
    <w:rPr>
      <w:b/>
      <w:bCs/>
    </w:rPr>
  </w:style>
  <w:style w:type="paragraph" w:customStyle="1" w:styleId="xl109">
    <w:name w:val="xl109"/>
    <w:basedOn w:val="a0"/>
    <w:rsid w:val="008B18AC"/>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0"/>
    <w:rsid w:val="008B18AC"/>
    <w:pPr>
      <w:pBdr>
        <w:top w:val="single" w:sz="4" w:space="0" w:color="auto"/>
        <w:left w:val="single" w:sz="4" w:space="0" w:color="auto"/>
      </w:pBdr>
      <w:spacing w:before="100" w:beforeAutospacing="1" w:after="100" w:afterAutospacing="1"/>
      <w:jc w:val="center"/>
      <w:textAlignment w:val="top"/>
    </w:pPr>
  </w:style>
  <w:style w:type="paragraph" w:customStyle="1" w:styleId="xl111">
    <w:name w:val="xl111"/>
    <w:basedOn w:val="a0"/>
    <w:rsid w:val="008B18AC"/>
    <w:pPr>
      <w:pBdr>
        <w:left w:val="single" w:sz="4" w:space="0" w:color="auto"/>
      </w:pBdr>
      <w:spacing w:before="100" w:beforeAutospacing="1" w:after="100" w:afterAutospacing="1"/>
      <w:jc w:val="center"/>
      <w:textAlignment w:val="top"/>
    </w:pPr>
  </w:style>
  <w:style w:type="paragraph" w:customStyle="1" w:styleId="xl112">
    <w:name w:val="xl112"/>
    <w:basedOn w:val="a0"/>
    <w:rsid w:val="008B18AC"/>
    <w:pPr>
      <w:pBdr>
        <w:left w:val="single" w:sz="4" w:space="0" w:color="auto"/>
        <w:bottom w:val="single" w:sz="4" w:space="0" w:color="auto"/>
      </w:pBdr>
      <w:spacing w:before="100" w:beforeAutospacing="1" w:after="100" w:afterAutospacing="1"/>
      <w:jc w:val="center"/>
      <w:textAlignment w:val="top"/>
    </w:pPr>
  </w:style>
  <w:style w:type="paragraph" w:customStyle="1" w:styleId="xl113">
    <w:name w:val="xl113"/>
    <w:basedOn w:val="a0"/>
    <w:rsid w:val="008B18AC"/>
    <w:pPr>
      <w:spacing w:before="100" w:beforeAutospacing="1" w:after="100" w:afterAutospacing="1"/>
      <w:jc w:val="center"/>
    </w:pPr>
  </w:style>
  <w:style w:type="paragraph" w:customStyle="1" w:styleId="xl114">
    <w:name w:val="xl114"/>
    <w:basedOn w:val="a0"/>
    <w:rsid w:val="008B18A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8B18AC"/>
    <w:pPr>
      <w:pBdr>
        <w:left w:val="single" w:sz="4" w:space="0" w:color="auto"/>
        <w:right w:val="single" w:sz="4" w:space="0" w:color="auto"/>
      </w:pBdr>
      <w:spacing w:before="100" w:beforeAutospacing="1" w:after="100" w:afterAutospacing="1"/>
      <w:textAlignment w:val="top"/>
    </w:pPr>
  </w:style>
  <w:style w:type="paragraph" w:customStyle="1" w:styleId="xl116">
    <w:name w:val="xl116"/>
    <w:basedOn w:val="a0"/>
    <w:rsid w:val="008B18A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0"/>
    <w:rsid w:val="008B18A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0"/>
    <w:rsid w:val="008B18AC"/>
    <w:pPr>
      <w:pBdr>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0"/>
    <w:rsid w:val="008B18A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0"/>
    <w:rsid w:val="008B18AC"/>
    <w:pPr>
      <w:pBdr>
        <w:top w:val="single" w:sz="4" w:space="0" w:color="auto"/>
        <w:left w:val="single" w:sz="4" w:space="0" w:color="auto"/>
      </w:pBdr>
      <w:spacing w:before="100" w:beforeAutospacing="1" w:after="100" w:afterAutospacing="1"/>
      <w:textAlignment w:val="top"/>
    </w:pPr>
  </w:style>
  <w:style w:type="paragraph" w:customStyle="1" w:styleId="xl121">
    <w:name w:val="xl121"/>
    <w:basedOn w:val="a0"/>
    <w:rsid w:val="008B18AC"/>
    <w:pPr>
      <w:pBdr>
        <w:top w:val="single" w:sz="4" w:space="0" w:color="auto"/>
      </w:pBdr>
      <w:spacing w:before="100" w:beforeAutospacing="1" w:after="100" w:afterAutospacing="1"/>
      <w:textAlignment w:val="top"/>
    </w:pPr>
  </w:style>
  <w:style w:type="paragraph" w:customStyle="1" w:styleId="xl122">
    <w:name w:val="xl122"/>
    <w:basedOn w:val="a0"/>
    <w:rsid w:val="008B18AC"/>
    <w:pPr>
      <w:pBdr>
        <w:left w:val="single" w:sz="4" w:space="0" w:color="auto"/>
        <w:bottom w:val="single" w:sz="4" w:space="0" w:color="auto"/>
      </w:pBdr>
      <w:spacing w:before="100" w:beforeAutospacing="1" w:after="100" w:afterAutospacing="1"/>
      <w:textAlignment w:val="top"/>
    </w:pPr>
  </w:style>
  <w:style w:type="paragraph" w:customStyle="1" w:styleId="xl123">
    <w:name w:val="xl123"/>
    <w:basedOn w:val="a0"/>
    <w:rsid w:val="008B18AC"/>
    <w:pPr>
      <w:pBdr>
        <w:bottom w:val="single" w:sz="4" w:space="0" w:color="auto"/>
      </w:pBdr>
      <w:spacing w:before="100" w:beforeAutospacing="1" w:after="100" w:afterAutospacing="1"/>
      <w:textAlignment w:val="top"/>
    </w:pPr>
  </w:style>
  <w:style w:type="paragraph" w:customStyle="1" w:styleId="xl124">
    <w:name w:val="xl124"/>
    <w:basedOn w:val="a0"/>
    <w:rsid w:val="008B18AC"/>
    <w:pPr>
      <w:pBdr>
        <w:bottom w:val="single" w:sz="4" w:space="0" w:color="auto"/>
        <w:right w:val="single" w:sz="4" w:space="0" w:color="auto"/>
      </w:pBdr>
      <w:spacing w:before="100" w:beforeAutospacing="1" w:after="100" w:afterAutospacing="1"/>
      <w:textAlignment w:val="top"/>
    </w:pPr>
  </w:style>
  <w:style w:type="paragraph" w:customStyle="1" w:styleId="xl125">
    <w:name w:val="xl125"/>
    <w:basedOn w:val="a0"/>
    <w:rsid w:val="008B18AC"/>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26">
    <w:name w:val="xl126"/>
    <w:basedOn w:val="a0"/>
    <w:rsid w:val="008B18AC"/>
    <w:pPr>
      <w:pBdr>
        <w:top w:val="single" w:sz="4" w:space="0" w:color="auto"/>
        <w:bottom w:val="single" w:sz="4" w:space="0" w:color="auto"/>
      </w:pBdr>
      <w:spacing w:before="100" w:beforeAutospacing="1" w:after="100" w:afterAutospacing="1"/>
      <w:textAlignment w:val="top"/>
    </w:pPr>
    <w:rPr>
      <w:b/>
      <w:bCs/>
    </w:rPr>
  </w:style>
  <w:style w:type="paragraph" w:customStyle="1" w:styleId="xl127">
    <w:name w:val="xl127"/>
    <w:basedOn w:val="a0"/>
    <w:rsid w:val="008B18AC"/>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8">
    <w:name w:val="xl128"/>
    <w:basedOn w:val="a0"/>
    <w:rsid w:val="008B18A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9">
    <w:name w:val="xl129"/>
    <w:basedOn w:val="a0"/>
    <w:rsid w:val="008B18AC"/>
    <w:pPr>
      <w:pBdr>
        <w:left w:val="single" w:sz="4" w:space="0" w:color="auto"/>
        <w:right w:val="single" w:sz="4" w:space="0" w:color="auto"/>
      </w:pBdr>
      <w:spacing w:before="100" w:beforeAutospacing="1" w:after="100" w:afterAutospacing="1"/>
      <w:textAlignment w:val="top"/>
    </w:pPr>
  </w:style>
  <w:style w:type="paragraph" w:customStyle="1" w:styleId="xl130">
    <w:name w:val="xl130"/>
    <w:basedOn w:val="a0"/>
    <w:rsid w:val="008B18A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0"/>
    <w:rsid w:val="008B18A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32">
    <w:name w:val="xl132"/>
    <w:basedOn w:val="a0"/>
    <w:rsid w:val="008B18AC"/>
    <w:pPr>
      <w:pBdr>
        <w:top w:val="single" w:sz="4" w:space="0" w:color="auto"/>
        <w:bottom w:val="single" w:sz="4" w:space="0" w:color="auto"/>
      </w:pBdr>
      <w:spacing w:before="100" w:beforeAutospacing="1" w:after="100" w:afterAutospacing="1"/>
      <w:textAlignment w:val="top"/>
    </w:pPr>
  </w:style>
  <w:style w:type="paragraph" w:customStyle="1" w:styleId="xl133">
    <w:name w:val="xl133"/>
    <w:basedOn w:val="a0"/>
    <w:rsid w:val="008B18A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0"/>
    <w:rsid w:val="008B18AC"/>
    <w:pPr>
      <w:pBdr>
        <w:left w:val="single" w:sz="4" w:space="0" w:color="auto"/>
        <w:right w:val="single" w:sz="4" w:space="0" w:color="auto"/>
      </w:pBdr>
      <w:spacing w:before="100" w:beforeAutospacing="1" w:after="100" w:afterAutospacing="1"/>
      <w:jc w:val="center"/>
      <w:textAlignment w:val="top"/>
    </w:pPr>
  </w:style>
  <w:style w:type="paragraph" w:customStyle="1" w:styleId="xl135">
    <w:name w:val="xl135"/>
    <w:basedOn w:val="a0"/>
    <w:rsid w:val="008B18A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8B18AC"/>
    <w:pPr>
      <w:pBdr>
        <w:top w:val="single" w:sz="4" w:space="0" w:color="auto"/>
      </w:pBdr>
      <w:spacing w:before="100" w:beforeAutospacing="1" w:after="100" w:afterAutospacing="1"/>
      <w:textAlignment w:val="top"/>
    </w:pPr>
    <w:rPr>
      <w:b/>
      <w:bCs/>
    </w:rPr>
  </w:style>
  <w:style w:type="paragraph" w:customStyle="1" w:styleId="xl137">
    <w:name w:val="xl137"/>
    <w:basedOn w:val="a0"/>
    <w:rsid w:val="008B18A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38">
    <w:name w:val="xl138"/>
    <w:basedOn w:val="a0"/>
    <w:rsid w:val="008B18AC"/>
    <w:pPr>
      <w:pBdr>
        <w:top w:val="single" w:sz="4" w:space="0" w:color="auto"/>
        <w:bottom w:val="single" w:sz="4" w:space="0" w:color="auto"/>
      </w:pBdr>
      <w:spacing w:before="100" w:beforeAutospacing="1" w:after="100" w:afterAutospacing="1"/>
      <w:textAlignment w:val="top"/>
    </w:pPr>
  </w:style>
  <w:style w:type="paragraph" w:customStyle="1" w:styleId="xl139">
    <w:name w:val="xl139"/>
    <w:basedOn w:val="a0"/>
    <w:rsid w:val="008B18A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0"/>
    <w:rsid w:val="008B18AC"/>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41">
    <w:name w:val="xl141"/>
    <w:basedOn w:val="a0"/>
    <w:rsid w:val="008B18AC"/>
    <w:pPr>
      <w:pBdr>
        <w:top w:val="single" w:sz="4" w:space="0" w:color="auto"/>
      </w:pBdr>
      <w:spacing w:before="100" w:beforeAutospacing="1" w:after="100" w:afterAutospacing="1"/>
      <w:jc w:val="center"/>
      <w:textAlignment w:val="top"/>
    </w:pPr>
    <w:rPr>
      <w:b/>
      <w:bCs/>
    </w:rPr>
  </w:style>
  <w:style w:type="paragraph" w:customStyle="1" w:styleId="xl142">
    <w:name w:val="xl142"/>
    <w:basedOn w:val="a0"/>
    <w:rsid w:val="008B18AC"/>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143">
    <w:name w:val="xl143"/>
    <w:basedOn w:val="a0"/>
    <w:rsid w:val="008B18AC"/>
    <w:pPr>
      <w:pBdr>
        <w:left w:val="single" w:sz="4" w:space="0" w:color="auto"/>
      </w:pBdr>
      <w:spacing w:before="100" w:beforeAutospacing="1" w:after="100" w:afterAutospacing="1"/>
      <w:jc w:val="center"/>
      <w:textAlignment w:val="top"/>
    </w:pPr>
    <w:rPr>
      <w:b/>
      <w:bCs/>
    </w:rPr>
  </w:style>
  <w:style w:type="paragraph" w:customStyle="1" w:styleId="xl144">
    <w:name w:val="xl144"/>
    <w:basedOn w:val="a0"/>
    <w:rsid w:val="008B18AC"/>
    <w:pPr>
      <w:spacing w:before="100" w:beforeAutospacing="1" w:after="100" w:afterAutospacing="1"/>
      <w:jc w:val="center"/>
      <w:textAlignment w:val="top"/>
    </w:pPr>
    <w:rPr>
      <w:b/>
      <w:bCs/>
    </w:rPr>
  </w:style>
  <w:style w:type="paragraph" w:customStyle="1" w:styleId="xl145">
    <w:name w:val="xl145"/>
    <w:basedOn w:val="a0"/>
    <w:rsid w:val="008B18AC"/>
    <w:pPr>
      <w:pBdr>
        <w:right w:val="single" w:sz="4" w:space="0" w:color="auto"/>
      </w:pBdr>
      <w:spacing w:before="100" w:beforeAutospacing="1" w:after="100" w:afterAutospacing="1"/>
      <w:jc w:val="center"/>
      <w:textAlignment w:val="top"/>
    </w:pPr>
    <w:rPr>
      <w:b/>
      <w:bCs/>
    </w:rPr>
  </w:style>
  <w:style w:type="paragraph" w:customStyle="1" w:styleId="xl146">
    <w:name w:val="xl146"/>
    <w:basedOn w:val="a0"/>
    <w:rsid w:val="008B18AC"/>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47">
    <w:name w:val="xl147"/>
    <w:basedOn w:val="a0"/>
    <w:rsid w:val="008B18AC"/>
    <w:pPr>
      <w:pBdr>
        <w:bottom w:val="single" w:sz="4" w:space="0" w:color="auto"/>
      </w:pBdr>
      <w:spacing w:before="100" w:beforeAutospacing="1" w:after="100" w:afterAutospacing="1"/>
      <w:jc w:val="center"/>
      <w:textAlignment w:val="top"/>
    </w:pPr>
    <w:rPr>
      <w:b/>
      <w:bCs/>
    </w:rPr>
  </w:style>
  <w:style w:type="paragraph" w:customStyle="1" w:styleId="xl148">
    <w:name w:val="xl148"/>
    <w:basedOn w:val="a0"/>
    <w:rsid w:val="008B18AC"/>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49">
    <w:name w:val="xl149"/>
    <w:basedOn w:val="a0"/>
    <w:rsid w:val="008B18AC"/>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0">
    <w:name w:val="xl150"/>
    <w:basedOn w:val="a0"/>
    <w:rsid w:val="008B18AC"/>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51">
    <w:name w:val="xl151"/>
    <w:basedOn w:val="a0"/>
    <w:rsid w:val="008B18A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0"/>
    <w:rsid w:val="008B18A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53">
    <w:name w:val="xl153"/>
    <w:basedOn w:val="a0"/>
    <w:rsid w:val="008B18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8">
    <w:name w:val="Balloon Text"/>
    <w:basedOn w:val="a0"/>
    <w:link w:val="a9"/>
    <w:uiPriority w:val="99"/>
    <w:rsid w:val="00974013"/>
    <w:rPr>
      <w:rFonts w:ascii="Tahoma" w:hAnsi="Tahoma"/>
      <w:sz w:val="16"/>
      <w:szCs w:val="16"/>
    </w:rPr>
  </w:style>
  <w:style w:type="character" w:customStyle="1" w:styleId="a9">
    <w:name w:val="Текст выноски Знак"/>
    <w:link w:val="a8"/>
    <w:uiPriority w:val="99"/>
    <w:rsid w:val="00974013"/>
    <w:rPr>
      <w:rFonts w:ascii="Tahoma" w:hAnsi="Tahoma" w:cs="Tahoma"/>
      <w:sz w:val="16"/>
      <w:szCs w:val="16"/>
    </w:rPr>
  </w:style>
  <w:style w:type="paragraph" w:styleId="aa">
    <w:name w:val="Normal (Web)"/>
    <w:aliases w:val="_а_Е’__ (дќа) И’ц_1,_а_Е’__ (дќа) И’ц_ И’ц_,___С¬__ (_x_) ÷¬__1,___С¬__ (_x_) ÷¬__ ÷¬__,Знак1"/>
    <w:basedOn w:val="a0"/>
    <w:link w:val="ab"/>
    <w:uiPriority w:val="99"/>
    <w:rsid w:val="005C3B82"/>
    <w:pPr>
      <w:spacing w:before="100" w:beforeAutospacing="1" w:after="100" w:afterAutospacing="1"/>
    </w:pPr>
  </w:style>
  <w:style w:type="character" w:customStyle="1" w:styleId="ab">
    <w:name w:val="Обычный (веб) Знак"/>
    <w:aliases w:val="_а_Е’__ (дќа) И’ц_1 Знак,_а_Е’__ (дќа) И’ц_ И’ц_ Знак,___С¬__ (_x_) ÷¬__1 Знак,___С¬__ (_x_) ÷¬__ ÷¬__ Знак,Знак1 Знак"/>
    <w:link w:val="aa"/>
    <w:locked/>
    <w:rsid w:val="009A6B5B"/>
    <w:rPr>
      <w:sz w:val="24"/>
      <w:szCs w:val="24"/>
    </w:rPr>
  </w:style>
  <w:style w:type="paragraph" w:styleId="ac">
    <w:name w:val="Title"/>
    <w:basedOn w:val="a0"/>
    <w:link w:val="ad"/>
    <w:qFormat/>
    <w:rsid w:val="005C3B82"/>
    <w:pPr>
      <w:jc w:val="center"/>
    </w:pPr>
    <w:rPr>
      <w:b/>
      <w:sz w:val="28"/>
    </w:rPr>
  </w:style>
  <w:style w:type="character" w:customStyle="1" w:styleId="ad">
    <w:name w:val="Название Знак"/>
    <w:basedOn w:val="a1"/>
    <w:link w:val="ac"/>
    <w:rsid w:val="005C3B82"/>
    <w:rPr>
      <w:b/>
      <w:sz w:val="28"/>
      <w:szCs w:val="24"/>
    </w:rPr>
  </w:style>
  <w:style w:type="paragraph" w:styleId="ae">
    <w:name w:val="annotation text"/>
    <w:basedOn w:val="a0"/>
    <w:link w:val="af"/>
    <w:rsid w:val="005C3B82"/>
    <w:rPr>
      <w:sz w:val="20"/>
      <w:szCs w:val="20"/>
    </w:rPr>
  </w:style>
  <w:style w:type="character" w:customStyle="1" w:styleId="af">
    <w:name w:val="Текст примечания Знак"/>
    <w:basedOn w:val="a1"/>
    <w:link w:val="ae"/>
    <w:rsid w:val="005C3B82"/>
  </w:style>
  <w:style w:type="paragraph" w:styleId="af0">
    <w:name w:val="Body Text"/>
    <w:basedOn w:val="a0"/>
    <w:link w:val="af1"/>
    <w:rsid w:val="005C3B82"/>
    <w:rPr>
      <w:rFonts w:eastAsia="Calibri"/>
      <w:sz w:val="28"/>
    </w:rPr>
  </w:style>
  <w:style w:type="character" w:customStyle="1" w:styleId="af1">
    <w:name w:val="Основной текст Знак"/>
    <w:basedOn w:val="a1"/>
    <w:link w:val="af0"/>
    <w:rsid w:val="005C3B82"/>
    <w:rPr>
      <w:rFonts w:eastAsia="Calibri"/>
      <w:sz w:val="28"/>
      <w:szCs w:val="24"/>
    </w:rPr>
  </w:style>
  <w:style w:type="paragraph" w:styleId="23">
    <w:name w:val="Body Text 2"/>
    <w:basedOn w:val="a0"/>
    <w:link w:val="24"/>
    <w:rsid w:val="005C3B82"/>
    <w:pPr>
      <w:jc w:val="center"/>
    </w:pPr>
    <w:rPr>
      <w:rFonts w:eastAsia="Calibri"/>
      <w:sz w:val="28"/>
    </w:rPr>
  </w:style>
  <w:style w:type="character" w:customStyle="1" w:styleId="24">
    <w:name w:val="Основной текст 2 Знак"/>
    <w:basedOn w:val="a1"/>
    <w:link w:val="23"/>
    <w:rsid w:val="005C3B82"/>
    <w:rPr>
      <w:rFonts w:eastAsia="Calibri"/>
      <w:sz w:val="28"/>
      <w:szCs w:val="24"/>
    </w:rPr>
  </w:style>
  <w:style w:type="paragraph" w:styleId="af2">
    <w:name w:val="No Spacing"/>
    <w:link w:val="af3"/>
    <w:qFormat/>
    <w:rsid w:val="005C3B82"/>
    <w:pPr>
      <w:suppressAutoHyphens/>
      <w:jc w:val="both"/>
    </w:pPr>
    <w:rPr>
      <w:sz w:val="24"/>
      <w:szCs w:val="24"/>
      <w:lang w:eastAsia="ar-SA"/>
    </w:rPr>
  </w:style>
  <w:style w:type="character" w:customStyle="1" w:styleId="af3">
    <w:name w:val="Без интервала Знак"/>
    <w:link w:val="af2"/>
    <w:uiPriority w:val="1"/>
    <w:rsid w:val="005C3B82"/>
    <w:rPr>
      <w:sz w:val="24"/>
      <w:szCs w:val="24"/>
      <w:lang w:eastAsia="ar-SA"/>
    </w:rPr>
  </w:style>
  <w:style w:type="character" w:customStyle="1" w:styleId="af4">
    <w:name w:val="Основной текст_"/>
    <w:basedOn w:val="a1"/>
    <w:link w:val="25"/>
    <w:rsid w:val="00EB7115"/>
    <w:rPr>
      <w:sz w:val="21"/>
      <w:szCs w:val="21"/>
      <w:shd w:val="clear" w:color="auto" w:fill="FFFFFF"/>
    </w:rPr>
  </w:style>
  <w:style w:type="paragraph" w:customStyle="1" w:styleId="25">
    <w:name w:val="Основной текст2"/>
    <w:basedOn w:val="a0"/>
    <w:link w:val="af4"/>
    <w:rsid w:val="00EB7115"/>
    <w:pPr>
      <w:widowControl w:val="0"/>
      <w:shd w:val="clear" w:color="auto" w:fill="FFFFFF"/>
      <w:spacing w:line="0" w:lineRule="atLeast"/>
      <w:ind w:hanging="160"/>
      <w:jc w:val="both"/>
    </w:pPr>
    <w:rPr>
      <w:sz w:val="21"/>
      <w:szCs w:val="21"/>
    </w:rPr>
  </w:style>
  <w:style w:type="paragraph" w:styleId="af5">
    <w:name w:val="List Paragraph"/>
    <w:aliases w:val="мой,ТЗ список,Абзац списка нумерованный"/>
    <w:basedOn w:val="a0"/>
    <w:link w:val="af6"/>
    <w:uiPriority w:val="34"/>
    <w:qFormat/>
    <w:rsid w:val="00EB7115"/>
    <w:pPr>
      <w:spacing w:line="276" w:lineRule="auto"/>
      <w:ind w:left="720"/>
      <w:contextualSpacing/>
      <w:jc w:val="center"/>
    </w:pPr>
    <w:rPr>
      <w:rFonts w:asciiTheme="minorHAnsi" w:eastAsiaTheme="minorHAnsi" w:hAnsiTheme="minorHAnsi" w:cstheme="minorBidi"/>
      <w:sz w:val="22"/>
      <w:szCs w:val="22"/>
      <w:lang w:eastAsia="en-US"/>
    </w:rPr>
  </w:style>
  <w:style w:type="character" w:customStyle="1" w:styleId="af6">
    <w:name w:val="Абзац списка Знак"/>
    <w:aliases w:val="мой Знак,ТЗ список Знак,Абзац списка нумерованный Знак"/>
    <w:link w:val="af5"/>
    <w:qFormat/>
    <w:locked/>
    <w:rsid w:val="00444B3F"/>
    <w:rPr>
      <w:rFonts w:asciiTheme="minorHAnsi" w:eastAsiaTheme="minorHAnsi" w:hAnsiTheme="minorHAnsi" w:cstheme="minorBidi"/>
      <w:sz w:val="22"/>
      <w:szCs w:val="22"/>
      <w:lang w:eastAsia="en-US"/>
    </w:rPr>
  </w:style>
  <w:style w:type="paragraph" w:customStyle="1" w:styleId="ConsNonformat">
    <w:name w:val="ConsNonformat"/>
    <w:rsid w:val="00444B3F"/>
    <w:pPr>
      <w:widowControl w:val="0"/>
      <w:autoSpaceDE w:val="0"/>
      <w:autoSpaceDN w:val="0"/>
      <w:adjustRightInd w:val="0"/>
    </w:pPr>
    <w:rPr>
      <w:rFonts w:ascii="Courier New" w:hAnsi="Courier New" w:cs="Courier New"/>
    </w:rPr>
  </w:style>
  <w:style w:type="character" w:customStyle="1" w:styleId="fontstyle21">
    <w:name w:val="fontstyle21"/>
    <w:basedOn w:val="a1"/>
    <w:rsid w:val="00444B3F"/>
    <w:rPr>
      <w:rFonts w:ascii="Times New Roman" w:hAnsi="Times New Roman" w:cs="Times New Roman" w:hint="default"/>
      <w:b w:val="0"/>
      <w:bCs w:val="0"/>
      <w:i w:val="0"/>
      <w:iCs w:val="0"/>
      <w:color w:val="000000"/>
      <w:sz w:val="28"/>
      <w:szCs w:val="28"/>
    </w:rPr>
  </w:style>
  <w:style w:type="paragraph" w:styleId="26">
    <w:name w:val="Body Text Indent 2"/>
    <w:basedOn w:val="a0"/>
    <w:link w:val="27"/>
    <w:rsid w:val="00444B3F"/>
    <w:pPr>
      <w:spacing w:after="120" w:line="480" w:lineRule="auto"/>
      <w:ind w:left="283"/>
    </w:pPr>
  </w:style>
  <w:style w:type="character" w:customStyle="1" w:styleId="27">
    <w:name w:val="Основной текст с отступом 2 Знак"/>
    <w:basedOn w:val="a1"/>
    <w:link w:val="26"/>
    <w:rsid w:val="00444B3F"/>
    <w:rPr>
      <w:sz w:val="24"/>
      <w:szCs w:val="24"/>
    </w:rPr>
  </w:style>
  <w:style w:type="paragraph" w:customStyle="1" w:styleId="ConsNormal">
    <w:name w:val="ConsNormal"/>
    <w:rsid w:val="00444B3F"/>
    <w:pPr>
      <w:widowControl w:val="0"/>
      <w:ind w:right="19772" w:firstLine="720"/>
    </w:pPr>
    <w:rPr>
      <w:rFonts w:ascii="Arial" w:hAnsi="Arial"/>
    </w:rPr>
  </w:style>
  <w:style w:type="character" w:customStyle="1" w:styleId="blk">
    <w:name w:val="blk"/>
    <w:rsid w:val="00444B3F"/>
  </w:style>
  <w:style w:type="character" w:customStyle="1" w:styleId="normaltextrun">
    <w:name w:val="normaltextrun"/>
    <w:uiPriority w:val="99"/>
    <w:rsid w:val="00444B3F"/>
  </w:style>
  <w:style w:type="character" w:customStyle="1" w:styleId="eop">
    <w:name w:val="eop"/>
    <w:uiPriority w:val="99"/>
    <w:rsid w:val="00444B3F"/>
  </w:style>
  <w:style w:type="paragraph" w:styleId="af7">
    <w:name w:val="header"/>
    <w:basedOn w:val="a0"/>
    <w:link w:val="af8"/>
    <w:rsid w:val="00444B3F"/>
    <w:pPr>
      <w:tabs>
        <w:tab w:val="center" w:pos="4677"/>
        <w:tab w:val="right" w:pos="9355"/>
      </w:tabs>
    </w:pPr>
    <w:rPr>
      <w:rFonts w:eastAsia="Calibri"/>
      <w:sz w:val="20"/>
      <w:szCs w:val="20"/>
    </w:rPr>
  </w:style>
  <w:style w:type="character" w:customStyle="1" w:styleId="af8">
    <w:name w:val="Верхний колонтитул Знак"/>
    <w:basedOn w:val="a1"/>
    <w:link w:val="af7"/>
    <w:rsid w:val="00444B3F"/>
    <w:rPr>
      <w:rFonts w:eastAsia="Calibri"/>
    </w:rPr>
  </w:style>
  <w:style w:type="paragraph" w:styleId="af9">
    <w:name w:val="Body Text Indent"/>
    <w:basedOn w:val="a0"/>
    <w:link w:val="afa"/>
    <w:rsid w:val="00E46CEE"/>
    <w:pPr>
      <w:spacing w:after="120"/>
      <w:ind w:left="283"/>
    </w:pPr>
  </w:style>
  <w:style w:type="character" w:customStyle="1" w:styleId="afa">
    <w:name w:val="Основной текст с отступом Знак"/>
    <w:basedOn w:val="a1"/>
    <w:link w:val="af9"/>
    <w:rsid w:val="00E46CEE"/>
    <w:rPr>
      <w:sz w:val="24"/>
      <w:szCs w:val="24"/>
    </w:rPr>
  </w:style>
  <w:style w:type="table" w:styleId="afb">
    <w:name w:val="Table Grid"/>
    <w:basedOn w:val="a2"/>
    <w:uiPriority w:val="59"/>
    <w:rsid w:val="008A6BC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basedOn w:val="a1"/>
    <w:rsid w:val="00141650"/>
  </w:style>
  <w:style w:type="paragraph" w:customStyle="1" w:styleId="12">
    <w:name w:val="Основной текст с отступом1"/>
    <w:basedOn w:val="a0"/>
    <w:link w:val="BodyTextIndentChar"/>
    <w:rsid w:val="00141650"/>
    <w:pPr>
      <w:ind w:firstLine="720"/>
      <w:jc w:val="both"/>
    </w:pPr>
    <w:rPr>
      <w:rFonts w:eastAsia="Calibri"/>
      <w:sz w:val="20"/>
      <w:szCs w:val="20"/>
    </w:rPr>
  </w:style>
  <w:style w:type="character" w:customStyle="1" w:styleId="BodyTextIndentChar">
    <w:name w:val="Body Text Indent Char"/>
    <w:link w:val="12"/>
    <w:rsid w:val="00141650"/>
    <w:rPr>
      <w:rFonts w:eastAsia="Calibri"/>
    </w:rPr>
  </w:style>
  <w:style w:type="character" w:styleId="afd">
    <w:name w:val="Strong"/>
    <w:uiPriority w:val="22"/>
    <w:qFormat/>
    <w:rsid w:val="00141650"/>
    <w:rPr>
      <w:b/>
      <w:bCs/>
    </w:rPr>
  </w:style>
  <w:style w:type="character" w:customStyle="1" w:styleId="13">
    <w:name w:val="Основной текст1"/>
    <w:rsid w:val="00141650"/>
    <w:rPr>
      <w:color w:val="000000"/>
      <w:spacing w:val="2"/>
      <w:w w:val="100"/>
      <w:position w:val="0"/>
      <w:sz w:val="24"/>
      <w:szCs w:val="24"/>
      <w:shd w:val="clear" w:color="auto" w:fill="FFFFFF"/>
      <w:lang w:val="ru-RU" w:eastAsia="ru-RU" w:bidi="ru-RU"/>
    </w:rPr>
  </w:style>
  <w:style w:type="paragraph" w:customStyle="1" w:styleId="33">
    <w:name w:val="Основной текст3"/>
    <w:basedOn w:val="a0"/>
    <w:rsid w:val="00141650"/>
    <w:pPr>
      <w:widowControl w:val="0"/>
      <w:shd w:val="clear" w:color="auto" w:fill="FFFFFF"/>
      <w:spacing w:line="322" w:lineRule="exact"/>
      <w:ind w:hanging="1840"/>
      <w:jc w:val="center"/>
    </w:pPr>
    <w:rPr>
      <w:spacing w:val="2"/>
      <w:sz w:val="20"/>
      <w:szCs w:val="20"/>
    </w:rPr>
  </w:style>
  <w:style w:type="character" w:customStyle="1" w:styleId="11pt0pt">
    <w:name w:val="Основной текст + 11 pt;Интервал 0 pt"/>
    <w:rsid w:val="00141650"/>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paragraph" w:customStyle="1" w:styleId="Style1">
    <w:name w:val="Style1"/>
    <w:basedOn w:val="a0"/>
    <w:rsid w:val="006A5D29"/>
    <w:pPr>
      <w:widowControl w:val="0"/>
      <w:autoSpaceDE w:val="0"/>
      <w:autoSpaceDN w:val="0"/>
      <w:adjustRightInd w:val="0"/>
      <w:spacing w:line="312" w:lineRule="exact"/>
      <w:ind w:hanging="379"/>
    </w:pPr>
  </w:style>
  <w:style w:type="paragraph" w:customStyle="1" w:styleId="ConsTitle">
    <w:name w:val="ConsTitle"/>
    <w:rsid w:val="00E25F7A"/>
    <w:pPr>
      <w:widowControl w:val="0"/>
      <w:autoSpaceDE w:val="0"/>
      <w:autoSpaceDN w:val="0"/>
      <w:adjustRightInd w:val="0"/>
      <w:ind w:right="19772"/>
    </w:pPr>
    <w:rPr>
      <w:rFonts w:ascii="Arial" w:hAnsi="Arial" w:cs="Arial"/>
      <w:b/>
      <w:bCs/>
      <w:sz w:val="18"/>
      <w:szCs w:val="18"/>
    </w:rPr>
  </w:style>
  <w:style w:type="character" w:customStyle="1" w:styleId="BodyTextChar">
    <w:name w:val="Body Text Char"/>
    <w:uiPriority w:val="99"/>
    <w:locked/>
    <w:rsid w:val="00325E1C"/>
    <w:rPr>
      <w:sz w:val="27"/>
    </w:rPr>
  </w:style>
  <w:style w:type="paragraph" w:styleId="afe">
    <w:name w:val="footer"/>
    <w:basedOn w:val="a0"/>
    <w:link w:val="aff"/>
    <w:uiPriority w:val="99"/>
    <w:rsid w:val="00325E1C"/>
    <w:pPr>
      <w:tabs>
        <w:tab w:val="center" w:pos="4677"/>
        <w:tab w:val="right" w:pos="9355"/>
      </w:tabs>
    </w:pPr>
  </w:style>
  <w:style w:type="character" w:customStyle="1" w:styleId="aff">
    <w:name w:val="Нижний колонтитул Знак"/>
    <w:basedOn w:val="a1"/>
    <w:link w:val="afe"/>
    <w:uiPriority w:val="99"/>
    <w:rsid w:val="00325E1C"/>
    <w:rPr>
      <w:sz w:val="24"/>
      <w:szCs w:val="24"/>
    </w:rPr>
  </w:style>
  <w:style w:type="character" w:customStyle="1" w:styleId="header-user-name">
    <w:name w:val="header-user-name"/>
    <w:rsid w:val="00EA1ACC"/>
  </w:style>
  <w:style w:type="paragraph" w:customStyle="1" w:styleId="14">
    <w:name w:val="Обычный1"/>
    <w:rsid w:val="00EA1ACC"/>
    <w:pPr>
      <w:widowControl w:val="0"/>
      <w:spacing w:line="360" w:lineRule="auto"/>
      <w:jc w:val="both"/>
    </w:pPr>
    <w:rPr>
      <w:kern w:val="36"/>
      <w:sz w:val="24"/>
      <w:szCs w:val="24"/>
    </w:rPr>
  </w:style>
  <w:style w:type="character" w:customStyle="1" w:styleId="15">
    <w:name w:val="Нижний колонтитул Знак1"/>
    <w:basedOn w:val="a1"/>
    <w:locked/>
    <w:rsid w:val="00EA1ACC"/>
    <w:rPr>
      <w:sz w:val="24"/>
      <w:lang w:val="ru-RU" w:eastAsia="ru-RU" w:bidi="ar-SA"/>
    </w:rPr>
  </w:style>
  <w:style w:type="paragraph" w:customStyle="1" w:styleId="aff0">
    <w:name w:val="Содержимое таблицы"/>
    <w:basedOn w:val="a0"/>
    <w:rsid w:val="00EA1ACC"/>
    <w:pPr>
      <w:suppressLineNumbers/>
      <w:suppressAutoHyphens/>
    </w:pPr>
    <w:rPr>
      <w:lang w:eastAsia="ar-SA"/>
    </w:rPr>
  </w:style>
  <w:style w:type="character" w:customStyle="1" w:styleId="16">
    <w:name w:val="Верхний колонтитул Знак1"/>
    <w:basedOn w:val="a1"/>
    <w:locked/>
    <w:rsid w:val="00EA1ACC"/>
    <w:rPr>
      <w:sz w:val="24"/>
      <w:lang w:val="ru-RU" w:eastAsia="ru-RU" w:bidi="ar-SA"/>
    </w:rPr>
  </w:style>
  <w:style w:type="paragraph" w:styleId="aff1">
    <w:name w:val="footnote text"/>
    <w:aliases w:val="Текст сноски Знак Знак Знак,Текст сноски Знак1 Знак,Текст сноски Знак Знак,Текст сноски Знак Знак1 Знак,single space,Текст сноски-FN"/>
    <w:basedOn w:val="a0"/>
    <w:link w:val="aff2"/>
    <w:rsid w:val="009A6B5B"/>
    <w:rPr>
      <w:sz w:val="20"/>
      <w:szCs w:val="20"/>
    </w:rPr>
  </w:style>
  <w:style w:type="character" w:customStyle="1" w:styleId="aff2">
    <w:name w:val="Текст сноски Знак"/>
    <w:aliases w:val="Текст сноски Знак Знак Знак Знак1,Текст сноски Знак1 Знак Знак1,Текст сноски Знак Знак Знак2,Текст сноски Знак Знак1 Знак Знак1,single space Знак1,Текст сноски-FN Знак"/>
    <w:basedOn w:val="a1"/>
    <w:link w:val="aff1"/>
    <w:uiPriority w:val="99"/>
    <w:rsid w:val="009A6B5B"/>
  </w:style>
  <w:style w:type="character" w:styleId="aff3">
    <w:name w:val="footnote reference"/>
    <w:rsid w:val="009A6B5B"/>
    <w:rPr>
      <w:vertAlign w:val="superscript"/>
    </w:rPr>
  </w:style>
  <w:style w:type="paragraph" w:customStyle="1" w:styleId="1-21">
    <w:name w:val="Средняя сетка 1 - Акцент 21"/>
    <w:basedOn w:val="a0"/>
    <w:uiPriority w:val="34"/>
    <w:qFormat/>
    <w:rsid w:val="009A6B5B"/>
    <w:pPr>
      <w:spacing w:after="200" w:line="276" w:lineRule="auto"/>
      <w:ind w:left="720"/>
      <w:contextualSpacing/>
    </w:pPr>
    <w:rPr>
      <w:rFonts w:ascii="Calibri" w:eastAsia="Calibri" w:hAnsi="Calibri"/>
      <w:sz w:val="22"/>
      <w:szCs w:val="22"/>
      <w:lang w:eastAsia="en-US"/>
    </w:rPr>
  </w:style>
  <w:style w:type="character" w:styleId="aff4">
    <w:name w:val="annotation reference"/>
    <w:rsid w:val="009A6B5B"/>
    <w:rPr>
      <w:sz w:val="18"/>
      <w:szCs w:val="18"/>
    </w:rPr>
  </w:style>
  <w:style w:type="paragraph" w:styleId="aff5">
    <w:name w:val="annotation subject"/>
    <w:basedOn w:val="ae"/>
    <w:next w:val="ae"/>
    <w:link w:val="aff6"/>
    <w:rsid w:val="009A6B5B"/>
    <w:rPr>
      <w:b/>
      <w:bCs/>
      <w:sz w:val="24"/>
      <w:szCs w:val="24"/>
    </w:rPr>
  </w:style>
  <w:style w:type="character" w:customStyle="1" w:styleId="aff6">
    <w:name w:val="Тема примечания Знак"/>
    <w:basedOn w:val="af"/>
    <w:link w:val="aff5"/>
    <w:rsid w:val="009A6B5B"/>
    <w:rPr>
      <w:b/>
      <w:bCs/>
      <w:sz w:val="24"/>
      <w:szCs w:val="24"/>
    </w:rPr>
  </w:style>
  <w:style w:type="paragraph" w:customStyle="1" w:styleId="aff7">
    <w:name w:val="Знак Знак Знак Знак"/>
    <w:basedOn w:val="a0"/>
    <w:rsid w:val="009A6B5B"/>
    <w:pPr>
      <w:spacing w:before="100" w:beforeAutospacing="1" w:after="100" w:afterAutospacing="1"/>
    </w:pPr>
    <w:rPr>
      <w:rFonts w:ascii="Tahoma" w:hAnsi="Tahoma"/>
      <w:sz w:val="20"/>
      <w:szCs w:val="20"/>
      <w:lang w:val="en-US" w:eastAsia="en-US"/>
    </w:rPr>
  </w:style>
  <w:style w:type="paragraph" w:customStyle="1" w:styleId="28">
    <w:name w:val="Абзац списка2"/>
    <w:basedOn w:val="a0"/>
    <w:rsid w:val="009A6B5B"/>
    <w:pPr>
      <w:ind w:left="720"/>
    </w:pPr>
    <w:rPr>
      <w:szCs w:val="20"/>
    </w:rPr>
  </w:style>
  <w:style w:type="paragraph" w:customStyle="1" w:styleId="-11">
    <w:name w:val="Цветная заливка - Акцент 11"/>
    <w:hidden/>
    <w:uiPriority w:val="71"/>
    <w:rsid w:val="009A6B5B"/>
    <w:rPr>
      <w:sz w:val="24"/>
      <w:szCs w:val="24"/>
    </w:rPr>
  </w:style>
  <w:style w:type="character" w:customStyle="1" w:styleId="17">
    <w:name w:val="Тема примечания Знак1"/>
    <w:uiPriority w:val="99"/>
    <w:locked/>
    <w:rsid w:val="009A6B5B"/>
    <w:rPr>
      <w:rFonts w:cs="Times New Roman"/>
      <w:b/>
      <w:bCs/>
      <w:sz w:val="24"/>
      <w:szCs w:val="24"/>
    </w:rPr>
  </w:style>
  <w:style w:type="paragraph" w:customStyle="1" w:styleId="aff8">
    <w:name w:val="÷¬__ ÷¬__ ÷¬__ ÷¬__"/>
    <w:basedOn w:val="a0"/>
    <w:rsid w:val="009A6B5B"/>
    <w:pPr>
      <w:spacing w:before="100" w:beforeAutospacing="1" w:after="100" w:afterAutospacing="1"/>
    </w:pPr>
    <w:rPr>
      <w:rFonts w:ascii="Tahoma" w:hAnsi="Tahoma"/>
      <w:sz w:val="20"/>
      <w:szCs w:val="20"/>
      <w:lang w:val="en-US" w:eastAsia="en-US"/>
    </w:rPr>
  </w:style>
  <w:style w:type="paragraph" w:styleId="aff9">
    <w:name w:val="endnote text"/>
    <w:basedOn w:val="a0"/>
    <w:link w:val="affa"/>
    <w:rsid w:val="009A6B5B"/>
    <w:rPr>
      <w:sz w:val="20"/>
      <w:szCs w:val="20"/>
    </w:rPr>
  </w:style>
  <w:style w:type="character" w:customStyle="1" w:styleId="affa">
    <w:name w:val="Текст концевой сноски Знак"/>
    <w:basedOn w:val="a1"/>
    <w:link w:val="aff9"/>
    <w:rsid w:val="009A6B5B"/>
  </w:style>
  <w:style w:type="character" w:styleId="affb">
    <w:name w:val="endnote reference"/>
    <w:rsid w:val="009A6B5B"/>
    <w:rPr>
      <w:vertAlign w:val="superscript"/>
    </w:rPr>
  </w:style>
  <w:style w:type="paragraph" w:customStyle="1" w:styleId="P16">
    <w:name w:val="P16"/>
    <w:basedOn w:val="a0"/>
    <w:hidden/>
    <w:rsid w:val="009A6B5B"/>
    <w:pPr>
      <w:widowControl w:val="0"/>
      <w:adjustRightInd w:val="0"/>
      <w:jc w:val="center"/>
      <w:textAlignment w:val="baseline"/>
    </w:pPr>
    <w:rPr>
      <w:rFonts w:eastAsia="SimSun1"/>
      <w:b/>
      <w:szCs w:val="20"/>
    </w:rPr>
  </w:style>
  <w:style w:type="paragraph" w:customStyle="1" w:styleId="P59">
    <w:name w:val="P59"/>
    <w:basedOn w:val="a0"/>
    <w:hidden/>
    <w:rsid w:val="009A6B5B"/>
    <w:pPr>
      <w:widowControl w:val="0"/>
      <w:tabs>
        <w:tab w:val="left" w:pos="-3420"/>
      </w:tabs>
      <w:adjustRightInd w:val="0"/>
      <w:jc w:val="center"/>
      <w:textAlignment w:val="baseline"/>
    </w:pPr>
    <w:rPr>
      <w:szCs w:val="20"/>
    </w:rPr>
  </w:style>
  <w:style w:type="paragraph" w:customStyle="1" w:styleId="P61">
    <w:name w:val="P61"/>
    <w:basedOn w:val="a0"/>
    <w:hidden/>
    <w:rsid w:val="009A6B5B"/>
    <w:pPr>
      <w:widowControl w:val="0"/>
      <w:tabs>
        <w:tab w:val="left" w:pos="-3420"/>
      </w:tabs>
      <w:adjustRightInd w:val="0"/>
      <w:jc w:val="center"/>
      <w:textAlignment w:val="baseline"/>
    </w:pPr>
    <w:rPr>
      <w:sz w:val="28"/>
      <w:szCs w:val="20"/>
    </w:rPr>
  </w:style>
  <w:style w:type="paragraph" w:customStyle="1" w:styleId="P103">
    <w:name w:val="P103"/>
    <w:basedOn w:val="a0"/>
    <w:hidden/>
    <w:rsid w:val="009A6B5B"/>
    <w:pPr>
      <w:widowControl w:val="0"/>
      <w:tabs>
        <w:tab w:val="left" w:pos="6054"/>
      </w:tabs>
      <w:autoSpaceDE w:val="0"/>
      <w:autoSpaceDN w:val="0"/>
      <w:adjustRightInd w:val="0"/>
      <w:ind w:left="5760"/>
      <w:textAlignment w:val="baseline"/>
    </w:pPr>
    <w:rPr>
      <w:szCs w:val="20"/>
    </w:rPr>
  </w:style>
  <w:style w:type="character" w:customStyle="1" w:styleId="T3">
    <w:name w:val="T3"/>
    <w:hidden/>
    <w:rsid w:val="009A6B5B"/>
    <w:rPr>
      <w:sz w:val="24"/>
    </w:rPr>
  </w:style>
  <w:style w:type="paragraph" w:styleId="34">
    <w:name w:val="Body Text Indent 3"/>
    <w:basedOn w:val="a0"/>
    <w:link w:val="35"/>
    <w:rsid w:val="009A6B5B"/>
    <w:pPr>
      <w:spacing w:after="120"/>
      <w:ind w:left="283"/>
    </w:pPr>
    <w:rPr>
      <w:sz w:val="16"/>
      <w:szCs w:val="16"/>
    </w:rPr>
  </w:style>
  <w:style w:type="character" w:customStyle="1" w:styleId="35">
    <w:name w:val="Основной текст с отступом 3 Знак"/>
    <w:basedOn w:val="a1"/>
    <w:link w:val="34"/>
    <w:rsid w:val="009A6B5B"/>
    <w:rPr>
      <w:sz w:val="16"/>
      <w:szCs w:val="16"/>
    </w:rPr>
  </w:style>
  <w:style w:type="paragraph" w:customStyle="1" w:styleId="formattext">
    <w:name w:val="formattext"/>
    <w:basedOn w:val="a0"/>
    <w:rsid w:val="009A6B5B"/>
    <w:pPr>
      <w:spacing w:before="100" w:beforeAutospacing="1" w:after="100" w:afterAutospacing="1"/>
    </w:pPr>
  </w:style>
  <w:style w:type="paragraph" w:customStyle="1" w:styleId="Default">
    <w:name w:val="Default"/>
    <w:rsid w:val="009A6B5B"/>
    <w:pPr>
      <w:autoSpaceDE w:val="0"/>
      <w:autoSpaceDN w:val="0"/>
      <w:adjustRightInd w:val="0"/>
    </w:pPr>
    <w:rPr>
      <w:rFonts w:eastAsia="Calibri"/>
      <w:color w:val="000000"/>
      <w:sz w:val="24"/>
      <w:szCs w:val="24"/>
      <w:lang w:eastAsia="en-US"/>
    </w:rPr>
  </w:style>
  <w:style w:type="paragraph" w:styleId="HTML">
    <w:name w:val="HTML Preformatted"/>
    <w:basedOn w:val="a0"/>
    <w:link w:val="HTML0"/>
    <w:unhideWhenUsed/>
    <w:rsid w:val="009A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9A6B5B"/>
    <w:rPr>
      <w:rFonts w:ascii="Courier New" w:hAnsi="Courier New"/>
    </w:rPr>
  </w:style>
  <w:style w:type="paragraph" w:customStyle="1" w:styleId="affc">
    <w:name w:val="МУ Обычный стиль"/>
    <w:basedOn w:val="a0"/>
    <w:autoRedefine/>
    <w:rsid w:val="009A6B5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1">
    <w:name w:val="Стиль8"/>
    <w:basedOn w:val="a0"/>
    <w:rsid w:val="009A6B5B"/>
    <w:rPr>
      <w:rFonts w:eastAsia="Calibri"/>
      <w:noProof/>
      <w:sz w:val="28"/>
      <w:szCs w:val="28"/>
    </w:rPr>
  </w:style>
  <w:style w:type="paragraph" w:styleId="affd">
    <w:name w:val="Revision"/>
    <w:hidden/>
    <w:uiPriority w:val="99"/>
    <w:semiHidden/>
    <w:rsid w:val="009A6B5B"/>
    <w:rPr>
      <w:sz w:val="24"/>
      <w:szCs w:val="24"/>
    </w:rPr>
  </w:style>
  <w:style w:type="paragraph" w:customStyle="1" w:styleId="affe">
    <w:basedOn w:val="a0"/>
    <w:next w:val="a0"/>
    <w:link w:val="afff"/>
    <w:qFormat/>
    <w:rsid w:val="009A6B5B"/>
    <w:pPr>
      <w:spacing w:before="240" w:after="60"/>
      <w:jc w:val="center"/>
      <w:outlineLvl w:val="0"/>
    </w:pPr>
    <w:rPr>
      <w:rFonts w:ascii="Calibri Light" w:hAnsi="Calibri Light"/>
      <w:b/>
      <w:bCs/>
      <w:kern w:val="28"/>
      <w:sz w:val="32"/>
      <w:szCs w:val="32"/>
    </w:rPr>
  </w:style>
  <w:style w:type="character" w:customStyle="1" w:styleId="afff">
    <w:name w:val="Заголовок Знак"/>
    <w:link w:val="affe"/>
    <w:rsid w:val="009A6B5B"/>
    <w:rPr>
      <w:rFonts w:ascii="Calibri Light" w:hAnsi="Calibri Light"/>
      <w:b/>
      <w:bCs/>
      <w:kern w:val="28"/>
      <w:sz w:val="32"/>
      <w:szCs w:val="32"/>
    </w:rPr>
  </w:style>
  <w:style w:type="character" w:styleId="afff0">
    <w:name w:val="Emphasis"/>
    <w:qFormat/>
    <w:rsid w:val="009A6B5B"/>
    <w:rPr>
      <w:i/>
      <w:iCs/>
    </w:rPr>
  </w:style>
  <w:style w:type="table" w:customStyle="1" w:styleId="18">
    <w:name w:val="Сетка таблицы1"/>
    <w:basedOn w:val="a2"/>
    <w:next w:val="afb"/>
    <w:uiPriority w:val="39"/>
    <w:rsid w:val="009A6B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qFormat/>
    <w:rsid w:val="009717CA"/>
    <w:pPr>
      <w:widowControl w:val="0"/>
    </w:pPr>
    <w:rPr>
      <w:rFonts w:ascii="Calibri" w:eastAsia="Calibri" w:hAnsi="Calibri"/>
      <w:sz w:val="22"/>
      <w:szCs w:val="22"/>
      <w:lang w:val="en-US" w:eastAsia="en-US"/>
    </w:rPr>
  </w:style>
  <w:style w:type="paragraph" w:customStyle="1" w:styleId="19">
    <w:name w:val="Без интервала1"/>
    <w:rsid w:val="009717CA"/>
    <w:pPr>
      <w:widowControl w:val="0"/>
      <w:autoSpaceDE w:val="0"/>
      <w:autoSpaceDN w:val="0"/>
      <w:adjustRightInd w:val="0"/>
    </w:pPr>
    <w:rPr>
      <w:rFonts w:eastAsia="Calibri"/>
    </w:rPr>
  </w:style>
  <w:style w:type="paragraph" w:customStyle="1" w:styleId="afff1">
    <w:name w:val="Знак"/>
    <w:basedOn w:val="a0"/>
    <w:rsid w:val="009717CA"/>
    <w:pPr>
      <w:spacing w:after="160" w:line="240" w:lineRule="exact"/>
    </w:pPr>
    <w:rPr>
      <w:rFonts w:ascii="Verdana" w:hAnsi="Verdana"/>
      <w:lang w:val="en-US" w:eastAsia="en-US"/>
    </w:rPr>
  </w:style>
  <w:style w:type="paragraph" w:customStyle="1" w:styleId="36">
    <w:name w:val="Абзац списка3"/>
    <w:basedOn w:val="a0"/>
    <w:rsid w:val="009717CA"/>
    <w:pPr>
      <w:spacing w:after="200" w:line="276" w:lineRule="auto"/>
      <w:ind w:left="720"/>
      <w:contextualSpacing/>
    </w:pPr>
    <w:rPr>
      <w:szCs w:val="22"/>
      <w:lang w:eastAsia="en-US"/>
    </w:rPr>
  </w:style>
  <w:style w:type="paragraph" w:customStyle="1" w:styleId="align-center">
    <w:name w:val="align-center"/>
    <w:basedOn w:val="a0"/>
    <w:rsid w:val="009717CA"/>
    <w:pPr>
      <w:spacing w:before="100" w:beforeAutospacing="1" w:after="100" w:afterAutospacing="1"/>
    </w:pPr>
  </w:style>
  <w:style w:type="character" w:customStyle="1" w:styleId="211pt">
    <w:name w:val="Основной текст (2) + 11 pt"/>
    <w:basedOn w:val="a1"/>
    <w:rsid w:val="007621DF"/>
    <w:rPr>
      <w:rFonts w:ascii="Times New Roman" w:hAnsi="Times New Roman" w:cs="Times New Roman"/>
      <w:sz w:val="22"/>
      <w:szCs w:val="22"/>
      <w:u w:val="none"/>
    </w:rPr>
  </w:style>
  <w:style w:type="paragraph" w:customStyle="1" w:styleId="41">
    <w:name w:val="Абзац списка4"/>
    <w:basedOn w:val="a0"/>
    <w:rsid w:val="005439A1"/>
    <w:pPr>
      <w:spacing w:after="200" w:line="276" w:lineRule="auto"/>
      <w:ind w:left="720"/>
      <w:contextualSpacing/>
    </w:pPr>
    <w:rPr>
      <w:rFonts w:ascii="Calibri" w:hAnsi="Calibri"/>
      <w:sz w:val="22"/>
      <w:szCs w:val="22"/>
      <w:lang w:eastAsia="en-US"/>
    </w:rPr>
  </w:style>
  <w:style w:type="paragraph" w:customStyle="1" w:styleId="CharChar">
    <w:name w:val="Char Char"/>
    <w:basedOn w:val="a0"/>
    <w:autoRedefine/>
    <w:rsid w:val="005439A1"/>
    <w:pPr>
      <w:spacing w:after="160"/>
      <w:ind w:firstLine="720"/>
    </w:pPr>
    <w:rPr>
      <w:sz w:val="28"/>
      <w:szCs w:val="20"/>
      <w:lang w:val="en-US" w:eastAsia="en-US"/>
    </w:rPr>
  </w:style>
  <w:style w:type="paragraph" w:customStyle="1" w:styleId="ConsPlusDocList">
    <w:name w:val="ConsPlusDocList"/>
    <w:rsid w:val="003204F5"/>
    <w:pPr>
      <w:widowControl w:val="0"/>
      <w:autoSpaceDE w:val="0"/>
      <w:autoSpaceDN w:val="0"/>
    </w:pPr>
    <w:rPr>
      <w:rFonts w:ascii="Calibri" w:hAnsi="Calibri" w:cs="Calibri"/>
      <w:sz w:val="22"/>
    </w:rPr>
  </w:style>
  <w:style w:type="paragraph" w:customStyle="1" w:styleId="ConsPlusTitlePage">
    <w:name w:val="ConsPlusTitlePage"/>
    <w:rsid w:val="003204F5"/>
    <w:pPr>
      <w:widowControl w:val="0"/>
      <w:autoSpaceDE w:val="0"/>
      <w:autoSpaceDN w:val="0"/>
    </w:pPr>
    <w:rPr>
      <w:rFonts w:ascii="Tahoma" w:hAnsi="Tahoma" w:cs="Tahoma"/>
    </w:rPr>
  </w:style>
  <w:style w:type="paragraph" w:customStyle="1" w:styleId="ConsPlusJurTerm">
    <w:name w:val="ConsPlusJurTerm"/>
    <w:rsid w:val="003204F5"/>
    <w:pPr>
      <w:widowControl w:val="0"/>
      <w:autoSpaceDE w:val="0"/>
      <w:autoSpaceDN w:val="0"/>
    </w:pPr>
    <w:rPr>
      <w:rFonts w:ascii="Tahoma" w:hAnsi="Tahoma" w:cs="Tahoma"/>
      <w:sz w:val="26"/>
    </w:rPr>
  </w:style>
  <w:style w:type="paragraph" w:customStyle="1" w:styleId="ConsPlusTextList">
    <w:name w:val="ConsPlusTextList"/>
    <w:rsid w:val="003204F5"/>
    <w:pPr>
      <w:widowControl w:val="0"/>
      <w:autoSpaceDE w:val="0"/>
      <w:autoSpaceDN w:val="0"/>
    </w:pPr>
    <w:rPr>
      <w:rFonts w:ascii="Arial" w:hAnsi="Arial" w:cs="Arial"/>
    </w:rPr>
  </w:style>
  <w:style w:type="character" w:customStyle="1" w:styleId="afff2">
    <w:name w:val="Гипертекстовая ссылка"/>
    <w:basedOn w:val="a1"/>
    <w:rsid w:val="000F0E6A"/>
    <w:rPr>
      <w:rFonts w:cs="Times New Roman"/>
      <w:b/>
      <w:color w:val="106BBE"/>
    </w:rPr>
  </w:style>
  <w:style w:type="paragraph" w:customStyle="1" w:styleId="Style6">
    <w:name w:val="Style6"/>
    <w:basedOn w:val="a0"/>
    <w:uiPriority w:val="99"/>
    <w:rsid w:val="00E0416B"/>
    <w:pPr>
      <w:widowControl w:val="0"/>
      <w:autoSpaceDE w:val="0"/>
      <w:autoSpaceDN w:val="0"/>
      <w:adjustRightInd w:val="0"/>
      <w:spacing w:line="308" w:lineRule="exact"/>
      <w:ind w:firstLine="701"/>
      <w:jc w:val="both"/>
    </w:pPr>
  </w:style>
  <w:style w:type="character" w:customStyle="1" w:styleId="FontStyle13">
    <w:name w:val="Font Style13"/>
    <w:basedOn w:val="a1"/>
    <w:rsid w:val="00E0416B"/>
    <w:rPr>
      <w:rFonts w:ascii="Times New Roman" w:hAnsi="Times New Roman" w:cs="Times New Roman"/>
      <w:spacing w:val="10"/>
      <w:sz w:val="24"/>
      <w:szCs w:val="24"/>
    </w:rPr>
  </w:style>
  <w:style w:type="paragraph" w:customStyle="1" w:styleId="Style5">
    <w:name w:val="Style5"/>
    <w:basedOn w:val="a0"/>
    <w:uiPriority w:val="99"/>
    <w:rsid w:val="00E0416B"/>
    <w:pPr>
      <w:widowControl w:val="0"/>
      <w:autoSpaceDE w:val="0"/>
      <w:autoSpaceDN w:val="0"/>
      <w:adjustRightInd w:val="0"/>
    </w:pPr>
  </w:style>
  <w:style w:type="character" w:customStyle="1" w:styleId="FontStyle11">
    <w:name w:val="Font Style11"/>
    <w:basedOn w:val="a1"/>
    <w:uiPriority w:val="99"/>
    <w:rsid w:val="00E0416B"/>
    <w:rPr>
      <w:rFonts w:ascii="Times New Roman" w:hAnsi="Times New Roman" w:cs="Times New Roman"/>
      <w:spacing w:val="10"/>
      <w:sz w:val="24"/>
      <w:szCs w:val="24"/>
    </w:rPr>
  </w:style>
  <w:style w:type="paragraph" w:customStyle="1" w:styleId="Style7">
    <w:name w:val="Style7"/>
    <w:basedOn w:val="a0"/>
    <w:uiPriority w:val="99"/>
    <w:rsid w:val="003275EC"/>
    <w:pPr>
      <w:widowControl w:val="0"/>
      <w:autoSpaceDE w:val="0"/>
      <w:autoSpaceDN w:val="0"/>
      <w:adjustRightInd w:val="0"/>
      <w:spacing w:line="310" w:lineRule="exact"/>
      <w:ind w:firstLine="701"/>
      <w:jc w:val="both"/>
    </w:pPr>
  </w:style>
  <w:style w:type="paragraph" w:customStyle="1" w:styleId="Style4">
    <w:name w:val="Style4"/>
    <w:basedOn w:val="a0"/>
    <w:uiPriority w:val="99"/>
    <w:rsid w:val="003275EC"/>
    <w:pPr>
      <w:widowControl w:val="0"/>
      <w:autoSpaceDE w:val="0"/>
      <w:autoSpaceDN w:val="0"/>
      <w:adjustRightInd w:val="0"/>
      <w:jc w:val="center"/>
    </w:pPr>
  </w:style>
  <w:style w:type="paragraph" w:customStyle="1" w:styleId="BalloonText1">
    <w:name w:val="Balloon Text1"/>
    <w:basedOn w:val="a0"/>
    <w:semiHidden/>
    <w:rsid w:val="003275EC"/>
    <w:pPr>
      <w:widowControl w:val="0"/>
      <w:autoSpaceDE w:val="0"/>
      <w:autoSpaceDN w:val="0"/>
      <w:adjustRightInd w:val="0"/>
    </w:pPr>
    <w:rPr>
      <w:rFonts w:ascii="Tahoma" w:hAnsi="Tahoma" w:cs="Tahoma"/>
      <w:sz w:val="16"/>
      <w:szCs w:val="16"/>
    </w:rPr>
  </w:style>
  <w:style w:type="paragraph" w:customStyle="1" w:styleId="FR1">
    <w:name w:val="FR1"/>
    <w:rsid w:val="003275EC"/>
    <w:pPr>
      <w:widowControl w:val="0"/>
      <w:autoSpaceDE w:val="0"/>
      <w:autoSpaceDN w:val="0"/>
      <w:spacing w:before="260" w:line="260" w:lineRule="auto"/>
      <w:jc w:val="both"/>
    </w:pPr>
    <w:rPr>
      <w:sz w:val="28"/>
    </w:rPr>
  </w:style>
  <w:style w:type="paragraph" w:customStyle="1" w:styleId="afff3">
    <w:name w:val="Знак"/>
    <w:basedOn w:val="a0"/>
    <w:rsid w:val="003275EC"/>
    <w:pPr>
      <w:spacing w:before="100" w:beforeAutospacing="1" w:after="100" w:afterAutospacing="1"/>
    </w:pPr>
    <w:rPr>
      <w:rFonts w:ascii="Tahoma" w:hAnsi="Tahoma"/>
      <w:sz w:val="20"/>
      <w:szCs w:val="20"/>
      <w:lang w:val="en-US" w:eastAsia="en-US"/>
    </w:rPr>
  </w:style>
  <w:style w:type="paragraph" w:customStyle="1" w:styleId="headertexttopleveltextcentertext">
    <w:name w:val="headertext topleveltext centertext"/>
    <w:basedOn w:val="a0"/>
    <w:rsid w:val="003275EC"/>
    <w:pPr>
      <w:spacing w:before="100" w:beforeAutospacing="1" w:after="100" w:afterAutospacing="1"/>
    </w:pPr>
  </w:style>
  <w:style w:type="paragraph" w:customStyle="1" w:styleId="formattexttopleveltextcentertext">
    <w:name w:val="formattext topleveltext centertext"/>
    <w:basedOn w:val="a0"/>
    <w:rsid w:val="003275EC"/>
    <w:pPr>
      <w:spacing w:before="100" w:beforeAutospacing="1" w:after="100" w:afterAutospacing="1"/>
    </w:pPr>
  </w:style>
  <w:style w:type="paragraph" w:customStyle="1" w:styleId="formattexttopleveltext">
    <w:name w:val="formattext topleveltext"/>
    <w:basedOn w:val="a0"/>
    <w:rsid w:val="003275EC"/>
    <w:pPr>
      <w:spacing w:before="100" w:beforeAutospacing="1" w:after="100" w:afterAutospacing="1"/>
    </w:pPr>
  </w:style>
  <w:style w:type="paragraph" w:customStyle="1" w:styleId="CharCharCarCarCharCharCarCarCharCharCarCarCharChar">
    <w:name w:val="Char Char Car Car Char Char Car Car Char Char Car Car Char Char"/>
    <w:basedOn w:val="a0"/>
    <w:rsid w:val="003275EC"/>
    <w:pPr>
      <w:spacing w:after="160" w:line="240" w:lineRule="exact"/>
    </w:pPr>
    <w:rPr>
      <w:sz w:val="20"/>
      <w:szCs w:val="20"/>
    </w:rPr>
  </w:style>
  <w:style w:type="character" w:customStyle="1" w:styleId="60">
    <w:name w:val="Заголовок 6 Знак"/>
    <w:basedOn w:val="a1"/>
    <w:link w:val="6"/>
    <w:rsid w:val="0070489E"/>
    <w:rPr>
      <w:b/>
      <w:bCs/>
      <w:sz w:val="22"/>
      <w:szCs w:val="22"/>
    </w:rPr>
  </w:style>
  <w:style w:type="character" w:customStyle="1" w:styleId="80">
    <w:name w:val="Заголовок 8 Знак"/>
    <w:basedOn w:val="a1"/>
    <w:link w:val="8"/>
    <w:rsid w:val="0070489E"/>
    <w:rPr>
      <w:b/>
      <w:sz w:val="24"/>
    </w:rPr>
  </w:style>
  <w:style w:type="character" w:customStyle="1" w:styleId="90">
    <w:name w:val="Заголовок 9 Знак"/>
    <w:basedOn w:val="a1"/>
    <w:link w:val="9"/>
    <w:rsid w:val="0070489E"/>
    <w:rPr>
      <w:snapToGrid w:val="0"/>
      <w:sz w:val="28"/>
      <w:lang w:val="en-US"/>
    </w:rPr>
  </w:style>
  <w:style w:type="paragraph" w:styleId="afff4">
    <w:name w:val="Subtitle"/>
    <w:basedOn w:val="a0"/>
    <w:link w:val="afff5"/>
    <w:qFormat/>
    <w:rsid w:val="0070489E"/>
    <w:pPr>
      <w:jc w:val="center"/>
    </w:pPr>
    <w:rPr>
      <w:sz w:val="28"/>
    </w:rPr>
  </w:style>
  <w:style w:type="character" w:customStyle="1" w:styleId="afff5">
    <w:name w:val="Подзаголовок Знак"/>
    <w:basedOn w:val="a1"/>
    <w:link w:val="afff4"/>
    <w:rsid w:val="0070489E"/>
    <w:rPr>
      <w:sz w:val="28"/>
      <w:szCs w:val="24"/>
    </w:rPr>
  </w:style>
  <w:style w:type="character" w:customStyle="1" w:styleId="29">
    <w:name w:val="Знак Знак2"/>
    <w:basedOn w:val="a1"/>
    <w:semiHidden/>
    <w:rsid w:val="0070489E"/>
    <w:rPr>
      <w:rFonts w:ascii="Times New Roman" w:eastAsia="Times New Roman" w:hAnsi="Times New Roman" w:cs="Times New Roman"/>
      <w:snapToGrid w:val="0"/>
      <w:sz w:val="28"/>
      <w:szCs w:val="20"/>
      <w:lang w:val="en-US" w:eastAsia="ru-RU"/>
    </w:rPr>
  </w:style>
  <w:style w:type="character" w:customStyle="1" w:styleId="42">
    <w:name w:val="Знак Знак4"/>
    <w:basedOn w:val="a1"/>
    <w:semiHidden/>
    <w:rsid w:val="0070489E"/>
    <w:rPr>
      <w:snapToGrid w:val="0"/>
      <w:sz w:val="28"/>
      <w:lang w:val="en-US" w:eastAsia="ru-RU" w:bidi="ar-SA"/>
    </w:rPr>
  </w:style>
  <w:style w:type="character" w:customStyle="1" w:styleId="37">
    <w:name w:val="Знак Знак3"/>
    <w:basedOn w:val="a1"/>
    <w:semiHidden/>
    <w:rsid w:val="0070489E"/>
    <w:rPr>
      <w:snapToGrid w:val="0"/>
      <w:sz w:val="28"/>
      <w:lang w:val="en-US" w:eastAsia="ru-RU" w:bidi="ar-SA"/>
    </w:rPr>
  </w:style>
  <w:style w:type="paragraph" w:styleId="38">
    <w:name w:val="Body Text 3"/>
    <w:basedOn w:val="a0"/>
    <w:link w:val="39"/>
    <w:rsid w:val="0070489E"/>
    <w:pPr>
      <w:spacing w:after="120"/>
    </w:pPr>
    <w:rPr>
      <w:sz w:val="16"/>
      <w:szCs w:val="16"/>
    </w:rPr>
  </w:style>
  <w:style w:type="character" w:customStyle="1" w:styleId="39">
    <w:name w:val="Основной текст 3 Знак"/>
    <w:basedOn w:val="a1"/>
    <w:link w:val="38"/>
    <w:rsid w:val="0070489E"/>
    <w:rPr>
      <w:sz w:val="16"/>
      <w:szCs w:val="16"/>
    </w:rPr>
  </w:style>
  <w:style w:type="character" w:customStyle="1" w:styleId="1a">
    <w:name w:val="Заголовок №1_"/>
    <w:basedOn w:val="a1"/>
    <w:link w:val="1b"/>
    <w:rsid w:val="0070489E"/>
    <w:rPr>
      <w:b/>
      <w:bCs/>
      <w:sz w:val="27"/>
      <w:szCs w:val="27"/>
      <w:shd w:val="clear" w:color="auto" w:fill="FFFFFF"/>
    </w:rPr>
  </w:style>
  <w:style w:type="paragraph" w:customStyle="1" w:styleId="1b">
    <w:name w:val="Заголовок №1"/>
    <w:basedOn w:val="a0"/>
    <w:link w:val="1a"/>
    <w:rsid w:val="0070489E"/>
    <w:pPr>
      <w:widowControl w:val="0"/>
      <w:shd w:val="clear" w:color="auto" w:fill="FFFFFF"/>
      <w:spacing w:before="300" w:after="120" w:line="240" w:lineRule="atLeast"/>
      <w:ind w:hanging="4240"/>
      <w:jc w:val="both"/>
      <w:outlineLvl w:val="0"/>
    </w:pPr>
    <w:rPr>
      <w:b/>
      <w:bCs/>
      <w:sz w:val="27"/>
      <w:szCs w:val="27"/>
    </w:rPr>
  </w:style>
  <w:style w:type="character" w:customStyle="1" w:styleId="z-">
    <w:name w:val="z-Начало формы Знак"/>
    <w:basedOn w:val="a1"/>
    <w:link w:val="z-0"/>
    <w:rsid w:val="0070489E"/>
    <w:rPr>
      <w:sz w:val="24"/>
    </w:rPr>
  </w:style>
  <w:style w:type="paragraph" w:customStyle="1" w:styleId="afff6">
    <w:name w:val="Заголовок статьи"/>
    <w:basedOn w:val="a0"/>
    <w:next w:val="a0"/>
    <w:rsid w:val="0070489E"/>
    <w:pPr>
      <w:autoSpaceDE w:val="0"/>
      <w:autoSpaceDN w:val="0"/>
      <w:adjustRightInd w:val="0"/>
      <w:ind w:left="1612" w:hanging="892"/>
      <w:jc w:val="both"/>
    </w:pPr>
    <w:rPr>
      <w:rFonts w:ascii="Arial" w:hAnsi="Arial"/>
    </w:rPr>
  </w:style>
  <w:style w:type="paragraph" w:customStyle="1" w:styleId="1c">
    <w:name w:val="Знак Знак Знак Знак Знак1 Знак"/>
    <w:basedOn w:val="a0"/>
    <w:autoRedefine/>
    <w:rsid w:val="0070489E"/>
    <w:pPr>
      <w:spacing w:after="160" w:line="240" w:lineRule="exact"/>
    </w:pPr>
    <w:rPr>
      <w:sz w:val="28"/>
      <w:szCs w:val="28"/>
      <w:lang w:val="en-US" w:eastAsia="en-US"/>
    </w:rPr>
  </w:style>
  <w:style w:type="paragraph" w:customStyle="1" w:styleId="afff7">
    <w:name w:val="Прижатый влево"/>
    <w:basedOn w:val="a0"/>
    <w:next w:val="a0"/>
    <w:rsid w:val="0070489E"/>
    <w:pPr>
      <w:autoSpaceDE w:val="0"/>
      <w:autoSpaceDN w:val="0"/>
      <w:adjustRightInd w:val="0"/>
    </w:pPr>
    <w:rPr>
      <w:rFonts w:ascii="Arial" w:hAnsi="Arial"/>
    </w:rPr>
  </w:style>
  <w:style w:type="character" w:customStyle="1" w:styleId="71">
    <w:name w:val="Знак Знак7"/>
    <w:basedOn w:val="a1"/>
    <w:semiHidden/>
    <w:rsid w:val="0070489E"/>
    <w:rPr>
      <w:snapToGrid w:val="0"/>
      <w:sz w:val="28"/>
      <w:lang w:val="en-US" w:eastAsia="ru-RU" w:bidi="ar-SA"/>
    </w:rPr>
  </w:style>
  <w:style w:type="character" w:customStyle="1" w:styleId="afff8">
    <w:name w:val="Знак Знак"/>
    <w:basedOn w:val="a1"/>
    <w:locked/>
    <w:rsid w:val="0070489E"/>
    <w:rPr>
      <w:sz w:val="28"/>
      <w:szCs w:val="24"/>
      <w:lang w:val="ru-RU" w:eastAsia="ru-RU" w:bidi="ar-SA"/>
    </w:rPr>
  </w:style>
  <w:style w:type="character" w:customStyle="1" w:styleId="2a">
    <w:name w:val="Знак Знак2"/>
    <w:basedOn w:val="a1"/>
    <w:locked/>
    <w:rsid w:val="0070489E"/>
    <w:rPr>
      <w:sz w:val="32"/>
      <w:szCs w:val="24"/>
      <w:lang w:val="ru-RU" w:eastAsia="ru-RU" w:bidi="ar-SA"/>
    </w:rPr>
  </w:style>
  <w:style w:type="character" w:customStyle="1" w:styleId="1d">
    <w:name w:val="Знак Знак1"/>
    <w:basedOn w:val="a1"/>
    <w:locked/>
    <w:rsid w:val="0070489E"/>
    <w:rPr>
      <w:sz w:val="28"/>
      <w:szCs w:val="24"/>
      <w:lang w:val="ru-RU" w:eastAsia="ru-RU" w:bidi="ar-SA"/>
    </w:rPr>
  </w:style>
  <w:style w:type="paragraph" w:styleId="afff9">
    <w:name w:val="caption"/>
    <w:basedOn w:val="a0"/>
    <w:next w:val="a0"/>
    <w:qFormat/>
    <w:rsid w:val="0070489E"/>
    <w:pPr>
      <w:shd w:val="clear" w:color="auto" w:fill="FFFFFF"/>
      <w:jc w:val="both"/>
    </w:pPr>
    <w:rPr>
      <w:color w:val="000000"/>
      <w:sz w:val="28"/>
    </w:rPr>
  </w:style>
  <w:style w:type="character" w:customStyle="1" w:styleId="3a">
    <w:name w:val="Знак Знак3"/>
    <w:basedOn w:val="a1"/>
    <w:locked/>
    <w:rsid w:val="0070489E"/>
    <w:rPr>
      <w:sz w:val="32"/>
      <w:szCs w:val="24"/>
      <w:lang w:val="ru-RU" w:eastAsia="ru-RU" w:bidi="ar-SA"/>
    </w:rPr>
  </w:style>
  <w:style w:type="paragraph" w:styleId="afffa">
    <w:name w:val="Block Text"/>
    <w:basedOn w:val="a0"/>
    <w:rsid w:val="0070489E"/>
    <w:pPr>
      <w:ind w:left="1560" w:right="1417"/>
      <w:jc w:val="center"/>
    </w:pPr>
    <w:rPr>
      <w:sz w:val="28"/>
      <w:szCs w:val="20"/>
    </w:rPr>
  </w:style>
  <w:style w:type="character" w:customStyle="1" w:styleId="150">
    <w:name w:val="Знак Знак15"/>
    <w:basedOn w:val="a1"/>
    <w:rsid w:val="0070489E"/>
    <w:rPr>
      <w:snapToGrid w:val="0"/>
      <w:sz w:val="28"/>
      <w:lang w:val="en-US" w:eastAsia="ru-RU" w:bidi="ar-SA"/>
    </w:rPr>
  </w:style>
  <w:style w:type="character" w:customStyle="1" w:styleId="140">
    <w:name w:val="Знак Знак14"/>
    <w:basedOn w:val="a1"/>
    <w:rsid w:val="0070489E"/>
    <w:rPr>
      <w:sz w:val="28"/>
      <w:szCs w:val="24"/>
      <w:lang w:val="ru-RU" w:eastAsia="ru-RU" w:bidi="ar-SA"/>
    </w:rPr>
  </w:style>
  <w:style w:type="character" w:customStyle="1" w:styleId="1e">
    <w:name w:val="Основной шрифт абзаца1"/>
    <w:rsid w:val="0070489E"/>
  </w:style>
  <w:style w:type="paragraph" w:customStyle="1" w:styleId="51">
    <w:name w:val="Абзац списка5"/>
    <w:basedOn w:val="a0"/>
    <w:rsid w:val="0070489E"/>
    <w:pPr>
      <w:spacing w:after="200" w:line="276" w:lineRule="auto"/>
      <w:ind w:left="720"/>
    </w:pPr>
    <w:rPr>
      <w:rFonts w:ascii="Calibri" w:hAnsi="Calibri" w:cs="Calibri"/>
      <w:sz w:val="22"/>
      <w:szCs w:val="22"/>
      <w:lang w:eastAsia="en-US"/>
    </w:rPr>
  </w:style>
  <w:style w:type="paragraph" w:customStyle="1" w:styleId="Heading">
    <w:name w:val="Heading"/>
    <w:rsid w:val="0070489E"/>
    <w:pPr>
      <w:widowControl w:val="0"/>
      <w:autoSpaceDE w:val="0"/>
      <w:autoSpaceDN w:val="0"/>
      <w:adjustRightInd w:val="0"/>
    </w:pPr>
    <w:rPr>
      <w:rFonts w:ascii="Arial" w:hAnsi="Arial" w:cs="Arial"/>
      <w:b/>
      <w:bCs/>
      <w:sz w:val="22"/>
      <w:szCs w:val="22"/>
    </w:rPr>
  </w:style>
  <w:style w:type="paragraph" w:customStyle="1" w:styleId="consplustitle0">
    <w:name w:val="consplustitle"/>
    <w:basedOn w:val="a0"/>
    <w:rsid w:val="0070489E"/>
    <w:pPr>
      <w:spacing w:after="192"/>
    </w:pPr>
  </w:style>
  <w:style w:type="paragraph" w:customStyle="1" w:styleId="consplusnonformat1">
    <w:name w:val="consplusnonformat"/>
    <w:basedOn w:val="a0"/>
    <w:rsid w:val="0070489E"/>
    <w:pPr>
      <w:spacing w:after="192"/>
    </w:pPr>
  </w:style>
  <w:style w:type="paragraph" w:customStyle="1" w:styleId="consplusnormal1">
    <w:name w:val="consplusnormal"/>
    <w:basedOn w:val="a0"/>
    <w:rsid w:val="0070489E"/>
    <w:pPr>
      <w:spacing w:after="192"/>
    </w:pPr>
  </w:style>
  <w:style w:type="character" w:customStyle="1" w:styleId="43">
    <w:name w:val="Основной текст (4)_"/>
    <w:basedOn w:val="a1"/>
    <w:link w:val="44"/>
    <w:rsid w:val="0070489E"/>
    <w:rPr>
      <w:spacing w:val="4"/>
      <w:sz w:val="15"/>
      <w:szCs w:val="15"/>
      <w:shd w:val="clear" w:color="auto" w:fill="FFFFFF"/>
    </w:rPr>
  </w:style>
  <w:style w:type="paragraph" w:customStyle="1" w:styleId="44">
    <w:name w:val="Основной текст (4)"/>
    <w:basedOn w:val="a0"/>
    <w:link w:val="43"/>
    <w:rsid w:val="0070489E"/>
    <w:pPr>
      <w:widowControl w:val="0"/>
      <w:shd w:val="clear" w:color="auto" w:fill="FFFFFF"/>
      <w:spacing w:after="120" w:line="240" w:lineRule="atLeast"/>
      <w:jc w:val="right"/>
    </w:pPr>
    <w:rPr>
      <w:spacing w:val="4"/>
      <w:sz w:val="15"/>
      <w:szCs w:val="15"/>
    </w:rPr>
  </w:style>
  <w:style w:type="character" w:customStyle="1" w:styleId="afffb">
    <w:name w:val="Подпись к таблице_"/>
    <w:basedOn w:val="a1"/>
    <w:link w:val="afffc"/>
    <w:rsid w:val="0070489E"/>
    <w:rPr>
      <w:rFonts w:ascii="Verdana" w:hAnsi="Verdana"/>
      <w:spacing w:val="-4"/>
      <w:sz w:val="13"/>
      <w:szCs w:val="13"/>
      <w:shd w:val="clear" w:color="auto" w:fill="FFFFFF"/>
    </w:rPr>
  </w:style>
  <w:style w:type="paragraph" w:customStyle="1" w:styleId="afffc">
    <w:name w:val="Подпись к таблице"/>
    <w:basedOn w:val="a0"/>
    <w:link w:val="afffb"/>
    <w:rsid w:val="0070489E"/>
    <w:pPr>
      <w:widowControl w:val="0"/>
      <w:shd w:val="clear" w:color="auto" w:fill="FFFFFF"/>
      <w:spacing w:line="240" w:lineRule="atLeast"/>
    </w:pPr>
    <w:rPr>
      <w:rFonts w:ascii="Verdana" w:hAnsi="Verdana"/>
      <w:spacing w:val="-4"/>
      <w:sz w:val="13"/>
      <w:szCs w:val="13"/>
    </w:rPr>
  </w:style>
  <w:style w:type="character" w:customStyle="1" w:styleId="7pt1">
    <w:name w:val="Основной текст + 7 pt1"/>
    <w:aliases w:val="Полужирный7,Курсив2,Интервал 0 pt12,Основной текст (2) + 9 pt1"/>
    <w:basedOn w:val="10"/>
    <w:rsid w:val="0070489E"/>
    <w:rPr>
      <w:rFonts w:cs="Verdana"/>
      <w:i/>
      <w:iCs/>
      <w:spacing w:val="-10"/>
      <w:sz w:val="14"/>
      <w:szCs w:val="14"/>
      <w:u w:val="none"/>
      <w:lang w:val="ru-RU" w:eastAsia="ru-RU" w:bidi="ar-SA"/>
    </w:rPr>
  </w:style>
  <w:style w:type="character" w:customStyle="1" w:styleId="afffd">
    <w:name w:val="Другое_"/>
    <w:basedOn w:val="a1"/>
    <w:link w:val="afffe"/>
    <w:rsid w:val="0070489E"/>
    <w:rPr>
      <w:rFonts w:ascii="Verdana" w:hAnsi="Verdana"/>
      <w:spacing w:val="-4"/>
      <w:sz w:val="13"/>
      <w:szCs w:val="13"/>
      <w:shd w:val="clear" w:color="auto" w:fill="FFFFFF"/>
      <w:lang w:val="en-US" w:eastAsia="en-US"/>
    </w:rPr>
  </w:style>
  <w:style w:type="paragraph" w:customStyle="1" w:styleId="afffe">
    <w:name w:val="Другое"/>
    <w:basedOn w:val="a0"/>
    <w:link w:val="afffd"/>
    <w:rsid w:val="0070489E"/>
    <w:pPr>
      <w:widowControl w:val="0"/>
      <w:shd w:val="clear" w:color="auto" w:fill="FFFFFF"/>
      <w:spacing w:line="250" w:lineRule="exact"/>
    </w:pPr>
    <w:rPr>
      <w:rFonts w:ascii="Verdana" w:hAnsi="Verdana"/>
      <w:spacing w:val="-4"/>
      <w:sz w:val="13"/>
      <w:szCs w:val="13"/>
      <w:lang w:val="en-US" w:eastAsia="en-US"/>
    </w:rPr>
  </w:style>
  <w:style w:type="character" w:customStyle="1" w:styleId="2b">
    <w:name w:val="Другое (2)_"/>
    <w:basedOn w:val="a1"/>
    <w:link w:val="2c"/>
    <w:rsid w:val="0070489E"/>
    <w:rPr>
      <w:rFonts w:ascii="Tahoma" w:hAnsi="Tahoma"/>
      <w:sz w:val="14"/>
      <w:szCs w:val="14"/>
      <w:shd w:val="clear" w:color="auto" w:fill="FFFFFF"/>
      <w:lang w:val="en-US" w:eastAsia="en-US"/>
    </w:rPr>
  </w:style>
  <w:style w:type="paragraph" w:customStyle="1" w:styleId="2c">
    <w:name w:val="Другое (2)"/>
    <w:basedOn w:val="a0"/>
    <w:link w:val="2b"/>
    <w:rsid w:val="0070489E"/>
    <w:pPr>
      <w:widowControl w:val="0"/>
      <w:shd w:val="clear" w:color="auto" w:fill="FFFFFF"/>
      <w:spacing w:line="250" w:lineRule="exact"/>
    </w:pPr>
    <w:rPr>
      <w:rFonts w:ascii="Tahoma" w:hAnsi="Tahoma"/>
      <w:sz w:val="14"/>
      <w:szCs w:val="14"/>
      <w:lang w:val="en-US" w:eastAsia="en-US"/>
    </w:rPr>
  </w:style>
  <w:style w:type="character" w:customStyle="1" w:styleId="61">
    <w:name w:val="Основной текст (6)_"/>
    <w:basedOn w:val="a1"/>
    <w:link w:val="62"/>
    <w:rsid w:val="0070489E"/>
    <w:rPr>
      <w:rFonts w:ascii="Verdana" w:hAnsi="Verdana"/>
      <w:spacing w:val="1"/>
      <w:sz w:val="11"/>
      <w:szCs w:val="11"/>
      <w:shd w:val="clear" w:color="auto" w:fill="FFFFFF"/>
    </w:rPr>
  </w:style>
  <w:style w:type="paragraph" w:customStyle="1" w:styleId="62">
    <w:name w:val="Основной текст (6)"/>
    <w:basedOn w:val="a0"/>
    <w:link w:val="61"/>
    <w:rsid w:val="0070489E"/>
    <w:pPr>
      <w:widowControl w:val="0"/>
      <w:shd w:val="clear" w:color="auto" w:fill="FFFFFF"/>
      <w:spacing w:line="240" w:lineRule="atLeast"/>
    </w:pPr>
    <w:rPr>
      <w:rFonts w:ascii="Verdana" w:hAnsi="Verdana"/>
      <w:spacing w:val="1"/>
      <w:sz w:val="11"/>
      <w:szCs w:val="11"/>
    </w:rPr>
  </w:style>
  <w:style w:type="character" w:customStyle="1" w:styleId="6CourierNew">
    <w:name w:val="Основной текст (6) + Courier New"/>
    <w:aliases w:val="6 pt,Интервал 0 pt10"/>
    <w:basedOn w:val="61"/>
    <w:rsid w:val="0070489E"/>
    <w:rPr>
      <w:rFonts w:ascii="Courier New" w:hAnsi="Courier New" w:cs="Courier New"/>
      <w:noProof/>
      <w:spacing w:val="0"/>
      <w:sz w:val="12"/>
      <w:szCs w:val="12"/>
    </w:rPr>
  </w:style>
  <w:style w:type="character" w:customStyle="1" w:styleId="72">
    <w:name w:val="Основной текст (7)_"/>
    <w:basedOn w:val="a1"/>
    <w:link w:val="73"/>
    <w:rsid w:val="0070489E"/>
    <w:rPr>
      <w:rFonts w:ascii="Verdana" w:hAnsi="Verdana"/>
      <w:sz w:val="12"/>
      <w:szCs w:val="12"/>
      <w:shd w:val="clear" w:color="auto" w:fill="FFFFFF"/>
    </w:rPr>
  </w:style>
  <w:style w:type="paragraph" w:customStyle="1" w:styleId="73">
    <w:name w:val="Основной текст (7)"/>
    <w:basedOn w:val="a0"/>
    <w:link w:val="72"/>
    <w:rsid w:val="0070489E"/>
    <w:pPr>
      <w:widowControl w:val="0"/>
      <w:shd w:val="clear" w:color="auto" w:fill="FFFFFF"/>
      <w:spacing w:line="240" w:lineRule="atLeast"/>
    </w:pPr>
    <w:rPr>
      <w:rFonts w:ascii="Verdana" w:hAnsi="Verdana"/>
      <w:sz w:val="12"/>
      <w:szCs w:val="12"/>
    </w:rPr>
  </w:style>
  <w:style w:type="character" w:customStyle="1" w:styleId="7Tahoma">
    <w:name w:val="Основной текст (7) + Tahoma"/>
    <w:aliases w:val="4 pt,Полужирный6"/>
    <w:basedOn w:val="72"/>
    <w:rsid w:val="0070489E"/>
    <w:rPr>
      <w:rFonts w:ascii="Tahoma" w:hAnsi="Tahoma" w:cs="Tahoma"/>
      <w:b/>
      <w:bCs/>
      <w:noProof/>
      <w:sz w:val="8"/>
      <w:szCs w:val="8"/>
    </w:rPr>
  </w:style>
  <w:style w:type="character" w:customStyle="1" w:styleId="82">
    <w:name w:val="Основной текст (8)_"/>
    <w:basedOn w:val="a1"/>
    <w:link w:val="83"/>
    <w:rsid w:val="0070489E"/>
    <w:rPr>
      <w:rFonts w:ascii="Verdana" w:hAnsi="Verdana"/>
      <w:sz w:val="12"/>
      <w:szCs w:val="12"/>
      <w:shd w:val="clear" w:color="auto" w:fill="FFFFFF"/>
    </w:rPr>
  </w:style>
  <w:style w:type="paragraph" w:customStyle="1" w:styleId="83">
    <w:name w:val="Основной текст (8)"/>
    <w:basedOn w:val="a0"/>
    <w:link w:val="82"/>
    <w:rsid w:val="0070489E"/>
    <w:pPr>
      <w:widowControl w:val="0"/>
      <w:shd w:val="clear" w:color="auto" w:fill="FFFFFF"/>
      <w:spacing w:line="240" w:lineRule="atLeast"/>
    </w:pPr>
    <w:rPr>
      <w:rFonts w:ascii="Verdana" w:hAnsi="Verdana"/>
      <w:sz w:val="12"/>
      <w:szCs w:val="12"/>
    </w:rPr>
  </w:style>
  <w:style w:type="character" w:customStyle="1" w:styleId="8Tahoma">
    <w:name w:val="Основной текст (8) + Tahoma"/>
    <w:basedOn w:val="82"/>
    <w:rsid w:val="0070489E"/>
    <w:rPr>
      <w:rFonts w:ascii="Tahoma" w:hAnsi="Tahoma" w:cs="Tahoma"/>
      <w:noProof/>
    </w:rPr>
  </w:style>
  <w:style w:type="character" w:customStyle="1" w:styleId="110">
    <w:name w:val="Основной текст (11)_"/>
    <w:basedOn w:val="a1"/>
    <w:link w:val="111"/>
    <w:rsid w:val="0070489E"/>
    <w:rPr>
      <w:rFonts w:ascii="Tahoma" w:hAnsi="Tahoma"/>
      <w:spacing w:val="9"/>
      <w:sz w:val="12"/>
      <w:szCs w:val="12"/>
      <w:shd w:val="clear" w:color="auto" w:fill="FFFFFF"/>
    </w:rPr>
  </w:style>
  <w:style w:type="paragraph" w:customStyle="1" w:styleId="111">
    <w:name w:val="Основной текст (11)"/>
    <w:basedOn w:val="a0"/>
    <w:link w:val="110"/>
    <w:rsid w:val="0070489E"/>
    <w:pPr>
      <w:widowControl w:val="0"/>
      <w:shd w:val="clear" w:color="auto" w:fill="FFFFFF"/>
      <w:spacing w:line="240" w:lineRule="atLeast"/>
    </w:pPr>
    <w:rPr>
      <w:rFonts w:ascii="Tahoma" w:hAnsi="Tahoma"/>
      <w:spacing w:val="9"/>
      <w:sz w:val="12"/>
      <w:szCs w:val="12"/>
    </w:rPr>
  </w:style>
  <w:style w:type="character" w:customStyle="1" w:styleId="151">
    <w:name w:val="Основной текст (15)_"/>
    <w:basedOn w:val="a1"/>
    <w:link w:val="152"/>
    <w:rsid w:val="0070489E"/>
    <w:rPr>
      <w:rFonts w:ascii="Tahoma" w:hAnsi="Tahoma"/>
      <w:spacing w:val="7"/>
      <w:sz w:val="12"/>
      <w:szCs w:val="12"/>
      <w:shd w:val="clear" w:color="auto" w:fill="FFFFFF"/>
    </w:rPr>
  </w:style>
  <w:style w:type="paragraph" w:customStyle="1" w:styleId="152">
    <w:name w:val="Основной текст (15)"/>
    <w:basedOn w:val="a0"/>
    <w:link w:val="151"/>
    <w:rsid w:val="0070489E"/>
    <w:pPr>
      <w:widowControl w:val="0"/>
      <w:shd w:val="clear" w:color="auto" w:fill="FFFFFF"/>
      <w:spacing w:line="240" w:lineRule="atLeast"/>
    </w:pPr>
    <w:rPr>
      <w:rFonts w:ascii="Tahoma" w:hAnsi="Tahoma"/>
      <w:spacing w:val="7"/>
      <w:sz w:val="12"/>
      <w:szCs w:val="12"/>
    </w:rPr>
  </w:style>
  <w:style w:type="character" w:customStyle="1" w:styleId="150pt">
    <w:name w:val="Основной текст (15) + Интервал 0 pt"/>
    <w:basedOn w:val="151"/>
    <w:rsid w:val="0070489E"/>
    <w:rPr>
      <w:noProof/>
      <w:spacing w:val="0"/>
    </w:rPr>
  </w:style>
  <w:style w:type="character" w:customStyle="1" w:styleId="Tahoma">
    <w:name w:val="Основной текст + Tahoma"/>
    <w:aliases w:val="7 pt1,Интервал 0 pt4"/>
    <w:basedOn w:val="10"/>
    <w:rsid w:val="0070489E"/>
    <w:rPr>
      <w:rFonts w:ascii="Tahoma" w:hAnsi="Tahoma" w:cs="Tahoma"/>
      <w:spacing w:val="0"/>
      <w:sz w:val="14"/>
      <w:szCs w:val="14"/>
      <w:u w:val="none"/>
      <w:lang w:val="ru-RU" w:eastAsia="ru-RU" w:bidi="ar-SA"/>
    </w:rPr>
  </w:style>
  <w:style w:type="paragraph" w:customStyle="1" w:styleId="tekstob">
    <w:name w:val="tekstob"/>
    <w:basedOn w:val="a0"/>
    <w:rsid w:val="0070489E"/>
    <w:pPr>
      <w:spacing w:before="100" w:beforeAutospacing="1" w:after="100" w:afterAutospacing="1"/>
    </w:pPr>
  </w:style>
  <w:style w:type="paragraph" w:styleId="affff">
    <w:name w:val="Document Map"/>
    <w:basedOn w:val="a0"/>
    <w:link w:val="affff0"/>
    <w:rsid w:val="0070489E"/>
    <w:pPr>
      <w:shd w:val="clear" w:color="auto" w:fill="000080"/>
    </w:pPr>
    <w:rPr>
      <w:snapToGrid w:val="0"/>
      <w:sz w:val="28"/>
      <w:szCs w:val="20"/>
      <w:lang w:val="en-US"/>
    </w:rPr>
  </w:style>
  <w:style w:type="character" w:customStyle="1" w:styleId="affff0">
    <w:name w:val="Схема документа Знак"/>
    <w:basedOn w:val="a1"/>
    <w:link w:val="affff"/>
    <w:rsid w:val="0070489E"/>
    <w:rPr>
      <w:snapToGrid w:val="0"/>
      <w:sz w:val="28"/>
      <w:shd w:val="clear" w:color="auto" w:fill="000080"/>
      <w:lang w:val="en-US"/>
    </w:rPr>
  </w:style>
  <w:style w:type="character" w:customStyle="1" w:styleId="260">
    <w:name w:val="Знак Знак26"/>
    <w:basedOn w:val="a1"/>
    <w:rsid w:val="0070489E"/>
    <w:rPr>
      <w:sz w:val="28"/>
      <w:szCs w:val="24"/>
      <w:lang w:val="ru-RU" w:eastAsia="ru-RU" w:bidi="ar-SA"/>
    </w:rPr>
  </w:style>
  <w:style w:type="character" w:customStyle="1" w:styleId="250">
    <w:name w:val="Знак Знак25"/>
    <w:basedOn w:val="a1"/>
    <w:rsid w:val="0070489E"/>
    <w:rPr>
      <w:rFonts w:ascii="Arial" w:hAnsi="Arial" w:cs="Arial"/>
      <w:b/>
      <w:bCs/>
      <w:i/>
      <w:iCs/>
      <w:sz w:val="28"/>
      <w:szCs w:val="28"/>
      <w:lang w:val="ru-RU" w:eastAsia="ru-RU" w:bidi="ar-SA"/>
    </w:rPr>
  </w:style>
  <w:style w:type="character" w:customStyle="1" w:styleId="240">
    <w:name w:val="Знак Знак24"/>
    <w:basedOn w:val="a1"/>
    <w:rsid w:val="0070489E"/>
    <w:rPr>
      <w:rFonts w:ascii="Arial" w:hAnsi="Arial" w:cs="Arial"/>
      <w:b/>
      <w:bCs/>
      <w:sz w:val="26"/>
      <w:szCs w:val="26"/>
      <w:lang w:val="ru-RU" w:eastAsia="ru-RU" w:bidi="ar-SA"/>
    </w:rPr>
  </w:style>
  <w:style w:type="character" w:customStyle="1" w:styleId="230">
    <w:name w:val="Знак Знак23"/>
    <w:basedOn w:val="a1"/>
    <w:rsid w:val="0070489E"/>
    <w:rPr>
      <w:b/>
      <w:bCs/>
      <w:sz w:val="28"/>
      <w:szCs w:val="28"/>
      <w:lang w:val="ru-RU" w:eastAsia="ru-RU" w:bidi="ar-SA"/>
    </w:rPr>
  </w:style>
  <w:style w:type="character" w:customStyle="1" w:styleId="210">
    <w:name w:val="Знак Знак21"/>
    <w:basedOn w:val="a1"/>
    <w:rsid w:val="0070489E"/>
    <w:rPr>
      <w:b/>
      <w:bCs/>
      <w:sz w:val="22"/>
      <w:szCs w:val="22"/>
      <w:lang w:val="ru-RU" w:eastAsia="ru-RU" w:bidi="ar-SA"/>
    </w:rPr>
  </w:style>
  <w:style w:type="character" w:customStyle="1" w:styleId="190">
    <w:name w:val="Знак Знак19"/>
    <w:basedOn w:val="a1"/>
    <w:rsid w:val="0070489E"/>
    <w:rPr>
      <w:color w:val="000000"/>
      <w:spacing w:val="-1"/>
      <w:sz w:val="28"/>
      <w:szCs w:val="28"/>
      <w:lang w:val="ru-RU" w:eastAsia="ru-RU" w:bidi="ar-SA"/>
    </w:rPr>
  </w:style>
  <w:style w:type="character" w:customStyle="1" w:styleId="170">
    <w:name w:val="Знак Знак17"/>
    <w:basedOn w:val="a1"/>
    <w:rsid w:val="0070489E"/>
    <w:rPr>
      <w:sz w:val="24"/>
      <w:lang w:val="ru-RU" w:eastAsia="ru-RU" w:bidi="ar-SA"/>
    </w:rPr>
  </w:style>
  <w:style w:type="character" w:customStyle="1" w:styleId="affff1">
    <w:name w:val="Цветовое выделение"/>
    <w:rsid w:val="0070489E"/>
    <w:rPr>
      <w:b/>
      <w:color w:val="000080"/>
    </w:rPr>
  </w:style>
  <w:style w:type="paragraph" w:customStyle="1" w:styleId="211">
    <w:name w:val="Основной текст с отступом 21"/>
    <w:basedOn w:val="a0"/>
    <w:rsid w:val="0070489E"/>
    <w:pPr>
      <w:ind w:firstLine="708"/>
      <w:jc w:val="both"/>
    </w:pPr>
    <w:rPr>
      <w:bCs/>
      <w:sz w:val="28"/>
      <w:lang w:eastAsia="ar-SA"/>
    </w:rPr>
  </w:style>
  <w:style w:type="character" w:customStyle="1" w:styleId="SubtitleChar">
    <w:name w:val="Subtitle Char"/>
    <w:basedOn w:val="a1"/>
    <w:locked/>
    <w:rsid w:val="0070489E"/>
    <w:rPr>
      <w:rFonts w:ascii="Times New Roman" w:hAnsi="Times New Roman" w:cs="Times New Roman"/>
      <w:sz w:val="24"/>
      <w:szCs w:val="24"/>
      <w:lang w:eastAsia="ru-RU"/>
    </w:rPr>
  </w:style>
  <w:style w:type="paragraph" w:styleId="2d">
    <w:name w:val="List Bullet 2"/>
    <w:basedOn w:val="a0"/>
    <w:autoRedefine/>
    <w:rsid w:val="0070489E"/>
    <w:rPr>
      <w:spacing w:val="-2"/>
      <w:sz w:val="28"/>
      <w:szCs w:val="28"/>
    </w:rPr>
  </w:style>
  <w:style w:type="paragraph" w:customStyle="1" w:styleId="212">
    <w:name w:val="Основной текст 21"/>
    <w:basedOn w:val="a0"/>
    <w:rsid w:val="0070489E"/>
    <w:pPr>
      <w:suppressAutoHyphens/>
      <w:spacing w:after="120" w:line="480" w:lineRule="auto"/>
    </w:pPr>
    <w:rPr>
      <w:lang w:eastAsia="ar-SA"/>
    </w:rPr>
  </w:style>
  <w:style w:type="paragraph" w:customStyle="1" w:styleId="310">
    <w:name w:val="Основной текст 31"/>
    <w:basedOn w:val="a0"/>
    <w:rsid w:val="0070489E"/>
    <w:pPr>
      <w:suppressAutoHyphens/>
      <w:ind w:right="59"/>
      <w:jc w:val="both"/>
    </w:pPr>
    <w:rPr>
      <w:sz w:val="22"/>
      <w:szCs w:val="22"/>
      <w:lang w:eastAsia="ar-SA"/>
    </w:rPr>
  </w:style>
  <w:style w:type="character" w:customStyle="1" w:styleId="160">
    <w:name w:val="Знак Знак16"/>
    <w:basedOn w:val="a1"/>
    <w:locked/>
    <w:rsid w:val="0070489E"/>
    <w:rPr>
      <w:sz w:val="24"/>
    </w:rPr>
  </w:style>
  <w:style w:type="paragraph" w:customStyle="1" w:styleId="Style12">
    <w:name w:val="Style12"/>
    <w:basedOn w:val="a0"/>
    <w:rsid w:val="0070489E"/>
    <w:pPr>
      <w:widowControl w:val="0"/>
      <w:autoSpaceDE w:val="0"/>
      <w:autoSpaceDN w:val="0"/>
      <w:adjustRightInd w:val="0"/>
      <w:spacing w:line="254" w:lineRule="exact"/>
      <w:ind w:hanging="293"/>
    </w:pPr>
    <w:rPr>
      <w:rFonts w:ascii="Arial" w:hAnsi="Arial"/>
    </w:rPr>
  </w:style>
  <w:style w:type="paragraph" w:customStyle="1" w:styleId="Style2">
    <w:name w:val="Style2"/>
    <w:basedOn w:val="a0"/>
    <w:rsid w:val="0070489E"/>
    <w:pPr>
      <w:widowControl w:val="0"/>
      <w:autoSpaceDE w:val="0"/>
      <w:autoSpaceDN w:val="0"/>
      <w:adjustRightInd w:val="0"/>
      <w:spacing w:line="264" w:lineRule="exact"/>
      <w:ind w:firstLine="686"/>
      <w:jc w:val="both"/>
    </w:pPr>
    <w:rPr>
      <w:rFonts w:ascii="Arial" w:hAnsi="Arial"/>
    </w:rPr>
  </w:style>
  <w:style w:type="paragraph" w:customStyle="1" w:styleId="Style3">
    <w:name w:val="Style3"/>
    <w:basedOn w:val="a0"/>
    <w:rsid w:val="0070489E"/>
    <w:pPr>
      <w:widowControl w:val="0"/>
      <w:autoSpaceDE w:val="0"/>
      <w:autoSpaceDN w:val="0"/>
      <w:adjustRightInd w:val="0"/>
      <w:spacing w:line="259" w:lineRule="exact"/>
      <w:ind w:firstLine="677"/>
    </w:pPr>
    <w:rPr>
      <w:rFonts w:ascii="Arial" w:hAnsi="Arial"/>
    </w:rPr>
  </w:style>
  <w:style w:type="character" w:customStyle="1" w:styleId="FontStyle20">
    <w:name w:val="Font Style20"/>
    <w:basedOn w:val="a1"/>
    <w:rsid w:val="0070489E"/>
    <w:rPr>
      <w:rFonts w:ascii="Arial" w:hAnsi="Arial" w:cs="Arial" w:hint="default"/>
      <w:sz w:val="16"/>
      <w:szCs w:val="16"/>
    </w:rPr>
  </w:style>
  <w:style w:type="character" w:customStyle="1" w:styleId="FontStyle210">
    <w:name w:val="Font Style21"/>
    <w:basedOn w:val="a1"/>
    <w:rsid w:val="0070489E"/>
    <w:rPr>
      <w:rFonts w:ascii="Arial" w:hAnsi="Arial" w:cs="Arial" w:hint="default"/>
      <w:b/>
      <w:bCs/>
      <w:sz w:val="18"/>
      <w:szCs w:val="18"/>
    </w:rPr>
  </w:style>
  <w:style w:type="character" w:customStyle="1" w:styleId="112">
    <w:name w:val="Заголовок 1 Знак1"/>
    <w:locked/>
    <w:rsid w:val="0070489E"/>
    <w:rPr>
      <w:rFonts w:eastAsia="Arial Unicode MS"/>
      <w:b/>
      <w:bCs/>
      <w:sz w:val="22"/>
      <w:szCs w:val="24"/>
      <w:lang w:val="ru-RU" w:eastAsia="ru-RU" w:bidi="ar-SA"/>
    </w:rPr>
  </w:style>
  <w:style w:type="paragraph" w:customStyle="1" w:styleId="2e">
    <w:name w:val="Стиль2"/>
    <w:basedOn w:val="a0"/>
    <w:rsid w:val="0070489E"/>
    <w:pPr>
      <w:autoSpaceDE w:val="0"/>
      <w:autoSpaceDN w:val="0"/>
      <w:jc w:val="center"/>
    </w:pPr>
    <w:rPr>
      <w:rFonts w:eastAsia="Calibri"/>
      <w:b/>
      <w:bCs/>
      <w:sz w:val="28"/>
      <w:szCs w:val="28"/>
    </w:rPr>
  </w:style>
  <w:style w:type="paragraph" w:customStyle="1" w:styleId="1f">
    <w:name w:val="1"/>
    <w:basedOn w:val="a0"/>
    <w:autoRedefine/>
    <w:rsid w:val="0070489E"/>
    <w:pPr>
      <w:spacing w:after="160" w:line="240" w:lineRule="exact"/>
    </w:pPr>
    <w:rPr>
      <w:sz w:val="28"/>
      <w:szCs w:val="20"/>
      <w:lang w:val="en-US" w:eastAsia="en-US"/>
    </w:rPr>
  </w:style>
  <w:style w:type="numbering" w:customStyle="1" w:styleId="1f0">
    <w:name w:val="Нет списка1"/>
    <w:next w:val="a3"/>
    <w:semiHidden/>
    <w:unhideWhenUsed/>
    <w:rsid w:val="0070489E"/>
  </w:style>
  <w:style w:type="paragraph" w:customStyle="1" w:styleId="1f1">
    <w:name w:val="1 Знак"/>
    <w:basedOn w:val="a0"/>
    <w:rsid w:val="0070489E"/>
    <w:pPr>
      <w:spacing w:before="100" w:beforeAutospacing="1" w:after="100" w:afterAutospacing="1"/>
    </w:pPr>
    <w:rPr>
      <w:rFonts w:ascii="Tahoma" w:hAnsi="Tahoma"/>
      <w:sz w:val="20"/>
      <w:szCs w:val="20"/>
      <w:lang w:val="en-US" w:eastAsia="en-US"/>
    </w:rPr>
  </w:style>
  <w:style w:type="paragraph" w:customStyle="1" w:styleId="CharChar0">
    <w:name w:val="Char Char"/>
    <w:basedOn w:val="a0"/>
    <w:autoRedefine/>
    <w:rsid w:val="0070489E"/>
    <w:pPr>
      <w:spacing w:after="160" w:line="240" w:lineRule="exact"/>
    </w:pPr>
    <w:rPr>
      <w:sz w:val="28"/>
      <w:szCs w:val="20"/>
      <w:lang w:val="en-US" w:eastAsia="en-US"/>
    </w:rPr>
  </w:style>
  <w:style w:type="paragraph" w:customStyle="1" w:styleId="1f2">
    <w:name w:val="Текст1"/>
    <w:basedOn w:val="a0"/>
    <w:rsid w:val="0070489E"/>
    <w:rPr>
      <w:rFonts w:ascii="Courier New" w:hAnsi="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0489E"/>
    <w:pPr>
      <w:spacing w:before="100" w:beforeAutospacing="1" w:after="100" w:afterAutospacing="1"/>
    </w:pPr>
    <w:rPr>
      <w:rFonts w:ascii="Tahoma" w:hAnsi="Tahoma"/>
      <w:sz w:val="20"/>
      <w:szCs w:val="20"/>
      <w:lang w:val="en-US" w:eastAsia="en-US"/>
    </w:rPr>
  </w:style>
  <w:style w:type="paragraph" w:customStyle="1" w:styleId="affff2">
    <w:name w:val="Заголовок документа"/>
    <w:basedOn w:val="a0"/>
    <w:rsid w:val="0070489E"/>
    <w:pPr>
      <w:widowControl w:val="0"/>
      <w:spacing w:after="20"/>
      <w:ind w:left="567" w:right="567"/>
      <w:jc w:val="center"/>
    </w:pPr>
    <w:rPr>
      <w:rFonts w:ascii="Arial Black" w:hAnsi="Arial Black"/>
      <w:sz w:val="36"/>
      <w:szCs w:val="36"/>
      <w:lang w:val="en-US" w:eastAsia="en-US"/>
    </w:rPr>
  </w:style>
  <w:style w:type="paragraph" w:customStyle="1" w:styleId="affff3">
    <w:name w:val="Основной"/>
    <w:basedOn w:val="a0"/>
    <w:rsid w:val="0070489E"/>
    <w:pPr>
      <w:spacing w:after="20"/>
      <w:ind w:firstLine="709"/>
      <w:jc w:val="both"/>
    </w:pPr>
    <w:rPr>
      <w:sz w:val="28"/>
      <w:szCs w:val="20"/>
    </w:rPr>
  </w:style>
  <w:style w:type="character" w:customStyle="1" w:styleId="ConsPlusNonformat0">
    <w:name w:val="ConsPlusNonformat Знак"/>
    <w:link w:val="ConsPlusNonformat"/>
    <w:locked/>
    <w:rsid w:val="0070489E"/>
    <w:rPr>
      <w:rFonts w:ascii="Courier New" w:hAnsi="Courier New" w:cs="Courier New"/>
    </w:rPr>
  </w:style>
  <w:style w:type="paragraph" w:customStyle="1" w:styleId="45">
    <w:name w:val="Обычный (веб)4"/>
    <w:basedOn w:val="a0"/>
    <w:rsid w:val="0070489E"/>
  </w:style>
  <w:style w:type="paragraph" w:customStyle="1" w:styleId="affff4">
    <w:name w:val="Заголовок"/>
    <w:basedOn w:val="a0"/>
    <w:next w:val="af0"/>
    <w:rsid w:val="0070489E"/>
    <w:pPr>
      <w:keepNext/>
      <w:suppressAutoHyphens/>
      <w:spacing w:before="240" w:after="120"/>
    </w:pPr>
    <w:rPr>
      <w:rFonts w:ascii="Arial" w:hAnsi="Arial" w:cs="Mangal"/>
      <w:sz w:val="28"/>
      <w:szCs w:val="28"/>
      <w:lang w:eastAsia="ar-SA"/>
    </w:rPr>
  </w:style>
  <w:style w:type="paragraph" w:styleId="affff5">
    <w:name w:val="List"/>
    <w:basedOn w:val="af0"/>
    <w:rsid w:val="0070489E"/>
    <w:pPr>
      <w:suppressAutoHyphens/>
      <w:spacing w:after="120"/>
    </w:pPr>
    <w:rPr>
      <w:rFonts w:ascii="Arial" w:eastAsia="Times New Roman" w:hAnsi="Arial" w:cs="Mangal"/>
      <w:sz w:val="24"/>
      <w:lang w:eastAsia="ar-SA"/>
    </w:rPr>
  </w:style>
  <w:style w:type="paragraph" w:customStyle="1" w:styleId="1f3">
    <w:name w:val="Название1"/>
    <w:basedOn w:val="a0"/>
    <w:rsid w:val="0070489E"/>
    <w:pPr>
      <w:suppressLineNumbers/>
      <w:suppressAutoHyphens/>
      <w:spacing w:before="120" w:after="120"/>
    </w:pPr>
    <w:rPr>
      <w:rFonts w:ascii="Arial" w:hAnsi="Arial" w:cs="Mangal"/>
      <w:i/>
      <w:iCs/>
      <w:sz w:val="20"/>
      <w:lang w:eastAsia="ar-SA"/>
    </w:rPr>
  </w:style>
  <w:style w:type="paragraph" w:customStyle="1" w:styleId="1f4">
    <w:name w:val="Указатель1"/>
    <w:basedOn w:val="a0"/>
    <w:rsid w:val="0070489E"/>
    <w:pPr>
      <w:suppressLineNumbers/>
      <w:suppressAutoHyphens/>
    </w:pPr>
    <w:rPr>
      <w:rFonts w:ascii="Arial" w:hAnsi="Arial" w:cs="Mangal"/>
      <w:lang w:eastAsia="ar-SA"/>
    </w:rPr>
  </w:style>
  <w:style w:type="paragraph" w:customStyle="1" w:styleId="affff6">
    <w:name w:val="Заголовок таблицы"/>
    <w:basedOn w:val="aff0"/>
    <w:rsid w:val="0070489E"/>
    <w:pPr>
      <w:jc w:val="center"/>
    </w:pPr>
    <w:rPr>
      <w:b/>
      <w:bCs/>
    </w:rPr>
  </w:style>
  <w:style w:type="paragraph" w:customStyle="1" w:styleId="affff7">
    <w:name w:val="Содержимое врезки"/>
    <w:basedOn w:val="af0"/>
    <w:rsid w:val="0070489E"/>
    <w:pPr>
      <w:suppressAutoHyphens/>
      <w:spacing w:after="120"/>
    </w:pPr>
    <w:rPr>
      <w:rFonts w:eastAsia="Times New Roman"/>
      <w:sz w:val="24"/>
      <w:lang w:eastAsia="ar-SA"/>
    </w:rPr>
  </w:style>
  <w:style w:type="paragraph" w:customStyle="1" w:styleId="96">
    <w:name w:val="стиль96"/>
    <w:basedOn w:val="a0"/>
    <w:rsid w:val="0070489E"/>
    <w:pPr>
      <w:spacing w:before="100" w:beforeAutospacing="1" w:after="100" w:afterAutospacing="1"/>
    </w:pPr>
  </w:style>
  <w:style w:type="paragraph" w:customStyle="1" w:styleId="1f5">
    <w:name w:val="Текст1"/>
    <w:basedOn w:val="a0"/>
    <w:rsid w:val="0070489E"/>
    <w:rPr>
      <w:rFonts w:ascii="Courier New" w:hAnsi="Courier New"/>
      <w:sz w:val="20"/>
      <w:szCs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70489E"/>
    <w:pPr>
      <w:spacing w:before="100" w:beforeAutospacing="1" w:after="100" w:afterAutospacing="1"/>
    </w:pPr>
    <w:rPr>
      <w:rFonts w:ascii="Tahoma" w:hAnsi="Tahoma"/>
      <w:sz w:val="20"/>
      <w:szCs w:val="20"/>
      <w:lang w:val="en-US" w:eastAsia="en-US"/>
    </w:rPr>
  </w:style>
  <w:style w:type="paragraph" w:customStyle="1" w:styleId="CharChar1">
    <w:name w:val="Char Char1"/>
    <w:basedOn w:val="a0"/>
    <w:autoRedefine/>
    <w:rsid w:val="0070489E"/>
    <w:pPr>
      <w:spacing w:after="160" w:line="240" w:lineRule="exact"/>
    </w:pPr>
    <w:rPr>
      <w:sz w:val="28"/>
      <w:szCs w:val="20"/>
      <w:lang w:val="en-US" w:eastAsia="en-US"/>
    </w:rPr>
  </w:style>
  <w:style w:type="paragraph" w:customStyle="1" w:styleId="affff8">
    <w:name w:val="Нормальный (таблица)"/>
    <w:basedOn w:val="a0"/>
    <w:next w:val="a0"/>
    <w:rsid w:val="0070489E"/>
    <w:pPr>
      <w:widowControl w:val="0"/>
      <w:autoSpaceDE w:val="0"/>
      <w:autoSpaceDN w:val="0"/>
      <w:adjustRightInd w:val="0"/>
      <w:jc w:val="both"/>
    </w:pPr>
    <w:rPr>
      <w:rFonts w:ascii="Arial" w:hAnsi="Arial" w:cs="Arial"/>
    </w:rPr>
  </w:style>
  <w:style w:type="paragraph" w:customStyle="1" w:styleId="affff9">
    <w:name w:val="Знак Знак Знак Знак"/>
    <w:basedOn w:val="a0"/>
    <w:rsid w:val="0070489E"/>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0"/>
    <w:rsid w:val="0070489E"/>
    <w:pPr>
      <w:spacing w:after="160" w:line="240" w:lineRule="exact"/>
    </w:pPr>
    <w:rPr>
      <w:rFonts w:ascii="Verdana" w:eastAsia="Calibri" w:hAnsi="Verdana"/>
      <w:sz w:val="20"/>
      <w:szCs w:val="20"/>
      <w:lang w:val="en-US" w:eastAsia="en-US"/>
    </w:rPr>
  </w:style>
  <w:style w:type="paragraph" w:customStyle="1" w:styleId="affffa">
    <w:name w:val="Знак Знак Знак"/>
    <w:basedOn w:val="a0"/>
    <w:rsid w:val="0070489E"/>
    <w:pPr>
      <w:spacing w:before="100" w:beforeAutospacing="1" w:after="100" w:afterAutospacing="1"/>
    </w:pPr>
    <w:rPr>
      <w:rFonts w:ascii="Tahoma" w:hAnsi="Tahoma"/>
      <w:sz w:val="20"/>
      <w:szCs w:val="20"/>
      <w:lang w:val="en-US" w:eastAsia="en-US"/>
    </w:rPr>
  </w:style>
  <w:style w:type="character" w:customStyle="1" w:styleId="st">
    <w:name w:val="st"/>
    <w:basedOn w:val="a1"/>
    <w:rsid w:val="0070489E"/>
  </w:style>
  <w:style w:type="paragraph" w:customStyle="1" w:styleId="11Char0">
    <w:name w:val="Знак1 Знак Знак Знак Знак Знак Знак Знак Знак1 Char"/>
    <w:basedOn w:val="a0"/>
    <w:rsid w:val="0070489E"/>
    <w:pPr>
      <w:spacing w:after="160" w:line="240" w:lineRule="exact"/>
    </w:pPr>
    <w:rPr>
      <w:rFonts w:ascii="Verdana" w:hAnsi="Verdana"/>
      <w:sz w:val="20"/>
      <w:szCs w:val="20"/>
      <w:lang w:val="en-US" w:eastAsia="en-US"/>
    </w:rPr>
  </w:style>
  <w:style w:type="paragraph" w:customStyle="1" w:styleId="2f">
    <w:name w:val="Табличный 2"/>
    <w:basedOn w:val="a0"/>
    <w:rsid w:val="0070489E"/>
    <w:pPr>
      <w:jc w:val="both"/>
    </w:pPr>
    <w:rPr>
      <w:b/>
      <w:bCs/>
    </w:rPr>
  </w:style>
  <w:style w:type="paragraph" w:customStyle="1" w:styleId="2f0">
    <w:name w:val="Обычный2"/>
    <w:rsid w:val="0070489E"/>
    <w:rPr>
      <w:b/>
      <w:sz w:val="24"/>
    </w:rPr>
  </w:style>
  <w:style w:type="paragraph" w:customStyle="1" w:styleId="affffb">
    <w:name w:val="Стиль"/>
    <w:rsid w:val="0070489E"/>
    <w:pPr>
      <w:widowControl w:val="0"/>
      <w:autoSpaceDE w:val="0"/>
      <w:autoSpaceDN w:val="0"/>
      <w:adjustRightInd w:val="0"/>
    </w:pPr>
    <w:rPr>
      <w:sz w:val="24"/>
      <w:szCs w:val="24"/>
    </w:rPr>
  </w:style>
  <w:style w:type="paragraph" w:customStyle="1" w:styleId="affffc">
    <w:name w:val="Знак"/>
    <w:basedOn w:val="a0"/>
    <w:autoRedefine/>
    <w:rsid w:val="0070489E"/>
    <w:pPr>
      <w:spacing w:after="160" w:line="240" w:lineRule="exact"/>
    </w:pPr>
    <w:rPr>
      <w:sz w:val="28"/>
      <w:szCs w:val="20"/>
      <w:lang w:val="en-US" w:eastAsia="en-US"/>
    </w:rPr>
  </w:style>
  <w:style w:type="paragraph" w:customStyle="1" w:styleId="ConsCell">
    <w:name w:val="ConsCell"/>
    <w:rsid w:val="0070489E"/>
    <w:rPr>
      <w:rFonts w:ascii="Arial" w:hAnsi="Arial"/>
      <w:snapToGrid w:val="0"/>
    </w:rPr>
  </w:style>
  <w:style w:type="character" w:customStyle="1" w:styleId="46">
    <w:name w:val="Знак Знак4"/>
    <w:basedOn w:val="a1"/>
    <w:locked/>
    <w:rsid w:val="0070489E"/>
    <w:rPr>
      <w:sz w:val="32"/>
      <w:szCs w:val="24"/>
      <w:lang w:val="ru-RU" w:eastAsia="ru-RU" w:bidi="ar-SA"/>
    </w:rPr>
  </w:style>
  <w:style w:type="paragraph" w:customStyle="1" w:styleId="msotitlecxspmiddle">
    <w:name w:val="msotitlecxspmiddle"/>
    <w:basedOn w:val="a0"/>
    <w:rsid w:val="0070489E"/>
    <w:pPr>
      <w:spacing w:before="100" w:beforeAutospacing="1" w:after="100" w:afterAutospacing="1"/>
    </w:pPr>
  </w:style>
  <w:style w:type="paragraph" w:customStyle="1" w:styleId="msotitlecxsplast">
    <w:name w:val="msotitlecxsplast"/>
    <w:basedOn w:val="a0"/>
    <w:rsid w:val="0070489E"/>
    <w:pPr>
      <w:spacing w:before="100" w:beforeAutospacing="1" w:after="100" w:afterAutospacing="1"/>
    </w:pPr>
  </w:style>
  <w:style w:type="character" w:customStyle="1" w:styleId="280">
    <w:name w:val="Знак Знак28"/>
    <w:basedOn w:val="a1"/>
    <w:rsid w:val="0070489E"/>
    <w:rPr>
      <w:sz w:val="28"/>
      <w:szCs w:val="24"/>
      <w:lang w:val="ru-RU" w:eastAsia="ru-RU" w:bidi="ar-SA"/>
    </w:rPr>
  </w:style>
  <w:style w:type="character" w:customStyle="1" w:styleId="apple-style-span">
    <w:name w:val="apple-style-span"/>
    <w:rsid w:val="0070489E"/>
  </w:style>
  <w:style w:type="character" w:customStyle="1" w:styleId="52">
    <w:name w:val="Знак Знак5"/>
    <w:basedOn w:val="a1"/>
    <w:locked/>
    <w:rsid w:val="0070489E"/>
    <w:rPr>
      <w:sz w:val="32"/>
      <w:szCs w:val="24"/>
      <w:lang w:val="ru-RU" w:eastAsia="ru-RU" w:bidi="ar-SA"/>
    </w:rPr>
  </w:style>
  <w:style w:type="character" w:customStyle="1" w:styleId="63">
    <w:name w:val="Знак Знак6"/>
    <w:basedOn w:val="a1"/>
    <w:locked/>
    <w:rsid w:val="0070489E"/>
    <w:rPr>
      <w:rFonts w:ascii="Calibri" w:eastAsia="Calibri" w:hAnsi="Calibri"/>
      <w:sz w:val="32"/>
      <w:szCs w:val="24"/>
      <w:lang w:val="ru-RU" w:eastAsia="ru-RU" w:bidi="ar-SA"/>
    </w:rPr>
  </w:style>
  <w:style w:type="character" w:customStyle="1" w:styleId="130">
    <w:name w:val="Знак Знак13"/>
    <w:basedOn w:val="a1"/>
    <w:locked/>
    <w:rsid w:val="0070489E"/>
    <w:rPr>
      <w:sz w:val="24"/>
      <w:lang w:val="ru-RU" w:eastAsia="ru-RU" w:bidi="ar-SA"/>
    </w:rPr>
  </w:style>
  <w:style w:type="character" w:customStyle="1" w:styleId="290">
    <w:name w:val="Знак Знак29"/>
    <w:basedOn w:val="a1"/>
    <w:rsid w:val="0070489E"/>
    <w:rPr>
      <w:sz w:val="28"/>
      <w:szCs w:val="24"/>
      <w:lang w:val="ru-RU" w:eastAsia="ru-RU" w:bidi="ar-SA"/>
    </w:rPr>
  </w:style>
  <w:style w:type="paragraph" w:customStyle="1" w:styleId="affffd">
    <w:name w:val="Базовый"/>
    <w:rsid w:val="0070489E"/>
    <w:pPr>
      <w:tabs>
        <w:tab w:val="left" w:pos="708"/>
      </w:tabs>
      <w:suppressAutoHyphens/>
      <w:spacing w:after="200" w:line="360" w:lineRule="auto"/>
      <w:ind w:firstLine="709"/>
      <w:jc w:val="both"/>
    </w:pPr>
    <w:rPr>
      <w:rFonts w:eastAsia="SimSun"/>
      <w:sz w:val="28"/>
      <w:szCs w:val="22"/>
      <w:lang w:eastAsia="en-US"/>
    </w:rPr>
  </w:style>
  <w:style w:type="paragraph" w:customStyle="1" w:styleId="p14">
    <w:name w:val="p14"/>
    <w:basedOn w:val="affffd"/>
    <w:rsid w:val="0070489E"/>
    <w:pPr>
      <w:widowControl w:val="0"/>
      <w:tabs>
        <w:tab w:val="left" w:pos="464"/>
      </w:tabs>
      <w:spacing w:line="232" w:lineRule="atLeast"/>
      <w:ind w:firstLine="465"/>
    </w:pPr>
    <w:rPr>
      <w:rFonts w:eastAsia="Times New Roman"/>
      <w:sz w:val="24"/>
      <w:szCs w:val="24"/>
      <w:lang w:val="en-US" w:eastAsia="ru-RU"/>
    </w:rPr>
  </w:style>
  <w:style w:type="paragraph" w:customStyle="1" w:styleId="affffe">
    <w:name w:val="Таблицы (моноширинный)"/>
    <w:basedOn w:val="a0"/>
    <w:next w:val="a0"/>
    <w:rsid w:val="0070489E"/>
    <w:pPr>
      <w:widowControl w:val="0"/>
      <w:autoSpaceDE w:val="0"/>
      <w:autoSpaceDN w:val="0"/>
      <w:adjustRightInd w:val="0"/>
      <w:jc w:val="both"/>
    </w:pPr>
    <w:rPr>
      <w:rFonts w:ascii="Courier New" w:hAnsi="Courier New" w:cs="Courier New"/>
    </w:rPr>
  </w:style>
  <w:style w:type="character" w:customStyle="1" w:styleId="300">
    <w:name w:val="Знак Знак30"/>
    <w:basedOn w:val="a1"/>
    <w:rsid w:val="0070489E"/>
    <w:rPr>
      <w:sz w:val="28"/>
      <w:szCs w:val="24"/>
      <w:lang w:val="ru-RU" w:eastAsia="ru-RU" w:bidi="ar-SA"/>
    </w:rPr>
  </w:style>
  <w:style w:type="paragraph" w:customStyle="1" w:styleId="a00">
    <w:name w:val="a0"/>
    <w:basedOn w:val="a0"/>
    <w:rsid w:val="0070489E"/>
    <w:pPr>
      <w:spacing w:before="100" w:beforeAutospacing="1" w:after="100" w:afterAutospacing="1"/>
    </w:pPr>
  </w:style>
  <w:style w:type="character" w:customStyle="1" w:styleId="afffff">
    <w:name w:val="Обычный + полужирный Знак"/>
    <w:basedOn w:val="a1"/>
    <w:link w:val="afffff0"/>
    <w:locked/>
    <w:rsid w:val="0070489E"/>
    <w:rPr>
      <w:b/>
      <w:sz w:val="24"/>
      <w:szCs w:val="24"/>
    </w:rPr>
  </w:style>
  <w:style w:type="paragraph" w:customStyle="1" w:styleId="afffff0">
    <w:name w:val="Обычный + полужирный"/>
    <w:basedOn w:val="a0"/>
    <w:link w:val="afffff"/>
    <w:rsid w:val="0070489E"/>
    <w:pPr>
      <w:ind w:left="57" w:firstLine="709"/>
      <w:jc w:val="both"/>
    </w:pPr>
    <w:rPr>
      <w:b/>
    </w:rPr>
  </w:style>
  <w:style w:type="character" w:customStyle="1" w:styleId="Absatz-Standardschriftart">
    <w:name w:val="Absatz-Standardschriftart"/>
    <w:rsid w:val="0070489E"/>
  </w:style>
  <w:style w:type="character" w:customStyle="1" w:styleId="WW-Absatz-Standardschriftart">
    <w:name w:val="WW-Absatz-Standardschriftart"/>
    <w:rsid w:val="0070489E"/>
  </w:style>
  <w:style w:type="character" w:customStyle="1" w:styleId="WW-Absatz-Standardschriftart1">
    <w:name w:val="WW-Absatz-Standardschriftart1"/>
    <w:rsid w:val="0070489E"/>
  </w:style>
  <w:style w:type="character" w:customStyle="1" w:styleId="WW-Absatz-Standardschriftart11">
    <w:name w:val="WW-Absatz-Standardschriftart11"/>
    <w:rsid w:val="0070489E"/>
  </w:style>
  <w:style w:type="character" w:customStyle="1" w:styleId="WW-Absatz-Standardschriftart111">
    <w:name w:val="WW-Absatz-Standardschriftart111"/>
    <w:rsid w:val="0070489E"/>
  </w:style>
  <w:style w:type="character" w:customStyle="1" w:styleId="WW-Absatz-Standardschriftart1111">
    <w:name w:val="WW-Absatz-Standardschriftart1111"/>
    <w:rsid w:val="0070489E"/>
  </w:style>
  <w:style w:type="character" w:customStyle="1" w:styleId="afffff1">
    <w:name w:val="Символ нумерации"/>
    <w:rsid w:val="0070489E"/>
  </w:style>
  <w:style w:type="character" w:customStyle="1" w:styleId="2f1">
    <w:name w:val="Основной шрифт абзаца2"/>
    <w:rsid w:val="0070489E"/>
  </w:style>
  <w:style w:type="character" w:customStyle="1" w:styleId="220">
    <w:name w:val="Знак Знак22"/>
    <w:basedOn w:val="a1"/>
    <w:locked/>
    <w:rsid w:val="0070489E"/>
    <w:rPr>
      <w:sz w:val="28"/>
      <w:szCs w:val="24"/>
      <w:lang w:val="ru-RU" w:eastAsia="ru-RU" w:bidi="ar-SA"/>
    </w:rPr>
  </w:style>
  <w:style w:type="character" w:customStyle="1" w:styleId="120">
    <w:name w:val="Знак Знак12"/>
    <w:basedOn w:val="a1"/>
    <w:semiHidden/>
    <w:locked/>
    <w:rsid w:val="0070489E"/>
    <w:rPr>
      <w:rFonts w:ascii="Cambria" w:hAnsi="Cambria"/>
      <w:b/>
      <w:bCs/>
      <w:i/>
      <w:iCs/>
      <w:sz w:val="28"/>
      <w:szCs w:val="28"/>
      <w:lang w:val="ru-RU" w:eastAsia="ru-RU" w:bidi="ar-SA"/>
    </w:rPr>
  </w:style>
  <w:style w:type="character" w:customStyle="1" w:styleId="113">
    <w:name w:val="Знак Знак11"/>
    <w:basedOn w:val="a1"/>
    <w:locked/>
    <w:rsid w:val="0070489E"/>
    <w:rPr>
      <w:sz w:val="28"/>
      <w:lang w:val="ru-RU" w:eastAsia="ru-RU" w:bidi="ar-SA"/>
    </w:rPr>
  </w:style>
  <w:style w:type="character" w:customStyle="1" w:styleId="100">
    <w:name w:val="Знак Знак10"/>
    <w:basedOn w:val="a1"/>
    <w:locked/>
    <w:rsid w:val="0070489E"/>
    <w:rPr>
      <w:sz w:val="28"/>
      <w:szCs w:val="28"/>
      <w:lang w:val="ru-RU" w:eastAsia="ru-RU" w:bidi="ar-SA"/>
    </w:rPr>
  </w:style>
  <w:style w:type="character" w:customStyle="1" w:styleId="91">
    <w:name w:val="Знак Знак9"/>
    <w:basedOn w:val="a1"/>
    <w:locked/>
    <w:rsid w:val="0070489E"/>
    <w:rPr>
      <w:b/>
      <w:bCs/>
      <w:sz w:val="22"/>
      <w:szCs w:val="22"/>
      <w:lang w:val="ru-RU" w:eastAsia="ru-RU" w:bidi="ar-SA"/>
    </w:rPr>
  </w:style>
  <w:style w:type="character" w:customStyle="1" w:styleId="200">
    <w:name w:val="Знак Знак20"/>
    <w:basedOn w:val="a1"/>
    <w:locked/>
    <w:rsid w:val="0070489E"/>
    <w:rPr>
      <w:sz w:val="24"/>
      <w:szCs w:val="24"/>
      <w:lang w:val="ru-RU" w:eastAsia="ru-RU" w:bidi="ar-SA"/>
    </w:rPr>
  </w:style>
  <w:style w:type="character" w:customStyle="1" w:styleId="84">
    <w:name w:val="Знак Знак8"/>
    <w:basedOn w:val="a1"/>
    <w:locked/>
    <w:rsid w:val="0070489E"/>
    <w:rPr>
      <w:b/>
      <w:sz w:val="24"/>
      <w:lang w:val="ru-RU" w:eastAsia="ru-RU" w:bidi="ar-SA"/>
    </w:rPr>
  </w:style>
  <w:style w:type="character" w:customStyle="1" w:styleId="180">
    <w:name w:val="Знак Знак18"/>
    <w:basedOn w:val="a1"/>
    <w:locked/>
    <w:rsid w:val="0070489E"/>
    <w:rPr>
      <w:sz w:val="28"/>
      <w:szCs w:val="28"/>
      <w:lang w:val="ru-RU" w:eastAsia="ru-RU" w:bidi="ar-SA"/>
    </w:rPr>
  </w:style>
  <w:style w:type="character" w:customStyle="1" w:styleId="153">
    <w:name w:val="Знак Знак15"/>
    <w:basedOn w:val="a1"/>
    <w:rsid w:val="0070489E"/>
    <w:rPr>
      <w:snapToGrid w:val="0"/>
      <w:sz w:val="28"/>
      <w:lang w:val="en-US" w:eastAsia="ru-RU" w:bidi="ar-SA"/>
    </w:rPr>
  </w:style>
  <w:style w:type="character" w:customStyle="1" w:styleId="141">
    <w:name w:val="Знак Знак14"/>
    <w:basedOn w:val="a1"/>
    <w:rsid w:val="0070489E"/>
    <w:rPr>
      <w:sz w:val="28"/>
      <w:szCs w:val="24"/>
      <w:lang w:val="ru-RU" w:eastAsia="ru-RU" w:bidi="ar-SA"/>
    </w:rPr>
  </w:style>
  <w:style w:type="character" w:customStyle="1" w:styleId="261">
    <w:name w:val="Знак Знак26"/>
    <w:basedOn w:val="a1"/>
    <w:rsid w:val="0070489E"/>
    <w:rPr>
      <w:sz w:val="28"/>
      <w:szCs w:val="24"/>
      <w:lang w:val="ru-RU" w:eastAsia="ru-RU" w:bidi="ar-SA"/>
    </w:rPr>
  </w:style>
  <w:style w:type="character" w:customStyle="1" w:styleId="251">
    <w:name w:val="Знак Знак25"/>
    <w:basedOn w:val="a1"/>
    <w:rsid w:val="0070489E"/>
    <w:rPr>
      <w:rFonts w:ascii="Arial" w:hAnsi="Arial" w:cs="Arial" w:hint="default"/>
      <w:b/>
      <w:bCs/>
      <w:i/>
      <w:iCs/>
      <w:sz w:val="28"/>
      <w:szCs w:val="28"/>
      <w:lang w:val="ru-RU" w:eastAsia="ru-RU" w:bidi="ar-SA"/>
    </w:rPr>
  </w:style>
  <w:style w:type="character" w:customStyle="1" w:styleId="241">
    <w:name w:val="Знак Знак24"/>
    <w:basedOn w:val="a1"/>
    <w:rsid w:val="0070489E"/>
    <w:rPr>
      <w:rFonts w:ascii="Arial" w:hAnsi="Arial" w:cs="Arial" w:hint="default"/>
      <w:b/>
      <w:bCs/>
      <w:sz w:val="26"/>
      <w:szCs w:val="26"/>
      <w:lang w:val="ru-RU" w:eastAsia="ru-RU" w:bidi="ar-SA"/>
    </w:rPr>
  </w:style>
  <w:style w:type="character" w:customStyle="1" w:styleId="231">
    <w:name w:val="Знак Знак23"/>
    <w:basedOn w:val="a1"/>
    <w:rsid w:val="0070489E"/>
    <w:rPr>
      <w:b/>
      <w:bCs/>
      <w:sz w:val="28"/>
      <w:szCs w:val="28"/>
      <w:lang w:val="ru-RU" w:eastAsia="ru-RU" w:bidi="ar-SA"/>
    </w:rPr>
  </w:style>
  <w:style w:type="character" w:customStyle="1" w:styleId="213">
    <w:name w:val="Знак Знак21"/>
    <w:basedOn w:val="a1"/>
    <w:rsid w:val="0070489E"/>
    <w:rPr>
      <w:b/>
      <w:bCs/>
      <w:sz w:val="22"/>
      <w:szCs w:val="22"/>
      <w:lang w:val="ru-RU" w:eastAsia="ru-RU" w:bidi="ar-SA"/>
    </w:rPr>
  </w:style>
  <w:style w:type="character" w:customStyle="1" w:styleId="191">
    <w:name w:val="Знак Знак19"/>
    <w:basedOn w:val="a1"/>
    <w:rsid w:val="0070489E"/>
    <w:rPr>
      <w:color w:val="000000"/>
      <w:spacing w:val="-1"/>
      <w:sz w:val="28"/>
      <w:szCs w:val="28"/>
      <w:lang w:val="ru-RU" w:eastAsia="ru-RU" w:bidi="ar-SA"/>
    </w:rPr>
  </w:style>
  <w:style w:type="character" w:customStyle="1" w:styleId="171">
    <w:name w:val="Знак Знак17"/>
    <w:basedOn w:val="a1"/>
    <w:rsid w:val="0070489E"/>
    <w:rPr>
      <w:sz w:val="24"/>
      <w:lang w:val="ru-RU" w:eastAsia="ru-RU" w:bidi="ar-SA"/>
    </w:rPr>
  </w:style>
  <w:style w:type="character" w:customStyle="1" w:styleId="161">
    <w:name w:val="Знак Знак16"/>
    <w:basedOn w:val="a1"/>
    <w:locked/>
    <w:rsid w:val="0070489E"/>
    <w:rPr>
      <w:sz w:val="24"/>
    </w:rPr>
  </w:style>
  <w:style w:type="character" w:customStyle="1" w:styleId="TitleChar">
    <w:name w:val="Title Char"/>
    <w:basedOn w:val="a1"/>
    <w:locked/>
    <w:rsid w:val="0070489E"/>
    <w:rPr>
      <w:rFonts w:eastAsia="Calibri"/>
      <w:sz w:val="32"/>
      <w:szCs w:val="24"/>
      <w:lang w:val="ru-RU" w:eastAsia="ru-RU" w:bidi="ar-SA"/>
    </w:rPr>
  </w:style>
  <w:style w:type="paragraph" w:styleId="2f2">
    <w:name w:val="toc 2"/>
    <w:basedOn w:val="a0"/>
    <w:next w:val="a0"/>
    <w:autoRedefine/>
    <w:rsid w:val="0070489E"/>
    <w:pPr>
      <w:ind w:left="240"/>
    </w:pPr>
  </w:style>
  <w:style w:type="paragraph" w:styleId="3b">
    <w:name w:val="toc 3"/>
    <w:basedOn w:val="a0"/>
    <w:next w:val="a0"/>
    <w:autoRedefine/>
    <w:rsid w:val="0070489E"/>
    <w:pPr>
      <w:tabs>
        <w:tab w:val="right" w:leader="dot" w:pos="10092"/>
      </w:tabs>
    </w:pPr>
  </w:style>
  <w:style w:type="paragraph" w:styleId="2f3">
    <w:name w:val="List Number 2"/>
    <w:basedOn w:val="a0"/>
    <w:rsid w:val="0070489E"/>
    <w:pPr>
      <w:tabs>
        <w:tab w:val="num" w:pos="432"/>
      </w:tabs>
      <w:ind w:left="432" w:hanging="432"/>
    </w:pPr>
  </w:style>
  <w:style w:type="character" w:customStyle="1" w:styleId="74">
    <w:name w:val="Знак Знак7"/>
    <w:basedOn w:val="a1"/>
    <w:locked/>
    <w:rsid w:val="0070489E"/>
    <w:rPr>
      <w:sz w:val="24"/>
      <w:lang w:val="ru-RU" w:eastAsia="ru-RU" w:bidi="ar-SA"/>
    </w:rPr>
  </w:style>
  <w:style w:type="paragraph" w:styleId="afffff2">
    <w:name w:val="Plain Text"/>
    <w:basedOn w:val="a0"/>
    <w:link w:val="afffff3"/>
    <w:rsid w:val="0070489E"/>
    <w:rPr>
      <w:rFonts w:ascii="Courier New" w:hAnsi="Courier New" w:cs="Courier New"/>
      <w:sz w:val="20"/>
      <w:szCs w:val="20"/>
    </w:rPr>
  </w:style>
  <w:style w:type="character" w:customStyle="1" w:styleId="afffff3">
    <w:name w:val="Текст Знак"/>
    <w:basedOn w:val="a1"/>
    <w:link w:val="afffff2"/>
    <w:rsid w:val="0070489E"/>
    <w:rPr>
      <w:rFonts w:ascii="Courier New" w:hAnsi="Courier New" w:cs="Courier New"/>
    </w:rPr>
  </w:style>
  <w:style w:type="paragraph" w:customStyle="1" w:styleId="114">
    <w:name w:val="Заголовок 11"/>
    <w:basedOn w:val="2f0"/>
    <w:next w:val="2f0"/>
    <w:rsid w:val="0070489E"/>
    <w:pPr>
      <w:keepNext/>
      <w:snapToGrid w:val="0"/>
      <w:spacing w:line="360" w:lineRule="auto"/>
      <w:jc w:val="both"/>
      <w:outlineLvl w:val="0"/>
    </w:pPr>
    <w:rPr>
      <w:sz w:val="20"/>
    </w:rPr>
  </w:style>
  <w:style w:type="paragraph" w:customStyle="1" w:styleId="214">
    <w:name w:val="Заголовок 21"/>
    <w:basedOn w:val="2f0"/>
    <w:next w:val="2f0"/>
    <w:rsid w:val="0070489E"/>
    <w:pPr>
      <w:keepNext/>
      <w:snapToGrid w:val="0"/>
      <w:spacing w:line="360" w:lineRule="auto"/>
      <w:jc w:val="center"/>
      <w:outlineLvl w:val="1"/>
    </w:pPr>
    <w:rPr>
      <w:sz w:val="20"/>
    </w:rPr>
  </w:style>
  <w:style w:type="paragraph" w:customStyle="1" w:styleId="311">
    <w:name w:val="Заголовок 31"/>
    <w:basedOn w:val="2f0"/>
    <w:next w:val="2f0"/>
    <w:rsid w:val="0070489E"/>
    <w:pPr>
      <w:keepNext/>
      <w:numPr>
        <w:ilvl w:val="12"/>
      </w:numPr>
      <w:snapToGrid w:val="0"/>
      <w:spacing w:before="60" w:after="60"/>
      <w:jc w:val="center"/>
      <w:outlineLvl w:val="2"/>
    </w:pPr>
    <w:rPr>
      <w:sz w:val="18"/>
    </w:rPr>
  </w:style>
  <w:style w:type="paragraph" w:customStyle="1" w:styleId="3c">
    <w:name w:val="Стиль3 Знак Знак"/>
    <w:basedOn w:val="26"/>
    <w:rsid w:val="0070489E"/>
    <w:pPr>
      <w:widowControl w:val="0"/>
      <w:tabs>
        <w:tab w:val="num" w:pos="227"/>
      </w:tabs>
      <w:adjustRightInd w:val="0"/>
      <w:spacing w:after="0" w:line="240" w:lineRule="auto"/>
      <w:ind w:left="360"/>
      <w:jc w:val="both"/>
    </w:pPr>
    <w:rPr>
      <w:sz w:val="28"/>
      <w:lang w:eastAsia="ar-SA"/>
    </w:rPr>
  </w:style>
  <w:style w:type="paragraph" w:customStyle="1" w:styleId="2-11">
    <w:name w:val="содержание2-11"/>
    <w:basedOn w:val="a0"/>
    <w:rsid w:val="0070489E"/>
    <w:pPr>
      <w:spacing w:after="60"/>
      <w:jc w:val="both"/>
    </w:pPr>
  </w:style>
  <w:style w:type="paragraph" w:customStyle="1" w:styleId="Preformat">
    <w:name w:val="Preformat"/>
    <w:rsid w:val="0070489E"/>
    <w:pPr>
      <w:snapToGrid w:val="0"/>
    </w:pPr>
    <w:rPr>
      <w:rFonts w:ascii="Courier New" w:hAnsi="Courier New"/>
    </w:rPr>
  </w:style>
  <w:style w:type="paragraph" w:customStyle="1" w:styleId="1f6">
    <w:name w:val="Цитата1"/>
    <w:basedOn w:val="2f0"/>
    <w:rsid w:val="0070489E"/>
    <w:pPr>
      <w:numPr>
        <w:ilvl w:val="12"/>
      </w:numPr>
      <w:tabs>
        <w:tab w:val="left" w:pos="459"/>
      </w:tabs>
      <w:snapToGrid w:val="0"/>
      <w:spacing w:line="360" w:lineRule="auto"/>
      <w:ind w:left="459" w:right="-108" w:hanging="425"/>
      <w:jc w:val="both"/>
    </w:pPr>
    <w:rPr>
      <w:b w:val="0"/>
      <w:sz w:val="28"/>
    </w:rPr>
  </w:style>
  <w:style w:type="paragraph" w:customStyle="1" w:styleId="1f7">
    <w:name w:val="Стиль1"/>
    <w:basedOn w:val="a0"/>
    <w:rsid w:val="0070489E"/>
    <w:pPr>
      <w:keepNext/>
      <w:keepLines/>
      <w:widowControl w:val="0"/>
      <w:suppressLineNumbers/>
      <w:tabs>
        <w:tab w:val="num" w:pos="495"/>
      </w:tabs>
      <w:suppressAutoHyphens/>
      <w:spacing w:after="60"/>
      <w:ind w:left="495" w:hanging="495"/>
    </w:pPr>
    <w:rPr>
      <w:b/>
      <w:sz w:val="28"/>
    </w:rPr>
  </w:style>
  <w:style w:type="paragraph" w:customStyle="1" w:styleId="3d">
    <w:name w:val="Стиль3 Знак"/>
    <w:basedOn w:val="26"/>
    <w:rsid w:val="0070489E"/>
    <w:pPr>
      <w:widowControl w:val="0"/>
      <w:tabs>
        <w:tab w:val="num" w:pos="360"/>
      </w:tabs>
      <w:adjustRightInd w:val="0"/>
      <w:spacing w:after="0" w:line="240" w:lineRule="auto"/>
      <w:jc w:val="both"/>
    </w:pPr>
    <w:rPr>
      <w:rFonts w:ascii="Arial" w:hAnsi="Arial"/>
      <w:sz w:val="28"/>
      <w:lang w:eastAsia="ar-SA"/>
    </w:rPr>
  </w:style>
  <w:style w:type="paragraph" w:customStyle="1" w:styleId="a20">
    <w:name w:val="a2"/>
    <w:basedOn w:val="a0"/>
    <w:rsid w:val="0070489E"/>
    <w:pPr>
      <w:spacing w:before="100" w:beforeAutospacing="1" w:after="100" w:afterAutospacing="1"/>
    </w:pPr>
  </w:style>
  <w:style w:type="paragraph" w:customStyle="1" w:styleId="221">
    <w:name w:val="Основной текст 22"/>
    <w:basedOn w:val="a0"/>
    <w:rsid w:val="0070489E"/>
    <w:pPr>
      <w:overflowPunct w:val="0"/>
      <w:autoSpaceDE w:val="0"/>
      <w:autoSpaceDN w:val="0"/>
      <w:adjustRightInd w:val="0"/>
      <w:spacing w:after="120"/>
      <w:ind w:left="283"/>
    </w:pPr>
    <w:rPr>
      <w:sz w:val="20"/>
      <w:szCs w:val="20"/>
    </w:rPr>
  </w:style>
  <w:style w:type="character" w:customStyle="1" w:styleId="afffff4">
    <w:name w:val="Основной шрифт"/>
    <w:rsid w:val="0070489E"/>
  </w:style>
  <w:style w:type="paragraph" w:customStyle="1" w:styleId="610">
    <w:name w:val="Заголовок 61"/>
    <w:basedOn w:val="2f0"/>
    <w:next w:val="2f0"/>
    <w:rsid w:val="0070489E"/>
    <w:pPr>
      <w:keepNext/>
      <w:tabs>
        <w:tab w:val="left" w:pos="426"/>
      </w:tabs>
      <w:snapToGrid w:val="0"/>
      <w:spacing w:before="120"/>
      <w:jc w:val="center"/>
      <w:outlineLvl w:val="5"/>
    </w:pPr>
    <w:rPr>
      <w:sz w:val="22"/>
    </w:rPr>
  </w:style>
  <w:style w:type="character" w:customStyle="1" w:styleId="301">
    <w:name w:val="Знак Знак30"/>
    <w:basedOn w:val="a1"/>
    <w:locked/>
    <w:rsid w:val="0070489E"/>
    <w:rPr>
      <w:sz w:val="28"/>
      <w:szCs w:val="24"/>
      <w:lang w:val="ru-RU" w:eastAsia="ru-RU" w:bidi="ar-SA"/>
    </w:rPr>
  </w:style>
  <w:style w:type="character" w:customStyle="1" w:styleId="320">
    <w:name w:val="Знак Знак32"/>
    <w:basedOn w:val="a1"/>
    <w:locked/>
    <w:rsid w:val="0070489E"/>
    <w:rPr>
      <w:sz w:val="28"/>
      <w:szCs w:val="24"/>
      <w:lang w:val="ru-RU" w:eastAsia="ru-RU" w:bidi="ar-SA"/>
    </w:rPr>
  </w:style>
  <w:style w:type="character" w:customStyle="1" w:styleId="grame">
    <w:name w:val="grame"/>
    <w:basedOn w:val="a1"/>
    <w:rsid w:val="0070489E"/>
    <w:rPr>
      <w:rFonts w:cs="Times New Roman"/>
    </w:rPr>
  </w:style>
  <w:style w:type="character" w:customStyle="1" w:styleId="spelle">
    <w:name w:val="spelle"/>
    <w:basedOn w:val="a1"/>
    <w:rsid w:val="0070489E"/>
    <w:rPr>
      <w:rFonts w:cs="Times New Roman"/>
    </w:rPr>
  </w:style>
  <w:style w:type="paragraph" w:customStyle="1" w:styleId="dktexjustify">
    <w:name w:val="dktexjustify"/>
    <w:basedOn w:val="a0"/>
    <w:rsid w:val="0070489E"/>
    <w:pPr>
      <w:spacing w:before="100" w:beforeAutospacing="1" w:after="100" w:afterAutospacing="1"/>
      <w:jc w:val="both"/>
    </w:pPr>
  </w:style>
  <w:style w:type="paragraph" w:customStyle="1" w:styleId="dktexright">
    <w:name w:val="dktexright"/>
    <w:basedOn w:val="a0"/>
    <w:rsid w:val="0070489E"/>
    <w:pPr>
      <w:spacing w:before="100" w:beforeAutospacing="1" w:after="100" w:afterAutospacing="1"/>
      <w:jc w:val="both"/>
    </w:pPr>
  </w:style>
  <w:style w:type="character" w:customStyle="1" w:styleId="num4">
    <w:name w:val="num4"/>
    <w:basedOn w:val="a1"/>
    <w:rsid w:val="0070489E"/>
  </w:style>
  <w:style w:type="character" w:customStyle="1" w:styleId="division9">
    <w:name w:val="division9"/>
    <w:basedOn w:val="a1"/>
    <w:rsid w:val="0070489E"/>
  </w:style>
  <w:style w:type="paragraph" w:customStyle="1" w:styleId="Indent1">
    <w:name w:val="Indent_1"/>
    <w:basedOn w:val="a0"/>
    <w:rsid w:val="0070489E"/>
    <w:pPr>
      <w:spacing w:after="120" w:line="360" w:lineRule="atLeast"/>
      <w:ind w:left="567"/>
      <w:jc w:val="both"/>
    </w:pPr>
    <w:rPr>
      <w:rFonts w:ascii="Arial" w:hAnsi="Arial"/>
      <w:sz w:val="22"/>
      <w:szCs w:val="20"/>
    </w:rPr>
  </w:style>
  <w:style w:type="character" w:customStyle="1" w:styleId="u">
    <w:name w:val="u"/>
    <w:basedOn w:val="a1"/>
    <w:rsid w:val="0070489E"/>
  </w:style>
  <w:style w:type="paragraph" w:customStyle="1" w:styleId="afffff5">
    <w:name w:val="Комментарий"/>
    <w:basedOn w:val="a0"/>
    <w:next w:val="a0"/>
    <w:rsid w:val="0070489E"/>
    <w:pPr>
      <w:widowControl w:val="0"/>
      <w:autoSpaceDE w:val="0"/>
      <w:autoSpaceDN w:val="0"/>
      <w:adjustRightInd w:val="0"/>
      <w:ind w:left="170"/>
      <w:jc w:val="both"/>
    </w:pPr>
    <w:rPr>
      <w:rFonts w:ascii="Arial" w:hAnsi="Arial" w:cs="Arial"/>
      <w:i/>
      <w:iCs/>
      <w:color w:val="800080"/>
      <w:sz w:val="20"/>
      <w:szCs w:val="20"/>
    </w:rPr>
  </w:style>
  <w:style w:type="paragraph" w:customStyle="1" w:styleId="TimesNewRoman">
    <w:name w:val="Обычный + Times New Roman"/>
    <w:aliases w:val="13 пт,По ширине,Слева:  11,11 см,Междустр.интер..."/>
    <w:basedOn w:val="a0"/>
    <w:rsid w:val="0070489E"/>
    <w:pPr>
      <w:spacing w:after="200" w:line="276" w:lineRule="auto"/>
    </w:pPr>
    <w:rPr>
      <w:sz w:val="26"/>
      <w:szCs w:val="26"/>
    </w:rPr>
  </w:style>
  <w:style w:type="paragraph" w:customStyle="1" w:styleId="321">
    <w:name w:val="Основной текст 32"/>
    <w:basedOn w:val="a0"/>
    <w:rsid w:val="0070489E"/>
    <w:pPr>
      <w:jc w:val="both"/>
    </w:pPr>
    <w:rPr>
      <w:sz w:val="28"/>
      <w:szCs w:val="20"/>
    </w:rPr>
  </w:style>
  <w:style w:type="character" w:customStyle="1" w:styleId="r">
    <w:name w:val="r"/>
    <w:basedOn w:val="a1"/>
    <w:rsid w:val="0070489E"/>
  </w:style>
  <w:style w:type="paragraph" w:styleId="a">
    <w:name w:val="List Bullet"/>
    <w:basedOn w:val="a0"/>
    <w:rsid w:val="0070489E"/>
    <w:pPr>
      <w:numPr>
        <w:numId w:val="1"/>
      </w:numPr>
    </w:pPr>
    <w:rPr>
      <w:szCs w:val="20"/>
    </w:rPr>
  </w:style>
  <w:style w:type="paragraph" w:customStyle="1" w:styleId="Normal10-02">
    <w:name w:val="Normal + 10 пт полужирный По центру Слева:  -02 см Справ..."/>
    <w:basedOn w:val="a0"/>
    <w:rsid w:val="0070489E"/>
    <w:pPr>
      <w:ind w:left="-113" w:right="-113"/>
      <w:jc w:val="center"/>
    </w:pPr>
    <w:rPr>
      <w:b/>
      <w:bCs/>
      <w:sz w:val="20"/>
      <w:szCs w:val="20"/>
    </w:rPr>
  </w:style>
  <w:style w:type="paragraph" w:customStyle="1" w:styleId="127">
    <w:name w:val="127 см"/>
    <w:basedOn w:val="a0"/>
    <w:next w:val="a0"/>
    <w:rsid w:val="0070489E"/>
    <w:pPr>
      <w:widowControl w:val="0"/>
      <w:autoSpaceDE w:val="0"/>
      <w:autoSpaceDN w:val="0"/>
      <w:adjustRightInd w:val="0"/>
      <w:spacing w:before="120"/>
      <w:ind w:left="720"/>
      <w:jc w:val="both"/>
    </w:pPr>
    <w:rPr>
      <w:sz w:val="26"/>
      <w:szCs w:val="20"/>
    </w:rPr>
  </w:style>
  <w:style w:type="character" w:customStyle="1" w:styleId="afffff6">
    <w:name w:val="Маркированный список Знак"/>
    <w:basedOn w:val="a1"/>
    <w:rsid w:val="0070489E"/>
    <w:rPr>
      <w:sz w:val="26"/>
    </w:rPr>
  </w:style>
  <w:style w:type="paragraph" w:customStyle="1" w:styleId="HeadDoc">
    <w:name w:val="HeadDoc"/>
    <w:rsid w:val="0070489E"/>
    <w:pPr>
      <w:keepLines/>
      <w:overflowPunct w:val="0"/>
      <w:autoSpaceDE w:val="0"/>
      <w:autoSpaceDN w:val="0"/>
      <w:adjustRightInd w:val="0"/>
      <w:jc w:val="both"/>
    </w:pPr>
    <w:rPr>
      <w:sz w:val="28"/>
    </w:rPr>
  </w:style>
  <w:style w:type="paragraph" w:customStyle="1" w:styleId="western">
    <w:name w:val="western"/>
    <w:basedOn w:val="a0"/>
    <w:rsid w:val="0070489E"/>
    <w:pPr>
      <w:spacing w:before="100" w:beforeAutospacing="1" w:after="115"/>
    </w:pPr>
    <w:rPr>
      <w:color w:val="000000"/>
    </w:rPr>
  </w:style>
  <w:style w:type="character" w:customStyle="1" w:styleId="1f8">
    <w:name w:val="Название Знак1"/>
    <w:locked/>
    <w:rsid w:val="0070489E"/>
    <w:rPr>
      <w:rFonts w:ascii="Times New Roman" w:hAnsi="Times New Roman" w:cs="Times New Roman"/>
      <w:b/>
      <w:sz w:val="20"/>
      <w:szCs w:val="20"/>
      <w:lang w:eastAsia="ru-RU"/>
    </w:rPr>
  </w:style>
  <w:style w:type="character" w:customStyle="1" w:styleId="articleseperator">
    <w:name w:val="article_seperator"/>
    <w:basedOn w:val="a1"/>
    <w:rsid w:val="0070489E"/>
  </w:style>
  <w:style w:type="paragraph" w:styleId="z-0">
    <w:name w:val="HTML Top of Form"/>
    <w:basedOn w:val="a0"/>
    <w:next w:val="a0"/>
    <w:link w:val="z-"/>
    <w:hidden/>
    <w:unhideWhenUsed/>
    <w:rsid w:val="0070489E"/>
    <w:pPr>
      <w:pBdr>
        <w:bottom w:val="single" w:sz="6" w:space="1" w:color="auto"/>
      </w:pBdr>
      <w:jc w:val="center"/>
    </w:pPr>
    <w:rPr>
      <w:szCs w:val="20"/>
    </w:rPr>
  </w:style>
  <w:style w:type="character" w:customStyle="1" w:styleId="z-1">
    <w:name w:val="z-Начало формы Знак1"/>
    <w:basedOn w:val="a1"/>
    <w:link w:val="z-0"/>
    <w:rsid w:val="0070489E"/>
    <w:rPr>
      <w:rFonts w:ascii="Arial" w:hAnsi="Arial" w:cs="Arial"/>
      <w:vanish/>
      <w:sz w:val="16"/>
      <w:szCs w:val="16"/>
    </w:rPr>
  </w:style>
  <w:style w:type="paragraph" w:styleId="z-2">
    <w:name w:val="HTML Bottom of Form"/>
    <w:basedOn w:val="a0"/>
    <w:next w:val="a0"/>
    <w:link w:val="z-3"/>
    <w:hidden/>
    <w:unhideWhenUsed/>
    <w:rsid w:val="0070489E"/>
    <w:pPr>
      <w:pBdr>
        <w:top w:val="single" w:sz="6" w:space="1" w:color="auto"/>
      </w:pBdr>
      <w:jc w:val="center"/>
    </w:pPr>
    <w:rPr>
      <w:rFonts w:ascii="Arial" w:hAnsi="Arial" w:cs="Arial"/>
      <w:vanish/>
      <w:sz w:val="16"/>
      <w:szCs w:val="16"/>
    </w:rPr>
  </w:style>
  <w:style w:type="character" w:customStyle="1" w:styleId="z-3">
    <w:name w:val="z-Конец формы Знак"/>
    <w:basedOn w:val="a1"/>
    <w:link w:val="z-2"/>
    <w:rsid w:val="0070489E"/>
    <w:rPr>
      <w:rFonts w:ascii="Arial" w:hAnsi="Arial" w:cs="Arial"/>
      <w:vanish/>
      <w:sz w:val="16"/>
      <w:szCs w:val="16"/>
    </w:rPr>
  </w:style>
  <w:style w:type="paragraph" w:customStyle="1" w:styleId="afffff7">
    <w:name w:val="???????"/>
    <w:rsid w:val="0070489E"/>
    <w:pPr>
      <w:autoSpaceDE w:val="0"/>
      <w:autoSpaceDN w:val="0"/>
      <w:adjustRightInd w:val="0"/>
      <w:spacing w:line="200" w:lineRule="atLeast"/>
    </w:pPr>
    <w:rPr>
      <w:rFonts w:ascii="Mangal" w:eastAsia="Arial Unicode MS" w:hAnsi="Mangal" w:cs="Mangal"/>
      <w:color w:val="FFFFFF"/>
      <w:kern w:val="1"/>
      <w:sz w:val="36"/>
      <w:szCs w:val="36"/>
    </w:rPr>
  </w:style>
  <w:style w:type="character" w:customStyle="1" w:styleId="WW8Num2z6">
    <w:name w:val="WW8Num2z6"/>
    <w:rsid w:val="0070489E"/>
  </w:style>
  <w:style w:type="character" w:customStyle="1" w:styleId="BodyTextChar0">
    <w:name w:val="Body Text Char Знак Знак"/>
    <w:basedOn w:val="a1"/>
    <w:rsid w:val="0070489E"/>
    <w:rPr>
      <w:sz w:val="24"/>
      <w:lang w:val="ru-RU" w:eastAsia="ru-RU" w:bidi="ar-SA"/>
    </w:rPr>
  </w:style>
  <w:style w:type="character" w:customStyle="1" w:styleId="afffff8">
    <w:name w:val="Текст сноски Знак Знак Знак Знак"/>
    <w:aliases w:val="Текст сноски Знак1 Знак Знак,Текст сноски Знак Знак Знак1,Текст сноски Знак Знак1 Знак Знак,single space Знак,Текст сноски-FN Знак Знак"/>
    <w:basedOn w:val="a1"/>
    <w:semiHidden/>
    <w:rsid w:val="0070489E"/>
    <w:rPr>
      <w:lang w:val="ru-RU" w:eastAsia="ru-RU" w:bidi="ar-SA"/>
    </w:rPr>
  </w:style>
  <w:style w:type="paragraph" w:customStyle="1" w:styleId="GarantNormal">
    <w:name w:val="GarantNormal"/>
    <w:rsid w:val="0070489E"/>
    <w:pPr>
      <w:widowControl w:val="0"/>
      <w:autoSpaceDE w:val="0"/>
      <w:autoSpaceDN w:val="0"/>
      <w:adjustRightInd w:val="0"/>
      <w:ind w:firstLine="720"/>
    </w:pPr>
    <w:rPr>
      <w:rFonts w:ascii="Arial" w:hAnsi="Arial" w:cs="Arial"/>
    </w:rPr>
  </w:style>
  <w:style w:type="paragraph" w:customStyle="1" w:styleId="3e">
    <w:name w:val="заголовок 3"/>
    <w:basedOn w:val="a0"/>
    <w:next w:val="a0"/>
    <w:rsid w:val="0070489E"/>
    <w:pPr>
      <w:keepNext/>
      <w:jc w:val="center"/>
    </w:pPr>
    <w:rPr>
      <w:rFonts w:eastAsia="Calibri"/>
      <w:b/>
      <w:bCs/>
      <w:sz w:val="28"/>
      <w:szCs w:val="28"/>
    </w:rPr>
  </w:style>
  <w:style w:type="paragraph" w:customStyle="1" w:styleId="afffff9">
    <w:name w:val="Информация об изменениях документа"/>
    <w:basedOn w:val="afffff5"/>
    <w:next w:val="a0"/>
    <w:rsid w:val="0070489E"/>
    <w:pPr>
      <w:spacing w:before="75"/>
    </w:pPr>
    <w:rPr>
      <w:rFonts w:cs="Times New Roman"/>
      <w:color w:val="353842"/>
      <w:sz w:val="24"/>
      <w:szCs w:val="24"/>
      <w:shd w:val="clear" w:color="auto" w:fill="F0F0F0"/>
    </w:rPr>
  </w:style>
  <w:style w:type="character" w:customStyle="1" w:styleId="blue">
    <w:name w:val="blue"/>
    <w:basedOn w:val="a1"/>
    <w:rsid w:val="0070489E"/>
  </w:style>
  <w:style w:type="character" w:customStyle="1" w:styleId="f">
    <w:name w:val="f"/>
    <w:rsid w:val="0070489E"/>
  </w:style>
  <w:style w:type="character" w:customStyle="1" w:styleId="HeaderChar">
    <w:name w:val="Header Char"/>
    <w:basedOn w:val="a1"/>
    <w:locked/>
    <w:rsid w:val="0070489E"/>
    <w:rPr>
      <w:rFonts w:eastAsia="Calibri"/>
      <w:sz w:val="24"/>
      <w:szCs w:val="24"/>
      <w:lang w:val="ru-RU" w:eastAsia="ru-RU" w:bidi="ar-SA"/>
    </w:rPr>
  </w:style>
  <w:style w:type="character" w:customStyle="1" w:styleId="epm">
    <w:name w:val="epm"/>
    <w:rsid w:val="0070489E"/>
  </w:style>
  <w:style w:type="character" w:customStyle="1" w:styleId="blk3">
    <w:name w:val="blk3"/>
    <w:basedOn w:val="a1"/>
    <w:rsid w:val="0070489E"/>
    <w:rPr>
      <w:vanish w:val="0"/>
      <w:webHidden w:val="0"/>
      <w:specVanish w:val="0"/>
    </w:rPr>
  </w:style>
  <w:style w:type="paragraph" w:customStyle="1" w:styleId="otekstj">
    <w:name w:val="otekstj"/>
    <w:basedOn w:val="a0"/>
    <w:rsid w:val="0070489E"/>
    <w:pPr>
      <w:spacing w:before="100" w:beforeAutospacing="1" w:after="100" w:afterAutospacing="1"/>
    </w:pPr>
  </w:style>
  <w:style w:type="character" w:customStyle="1" w:styleId="BodyText2Char">
    <w:name w:val="Body Text 2 Char"/>
    <w:rsid w:val="0070489E"/>
    <w:rPr>
      <w:sz w:val="24"/>
      <w:lang w:val="en-US"/>
    </w:rPr>
  </w:style>
  <w:style w:type="paragraph" w:customStyle="1" w:styleId="2f4">
    <w:name w:val="Основной текст с отступом2"/>
    <w:basedOn w:val="a0"/>
    <w:rsid w:val="0070489E"/>
    <w:pPr>
      <w:spacing w:after="120"/>
      <w:ind w:left="283"/>
    </w:pPr>
    <w:rPr>
      <w:rFonts w:eastAsia="Calibri"/>
      <w:lang w:val="en-US" w:eastAsia="en-US"/>
    </w:rPr>
  </w:style>
  <w:style w:type="paragraph" w:customStyle="1" w:styleId="afffffa">
    <w:name w:val="Íîðìàëüíûé"/>
    <w:rsid w:val="0070489E"/>
    <w:pPr>
      <w:widowControl w:val="0"/>
      <w:overflowPunct w:val="0"/>
      <w:autoSpaceDE w:val="0"/>
      <w:autoSpaceDN w:val="0"/>
      <w:adjustRightInd w:val="0"/>
      <w:textAlignment w:val="baseline"/>
    </w:pPr>
    <w:rPr>
      <w:rFonts w:eastAsia="Calibri"/>
    </w:rPr>
  </w:style>
  <w:style w:type="character" w:customStyle="1" w:styleId="afffffb">
    <w:name w:val="Подпись к картинке_"/>
    <w:basedOn w:val="a1"/>
    <w:link w:val="afffffc"/>
    <w:rsid w:val="0070489E"/>
    <w:rPr>
      <w:rFonts w:ascii="Arial" w:hAnsi="Arial"/>
      <w:sz w:val="18"/>
      <w:szCs w:val="18"/>
      <w:shd w:val="clear" w:color="auto" w:fill="FFFFFF"/>
    </w:rPr>
  </w:style>
  <w:style w:type="paragraph" w:customStyle="1" w:styleId="afffffc">
    <w:name w:val="Подпись к картинке"/>
    <w:basedOn w:val="a0"/>
    <w:link w:val="afffffb"/>
    <w:rsid w:val="0070489E"/>
    <w:pPr>
      <w:widowControl w:val="0"/>
      <w:shd w:val="clear" w:color="auto" w:fill="FFFFFF"/>
      <w:spacing w:line="205" w:lineRule="exact"/>
    </w:pPr>
    <w:rPr>
      <w:rFonts w:ascii="Arial" w:hAnsi="Arial"/>
      <w:sz w:val="18"/>
      <w:szCs w:val="18"/>
    </w:rPr>
  </w:style>
  <w:style w:type="character" w:customStyle="1" w:styleId="docaccesstitle1">
    <w:name w:val="docaccess_title1"/>
    <w:basedOn w:val="a1"/>
    <w:rsid w:val="0070489E"/>
    <w:rPr>
      <w:rFonts w:ascii="Times New Roman" w:hAnsi="Times New Roman" w:cs="Times New Roman" w:hint="default"/>
      <w:sz w:val="28"/>
      <w:szCs w:val="28"/>
    </w:rPr>
  </w:style>
  <w:style w:type="character" w:customStyle="1" w:styleId="BodyTextChar1">
    <w:name w:val="Body Text Char Знак Знак1"/>
    <w:basedOn w:val="a1"/>
    <w:rsid w:val="0070489E"/>
    <w:rPr>
      <w:sz w:val="24"/>
      <w:lang w:val="ru-RU" w:eastAsia="ru-RU" w:bidi="ar-SA"/>
    </w:rPr>
  </w:style>
  <w:style w:type="paragraph" w:customStyle="1" w:styleId="MinorHeading">
    <w:name w:val="Minor Heading"/>
    <w:next w:val="a0"/>
    <w:rsid w:val="0070489E"/>
    <w:pPr>
      <w:keepNext/>
      <w:keepLines/>
      <w:widowControl w:val="0"/>
      <w:spacing w:before="144" w:after="144" w:line="264" w:lineRule="atLeast"/>
      <w:jc w:val="center"/>
    </w:pPr>
    <w:rPr>
      <w:rFonts w:ascii="TimesDL" w:hAnsi="TimesDL"/>
      <w:b/>
      <w:sz w:val="24"/>
      <w:lang w:val="en-US"/>
    </w:rPr>
  </w:style>
  <w:style w:type="character" w:customStyle="1" w:styleId="WW8Num21z1">
    <w:name w:val="WW8Num21z1"/>
    <w:rsid w:val="0070489E"/>
    <w:rPr>
      <w:rFonts w:ascii="Courier New" w:hAnsi="Courier New" w:cs="Courier New" w:hint="default"/>
    </w:rPr>
  </w:style>
  <w:style w:type="character" w:customStyle="1" w:styleId="senderemailiwfmg">
    <w:name w:val="sender_email_iwfmg"/>
    <w:basedOn w:val="a1"/>
    <w:rsid w:val="00FE2899"/>
  </w:style>
  <w:style w:type="character" w:customStyle="1" w:styleId="afffffd">
    <w:name w:val="Сноска_"/>
    <w:basedOn w:val="a1"/>
    <w:link w:val="afffffe"/>
    <w:rsid w:val="00972FF9"/>
  </w:style>
  <w:style w:type="character" w:customStyle="1" w:styleId="53">
    <w:name w:val="Основной текст (5)_"/>
    <w:basedOn w:val="a1"/>
    <w:link w:val="54"/>
    <w:rsid w:val="00972FF9"/>
    <w:rPr>
      <w:i/>
      <w:iCs/>
      <w:sz w:val="16"/>
      <w:szCs w:val="16"/>
    </w:rPr>
  </w:style>
  <w:style w:type="character" w:customStyle="1" w:styleId="2f5">
    <w:name w:val="Заголовок №2_"/>
    <w:basedOn w:val="a1"/>
    <w:link w:val="2f6"/>
    <w:rsid w:val="00972FF9"/>
    <w:rPr>
      <w:b/>
      <w:bCs/>
      <w:sz w:val="28"/>
      <w:szCs w:val="28"/>
    </w:rPr>
  </w:style>
  <w:style w:type="paragraph" w:customStyle="1" w:styleId="afffffe">
    <w:name w:val="Сноска"/>
    <w:basedOn w:val="a0"/>
    <w:link w:val="afffffd"/>
    <w:rsid w:val="00972FF9"/>
    <w:pPr>
      <w:widowControl w:val="0"/>
    </w:pPr>
    <w:rPr>
      <w:sz w:val="20"/>
      <w:szCs w:val="20"/>
    </w:rPr>
  </w:style>
  <w:style w:type="paragraph" w:customStyle="1" w:styleId="54">
    <w:name w:val="Основной текст (5)"/>
    <w:basedOn w:val="a0"/>
    <w:link w:val="53"/>
    <w:rsid w:val="00972FF9"/>
    <w:pPr>
      <w:widowControl w:val="0"/>
      <w:spacing w:after="300"/>
      <w:ind w:left="2160"/>
    </w:pPr>
    <w:rPr>
      <w:i/>
      <w:iCs/>
      <w:sz w:val="16"/>
      <w:szCs w:val="16"/>
    </w:rPr>
  </w:style>
  <w:style w:type="paragraph" w:customStyle="1" w:styleId="2f6">
    <w:name w:val="Заголовок №2"/>
    <w:basedOn w:val="a0"/>
    <w:link w:val="2f5"/>
    <w:rsid w:val="00972FF9"/>
    <w:pPr>
      <w:widowControl w:val="0"/>
      <w:spacing w:after="300"/>
      <w:jc w:val="center"/>
      <w:outlineLvl w:val="1"/>
    </w:pPr>
    <w:rPr>
      <w:b/>
      <w:bCs/>
      <w:sz w:val="28"/>
      <w:szCs w:val="28"/>
    </w:rPr>
  </w:style>
  <w:style w:type="character" w:customStyle="1" w:styleId="2f7">
    <w:name w:val="Колонтитул (2)_"/>
    <w:basedOn w:val="a1"/>
    <w:link w:val="2f8"/>
    <w:rsid w:val="00972FF9"/>
  </w:style>
  <w:style w:type="character" w:customStyle="1" w:styleId="affffff">
    <w:name w:val="Колонтитул_"/>
    <w:basedOn w:val="a1"/>
    <w:link w:val="affffff0"/>
    <w:rsid w:val="00972FF9"/>
  </w:style>
  <w:style w:type="character" w:customStyle="1" w:styleId="92">
    <w:name w:val="Основной текст (9)_"/>
    <w:basedOn w:val="a1"/>
    <w:link w:val="93"/>
    <w:rsid w:val="00972FF9"/>
    <w:rPr>
      <w:rFonts w:ascii="Calibri" w:eastAsia="Calibri" w:hAnsi="Calibri" w:cs="Calibri"/>
      <w:sz w:val="28"/>
      <w:szCs w:val="28"/>
    </w:rPr>
  </w:style>
  <w:style w:type="paragraph" w:customStyle="1" w:styleId="2f8">
    <w:name w:val="Колонтитул (2)"/>
    <w:basedOn w:val="a0"/>
    <w:link w:val="2f7"/>
    <w:rsid w:val="00972FF9"/>
    <w:pPr>
      <w:widowControl w:val="0"/>
    </w:pPr>
    <w:rPr>
      <w:sz w:val="20"/>
      <w:szCs w:val="20"/>
    </w:rPr>
  </w:style>
  <w:style w:type="paragraph" w:customStyle="1" w:styleId="affffff0">
    <w:name w:val="Колонтитул"/>
    <w:basedOn w:val="a0"/>
    <w:link w:val="affffff"/>
    <w:rsid w:val="00972FF9"/>
    <w:pPr>
      <w:widowControl w:val="0"/>
    </w:pPr>
    <w:rPr>
      <w:sz w:val="20"/>
      <w:szCs w:val="20"/>
    </w:rPr>
  </w:style>
  <w:style w:type="paragraph" w:customStyle="1" w:styleId="93">
    <w:name w:val="Основной текст (9)"/>
    <w:basedOn w:val="a0"/>
    <w:link w:val="92"/>
    <w:rsid w:val="00972FF9"/>
    <w:pPr>
      <w:widowControl w:val="0"/>
    </w:pPr>
    <w:rPr>
      <w:rFonts w:ascii="Calibri" w:eastAsia="Calibri" w:hAnsi="Calibri" w:cs="Calibri"/>
      <w:sz w:val="28"/>
      <w:szCs w:val="28"/>
    </w:rPr>
  </w:style>
  <w:style w:type="character" w:customStyle="1" w:styleId="dropdown-user-namefirst-letter">
    <w:name w:val="dropdown-user-name__first-letter"/>
    <w:rsid w:val="00C62CB5"/>
  </w:style>
  <w:style w:type="paragraph" w:customStyle="1" w:styleId="affffff1">
    <w:name w:val="Знак"/>
    <w:basedOn w:val="a0"/>
    <w:rsid w:val="00335037"/>
    <w:pPr>
      <w:spacing w:after="160" w:line="240" w:lineRule="exact"/>
    </w:pPr>
    <w:rPr>
      <w:rFonts w:ascii="Verdana" w:hAnsi="Verdana"/>
      <w:lang w:val="en-US" w:eastAsia="en-US"/>
    </w:rPr>
  </w:style>
  <w:style w:type="paragraph" w:customStyle="1" w:styleId="64">
    <w:name w:val="Абзац списка6"/>
    <w:basedOn w:val="a0"/>
    <w:rsid w:val="00335037"/>
    <w:pPr>
      <w:spacing w:after="200" w:line="276" w:lineRule="auto"/>
      <w:ind w:left="720"/>
      <w:contextualSpacing/>
    </w:pPr>
    <w:rPr>
      <w:szCs w:val="22"/>
      <w:lang w:eastAsia="en-US"/>
    </w:rPr>
  </w:style>
  <w:style w:type="paragraph" w:customStyle="1" w:styleId="Char">
    <w:name w:val="Char"/>
    <w:basedOn w:val="a0"/>
    <w:autoRedefine/>
    <w:rsid w:val="00335037"/>
    <w:pPr>
      <w:spacing w:after="160" w:line="240" w:lineRule="exact"/>
    </w:pPr>
    <w:rPr>
      <w:sz w:val="28"/>
      <w:szCs w:val="20"/>
      <w:lang w:val="en-US" w:eastAsia="en-US"/>
    </w:rPr>
  </w:style>
  <w:style w:type="paragraph" w:customStyle="1" w:styleId="47">
    <w:name w:val="Основной текст 4"/>
    <w:basedOn w:val="38"/>
    <w:rsid w:val="00335037"/>
    <w:pPr>
      <w:spacing w:after="0"/>
      <w:jc w:val="center"/>
    </w:pPr>
    <w:rPr>
      <w:sz w:val="24"/>
    </w:rPr>
  </w:style>
  <w:style w:type="character" w:customStyle="1" w:styleId="affffff2">
    <w:name w:val="Текст в табл"/>
    <w:rsid w:val="00335037"/>
    <w:rPr>
      <w:rFonts w:ascii="Arial" w:hAnsi="Arial" w:cs="Arial"/>
      <w:sz w:val="16"/>
      <w:szCs w:val="16"/>
      <w:lang w:val="ru-RU"/>
    </w:rPr>
  </w:style>
  <w:style w:type="character" w:customStyle="1" w:styleId="affffff3">
    <w:name w:val="Цветовое выделение для Текст"/>
    <w:rsid w:val="00ED5054"/>
    <w:rPr>
      <w:sz w:val="24"/>
    </w:rPr>
  </w:style>
  <w:style w:type="character" w:customStyle="1" w:styleId="39pt17">
    <w:name w:val="Основной текст (3) + 9 pt17"/>
    <w:aliases w:val="Не полужирный16,Не курсив13"/>
    <w:basedOn w:val="a1"/>
    <w:rsid w:val="00864CED"/>
    <w:rPr>
      <w:rFonts w:ascii="Times New Roman" w:hAnsi="Times New Roman" w:cs="Times New Roman"/>
      <w:b/>
      <w:bCs/>
      <w:i/>
      <w:iCs/>
      <w:spacing w:val="0"/>
      <w:sz w:val="18"/>
      <w:szCs w:val="18"/>
      <w:lang w:bidi="ar-SA"/>
    </w:rPr>
  </w:style>
</w:styles>
</file>

<file path=word/webSettings.xml><?xml version="1.0" encoding="utf-8"?>
<w:webSettings xmlns:r="http://schemas.openxmlformats.org/officeDocument/2006/relationships" xmlns:w="http://schemas.openxmlformats.org/wordprocessingml/2006/main">
  <w:divs>
    <w:div w:id="9961559">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92745938">
      <w:bodyDiv w:val="1"/>
      <w:marLeft w:val="0"/>
      <w:marRight w:val="0"/>
      <w:marTop w:val="0"/>
      <w:marBottom w:val="0"/>
      <w:divBdr>
        <w:top w:val="none" w:sz="0" w:space="0" w:color="auto"/>
        <w:left w:val="none" w:sz="0" w:space="0" w:color="auto"/>
        <w:bottom w:val="none" w:sz="0" w:space="0" w:color="auto"/>
        <w:right w:val="none" w:sz="0" w:space="0" w:color="auto"/>
      </w:divBdr>
    </w:div>
    <w:div w:id="100145847">
      <w:bodyDiv w:val="1"/>
      <w:marLeft w:val="0"/>
      <w:marRight w:val="0"/>
      <w:marTop w:val="0"/>
      <w:marBottom w:val="0"/>
      <w:divBdr>
        <w:top w:val="none" w:sz="0" w:space="0" w:color="auto"/>
        <w:left w:val="none" w:sz="0" w:space="0" w:color="auto"/>
        <w:bottom w:val="none" w:sz="0" w:space="0" w:color="auto"/>
        <w:right w:val="none" w:sz="0" w:space="0" w:color="auto"/>
      </w:divBdr>
    </w:div>
    <w:div w:id="103230744">
      <w:bodyDiv w:val="1"/>
      <w:marLeft w:val="0"/>
      <w:marRight w:val="0"/>
      <w:marTop w:val="0"/>
      <w:marBottom w:val="0"/>
      <w:divBdr>
        <w:top w:val="none" w:sz="0" w:space="0" w:color="auto"/>
        <w:left w:val="none" w:sz="0" w:space="0" w:color="auto"/>
        <w:bottom w:val="none" w:sz="0" w:space="0" w:color="auto"/>
        <w:right w:val="none" w:sz="0" w:space="0" w:color="auto"/>
      </w:divBdr>
    </w:div>
    <w:div w:id="109206661">
      <w:bodyDiv w:val="1"/>
      <w:marLeft w:val="0"/>
      <w:marRight w:val="0"/>
      <w:marTop w:val="0"/>
      <w:marBottom w:val="0"/>
      <w:divBdr>
        <w:top w:val="none" w:sz="0" w:space="0" w:color="auto"/>
        <w:left w:val="none" w:sz="0" w:space="0" w:color="auto"/>
        <w:bottom w:val="none" w:sz="0" w:space="0" w:color="auto"/>
        <w:right w:val="none" w:sz="0" w:space="0" w:color="auto"/>
      </w:divBdr>
    </w:div>
    <w:div w:id="110975338">
      <w:bodyDiv w:val="1"/>
      <w:marLeft w:val="0"/>
      <w:marRight w:val="0"/>
      <w:marTop w:val="0"/>
      <w:marBottom w:val="0"/>
      <w:divBdr>
        <w:top w:val="none" w:sz="0" w:space="0" w:color="auto"/>
        <w:left w:val="none" w:sz="0" w:space="0" w:color="auto"/>
        <w:bottom w:val="none" w:sz="0" w:space="0" w:color="auto"/>
        <w:right w:val="none" w:sz="0" w:space="0" w:color="auto"/>
      </w:divBdr>
    </w:div>
    <w:div w:id="126122180">
      <w:bodyDiv w:val="1"/>
      <w:marLeft w:val="0"/>
      <w:marRight w:val="0"/>
      <w:marTop w:val="0"/>
      <w:marBottom w:val="0"/>
      <w:divBdr>
        <w:top w:val="none" w:sz="0" w:space="0" w:color="auto"/>
        <w:left w:val="none" w:sz="0" w:space="0" w:color="auto"/>
        <w:bottom w:val="none" w:sz="0" w:space="0" w:color="auto"/>
        <w:right w:val="none" w:sz="0" w:space="0" w:color="auto"/>
      </w:divBdr>
    </w:div>
    <w:div w:id="151022303">
      <w:bodyDiv w:val="1"/>
      <w:marLeft w:val="0"/>
      <w:marRight w:val="0"/>
      <w:marTop w:val="0"/>
      <w:marBottom w:val="0"/>
      <w:divBdr>
        <w:top w:val="none" w:sz="0" w:space="0" w:color="auto"/>
        <w:left w:val="none" w:sz="0" w:space="0" w:color="auto"/>
        <w:bottom w:val="none" w:sz="0" w:space="0" w:color="auto"/>
        <w:right w:val="none" w:sz="0" w:space="0" w:color="auto"/>
      </w:divBdr>
    </w:div>
    <w:div w:id="161168768">
      <w:bodyDiv w:val="1"/>
      <w:marLeft w:val="0"/>
      <w:marRight w:val="0"/>
      <w:marTop w:val="0"/>
      <w:marBottom w:val="0"/>
      <w:divBdr>
        <w:top w:val="none" w:sz="0" w:space="0" w:color="auto"/>
        <w:left w:val="none" w:sz="0" w:space="0" w:color="auto"/>
        <w:bottom w:val="none" w:sz="0" w:space="0" w:color="auto"/>
        <w:right w:val="none" w:sz="0" w:space="0" w:color="auto"/>
      </w:divBdr>
    </w:div>
    <w:div w:id="165633281">
      <w:bodyDiv w:val="1"/>
      <w:marLeft w:val="0"/>
      <w:marRight w:val="0"/>
      <w:marTop w:val="0"/>
      <w:marBottom w:val="0"/>
      <w:divBdr>
        <w:top w:val="none" w:sz="0" w:space="0" w:color="auto"/>
        <w:left w:val="none" w:sz="0" w:space="0" w:color="auto"/>
        <w:bottom w:val="none" w:sz="0" w:space="0" w:color="auto"/>
        <w:right w:val="none" w:sz="0" w:space="0" w:color="auto"/>
      </w:divBdr>
    </w:div>
    <w:div w:id="182598982">
      <w:bodyDiv w:val="1"/>
      <w:marLeft w:val="0"/>
      <w:marRight w:val="0"/>
      <w:marTop w:val="0"/>
      <w:marBottom w:val="0"/>
      <w:divBdr>
        <w:top w:val="none" w:sz="0" w:space="0" w:color="auto"/>
        <w:left w:val="none" w:sz="0" w:space="0" w:color="auto"/>
        <w:bottom w:val="none" w:sz="0" w:space="0" w:color="auto"/>
        <w:right w:val="none" w:sz="0" w:space="0" w:color="auto"/>
      </w:divBdr>
    </w:div>
    <w:div w:id="244191061">
      <w:bodyDiv w:val="1"/>
      <w:marLeft w:val="0"/>
      <w:marRight w:val="0"/>
      <w:marTop w:val="0"/>
      <w:marBottom w:val="0"/>
      <w:divBdr>
        <w:top w:val="none" w:sz="0" w:space="0" w:color="auto"/>
        <w:left w:val="none" w:sz="0" w:space="0" w:color="auto"/>
        <w:bottom w:val="none" w:sz="0" w:space="0" w:color="auto"/>
        <w:right w:val="none" w:sz="0" w:space="0" w:color="auto"/>
      </w:divBdr>
    </w:div>
    <w:div w:id="306202347">
      <w:bodyDiv w:val="1"/>
      <w:marLeft w:val="0"/>
      <w:marRight w:val="0"/>
      <w:marTop w:val="0"/>
      <w:marBottom w:val="0"/>
      <w:divBdr>
        <w:top w:val="none" w:sz="0" w:space="0" w:color="auto"/>
        <w:left w:val="none" w:sz="0" w:space="0" w:color="auto"/>
        <w:bottom w:val="none" w:sz="0" w:space="0" w:color="auto"/>
        <w:right w:val="none" w:sz="0" w:space="0" w:color="auto"/>
      </w:divBdr>
    </w:div>
    <w:div w:id="310209864">
      <w:bodyDiv w:val="1"/>
      <w:marLeft w:val="0"/>
      <w:marRight w:val="0"/>
      <w:marTop w:val="0"/>
      <w:marBottom w:val="0"/>
      <w:divBdr>
        <w:top w:val="none" w:sz="0" w:space="0" w:color="auto"/>
        <w:left w:val="none" w:sz="0" w:space="0" w:color="auto"/>
        <w:bottom w:val="none" w:sz="0" w:space="0" w:color="auto"/>
        <w:right w:val="none" w:sz="0" w:space="0" w:color="auto"/>
      </w:divBdr>
    </w:div>
    <w:div w:id="374282284">
      <w:bodyDiv w:val="1"/>
      <w:marLeft w:val="0"/>
      <w:marRight w:val="0"/>
      <w:marTop w:val="0"/>
      <w:marBottom w:val="0"/>
      <w:divBdr>
        <w:top w:val="none" w:sz="0" w:space="0" w:color="auto"/>
        <w:left w:val="none" w:sz="0" w:space="0" w:color="auto"/>
        <w:bottom w:val="none" w:sz="0" w:space="0" w:color="auto"/>
        <w:right w:val="none" w:sz="0" w:space="0" w:color="auto"/>
      </w:divBdr>
    </w:div>
    <w:div w:id="391974215">
      <w:bodyDiv w:val="1"/>
      <w:marLeft w:val="0"/>
      <w:marRight w:val="0"/>
      <w:marTop w:val="0"/>
      <w:marBottom w:val="0"/>
      <w:divBdr>
        <w:top w:val="none" w:sz="0" w:space="0" w:color="auto"/>
        <w:left w:val="none" w:sz="0" w:space="0" w:color="auto"/>
        <w:bottom w:val="none" w:sz="0" w:space="0" w:color="auto"/>
        <w:right w:val="none" w:sz="0" w:space="0" w:color="auto"/>
      </w:divBdr>
    </w:div>
    <w:div w:id="431127691">
      <w:bodyDiv w:val="1"/>
      <w:marLeft w:val="0"/>
      <w:marRight w:val="0"/>
      <w:marTop w:val="0"/>
      <w:marBottom w:val="0"/>
      <w:divBdr>
        <w:top w:val="none" w:sz="0" w:space="0" w:color="auto"/>
        <w:left w:val="none" w:sz="0" w:space="0" w:color="auto"/>
        <w:bottom w:val="none" w:sz="0" w:space="0" w:color="auto"/>
        <w:right w:val="none" w:sz="0" w:space="0" w:color="auto"/>
      </w:divBdr>
    </w:div>
    <w:div w:id="452527096">
      <w:bodyDiv w:val="1"/>
      <w:marLeft w:val="0"/>
      <w:marRight w:val="0"/>
      <w:marTop w:val="0"/>
      <w:marBottom w:val="0"/>
      <w:divBdr>
        <w:top w:val="none" w:sz="0" w:space="0" w:color="auto"/>
        <w:left w:val="none" w:sz="0" w:space="0" w:color="auto"/>
        <w:bottom w:val="none" w:sz="0" w:space="0" w:color="auto"/>
        <w:right w:val="none" w:sz="0" w:space="0" w:color="auto"/>
      </w:divBdr>
    </w:div>
    <w:div w:id="469593939">
      <w:bodyDiv w:val="1"/>
      <w:marLeft w:val="0"/>
      <w:marRight w:val="0"/>
      <w:marTop w:val="0"/>
      <w:marBottom w:val="0"/>
      <w:divBdr>
        <w:top w:val="none" w:sz="0" w:space="0" w:color="auto"/>
        <w:left w:val="none" w:sz="0" w:space="0" w:color="auto"/>
        <w:bottom w:val="none" w:sz="0" w:space="0" w:color="auto"/>
        <w:right w:val="none" w:sz="0" w:space="0" w:color="auto"/>
      </w:divBdr>
    </w:div>
    <w:div w:id="481318046">
      <w:bodyDiv w:val="1"/>
      <w:marLeft w:val="0"/>
      <w:marRight w:val="0"/>
      <w:marTop w:val="0"/>
      <w:marBottom w:val="0"/>
      <w:divBdr>
        <w:top w:val="none" w:sz="0" w:space="0" w:color="auto"/>
        <w:left w:val="none" w:sz="0" w:space="0" w:color="auto"/>
        <w:bottom w:val="none" w:sz="0" w:space="0" w:color="auto"/>
        <w:right w:val="none" w:sz="0" w:space="0" w:color="auto"/>
      </w:divBdr>
    </w:div>
    <w:div w:id="501046913">
      <w:bodyDiv w:val="1"/>
      <w:marLeft w:val="0"/>
      <w:marRight w:val="0"/>
      <w:marTop w:val="0"/>
      <w:marBottom w:val="0"/>
      <w:divBdr>
        <w:top w:val="none" w:sz="0" w:space="0" w:color="auto"/>
        <w:left w:val="none" w:sz="0" w:space="0" w:color="auto"/>
        <w:bottom w:val="none" w:sz="0" w:space="0" w:color="auto"/>
        <w:right w:val="none" w:sz="0" w:space="0" w:color="auto"/>
      </w:divBdr>
    </w:div>
    <w:div w:id="512498329">
      <w:bodyDiv w:val="1"/>
      <w:marLeft w:val="0"/>
      <w:marRight w:val="0"/>
      <w:marTop w:val="0"/>
      <w:marBottom w:val="0"/>
      <w:divBdr>
        <w:top w:val="none" w:sz="0" w:space="0" w:color="auto"/>
        <w:left w:val="none" w:sz="0" w:space="0" w:color="auto"/>
        <w:bottom w:val="none" w:sz="0" w:space="0" w:color="auto"/>
        <w:right w:val="none" w:sz="0" w:space="0" w:color="auto"/>
      </w:divBdr>
    </w:div>
    <w:div w:id="518080003">
      <w:bodyDiv w:val="1"/>
      <w:marLeft w:val="0"/>
      <w:marRight w:val="0"/>
      <w:marTop w:val="0"/>
      <w:marBottom w:val="0"/>
      <w:divBdr>
        <w:top w:val="none" w:sz="0" w:space="0" w:color="auto"/>
        <w:left w:val="none" w:sz="0" w:space="0" w:color="auto"/>
        <w:bottom w:val="none" w:sz="0" w:space="0" w:color="auto"/>
        <w:right w:val="none" w:sz="0" w:space="0" w:color="auto"/>
      </w:divBdr>
    </w:div>
    <w:div w:id="522324153">
      <w:bodyDiv w:val="1"/>
      <w:marLeft w:val="0"/>
      <w:marRight w:val="0"/>
      <w:marTop w:val="0"/>
      <w:marBottom w:val="0"/>
      <w:divBdr>
        <w:top w:val="none" w:sz="0" w:space="0" w:color="auto"/>
        <w:left w:val="none" w:sz="0" w:space="0" w:color="auto"/>
        <w:bottom w:val="none" w:sz="0" w:space="0" w:color="auto"/>
        <w:right w:val="none" w:sz="0" w:space="0" w:color="auto"/>
      </w:divBdr>
    </w:div>
    <w:div w:id="589774400">
      <w:bodyDiv w:val="1"/>
      <w:marLeft w:val="0"/>
      <w:marRight w:val="0"/>
      <w:marTop w:val="0"/>
      <w:marBottom w:val="0"/>
      <w:divBdr>
        <w:top w:val="none" w:sz="0" w:space="0" w:color="auto"/>
        <w:left w:val="none" w:sz="0" w:space="0" w:color="auto"/>
        <w:bottom w:val="none" w:sz="0" w:space="0" w:color="auto"/>
        <w:right w:val="none" w:sz="0" w:space="0" w:color="auto"/>
      </w:divBdr>
    </w:div>
    <w:div w:id="597643342">
      <w:bodyDiv w:val="1"/>
      <w:marLeft w:val="0"/>
      <w:marRight w:val="0"/>
      <w:marTop w:val="0"/>
      <w:marBottom w:val="0"/>
      <w:divBdr>
        <w:top w:val="none" w:sz="0" w:space="0" w:color="auto"/>
        <w:left w:val="none" w:sz="0" w:space="0" w:color="auto"/>
        <w:bottom w:val="none" w:sz="0" w:space="0" w:color="auto"/>
        <w:right w:val="none" w:sz="0" w:space="0" w:color="auto"/>
      </w:divBdr>
    </w:div>
    <w:div w:id="616641392">
      <w:bodyDiv w:val="1"/>
      <w:marLeft w:val="0"/>
      <w:marRight w:val="0"/>
      <w:marTop w:val="0"/>
      <w:marBottom w:val="0"/>
      <w:divBdr>
        <w:top w:val="none" w:sz="0" w:space="0" w:color="auto"/>
        <w:left w:val="none" w:sz="0" w:space="0" w:color="auto"/>
        <w:bottom w:val="none" w:sz="0" w:space="0" w:color="auto"/>
        <w:right w:val="none" w:sz="0" w:space="0" w:color="auto"/>
      </w:divBdr>
    </w:div>
    <w:div w:id="641664906">
      <w:bodyDiv w:val="1"/>
      <w:marLeft w:val="0"/>
      <w:marRight w:val="0"/>
      <w:marTop w:val="0"/>
      <w:marBottom w:val="0"/>
      <w:divBdr>
        <w:top w:val="none" w:sz="0" w:space="0" w:color="auto"/>
        <w:left w:val="none" w:sz="0" w:space="0" w:color="auto"/>
        <w:bottom w:val="none" w:sz="0" w:space="0" w:color="auto"/>
        <w:right w:val="none" w:sz="0" w:space="0" w:color="auto"/>
      </w:divBdr>
    </w:div>
    <w:div w:id="648286128">
      <w:bodyDiv w:val="1"/>
      <w:marLeft w:val="0"/>
      <w:marRight w:val="0"/>
      <w:marTop w:val="0"/>
      <w:marBottom w:val="0"/>
      <w:divBdr>
        <w:top w:val="none" w:sz="0" w:space="0" w:color="auto"/>
        <w:left w:val="none" w:sz="0" w:space="0" w:color="auto"/>
        <w:bottom w:val="none" w:sz="0" w:space="0" w:color="auto"/>
        <w:right w:val="none" w:sz="0" w:space="0" w:color="auto"/>
      </w:divBdr>
    </w:div>
    <w:div w:id="685863879">
      <w:bodyDiv w:val="1"/>
      <w:marLeft w:val="0"/>
      <w:marRight w:val="0"/>
      <w:marTop w:val="0"/>
      <w:marBottom w:val="0"/>
      <w:divBdr>
        <w:top w:val="none" w:sz="0" w:space="0" w:color="auto"/>
        <w:left w:val="none" w:sz="0" w:space="0" w:color="auto"/>
        <w:bottom w:val="none" w:sz="0" w:space="0" w:color="auto"/>
        <w:right w:val="none" w:sz="0" w:space="0" w:color="auto"/>
      </w:divBdr>
    </w:div>
    <w:div w:id="701441327">
      <w:bodyDiv w:val="1"/>
      <w:marLeft w:val="0"/>
      <w:marRight w:val="0"/>
      <w:marTop w:val="0"/>
      <w:marBottom w:val="0"/>
      <w:divBdr>
        <w:top w:val="none" w:sz="0" w:space="0" w:color="auto"/>
        <w:left w:val="none" w:sz="0" w:space="0" w:color="auto"/>
        <w:bottom w:val="none" w:sz="0" w:space="0" w:color="auto"/>
        <w:right w:val="none" w:sz="0" w:space="0" w:color="auto"/>
      </w:divBdr>
    </w:div>
    <w:div w:id="714432946">
      <w:bodyDiv w:val="1"/>
      <w:marLeft w:val="0"/>
      <w:marRight w:val="0"/>
      <w:marTop w:val="0"/>
      <w:marBottom w:val="0"/>
      <w:divBdr>
        <w:top w:val="none" w:sz="0" w:space="0" w:color="auto"/>
        <w:left w:val="none" w:sz="0" w:space="0" w:color="auto"/>
        <w:bottom w:val="none" w:sz="0" w:space="0" w:color="auto"/>
        <w:right w:val="none" w:sz="0" w:space="0" w:color="auto"/>
      </w:divBdr>
    </w:div>
    <w:div w:id="716011730">
      <w:bodyDiv w:val="1"/>
      <w:marLeft w:val="0"/>
      <w:marRight w:val="0"/>
      <w:marTop w:val="0"/>
      <w:marBottom w:val="0"/>
      <w:divBdr>
        <w:top w:val="none" w:sz="0" w:space="0" w:color="auto"/>
        <w:left w:val="none" w:sz="0" w:space="0" w:color="auto"/>
        <w:bottom w:val="none" w:sz="0" w:space="0" w:color="auto"/>
        <w:right w:val="none" w:sz="0" w:space="0" w:color="auto"/>
      </w:divBdr>
    </w:div>
    <w:div w:id="722404988">
      <w:bodyDiv w:val="1"/>
      <w:marLeft w:val="0"/>
      <w:marRight w:val="0"/>
      <w:marTop w:val="0"/>
      <w:marBottom w:val="0"/>
      <w:divBdr>
        <w:top w:val="none" w:sz="0" w:space="0" w:color="auto"/>
        <w:left w:val="none" w:sz="0" w:space="0" w:color="auto"/>
        <w:bottom w:val="none" w:sz="0" w:space="0" w:color="auto"/>
        <w:right w:val="none" w:sz="0" w:space="0" w:color="auto"/>
      </w:divBdr>
    </w:div>
    <w:div w:id="725253893">
      <w:bodyDiv w:val="1"/>
      <w:marLeft w:val="0"/>
      <w:marRight w:val="0"/>
      <w:marTop w:val="0"/>
      <w:marBottom w:val="0"/>
      <w:divBdr>
        <w:top w:val="none" w:sz="0" w:space="0" w:color="auto"/>
        <w:left w:val="none" w:sz="0" w:space="0" w:color="auto"/>
        <w:bottom w:val="none" w:sz="0" w:space="0" w:color="auto"/>
        <w:right w:val="none" w:sz="0" w:space="0" w:color="auto"/>
      </w:divBdr>
    </w:div>
    <w:div w:id="726421462">
      <w:bodyDiv w:val="1"/>
      <w:marLeft w:val="0"/>
      <w:marRight w:val="0"/>
      <w:marTop w:val="0"/>
      <w:marBottom w:val="0"/>
      <w:divBdr>
        <w:top w:val="none" w:sz="0" w:space="0" w:color="auto"/>
        <w:left w:val="none" w:sz="0" w:space="0" w:color="auto"/>
        <w:bottom w:val="none" w:sz="0" w:space="0" w:color="auto"/>
        <w:right w:val="none" w:sz="0" w:space="0" w:color="auto"/>
      </w:divBdr>
    </w:div>
    <w:div w:id="769669010">
      <w:bodyDiv w:val="1"/>
      <w:marLeft w:val="0"/>
      <w:marRight w:val="0"/>
      <w:marTop w:val="0"/>
      <w:marBottom w:val="0"/>
      <w:divBdr>
        <w:top w:val="none" w:sz="0" w:space="0" w:color="auto"/>
        <w:left w:val="none" w:sz="0" w:space="0" w:color="auto"/>
        <w:bottom w:val="none" w:sz="0" w:space="0" w:color="auto"/>
        <w:right w:val="none" w:sz="0" w:space="0" w:color="auto"/>
      </w:divBdr>
    </w:div>
    <w:div w:id="771361614">
      <w:bodyDiv w:val="1"/>
      <w:marLeft w:val="0"/>
      <w:marRight w:val="0"/>
      <w:marTop w:val="0"/>
      <w:marBottom w:val="0"/>
      <w:divBdr>
        <w:top w:val="none" w:sz="0" w:space="0" w:color="auto"/>
        <w:left w:val="none" w:sz="0" w:space="0" w:color="auto"/>
        <w:bottom w:val="none" w:sz="0" w:space="0" w:color="auto"/>
        <w:right w:val="none" w:sz="0" w:space="0" w:color="auto"/>
      </w:divBdr>
    </w:div>
    <w:div w:id="772478429">
      <w:bodyDiv w:val="1"/>
      <w:marLeft w:val="0"/>
      <w:marRight w:val="0"/>
      <w:marTop w:val="0"/>
      <w:marBottom w:val="0"/>
      <w:divBdr>
        <w:top w:val="none" w:sz="0" w:space="0" w:color="auto"/>
        <w:left w:val="none" w:sz="0" w:space="0" w:color="auto"/>
        <w:bottom w:val="none" w:sz="0" w:space="0" w:color="auto"/>
        <w:right w:val="none" w:sz="0" w:space="0" w:color="auto"/>
      </w:divBdr>
    </w:div>
    <w:div w:id="817065191">
      <w:bodyDiv w:val="1"/>
      <w:marLeft w:val="0"/>
      <w:marRight w:val="0"/>
      <w:marTop w:val="0"/>
      <w:marBottom w:val="0"/>
      <w:divBdr>
        <w:top w:val="none" w:sz="0" w:space="0" w:color="auto"/>
        <w:left w:val="none" w:sz="0" w:space="0" w:color="auto"/>
        <w:bottom w:val="none" w:sz="0" w:space="0" w:color="auto"/>
        <w:right w:val="none" w:sz="0" w:space="0" w:color="auto"/>
      </w:divBdr>
    </w:div>
    <w:div w:id="875628972">
      <w:bodyDiv w:val="1"/>
      <w:marLeft w:val="0"/>
      <w:marRight w:val="0"/>
      <w:marTop w:val="0"/>
      <w:marBottom w:val="0"/>
      <w:divBdr>
        <w:top w:val="none" w:sz="0" w:space="0" w:color="auto"/>
        <w:left w:val="none" w:sz="0" w:space="0" w:color="auto"/>
        <w:bottom w:val="none" w:sz="0" w:space="0" w:color="auto"/>
        <w:right w:val="none" w:sz="0" w:space="0" w:color="auto"/>
      </w:divBdr>
    </w:div>
    <w:div w:id="886330948">
      <w:bodyDiv w:val="1"/>
      <w:marLeft w:val="0"/>
      <w:marRight w:val="0"/>
      <w:marTop w:val="0"/>
      <w:marBottom w:val="0"/>
      <w:divBdr>
        <w:top w:val="none" w:sz="0" w:space="0" w:color="auto"/>
        <w:left w:val="none" w:sz="0" w:space="0" w:color="auto"/>
        <w:bottom w:val="none" w:sz="0" w:space="0" w:color="auto"/>
        <w:right w:val="none" w:sz="0" w:space="0" w:color="auto"/>
      </w:divBdr>
    </w:div>
    <w:div w:id="936794274">
      <w:bodyDiv w:val="1"/>
      <w:marLeft w:val="0"/>
      <w:marRight w:val="0"/>
      <w:marTop w:val="0"/>
      <w:marBottom w:val="0"/>
      <w:divBdr>
        <w:top w:val="none" w:sz="0" w:space="0" w:color="auto"/>
        <w:left w:val="none" w:sz="0" w:space="0" w:color="auto"/>
        <w:bottom w:val="none" w:sz="0" w:space="0" w:color="auto"/>
        <w:right w:val="none" w:sz="0" w:space="0" w:color="auto"/>
      </w:divBdr>
    </w:div>
    <w:div w:id="955603613">
      <w:bodyDiv w:val="1"/>
      <w:marLeft w:val="0"/>
      <w:marRight w:val="0"/>
      <w:marTop w:val="0"/>
      <w:marBottom w:val="0"/>
      <w:divBdr>
        <w:top w:val="none" w:sz="0" w:space="0" w:color="auto"/>
        <w:left w:val="none" w:sz="0" w:space="0" w:color="auto"/>
        <w:bottom w:val="none" w:sz="0" w:space="0" w:color="auto"/>
        <w:right w:val="none" w:sz="0" w:space="0" w:color="auto"/>
      </w:divBdr>
    </w:div>
    <w:div w:id="959073386">
      <w:bodyDiv w:val="1"/>
      <w:marLeft w:val="0"/>
      <w:marRight w:val="0"/>
      <w:marTop w:val="0"/>
      <w:marBottom w:val="0"/>
      <w:divBdr>
        <w:top w:val="none" w:sz="0" w:space="0" w:color="auto"/>
        <w:left w:val="none" w:sz="0" w:space="0" w:color="auto"/>
        <w:bottom w:val="none" w:sz="0" w:space="0" w:color="auto"/>
        <w:right w:val="none" w:sz="0" w:space="0" w:color="auto"/>
      </w:divBdr>
    </w:div>
    <w:div w:id="974413704">
      <w:bodyDiv w:val="1"/>
      <w:marLeft w:val="0"/>
      <w:marRight w:val="0"/>
      <w:marTop w:val="0"/>
      <w:marBottom w:val="0"/>
      <w:divBdr>
        <w:top w:val="none" w:sz="0" w:space="0" w:color="auto"/>
        <w:left w:val="none" w:sz="0" w:space="0" w:color="auto"/>
        <w:bottom w:val="none" w:sz="0" w:space="0" w:color="auto"/>
        <w:right w:val="none" w:sz="0" w:space="0" w:color="auto"/>
      </w:divBdr>
    </w:div>
    <w:div w:id="1041200087">
      <w:bodyDiv w:val="1"/>
      <w:marLeft w:val="0"/>
      <w:marRight w:val="0"/>
      <w:marTop w:val="0"/>
      <w:marBottom w:val="0"/>
      <w:divBdr>
        <w:top w:val="none" w:sz="0" w:space="0" w:color="auto"/>
        <w:left w:val="none" w:sz="0" w:space="0" w:color="auto"/>
        <w:bottom w:val="none" w:sz="0" w:space="0" w:color="auto"/>
        <w:right w:val="none" w:sz="0" w:space="0" w:color="auto"/>
      </w:divBdr>
    </w:div>
    <w:div w:id="1053576939">
      <w:bodyDiv w:val="1"/>
      <w:marLeft w:val="0"/>
      <w:marRight w:val="0"/>
      <w:marTop w:val="0"/>
      <w:marBottom w:val="0"/>
      <w:divBdr>
        <w:top w:val="none" w:sz="0" w:space="0" w:color="auto"/>
        <w:left w:val="none" w:sz="0" w:space="0" w:color="auto"/>
        <w:bottom w:val="none" w:sz="0" w:space="0" w:color="auto"/>
        <w:right w:val="none" w:sz="0" w:space="0" w:color="auto"/>
      </w:divBdr>
    </w:div>
    <w:div w:id="1056590524">
      <w:bodyDiv w:val="1"/>
      <w:marLeft w:val="0"/>
      <w:marRight w:val="0"/>
      <w:marTop w:val="0"/>
      <w:marBottom w:val="0"/>
      <w:divBdr>
        <w:top w:val="none" w:sz="0" w:space="0" w:color="auto"/>
        <w:left w:val="none" w:sz="0" w:space="0" w:color="auto"/>
        <w:bottom w:val="none" w:sz="0" w:space="0" w:color="auto"/>
        <w:right w:val="none" w:sz="0" w:space="0" w:color="auto"/>
      </w:divBdr>
    </w:div>
    <w:div w:id="1064182086">
      <w:bodyDiv w:val="1"/>
      <w:marLeft w:val="0"/>
      <w:marRight w:val="0"/>
      <w:marTop w:val="0"/>
      <w:marBottom w:val="0"/>
      <w:divBdr>
        <w:top w:val="none" w:sz="0" w:space="0" w:color="auto"/>
        <w:left w:val="none" w:sz="0" w:space="0" w:color="auto"/>
        <w:bottom w:val="none" w:sz="0" w:space="0" w:color="auto"/>
        <w:right w:val="none" w:sz="0" w:space="0" w:color="auto"/>
      </w:divBdr>
    </w:div>
    <w:div w:id="1093280680">
      <w:bodyDiv w:val="1"/>
      <w:marLeft w:val="0"/>
      <w:marRight w:val="0"/>
      <w:marTop w:val="0"/>
      <w:marBottom w:val="0"/>
      <w:divBdr>
        <w:top w:val="none" w:sz="0" w:space="0" w:color="auto"/>
        <w:left w:val="none" w:sz="0" w:space="0" w:color="auto"/>
        <w:bottom w:val="none" w:sz="0" w:space="0" w:color="auto"/>
        <w:right w:val="none" w:sz="0" w:space="0" w:color="auto"/>
      </w:divBdr>
    </w:div>
    <w:div w:id="1095126562">
      <w:bodyDiv w:val="1"/>
      <w:marLeft w:val="0"/>
      <w:marRight w:val="0"/>
      <w:marTop w:val="0"/>
      <w:marBottom w:val="0"/>
      <w:divBdr>
        <w:top w:val="none" w:sz="0" w:space="0" w:color="auto"/>
        <w:left w:val="none" w:sz="0" w:space="0" w:color="auto"/>
        <w:bottom w:val="none" w:sz="0" w:space="0" w:color="auto"/>
        <w:right w:val="none" w:sz="0" w:space="0" w:color="auto"/>
      </w:divBdr>
    </w:div>
    <w:div w:id="1132019753">
      <w:bodyDiv w:val="1"/>
      <w:marLeft w:val="0"/>
      <w:marRight w:val="0"/>
      <w:marTop w:val="0"/>
      <w:marBottom w:val="0"/>
      <w:divBdr>
        <w:top w:val="none" w:sz="0" w:space="0" w:color="auto"/>
        <w:left w:val="none" w:sz="0" w:space="0" w:color="auto"/>
        <w:bottom w:val="none" w:sz="0" w:space="0" w:color="auto"/>
        <w:right w:val="none" w:sz="0" w:space="0" w:color="auto"/>
      </w:divBdr>
    </w:div>
    <w:div w:id="1183740885">
      <w:bodyDiv w:val="1"/>
      <w:marLeft w:val="0"/>
      <w:marRight w:val="0"/>
      <w:marTop w:val="0"/>
      <w:marBottom w:val="0"/>
      <w:divBdr>
        <w:top w:val="none" w:sz="0" w:space="0" w:color="auto"/>
        <w:left w:val="none" w:sz="0" w:space="0" w:color="auto"/>
        <w:bottom w:val="none" w:sz="0" w:space="0" w:color="auto"/>
        <w:right w:val="none" w:sz="0" w:space="0" w:color="auto"/>
      </w:divBdr>
    </w:div>
    <w:div w:id="1226378355">
      <w:bodyDiv w:val="1"/>
      <w:marLeft w:val="0"/>
      <w:marRight w:val="0"/>
      <w:marTop w:val="0"/>
      <w:marBottom w:val="0"/>
      <w:divBdr>
        <w:top w:val="none" w:sz="0" w:space="0" w:color="auto"/>
        <w:left w:val="none" w:sz="0" w:space="0" w:color="auto"/>
        <w:bottom w:val="none" w:sz="0" w:space="0" w:color="auto"/>
        <w:right w:val="none" w:sz="0" w:space="0" w:color="auto"/>
      </w:divBdr>
    </w:div>
    <w:div w:id="1226528701">
      <w:bodyDiv w:val="1"/>
      <w:marLeft w:val="0"/>
      <w:marRight w:val="0"/>
      <w:marTop w:val="0"/>
      <w:marBottom w:val="0"/>
      <w:divBdr>
        <w:top w:val="none" w:sz="0" w:space="0" w:color="auto"/>
        <w:left w:val="none" w:sz="0" w:space="0" w:color="auto"/>
        <w:bottom w:val="none" w:sz="0" w:space="0" w:color="auto"/>
        <w:right w:val="none" w:sz="0" w:space="0" w:color="auto"/>
      </w:divBdr>
    </w:div>
    <w:div w:id="1276407520">
      <w:bodyDiv w:val="1"/>
      <w:marLeft w:val="0"/>
      <w:marRight w:val="0"/>
      <w:marTop w:val="0"/>
      <w:marBottom w:val="0"/>
      <w:divBdr>
        <w:top w:val="none" w:sz="0" w:space="0" w:color="auto"/>
        <w:left w:val="none" w:sz="0" w:space="0" w:color="auto"/>
        <w:bottom w:val="none" w:sz="0" w:space="0" w:color="auto"/>
        <w:right w:val="none" w:sz="0" w:space="0" w:color="auto"/>
      </w:divBdr>
    </w:div>
    <w:div w:id="1284726775">
      <w:bodyDiv w:val="1"/>
      <w:marLeft w:val="0"/>
      <w:marRight w:val="0"/>
      <w:marTop w:val="0"/>
      <w:marBottom w:val="0"/>
      <w:divBdr>
        <w:top w:val="none" w:sz="0" w:space="0" w:color="auto"/>
        <w:left w:val="none" w:sz="0" w:space="0" w:color="auto"/>
        <w:bottom w:val="none" w:sz="0" w:space="0" w:color="auto"/>
        <w:right w:val="none" w:sz="0" w:space="0" w:color="auto"/>
      </w:divBdr>
    </w:div>
    <w:div w:id="1295063473">
      <w:bodyDiv w:val="1"/>
      <w:marLeft w:val="0"/>
      <w:marRight w:val="0"/>
      <w:marTop w:val="0"/>
      <w:marBottom w:val="0"/>
      <w:divBdr>
        <w:top w:val="none" w:sz="0" w:space="0" w:color="auto"/>
        <w:left w:val="none" w:sz="0" w:space="0" w:color="auto"/>
        <w:bottom w:val="none" w:sz="0" w:space="0" w:color="auto"/>
        <w:right w:val="none" w:sz="0" w:space="0" w:color="auto"/>
      </w:divBdr>
    </w:div>
    <w:div w:id="1360009295">
      <w:bodyDiv w:val="1"/>
      <w:marLeft w:val="0"/>
      <w:marRight w:val="0"/>
      <w:marTop w:val="0"/>
      <w:marBottom w:val="0"/>
      <w:divBdr>
        <w:top w:val="none" w:sz="0" w:space="0" w:color="auto"/>
        <w:left w:val="none" w:sz="0" w:space="0" w:color="auto"/>
        <w:bottom w:val="none" w:sz="0" w:space="0" w:color="auto"/>
        <w:right w:val="none" w:sz="0" w:space="0" w:color="auto"/>
      </w:divBdr>
    </w:div>
    <w:div w:id="1371229139">
      <w:bodyDiv w:val="1"/>
      <w:marLeft w:val="0"/>
      <w:marRight w:val="0"/>
      <w:marTop w:val="0"/>
      <w:marBottom w:val="0"/>
      <w:divBdr>
        <w:top w:val="none" w:sz="0" w:space="0" w:color="auto"/>
        <w:left w:val="none" w:sz="0" w:space="0" w:color="auto"/>
        <w:bottom w:val="none" w:sz="0" w:space="0" w:color="auto"/>
        <w:right w:val="none" w:sz="0" w:space="0" w:color="auto"/>
      </w:divBdr>
    </w:div>
    <w:div w:id="1380205889">
      <w:bodyDiv w:val="1"/>
      <w:marLeft w:val="0"/>
      <w:marRight w:val="0"/>
      <w:marTop w:val="0"/>
      <w:marBottom w:val="0"/>
      <w:divBdr>
        <w:top w:val="none" w:sz="0" w:space="0" w:color="auto"/>
        <w:left w:val="none" w:sz="0" w:space="0" w:color="auto"/>
        <w:bottom w:val="none" w:sz="0" w:space="0" w:color="auto"/>
        <w:right w:val="none" w:sz="0" w:space="0" w:color="auto"/>
      </w:divBdr>
    </w:div>
    <w:div w:id="1382560291">
      <w:bodyDiv w:val="1"/>
      <w:marLeft w:val="0"/>
      <w:marRight w:val="0"/>
      <w:marTop w:val="0"/>
      <w:marBottom w:val="0"/>
      <w:divBdr>
        <w:top w:val="none" w:sz="0" w:space="0" w:color="auto"/>
        <w:left w:val="none" w:sz="0" w:space="0" w:color="auto"/>
        <w:bottom w:val="none" w:sz="0" w:space="0" w:color="auto"/>
        <w:right w:val="none" w:sz="0" w:space="0" w:color="auto"/>
      </w:divBdr>
    </w:div>
    <w:div w:id="1415010466">
      <w:bodyDiv w:val="1"/>
      <w:marLeft w:val="0"/>
      <w:marRight w:val="0"/>
      <w:marTop w:val="0"/>
      <w:marBottom w:val="0"/>
      <w:divBdr>
        <w:top w:val="none" w:sz="0" w:space="0" w:color="auto"/>
        <w:left w:val="none" w:sz="0" w:space="0" w:color="auto"/>
        <w:bottom w:val="none" w:sz="0" w:space="0" w:color="auto"/>
        <w:right w:val="none" w:sz="0" w:space="0" w:color="auto"/>
      </w:divBdr>
    </w:div>
    <w:div w:id="1433547897">
      <w:bodyDiv w:val="1"/>
      <w:marLeft w:val="0"/>
      <w:marRight w:val="0"/>
      <w:marTop w:val="0"/>
      <w:marBottom w:val="0"/>
      <w:divBdr>
        <w:top w:val="none" w:sz="0" w:space="0" w:color="auto"/>
        <w:left w:val="none" w:sz="0" w:space="0" w:color="auto"/>
        <w:bottom w:val="none" w:sz="0" w:space="0" w:color="auto"/>
        <w:right w:val="none" w:sz="0" w:space="0" w:color="auto"/>
      </w:divBdr>
    </w:div>
    <w:div w:id="1487208696">
      <w:bodyDiv w:val="1"/>
      <w:marLeft w:val="0"/>
      <w:marRight w:val="0"/>
      <w:marTop w:val="0"/>
      <w:marBottom w:val="0"/>
      <w:divBdr>
        <w:top w:val="none" w:sz="0" w:space="0" w:color="auto"/>
        <w:left w:val="none" w:sz="0" w:space="0" w:color="auto"/>
        <w:bottom w:val="none" w:sz="0" w:space="0" w:color="auto"/>
        <w:right w:val="none" w:sz="0" w:space="0" w:color="auto"/>
      </w:divBdr>
    </w:div>
    <w:div w:id="1488597304">
      <w:bodyDiv w:val="1"/>
      <w:marLeft w:val="0"/>
      <w:marRight w:val="0"/>
      <w:marTop w:val="0"/>
      <w:marBottom w:val="0"/>
      <w:divBdr>
        <w:top w:val="none" w:sz="0" w:space="0" w:color="auto"/>
        <w:left w:val="none" w:sz="0" w:space="0" w:color="auto"/>
        <w:bottom w:val="none" w:sz="0" w:space="0" w:color="auto"/>
        <w:right w:val="none" w:sz="0" w:space="0" w:color="auto"/>
      </w:divBdr>
    </w:div>
    <w:div w:id="1491478638">
      <w:bodyDiv w:val="1"/>
      <w:marLeft w:val="0"/>
      <w:marRight w:val="0"/>
      <w:marTop w:val="0"/>
      <w:marBottom w:val="0"/>
      <w:divBdr>
        <w:top w:val="none" w:sz="0" w:space="0" w:color="auto"/>
        <w:left w:val="none" w:sz="0" w:space="0" w:color="auto"/>
        <w:bottom w:val="none" w:sz="0" w:space="0" w:color="auto"/>
        <w:right w:val="none" w:sz="0" w:space="0" w:color="auto"/>
      </w:divBdr>
    </w:div>
    <w:div w:id="1497191093">
      <w:bodyDiv w:val="1"/>
      <w:marLeft w:val="0"/>
      <w:marRight w:val="0"/>
      <w:marTop w:val="0"/>
      <w:marBottom w:val="0"/>
      <w:divBdr>
        <w:top w:val="none" w:sz="0" w:space="0" w:color="auto"/>
        <w:left w:val="none" w:sz="0" w:space="0" w:color="auto"/>
        <w:bottom w:val="none" w:sz="0" w:space="0" w:color="auto"/>
        <w:right w:val="none" w:sz="0" w:space="0" w:color="auto"/>
      </w:divBdr>
    </w:div>
    <w:div w:id="1505625460">
      <w:bodyDiv w:val="1"/>
      <w:marLeft w:val="0"/>
      <w:marRight w:val="0"/>
      <w:marTop w:val="0"/>
      <w:marBottom w:val="0"/>
      <w:divBdr>
        <w:top w:val="none" w:sz="0" w:space="0" w:color="auto"/>
        <w:left w:val="none" w:sz="0" w:space="0" w:color="auto"/>
        <w:bottom w:val="none" w:sz="0" w:space="0" w:color="auto"/>
        <w:right w:val="none" w:sz="0" w:space="0" w:color="auto"/>
      </w:divBdr>
    </w:div>
    <w:div w:id="1536580591">
      <w:bodyDiv w:val="1"/>
      <w:marLeft w:val="0"/>
      <w:marRight w:val="0"/>
      <w:marTop w:val="0"/>
      <w:marBottom w:val="0"/>
      <w:divBdr>
        <w:top w:val="none" w:sz="0" w:space="0" w:color="auto"/>
        <w:left w:val="none" w:sz="0" w:space="0" w:color="auto"/>
        <w:bottom w:val="none" w:sz="0" w:space="0" w:color="auto"/>
        <w:right w:val="none" w:sz="0" w:space="0" w:color="auto"/>
      </w:divBdr>
    </w:div>
    <w:div w:id="1546676622">
      <w:bodyDiv w:val="1"/>
      <w:marLeft w:val="0"/>
      <w:marRight w:val="0"/>
      <w:marTop w:val="0"/>
      <w:marBottom w:val="0"/>
      <w:divBdr>
        <w:top w:val="none" w:sz="0" w:space="0" w:color="auto"/>
        <w:left w:val="none" w:sz="0" w:space="0" w:color="auto"/>
        <w:bottom w:val="none" w:sz="0" w:space="0" w:color="auto"/>
        <w:right w:val="none" w:sz="0" w:space="0" w:color="auto"/>
      </w:divBdr>
    </w:div>
    <w:div w:id="1551264412">
      <w:bodyDiv w:val="1"/>
      <w:marLeft w:val="0"/>
      <w:marRight w:val="0"/>
      <w:marTop w:val="0"/>
      <w:marBottom w:val="0"/>
      <w:divBdr>
        <w:top w:val="none" w:sz="0" w:space="0" w:color="auto"/>
        <w:left w:val="none" w:sz="0" w:space="0" w:color="auto"/>
        <w:bottom w:val="none" w:sz="0" w:space="0" w:color="auto"/>
        <w:right w:val="none" w:sz="0" w:space="0" w:color="auto"/>
      </w:divBdr>
    </w:div>
    <w:div w:id="1583099048">
      <w:bodyDiv w:val="1"/>
      <w:marLeft w:val="0"/>
      <w:marRight w:val="0"/>
      <w:marTop w:val="0"/>
      <w:marBottom w:val="0"/>
      <w:divBdr>
        <w:top w:val="none" w:sz="0" w:space="0" w:color="auto"/>
        <w:left w:val="none" w:sz="0" w:space="0" w:color="auto"/>
        <w:bottom w:val="none" w:sz="0" w:space="0" w:color="auto"/>
        <w:right w:val="none" w:sz="0" w:space="0" w:color="auto"/>
      </w:divBdr>
    </w:div>
    <w:div w:id="1586764568">
      <w:bodyDiv w:val="1"/>
      <w:marLeft w:val="0"/>
      <w:marRight w:val="0"/>
      <w:marTop w:val="0"/>
      <w:marBottom w:val="0"/>
      <w:divBdr>
        <w:top w:val="none" w:sz="0" w:space="0" w:color="auto"/>
        <w:left w:val="none" w:sz="0" w:space="0" w:color="auto"/>
        <w:bottom w:val="none" w:sz="0" w:space="0" w:color="auto"/>
        <w:right w:val="none" w:sz="0" w:space="0" w:color="auto"/>
      </w:divBdr>
    </w:div>
    <w:div w:id="1604917550">
      <w:bodyDiv w:val="1"/>
      <w:marLeft w:val="0"/>
      <w:marRight w:val="0"/>
      <w:marTop w:val="0"/>
      <w:marBottom w:val="0"/>
      <w:divBdr>
        <w:top w:val="none" w:sz="0" w:space="0" w:color="auto"/>
        <w:left w:val="none" w:sz="0" w:space="0" w:color="auto"/>
        <w:bottom w:val="none" w:sz="0" w:space="0" w:color="auto"/>
        <w:right w:val="none" w:sz="0" w:space="0" w:color="auto"/>
      </w:divBdr>
    </w:div>
    <w:div w:id="1608343475">
      <w:bodyDiv w:val="1"/>
      <w:marLeft w:val="0"/>
      <w:marRight w:val="0"/>
      <w:marTop w:val="0"/>
      <w:marBottom w:val="0"/>
      <w:divBdr>
        <w:top w:val="none" w:sz="0" w:space="0" w:color="auto"/>
        <w:left w:val="none" w:sz="0" w:space="0" w:color="auto"/>
        <w:bottom w:val="none" w:sz="0" w:space="0" w:color="auto"/>
        <w:right w:val="none" w:sz="0" w:space="0" w:color="auto"/>
      </w:divBdr>
    </w:div>
    <w:div w:id="1649019997">
      <w:bodyDiv w:val="1"/>
      <w:marLeft w:val="0"/>
      <w:marRight w:val="0"/>
      <w:marTop w:val="0"/>
      <w:marBottom w:val="0"/>
      <w:divBdr>
        <w:top w:val="none" w:sz="0" w:space="0" w:color="auto"/>
        <w:left w:val="none" w:sz="0" w:space="0" w:color="auto"/>
        <w:bottom w:val="none" w:sz="0" w:space="0" w:color="auto"/>
        <w:right w:val="none" w:sz="0" w:space="0" w:color="auto"/>
      </w:divBdr>
    </w:div>
    <w:div w:id="1661806858">
      <w:bodyDiv w:val="1"/>
      <w:marLeft w:val="0"/>
      <w:marRight w:val="0"/>
      <w:marTop w:val="0"/>
      <w:marBottom w:val="0"/>
      <w:divBdr>
        <w:top w:val="none" w:sz="0" w:space="0" w:color="auto"/>
        <w:left w:val="none" w:sz="0" w:space="0" w:color="auto"/>
        <w:bottom w:val="none" w:sz="0" w:space="0" w:color="auto"/>
        <w:right w:val="none" w:sz="0" w:space="0" w:color="auto"/>
      </w:divBdr>
    </w:div>
    <w:div w:id="1777675231">
      <w:bodyDiv w:val="1"/>
      <w:marLeft w:val="0"/>
      <w:marRight w:val="0"/>
      <w:marTop w:val="0"/>
      <w:marBottom w:val="0"/>
      <w:divBdr>
        <w:top w:val="none" w:sz="0" w:space="0" w:color="auto"/>
        <w:left w:val="none" w:sz="0" w:space="0" w:color="auto"/>
        <w:bottom w:val="none" w:sz="0" w:space="0" w:color="auto"/>
        <w:right w:val="none" w:sz="0" w:space="0" w:color="auto"/>
      </w:divBdr>
    </w:div>
    <w:div w:id="1817986968">
      <w:bodyDiv w:val="1"/>
      <w:marLeft w:val="0"/>
      <w:marRight w:val="0"/>
      <w:marTop w:val="0"/>
      <w:marBottom w:val="0"/>
      <w:divBdr>
        <w:top w:val="none" w:sz="0" w:space="0" w:color="auto"/>
        <w:left w:val="none" w:sz="0" w:space="0" w:color="auto"/>
        <w:bottom w:val="none" w:sz="0" w:space="0" w:color="auto"/>
        <w:right w:val="none" w:sz="0" w:space="0" w:color="auto"/>
      </w:divBdr>
    </w:div>
    <w:div w:id="1821388247">
      <w:bodyDiv w:val="1"/>
      <w:marLeft w:val="0"/>
      <w:marRight w:val="0"/>
      <w:marTop w:val="0"/>
      <w:marBottom w:val="0"/>
      <w:divBdr>
        <w:top w:val="none" w:sz="0" w:space="0" w:color="auto"/>
        <w:left w:val="none" w:sz="0" w:space="0" w:color="auto"/>
        <w:bottom w:val="none" w:sz="0" w:space="0" w:color="auto"/>
        <w:right w:val="none" w:sz="0" w:space="0" w:color="auto"/>
      </w:divBdr>
    </w:div>
    <w:div w:id="1827629331">
      <w:bodyDiv w:val="1"/>
      <w:marLeft w:val="0"/>
      <w:marRight w:val="0"/>
      <w:marTop w:val="0"/>
      <w:marBottom w:val="0"/>
      <w:divBdr>
        <w:top w:val="none" w:sz="0" w:space="0" w:color="auto"/>
        <w:left w:val="none" w:sz="0" w:space="0" w:color="auto"/>
        <w:bottom w:val="none" w:sz="0" w:space="0" w:color="auto"/>
        <w:right w:val="none" w:sz="0" w:space="0" w:color="auto"/>
      </w:divBdr>
    </w:div>
    <w:div w:id="1848324510">
      <w:bodyDiv w:val="1"/>
      <w:marLeft w:val="0"/>
      <w:marRight w:val="0"/>
      <w:marTop w:val="0"/>
      <w:marBottom w:val="0"/>
      <w:divBdr>
        <w:top w:val="none" w:sz="0" w:space="0" w:color="auto"/>
        <w:left w:val="none" w:sz="0" w:space="0" w:color="auto"/>
        <w:bottom w:val="none" w:sz="0" w:space="0" w:color="auto"/>
        <w:right w:val="none" w:sz="0" w:space="0" w:color="auto"/>
      </w:divBdr>
    </w:div>
    <w:div w:id="1879128349">
      <w:bodyDiv w:val="1"/>
      <w:marLeft w:val="0"/>
      <w:marRight w:val="0"/>
      <w:marTop w:val="0"/>
      <w:marBottom w:val="0"/>
      <w:divBdr>
        <w:top w:val="none" w:sz="0" w:space="0" w:color="auto"/>
        <w:left w:val="none" w:sz="0" w:space="0" w:color="auto"/>
        <w:bottom w:val="none" w:sz="0" w:space="0" w:color="auto"/>
        <w:right w:val="none" w:sz="0" w:space="0" w:color="auto"/>
      </w:divBdr>
    </w:div>
    <w:div w:id="1926499386">
      <w:bodyDiv w:val="1"/>
      <w:marLeft w:val="0"/>
      <w:marRight w:val="0"/>
      <w:marTop w:val="0"/>
      <w:marBottom w:val="0"/>
      <w:divBdr>
        <w:top w:val="none" w:sz="0" w:space="0" w:color="auto"/>
        <w:left w:val="none" w:sz="0" w:space="0" w:color="auto"/>
        <w:bottom w:val="none" w:sz="0" w:space="0" w:color="auto"/>
        <w:right w:val="none" w:sz="0" w:space="0" w:color="auto"/>
      </w:divBdr>
    </w:div>
    <w:div w:id="1934046714">
      <w:bodyDiv w:val="1"/>
      <w:marLeft w:val="0"/>
      <w:marRight w:val="0"/>
      <w:marTop w:val="0"/>
      <w:marBottom w:val="0"/>
      <w:divBdr>
        <w:top w:val="none" w:sz="0" w:space="0" w:color="auto"/>
        <w:left w:val="none" w:sz="0" w:space="0" w:color="auto"/>
        <w:bottom w:val="none" w:sz="0" w:space="0" w:color="auto"/>
        <w:right w:val="none" w:sz="0" w:space="0" w:color="auto"/>
      </w:divBdr>
    </w:div>
    <w:div w:id="1936090065">
      <w:bodyDiv w:val="1"/>
      <w:marLeft w:val="0"/>
      <w:marRight w:val="0"/>
      <w:marTop w:val="0"/>
      <w:marBottom w:val="0"/>
      <w:divBdr>
        <w:top w:val="none" w:sz="0" w:space="0" w:color="auto"/>
        <w:left w:val="none" w:sz="0" w:space="0" w:color="auto"/>
        <w:bottom w:val="none" w:sz="0" w:space="0" w:color="auto"/>
        <w:right w:val="none" w:sz="0" w:space="0" w:color="auto"/>
      </w:divBdr>
    </w:div>
    <w:div w:id="1948610181">
      <w:bodyDiv w:val="1"/>
      <w:marLeft w:val="0"/>
      <w:marRight w:val="0"/>
      <w:marTop w:val="0"/>
      <w:marBottom w:val="0"/>
      <w:divBdr>
        <w:top w:val="none" w:sz="0" w:space="0" w:color="auto"/>
        <w:left w:val="none" w:sz="0" w:space="0" w:color="auto"/>
        <w:bottom w:val="none" w:sz="0" w:space="0" w:color="auto"/>
        <w:right w:val="none" w:sz="0" w:space="0" w:color="auto"/>
      </w:divBdr>
    </w:div>
    <w:div w:id="1955096123">
      <w:bodyDiv w:val="1"/>
      <w:marLeft w:val="0"/>
      <w:marRight w:val="0"/>
      <w:marTop w:val="0"/>
      <w:marBottom w:val="0"/>
      <w:divBdr>
        <w:top w:val="none" w:sz="0" w:space="0" w:color="auto"/>
        <w:left w:val="none" w:sz="0" w:space="0" w:color="auto"/>
        <w:bottom w:val="none" w:sz="0" w:space="0" w:color="auto"/>
        <w:right w:val="none" w:sz="0" w:space="0" w:color="auto"/>
      </w:divBdr>
    </w:div>
    <w:div w:id="1960066778">
      <w:bodyDiv w:val="1"/>
      <w:marLeft w:val="0"/>
      <w:marRight w:val="0"/>
      <w:marTop w:val="0"/>
      <w:marBottom w:val="0"/>
      <w:divBdr>
        <w:top w:val="none" w:sz="0" w:space="0" w:color="auto"/>
        <w:left w:val="none" w:sz="0" w:space="0" w:color="auto"/>
        <w:bottom w:val="none" w:sz="0" w:space="0" w:color="auto"/>
        <w:right w:val="none" w:sz="0" w:space="0" w:color="auto"/>
      </w:divBdr>
    </w:div>
    <w:div w:id="1960837868">
      <w:bodyDiv w:val="1"/>
      <w:marLeft w:val="0"/>
      <w:marRight w:val="0"/>
      <w:marTop w:val="0"/>
      <w:marBottom w:val="0"/>
      <w:divBdr>
        <w:top w:val="none" w:sz="0" w:space="0" w:color="auto"/>
        <w:left w:val="none" w:sz="0" w:space="0" w:color="auto"/>
        <w:bottom w:val="none" w:sz="0" w:space="0" w:color="auto"/>
        <w:right w:val="none" w:sz="0" w:space="0" w:color="auto"/>
      </w:divBdr>
    </w:div>
    <w:div w:id="1969511308">
      <w:bodyDiv w:val="1"/>
      <w:marLeft w:val="0"/>
      <w:marRight w:val="0"/>
      <w:marTop w:val="0"/>
      <w:marBottom w:val="0"/>
      <w:divBdr>
        <w:top w:val="none" w:sz="0" w:space="0" w:color="auto"/>
        <w:left w:val="none" w:sz="0" w:space="0" w:color="auto"/>
        <w:bottom w:val="none" w:sz="0" w:space="0" w:color="auto"/>
        <w:right w:val="none" w:sz="0" w:space="0" w:color="auto"/>
      </w:divBdr>
    </w:div>
    <w:div w:id="1976444647">
      <w:bodyDiv w:val="1"/>
      <w:marLeft w:val="0"/>
      <w:marRight w:val="0"/>
      <w:marTop w:val="0"/>
      <w:marBottom w:val="0"/>
      <w:divBdr>
        <w:top w:val="none" w:sz="0" w:space="0" w:color="auto"/>
        <w:left w:val="none" w:sz="0" w:space="0" w:color="auto"/>
        <w:bottom w:val="none" w:sz="0" w:space="0" w:color="auto"/>
        <w:right w:val="none" w:sz="0" w:space="0" w:color="auto"/>
      </w:divBdr>
    </w:div>
    <w:div w:id="1982423091">
      <w:bodyDiv w:val="1"/>
      <w:marLeft w:val="0"/>
      <w:marRight w:val="0"/>
      <w:marTop w:val="0"/>
      <w:marBottom w:val="0"/>
      <w:divBdr>
        <w:top w:val="none" w:sz="0" w:space="0" w:color="auto"/>
        <w:left w:val="none" w:sz="0" w:space="0" w:color="auto"/>
        <w:bottom w:val="none" w:sz="0" w:space="0" w:color="auto"/>
        <w:right w:val="none" w:sz="0" w:space="0" w:color="auto"/>
      </w:divBdr>
    </w:div>
    <w:div w:id="1985349597">
      <w:bodyDiv w:val="1"/>
      <w:marLeft w:val="0"/>
      <w:marRight w:val="0"/>
      <w:marTop w:val="0"/>
      <w:marBottom w:val="0"/>
      <w:divBdr>
        <w:top w:val="none" w:sz="0" w:space="0" w:color="auto"/>
        <w:left w:val="none" w:sz="0" w:space="0" w:color="auto"/>
        <w:bottom w:val="none" w:sz="0" w:space="0" w:color="auto"/>
        <w:right w:val="none" w:sz="0" w:space="0" w:color="auto"/>
      </w:divBdr>
    </w:div>
    <w:div w:id="2002200777">
      <w:bodyDiv w:val="1"/>
      <w:marLeft w:val="0"/>
      <w:marRight w:val="0"/>
      <w:marTop w:val="0"/>
      <w:marBottom w:val="0"/>
      <w:divBdr>
        <w:top w:val="none" w:sz="0" w:space="0" w:color="auto"/>
        <w:left w:val="none" w:sz="0" w:space="0" w:color="auto"/>
        <w:bottom w:val="none" w:sz="0" w:space="0" w:color="auto"/>
        <w:right w:val="none" w:sz="0" w:space="0" w:color="auto"/>
      </w:divBdr>
    </w:div>
    <w:div w:id="2003048506">
      <w:bodyDiv w:val="1"/>
      <w:marLeft w:val="0"/>
      <w:marRight w:val="0"/>
      <w:marTop w:val="0"/>
      <w:marBottom w:val="0"/>
      <w:divBdr>
        <w:top w:val="none" w:sz="0" w:space="0" w:color="auto"/>
        <w:left w:val="none" w:sz="0" w:space="0" w:color="auto"/>
        <w:bottom w:val="none" w:sz="0" w:space="0" w:color="auto"/>
        <w:right w:val="none" w:sz="0" w:space="0" w:color="auto"/>
      </w:divBdr>
    </w:div>
    <w:div w:id="2057773898">
      <w:bodyDiv w:val="1"/>
      <w:marLeft w:val="0"/>
      <w:marRight w:val="0"/>
      <w:marTop w:val="0"/>
      <w:marBottom w:val="0"/>
      <w:divBdr>
        <w:top w:val="none" w:sz="0" w:space="0" w:color="auto"/>
        <w:left w:val="none" w:sz="0" w:space="0" w:color="auto"/>
        <w:bottom w:val="none" w:sz="0" w:space="0" w:color="auto"/>
        <w:right w:val="none" w:sz="0" w:space="0" w:color="auto"/>
      </w:divBdr>
    </w:div>
    <w:div w:id="2086491433">
      <w:bodyDiv w:val="1"/>
      <w:marLeft w:val="0"/>
      <w:marRight w:val="0"/>
      <w:marTop w:val="0"/>
      <w:marBottom w:val="0"/>
      <w:divBdr>
        <w:top w:val="none" w:sz="0" w:space="0" w:color="auto"/>
        <w:left w:val="none" w:sz="0" w:space="0" w:color="auto"/>
        <w:bottom w:val="none" w:sz="0" w:space="0" w:color="auto"/>
        <w:right w:val="none" w:sz="0" w:space="0" w:color="auto"/>
      </w:divBdr>
    </w:div>
    <w:div w:id="2093623286">
      <w:bodyDiv w:val="1"/>
      <w:marLeft w:val="0"/>
      <w:marRight w:val="0"/>
      <w:marTop w:val="0"/>
      <w:marBottom w:val="0"/>
      <w:divBdr>
        <w:top w:val="none" w:sz="0" w:space="0" w:color="auto"/>
        <w:left w:val="none" w:sz="0" w:space="0" w:color="auto"/>
        <w:bottom w:val="none" w:sz="0" w:space="0" w:color="auto"/>
        <w:right w:val="none" w:sz="0" w:space="0" w:color="auto"/>
      </w:divBdr>
    </w:div>
    <w:div w:id="2121214931">
      <w:bodyDiv w:val="1"/>
      <w:marLeft w:val="0"/>
      <w:marRight w:val="0"/>
      <w:marTop w:val="0"/>
      <w:marBottom w:val="0"/>
      <w:divBdr>
        <w:top w:val="none" w:sz="0" w:space="0" w:color="auto"/>
        <w:left w:val="none" w:sz="0" w:space="0" w:color="auto"/>
        <w:bottom w:val="none" w:sz="0" w:space="0" w:color="auto"/>
        <w:right w:val="none" w:sz="0" w:space="0" w:color="auto"/>
      </w:divBdr>
    </w:div>
    <w:div w:id="2128742834">
      <w:bodyDiv w:val="1"/>
      <w:marLeft w:val="0"/>
      <w:marRight w:val="0"/>
      <w:marTop w:val="0"/>
      <w:marBottom w:val="0"/>
      <w:divBdr>
        <w:top w:val="none" w:sz="0" w:space="0" w:color="auto"/>
        <w:left w:val="none" w:sz="0" w:space="0" w:color="auto"/>
        <w:bottom w:val="none" w:sz="0" w:space="0" w:color="auto"/>
        <w:right w:val="none" w:sz="0" w:space="0" w:color="auto"/>
      </w:divBdr>
    </w:div>
    <w:div w:id="21385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ED62-FF3E-49E6-8E80-3A153B2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8</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12795</CharactersWithSpaces>
  <SharedDoc>false</SharedDoc>
  <HLinks>
    <vt:vector size="84" baseType="variant">
      <vt:variant>
        <vt:i4>1966166</vt:i4>
      </vt:variant>
      <vt:variant>
        <vt:i4>39</vt:i4>
      </vt:variant>
      <vt:variant>
        <vt:i4>0</vt:i4>
      </vt:variant>
      <vt:variant>
        <vt:i4>5</vt:i4>
      </vt:variant>
      <vt:variant>
        <vt:lpwstr>consultantplus://offline/ref=5B15C7E943E2570DE63CADF03771DD74F94B9922ED8208EDB35BDFF6B28596C7778AE06DDF8E762C3BA15DL3JFJ</vt:lpwstr>
      </vt:variant>
      <vt:variant>
        <vt:lpwstr/>
      </vt:variant>
      <vt:variant>
        <vt:i4>1966166</vt:i4>
      </vt:variant>
      <vt:variant>
        <vt:i4>36</vt:i4>
      </vt:variant>
      <vt:variant>
        <vt:i4>0</vt:i4>
      </vt:variant>
      <vt:variant>
        <vt:i4>5</vt:i4>
      </vt:variant>
      <vt:variant>
        <vt:lpwstr>consultantplus://offline/ref=5B15C7E943E2570DE63CADF03771DD74F94B9922ED8208EDB35BDFF6B28596C7778AE06DDF8E762C3BA15DL3JFJ</vt:lpwstr>
      </vt:variant>
      <vt:variant>
        <vt:lpwstr/>
      </vt:variant>
      <vt:variant>
        <vt:i4>1966083</vt:i4>
      </vt:variant>
      <vt:variant>
        <vt:i4>33</vt:i4>
      </vt:variant>
      <vt:variant>
        <vt:i4>0</vt:i4>
      </vt:variant>
      <vt:variant>
        <vt:i4>5</vt:i4>
      </vt:variant>
      <vt:variant>
        <vt:lpwstr>consultantplus://offline/ref=5B15C7E943E2570DE63CADF03771DD74F94B9922ED8208EDB35BDFF6B28596C7778AE06DDF8E762C35AB5BL3J1J</vt:lpwstr>
      </vt:variant>
      <vt:variant>
        <vt:lpwstr/>
      </vt:variant>
      <vt:variant>
        <vt:i4>1966083</vt:i4>
      </vt:variant>
      <vt:variant>
        <vt:i4>30</vt:i4>
      </vt:variant>
      <vt:variant>
        <vt:i4>0</vt:i4>
      </vt:variant>
      <vt:variant>
        <vt:i4>5</vt:i4>
      </vt:variant>
      <vt:variant>
        <vt:lpwstr>consultantplus://offline/ref=5B15C7E943E2570DE63CADF03771DD74F94B9922ED8208EDB35BDFF6B28596C7778AE06DDF8E762C35AB5BL3J1J</vt:lpwstr>
      </vt:variant>
      <vt:variant>
        <vt:lpwstr/>
      </vt:variant>
      <vt:variant>
        <vt:i4>1966166</vt:i4>
      </vt:variant>
      <vt:variant>
        <vt:i4>27</vt:i4>
      </vt:variant>
      <vt:variant>
        <vt:i4>0</vt:i4>
      </vt:variant>
      <vt:variant>
        <vt:i4>5</vt:i4>
      </vt:variant>
      <vt:variant>
        <vt:lpwstr>consultantplus://offline/ref=5B15C7E943E2570DE63CADF03771DD74F94B9922ED8208EDB35BDFF6B28596C7778AE06DDF8E762C3BA15DL3JFJ</vt:lpwstr>
      </vt:variant>
      <vt:variant>
        <vt:lpwstr/>
      </vt:variant>
      <vt:variant>
        <vt:i4>1966083</vt:i4>
      </vt:variant>
      <vt:variant>
        <vt:i4>24</vt:i4>
      </vt:variant>
      <vt:variant>
        <vt:i4>0</vt:i4>
      </vt:variant>
      <vt:variant>
        <vt:i4>5</vt:i4>
      </vt:variant>
      <vt:variant>
        <vt:lpwstr>consultantplus://offline/ref=5B15C7E943E2570DE63CADF03771DD74F94B9922ED8208EDB35BDFF6B28596C7778AE06DDF8E762C35AB5BL3J1J</vt:lpwstr>
      </vt:variant>
      <vt:variant>
        <vt:lpwstr/>
      </vt:variant>
      <vt:variant>
        <vt:i4>1966085</vt:i4>
      </vt:variant>
      <vt:variant>
        <vt:i4>21</vt:i4>
      </vt:variant>
      <vt:variant>
        <vt:i4>0</vt:i4>
      </vt:variant>
      <vt:variant>
        <vt:i4>5</vt:i4>
      </vt:variant>
      <vt:variant>
        <vt:lpwstr>consultantplus://offline/ref=5B15C7E943E2570DE63CADF03771DD74F94B9922ED8208EDB35BDFF6B28596C7778AE06DDF8E762C3BA05CL3J3J</vt:lpwstr>
      </vt:variant>
      <vt:variant>
        <vt:lpwstr/>
      </vt:variant>
      <vt:variant>
        <vt:i4>1966166</vt:i4>
      </vt:variant>
      <vt:variant>
        <vt:i4>18</vt:i4>
      </vt:variant>
      <vt:variant>
        <vt:i4>0</vt:i4>
      </vt:variant>
      <vt:variant>
        <vt:i4>5</vt:i4>
      </vt:variant>
      <vt:variant>
        <vt:lpwstr>consultantplus://offline/ref=5B15C7E943E2570DE63CADF03771DD74F94B9922ED8208EDB35BDFF6B28596C7778AE06DDF8E762C3BA15DL3JFJ</vt:lpwstr>
      </vt:variant>
      <vt:variant>
        <vt:lpwstr/>
      </vt:variant>
      <vt:variant>
        <vt:i4>1966083</vt:i4>
      </vt:variant>
      <vt:variant>
        <vt:i4>15</vt:i4>
      </vt:variant>
      <vt:variant>
        <vt:i4>0</vt:i4>
      </vt:variant>
      <vt:variant>
        <vt:i4>5</vt:i4>
      </vt:variant>
      <vt:variant>
        <vt:lpwstr>consultantplus://offline/ref=5B15C7E943E2570DE63CADF03771DD74F94B9922ED8208EDB35BDFF6B28596C7778AE06DDF8E762C35AB5BL3J1J</vt:lpwstr>
      </vt:variant>
      <vt:variant>
        <vt:lpwstr/>
      </vt:variant>
      <vt:variant>
        <vt:i4>1966083</vt:i4>
      </vt:variant>
      <vt:variant>
        <vt:i4>12</vt:i4>
      </vt:variant>
      <vt:variant>
        <vt:i4>0</vt:i4>
      </vt:variant>
      <vt:variant>
        <vt:i4>5</vt:i4>
      </vt:variant>
      <vt:variant>
        <vt:lpwstr>consultantplus://offline/ref=5B15C7E943E2570DE63CADF03771DD74F94B9922ED8208EDB35BDFF6B28596C7778AE06DDF8E762C35AB5BL3J1J</vt:lpwstr>
      </vt:variant>
      <vt:variant>
        <vt:lpwstr/>
      </vt:variant>
      <vt:variant>
        <vt:i4>1966083</vt:i4>
      </vt:variant>
      <vt:variant>
        <vt:i4>9</vt:i4>
      </vt:variant>
      <vt:variant>
        <vt:i4>0</vt:i4>
      </vt:variant>
      <vt:variant>
        <vt:i4>5</vt:i4>
      </vt:variant>
      <vt:variant>
        <vt:lpwstr>consultantplus://offline/ref=5B15C7E943E2570DE63CADF03771DD74F94B9922ED8208EDB35BDFF6B28596C7778AE06DDF8E762C35AB5BL3J1J</vt:lpwstr>
      </vt:variant>
      <vt:variant>
        <vt:lpwstr/>
      </vt:variant>
      <vt:variant>
        <vt:i4>1966083</vt:i4>
      </vt:variant>
      <vt:variant>
        <vt:i4>5</vt:i4>
      </vt:variant>
      <vt:variant>
        <vt:i4>0</vt:i4>
      </vt:variant>
      <vt:variant>
        <vt:i4>5</vt:i4>
      </vt:variant>
      <vt:variant>
        <vt:lpwstr>consultantplus://offline/ref=5B15C7E943E2570DE63CADF03771DD74F94B9922ED8208EDB35BDFF6B28596C7778AE06DDF8E762C35AB5BL3J1J</vt:lpwstr>
      </vt:variant>
      <vt:variant>
        <vt:lpwstr/>
      </vt:variant>
      <vt:variant>
        <vt:i4>1966166</vt:i4>
      </vt:variant>
      <vt:variant>
        <vt:i4>3</vt:i4>
      </vt:variant>
      <vt:variant>
        <vt:i4>0</vt:i4>
      </vt:variant>
      <vt:variant>
        <vt:i4>5</vt:i4>
      </vt:variant>
      <vt:variant>
        <vt:lpwstr>consultantplus://offline/ref=5B15C7E943E2570DE63CADF03771DD74F94B9922ED8208EDB35BDFF6B28596C7778AE06DDF8E762C3BA15DL3JFJ</vt:lpwstr>
      </vt:variant>
      <vt:variant>
        <vt:lpwstr/>
      </vt:variant>
      <vt:variant>
        <vt:i4>1966083</vt:i4>
      </vt:variant>
      <vt:variant>
        <vt:i4>0</vt:i4>
      </vt:variant>
      <vt:variant>
        <vt:i4>0</vt:i4>
      </vt:variant>
      <vt:variant>
        <vt:i4>5</vt:i4>
      </vt:variant>
      <vt:variant>
        <vt:lpwstr>consultantplus://offline/ref=5B15C7E943E2570DE63CADF03771DD74F94B9922ED8208EDB35BDFF6B28596C7778AE06DDF8E762C35AB5BL3J1J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uprav</cp:lastModifiedBy>
  <cp:revision>68</cp:revision>
  <cp:lastPrinted>2023-02-28T12:17:00Z</cp:lastPrinted>
  <dcterms:created xsi:type="dcterms:W3CDTF">2023-01-17T11:33:00Z</dcterms:created>
  <dcterms:modified xsi:type="dcterms:W3CDTF">2023-06-21T08:12:00Z</dcterms:modified>
</cp:coreProperties>
</file>