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BD7" w:rsidRPr="00B05BD7" w:rsidRDefault="00B05BD7" w:rsidP="00B05BD7">
      <w:pPr>
        <w:jc w:val="center"/>
        <w:rPr>
          <w:sz w:val="26"/>
          <w:szCs w:val="26"/>
        </w:rPr>
      </w:pPr>
      <w:r w:rsidRPr="00B05BD7">
        <w:rPr>
          <w:sz w:val="26"/>
          <w:szCs w:val="26"/>
        </w:rPr>
        <w:t xml:space="preserve">Сведения о численности и денежном содержании </w:t>
      </w:r>
    </w:p>
    <w:p w:rsidR="00B05BD7" w:rsidRPr="00B05BD7" w:rsidRDefault="00B05BD7" w:rsidP="00B05BD7">
      <w:pPr>
        <w:jc w:val="center"/>
        <w:rPr>
          <w:sz w:val="26"/>
          <w:szCs w:val="26"/>
        </w:rPr>
      </w:pPr>
      <w:r w:rsidRPr="00B05BD7">
        <w:rPr>
          <w:sz w:val="26"/>
          <w:szCs w:val="26"/>
        </w:rPr>
        <w:t xml:space="preserve">муниципальных служащих  органов местного самоуправления и работников муниципальных учреждений </w:t>
      </w:r>
    </w:p>
    <w:p w:rsidR="00B05BD7" w:rsidRPr="00B05BD7" w:rsidRDefault="00B05BD7" w:rsidP="00B05BD7">
      <w:pPr>
        <w:jc w:val="center"/>
        <w:rPr>
          <w:sz w:val="26"/>
          <w:szCs w:val="26"/>
        </w:rPr>
      </w:pPr>
      <w:r w:rsidRPr="00B05BD7">
        <w:rPr>
          <w:sz w:val="26"/>
          <w:szCs w:val="26"/>
        </w:rPr>
        <w:t>Пинежского муниципального округа</w:t>
      </w:r>
    </w:p>
    <w:p w:rsidR="00B05BD7" w:rsidRPr="00B05BD7" w:rsidRDefault="00B05BD7" w:rsidP="00B05BD7">
      <w:pPr>
        <w:jc w:val="center"/>
        <w:rPr>
          <w:sz w:val="26"/>
          <w:szCs w:val="26"/>
        </w:rPr>
      </w:pPr>
      <w:r w:rsidRPr="00B05BD7">
        <w:rPr>
          <w:sz w:val="26"/>
          <w:szCs w:val="26"/>
        </w:rPr>
        <w:t>за 1 полугодие 2024 года</w:t>
      </w:r>
    </w:p>
    <w:p w:rsidR="00B05BD7" w:rsidRPr="00B05BD7" w:rsidRDefault="00B05BD7" w:rsidP="00B05BD7">
      <w:pPr>
        <w:rPr>
          <w:sz w:val="26"/>
          <w:szCs w:val="26"/>
        </w:rPr>
      </w:pPr>
    </w:p>
    <w:p w:rsidR="00B05BD7" w:rsidRPr="00B05BD7" w:rsidRDefault="00B05BD7" w:rsidP="00B05BD7">
      <w:pPr>
        <w:rPr>
          <w:sz w:val="26"/>
          <w:szCs w:val="26"/>
        </w:rPr>
      </w:pPr>
    </w:p>
    <w:tbl>
      <w:tblPr>
        <w:tblW w:w="9322" w:type="dxa"/>
        <w:tblBorders>
          <w:top w:val="single" w:sz="4" w:space="0" w:color="auto"/>
          <w:left w:val="single" w:sz="4" w:space="0" w:color="auto"/>
          <w:bottom w:val="single" w:sz="4" w:space="0" w:color="auto"/>
          <w:right w:val="single" w:sz="4" w:space="0" w:color="auto"/>
        </w:tblBorders>
        <w:tblLook w:val="0000"/>
      </w:tblPr>
      <w:tblGrid>
        <w:gridCol w:w="675"/>
        <w:gridCol w:w="3402"/>
        <w:gridCol w:w="2691"/>
        <w:gridCol w:w="2554"/>
      </w:tblGrid>
      <w:tr w:rsidR="00B05BD7" w:rsidRPr="00B05BD7" w:rsidTr="00B05BD7">
        <w:tc>
          <w:tcPr>
            <w:tcW w:w="675" w:type="dxa"/>
            <w:tcBorders>
              <w:top w:val="single" w:sz="4" w:space="0" w:color="auto"/>
              <w:left w:val="single" w:sz="4" w:space="0" w:color="auto"/>
              <w:bottom w:val="single" w:sz="4" w:space="0" w:color="auto"/>
              <w:right w:val="single" w:sz="4" w:space="0" w:color="auto"/>
            </w:tcBorders>
          </w:tcPr>
          <w:p w:rsidR="00B05BD7" w:rsidRPr="00B05BD7" w:rsidRDefault="00B05BD7" w:rsidP="00740D3A">
            <w:pPr>
              <w:jc w:val="center"/>
              <w:rPr>
                <w:sz w:val="26"/>
                <w:szCs w:val="26"/>
              </w:rPr>
            </w:pPr>
            <w:r w:rsidRPr="00B05BD7">
              <w:rPr>
                <w:sz w:val="26"/>
                <w:szCs w:val="26"/>
              </w:rPr>
              <w:t xml:space="preserve">№ </w:t>
            </w:r>
            <w:proofErr w:type="spellStart"/>
            <w:proofErr w:type="gramStart"/>
            <w:r w:rsidRPr="00B05BD7">
              <w:rPr>
                <w:sz w:val="26"/>
                <w:szCs w:val="26"/>
              </w:rPr>
              <w:t>п</w:t>
            </w:r>
            <w:proofErr w:type="spellEnd"/>
            <w:proofErr w:type="gramEnd"/>
            <w:r w:rsidRPr="00B05BD7">
              <w:rPr>
                <w:sz w:val="26"/>
                <w:szCs w:val="26"/>
              </w:rPr>
              <w:t>/</w:t>
            </w:r>
            <w:proofErr w:type="spellStart"/>
            <w:r w:rsidRPr="00B05BD7">
              <w:rPr>
                <w:sz w:val="26"/>
                <w:szCs w:val="26"/>
              </w:rPr>
              <w:t>п</w:t>
            </w:r>
            <w:proofErr w:type="spellEnd"/>
          </w:p>
        </w:tc>
        <w:tc>
          <w:tcPr>
            <w:tcW w:w="3402" w:type="dxa"/>
            <w:tcBorders>
              <w:top w:val="single" w:sz="4" w:space="0" w:color="auto"/>
              <w:left w:val="single" w:sz="4" w:space="0" w:color="auto"/>
              <w:bottom w:val="single" w:sz="4" w:space="0" w:color="auto"/>
              <w:right w:val="single" w:sz="4" w:space="0" w:color="auto"/>
            </w:tcBorders>
          </w:tcPr>
          <w:p w:rsidR="00B05BD7" w:rsidRPr="00B05BD7" w:rsidRDefault="00B05BD7" w:rsidP="00740D3A">
            <w:pPr>
              <w:jc w:val="center"/>
              <w:rPr>
                <w:sz w:val="26"/>
                <w:szCs w:val="26"/>
              </w:rPr>
            </w:pPr>
            <w:r w:rsidRPr="00B05BD7">
              <w:rPr>
                <w:sz w:val="26"/>
                <w:szCs w:val="26"/>
              </w:rPr>
              <w:t>Наименование</w:t>
            </w:r>
          </w:p>
        </w:tc>
        <w:tc>
          <w:tcPr>
            <w:tcW w:w="2691" w:type="dxa"/>
            <w:tcBorders>
              <w:top w:val="single" w:sz="4" w:space="0" w:color="auto"/>
              <w:left w:val="single" w:sz="4" w:space="0" w:color="auto"/>
              <w:bottom w:val="single" w:sz="4" w:space="0" w:color="auto"/>
              <w:right w:val="single" w:sz="4" w:space="0" w:color="auto"/>
            </w:tcBorders>
          </w:tcPr>
          <w:p w:rsidR="00B05BD7" w:rsidRPr="00B05BD7" w:rsidRDefault="00B05BD7" w:rsidP="00B05BD7">
            <w:pPr>
              <w:jc w:val="center"/>
              <w:rPr>
                <w:sz w:val="26"/>
                <w:szCs w:val="26"/>
              </w:rPr>
            </w:pPr>
            <w:r w:rsidRPr="00B05BD7">
              <w:rPr>
                <w:sz w:val="26"/>
                <w:szCs w:val="26"/>
              </w:rPr>
              <w:t>Численность (чел.)</w:t>
            </w:r>
          </w:p>
        </w:tc>
        <w:tc>
          <w:tcPr>
            <w:tcW w:w="2554" w:type="dxa"/>
            <w:tcBorders>
              <w:top w:val="single" w:sz="4" w:space="0" w:color="auto"/>
              <w:left w:val="single" w:sz="4" w:space="0" w:color="auto"/>
              <w:bottom w:val="single" w:sz="4" w:space="0" w:color="auto"/>
              <w:right w:val="single" w:sz="4" w:space="0" w:color="auto"/>
            </w:tcBorders>
          </w:tcPr>
          <w:p w:rsidR="00B05BD7" w:rsidRPr="00B05BD7" w:rsidRDefault="00B05BD7" w:rsidP="00B05BD7">
            <w:pPr>
              <w:ind w:left="-105"/>
              <w:jc w:val="center"/>
              <w:rPr>
                <w:sz w:val="26"/>
                <w:szCs w:val="26"/>
              </w:rPr>
            </w:pPr>
            <w:r w:rsidRPr="00B05BD7">
              <w:rPr>
                <w:sz w:val="26"/>
                <w:szCs w:val="26"/>
              </w:rPr>
              <w:t>Денежное содержание</w:t>
            </w:r>
          </w:p>
          <w:p w:rsidR="00B05BD7" w:rsidRPr="00B05BD7" w:rsidRDefault="00B05BD7" w:rsidP="00B05BD7">
            <w:pPr>
              <w:ind w:left="-105"/>
              <w:jc w:val="center"/>
              <w:rPr>
                <w:sz w:val="26"/>
                <w:szCs w:val="26"/>
              </w:rPr>
            </w:pPr>
            <w:r w:rsidRPr="00B05BD7">
              <w:rPr>
                <w:sz w:val="26"/>
                <w:szCs w:val="26"/>
              </w:rPr>
              <w:t>(тыс</w:t>
            </w:r>
            <w:proofErr w:type="gramStart"/>
            <w:r w:rsidRPr="00B05BD7">
              <w:rPr>
                <w:sz w:val="26"/>
                <w:szCs w:val="26"/>
              </w:rPr>
              <w:t>.р</w:t>
            </w:r>
            <w:proofErr w:type="gramEnd"/>
            <w:r w:rsidRPr="00B05BD7">
              <w:rPr>
                <w:sz w:val="26"/>
                <w:szCs w:val="26"/>
              </w:rPr>
              <w:t>уб.)</w:t>
            </w:r>
          </w:p>
        </w:tc>
      </w:tr>
      <w:tr w:rsidR="00B05BD7" w:rsidRPr="00B05BD7" w:rsidTr="00B05BD7">
        <w:tc>
          <w:tcPr>
            <w:tcW w:w="675" w:type="dxa"/>
            <w:tcBorders>
              <w:top w:val="single" w:sz="4" w:space="0" w:color="auto"/>
              <w:left w:val="single" w:sz="4" w:space="0" w:color="auto"/>
              <w:bottom w:val="single" w:sz="4" w:space="0" w:color="auto"/>
              <w:right w:val="single" w:sz="4" w:space="0" w:color="auto"/>
            </w:tcBorders>
          </w:tcPr>
          <w:p w:rsidR="00B05BD7" w:rsidRPr="00B05BD7" w:rsidRDefault="00B05BD7" w:rsidP="00740D3A">
            <w:pPr>
              <w:jc w:val="center"/>
              <w:rPr>
                <w:bCs/>
                <w:sz w:val="26"/>
                <w:szCs w:val="26"/>
              </w:rPr>
            </w:pPr>
            <w:r w:rsidRPr="00B05BD7">
              <w:rPr>
                <w:bCs/>
                <w:sz w:val="26"/>
                <w:szCs w:val="26"/>
              </w:rPr>
              <w:t>1</w:t>
            </w:r>
          </w:p>
        </w:tc>
        <w:tc>
          <w:tcPr>
            <w:tcW w:w="3402" w:type="dxa"/>
            <w:tcBorders>
              <w:top w:val="single" w:sz="4" w:space="0" w:color="auto"/>
              <w:left w:val="single" w:sz="4" w:space="0" w:color="auto"/>
              <w:bottom w:val="single" w:sz="4" w:space="0" w:color="auto"/>
              <w:right w:val="single" w:sz="4" w:space="0" w:color="auto"/>
            </w:tcBorders>
          </w:tcPr>
          <w:p w:rsidR="00B05BD7" w:rsidRPr="00B05BD7" w:rsidRDefault="00B05BD7" w:rsidP="00740D3A">
            <w:pPr>
              <w:rPr>
                <w:sz w:val="26"/>
                <w:szCs w:val="26"/>
              </w:rPr>
            </w:pPr>
            <w:r w:rsidRPr="00B05BD7">
              <w:rPr>
                <w:sz w:val="26"/>
                <w:szCs w:val="26"/>
              </w:rPr>
              <w:t>Муниципальные служащие органов местного самоуправления и работники муниципальных учреждений</w:t>
            </w:r>
          </w:p>
        </w:tc>
        <w:tc>
          <w:tcPr>
            <w:tcW w:w="2691" w:type="dxa"/>
            <w:tcBorders>
              <w:top w:val="single" w:sz="4" w:space="0" w:color="auto"/>
              <w:left w:val="single" w:sz="4" w:space="0" w:color="auto"/>
              <w:bottom w:val="single" w:sz="4" w:space="0" w:color="auto"/>
              <w:right w:val="single" w:sz="4" w:space="0" w:color="auto"/>
            </w:tcBorders>
            <w:vAlign w:val="center"/>
          </w:tcPr>
          <w:p w:rsidR="00B05BD7" w:rsidRPr="00B05BD7" w:rsidRDefault="00B05BD7" w:rsidP="00740D3A">
            <w:pPr>
              <w:jc w:val="center"/>
              <w:rPr>
                <w:sz w:val="26"/>
                <w:szCs w:val="26"/>
              </w:rPr>
            </w:pPr>
            <w:r w:rsidRPr="00B05BD7">
              <w:rPr>
                <w:sz w:val="26"/>
                <w:szCs w:val="26"/>
              </w:rPr>
              <w:t>1389</w:t>
            </w:r>
          </w:p>
        </w:tc>
        <w:tc>
          <w:tcPr>
            <w:tcW w:w="2554" w:type="dxa"/>
            <w:tcBorders>
              <w:top w:val="single" w:sz="4" w:space="0" w:color="auto"/>
              <w:left w:val="single" w:sz="4" w:space="0" w:color="auto"/>
              <w:bottom w:val="single" w:sz="4" w:space="0" w:color="auto"/>
              <w:right w:val="single" w:sz="4" w:space="0" w:color="auto"/>
            </w:tcBorders>
            <w:vAlign w:val="center"/>
          </w:tcPr>
          <w:p w:rsidR="00B05BD7" w:rsidRPr="00B05BD7" w:rsidRDefault="00B05BD7" w:rsidP="00740D3A">
            <w:pPr>
              <w:jc w:val="center"/>
              <w:rPr>
                <w:sz w:val="26"/>
                <w:szCs w:val="26"/>
              </w:rPr>
            </w:pPr>
            <w:r w:rsidRPr="00B05BD7">
              <w:rPr>
                <w:sz w:val="26"/>
                <w:szCs w:val="26"/>
              </w:rPr>
              <w:t>603751,0</w:t>
            </w:r>
          </w:p>
        </w:tc>
      </w:tr>
    </w:tbl>
    <w:p w:rsidR="00B05BD7" w:rsidRDefault="00B05BD7" w:rsidP="00B05BD7"/>
    <w:p w:rsidR="00B05BD7" w:rsidRDefault="00B05BD7" w:rsidP="00B05BD7">
      <w:pPr>
        <w:pStyle w:val="af2"/>
        <w:jc w:val="center"/>
        <w:rPr>
          <w:b/>
          <w:sz w:val="28"/>
          <w:szCs w:val="28"/>
        </w:rPr>
      </w:pPr>
    </w:p>
    <w:p w:rsidR="00B05BD7" w:rsidRDefault="00B05BD7" w:rsidP="00B05BD7">
      <w:pPr>
        <w:pStyle w:val="af2"/>
        <w:jc w:val="center"/>
        <w:rPr>
          <w:b/>
          <w:sz w:val="28"/>
          <w:szCs w:val="28"/>
        </w:rPr>
      </w:pPr>
    </w:p>
    <w:p w:rsidR="00B05BD7" w:rsidRPr="00DE6674" w:rsidRDefault="00B05BD7" w:rsidP="00B05BD7">
      <w:pPr>
        <w:pStyle w:val="af2"/>
        <w:jc w:val="center"/>
        <w:rPr>
          <w:b/>
          <w:sz w:val="28"/>
          <w:szCs w:val="28"/>
        </w:rPr>
      </w:pPr>
      <w:r w:rsidRPr="00DE6674">
        <w:rPr>
          <w:b/>
          <w:sz w:val="28"/>
          <w:szCs w:val="28"/>
        </w:rPr>
        <w:t>АДМИНИСТРАЦИЯ</w:t>
      </w:r>
    </w:p>
    <w:p w:rsidR="00B05BD7" w:rsidRPr="00DE6674" w:rsidRDefault="00B05BD7" w:rsidP="00B05BD7">
      <w:pPr>
        <w:pStyle w:val="af2"/>
        <w:jc w:val="center"/>
        <w:rPr>
          <w:b/>
          <w:sz w:val="28"/>
          <w:szCs w:val="28"/>
        </w:rPr>
      </w:pPr>
      <w:r w:rsidRPr="00DE6674">
        <w:rPr>
          <w:b/>
          <w:sz w:val="28"/>
          <w:szCs w:val="28"/>
        </w:rPr>
        <w:t xml:space="preserve">ПИНЕЖСКОГО МУНИЦИПАЛЬНОГО </w:t>
      </w:r>
      <w:r>
        <w:rPr>
          <w:b/>
          <w:sz w:val="28"/>
          <w:szCs w:val="28"/>
        </w:rPr>
        <w:t>ОКРУГА</w:t>
      </w:r>
    </w:p>
    <w:p w:rsidR="00B05BD7" w:rsidRDefault="00B05BD7" w:rsidP="00B05BD7">
      <w:pPr>
        <w:pStyle w:val="af2"/>
        <w:jc w:val="center"/>
        <w:rPr>
          <w:b/>
          <w:sz w:val="28"/>
          <w:szCs w:val="28"/>
        </w:rPr>
      </w:pPr>
      <w:r w:rsidRPr="00DE6674">
        <w:rPr>
          <w:b/>
          <w:sz w:val="28"/>
          <w:szCs w:val="28"/>
        </w:rPr>
        <w:t>АРХАНГЕЛЬСКОЙ ОБЛАСТИ</w:t>
      </w:r>
    </w:p>
    <w:p w:rsidR="00B05BD7" w:rsidRDefault="00B05BD7" w:rsidP="00B05BD7">
      <w:pPr>
        <w:pStyle w:val="af2"/>
        <w:jc w:val="center"/>
        <w:rPr>
          <w:b/>
          <w:sz w:val="28"/>
          <w:szCs w:val="28"/>
        </w:rPr>
      </w:pPr>
    </w:p>
    <w:p w:rsidR="00B05BD7" w:rsidRPr="00DE6674" w:rsidRDefault="00B05BD7" w:rsidP="00B05BD7">
      <w:pPr>
        <w:pStyle w:val="af2"/>
        <w:jc w:val="center"/>
        <w:rPr>
          <w:b/>
          <w:sz w:val="28"/>
          <w:szCs w:val="28"/>
        </w:rPr>
      </w:pPr>
    </w:p>
    <w:p w:rsidR="00B05BD7" w:rsidRDefault="00B05BD7" w:rsidP="00B05BD7">
      <w:pPr>
        <w:pStyle w:val="af2"/>
        <w:jc w:val="center"/>
        <w:rPr>
          <w:b/>
          <w:sz w:val="28"/>
          <w:szCs w:val="28"/>
        </w:rPr>
      </w:pPr>
      <w:proofErr w:type="gramStart"/>
      <w:r w:rsidRPr="00DE6674">
        <w:rPr>
          <w:b/>
          <w:sz w:val="28"/>
          <w:szCs w:val="28"/>
        </w:rPr>
        <w:t>П</w:t>
      </w:r>
      <w:proofErr w:type="gramEnd"/>
      <w:r w:rsidRPr="00DE6674">
        <w:rPr>
          <w:b/>
          <w:sz w:val="28"/>
          <w:szCs w:val="28"/>
        </w:rPr>
        <w:t xml:space="preserve"> О С Т А Н О В Л Е НИ Е</w:t>
      </w:r>
    </w:p>
    <w:p w:rsidR="00B05BD7" w:rsidRPr="00DE6674" w:rsidRDefault="00B05BD7" w:rsidP="00B05BD7">
      <w:pPr>
        <w:pStyle w:val="af2"/>
        <w:jc w:val="center"/>
        <w:rPr>
          <w:sz w:val="28"/>
          <w:szCs w:val="28"/>
        </w:rPr>
      </w:pPr>
    </w:p>
    <w:p w:rsidR="00B05BD7" w:rsidRPr="00DE6674" w:rsidRDefault="00B05BD7" w:rsidP="00B05BD7">
      <w:pPr>
        <w:pStyle w:val="af2"/>
        <w:jc w:val="center"/>
        <w:rPr>
          <w:sz w:val="28"/>
          <w:szCs w:val="28"/>
        </w:rPr>
      </w:pPr>
    </w:p>
    <w:p w:rsidR="00B05BD7" w:rsidRPr="00DE6674" w:rsidRDefault="00B05BD7" w:rsidP="00B05BD7">
      <w:pPr>
        <w:pStyle w:val="af2"/>
        <w:jc w:val="center"/>
        <w:rPr>
          <w:sz w:val="28"/>
          <w:szCs w:val="28"/>
        </w:rPr>
      </w:pPr>
      <w:r w:rsidRPr="00DE6674">
        <w:rPr>
          <w:sz w:val="28"/>
          <w:szCs w:val="28"/>
        </w:rPr>
        <w:t xml:space="preserve">от </w:t>
      </w:r>
      <w:r>
        <w:rPr>
          <w:sz w:val="28"/>
          <w:szCs w:val="28"/>
        </w:rPr>
        <w:t>17 июля</w:t>
      </w:r>
      <w:r w:rsidRPr="00DE6674">
        <w:rPr>
          <w:sz w:val="28"/>
          <w:szCs w:val="28"/>
        </w:rPr>
        <w:t xml:space="preserve"> 202</w:t>
      </w:r>
      <w:r>
        <w:rPr>
          <w:sz w:val="28"/>
          <w:szCs w:val="28"/>
        </w:rPr>
        <w:t>4</w:t>
      </w:r>
      <w:r w:rsidRPr="00DE6674">
        <w:rPr>
          <w:sz w:val="28"/>
          <w:szCs w:val="28"/>
        </w:rPr>
        <w:t xml:space="preserve"> г. № </w:t>
      </w:r>
      <w:r>
        <w:rPr>
          <w:sz w:val="28"/>
          <w:szCs w:val="28"/>
        </w:rPr>
        <w:t>0188</w:t>
      </w:r>
      <w:r w:rsidRPr="00DE6674">
        <w:rPr>
          <w:sz w:val="28"/>
          <w:szCs w:val="28"/>
        </w:rPr>
        <w:t xml:space="preserve"> - па</w:t>
      </w:r>
    </w:p>
    <w:p w:rsidR="00B05BD7" w:rsidRPr="00DE6674" w:rsidRDefault="00B05BD7" w:rsidP="00B05BD7">
      <w:pPr>
        <w:pStyle w:val="af2"/>
        <w:jc w:val="center"/>
        <w:rPr>
          <w:sz w:val="28"/>
          <w:szCs w:val="28"/>
        </w:rPr>
      </w:pPr>
    </w:p>
    <w:p w:rsidR="00B05BD7" w:rsidRPr="00DE6674" w:rsidRDefault="00B05BD7" w:rsidP="00B05BD7">
      <w:pPr>
        <w:pStyle w:val="af2"/>
        <w:jc w:val="center"/>
        <w:rPr>
          <w:sz w:val="28"/>
          <w:szCs w:val="28"/>
        </w:rPr>
      </w:pPr>
    </w:p>
    <w:p w:rsidR="00B05BD7" w:rsidRPr="00DE6674" w:rsidRDefault="00B05BD7" w:rsidP="00B05BD7">
      <w:pPr>
        <w:pStyle w:val="af2"/>
        <w:jc w:val="center"/>
        <w:rPr>
          <w:sz w:val="20"/>
          <w:szCs w:val="20"/>
        </w:rPr>
      </w:pPr>
      <w:r w:rsidRPr="00DE6674">
        <w:rPr>
          <w:sz w:val="20"/>
          <w:szCs w:val="20"/>
        </w:rPr>
        <w:t>с. Карпогоры</w:t>
      </w:r>
    </w:p>
    <w:p w:rsidR="00B05BD7" w:rsidRPr="00DE6674" w:rsidRDefault="00B05BD7" w:rsidP="00B05BD7">
      <w:pPr>
        <w:pStyle w:val="af2"/>
        <w:jc w:val="center"/>
        <w:rPr>
          <w:sz w:val="28"/>
          <w:szCs w:val="28"/>
        </w:rPr>
      </w:pPr>
    </w:p>
    <w:p w:rsidR="00B05BD7" w:rsidRPr="00DE6674" w:rsidRDefault="00B05BD7" w:rsidP="00B05BD7">
      <w:pPr>
        <w:pStyle w:val="af2"/>
        <w:jc w:val="center"/>
        <w:rPr>
          <w:sz w:val="28"/>
          <w:szCs w:val="28"/>
        </w:rPr>
      </w:pPr>
    </w:p>
    <w:p w:rsidR="00B05BD7" w:rsidRPr="00DE6674" w:rsidRDefault="00B05BD7" w:rsidP="00B05BD7">
      <w:pPr>
        <w:pStyle w:val="af2"/>
        <w:jc w:val="center"/>
        <w:rPr>
          <w:b/>
          <w:sz w:val="28"/>
          <w:szCs w:val="28"/>
        </w:rPr>
      </w:pPr>
      <w:r>
        <w:rPr>
          <w:b/>
          <w:sz w:val="28"/>
          <w:szCs w:val="28"/>
        </w:rPr>
        <w:t>О внесении изменений в постановление администрации Пинежского муниципального округа Архангельской области от 30.08.2023 №0838</w:t>
      </w:r>
    </w:p>
    <w:p w:rsidR="00B05BD7" w:rsidRPr="00DE6674" w:rsidRDefault="00B05BD7" w:rsidP="00B05BD7">
      <w:pPr>
        <w:pStyle w:val="af2"/>
        <w:jc w:val="center"/>
        <w:rPr>
          <w:b/>
          <w:sz w:val="28"/>
          <w:szCs w:val="28"/>
        </w:rPr>
      </w:pPr>
    </w:p>
    <w:p w:rsidR="00B05BD7" w:rsidRDefault="00B05BD7" w:rsidP="00B05BD7">
      <w:pPr>
        <w:pStyle w:val="af2"/>
        <w:jc w:val="center"/>
        <w:rPr>
          <w:b/>
          <w:sz w:val="28"/>
          <w:szCs w:val="28"/>
        </w:rPr>
      </w:pPr>
    </w:p>
    <w:p w:rsidR="00B05BD7" w:rsidRPr="00DE6674" w:rsidRDefault="00B05BD7" w:rsidP="00B05BD7">
      <w:pPr>
        <w:pStyle w:val="af2"/>
        <w:jc w:val="center"/>
        <w:rPr>
          <w:b/>
          <w:sz w:val="28"/>
          <w:szCs w:val="28"/>
        </w:rPr>
      </w:pPr>
    </w:p>
    <w:p w:rsidR="00B05BD7" w:rsidRDefault="00B05BD7" w:rsidP="00B05BD7">
      <w:pPr>
        <w:pStyle w:val="af2"/>
        <w:ind w:firstLine="708"/>
        <w:rPr>
          <w:sz w:val="28"/>
          <w:szCs w:val="28"/>
        </w:rPr>
      </w:pPr>
      <w:proofErr w:type="gramStart"/>
      <w:r w:rsidRPr="00DE6674">
        <w:rPr>
          <w:sz w:val="28"/>
          <w:szCs w:val="28"/>
        </w:rPr>
        <w:t xml:space="preserve">В соответствии с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 на основании </w:t>
      </w:r>
      <w:r>
        <w:rPr>
          <w:sz w:val="28"/>
          <w:szCs w:val="28"/>
        </w:rPr>
        <w:t>заявления ООО «Сийское» от</w:t>
      </w:r>
      <w:proofErr w:type="gramEnd"/>
      <w:r>
        <w:rPr>
          <w:sz w:val="28"/>
          <w:szCs w:val="28"/>
        </w:rPr>
        <w:t xml:space="preserve"> 08 июля 2024 г., </w:t>
      </w:r>
      <w:r w:rsidRPr="00DE6674">
        <w:rPr>
          <w:sz w:val="28"/>
          <w:szCs w:val="28"/>
        </w:rPr>
        <w:t xml:space="preserve">Устава Пинежского муниципального </w:t>
      </w:r>
      <w:r>
        <w:rPr>
          <w:sz w:val="28"/>
          <w:szCs w:val="28"/>
        </w:rPr>
        <w:t>округа</w:t>
      </w:r>
      <w:r w:rsidRPr="00DE6674">
        <w:rPr>
          <w:sz w:val="28"/>
          <w:szCs w:val="28"/>
        </w:rPr>
        <w:t xml:space="preserve"> Архангельской области, администрация Пинежского муниципального </w:t>
      </w:r>
      <w:r>
        <w:rPr>
          <w:sz w:val="28"/>
          <w:szCs w:val="28"/>
        </w:rPr>
        <w:t>округа</w:t>
      </w:r>
      <w:r w:rsidRPr="00DE6674">
        <w:rPr>
          <w:sz w:val="28"/>
          <w:szCs w:val="28"/>
        </w:rPr>
        <w:t xml:space="preserve"> Архангельской области</w:t>
      </w:r>
    </w:p>
    <w:p w:rsidR="00B05BD7" w:rsidRPr="00A5621D" w:rsidRDefault="00B05BD7" w:rsidP="00B05BD7">
      <w:pPr>
        <w:pStyle w:val="af2"/>
        <w:ind w:firstLine="708"/>
        <w:rPr>
          <w:b/>
          <w:sz w:val="28"/>
          <w:szCs w:val="28"/>
        </w:rPr>
      </w:pPr>
      <w:r w:rsidRPr="00DE6674">
        <w:rPr>
          <w:noProof/>
          <w:sz w:val="28"/>
          <w:szCs w:val="28"/>
          <w:lang w:eastAsia="ru-RU"/>
        </w:rPr>
        <w:lastRenderedPageBreak/>
        <w:drawing>
          <wp:inline distT="0" distB="0" distL="0" distR="0">
            <wp:extent cx="3048" cy="3049"/>
            <wp:effectExtent l="0" t="0" r="0" b="0"/>
            <wp:docPr id="1434" name="Picture 1434"/>
            <wp:cNvGraphicFramePr/>
            <a:graphic xmlns:a="http://schemas.openxmlformats.org/drawingml/2006/main">
              <a:graphicData uri="http://schemas.openxmlformats.org/drawingml/2006/picture">
                <pic:pic xmlns:pic="http://schemas.openxmlformats.org/drawingml/2006/picture">
                  <pic:nvPicPr>
                    <pic:cNvPr id="1434" name="Picture 1434"/>
                    <pic:cNvPicPr/>
                  </pic:nvPicPr>
                  <pic:blipFill>
                    <a:blip r:embed="rId8"/>
                    <a:stretch>
                      <a:fillRect/>
                    </a:stretch>
                  </pic:blipFill>
                  <pic:spPr>
                    <a:xfrm>
                      <a:off x="0" y="0"/>
                      <a:ext cx="3048" cy="3049"/>
                    </a:xfrm>
                    <a:prstGeom prst="rect">
                      <a:avLst/>
                    </a:prstGeom>
                  </pic:spPr>
                </pic:pic>
              </a:graphicData>
            </a:graphic>
          </wp:inline>
        </w:drawing>
      </w:r>
      <w:proofErr w:type="spellStart"/>
      <w:proofErr w:type="gramStart"/>
      <w:r w:rsidRPr="00006422">
        <w:rPr>
          <w:b/>
          <w:sz w:val="28"/>
          <w:szCs w:val="28"/>
        </w:rPr>
        <w:t>п</w:t>
      </w:r>
      <w:proofErr w:type="spellEnd"/>
      <w:proofErr w:type="gramEnd"/>
      <w:r w:rsidR="001543C4">
        <w:rPr>
          <w:b/>
          <w:sz w:val="28"/>
          <w:szCs w:val="28"/>
        </w:rPr>
        <w:t xml:space="preserve"> </w:t>
      </w:r>
      <w:r w:rsidRPr="00006422">
        <w:rPr>
          <w:b/>
          <w:sz w:val="28"/>
          <w:szCs w:val="28"/>
        </w:rPr>
        <w:t>о</w:t>
      </w:r>
      <w:r w:rsidR="001543C4">
        <w:rPr>
          <w:b/>
          <w:sz w:val="28"/>
          <w:szCs w:val="28"/>
        </w:rPr>
        <w:t xml:space="preserve"> </w:t>
      </w:r>
      <w:r w:rsidRPr="00006422">
        <w:rPr>
          <w:b/>
          <w:sz w:val="28"/>
          <w:szCs w:val="28"/>
        </w:rPr>
        <w:t>с</w:t>
      </w:r>
      <w:r w:rsidR="001543C4">
        <w:rPr>
          <w:b/>
          <w:sz w:val="28"/>
          <w:szCs w:val="28"/>
        </w:rPr>
        <w:t xml:space="preserve"> </w:t>
      </w:r>
      <w:r w:rsidRPr="00006422">
        <w:rPr>
          <w:b/>
          <w:sz w:val="28"/>
          <w:szCs w:val="28"/>
        </w:rPr>
        <w:t>т</w:t>
      </w:r>
      <w:r w:rsidR="001543C4">
        <w:rPr>
          <w:b/>
          <w:sz w:val="28"/>
          <w:szCs w:val="28"/>
        </w:rPr>
        <w:t xml:space="preserve"> </w:t>
      </w:r>
      <w:r w:rsidRPr="00006422">
        <w:rPr>
          <w:b/>
          <w:sz w:val="28"/>
          <w:szCs w:val="28"/>
        </w:rPr>
        <w:t>а</w:t>
      </w:r>
      <w:r w:rsidR="001543C4">
        <w:rPr>
          <w:b/>
          <w:sz w:val="28"/>
          <w:szCs w:val="28"/>
        </w:rPr>
        <w:t xml:space="preserve"> </w:t>
      </w:r>
      <w:proofErr w:type="spellStart"/>
      <w:r w:rsidRPr="00006422">
        <w:rPr>
          <w:b/>
          <w:sz w:val="28"/>
          <w:szCs w:val="28"/>
        </w:rPr>
        <w:t>н</w:t>
      </w:r>
      <w:proofErr w:type="spellEnd"/>
      <w:r w:rsidR="001543C4">
        <w:rPr>
          <w:b/>
          <w:sz w:val="28"/>
          <w:szCs w:val="28"/>
        </w:rPr>
        <w:t xml:space="preserve"> </w:t>
      </w:r>
      <w:r w:rsidRPr="00006422">
        <w:rPr>
          <w:b/>
          <w:sz w:val="28"/>
          <w:szCs w:val="28"/>
        </w:rPr>
        <w:t>о</w:t>
      </w:r>
      <w:r w:rsidR="001543C4">
        <w:rPr>
          <w:b/>
          <w:sz w:val="28"/>
          <w:szCs w:val="28"/>
        </w:rPr>
        <w:t xml:space="preserve"> </w:t>
      </w:r>
      <w:r w:rsidRPr="00006422">
        <w:rPr>
          <w:b/>
          <w:sz w:val="28"/>
          <w:szCs w:val="28"/>
        </w:rPr>
        <w:t>в</w:t>
      </w:r>
      <w:r w:rsidR="001543C4">
        <w:rPr>
          <w:b/>
          <w:sz w:val="28"/>
          <w:szCs w:val="28"/>
        </w:rPr>
        <w:t xml:space="preserve"> </w:t>
      </w:r>
      <w:r w:rsidRPr="00006422">
        <w:rPr>
          <w:b/>
          <w:sz w:val="28"/>
          <w:szCs w:val="28"/>
        </w:rPr>
        <w:t>л</w:t>
      </w:r>
      <w:r w:rsidR="001543C4">
        <w:rPr>
          <w:b/>
          <w:sz w:val="28"/>
          <w:szCs w:val="28"/>
        </w:rPr>
        <w:t xml:space="preserve"> </w:t>
      </w:r>
      <w:r w:rsidRPr="00006422">
        <w:rPr>
          <w:b/>
          <w:sz w:val="28"/>
          <w:szCs w:val="28"/>
        </w:rPr>
        <w:t>я</w:t>
      </w:r>
      <w:r w:rsidR="001543C4">
        <w:rPr>
          <w:b/>
          <w:sz w:val="28"/>
          <w:szCs w:val="28"/>
        </w:rPr>
        <w:t xml:space="preserve"> </w:t>
      </w:r>
      <w:r w:rsidRPr="00006422">
        <w:rPr>
          <w:b/>
          <w:sz w:val="28"/>
          <w:szCs w:val="28"/>
        </w:rPr>
        <w:t>е</w:t>
      </w:r>
      <w:r w:rsidR="001543C4">
        <w:rPr>
          <w:b/>
          <w:sz w:val="28"/>
          <w:szCs w:val="28"/>
        </w:rPr>
        <w:t xml:space="preserve"> </w:t>
      </w:r>
      <w:r w:rsidRPr="00006422">
        <w:rPr>
          <w:b/>
          <w:sz w:val="28"/>
          <w:szCs w:val="28"/>
        </w:rPr>
        <w:t>т:</w:t>
      </w:r>
    </w:p>
    <w:p w:rsidR="00B05BD7" w:rsidRPr="00CE0B54" w:rsidRDefault="00B05BD7" w:rsidP="00B05BD7">
      <w:pPr>
        <w:pStyle w:val="af2"/>
        <w:ind w:firstLine="708"/>
        <w:rPr>
          <w:sz w:val="28"/>
          <w:szCs w:val="28"/>
        </w:rPr>
      </w:pPr>
      <w:r w:rsidRPr="00CE0B54">
        <w:rPr>
          <w:sz w:val="28"/>
          <w:szCs w:val="28"/>
        </w:rPr>
        <w:t>Исключить пункт</w:t>
      </w:r>
      <w:r>
        <w:rPr>
          <w:sz w:val="28"/>
          <w:szCs w:val="28"/>
        </w:rPr>
        <w:t xml:space="preserve"> 2 П</w:t>
      </w:r>
      <w:r w:rsidRPr="00CE0B54">
        <w:rPr>
          <w:sz w:val="28"/>
          <w:szCs w:val="28"/>
        </w:rPr>
        <w:t>риложения к постановлению администрации Пинежского муниципального округа Архангельской области от 30.08.2023 №0838 «Об утверждении перечня управляющих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r>
        <w:rPr>
          <w:sz w:val="28"/>
          <w:szCs w:val="28"/>
        </w:rPr>
        <w:t xml:space="preserve"> </w:t>
      </w:r>
      <w:r w:rsidRPr="00CE0B54">
        <w:rPr>
          <w:sz w:val="28"/>
          <w:szCs w:val="28"/>
        </w:rPr>
        <w:t>не реализован, не определена управляющая организация»</w:t>
      </w:r>
      <w:r>
        <w:rPr>
          <w:sz w:val="28"/>
          <w:szCs w:val="28"/>
        </w:rPr>
        <w:t>.</w:t>
      </w:r>
    </w:p>
    <w:p w:rsidR="00B05BD7" w:rsidRDefault="00B05BD7" w:rsidP="00B05BD7">
      <w:pPr>
        <w:ind w:right="-1"/>
        <w:jc w:val="both"/>
        <w:rPr>
          <w:sz w:val="28"/>
          <w:szCs w:val="28"/>
        </w:rPr>
      </w:pPr>
    </w:p>
    <w:p w:rsidR="00B05BD7" w:rsidRDefault="00B05BD7" w:rsidP="00B05BD7">
      <w:pPr>
        <w:ind w:right="-1"/>
        <w:jc w:val="both"/>
        <w:rPr>
          <w:sz w:val="28"/>
          <w:szCs w:val="28"/>
        </w:rPr>
      </w:pPr>
    </w:p>
    <w:p w:rsidR="00B05BD7" w:rsidRDefault="00B05BD7" w:rsidP="00B05BD7">
      <w:pPr>
        <w:ind w:right="-1"/>
        <w:jc w:val="both"/>
        <w:rPr>
          <w:sz w:val="28"/>
          <w:szCs w:val="28"/>
        </w:rPr>
      </w:pPr>
    </w:p>
    <w:p w:rsidR="00B05BD7" w:rsidRDefault="00B05BD7" w:rsidP="00B05BD7">
      <w:pPr>
        <w:pStyle w:val="af0"/>
        <w:ind w:right="-1"/>
      </w:pPr>
      <w:r>
        <w:t>Глава Пинежского муниципального округа                                         Л.А.Колик</w:t>
      </w:r>
    </w:p>
    <w:p w:rsidR="00B05BD7" w:rsidRDefault="00B05BD7" w:rsidP="00B05BD7">
      <w:pPr>
        <w:pStyle w:val="af0"/>
        <w:ind w:left="-567" w:right="-1" w:firstLine="142"/>
        <w:rPr>
          <w:szCs w:val="28"/>
        </w:rPr>
      </w:pPr>
    </w:p>
    <w:p w:rsidR="00775615" w:rsidRDefault="00775615" w:rsidP="002D6E40">
      <w:pPr>
        <w:rPr>
          <w:szCs w:val="28"/>
        </w:rPr>
      </w:pPr>
    </w:p>
    <w:p w:rsidR="00B05BD7" w:rsidRDefault="00B05BD7" w:rsidP="002D6E40">
      <w:pPr>
        <w:rPr>
          <w:szCs w:val="28"/>
        </w:rPr>
      </w:pPr>
    </w:p>
    <w:p w:rsidR="00B05BD7" w:rsidRPr="00FD4816" w:rsidRDefault="00B05BD7" w:rsidP="00B05BD7">
      <w:pPr>
        <w:pStyle w:val="ConsPlusNormal"/>
        <w:ind w:firstLine="0"/>
        <w:jc w:val="center"/>
        <w:outlineLvl w:val="0"/>
        <w:rPr>
          <w:rFonts w:ascii="Times New Roman" w:hAnsi="Times New Roman" w:cs="Times New Roman"/>
          <w:b/>
          <w:sz w:val="26"/>
          <w:szCs w:val="26"/>
        </w:rPr>
      </w:pPr>
      <w:r w:rsidRPr="00FD4816">
        <w:rPr>
          <w:rFonts w:ascii="Times New Roman" w:hAnsi="Times New Roman" w:cs="Times New Roman"/>
          <w:b/>
          <w:sz w:val="26"/>
          <w:szCs w:val="26"/>
        </w:rPr>
        <w:t>АДМИНИСТРАЦИЯ</w:t>
      </w:r>
    </w:p>
    <w:p w:rsidR="00B05BD7" w:rsidRPr="00FD4816" w:rsidRDefault="00B05BD7" w:rsidP="00B05BD7">
      <w:pPr>
        <w:pStyle w:val="ConsPlusNormal"/>
        <w:ind w:firstLine="0"/>
        <w:jc w:val="center"/>
        <w:rPr>
          <w:rFonts w:ascii="Times New Roman" w:hAnsi="Times New Roman" w:cs="Times New Roman"/>
          <w:b/>
          <w:sz w:val="26"/>
          <w:szCs w:val="26"/>
        </w:rPr>
      </w:pPr>
      <w:r w:rsidRPr="00FD4816">
        <w:rPr>
          <w:rFonts w:ascii="Times New Roman" w:hAnsi="Times New Roman" w:cs="Times New Roman"/>
          <w:b/>
          <w:sz w:val="26"/>
          <w:szCs w:val="26"/>
        </w:rPr>
        <w:t>ПИНЕЖСКОГО  МУНИЦИПАЛЬНОГО  ОКРУГА</w:t>
      </w:r>
    </w:p>
    <w:p w:rsidR="00B05BD7" w:rsidRPr="00FD4816" w:rsidRDefault="00B05BD7" w:rsidP="00B05BD7">
      <w:pPr>
        <w:pStyle w:val="ConsPlusNormal"/>
        <w:ind w:firstLine="0"/>
        <w:jc w:val="center"/>
        <w:rPr>
          <w:rFonts w:ascii="Times New Roman" w:hAnsi="Times New Roman" w:cs="Times New Roman"/>
          <w:b/>
          <w:sz w:val="26"/>
          <w:szCs w:val="26"/>
        </w:rPr>
      </w:pPr>
      <w:r w:rsidRPr="00FD4816">
        <w:rPr>
          <w:rFonts w:ascii="Times New Roman" w:hAnsi="Times New Roman" w:cs="Times New Roman"/>
          <w:b/>
          <w:sz w:val="26"/>
          <w:szCs w:val="26"/>
        </w:rPr>
        <w:t>АРХАНГЕЛЬСКОЙ ОБЛАСТИ</w:t>
      </w:r>
    </w:p>
    <w:p w:rsidR="00B05BD7" w:rsidRPr="00FD4816" w:rsidRDefault="00B05BD7" w:rsidP="00B05BD7">
      <w:pPr>
        <w:pStyle w:val="ConsPlusNormal"/>
        <w:ind w:firstLine="0"/>
        <w:jc w:val="center"/>
        <w:rPr>
          <w:rFonts w:ascii="Times New Roman" w:hAnsi="Times New Roman" w:cs="Times New Roman"/>
          <w:sz w:val="26"/>
          <w:szCs w:val="26"/>
        </w:rPr>
      </w:pPr>
    </w:p>
    <w:p w:rsidR="00B05BD7" w:rsidRPr="00FD4816" w:rsidRDefault="00B05BD7" w:rsidP="00B05BD7">
      <w:pPr>
        <w:pStyle w:val="ConsPlusNormal"/>
        <w:ind w:firstLine="0"/>
        <w:jc w:val="center"/>
        <w:rPr>
          <w:rFonts w:ascii="Times New Roman" w:hAnsi="Times New Roman" w:cs="Times New Roman"/>
          <w:sz w:val="26"/>
          <w:szCs w:val="26"/>
        </w:rPr>
      </w:pPr>
    </w:p>
    <w:p w:rsidR="00B05BD7" w:rsidRPr="00FD4816" w:rsidRDefault="00B05BD7" w:rsidP="00B05BD7">
      <w:pPr>
        <w:pStyle w:val="ConsPlusNormal"/>
        <w:ind w:firstLine="0"/>
        <w:jc w:val="center"/>
        <w:rPr>
          <w:rFonts w:ascii="Times New Roman" w:hAnsi="Times New Roman" w:cs="Times New Roman"/>
          <w:b/>
          <w:sz w:val="26"/>
          <w:szCs w:val="26"/>
        </w:rPr>
      </w:pPr>
      <w:proofErr w:type="gramStart"/>
      <w:r w:rsidRPr="00FD4816">
        <w:rPr>
          <w:rFonts w:ascii="Times New Roman" w:hAnsi="Times New Roman" w:cs="Times New Roman"/>
          <w:b/>
          <w:sz w:val="26"/>
          <w:szCs w:val="26"/>
        </w:rPr>
        <w:t>П</w:t>
      </w:r>
      <w:proofErr w:type="gramEnd"/>
      <w:r w:rsidRPr="00FD4816">
        <w:rPr>
          <w:rFonts w:ascii="Times New Roman" w:hAnsi="Times New Roman" w:cs="Times New Roman"/>
          <w:b/>
          <w:sz w:val="26"/>
          <w:szCs w:val="26"/>
        </w:rPr>
        <w:t xml:space="preserve"> О С Т А Н О В Л Е Н И Е</w:t>
      </w:r>
    </w:p>
    <w:p w:rsidR="00B05BD7" w:rsidRPr="00FD4816" w:rsidRDefault="00B05BD7" w:rsidP="00B05BD7">
      <w:pPr>
        <w:pStyle w:val="ConsPlusNormal"/>
        <w:ind w:firstLine="0"/>
        <w:jc w:val="center"/>
        <w:rPr>
          <w:rFonts w:ascii="Times New Roman" w:hAnsi="Times New Roman" w:cs="Times New Roman"/>
          <w:b/>
          <w:sz w:val="26"/>
          <w:szCs w:val="26"/>
        </w:rPr>
      </w:pPr>
    </w:p>
    <w:p w:rsidR="00B05BD7" w:rsidRPr="00FD4816" w:rsidRDefault="00B05BD7" w:rsidP="00B05BD7">
      <w:pPr>
        <w:pStyle w:val="ConsPlusNormal"/>
        <w:ind w:firstLine="0"/>
        <w:jc w:val="center"/>
        <w:rPr>
          <w:rFonts w:ascii="Times New Roman" w:hAnsi="Times New Roman" w:cs="Times New Roman"/>
          <w:sz w:val="26"/>
          <w:szCs w:val="26"/>
        </w:rPr>
      </w:pPr>
    </w:p>
    <w:p w:rsidR="00B05BD7" w:rsidRPr="001C57E7" w:rsidRDefault="00B05BD7" w:rsidP="00B05BD7">
      <w:pPr>
        <w:pStyle w:val="ConsPlusNormal"/>
        <w:ind w:firstLine="0"/>
        <w:jc w:val="center"/>
        <w:rPr>
          <w:rFonts w:ascii="Times New Roman" w:hAnsi="Times New Roman" w:cs="Times New Roman"/>
          <w:sz w:val="26"/>
          <w:szCs w:val="26"/>
        </w:rPr>
      </w:pPr>
      <w:r w:rsidRPr="001C57E7">
        <w:rPr>
          <w:rFonts w:ascii="Times New Roman" w:hAnsi="Times New Roman" w:cs="Times New Roman"/>
          <w:sz w:val="26"/>
          <w:szCs w:val="26"/>
        </w:rPr>
        <w:t>от 17 июля 2024 г. № 0189 - па</w:t>
      </w:r>
    </w:p>
    <w:p w:rsidR="00B05BD7" w:rsidRPr="001C57E7" w:rsidRDefault="00B05BD7" w:rsidP="00B05BD7">
      <w:pPr>
        <w:pStyle w:val="ConsPlusNormal"/>
        <w:ind w:firstLine="0"/>
        <w:jc w:val="center"/>
        <w:rPr>
          <w:rFonts w:ascii="Times New Roman" w:hAnsi="Times New Roman" w:cs="Times New Roman"/>
          <w:sz w:val="26"/>
          <w:szCs w:val="26"/>
        </w:rPr>
      </w:pPr>
    </w:p>
    <w:p w:rsidR="00B05BD7" w:rsidRPr="001C57E7" w:rsidRDefault="00B05BD7" w:rsidP="00B05BD7">
      <w:pPr>
        <w:pStyle w:val="ConsPlusNormal"/>
        <w:ind w:firstLine="0"/>
        <w:jc w:val="center"/>
        <w:rPr>
          <w:rFonts w:ascii="Times New Roman" w:hAnsi="Times New Roman" w:cs="Times New Roman"/>
          <w:sz w:val="26"/>
          <w:szCs w:val="26"/>
        </w:rPr>
      </w:pPr>
    </w:p>
    <w:p w:rsidR="00B05BD7" w:rsidRPr="001C57E7" w:rsidRDefault="00B05BD7" w:rsidP="00B05BD7">
      <w:pPr>
        <w:pStyle w:val="ConsPlusNormal"/>
        <w:ind w:firstLine="0"/>
        <w:jc w:val="center"/>
        <w:rPr>
          <w:rFonts w:ascii="Times New Roman" w:hAnsi="Times New Roman" w:cs="Times New Roman"/>
          <w:sz w:val="26"/>
          <w:szCs w:val="26"/>
        </w:rPr>
      </w:pPr>
      <w:r w:rsidRPr="001C57E7">
        <w:rPr>
          <w:rFonts w:ascii="Times New Roman" w:hAnsi="Times New Roman" w:cs="Times New Roman"/>
          <w:sz w:val="26"/>
          <w:szCs w:val="26"/>
        </w:rPr>
        <w:t>с. Карпогоры</w:t>
      </w:r>
    </w:p>
    <w:p w:rsidR="00B05BD7" w:rsidRPr="001C57E7" w:rsidRDefault="00B05BD7" w:rsidP="00B05BD7">
      <w:pPr>
        <w:pStyle w:val="ConsPlusNormal"/>
        <w:ind w:firstLine="0"/>
        <w:jc w:val="center"/>
        <w:rPr>
          <w:rFonts w:ascii="Times New Roman" w:hAnsi="Times New Roman" w:cs="Times New Roman"/>
          <w:sz w:val="26"/>
          <w:szCs w:val="26"/>
        </w:rPr>
      </w:pPr>
    </w:p>
    <w:p w:rsidR="00B05BD7" w:rsidRPr="001C57E7" w:rsidRDefault="00B05BD7" w:rsidP="00B05BD7">
      <w:pPr>
        <w:pStyle w:val="ConsPlusNormal"/>
        <w:ind w:firstLine="0"/>
        <w:jc w:val="center"/>
        <w:rPr>
          <w:rFonts w:ascii="Times New Roman" w:hAnsi="Times New Roman" w:cs="Times New Roman"/>
          <w:sz w:val="26"/>
          <w:szCs w:val="26"/>
        </w:rPr>
      </w:pPr>
    </w:p>
    <w:p w:rsidR="00B05BD7" w:rsidRPr="001C57E7" w:rsidRDefault="00B05BD7" w:rsidP="00B05BD7">
      <w:pPr>
        <w:pStyle w:val="ConsPlusTitle"/>
        <w:widowControl/>
        <w:jc w:val="center"/>
        <w:rPr>
          <w:rFonts w:ascii="Times New Roman" w:hAnsi="Times New Roman" w:cs="Times New Roman"/>
          <w:sz w:val="26"/>
          <w:szCs w:val="26"/>
        </w:rPr>
      </w:pPr>
      <w:r w:rsidRPr="001C57E7">
        <w:rPr>
          <w:rFonts w:ascii="Times New Roman" w:hAnsi="Times New Roman" w:cs="Times New Roman"/>
          <w:sz w:val="26"/>
          <w:szCs w:val="26"/>
        </w:rPr>
        <w:t>О внесении изменений в муниципальную программу</w:t>
      </w:r>
    </w:p>
    <w:p w:rsidR="00B05BD7" w:rsidRPr="001C57E7" w:rsidRDefault="00B05BD7" w:rsidP="00B05BD7">
      <w:pPr>
        <w:pStyle w:val="ConsPlusTitle"/>
        <w:widowControl/>
        <w:jc w:val="center"/>
        <w:rPr>
          <w:rFonts w:ascii="Times New Roman" w:hAnsi="Times New Roman" w:cs="Times New Roman"/>
          <w:color w:val="000000"/>
          <w:sz w:val="26"/>
          <w:szCs w:val="26"/>
        </w:rPr>
      </w:pPr>
      <w:r w:rsidRPr="001C57E7">
        <w:rPr>
          <w:rFonts w:ascii="Times New Roman" w:hAnsi="Times New Roman" w:cs="Times New Roman"/>
          <w:sz w:val="26"/>
          <w:szCs w:val="26"/>
        </w:rPr>
        <w:t xml:space="preserve"> </w:t>
      </w:r>
      <w:r w:rsidRPr="001C57E7">
        <w:rPr>
          <w:rFonts w:ascii="Times New Roman" w:hAnsi="Times New Roman" w:cs="Times New Roman"/>
          <w:color w:val="000000"/>
          <w:sz w:val="26"/>
          <w:szCs w:val="26"/>
        </w:rPr>
        <w:t>«Энергосбережение и повышение энергетической эффективности</w:t>
      </w:r>
    </w:p>
    <w:p w:rsidR="00B05BD7" w:rsidRPr="001C57E7" w:rsidRDefault="00B05BD7" w:rsidP="00B05BD7">
      <w:pPr>
        <w:pStyle w:val="ConsPlusTitle"/>
        <w:widowControl/>
        <w:jc w:val="center"/>
        <w:rPr>
          <w:rFonts w:ascii="Times New Roman" w:hAnsi="Times New Roman" w:cs="Times New Roman"/>
          <w:color w:val="000000"/>
          <w:sz w:val="26"/>
          <w:szCs w:val="26"/>
        </w:rPr>
      </w:pPr>
      <w:r w:rsidRPr="001C57E7">
        <w:rPr>
          <w:rFonts w:ascii="Times New Roman" w:hAnsi="Times New Roman" w:cs="Times New Roman"/>
          <w:color w:val="000000"/>
          <w:sz w:val="26"/>
          <w:szCs w:val="26"/>
        </w:rPr>
        <w:t>в Пинежском муниципальном округе Архангельской области»</w:t>
      </w:r>
    </w:p>
    <w:p w:rsidR="00B05BD7" w:rsidRDefault="00B05BD7" w:rsidP="00B05BD7">
      <w:pPr>
        <w:pStyle w:val="ConsPlusNormal"/>
        <w:ind w:firstLine="0"/>
        <w:jc w:val="center"/>
        <w:rPr>
          <w:rFonts w:ascii="Times New Roman" w:hAnsi="Times New Roman" w:cs="Times New Roman"/>
          <w:sz w:val="26"/>
          <w:szCs w:val="26"/>
        </w:rPr>
      </w:pPr>
    </w:p>
    <w:p w:rsidR="00B05BD7" w:rsidRPr="00FD4816" w:rsidRDefault="00B05BD7" w:rsidP="00B05BD7">
      <w:pPr>
        <w:pStyle w:val="ConsPlusNormal"/>
        <w:ind w:firstLine="0"/>
        <w:jc w:val="center"/>
        <w:rPr>
          <w:rFonts w:ascii="Times New Roman" w:hAnsi="Times New Roman" w:cs="Times New Roman"/>
          <w:sz w:val="26"/>
          <w:szCs w:val="26"/>
        </w:rPr>
      </w:pPr>
    </w:p>
    <w:p w:rsidR="00B05BD7" w:rsidRPr="00FD4816" w:rsidRDefault="00B05BD7" w:rsidP="00B05BD7">
      <w:pPr>
        <w:pStyle w:val="ConsPlusNormal"/>
        <w:ind w:firstLine="0"/>
        <w:jc w:val="center"/>
        <w:rPr>
          <w:rFonts w:ascii="Times New Roman" w:hAnsi="Times New Roman" w:cs="Times New Roman"/>
          <w:sz w:val="26"/>
          <w:szCs w:val="26"/>
        </w:rPr>
      </w:pPr>
    </w:p>
    <w:p w:rsidR="00B05BD7" w:rsidRPr="00FD4816" w:rsidRDefault="00B05BD7" w:rsidP="00B05BD7">
      <w:pPr>
        <w:ind w:firstLine="720"/>
        <w:jc w:val="both"/>
        <w:rPr>
          <w:sz w:val="26"/>
          <w:szCs w:val="26"/>
        </w:rPr>
      </w:pPr>
      <w:r w:rsidRPr="00FD4816">
        <w:rPr>
          <w:sz w:val="26"/>
          <w:szCs w:val="26"/>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03.09.2013г. № 0679-па, Уставом Пинежского муниципального округа Архангельской области, администрация Пинежского муниципального округа Архангельской области</w:t>
      </w:r>
    </w:p>
    <w:p w:rsidR="00B05BD7" w:rsidRPr="00FD4816" w:rsidRDefault="00B05BD7" w:rsidP="00B05BD7">
      <w:pPr>
        <w:ind w:firstLine="720"/>
        <w:jc w:val="both"/>
        <w:rPr>
          <w:b/>
          <w:sz w:val="26"/>
          <w:szCs w:val="26"/>
        </w:rPr>
      </w:pPr>
      <w:proofErr w:type="spellStart"/>
      <w:proofErr w:type="gramStart"/>
      <w:r w:rsidRPr="00FD4816">
        <w:rPr>
          <w:b/>
          <w:sz w:val="26"/>
          <w:szCs w:val="26"/>
        </w:rPr>
        <w:t>п</w:t>
      </w:r>
      <w:proofErr w:type="spellEnd"/>
      <w:proofErr w:type="gramEnd"/>
      <w:r w:rsidRPr="00FD4816">
        <w:rPr>
          <w:b/>
          <w:sz w:val="26"/>
          <w:szCs w:val="26"/>
        </w:rPr>
        <w:t xml:space="preserve"> о с т а </w:t>
      </w:r>
      <w:proofErr w:type="spellStart"/>
      <w:r w:rsidRPr="00FD4816">
        <w:rPr>
          <w:b/>
          <w:sz w:val="26"/>
          <w:szCs w:val="26"/>
        </w:rPr>
        <w:t>н</w:t>
      </w:r>
      <w:proofErr w:type="spellEnd"/>
      <w:r w:rsidRPr="00FD4816">
        <w:rPr>
          <w:b/>
          <w:sz w:val="26"/>
          <w:szCs w:val="26"/>
        </w:rPr>
        <w:t xml:space="preserve"> о в л я е т:</w:t>
      </w:r>
    </w:p>
    <w:p w:rsidR="00B05BD7" w:rsidRPr="00FD4816" w:rsidRDefault="00B05BD7" w:rsidP="00B05BD7">
      <w:pPr>
        <w:ind w:firstLine="708"/>
        <w:jc w:val="both"/>
        <w:rPr>
          <w:color w:val="000000"/>
          <w:sz w:val="26"/>
          <w:szCs w:val="26"/>
        </w:rPr>
      </w:pPr>
      <w:r w:rsidRPr="00FD4816">
        <w:rPr>
          <w:sz w:val="26"/>
          <w:szCs w:val="26"/>
        </w:rPr>
        <w:t xml:space="preserve">Внести в муниципальную программу </w:t>
      </w:r>
      <w:r w:rsidRPr="00FD4816">
        <w:rPr>
          <w:color w:val="000000"/>
          <w:sz w:val="26"/>
          <w:szCs w:val="26"/>
        </w:rPr>
        <w:t>«Энергосбережение и повышение энергетической эффективности в Пинежском муниципальном округе Архангельской области», утвержденную постановлением администрации Пинежского муниципального района Архангельской области от 09 ноября 2023 года № 1069-па, следующие изменения:</w:t>
      </w:r>
    </w:p>
    <w:p w:rsidR="00B05BD7" w:rsidRPr="00FD4816" w:rsidRDefault="00B05BD7" w:rsidP="00B05BD7">
      <w:pPr>
        <w:pStyle w:val="af0"/>
        <w:ind w:firstLine="709"/>
        <w:rPr>
          <w:b/>
          <w:sz w:val="26"/>
          <w:szCs w:val="26"/>
        </w:rPr>
      </w:pPr>
      <w:r w:rsidRPr="00FD4816">
        <w:rPr>
          <w:sz w:val="26"/>
          <w:szCs w:val="26"/>
        </w:rPr>
        <w:lastRenderedPageBreak/>
        <w:t>1. В паспорте муниципальной программы «</w:t>
      </w:r>
      <w:r w:rsidRPr="00FD4816">
        <w:rPr>
          <w:color w:val="000000"/>
          <w:sz w:val="26"/>
          <w:szCs w:val="26"/>
        </w:rPr>
        <w:t>Энергосбережение и повышение энергетической эффективности в Пинежском муниципальном районе Архангельской области</w:t>
      </w:r>
      <w:r w:rsidRPr="00FD4816">
        <w:rPr>
          <w:sz w:val="26"/>
          <w:szCs w:val="26"/>
        </w:rPr>
        <w:t>» позицию Объемы и источники финансирования муниципальной программы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335"/>
      </w:tblGrid>
      <w:tr w:rsidR="00B05BD7" w:rsidRPr="00FD4816" w:rsidTr="00740D3A">
        <w:tc>
          <w:tcPr>
            <w:tcW w:w="2235" w:type="dxa"/>
            <w:tcBorders>
              <w:top w:val="single" w:sz="4" w:space="0" w:color="auto"/>
              <w:left w:val="single" w:sz="4" w:space="0" w:color="auto"/>
              <w:bottom w:val="single" w:sz="4" w:space="0" w:color="auto"/>
              <w:right w:val="single" w:sz="4" w:space="0" w:color="auto"/>
            </w:tcBorders>
            <w:hideMark/>
          </w:tcPr>
          <w:p w:rsidR="00B05BD7" w:rsidRPr="006673E0" w:rsidRDefault="00B05BD7" w:rsidP="00740D3A">
            <w:pPr>
              <w:pStyle w:val="af0"/>
              <w:rPr>
                <w:b/>
                <w:sz w:val="26"/>
                <w:szCs w:val="26"/>
                <w:lang w:eastAsia="ar-SA"/>
              </w:rPr>
            </w:pPr>
            <w:r w:rsidRPr="00FD4816">
              <w:rPr>
                <w:sz w:val="26"/>
                <w:szCs w:val="26"/>
                <w:lang w:eastAsia="ar-SA"/>
              </w:rPr>
              <w:t>Объемы и источники финансирования муниципальной программы</w:t>
            </w:r>
          </w:p>
        </w:tc>
        <w:tc>
          <w:tcPr>
            <w:tcW w:w="7335" w:type="dxa"/>
            <w:tcBorders>
              <w:top w:val="single" w:sz="4" w:space="0" w:color="auto"/>
              <w:left w:val="single" w:sz="4" w:space="0" w:color="auto"/>
              <w:bottom w:val="single" w:sz="4" w:space="0" w:color="auto"/>
              <w:right w:val="single" w:sz="4" w:space="0" w:color="auto"/>
            </w:tcBorders>
            <w:hideMark/>
          </w:tcPr>
          <w:p w:rsidR="00B05BD7" w:rsidRPr="006673E0" w:rsidRDefault="00B05BD7" w:rsidP="00740D3A">
            <w:pPr>
              <w:pStyle w:val="af0"/>
              <w:rPr>
                <w:sz w:val="26"/>
                <w:szCs w:val="26"/>
                <w:lang w:eastAsia="ar-SA"/>
              </w:rPr>
            </w:pPr>
            <w:r w:rsidRPr="00FD4816">
              <w:rPr>
                <w:sz w:val="26"/>
                <w:szCs w:val="26"/>
                <w:lang w:eastAsia="ar-SA"/>
              </w:rPr>
              <w:t>Общий объем финансирования Программы составляет 59833,1 тыс. рублей, в том числе:</w:t>
            </w:r>
          </w:p>
          <w:p w:rsidR="00B05BD7" w:rsidRPr="006673E0" w:rsidRDefault="00B05BD7" w:rsidP="00740D3A">
            <w:pPr>
              <w:pStyle w:val="af0"/>
              <w:rPr>
                <w:rFonts w:eastAsia="Times New Roman"/>
                <w:b/>
                <w:sz w:val="26"/>
                <w:szCs w:val="26"/>
                <w:lang w:eastAsia="ar-SA"/>
              </w:rPr>
            </w:pPr>
            <w:r w:rsidRPr="00FD4816">
              <w:rPr>
                <w:sz w:val="26"/>
                <w:szCs w:val="26"/>
                <w:lang w:eastAsia="ar-SA"/>
              </w:rPr>
              <w:t>федеральный бюджет – 52 018,7 тыс. руб.;</w:t>
            </w:r>
          </w:p>
          <w:p w:rsidR="00B05BD7" w:rsidRPr="006673E0" w:rsidRDefault="00B05BD7" w:rsidP="00740D3A">
            <w:pPr>
              <w:pStyle w:val="af0"/>
              <w:rPr>
                <w:b/>
                <w:sz w:val="26"/>
                <w:szCs w:val="26"/>
                <w:lang w:eastAsia="ar-SA"/>
              </w:rPr>
            </w:pPr>
            <w:r w:rsidRPr="00FD4816">
              <w:rPr>
                <w:sz w:val="26"/>
                <w:szCs w:val="26"/>
                <w:lang w:eastAsia="ar-SA"/>
              </w:rPr>
              <w:t>областной бюджет – 4 523,4 тыс. руб.,</w:t>
            </w:r>
          </w:p>
          <w:p w:rsidR="00B05BD7" w:rsidRPr="006673E0" w:rsidRDefault="00B05BD7" w:rsidP="00740D3A">
            <w:pPr>
              <w:pStyle w:val="af0"/>
              <w:rPr>
                <w:b/>
                <w:sz w:val="26"/>
                <w:szCs w:val="26"/>
                <w:lang w:eastAsia="ar-SA"/>
              </w:rPr>
            </w:pPr>
            <w:r w:rsidRPr="00FD4816">
              <w:rPr>
                <w:sz w:val="26"/>
                <w:szCs w:val="26"/>
                <w:lang w:eastAsia="ar-SA"/>
              </w:rPr>
              <w:t>местный бюджет – 3 291,0 тыс. руб.,</w:t>
            </w:r>
          </w:p>
        </w:tc>
      </w:tr>
    </w:tbl>
    <w:p w:rsidR="00B05BD7" w:rsidRPr="00FD4816" w:rsidRDefault="00B05BD7" w:rsidP="00B05BD7">
      <w:pPr>
        <w:jc w:val="both"/>
        <w:rPr>
          <w:sz w:val="26"/>
          <w:szCs w:val="26"/>
        </w:rPr>
      </w:pPr>
      <w:r w:rsidRPr="00FD4816">
        <w:rPr>
          <w:sz w:val="26"/>
          <w:szCs w:val="26"/>
        </w:rPr>
        <w:tab/>
        <w:t>1.</w:t>
      </w:r>
      <w:r>
        <w:rPr>
          <w:sz w:val="26"/>
          <w:szCs w:val="26"/>
        </w:rPr>
        <w:t xml:space="preserve"> </w:t>
      </w:r>
      <w:r w:rsidRPr="00FD4816">
        <w:rPr>
          <w:sz w:val="26"/>
          <w:szCs w:val="26"/>
        </w:rPr>
        <w:t>Приложение № 2, 3 муниципальной программы «</w:t>
      </w:r>
      <w:r w:rsidRPr="00FD4816">
        <w:rPr>
          <w:color w:val="000000"/>
          <w:sz w:val="26"/>
          <w:szCs w:val="26"/>
        </w:rPr>
        <w:t>Энергосбережение и повышение энергетической эффективности в Пинежском муниципальном округе Архангельской области</w:t>
      </w:r>
      <w:r w:rsidRPr="00FD4816">
        <w:rPr>
          <w:sz w:val="26"/>
          <w:szCs w:val="26"/>
        </w:rPr>
        <w:t>» изложить в редакции согласно приложению № 2, 3 к настоящему постановлению.</w:t>
      </w:r>
    </w:p>
    <w:p w:rsidR="00B05BD7" w:rsidRPr="00FD4816" w:rsidRDefault="00B05BD7" w:rsidP="00B05BD7">
      <w:pPr>
        <w:jc w:val="both"/>
        <w:rPr>
          <w:color w:val="000000"/>
          <w:sz w:val="26"/>
          <w:szCs w:val="26"/>
        </w:rPr>
      </w:pPr>
      <w:r w:rsidRPr="00FD4816">
        <w:rPr>
          <w:sz w:val="26"/>
          <w:szCs w:val="26"/>
        </w:rPr>
        <w:tab/>
      </w:r>
    </w:p>
    <w:p w:rsidR="00B05BD7" w:rsidRPr="00FD4816" w:rsidRDefault="00B05BD7" w:rsidP="00B05BD7">
      <w:pPr>
        <w:pStyle w:val="ConsPlusNormal"/>
        <w:jc w:val="both"/>
        <w:rPr>
          <w:rFonts w:ascii="Times New Roman" w:hAnsi="Times New Roman" w:cs="Times New Roman"/>
          <w:sz w:val="26"/>
          <w:szCs w:val="26"/>
        </w:rPr>
      </w:pPr>
    </w:p>
    <w:p w:rsidR="00B05BD7" w:rsidRPr="00FD4816" w:rsidRDefault="00B05BD7" w:rsidP="00B05BD7">
      <w:pPr>
        <w:pStyle w:val="ConsPlusNormal"/>
        <w:jc w:val="both"/>
        <w:rPr>
          <w:rFonts w:ascii="Times New Roman" w:hAnsi="Times New Roman" w:cs="Times New Roman"/>
          <w:sz w:val="26"/>
          <w:szCs w:val="26"/>
        </w:rPr>
      </w:pPr>
    </w:p>
    <w:p w:rsidR="00B05BD7" w:rsidRPr="00FD4816" w:rsidRDefault="00B05BD7" w:rsidP="00B05BD7">
      <w:pPr>
        <w:pStyle w:val="ConsPlusNormal"/>
        <w:ind w:firstLine="0"/>
        <w:rPr>
          <w:rFonts w:ascii="Times New Roman" w:hAnsi="Times New Roman" w:cs="Times New Roman"/>
          <w:sz w:val="26"/>
          <w:szCs w:val="26"/>
        </w:rPr>
      </w:pPr>
      <w:r w:rsidRPr="00FD4816">
        <w:rPr>
          <w:rFonts w:ascii="Times New Roman" w:hAnsi="Times New Roman" w:cs="Times New Roman"/>
          <w:sz w:val="26"/>
          <w:szCs w:val="26"/>
        </w:rPr>
        <w:t xml:space="preserve">Глава Пинежского муниципального округа          </w:t>
      </w:r>
      <w:r>
        <w:rPr>
          <w:rFonts w:ascii="Times New Roman" w:hAnsi="Times New Roman" w:cs="Times New Roman"/>
          <w:sz w:val="26"/>
          <w:szCs w:val="26"/>
        </w:rPr>
        <w:t xml:space="preserve">            </w:t>
      </w:r>
      <w:r w:rsidRPr="00FD4816">
        <w:rPr>
          <w:rFonts w:ascii="Times New Roman" w:hAnsi="Times New Roman" w:cs="Times New Roman"/>
          <w:sz w:val="26"/>
          <w:szCs w:val="26"/>
        </w:rPr>
        <w:t xml:space="preserve">                            Л.А. Колик</w:t>
      </w:r>
    </w:p>
    <w:p w:rsidR="00B05BD7" w:rsidRDefault="00B05BD7" w:rsidP="002D6E40">
      <w:pPr>
        <w:rPr>
          <w:szCs w:val="28"/>
        </w:rPr>
      </w:pPr>
    </w:p>
    <w:p w:rsidR="00B05BD7" w:rsidRDefault="00B05BD7" w:rsidP="002D6E40">
      <w:pPr>
        <w:rPr>
          <w:szCs w:val="28"/>
        </w:rPr>
        <w:sectPr w:rsidR="00B05BD7" w:rsidSect="00120F78">
          <w:headerReference w:type="default" r:id="rId9"/>
          <w:headerReference w:type="first" r:id="rId10"/>
          <w:pgSz w:w="11906" w:h="16838"/>
          <w:pgMar w:top="851" w:right="851" w:bottom="851" w:left="1701" w:header="709" w:footer="709" w:gutter="0"/>
          <w:cols w:space="708"/>
          <w:docGrid w:linePitch="360"/>
        </w:sectPr>
      </w:pPr>
    </w:p>
    <w:p w:rsidR="00B05BD7" w:rsidRDefault="00B05BD7" w:rsidP="00B05BD7">
      <w:pPr>
        <w:rPr>
          <w:color w:val="FF0000"/>
        </w:rPr>
      </w:pPr>
    </w:p>
    <w:p w:rsidR="00B05BD7" w:rsidRDefault="00B05BD7" w:rsidP="00B05BD7">
      <w:pPr>
        <w:jc w:val="right"/>
        <w:rPr>
          <w:color w:val="000000"/>
        </w:rPr>
      </w:pPr>
      <w:r>
        <w:rPr>
          <w:color w:val="000000"/>
        </w:rPr>
        <w:t>Приложение</w:t>
      </w:r>
    </w:p>
    <w:p w:rsidR="00B05BD7" w:rsidRDefault="00B05BD7" w:rsidP="00B05BD7">
      <w:pPr>
        <w:jc w:val="right"/>
        <w:rPr>
          <w:color w:val="000000"/>
        </w:rPr>
      </w:pPr>
      <w:r>
        <w:rPr>
          <w:color w:val="000000"/>
        </w:rPr>
        <w:t xml:space="preserve"> к постановлению администрации </w:t>
      </w:r>
    </w:p>
    <w:p w:rsidR="00B05BD7" w:rsidRDefault="00B05BD7" w:rsidP="00B05BD7">
      <w:pPr>
        <w:jc w:val="right"/>
        <w:rPr>
          <w:color w:val="000000"/>
        </w:rPr>
      </w:pPr>
      <w:r>
        <w:rPr>
          <w:color w:val="000000"/>
        </w:rPr>
        <w:t>Пинежского муниципального округа</w:t>
      </w:r>
    </w:p>
    <w:p w:rsidR="00B05BD7" w:rsidRDefault="00B05BD7" w:rsidP="00B05BD7">
      <w:pPr>
        <w:jc w:val="right"/>
        <w:rPr>
          <w:color w:val="000000"/>
        </w:rPr>
      </w:pPr>
      <w:r>
        <w:rPr>
          <w:color w:val="000000"/>
        </w:rPr>
        <w:t>Архангельской области</w:t>
      </w:r>
    </w:p>
    <w:p w:rsidR="00B05BD7" w:rsidRDefault="00B05BD7" w:rsidP="00B05BD7">
      <w:pPr>
        <w:jc w:val="right"/>
        <w:rPr>
          <w:color w:val="000000"/>
        </w:rPr>
      </w:pPr>
      <w:r>
        <w:rPr>
          <w:color w:val="000000"/>
        </w:rPr>
        <w:t>от 17 июля 2024 г. № 0189 - па</w:t>
      </w:r>
      <w:r w:rsidRPr="00B1574C">
        <w:rPr>
          <w:color w:val="000000"/>
        </w:rPr>
        <w:t xml:space="preserve">                                                         </w:t>
      </w:r>
    </w:p>
    <w:p w:rsidR="00B05BD7" w:rsidRDefault="00B05BD7" w:rsidP="00B05BD7">
      <w:pPr>
        <w:jc w:val="right"/>
        <w:rPr>
          <w:color w:val="000000"/>
        </w:rPr>
      </w:pPr>
    </w:p>
    <w:p w:rsidR="00B05BD7" w:rsidRPr="00B1574C" w:rsidRDefault="00B05BD7" w:rsidP="00B05BD7">
      <w:pPr>
        <w:jc w:val="right"/>
        <w:rPr>
          <w:color w:val="000000"/>
        </w:rPr>
      </w:pPr>
      <w:r w:rsidRPr="00B1574C">
        <w:rPr>
          <w:color w:val="000000"/>
        </w:rPr>
        <w:t>ПРИЛОЖЕНИЕ  № 2</w:t>
      </w:r>
    </w:p>
    <w:p w:rsidR="00B05BD7" w:rsidRPr="00B1574C" w:rsidRDefault="00B05BD7" w:rsidP="00B05BD7">
      <w:pPr>
        <w:jc w:val="right"/>
        <w:rPr>
          <w:color w:val="000000"/>
        </w:rPr>
      </w:pPr>
      <w:r w:rsidRPr="00B1574C">
        <w:rPr>
          <w:color w:val="000000"/>
        </w:rPr>
        <w:t xml:space="preserve">                                                               к муниципальной программе  </w:t>
      </w:r>
    </w:p>
    <w:p w:rsidR="00B05BD7" w:rsidRPr="00B1574C" w:rsidRDefault="00B05BD7" w:rsidP="00B05BD7">
      <w:pPr>
        <w:jc w:val="right"/>
        <w:rPr>
          <w:color w:val="000000"/>
        </w:rPr>
      </w:pPr>
      <w:r w:rsidRPr="00B1574C">
        <w:rPr>
          <w:color w:val="000000"/>
        </w:rPr>
        <w:t xml:space="preserve">«Энергосбережение и повышение </w:t>
      </w:r>
    </w:p>
    <w:p w:rsidR="00B05BD7" w:rsidRPr="00B1574C" w:rsidRDefault="00B05BD7" w:rsidP="00B05BD7">
      <w:pPr>
        <w:jc w:val="right"/>
        <w:rPr>
          <w:color w:val="000000"/>
        </w:rPr>
      </w:pPr>
      <w:r w:rsidRPr="00B1574C">
        <w:rPr>
          <w:color w:val="000000"/>
        </w:rPr>
        <w:t xml:space="preserve">энергетической эффективности </w:t>
      </w:r>
    </w:p>
    <w:p w:rsidR="00B05BD7" w:rsidRDefault="00B05BD7" w:rsidP="00B05BD7">
      <w:pPr>
        <w:jc w:val="right"/>
        <w:rPr>
          <w:color w:val="000000"/>
        </w:rPr>
      </w:pPr>
      <w:r w:rsidRPr="00B1574C">
        <w:rPr>
          <w:color w:val="000000"/>
        </w:rPr>
        <w:t xml:space="preserve">в </w:t>
      </w:r>
      <w:r>
        <w:rPr>
          <w:color w:val="000000"/>
        </w:rPr>
        <w:t>Пинежском муниципальном округе</w:t>
      </w:r>
    </w:p>
    <w:p w:rsidR="00B05BD7" w:rsidRPr="00CA6D72" w:rsidRDefault="00B05BD7" w:rsidP="00B05BD7">
      <w:pPr>
        <w:jc w:val="right"/>
        <w:rPr>
          <w:color w:val="000000"/>
        </w:rPr>
      </w:pPr>
      <w:r>
        <w:rPr>
          <w:color w:val="000000"/>
        </w:rPr>
        <w:t>Архангельской области</w:t>
      </w:r>
      <w:r w:rsidRPr="00B1574C">
        <w:rPr>
          <w:color w:val="000000"/>
        </w:rPr>
        <w:t xml:space="preserve">»                                            </w:t>
      </w:r>
    </w:p>
    <w:p w:rsidR="00B05BD7" w:rsidRPr="00B1574C" w:rsidRDefault="00B05BD7" w:rsidP="00B05BD7">
      <w:pPr>
        <w:rPr>
          <w:b/>
          <w:color w:val="000000"/>
          <w:highlight w:val="yellow"/>
        </w:rPr>
      </w:pPr>
    </w:p>
    <w:p w:rsidR="00B05BD7" w:rsidRPr="00B1574C" w:rsidRDefault="00B05BD7" w:rsidP="00B05BD7">
      <w:pPr>
        <w:jc w:val="center"/>
        <w:rPr>
          <w:color w:val="000000"/>
        </w:rPr>
      </w:pPr>
      <w:r w:rsidRPr="00B1574C">
        <w:rPr>
          <w:color w:val="000000"/>
        </w:rPr>
        <w:t>РЕСУРСНОЕ ОБЕСПЕЧЕНИЕ</w:t>
      </w:r>
    </w:p>
    <w:p w:rsidR="00B05BD7" w:rsidRPr="00B1574C" w:rsidRDefault="00B05BD7" w:rsidP="00B05BD7">
      <w:pPr>
        <w:jc w:val="center"/>
        <w:rPr>
          <w:color w:val="000000"/>
        </w:rPr>
      </w:pPr>
      <w:r w:rsidRPr="00B1574C">
        <w:rPr>
          <w:color w:val="000000"/>
        </w:rPr>
        <w:t>реализации муниципальной программы</w:t>
      </w:r>
    </w:p>
    <w:p w:rsidR="00B05BD7" w:rsidRPr="00B1574C" w:rsidRDefault="00B05BD7" w:rsidP="00B05BD7">
      <w:pPr>
        <w:jc w:val="center"/>
        <w:rPr>
          <w:color w:val="000000"/>
        </w:rPr>
      </w:pPr>
      <w:r w:rsidRPr="00B1574C">
        <w:rPr>
          <w:color w:val="000000"/>
        </w:rPr>
        <w:t xml:space="preserve">«Энергосбережение и повышение энергетической эффективности в </w:t>
      </w:r>
      <w:r>
        <w:rPr>
          <w:color w:val="000000"/>
        </w:rPr>
        <w:t>Пинежском муниципальном округе Архангельской области</w:t>
      </w:r>
      <w:r w:rsidRPr="00B1574C">
        <w:rPr>
          <w:color w:val="000000"/>
        </w:rPr>
        <w:t>»</w:t>
      </w:r>
    </w:p>
    <w:p w:rsidR="00B05BD7" w:rsidRPr="00B1574C" w:rsidRDefault="00B05BD7" w:rsidP="00B05BD7">
      <w:pPr>
        <w:jc w:val="center"/>
        <w:rPr>
          <w:color w:val="000000"/>
        </w:rPr>
      </w:pPr>
      <w:r>
        <w:rPr>
          <w:color w:val="000000"/>
        </w:rPr>
        <w:t>за счет средств местного</w:t>
      </w:r>
      <w:r w:rsidRPr="00B1574C">
        <w:rPr>
          <w:color w:val="000000"/>
        </w:rPr>
        <w:t xml:space="preserve"> бюджета</w:t>
      </w:r>
    </w:p>
    <w:p w:rsidR="00B05BD7" w:rsidRPr="004E182B" w:rsidRDefault="00B05BD7" w:rsidP="00B05BD7">
      <w:pPr>
        <w:jc w:val="center"/>
        <w:rPr>
          <w:i/>
          <w:color w:val="000000"/>
        </w:rPr>
      </w:pPr>
    </w:p>
    <w:p w:rsidR="00B05BD7" w:rsidRDefault="00B05BD7" w:rsidP="00B05BD7">
      <w:pPr>
        <w:jc w:val="both"/>
      </w:pPr>
      <w:r w:rsidRPr="00B1574C">
        <w:rPr>
          <w:color w:val="000000"/>
        </w:rPr>
        <w:t xml:space="preserve">         Ответственный исполнитель - комитет по управлению муниципальным имуществом и ЖКХ администрации </w:t>
      </w:r>
      <w:r>
        <w:rPr>
          <w:color w:val="000000"/>
        </w:rPr>
        <w:t>Пинежского муниципального округа Архангельской области</w:t>
      </w:r>
    </w:p>
    <w:tbl>
      <w:tblPr>
        <w:tblW w:w="13945" w:type="dxa"/>
        <w:jc w:val="center"/>
        <w:tblInd w:w="-2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82"/>
        <w:gridCol w:w="3685"/>
        <w:gridCol w:w="3686"/>
        <w:gridCol w:w="1275"/>
        <w:gridCol w:w="1418"/>
        <w:gridCol w:w="1490"/>
        <w:gridCol w:w="9"/>
      </w:tblGrid>
      <w:tr w:rsidR="00B05BD7" w:rsidTr="00740D3A">
        <w:trPr>
          <w:trHeight w:val="220"/>
          <w:jc w:val="center"/>
        </w:trPr>
        <w:tc>
          <w:tcPr>
            <w:tcW w:w="2382" w:type="dxa"/>
            <w:vMerge w:val="restart"/>
            <w:tcBorders>
              <w:top w:val="single" w:sz="4" w:space="0" w:color="auto"/>
              <w:left w:val="single" w:sz="4" w:space="0" w:color="auto"/>
              <w:bottom w:val="single" w:sz="4" w:space="0" w:color="auto"/>
              <w:right w:val="single" w:sz="4" w:space="0" w:color="auto"/>
            </w:tcBorders>
          </w:tcPr>
          <w:p w:rsidR="00B05BD7" w:rsidRDefault="00B05BD7" w:rsidP="00740D3A">
            <w:pPr>
              <w:jc w:val="both"/>
              <w:rPr>
                <w:rFonts w:eastAsia="Calibri"/>
              </w:rPr>
            </w:pPr>
            <w:r>
              <w:rPr>
                <w:rFonts w:eastAsia="Calibri"/>
              </w:rPr>
              <w:t>Статус</w:t>
            </w:r>
          </w:p>
        </w:tc>
        <w:tc>
          <w:tcPr>
            <w:tcW w:w="3685" w:type="dxa"/>
            <w:vMerge w:val="restart"/>
            <w:tcBorders>
              <w:top w:val="single" w:sz="4" w:space="0" w:color="auto"/>
              <w:left w:val="single" w:sz="4" w:space="0" w:color="auto"/>
              <w:bottom w:val="single" w:sz="4" w:space="0" w:color="auto"/>
              <w:right w:val="single" w:sz="4" w:space="0" w:color="auto"/>
            </w:tcBorders>
          </w:tcPr>
          <w:p w:rsidR="00B05BD7" w:rsidRDefault="00B05BD7" w:rsidP="00740D3A">
            <w:pPr>
              <w:jc w:val="both"/>
              <w:rPr>
                <w:rFonts w:eastAsia="Calibri"/>
              </w:rPr>
            </w:pPr>
            <w:r>
              <w:rPr>
                <w:rFonts w:eastAsia="Calibri"/>
              </w:rPr>
              <w:t>Наименование муниципальной программы, подпрограммы</w:t>
            </w:r>
          </w:p>
        </w:tc>
        <w:tc>
          <w:tcPr>
            <w:tcW w:w="3686" w:type="dxa"/>
            <w:tcBorders>
              <w:top w:val="single" w:sz="4" w:space="0" w:color="auto"/>
              <w:left w:val="single" w:sz="4" w:space="0" w:color="auto"/>
              <w:bottom w:val="single" w:sz="4" w:space="0" w:color="auto"/>
              <w:right w:val="single" w:sz="4" w:space="0" w:color="auto"/>
            </w:tcBorders>
          </w:tcPr>
          <w:p w:rsidR="00B05BD7" w:rsidRDefault="00B05BD7" w:rsidP="00740D3A">
            <w:pPr>
              <w:tabs>
                <w:tab w:val="left" w:pos="2484"/>
              </w:tabs>
              <w:jc w:val="center"/>
              <w:rPr>
                <w:rFonts w:eastAsia="Calibri"/>
              </w:rPr>
            </w:pPr>
            <w:r>
              <w:rPr>
                <w:rFonts w:eastAsia="Calibri"/>
              </w:rPr>
              <w:t xml:space="preserve">Ответственный исполнитель, соисполнитель муниципальной программы </w:t>
            </w:r>
          </w:p>
        </w:tc>
        <w:tc>
          <w:tcPr>
            <w:tcW w:w="4192" w:type="dxa"/>
            <w:gridSpan w:val="4"/>
            <w:tcBorders>
              <w:top w:val="single" w:sz="4" w:space="0" w:color="auto"/>
              <w:left w:val="single" w:sz="4" w:space="0" w:color="auto"/>
              <w:bottom w:val="single" w:sz="4" w:space="0" w:color="auto"/>
              <w:right w:val="single" w:sz="4" w:space="0" w:color="auto"/>
            </w:tcBorders>
          </w:tcPr>
          <w:p w:rsidR="00B05BD7" w:rsidRPr="00AC5B9D" w:rsidRDefault="00B05BD7" w:rsidP="00740D3A">
            <w:pPr>
              <w:jc w:val="center"/>
              <w:rPr>
                <w:sz w:val="20"/>
                <w:szCs w:val="20"/>
              </w:rPr>
            </w:pPr>
            <w:r>
              <w:rPr>
                <w:sz w:val="20"/>
                <w:szCs w:val="20"/>
              </w:rPr>
              <w:t>Расходы муниципального округа</w:t>
            </w:r>
            <w:r w:rsidRPr="00AC5B9D">
              <w:rPr>
                <w:sz w:val="20"/>
                <w:szCs w:val="20"/>
              </w:rPr>
              <w:t>, тыс</w:t>
            </w:r>
            <w:proofErr w:type="gramStart"/>
            <w:r w:rsidRPr="00AC5B9D">
              <w:rPr>
                <w:sz w:val="20"/>
                <w:szCs w:val="20"/>
              </w:rPr>
              <w:t>.р</w:t>
            </w:r>
            <w:proofErr w:type="gramEnd"/>
            <w:r w:rsidRPr="00AC5B9D">
              <w:rPr>
                <w:sz w:val="20"/>
                <w:szCs w:val="20"/>
              </w:rPr>
              <w:t>уб.</w:t>
            </w:r>
          </w:p>
        </w:tc>
      </w:tr>
      <w:tr w:rsidR="00B05BD7" w:rsidTr="00740D3A">
        <w:trPr>
          <w:trHeight w:val="145"/>
          <w:jc w:val="center"/>
        </w:trPr>
        <w:tc>
          <w:tcPr>
            <w:tcW w:w="2382" w:type="dxa"/>
            <w:vMerge/>
            <w:tcBorders>
              <w:top w:val="single" w:sz="4" w:space="0" w:color="auto"/>
              <w:left w:val="single" w:sz="4" w:space="0" w:color="auto"/>
              <w:bottom w:val="single" w:sz="4" w:space="0" w:color="auto"/>
              <w:right w:val="single" w:sz="4" w:space="0" w:color="auto"/>
            </w:tcBorders>
            <w:vAlign w:val="center"/>
          </w:tcPr>
          <w:p w:rsidR="00B05BD7" w:rsidRDefault="00B05BD7" w:rsidP="00740D3A">
            <w:pPr>
              <w:rPr>
                <w:rFonts w:eastAsia="Calibri"/>
              </w:rPr>
            </w:pPr>
          </w:p>
        </w:tc>
        <w:tc>
          <w:tcPr>
            <w:tcW w:w="3685" w:type="dxa"/>
            <w:vMerge/>
            <w:tcBorders>
              <w:top w:val="single" w:sz="4" w:space="0" w:color="auto"/>
              <w:left w:val="single" w:sz="4" w:space="0" w:color="auto"/>
              <w:bottom w:val="single" w:sz="4" w:space="0" w:color="auto"/>
              <w:right w:val="single" w:sz="4" w:space="0" w:color="auto"/>
            </w:tcBorders>
            <w:vAlign w:val="center"/>
          </w:tcPr>
          <w:p w:rsidR="00B05BD7" w:rsidRDefault="00B05BD7" w:rsidP="00740D3A">
            <w:pPr>
              <w:rPr>
                <w:rFonts w:eastAsia="Calibri"/>
              </w:rPr>
            </w:pPr>
          </w:p>
        </w:tc>
        <w:tc>
          <w:tcPr>
            <w:tcW w:w="3686" w:type="dxa"/>
            <w:tcBorders>
              <w:left w:val="single" w:sz="4" w:space="0" w:color="auto"/>
              <w:bottom w:val="single" w:sz="4" w:space="0" w:color="auto"/>
              <w:right w:val="single" w:sz="4" w:space="0" w:color="auto"/>
            </w:tcBorders>
            <w:vAlign w:val="center"/>
          </w:tcPr>
          <w:p w:rsidR="00B05BD7" w:rsidRDefault="00B05BD7" w:rsidP="00740D3A">
            <w:pPr>
              <w:rPr>
                <w:rFonts w:eastAsia="Calibri"/>
              </w:rPr>
            </w:pPr>
          </w:p>
        </w:tc>
        <w:tc>
          <w:tcPr>
            <w:tcW w:w="1275" w:type="dxa"/>
          </w:tcPr>
          <w:p w:rsidR="00B05BD7" w:rsidRPr="001918F0" w:rsidRDefault="00B05BD7" w:rsidP="00740D3A">
            <w:pPr>
              <w:jc w:val="center"/>
              <w:rPr>
                <w:rFonts w:eastAsia="Calibri"/>
                <w:sz w:val="20"/>
                <w:szCs w:val="20"/>
              </w:rPr>
            </w:pPr>
            <w:r>
              <w:rPr>
                <w:rFonts w:eastAsia="Calibri"/>
                <w:sz w:val="20"/>
                <w:szCs w:val="20"/>
              </w:rPr>
              <w:t>2024 год</w:t>
            </w:r>
          </w:p>
        </w:tc>
        <w:tc>
          <w:tcPr>
            <w:tcW w:w="1418" w:type="dxa"/>
          </w:tcPr>
          <w:p w:rsidR="00B05BD7" w:rsidRPr="001918F0" w:rsidRDefault="00B05BD7" w:rsidP="00740D3A">
            <w:pPr>
              <w:jc w:val="center"/>
              <w:rPr>
                <w:rFonts w:eastAsia="Calibri"/>
                <w:sz w:val="20"/>
                <w:szCs w:val="20"/>
              </w:rPr>
            </w:pPr>
            <w:r>
              <w:rPr>
                <w:rFonts w:eastAsia="Calibri"/>
                <w:sz w:val="20"/>
                <w:szCs w:val="20"/>
              </w:rPr>
              <w:t>2025 год</w:t>
            </w:r>
          </w:p>
        </w:tc>
        <w:tc>
          <w:tcPr>
            <w:tcW w:w="1499" w:type="dxa"/>
            <w:gridSpan w:val="2"/>
          </w:tcPr>
          <w:p w:rsidR="00B05BD7" w:rsidRDefault="00B05BD7" w:rsidP="00740D3A">
            <w:pPr>
              <w:jc w:val="center"/>
              <w:rPr>
                <w:rFonts w:eastAsia="Calibri"/>
                <w:sz w:val="20"/>
                <w:szCs w:val="20"/>
              </w:rPr>
            </w:pPr>
            <w:r>
              <w:rPr>
                <w:rFonts w:eastAsia="Calibri"/>
                <w:sz w:val="20"/>
                <w:szCs w:val="20"/>
              </w:rPr>
              <w:t>2026 год</w:t>
            </w:r>
          </w:p>
        </w:tc>
      </w:tr>
      <w:tr w:rsidR="00B05BD7" w:rsidTr="00740D3A">
        <w:trPr>
          <w:gridAfter w:val="1"/>
          <w:wAfter w:w="9" w:type="dxa"/>
          <w:trHeight w:val="2996"/>
          <w:jc w:val="center"/>
        </w:trPr>
        <w:tc>
          <w:tcPr>
            <w:tcW w:w="2382" w:type="dxa"/>
            <w:tcBorders>
              <w:top w:val="single" w:sz="4" w:space="0" w:color="auto"/>
              <w:left w:val="single" w:sz="4" w:space="0" w:color="auto"/>
              <w:bottom w:val="single" w:sz="4" w:space="0" w:color="auto"/>
              <w:right w:val="single" w:sz="4" w:space="0" w:color="auto"/>
            </w:tcBorders>
          </w:tcPr>
          <w:p w:rsidR="00B05BD7" w:rsidRDefault="00B05BD7" w:rsidP="00740D3A">
            <w:pPr>
              <w:jc w:val="both"/>
            </w:pPr>
            <w:r>
              <w:t>Муниципальная программа</w:t>
            </w:r>
          </w:p>
        </w:tc>
        <w:tc>
          <w:tcPr>
            <w:tcW w:w="3685" w:type="dxa"/>
            <w:tcBorders>
              <w:top w:val="single" w:sz="4" w:space="0" w:color="auto"/>
              <w:left w:val="single" w:sz="4" w:space="0" w:color="auto"/>
              <w:bottom w:val="single" w:sz="4" w:space="0" w:color="auto"/>
              <w:right w:val="single" w:sz="4" w:space="0" w:color="auto"/>
            </w:tcBorders>
          </w:tcPr>
          <w:p w:rsidR="00B05BD7" w:rsidRDefault="00B05BD7" w:rsidP="00740D3A">
            <w:pPr>
              <w:rPr>
                <w:rFonts w:eastAsia="Calibri"/>
              </w:rPr>
            </w:pPr>
            <w:r>
              <w:t>«Энергосбережение и повышение энергетической эффективности в Пинежском муниципальном округе Архангельской области»</w:t>
            </w:r>
          </w:p>
        </w:tc>
        <w:tc>
          <w:tcPr>
            <w:tcW w:w="3686" w:type="dxa"/>
            <w:tcBorders>
              <w:top w:val="single" w:sz="4" w:space="0" w:color="auto"/>
              <w:left w:val="single" w:sz="4" w:space="0" w:color="auto"/>
              <w:bottom w:val="single" w:sz="4" w:space="0" w:color="auto"/>
              <w:right w:val="single" w:sz="4" w:space="0" w:color="auto"/>
            </w:tcBorders>
          </w:tcPr>
          <w:p w:rsidR="00B05BD7" w:rsidRPr="00D762FD" w:rsidRDefault="00B05BD7" w:rsidP="00740D3A">
            <w:r>
              <w:t>Ответственный исполнитель: Комитет по управлению муниципальным имуществом и ЖКХ администрации Пинежского муниципального округа Архангельской области</w:t>
            </w:r>
          </w:p>
        </w:tc>
        <w:tc>
          <w:tcPr>
            <w:tcW w:w="1275" w:type="dxa"/>
            <w:vAlign w:val="center"/>
          </w:tcPr>
          <w:p w:rsidR="00B05BD7" w:rsidRPr="00BB214B" w:rsidRDefault="00B05BD7" w:rsidP="00740D3A">
            <w:pPr>
              <w:jc w:val="center"/>
              <w:rPr>
                <w:sz w:val="18"/>
                <w:szCs w:val="18"/>
              </w:rPr>
            </w:pPr>
            <w:r>
              <w:rPr>
                <w:sz w:val="18"/>
                <w:szCs w:val="18"/>
              </w:rPr>
              <w:t>-</w:t>
            </w:r>
          </w:p>
        </w:tc>
        <w:tc>
          <w:tcPr>
            <w:tcW w:w="1418" w:type="dxa"/>
            <w:vAlign w:val="center"/>
          </w:tcPr>
          <w:p w:rsidR="00B05BD7" w:rsidRPr="00BB214B" w:rsidRDefault="00B05BD7" w:rsidP="00740D3A">
            <w:pPr>
              <w:jc w:val="center"/>
              <w:rPr>
                <w:sz w:val="18"/>
                <w:szCs w:val="18"/>
              </w:rPr>
            </w:pPr>
            <w:r>
              <w:rPr>
                <w:sz w:val="18"/>
                <w:szCs w:val="18"/>
              </w:rPr>
              <w:t>2 799,0</w:t>
            </w:r>
          </w:p>
        </w:tc>
        <w:tc>
          <w:tcPr>
            <w:tcW w:w="1490" w:type="dxa"/>
            <w:vAlign w:val="center"/>
          </w:tcPr>
          <w:p w:rsidR="00B05BD7" w:rsidRPr="00BB214B" w:rsidRDefault="00B05BD7" w:rsidP="00740D3A">
            <w:pPr>
              <w:jc w:val="center"/>
              <w:rPr>
                <w:sz w:val="18"/>
                <w:szCs w:val="18"/>
              </w:rPr>
            </w:pPr>
          </w:p>
          <w:p w:rsidR="00B05BD7" w:rsidRDefault="00B05BD7" w:rsidP="00740D3A">
            <w:pPr>
              <w:jc w:val="center"/>
              <w:rPr>
                <w:sz w:val="18"/>
                <w:szCs w:val="18"/>
              </w:rPr>
            </w:pPr>
            <w:r>
              <w:rPr>
                <w:sz w:val="18"/>
                <w:szCs w:val="18"/>
              </w:rPr>
              <w:t>492,0</w:t>
            </w:r>
          </w:p>
          <w:p w:rsidR="00B05BD7" w:rsidRPr="00BB214B" w:rsidRDefault="00B05BD7" w:rsidP="00740D3A">
            <w:pPr>
              <w:jc w:val="center"/>
              <w:rPr>
                <w:sz w:val="18"/>
                <w:szCs w:val="18"/>
              </w:rPr>
            </w:pPr>
          </w:p>
        </w:tc>
      </w:tr>
    </w:tbl>
    <w:p w:rsidR="00B05BD7" w:rsidRPr="00B1574C" w:rsidRDefault="00B05BD7" w:rsidP="00B05BD7">
      <w:pPr>
        <w:jc w:val="right"/>
        <w:rPr>
          <w:color w:val="000000"/>
        </w:rPr>
      </w:pPr>
      <w:r w:rsidRPr="00B1574C">
        <w:rPr>
          <w:color w:val="000000"/>
        </w:rPr>
        <w:lastRenderedPageBreak/>
        <w:t xml:space="preserve"> ПРИЛОЖЕНИЕ  № 3</w:t>
      </w:r>
    </w:p>
    <w:p w:rsidR="00B05BD7" w:rsidRPr="00B1574C" w:rsidRDefault="00B05BD7" w:rsidP="00B05BD7">
      <w:pPr>
        <w:jc w:val="right"/>
        <w:rPr>
          <w:color w:val="000000"/>
        </w:rPr>
      </w:pPr>
      <w:r w:rsidRPr="00B1574C">
        <w:rPr>
          <w:color w:val="000000"/>
        </w:rPr>
        <w:t xml:space="preserve">                                                               к муниципальной программе  </w:t>
      </w:r>
    </w:p>
    <w:p w:rsidR="00B05BD7" w:rsidRPr="00B1574C" w:rsidRDefault="00B05BD7" w:rsidP="00B05BD7">
      <w:pPr>
        <w:jc w:val="right"/>
        <w:rPr>
          <w:color w:val="000000"/>
        </w:rPr>
      </w:pPr>
      <w:r w:rsidRPr="00B1574C">
        <w:rPr>
          <w:color w:val="000000"/>
        </w:rPr>
        <w:t xml:space="preserve">«Энергосбережение и повышение </w:t>
      </w:r>
    </w:p>
    <w:p w:rsidR="00B05BD7" w:rsidRPr="00B1574C" w:rsidRDefault="00B05BD7" w:rsidP="00B05BD7">
      <w:pPr>
        <w:jc w:val="right"/>
        <w:rPr>
          <w:color w:val="000000"/>
        </w:rPr>
      </w:pPr>
      <w:r w:rsidRPr="00B1574C">
        <w:rPr>
          <w:color w:val="000000"/>
        </w:rPr>
        <w:t xml:space="preserve">энергетической эффективности </w:t>
      </w:r>
    </w:p>
    <w:p w:rsidR="00B05BD7" w:rsidRDefault="00B05BD7" w:rsidP="00B05BD7">
      <w:pPr>
        <w:jc w:val="right"/>
        <w:rPr>
          <w:color w:val="000000"/>
        </w:rPr>
      </w:pPr>
      <w:r w:rsidRPr="00B1574C">
        <w:rPr>
          <w:color w:val="000000"/>
        </w:rPr>
        <w:t xml:space="preserve">в </w:t>
      </w:r>
      <w:r>
        <w:rPr>
          <w:color w:val="000000"/>
        </w:rPr>
        <w:t>Пинежском муниципальном округе</w:t>
      </w:r>
    </w:p>
    <w:p w:rsidR="00B05BD7" w:rsidRPr="00CE7CC9" w:rsidRDefault="00B05BD7" w:rsidP="00B05BD7">
      <w:pPr>
        <w:jc w:val="right"/>
        <w:rPr>
          <w:color w:val="000000"/>
        </w:rPr>
      </w:pPr>
      <w:r>
        <w:rPr>
          <w:color w:val="000000"/>
        </w:rPr>
        <w:t>Архангельской области</w:t>
      </w:r>
      <w:r w:rsidRPr="00B1574C">
        <w:rPr>
          <w:color w:val="000000"/>
        </w:rPr>
        <w:t xml:space="preserve">»                                            </w:t>
      </w:r>
    </w:p>
    <w:p w:rsidR="00B05BD7" w:rsidRPr="00B1574C" w:rsidRDefault="00B05BD7" w:rsidP="00B05BD7">
      <w:pPr>
        <w:jc w:val="center"/>
        <w:rPr>
          <w:color w:val="000000"/>
        </w:rPr>
      </w:pPr>
      <w:r w:rsidRPr="00B1574C">
        <w:rPr>
          <w:color w:val="000000"/>
        </w:rPr>
        <w:t xml:space="preserve">ПЕРЕЧЕНЬ МЕРОПРИЯТИЙ </w:t>
      </w:r>
    </w:p>
    <w:p w:rsidR="00B05BD7" w:rsidRDefault="00B05BD7" w:rsidP="00B05BD7">
      <w:pPr>
        <w:jc w:val="center"/>
        <w:rPr>
          <w:color w:val="000000"/>
        </w:rPr>
      </w:pPr>
      <w:r w:rsidRPr="00B1574C">
        <w:rPr>
          <w:color w:val="000000"/>
        </w:rPr>
        <w:t>муниципальной программы</w:t>
      </w:r>
    </w:p>
    <w:p w:rsidR="00B05BD7" w:rsidRPr="00353AF5" w:rsidRDefault="00B05BD7" w:rsidP="00B05BD7">
      <w:pPr>
        <w:jc w:val="center"/>
        <w:rPr>
          <w:color w:val="000000"/>
        </w:rPr>
      </w:pPr>
      <w:r w:rsidRPr="00B1574C">
        <w:rPr>
          <w:color w:val="000000"/>
        </w:rPr>
        <w:t xml:space="preserve">«Энергосбережение и повышение энергетической эффективности в </w:t>
      </w:r>
      <w:r>
        <w:rPr>
          <w:color w:val="000000"/>
        </w:rPr>
        <w:t>Пинежском муниципальном округе Архангельской области</w:t>
      </w:r>
      <w:r w:rsidRPr="00B1574C">
        <w:rPr>
          <w:color w:val="000000"/>
        </w:rPr>
        <w:t>»</w:t>
      </w:r>
    </w:p>
    <w:p w:rsidR="00B05BD7" w:rsidRDefault="00B05BD7" w:rsidP="00B05BD7">
      <w:pPr>
        <w:jc w:val="center"/>
        <w:rPr>
          <w:i/>
          <w:color w:val="000000"/>
          <w:sz w:val="20"/>
          <w:szCs w:val="20"/>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2835"/>
        <w:gridCol w:w="1559"/>
        <w:gridCol w:w="1418"/>
        <w:gridCol w:w="1275"/>
        <w:gridCol w:w="1134"/>
        <w:gridCol w:w="142"/>
        <w:gridCol w:w="1128"/>
        <w:gridCol w:w="6"/>
        <w:gridCol w:w="142"/>
        <w:gridCol w:w="1836"/>
        <w:gridCol w:w="7"/>
      </w:tblGrid>
      <w:tr w:rsidR="00B05BD7" w:rsidRPr="00DE59D7" w:rsidTr="00740D3A">
        <w:trPr>
          <w:gridAfter w:val="1"/>
          <w:wAfter w:w="7" w:type="dxa"/>
          <w:trHeight w:val="145"/>
        </w:trPr>
        <w:tc>
          <w:tcPr>
            <w:tcW w:w="3686" w:type="dxa"/>
            <w:vMerge w:val="restart"/>
          </w:tcPr>
          <w:p w:rsidR="00B05BD7" w:rsidRPr="00DE59D7" w:rsidRDefault="00B05BD7" w:rsidP="00740D3A">
            <w:pPr>
              <w:ind w:right="-2234"/>
              <w:jc w:val="both"/>
              <w:rPr>
                <w:sz w:val="18"/>
                <w:szCs w:val="18"/>
              </w:rPr>
            </w:pPr>
            <w:r w:rsidRPr="00DE59D7">
              <w:rPr>
                <w:sz w:val="18"/>
                <w:szCs w:val="18"/>
              </w:rPr>
              <w:t>Наименование мероприятия</w:t>
            </w:r>
          </w:p>
        </w:tc>
        <w:tc>
          <w:tcPr>
            <w:tcW w:w="2835" w:type="dxa"/>
            <w:vMerge w:val="restart"/>
          </w:tcPr>
          <w:p w:rsidR="00B05BD7" w:rsidRPr="00DE59D7" w:rsidRDefault="00B05BD7" w:rsidP="00740D3A">
            <w:pPr>
              <w:jc w:val="both"/>
              <w:rPr>
                <w:sz w:val="18"/>
                <w:szCs w:val="18"/>
              </w:rPr>
            </w:pPr>
            <w:r w:rsidRPr="00DE59D7">
              <w:rPr>
                <w:sz w:val="18"/>
                <w:szCs w:val="18"/>
              </w:rPr>
              <w:t>Ответственный исполнитель, соисполнители</w:t>
            </w:r>
          </w:p>
        </w:tc>
        <w:tc>
          <w:tcPr>
            <w:tcW w:w="1559" w:type="dxa"/>
            <w:vMerge w:val="restart"/>
          </w:tcPr>
          <w:p w:rsidR="00B05BD7" w:rsidRPr="00DE59D7" w:rsidRDefault="00B05BD7" w:rsidP="00740D3A">
            <w:pPr>
              <w:jc w:val="both"/>
              <w:rPr>
                <w:sz w:val="18"/>
                <w:szCs w:val="18"/>
              </w:rPr>
            </w:pPr>
            <w:r w:rsidRPr="00DE59D7">
              <w:rPr>
                <w:sz w:val="18"/>
                <w:szCs w:val="18"/>
              </w:rPr>
              <w:t>Источник финансирования</w:t>
            </w:r>
          </w:p>
        </w:tc>
        <w:tc>
          <w:tcPr>
            <w:tcW w:w="1418" w:type="dxa"/>
            <w:vAlign w:val="center"/>
          </w:tcPr>
          <w:p w:rsidR="00B05BD7" w:rsidRPr="00DE59D7" w:rsidRDefault="00B05BD7" w:rsidP="00740D3A">
            <w:pPr>
              <w:jc w:val="both"/>
              <w:rPr>
                <w:sz w:val="18"/>
                <w:szCs w:val="18"/>
              </w:rPr>
            </w:pPr>
          </w:p>
        </w:tc>
        <w:tc>
          <w:tcPr>
            <w:tcW w:w="3679" w:type="dxa"/>
            <w:gridSpan w:val="4"/>
            <w:vAlign w:val="center"/>
          </w:tcPr>
          <w:p w:rsidR="00B05BD7" w:rsidRPr="00DE59D7" w:rsidRDefault="00B05BD7" w:rsidP="00740D3A">
            <w:pPr>
              <w:jc w:val="both"/>
              <w:rPr>
                <w:sz w:val="18"/>
                <w:szCs w:val="18"/>
              </w:rPr>
            </w:pPr>
            <w:r w:rsidRPr="00DE59D7">
              <w:rPr>
                <w:sz w:val="18"/>
                <w:szCs w:val="18"/>
              </w:rPr>
              <w:t>Объемы финансирования (тыс</w:t>
            </w:r>
            <w:proofErr w:type="gramStart"/>
            <w:r w:rsidRPr="00DE59D7">
              <w:rPr>
                <w:sz w:val="18"/>
                <w:szCs w:val="18"/>
              </w:rPr>
              <w:t>.р</w:t>
            </w:r>
            <w:proofErr w:type="gramEnd"/>
            <w:r w:rsidRPr="00DE59D7">
              <w:rPr>
                <w:sz w:val="18"/>
                <w:szCs w:val="18"/>
              </w:rPr>
              <w:t>уб.)</w:t>
            </w:r>
          </w:p>
        </w:tc>
        <w:tc>
          <w:tcPr>
            <w:tcW w:w="1984" w:type="dxa"/>
            <w:gridSpan w:val="3"/>
            <w:vMerge w:val="restart"/>
          </w:tcPr>
          <w:p w:rsidR="00B05BD7" w:rsidRPr="00DE59D7" w:rsidRDefault="00B05BD7" w:rsidP="00740D3A">
            <w:pPr>
              <w:jc w:val="both"/>
              <w:rPr>
                <w:sz w:val="18"/>
                <w:szCs w:val="18"/>
              </w:rPr>
            </w:pPr>
            <w:r w:rsidRPr="00DE59D7">
              <w:rPr>
                <w:sz w:val="18"/>
                <w:szCs w:val="18"/>
              </w:rPr>
              <w:t xml:space="preserve">Показатели результата реализации мероприятий </w:t>
            </w:r>
          </w:p>
          <w:p w:rsidR="00B05BD7" w:rsidRPr="00DE59D7" w:rsidRDefault="00B05BD7" w:rsidP="00740D3A">
            <w:pPr>
              <w:jc w:val="both"/>
              <w:rPr>
                <w:sz w:val="18"/>
                <w:szCs w:val="18"/>
              </w:rPr>
            </w:pPr>
            <w:r w:rsidRPr="00DE59D7">
              <w:rPr>
                <w:sz w:val="18"/>
                <w:szCs w:val="18"/>
              </w:rPr>
              <w:t>по годам</w:t>
            </w:r>
          </w:p>
        </w:tc>
      </w:tr>
      <w:tr w:rsidR="00B05BD7" w:rsidRPr="00DE59D7" w:rsidTr="00740D3A">
        <w:trPr>
          <w:gridAfter w:val="1"/>
          <w:wAfter w:w="7" w:type="dxa"/>
          <w:trHeight w:val="848"/>
        </w:trPr>
        <w:tc>
          <w:tcPr>
            <w:tcW w:w="3686" w:type="dxa"/>
            <w:vMerge/>
          </w:tcPr>
          <w:p w:rsidR="00B05BD7" w:rsidRPr="00DE59D7" w:rsidRDefault="00B05BD7" w:rsidP="00740D3A">
            <w:pPr>
              <w:jc w:val="both"/>
              <w:rPr>
                <w:sz w:val="18"/>
                <w:szCs w:val="18"/>
              </w:rPr>
            </w:pPr>
          </w:p>
        </w:tc>
        <w:tc>
          <w:tcPr>
            <w:tcW w:w="2835" w:type="dxa"/>
            <w:vMerge/>
          </w:tcPr>
          <w:p w:rsidR="00B05BD7" w:rsidRPr="00DE59D7" w:rsidRDefault="00B05BD7" w:rsidP="00740D3A">
            <w:pPr>
              <w:jc w:val="both"/>
              <w:rPr>
                <w:sz w:val="18"/>
                <w:szCs w:val="18"/>
              </w:rPr>
            </w:pPr>
          </w:p>
        </w:tc>
        <w:tc>
          <w:tcPr>
            <w:tcW w:w="1559" w:type="dxa"/>
            <w:vMerge/>
          </w:tcPr>
          <w:p w:rsidR="00B05BD7" w:rsidRPr="00DE59D7" w:rsidRDefault="00B05BD7" w:rsidP="00740D3A">
            <w:pPr>
              <w:jc w:val="both"/>
              <w:rPr>
                <w:sz w:val="18"/>
                <w:szCs w:val="18"/>
              </w:rPr>
            </w:pPr>
          </w:p>
        </w:tc>
        <w:tc>
          <w:tcPr>
            <w:tcW w:w="1418" w:type="dxa"/>
          </w:tcPr>
          <w:p w:rsidR="00B05BD7" w:rsidRPr="00DE59D7" w:rsidRDefault="00B05BD7" w:rsidP="00740D3A">
            <w:pPr>
              <w:jc w:val="center"/>
              <w:rPr>
                <w:sz w:val="18"/>
                <w:szCs w:val="18"/>
              </w:rPr>
            </w:pPr>
            <w:r w:rsidRPr="00DE59D7">
              <w:rPr>
                <w:sz w:val="18"/>
                <w:szCs w:val="18"/>
              </w:rPr>
              <w:t>Всего</w:t>
            </w:r>
          </w:p>
        </w:tc>
        <w:tc>
          <w:tcPr>
            <w:tcW w:w="1275" w:type="dxa"/>
          </w:tcPr>
          <w:p w:rsidR="00B05BD7" w:rsidRPr="00DE59D7" w:rsidRDefault="00B05BD7" w:rsidP="00740D3A">
            <w:pPr>
              <w:jc w:val="center"/>
              <w:rPr>
                <w:sz w:val="18"/>
                <w:szCs w:val="18"/>
              </w:rPr>
            </w:pPr>
            <w:r>
              <w:rPr>
                <w:sz w:val="18"/>
                <w:szCs w:val="18"/>
              </w:rPr>
              <w:t>2024</w:t>
            </w:r>
          </w:p>
        </w:tc>
        <w:tc>
          <w:tcPr>
            <w:tcW w:w="1134" w:type="dxa"/>
          </w:tcPr>
          <w:p w:rsidR="00B05BD7" w:rsidRPr="00DE59D7" w:rsidRDefault="00B05BD7" w:rsidP="00740D3A">
            <w:pPr>
              <w:jc w:val="center"/>
              <w:rPr>
                <w:sz w:val="18"/>
                <w:szCs w:val="18"/>
              </w:rPr>
            </w:pPr>
            <w:r>
              <w:rPr>
                <w:sz w:val="18"/>
                <w:szCs w:val="18"/>
              </w:rPr>
              <w:t>2025</w:t>
            </w:r>
          </w:p>
        </w:tc>
        <w:tc>
          <w:tcPr>
            <w:tcW w:w="1270" w:type="dxa"/>
            <w:gridSpan w:val="2"/>
          </w:tcPr>
          <w:p w:rsidR="00B05BD7" w:rsidRPr="00DE59D7" w:rsidRDefault="00B05BD7" w:rsidP="00740D3A">
            <w:pPr>
              <w:jc w:val="center"/>
              <w:rPr>
                <w:sz w:val="18"/>
                <w:szCs w:val="18"/>
              </w:rPr>
            </w:pPr>
            <w:r>
              <w:rPr>
                <w:sz w:val="18"/>
                <w:szCs w:val="18"/>
              </w:rPr>
              <w:t>2026</w:t>
            </w:r>
          </w:p>
        </w:tc>
        <w:tc>
          <w:tcPr>
            <w:tcW w:w="1984" w:type="dxa"/>
            <w:gridSpan w:val="3"/>
            <w:vMerge/>
          </w:tcPr>
          <w:p w:rsidR="00B05BD7" w:rsidRPr="00DE59D7" w:rsidRDefault="00B05BD7" w:rsidP="00740D3A">
            <w:pPr>
              <w:jc w:val="both"/>
              <w:rPr>
                <w:sz w:val="18"/>
                <w:szCs w:val="18"/>
              </w:rPr>
            </w:pPr>
          </w:p>
        </w:tc>
      </w:tr>
      <w:tr w:rsidR="00B05BD7" w:rsidRPr="00DE59D7" w:rsidTr="00740D3A">
        <w:trPr>
          <w:gridAfter w:val="1"/>
          <w:wAfter w:w="7" w:type="dxa"/>
          <w:trHeight w:val="145"/>
        </w:trPr>
        <w:tc>
          <w:tcPr>
            <w:tcW w:w="3686" w:type="dxa"/>
          </w:tcPr>
          <w:p w:rsidR="00B05BD7" w:rsidRPr="00DE59D7" w:rsidRDefault="00B05BD7" w:rsidP="00740D3A">
            <w:pPr>
              <w:jc w:val="center"/>
              <w:rPr>
                <w:sz w:val="18"/>
                <w:szCs w:val="18"/>
              </w:rPr>
            </w:pPr>
            <w:r w:rsidRPr="00DE59D7">
              <w:rPr>
                <w:sz w:val="18"/>
                <w:szCs w:val="18"/>
              </w:rPr>
              <w:t>1</w:t>
            </w:r>
          </w:p>
        </w:tc>
        <w:tc>
          <w:tcPr>
            <w:tcW w:w="2835" w:type="dxa"/>
          </w:tcPr>
          <w:p w:rsidR="00B05BD7" w:rsidRPr="00DE59D7" w:rsidRDefault="00B05BD7" w:rsidP="00740D3A">
            <w:pPr>
              <w:jc w:val="center"/>
              <w:rPr>
                <w:sz w:val="18"/>
                <w:szCs w:val="18"/>
              </w:rPr>
            </w:pPr>
            <w:r w:rsidRPr="00DE59D7">
              <w:rPr>
                <w:sz w:val="18"/>
                <w:szCs w:val="18"/>
              </w:rPr>
              <w:t>2</w:t>
            </w:r>
          </w:p>
        </w:tc>
        <w:tc>
          <w:tcPr>
            <w:tcW w:w="1559" w:type="dxa"/>
          </w:tcPr>
          <w:p w:rsidR="00B05BD7" w:rsidRPr="00DE59D7" w:rsidRDefault="00B05BD7" w:rsidP="00740D3A">
            <w:pPr>
              <w:jc w:val="center"/>
              <w:rPr>
                <w:sz w:val="18"/>
                <w:szCs w:val="18"/>
              </w:rPr>
            </w:pPr>
            <w:r w:rsidRPr="00DE59D7">
              <w:rPr>
                <w:sz w:val="18"/>
                <w:szCs w:val="18"/>
              </w:rPr>
              <w:t>3</w:t>
            </w:r>
          </w:p>
        </w:tc>
        <w:tc>
          <w:tcPr>
            <w:tcW w:w="1418" w:type="dxa"/>
          </w:tcPr>
          <w:p w:rsidR="00B05BD7" w:rsidRPr="00DE59D7" w:rsidRDefault="00B05BD7" w:rsidP="00740D3A">
            <w:pPr>
              <w:jc w:val="center"/>
              <w:rPr>
                <w:sz w:val="18"/>
                <w:szCs w:val="18"/>
              </w:rPr>
            </w:pPr>
            <w:r w:rsidRPr="00DE59D7">
              <w:rPr>
                <w:sz w:val="18"/>
                <w:szCs w:val="18"/>
              </w:rPr>
              <w:t>4</w:t>
            </w:r>
          </w:p>
        </w:tc>
        <w:tc>
          <w:tcPr>
            <w:tcW w:w="1275" w:type="dxa"/>
          </w:tcPr>
          <w:p w:rsidR="00B05BD7" w:rsidRPr="00DE59D7" w:rsidRDefault="00B05BD7" w:rsidP="00740D3A">
            <w:pPr>
              <w:jc w:val="center"/>
              <w:rPr>
                <w:sz w:val="18"/>
                <w:szCs w:val="18"/>
              </w:rPr>
            </w:pPr>
            <w:r>
              <w:rPr>
                <w:sz w:val="18"/>
                <w:szCs w:val="18"/>
              </w:rPr>
              <w:t>5</w:t>
            </w:r>
          </w:p>
        </w:tc>
        <w:tc>
          <w:tcPr>
            <w:tcW w:w="1134" w:type="dxa"/>
          </w:tcPr>
          <w:p w:rsidR="00B05BD7" w:rsidRPr="00DE59D7" w:rsidRDefault="00B05BD7" w:rsidP="00740D3A">
            <w:pPr>
              <w:jc w:val="center"/>
              <w:rPr>
                <w:sz w:val="18"/>
                <w:szCs w:val="18"/>
              </w:rPr>
            </w:pPr>
            <w:r>
              <w:rPr>
                <w:sz w:val="18"/>
                <w:szCs w:val="18"/>
              </w:rPr>
              <w:t>6</w:t>
            </w:r>
          </w:p>
        </w:tc>
        <w:tc>
          <w:tcPr>
            <w:tcW w:w="1270" w:type="dxa"/>
            <w:gridSpan w:val="2"/>
          </w:tcPr>
          <w:p w:rsidR="00B05BD7" w:rsidRPr="00DE59D7" w:rsidRDefault="00B05BD7" w:rsidP="00740D3A">
            <w:pPr>
              <w:jc w:val="center"/>
              <w:rPr>
                <w:sz w:val="18"/>
                <w:szCs w:val="18"/>
              </w:rPr>
            </w:pPr>
            <w:r>
              <w:rPr>
                <w:sz w:val="18"/>
                <w:szCs w:val="18"/>
              </w:rPr>
              <w:t>7</w:t>
            </w:r>
          </w:p>
        </w:tc>
        <w:tc>
          <w:tcPr>
            <w:tcW w:w="1984" w:type="dxa"/>
            <w:gridSpan w:val="3"/>
          </w:tcPr>
          <w:p w:rsidR="00B05BD7" w:rsidRPr="00DE59D7" w:rsidRDefault="00B05BD7" w:rsidP="00740D3A">
            <w:pPr>
              <w:jc w:val="center"/>
              <w:rPr>
                <w:sz w:val="18"/>
                <w:szCs w:val="18"/>
              </w:rPr>
            </w:pPr>
            <w:r>
              <w:rPr>
                <w:sz w:val="18"/>
                <w:szCs w:val="18"/>
              </w:rPr>
              <w:t>8</w:t>
            </w:r>
          </w:p>
        </w:tc>
      </w:tr>
      <w:tr w:rsidR="00B05BD7" w:rsidRPr="00DE59D7" w:rsidTr="00740D3A">
        <w:trPr>
          <w:gridAfter w:val="1"/>
          <w:wAfter w:w="7" w:type="dxa"/>
          <w:trHeight w:val="145"/>
        </w:trPr>
        <w:tc>
          <w:tcPr>
            <w:tcW w:w="15161" w:type="dxa"/>
            <w:gridSpan w:val="11"/>
          </w:tcPr>
          <w:p w:rsidR="00B05BD7" w:rsidRPr="00EC1100" w:rsidRDefault="00B05BD7" w:rsidP="00740D3A">
            <w:pPr>
              <w:jc w:val="both"/>
              <w:rPr>
                <w:sz w:val="22"/>
                <w:szCs w:val="22"/>
              </w:rPr>
            </w:pPr>
            <w:r w:rsidRPr="00EC1100">
              <w:rPr>
                <w:sz w:val="22"/>
                <w:szCs w:val="22"/>
              </w:rPr>
              <w:t>Цель программы:</w:t>
            </w:r>
            <w:r>
              <w:rPr>
                <w:sz w:val="22"/>
                <w:szCs w:val="22"/>
              </w:rPr>
              <w:t xml:space="preserve"> </w:t>
            </w:r>
            <w:r w:rsidRPr="00EC1100">
              <w:rPr>
                <w:sz w:val="22"/>
                <w:szCs w:val="22"/>
              </w:rPr>
              <w:t>Повышение качества предоставления услуг по обеспечению энергетическими ресурсами и водой в муниципальных образованиях.</w:t>
            </w:r>
          </w:p>
        </w:tc>
      </w:tr>
      <w:tr w:rsidR="00B05BD7" w:rsidRPr="00DE59D7" w:rsidTr="00740D3A">
        <w:trPr>
          <w:trHeight w:val="145"/>
        </w:trPr>
        <w:tc>
          <w:tcPr>
            <w:tcW w:w="15168" w:type="dxa"/>
            <w:gridSpan w:val="12"/>
            <w:tcBorders>
              <w:bottom w:val="single" w:sz="4" w:space="0" w:color="auto"/>
            </w:tcBorders>
          </w:tcPr>
          <w:p w:rsidR="00B05BD7" w:rsidRPr="00EC1100" w:rsidRDefault="00B05BD7" w:rsidP="00740D3A">
            <w:pPr>
              <w:rPr>
                <w:sz w:val="22"/>
                <w:szCs w:val="22"/>
              </w:rPr>
            </w:pPr>
            <w:r w:rsidRPr="00EC1100">
              <w:rPr>
                <w:b/>
                <w:i/>
                <w:sz w:val="22"/>
                <w:szCs w:val="22"/>
              </w:rPr>
              <w:t xml:space="preserve">Задача №1 программы: </w:t>
            </w:r>
            <w:r w:rsidRPr="00EC1100">
              <w:rPr>
                <w:sz w:val="22"/>
                <w:szCs w:val="22"/>
              </w:rPr>
              <w:t>Обеспечение учета используемых энергетических ресурсов и применения индивидуальных приборов учета энергетических ресурсов при осуществлении расчетов за энергетические ресурсы в многоквартирных домах</w:t>
            </w:r>
          </w:p>
        </w:tc>
      </w:tr>
      <w:tr w:rsidR="00B05BD7" w:rsidRPr="00DE59D7" w:rsidTr="00740D3A">
        <w:trPr>
          <w:trHeight w:val="145"/>
        </w:trPr>
        <w:tc>
          <w:tcPr>
            <w:tcW w:w="3686" w:type="dxa"/>
            <w:vMerge w:val="restart"/>
            <w:tcBorders>
              <w:top w:val="single" w:sz="4" w:space="0" w:color="auto"/>
              <w:left w:val="single" w:sz="4" w:space="0" w:color="auto"/>
              <w:right w:val="single" w:sz="4" w:space="0" w:color="auto"/>
            </w:tcBorders>
          </w:tcPr>
          <w:p w:rsidR="00B05BD7" w:rsidRPr="00EC1100" w:rsidRDefault="00B05BD7" w:rsidP="00740D3A">
            <w:pPr>
              <w:rPr>
                <w:sz w:val="22"/>
                <w:szCs w:val="22"/>
              </w:rPr>
            </w:pPr>
            <w:r w:rsidRPr="00EC1100">
              <w:rPr>
                <w:sz w:val="22"/>
                <w:szCs w:val="22"/>
              </w:rPr>
              <w:t>1.1.Приобретение и установка индивидуальных приборов учета энергетических ресурсов в муниципальных помещениях многоквартирных домов</w:t>
            </w:r>
          </w:p>
        </w:tc>
        <w:tc>
          <w:tcPr>
            <w:tcW w:w="2835" w:type="dxa"/>
            <w:vMerge w:val="restart"/>
            <w:tcBorders>
              <w:left w:val="single" w:sz="4" w:space="0" w:color="auto"/>
            </w:tcBorders>
          </w:tcPr>
          <w:p w:rsidR="00B05BD7" w:rsidRPr="00EC1100" w:rsidRDefault="00B05BD7" w:rsidP="00740D3A">
            <w:pPr>
              <w:rPr>
                <w:sz w:val="22"/>
                <w:szCs w:val="22"/>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559" w:type="dxa"/>
          </w:tcPr>
          <w:p w:rsidR="00B05BD7" w:rsidRPr="00DE59D7" w:rsidRDefault="00B05BD7" w:rsidP="00740D3A">
            <w:pPr>
              <w:jc w:val="both"/>
              <w:rPr>
                <w:sz w:val="18"/>
                <w:szCs w:val="18"/>
              </w:rPr>
            </w:pPr>
            <w:r w:rsidRPr="00DE59D7">
              <w:rPr>
                <w:sz w:val="18"/>
                <w:szCs w:val="18"/>
              </w:rPr>
              <w:t>Областной</w:t>
            </w:r>
            <w:r>
              <w:rPr>
                <w:sz w:val="18"/>
                <w:szCs w:val="18"/>
              </w:rPr>
              <w:t xml:space="preserve"> бюджет</w:t>
            </w:r>
          </w:p>
        </w:tc>
        <w:tc>
          <w:tcPr>
            <w:tcW w:w="1418" w:type="dxa"/>
          </w:tcPr>
          <w:p w:rsidR="00B05BD7" w:rsidRPr="00EC1100" w:rsidRDefault="00B05BD7" w:rsidP="00740D3A">
            <w:pPr>
              <w:jc w:val="center"/>
              <w:rPr>
                <w:sz w:val="22"/>
                <w:szCs w:val="22"/>
              </w:rPr>
            </w:pPr>
            <w:r w:rsidRPr="00EC1100">
              <w:rPr>
                <w:sz w:val="22"/>
                <w:szCs w:val="22"/>
              </w:rPr>
              <w:t>0,0</w:t>
            </w:r>
          </w:p>
        </w:tc>
        <w:tc>
          <w:tcPr>
            <w:tcW w:w="1275" w:type="dxa"/>
          </w:tcPr>
          <w:p w:rsidR="00B05BD7" w:rsidRPr="00EC1100" w:rsidRDefault="00B05BD7" w:rsidP="00740D3A">
            <w:pPr>
              <w:jc w:val="center"/>
              <w:rPr>
                <w:sz w:val="22"/>
                <w:szCs w:val="22"/>
              </w:rPr>
            </w:pPr>
            <w:r w:rsidRPr="00EC1100">
              <w:rPr>
                <w:sz w:val="22"/>
                <w:szCs w:val="22"/>
              </w:rPr>
              <w:t>0,0</w:t>
            </w:r>
          </w:p>
        </w:tc>
        <w:tc>
          <w:tcPr>
            <w:tcW w:w="1134" w:type="dxa"/>
          </w:tcPr>
          <w:p w:rsidR="00B05BD7" w:rsidRPr="00EC1100" w:rsidRDefault="00B05BD7" w:rsidP="00740D3A">
            <w:pPr>
              <w:jc w:val="center"/>
              <w:rPr>
                <w:sz w:val="22"/>
                <w:szCs w:val="22"/>
              </w:rPr>
            </w:pPr>
            <w:r w:rsidRPr="00EC1100">
              <w:rPr>
                <w:sz w:val="22"/>
                <w:szCs w:val="22"/>
              </w:rPr>
              <w:t>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985" w:type="dxa"/>
            <w:gridSpan w:val="3"/>
            <w:vMerge w:val="restart"/>
          </w:tcPr>
          <w:p w:rsidR="00B05BD7" w:rsidRPr="00DE59D7" w:rsidRDefault="00B05BD7" w:rsidP="00740D3A">
            <w:pPr>
              <w:rPr>
                <w:sz w:val="18"/>
                <w:szCs w:val="18"/>
              </w:rPr>
            </w:pPr>
            <w:r>
              <w:rPr>
                <w:sz w:val="18"/>
                <w:szCs w:val="18"/>
              </w:rPr>
              <w:t>2025 – 2026 -о</w:t>
            </w:r>
            <w:r w:rsidRPr="00DE59D7">
              <w:rPr>
                <w:sz w:val="18"/>
                <w:szCs w:val="18"/>
              </w:rPr>
              <w:t>беспечение полного учета потребляемых энергетических ресурсов потребителями в муниципальных помещениях МКД</w:t>
            </w:r>
            <w:r>
              <w:rPr>
                <w:sz w:val="18"/>
                <w:szCs w:val="18"/>
              </w:rPr>
              <w:t xml:space="preserve"> </w:t>
            </w:r>
          </w:p>
        </w:tc>
      </w:tr>
      <w:tr w:rsidR="00B05BD7" w:rsidRPr="00DE59D7" w:rsidTr="00740D3A">
        <w:trPr>
          <w:trHeight w:val="145"/>
        </w:trPr>
        <w:tc>
          <w:tcPr>
            <w:tcW w:w="3686" w:type="dxa"/>
            <w:vMerge/>
            <w:tcBorders>
              <w:top w:val="single" w:sz="4" w:space="0" w:color="auto"/>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r>
              <w:rPr>
                <w:sz w:val="18"/>
                <w:szCs w:val="18"/>
              </w:rPr>
              <w:t>Местный бюджет</w:t>
            </w:r>
          </w:p>
        </w:tc>
        <w:tc>
          <w:tcPr>
            <w:tcW w:w="1418" w:type="dxa"/>
          </w:tcPr>
          <w:p w:rsidR="00B05BD7" w:rsidRPr="00EC1100" w:rsidRDefault="00B05BD7" w:rsidP="00740D3A">
            <w:pPr>
              <w:jc w:val="center"/>
              <w:rPr>
                <w:sz w:val="22"/>
                <w:szCs w:val="22"/>
              </w:rPr>
            </w:pPr>
            <w:r w:rsidRPr="00EC1100">
              <w:rPr>
                <w:sz w:val="22"/>
                <w:szCs w:val="22"/>
              </w:rPr>
              <w:t>659,9</w:t>
            </w:r>
          </w:p>
        </w:tc>
        <w:tc>
          <w:tcPr>
            <w:tcW w:w="1275" w:type="dxa"/>
          </w:tcPr>
          <w:p w:rsidR="00B05BD7" w:rsidRPr="00EC1100" w:rsidRDefault="00B05BD7" w:rsidP="00740D3A">
            <w:pPr>
              <w:jc w:val="center"/>
              <w:rPr>
                <w:sz w:val="22"/>
                <w:szCs w:val="22"/>
              </w:rPr>
            </w:pPr>
            <w:r>
              <w:rPr>
                <w:sz w:val="22"/>
                <w:szCs w:val="22"/>
              </w:rPr>
              <w:t>0,0</w:t>
            </w:r>
          </w:p>
        </w:tc>
        <w:tc>
          <w:tcPr>
            <w:tcW w:w="1134" w:type="dxa"/>
          </w:tcPr>
          <w:p w:rsidR="00B05BD7" w:rsidRPr="00EC1100" w:rsidRDefault="00B05BD7" w:rsidP="00740D3A">
            <w:pPr>
              <w:jc w:val="center"/>
              <w:rPr>
                <w:sz w:val="22"/>
                <w:szCs w:val="22"/>
              </w:rPr>
            </w:pPr>
            <w:r>
              <w:rPr>
                <w:sz w:val="22"/>
                <w:szCs w:val="22"/>
              </w:rPr>
              <w:t>453,4</w:t>
            </w:r>
          </w:p>
        </w:tc>
        <w:tc>
          <w:tcPr>
            <w:tcW w:w="1276" w:type="dxa"/>
            <w:gridSpan w:val="3"/>
          </w:tcPr>
          <w:p w:rsidR="00B05BD7" w:rsidRPr="00EC1100" w:rsidRDefault="00B05BD7" w:rsidP="00740D3A">
            <w:pPr>
              <w:jc w:val="center"/>
              <w:rPr>
                <w:sz w:val="22"/>
                <w:szCs w:val="22"/>
              </w:rPr>
            </w:pPr>
            <w:r w:rsidRPr="00EC1100">
              <w:rPr>
                <w:sz w:val="22"/>
                <w:szCs w:val="22"/>
              </w:rPr>
              <w:t>206,5</w:t>
            </w:r>
          </w:p>
        </w:tc>
        <w:tc>
          <w:tcPr>
            <w:tcW w:w="1985" w:type="dxa"/>
            <w:gridSpan w:val="3"/>
            <w:vMerge/>
          </w:tcPr>
          <w:p w:rsidR="00B05BD7" w:rsidRPr="00DE59D7" w:rsidRDefault="00B05BD7" w:rsidP="00740D3A">
            <w:pPr>
              <w:jc w:val="both"/>
              <w:rPr>
                <w:sz w:val="18"/>
                <w:szCs w:val="18"/>
              </w:rPr>
            </w:pPr>
          </w:p>
        </w:tc>
      </w:tr>
      <w:tr w:rsidR="00B05BD7" w:rsidRPr="00DE59D7" w:rsidTr="00740D3A">
        <w:trPr>
          <w:trHeight w:val="145"/>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proofErr w:type="spellStart"/>
            <w:r w:rsidRPr="00DE59D7">
              <w:rPr>
                <w:sz w:val="18"/>
                <w:szCs w:val="18"/>
              </w:rPr>
              <w:t>Внебюджет</w:t>
            </w:r>
            <w:proofErr w:type="spellEnd"/>
          </w:p>
        </w:tc>
        <w:tc>
          <w:tcPr>
            <w:tcW w:w="1418" w:type="dxa"/>
          </w:tcPr>
          <w:p w:rsidR="00B05BD7" w:rsidRPr="00EC1100" w:rsidRDefault="00B05BD7" w:rsidP="00740D3A">
            <w:pPr>
              <w:jc w:val="center"/>
              <w:rPr>
                <w:sz w:val="22"/>
                <w:szCs w:val="22"/>
              </w:rPr>
            </w:pPr>
            <w:r w:rsidRPr="00EC1100">
              <w:rPr>
                <w:sz w:val="22"/>
                <w:szCs w:val="22"/>
              </w:rPr>
              <w:t>0,0</w:t>
            </w:r>
          </w:p>
        </w:tc>
        <w:tc>
          <w:tcPr>
            <w:tcW w:w="1275" w:type="dxa"/>
          </w:tcPr>
          <w:p w:rsidR="00B05BD7" w:rsidRPr="00EC1100" w:rsidRDefault="00B05BD7" w:rsidP="00740D3A">
            <w:pPr>
              <w:jc w:val="center"/>
              <w:rPr>
                <w:sz w:val="22"/>
                <w:szCs w:val="22"/>
              </w:rPr>
            </w:pPr>
            <w:r w:rsidRPr="00EC1100">
              <w:rPr>
                <w:sz w:val="22"/>
                <w:szCs w:val="22"/>
              </w:rPr>
              <w:t>0,0</w:t>
            </w:r>
          </w:p>
        </w:tc>
        <w:tc>
          <w:tcPr>
            <w:tcW w:w="1134" w:type="dxa"/>
          </w:tcPr>
          <w:p w:rsidR="00B05BD7" w:rsidRPr="00EC1100" w:rsidRDefault="00B05BD7" w:rsidP="00740D3A">
            <w:pPr>
              <w:jc w:val="center"/>
              <w:rPr>
                <w:sz w:val="22"/>
                <w:szCs w:val="22"/>
              </w:rPr>
            </w:pPr>
            <w:r w:rsidRPr="00EC1100">
              <w:rPr>
                <w:sz w:val="22"/>
                <w:szCs w:val="22"/>
              </w:rPr>
              <w:t>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985" w:type="dxa"/>
            <w:gridSpan w:val="3"/>
            <w:vMerge/>
          </w:tcPr>
          <w:p w:rsidR="00B05BD7" w:rsidRPr="00DE59D7" w:rsidRDefault="00B05BD7" w:rsidP="00740D3A">
            <w:pPr>
              <w:jc w:val="both"/>
              <w:rPr>
                <w:sz w:val="18"/>
                <w:szCs w:val="18"/>
              </w:rPr>
            </w:pPr>
          </w:p>
        </w:tc>
      </w:tr>
      <w:tr w:rsidR="00B05BD7" w:rsidRPr="00DE59D7" w:rsidTr="00740D3A">
        <w:trPr>
          <w:trHeight w:val="145"/>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b/>
                <w:sz w:val="18"/>
                <w:szCs w:val="18"/>
              </w:rPr>
            </w:pPr>
            <w:r w:rsidRPr="00DE59D7">
              <w:rPr>
                <w:b/>
                <w:sz w:val="18"/>
                <w:szCs w:val="18"/>
              </w:rPr>
              <w:t>Итого</w:t>
            </w:r>
          </w:p>
        </w:tc>
        <w:tc>
          <w:tcPr>
            <w:tcW w:w="1418" w:type="dxa"/>
          </w:tcPr>
          <w:p w:rsidR="00B05BD7" w:rsidRPr="00EC1100" w:rsidRDefault="00B05BD7" w:rsidP="00740D3A">
            <w:pPr>
              <w:jc w:val="center"/>
              <w:rPr>
                <w:b/>
                <w:sz w:val="22"/>
                <w:szCs w:val="22"/>
              </w:rPr>
            </w:pPr>
            <w:r w:rsidRPr="00EC1100">
              <w:rPr>
                <w:b/>
                <w:sz w:val="22"/>
                <w:szCs w:val="22"/>
              </w:rPr>
              <w:t>659,9</w:t>
            </w:r>
          </w:p>
        </w:tc>
        <w:tc>
          <w:tcPr>
            <w:tcW w:w="1275" w:type="dxa"/>
          </w:tcPr>
          <w:p w:rsidR="00B05BD7" w:rsidRPr="00EC1100" w:rsidRDefault="00B05BD7" w:rsidP="00740D3A">
            <w:pPr>
              <w:jc w:val="center"/>
              <w:rPr>
                <w:b/>
                <w:sz w:val="22"/>
                <w:szCs w:val="22"/>
              </w:rPr>
            </w:pPr>
            <w:r>
              <w:rPr>
                <w:b/>
                <w:sz w:val="22"/>
                <w:szCs w:val="22"/>
              </w:rPr>
              <w:t>0,0</w:t>
            </w:r>
          </w:p>
        </w:tc>
        <w:tc>
          <w:tcPr>
            <w:tcW w:w="1134" w:type="dxa"/>
          </w:tcPr>
          <w:p w:rsidR="00B05BD7" w:rsidRPr="00EC1100" w:rsidRDefault="00B05BD7" w:rsidP="00740D3A">
            <w:pPr>
              <w:jc w:val="center"/>
              <w:rPr>
                <w:b/>
                <w:sz w:val="22"/>
                <w:szCs w:val="22"/>
              </w:rPr>
            </w:pPr>
            <w:r>
              <w:rPr>
                <w:b/>
                <w:sz w:val="22"/>
                <w:szCs w:val="22"/>
              </w:rPr>
              <w:t>453,4</w:t>
            </w:r>
          </w:p>
        </w:tc>
        <w:tc>
          <w:tcPr>
            <w:tcW w:w="1276" w:type="dxa"/>
            <w:gridSpan w:val="3"/>
          </w:tcPr>
          <w:p w:rsidR="00B05BD7" w:rsidRPr="00EC1100" w:rsidRDefault="00B05BD7" w:rsidP="00740D3A">
            <w:pPr>
              <w:jc w:val="center"/>
              <w:rPr>
                <w:b/>
                <w:sz w:val="22"/>
                <w:szCs w:val="22"/>
              </w:rPr>
            </w:pPr>
            <w:r w:rsidRPr="00EC1100">
              <w:rPr>
                <w:b/>
                <w:sz w:val="22"/>
                <w:szCs w:val="22"/>
              </w:rPr>
              <w:t>206,5</w:t>
            </w:r>
          </w:p>
        </w:tc>
        <w:tc>
          <w:tcPr>
            <w:tcW w:w="1985" w:type="dxa"/>
            <w:gridSpan w:val="3"/>
            <w:vMerge/>
          </w:tcPr>
          <w:p w:rsidR="00B05BD7" w:rsidRPr="00DE59D7" w:rsidRDefault="00B05BD7" w:rsidP="00740D3A">
            <w:pPr>
              <w:jc w:val="both"/>
              <w:rPr>
                <w:sz w:val="18"/>
                <w:szCs w:val="18"/>
              </w:rPr>
            </w:pPr>
          </w:p>
        </w:tc>
      </w:tr>
      <w:tr w:rsidR="00B05BD7" w:rsidRPr="00DE59D7" w:rsidTr="00740D3A">
        <w:trPr>
          <w:trHeight w:val="401"/>
        </w:trPr>
        <w:tc>
          <w:tcPr>
            <w:tcW w:w="15168" w:type="dxa"/>
            <w:gridSpan w:val="12"/>
            <w:tcBorders>
              <w:left w:val="single" w:sz="4" w:space="0" w:color="auto"/>
            </w:tcBorders>
          </w:tcPr>
          <w:p w:rsidR="00B05BD7" w:rsidRPr="00EC1100" w:rsidRDefault="00B05BD7" w:rsidP="00740D3A">
            <w:pPr>
              <w:jc w:val="both"/>
              <w:rPr>
                <w:sz w:val="22"/>
                <w:szCs w:val="22"/>
              </w:rPr>
            </w:pPr>
            <w:r w:rsidRPr="00EC1100">
              <w:rPr>
                <w:b/>
                <w:i/>
                <w:sz w:val="22"/>
                <w:szCs w:val="22"/>
              </w:rPr>
              <w:t>Задача № 2 программы:</w:t>
            </w:r>
            <w:r w:rsidRPr="00EC1100">
              <w:rPr>
                <w:sz w:val="22"/>
                <w:szCs w:val="22"/>
              </w:rPr>
              <w:t xml:space="preserve"> </w:t>
            </w:r>
            <w:r w:rsidRPr="00EC1100">
              <w:rPr>
                <w:color w:val="000000"/>
                <w:sz w:val="22"/>
                <w:szCs w:val="22"/>
              </w:rPr>
              <w:t xml:space="preserve">Обеспечение питьевой водой </w:t>
            </w:r>
            <w:r w:rsidRPr="00EC1100">
              <w:rPr>
                <w:rStyle w:val="fontstyle16"/>
                <w:color w:val="000000"/>
                <w:sz w:val="22"/>
                <w:szCs w:val="22"/>
                <w:bdr w:val="none" w:sz="0" w:space="0" w:color="auto" w:frame="1"/>
              </w:rPr>
              <w:t>населения</w:t>
            </w:r>
            <w:r w:rsidRPr="00EC1100">
              <w:rPr>
                <w:color w:val="000000"/>
                <w:sz w:val="22"/>
                <w:szCs w:val="22"/>
                <w:bdr w:val="none" w:sz="0" w:space="0" w:color="auto" w:frame="1"/>
              </w:rPr>
              <w:t>,</w:t>
            </w:r>
            <w:r w:rsidRPr="00EC1100">
              <w:rPr>
                <w:rStyle w:val="apple-converted-space"/>
                <w:color w:val="000000"/>
                <w:sz w:val="22"/>
                <w:szCs w:val="22"/>
                <w:bdr w:val="none" w:sz="0" w:space="0" w:color="auto" w:frame="1"/>
              </w:rPr>
              <w:t> </w:t>
            </w:r>
            <w:r w:rsidRPr="00EC1100">
              <w:rPr>
                <w:rStyle w:val="fontstyle16"/>
                <w:color w:val="000000"/>
                <w:sz w:val="22"/>
                <w:szCs w:val="22"/>
                <w:bdr w:val="none" w:sz="0" w:space="0" w:color="auto" w:frame="1"/>
              </w:rPr>
              <w:t>проживающего в домах, не</w:t>
            </w:r>
            <w:r w:rsidRPr="00EC1100">
              <w:rPr>
                <w:rStyle w:val="apple-converted-space"/>
                <w:color w:val="000000"/>
                <w:sz w:val="22"/>
                <w:szCs w:val="22"/>
                <w:bdr w:val="none" w:sz="0" w:space="0" w:color="auto" w:frame="1"/>
              </w:rPr>
              <w:t> </w:t>
            </w:r>
            <w:r w:rsidRPr="00EC1100">
              <w:rPr>
                <w:color w:val="000000"/>
                <w:sz w:val="22"/>
                <w:szCs w:val="22"/>
                <w:bdr w:val="none" w:sz="0" w:space="0" w:color="auto" w:frame="1"/>
              </w:rPr>
              <w:t>обеспеченных централизованным холодным водоснабжением, в том числе путем подвоза воды</w:t>
            </w:r>
          </w:p>
        </w:tc>
      </w:tr>
      <w:tr w:rsidR="00B05BD7" w:rsidRPr="00DE59D7" w:rsidTr="00740D3A">
        <w:trPr>
          <w:trHeight w:val="401"/>
        </w:trPr>
        <w:tc>
          <w:tcPr>
            <w:tcW w:w="3686" w:type="dxa"/>
            <w:vMerge w:val="restart"/>
            <w:tcBorders>
              <w:left w:val="single" w:sz="4" w:space="0" w:color="auto"/>
              <w:right w:val="single" w:sz="4" w:space="0" w:color="auto"/>
            </w:tcBorders>
          </w:tcPr>
          <w:p w:rsidR="00B05BD7" w:rsidRPr="00EC1100" w:rsidRDefault="00B05BD7" w:rsidP="00740D3A">
            <w:pPr>
              <w:rPr>
                <w:sz w:val="22"/>
                <w:szCs w:val="22"/>
              </w:rPr>
            </w:pPr>
            <w:r w:rsidRPr="00EC1100">
              <w:rPr>
                <w:sz w:val="22"/>
                <w:szCs w:val="22"/>
              </w:rPr>
              <w:t xml:space="preserve">2.1. Мероприятия по обеспечению </w:t>
            </w:r>
            <w:r w:rsidRPr="00EC1100">
              <w:rPr>
                <w:color w:val="000000"/>
                <w:sz w:val="22"/>
                <w:szCs w:val="22"/>
              </w:rPr>
              <w:t xml:space="preserve">питьевой водой </w:t>
            </w:r>
            <w:r w:rsidRPr="00EC1100">
              <w:rPr>
                <w:rStyle w:val="fontstyle16"/>
                <w:color w:val="000000"/>
                <w:sz w:val="22"/>
                <w:szCs w:val="22"/>
                <w:bdr w:val="none" w:sz="0" w:space="0" w:color="auto" w:frame="1"/>
              </w:rPr>
              <w:t>населения</w:t>
            </w:r>
            <w:r w:rsidRPr="00EC1100">
              <w:rPr>
                <w:color w:val="000000"/>
                <w:sz w:val="22"/>
                <w:szCs w:val="22"/>
                <w:bdr w:val="none" w:sz="0" w:space="0" w:color="auto" w:frame="1"/>
              </w:rPr>
              <w:t>,</w:t>
            </w:r>
            <w:r w:rsidRPr="00EC1100">
              <w:rPr>
                <w:rStyle w:val="apple-converted-space"/>
                <w:color w:val="000000"/>
                <w:sz w:val="22"/>
                <w:szCs w:val="22"/>
                <w:bdr w:val="none" w:sz="0" w:space="0" w:color="auto" w:frame="1"/>
              </w:rPr>
              <w:t> </w:t>
            </w:r>
            <w:r w:rsidRPr="00EC1100">
              <w:rPr>
                <w:rStyle w:val="fontstyle16"/>
                <w:color w:val="000000"/>
                <w:sz w:val="22"/>
                <w:szCs w:val="22"/>
                <w:bdr w:val="none" w:sz="0" w:space="0" w:color="auto" w:frame="1"/>
              </w:rPr>
              <w:t>проживающего в домах, не</w:t>
            </w:r>
            <w:r w:rsidRPr="00EC1100">
              <w:rPr>
                <w:rStyle w:val="apple-converted-space"/>
                <w:color w:val="000000"/>
                <w:sz w:val="22"/>
                <w:szCs w:val="22"/>
                <w:bdr w:val="none" w:sz="0" w:space="0" w:color="auto" w:frame="1"/>
              </w:rPr>
              <w:t> </w:t>
            </w:r>
            <w:r w:rsidRPr="00EC1100">
              <w:rPr>
                <w:color w:val="000000"/>
                <w:sz w:val="22"/>
                <w:szCs w:val="22"/>
                <w:bdr w:val="none" w:sz="0" w:space="0" w:color="auto" w:frame="1"/>
              </w:rPr>
              <w:t>обеспеченных централизованным холодным водоснабжением</w:t>
            </w:r>
          </w:p>
        </w:tc>
        <w:tc>
          <w:tcPr>
            <w:tcW w:w="2835" w:type="dxa"/>
            <w:vMerge w:val="restart"/>
            <w:tcBorders>
              <w:left w:val="single" w:sz="4" w:space="0" w:color="auto"/>
            </w:tcBorders>
          </w:tcPr>
          <w:p w:rsidR="00B05BD7" w:rsidRPr="00EC1100" w:rsidRDefault="00B05BD7" w:rsidP="00740D3A">
            <w:pPr>
              <w:jc w:val="both"/>
              <w:rPr>
                <w:sz w:val="22"/>
                <w:szCs w:val="22"/>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559" w:type="dxa"/>
          </w:tcPr>
          <w:p w:rsidR="00B05BD7" w:rsidRPr="00DE59D7" w:rsidRDefault="00B05BD7" w:rsidP="00740D3A">
            <w:pPr>
              <w:rPr>
                <w:sz w:val="18"/>
                <w:szCs w:val="18"/>
              </w:rPr>
            </w:pPr>
            <w:r w:rsidRPr="00DE59D7">
              <w:rPr>
                <w:sz w:val="18"/>
                <w:szCs w:val="18"/>
              </w:rPr>
              <w:t>Областной</w:t>
            </w:r>
            <w:r>
              <w:rPr>
                <w:sz w:val="18"/>
                <w:szCs w:val="18"/>
              </w:rPr>
              <w:t xml:space="preserve"> бюджет</w:t>
            </w:r>
          </w:p>
        </w:tc>
        <w:tc>
          <w:tcPr>
            <w:tcW w:w="1418" w:type="dxa"/>
          </w:tcPr>
          <w:p w:rsidR="00B05BD7" w:rsidRPr="00EC1100" w:rsidRDefault="00B05BD7" w:rsidP="00740D3A">
            <w:pPr>
              <w:jc w:val="center"/>
              <w:rPr>
                <w:sz w:val="22"/>
                <w:szCs w:val="22"/>
              </w:rPr>
            </w:pPr>
            <w:r w:rsidRPr="00EC1100">
              <w:rPr>
                <w:sz w:val="22"/>
                <w:szCs w:val="22"/>
              </w:rPr>
              <w:t>0,0</w:t>
            </w:r>
          </w:p>
        </w:tc>
        <w:tc>
          <w:tcPr>
            <w:tcW w:w="1275" w:type="dxa"/>
          </w:tcPr>
          <w:p w:rsidR="00B05BD7" w:rsidRPr="00EC1100" w:rsidRDefault="00B05BD7" w:rsidP="00740D3A">
            <w:pPr>
              <w:jc w:val="center"/>
              <w:rPr>
                <w:sz w:val="22"/>
                <w:szCs w:val="22"/>
              </w:rPr>
            </w:pPr>
            <w:r w:rsidRPr="00EC1100">
              <w:rPr>
                <w:sz w:val="22"/>
                <w:szCs w:val="22"/>
              </w:rPr>
              <w:t>0,0</w:t>
            </w:r>
          </w:p>
        </w:tc>
        <w:tc>
          <w:tcPr>
            <w:tcW w:w="1134" w:type="dxa"/>
          </w:tcPr>
          <w:p w:rsidR="00B05BD7" w:rsidRPr="00EC1100" w:rsidRDefault="00B05BD7" w:rsidP="00740D3A">
            <w:pPr>
              <w:jc w:val="center"/>
              <w:rPr>
                <w:sz w:val="22"/>
                <w:szCs w:val="22"/>
              </w:rPr>
            </w:pPr>
            <w:r w:rsidRPr="00EC1100">
              <w:rPr>
                <w:sz w:val="22"/>
                <w:szCs w:val="22"/>
              </w:rPr>
              <w:t>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985" w:type="dxa"/>
            <w:gridSpan w:val="3"/>
            <w:vMerge w:val="restart"/>
          </w:tcPr>
          <w:p w:rsidR="00B05BD7" w:rsidRPr="00DE59D7" w:rsidRDefault="00B05BD7" w:rsidP="00740D3A">
            <w:pPr>
              <w:jc w:val="both"/>
              <w:rPr>
                <w:sz w:val="18"/>
                <w:szCs w:val="18"/>
              </w:rPr>
            </w:pPr>
            <w:r>
              <w:rPr>
                <w:sz w:val="18"/>
                <w:szCs w:val="18"/>
              </w:rPr>
              <w:t>2025 -</w:t>
            </w:r>
            <w:r>
              <w:rPr>
                <w:color w:val="000000"/>
                <w:sz w:val="28"/>
                <w:szCs w:val="28"/>
                <w:bdr w:val="none" w:sz="0" w:space="0" w:color="auto" w:frame="1"/>
              </w:rPr>
              <w:t xml:space="preserve"> </w:t>
            </w:r>
            <w:r w:rsidRPr="000E1E17">
              <w:rPr>
                <w:color w:val="000000"/>
                <w:sz w:val="18"/>
                <w:szCs w:val="18"/>
                <w:bdr w:val="none" w:sz="0" w:space="0" w:color="auto" w:frame="1"/>
              </w:rPr>
              <w:t>приобретение специализированной техники для организации подвоза воды</w:t>
            </w: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rPr>
                <w:sz w:val="18"/>
                <w:szCs w:val="18"/>
              </w:rPr>
            </w:pPr>
            <w:r>
              <w:rPr>
                <w:sz w:val="18"/>
                <w:szCs w:val="18"/>
              </w:rPr>
              <w:t>Местный бюджет</w:t>
            </w:r>
          </w:p>
        </w:tc>
        <w:tc>
          <w:tcPr>
            <w:tcW w:w="1418" w:type="dxa"/>
          </w:tcPr>
          <w:p w:rsidR="00B05BD7" w:rsidRPr="00EC1100" w:rsidRDefault="00B05BD7" w:rsidP="00740D3A">
            <w:pPr>
              <w:jc w:val="center"/>
              <w:rPr>
                <w:sz w:val="22"/>
                <w:szCs w:val="22"/>
              </w:rPr>
            </w:pPr>
            <w:r w:rsidRPr="00EC1100">
              <w:rPr>
                <w:sz w:val="22"/>
                <w:szCs w:val="22"/>
              </w:rPr>
              <w:t>1</w:t>
            </w:r>
            <w:r>
              <w:rPr>
                <w:sz w:val="22"/>
                <w:szCs w:val="22"/>
              </w:rPr>
              <w:t xml:space="preserve"> </w:t>
            </w:r>
            <w:r w:rsidRPr="00EC1100">
              <w:rPr>
                <w:sz w:val="22"/>
                <w:szCs w:val="22"/>
              </w:rPr>
              <w:t>350,0</w:t>
            </w:r>
          </w:p>
        </w:tc>
        <w:tc>
          <w:tcPr>
            <w:tcW w:w="1275" w:type="dxa"/>
          </w:tcPr>
          <w:p w:rsidR="00B05BD7" w:rsidRPr="00EC1100" w:rsidRDefault="00B05BD7" w:rsidP="00740D3A">
            <w:pPr>
              <w:jc w:val="center"/>
              <w:rPr>
                <w:sz w:val="22"/>
                <w:szCs w:val="22"/>
              </w:rPr>
            </w:pPr>
            <w:r>
              <w:rPr>
                <w:sz w:val="22"/>
                <w:szCs w:val="22"/>
              </w:rPr>
              <w:t>0,0</w:t>
            </w:r>
          </w:p>
        </w:tc>
        <w:tc>
          <w:tcPr>
            <w:tcW w:w="1134" w:type="dxa"/>
          </w:tcPr>
          <w:p w:rsidR="00B05BD7" w:rsidRPr="00EC1100" w:rsidRDefault="00B05BD7" w:rsidP="00740D3A">
            <w:pPr>
              <w:jc w:val="center"/>
              <w:rPr>
                <w:sz w:val="22"/>
                <w:szCs w:val="22"/>
              </w:rPr>
            </w:pPr>
            <w:r>
              <w:rPr>
                <w:sz w:val="22"/>
                <w:szCs w:val="22"/>
              </w:rPr>
              <w:t>1 350,0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985" w:type="dxa"/>
            <w:gridSpan w:val="3"/>
            <w:vMerge/>
          </w:tcPr>
          <w:p w:rsidR="00B05BD7" w:rsidRPr="00DE59D7" w:rsidRDefault="00B05BD7" w:rsidP="00740D3A">
            <w:pPr>
              <w:jc w:val="both"/>
              <w:rPr>
                <w:sz w:val="18"/>
                <w:szCs w:val="18"/>
              </w:rPr>
            </w:pP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proofErr w:type="spellStart"/>
            <w:r w:rsidRPr="00DE59D7">
              <w:rPr>
                <w:sz w:val="18"/>
                <w:szCs w:val="18"/>
              </w:rPr>
              <w:t>Внебюджет</w:t>
            </w:r>
            <w:proofErr w:type="spellEnd"/>
          </w:p>
        </w:tc>
        <w:tc>
          <w:tcPr>
            <w:tcW w:w="1418" w:type="dxa"/>
          </w:tcPr>
          <w:p w:rsidR="00B05BD7" w:rsidRPr="00EC1100" w:rsidRDefault="00B05BD7" w:rsidP="00740D3A">
            <w:pPr>
              <w:jc w:val="center"/>
              <w:rPr>
                <w:sz w:val="22"/>
                <w:szCs w:val="22"/>
              </w:rPr>
            </w:pPr>
            <w:r w:rsidRPr="00EC1100">
              <w:rPr>
                <w:sz w:val="22"/>
                <w:szCs w:val="22"/>
              </w:rPr>
              <w:t>0,0</w:t>
            </w:r>
          </w:p>
        </w:tc>
        <w:tc>
          <w:tcPr>
            <w:tcW w:w="1275" w:type="dxa"/>
          </w:tcPr>
          <w:p w:rsidR="00B05BD7" w:rsidRPr="00EC1100" w:rsidRDefault="00B05BD7" w:rsidP="00740D3A">
            <w:pPr>
              <w:jc w:val="center"/>
              <w:rPr>
                <w:sz w:val="22"/>
                <w:szCs w:val="22"/>
              </w:rPr>
            </w:pPr>
            <w:r w:rsidRPr="00EC1100">
              <w:rPr>
                <w:sz w:val="22"/>
                <w:szCs w:val="22"/>
              </w:rPr>
              <w:t>0,0</w:t>
            </w:r>
          </w:p>
        </w:tc>
        <w:tc>
          <w:tcPr>
            <w:tcW w:w="1134" w:type="dxa"/>
          </w:tcPr>
          <w:p w:rsidR="00B05BD7" w:rsidRPr="00EC1100" w:rsidRDefault="00B05BD7" w:rsidP="00740D3A">
            <w:pPr>
              <w:jc w:val="center"/>
              <w:rPr>
                <w:sz w:val="22"/>
                <w:szCs w:val="22"/>
              </w:rPr>
            </w:pPr>
            <w:r w:rsidRPr="00EC1100">
              <w:rPr>
                <w:sz w:val="22"/>
                <w:szCs w:val="22"/>
              </w:rPr>
              <w:t>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985" w:type="dxa"/>
            <w:gridSpan w:val="3"/>
            <w:vMerge/>
          </w:tcPr>
          <w:p w:rsidR="00B05BD7" w:rsidRPr="00DE59D7" w:rsidRDefault="00B05BD7" w:rsidP="00740D3A">
            <w:pPr>
              <w:jc w:val="both"/>
              <w:rPr>
                <w:sz w:val="18"/>
                <w:szCs w:val="18"/>
              </w:rPr>
            </w:pP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b/>
                <w:sz w:val="18"/>
                <w:szCs w:val="18"/>
              </w:rPr>
            </w:pPr>
            <w:r w:rsidRPr="00DE59D7">
              <w:rPr>
                <w:b/>
                <w:sz w:val="18"/>
                <w:szCs w:val="18"/>
              </w:rPr>
              <w:t>Итого</w:t>
            </w:r>
          </w:p>
        </w:tc>
        <w:tc>
          <w:tcPr>
            <w:tcW w:w="1418" w:type="dxa"/>
          </w:tcPr>
          <w:p w:rsidR="00B05BD7" w:rsidRPr="00EC1100" w:rsidRDefault="00B05BD7" w:rsidP="00740D3A">
            <w:pPr>
              <w:jc w:val="center"/>
              <w:rPr>
                <w:b/>
                <w:sz w:val="22"/>
                <w:szCs w:val="22"/>
              </w:rPr>
            </w:pPr>
            <w:r w:rsidRPr="00EC1100">
              <w:rPr>
                <w:b/>
                <w:sz w:val="22"/>
                <w:szCs w:val="22"/>
              </w:rPr>
              <w:t>1</w:t>
            </w:r>
            <w:r>
              <w:rPr>
                <w:b/>
                <w:sz w:val="22"/>
                <w:szCs w:val="22"/>
              </w:rPr>
              <w:t xml:space="preserve"> </w:t>
            </w:r>
            <w:r w:rsidRPr="00EC1100">
              <w:rPr>
                <w:b/>
                <w:sz w:val="22"/>
                <w:szCs w:val="22"/>
              </w:rPr>
              <w:t>350,0</w:t>
            </w:r>
          </w:p>
        </w:tc>
        <w:tc>
          <w:tcPr>
            <w:tcW w:w="1275" w:type="dxa"/>
          </w:tcPr>
          <w:p w:rsidR="00B05BD7" w:rsidRPr="00EC1100" w:rsidRDefault="00B05BD7" w:rsidP="00740D3A">
            <w:pPr>
              <w:jc w:val="center"/>
              <w:rPr>
                <w:b/>
                <w:sz w:val="22"/>
                <w:szCs w:val="22"/>
              </w:rPr>
            </w:pPr>
            <w:r>
              <w:rPr>
                <w:b/>
                <w:sz w:val="22"/>
                <w:szCs w:val="22"/>
              </w:rPr>
              <w:t>0,0</w:t>
            </w:r>
          </w:p>
        </w:tc>
        <w:tc>
          <w:tcPr>
            <w:tcW w:w="1134" w:type="dxa"/>
          </w:tcPr>
          <w:p w:rsidR="00B05BD7" w:rsidRPr="00EC1100" w:rsidRDefault="00B05BD7" w:rsidP="00740D3A">
            <w:pPr>
              <w:jc w:val="center"/>
              <w:rPr>
                <w:b/>
                <w:sz w:val="22"/>
                <w:szCs w:val="22"/>
              </w:rPr>
            </w:pPr>
            <w:r>
              <w:rPr>
                <w:b/>
                <w:sz w:val="22"/>
                <w:szCs w:val="22"/>
              </w:rPr>
              <w:t>1 350,0</w:t>
            </w:r>
          </w:p>
        </w:tc>
        <w:tc>
          <w:tcPr>
            <w:tcW w:w="1276" w:type="dxa"/>
            <w:gridSpan w:val="3"/>
          </w:tcPr>
          <w:p w:rsidR="00B05BD7" w:rsidRPr="00EC1100" w:rsidRDefault="00B05BD7" w:rsidP="00740D3A">
            <w:pPr>
              <w:jc w:val="center"/>
              <w:rPr>
                <w:b/>
                <w:sz w:val="22"/>
                <w:szCs w:val="22"/>
              </w:rPr>
            </w:pPr>
            <w:r w:rsidRPr="00EC1100">
              <w:rPr>
                <w:b/>
                <w:sz w:val="22"/>
                <w:szCs w:val="22"/>
              </w:rPr>
              <w:t>0,0</w:t>
            </w:r>
          </w:p>
        </w:tc>
        <w:tc>
          <w:tcPr>
            <w:tcW w:w="1985" w:type="dxa"/>
            <w:gridSpan w:val="3"/>
            <w:vMerge/>
          </w:tcPr>
          <w:p w:rsidR="00B05BD7" w:rsidRPr="00DE59D7" w:rsidRDefault="00B05BD7" w:rsidP="00740D3A">
            <w:pPr>
              <w:jc w:val="both"/>
              <w:rPr>
                <w:sz w:val="18"/>
                <w:szCs w:val="18"/>
              </w:rPr>
            </w:pPr>
          </w:p>
        </w:tc>
      </w:tr>
      <w:tr w:rsidR="00B05BD7" w:rsidRPr="00DE59D7" w:rsidTr="00740D3A">
        <w:trPr>
          <w:trHeight w:val="401"/>
        </w:trPr>
        <w:tc>
          <w:tcPr>
            <w:tcW w:w="15168" w:type="dxa"/>
            <w:gridSpan w:val="12"/>
            <w:tcBorders>
              <w:left w:val="single" w:sz="4" w:space="0" w:color="auto"/>
            </w:tcBorders>
          </w:tcPr>
          <w:p w:rsidR="00B05BD7" w:rsidRPr="00EC1100" w:rsidRDefault="00B05BD7" w:rsidP="00740D3A">
            <w:pPr>
              <w:jc w:val="both"/>
              <w:rPr>
                <w:sz w:val="22"/>
                <w:szCs w:val="22"/>
              </w:rPr>
            </w:pPr>
            <w:r w:rsidRPr="00EC1100">
              <w:rPr>
                <w:b/>
                <w:i/>
                <w:sz w:val="22"/>
                <w:szCs w:val="22"/>
              </w:rPr>
              <w:t>Задача № 3 программы:</w:t>
            </w:r>
            <w:r w:rsidRPr="00EC1100">
              <w:rPr>
                <w:sz w:val="22"/>
                <w:szCs w:val="22"/>
              </w:rPr>
              <w:t xml:space="preserve"> </w:t>
            </w:r>
            <w:r>
              <w:rPr>
                <w:sz w:val="22"/>
                <w:szCs w:val="22"/>
              </w:rPr>
              <w:t>П</w:t>
            </w:r>
            <w:r w:rsidRPr="00EC1100">
              <w:rPr>
                <w:sz w:val="22"/>
                <w:szCs w:val="22"/>
              </w:rPr>
              <w:t>овышение надежности работы систем теплоснабжения</w:t>
            </w:r>
          </w:p>
        </w:tc>
      </w:tr>
      <w:tr w:rsidR="00B05BD7" w:rsidRPr="00DE59D7" w:rsidTr="00740D3A">
        <w:trPr>
          <w:trHeight w:val="401"/>
        </w:trPr>
        <w:tc>
          <w:tcPr>
            <w:tcW w:w="3686" w:type="dxa"/>
            <w:vMerge w:val="restart"/>
            <w:tcBorders>
              <w:left w:val="single" w:sz="4" w:space="0" w:color="auto"/>
              <w:right w:val="single" w:sz="4" w:space="0" w:color="auto"/>
            </w:tcBorders>
          </w:tcPr>
          <w:p w:rsidR="00B05BD7" w:rsidRPr="00EC1100" w:rsidRDefault="00B05BD7" w:rsidP="00740D3A">
            <w:pPr>
              <w:jc w:val="both"/>
              <w:rPr>
                <w:sz w:val="22"/>
                <w:szCs w:val="22"/>
              </w:rPr>
            </w:pPr>
            <w:r w:rsidRPr="00EC1100">
              <w:rPr>
                <w:sz w:val="22"/>
                <w:szCs w:val="22"/>
              </w:rPr>
              <w:t>3.1. Мероприятия по разработке и актуализации схем теплоснабжения</w:t>
            </w:r>
          </w:p>
        </w:tc>
        <w:tc>
          <w:tcPr>
            <w:tcW w:w="2835" w:type="dxa"/>
            <w:vMerge w:val="restart"/>
            <w:tcBorders>
              <w:left w:val="single" w:sz="4" w:space="0" w:color="auto"/>
            </w:tcBorders>
          </w:tcPr>
          <w:p w:rsidR="00B05BD7" w:rsidRPr="00EC1100" w:rsidRDefault="00B05BD7" w:rsidP="00740D3A">
            <w:pPr>
              <w:jc w:val="both"/>
              <w:rPr>
                <w:sz w:val="22"/>
                <w:szCs w:val="22"/>
              </w:rPr>
            </w:pPr>
            <w:r w:rsidRPr="00EC1100">
              <w:rPr>
                <w:sz w:val="22"/>
                <w:szCs w:val="22"/>
              </w:rPr>
              <w:t xml:space="preserve">Комитет по управлению муниципальным имуществом и ЖКХ </w:t>
            </w:r>
            <w:r w:rsidRPr="00EC1100">
              <w:rPr>
                <w:sz w:val="22"/>
                <w:szCs w:val="22"/>
              </w:rPr>
              <w:lastRenderedPageBreak/>
              <w:t>администрации Пинежского муниципального округа Архангельской области</w:t>
            </w:r>
          </w:p>
        </w:tc>
        <w:tc>
          <w:tcPr>
            <w:tcW w:w="1559" w:type="dxa"/>
          </w:tcPr>
          <w:p w:rsidR="00B05BD7" w:rsidRPr="00DE59D7" w:rsidRDefault="00B05BD7" w:rsidP="00740D3A">
            <w:pPr>
              <w:rPr>
                <w:sz w:val="18"/>
                <w:szCs w:val="18"/>
              </w:rPr>
            </w:pPr>
            <w:r w:rsidRPr="00DE59D7">
              <w:rPr>
                <w:sz w:val="18"/>
                <w:szCs w:val="18"/>
              </w:rPr>
              <w:lastRenderedPageBreak/>
              <w:t>Областной</w:t>
            </w:r>
            <w:r>
              <w:rPr>
                <w:sz w:val="18"/>
                <w:szCs w:val="18"/>
              </w:rPr>
              <w:t xml:space="preserve"> бюджет</w:t>
            </w:r>
          </w:p>
        </w:tc>
        <w:tc>
          <w:tcPr>
            <w:tcW w:w="1418" w:type="dxa"/>
          </w:tcPr>
          <w:p w:rsidR="00B05BD7" w:rsidRPr="00EC1100" w:rsidRDefault="00B05BD7" w:rsidP="00740D3A">
            <w:pPr>
              <w:jc w:val="center"/>
              <w:rPr>
                <w:sz w:val="22"/>
                <w:szCs w:val="22"/>
              </w:rPr>
            </w:pPr>
            <w:r w:rsidRPr="00EC1100">
              <w:rPr>
                <w:sz w:val="22"/>
                <w:szCs w:val="22"/>
              </w:rPr>
              <w:t>0,0</w:t>
            </w:r>
          </w:p>
        </w:tc>
        <w:tc>
          <w:tcPr>
            <w:tcW w:w="1275" w:type="dxa"/>
          </w:tcPr>
          <w:p w:rsidR="00B05BD7" w:rsidRPr="00EC1100" w:rsidRDefault="00B05BD7" w:rsidP="00740D3A">
            <w:pPr>
              <w:jc w:val="center"/>
              <w:rPr>
                <w:sz w:val="22"/>
                <w:szCs w:val="22"/>
              </w:rPr>
            </w:pPr>
            <w:r w:rsidRPr="00EC1100">
              <w:rPr>
                <w:sz w:val="22"/>
                <w:szCs w:val="22"/>
              </w:rPr>
              <w:t>0,0</w:t>
            </w:r>
          </w:p>
        </w:tc>
        <w:tc>
          <w:tcPr>
            <w:tcW w:w="1134" w:type="dxa"/>
          </w:tcPr>
          <w:p w:rsidR="00B05BD7" w:rsidRPr="00EC1100" w:rsidRDefault="00B05BD7" w:rsidP="00740D3A">
            <w:pPr>
              <w:jc w:val="center"/>
              <w:rPr>
                <w:sz w:val="22"/>
                <w:szCs w:val="22"/>
              </w:rPr>
            </w:pPr>
            <w:r w:rsidRPr="00EC1100">
              <w:rPr>
                <w:sz w:val="22"/>
                <w:szCs w:val="22"/>
              </w:rPr>
              <w:t>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985" w:type="dxa"/>
            <w:gridSpan w:val="3"/>
            <w:vMerge w:val="restart"/>
          </w:tcPr>
          <w:p w:rsidR="00B05BD7" w:rsidRPr="00DE59D7" w:rsidRDefault="00B05BD7" w:rsidP="00740D3A">
            <w:pPr>
              <w:jc w:val="both"/>
              <w:rPr>
                <w:sz w:val="18"/>
                <w:szCs w:val="18"/>
              </w:rPr>
            </w:pPr>
            <w:r>
              <w:rPr>
                <w:sz w:val="18"/>
                <w:szCs w:val="18"/>
              </w:rPr>
              <w:t xml:space="preserve">2025 – услуги по разработке схемы теплоснабжения Пинежского </w:t>
            </w:r>
            <w:r>
              <w:rPr>
                <w:sz w:val="18"/>
                <w:szCs w:val="18"/>
              </w:rPr>
              <w:lastRenderedPageBreak/>
              <w:t>муниципального округа Архангельской области</w:t>
            </w: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rPr>
                <w:sz w:val="18"/>
                <w:szCs w:val="18"/>
              </w:rPr>
            </w:pPr>
            <w:r>
              <w:rPr>
                <w:sz w:val="18"/>
                <w:szCs w:val="18"/>
              </w:rPr>
              <w:t>Местный бюджет</w:t>
            </w:r>
          </w:p>
        </w:tc>
        <w:tc>
          <w:tcPr>
            <w:tcW w:w="1418" w:type="dxa"/>
          </w:tcPr>
          <w:p w:rsidR="00B05BD7" w:rsidRPr="00EC1100" w:rsidRDefault="00B05BD7" w:rsidP="00740D3A">
            <w:pPr>
              <w:jc w:val="center"/>
              <w:rPr>
                <w:sz w:val="22"/>
                <w:szCs w:val="22"/>
              </w:rPr>
            </w:pPr>
            <w:r>
              <w:rPr>
                <w:sz w:val="22"/>
                <w:szCs w:val="22"/>
              </w:rPr>
              <w:t>276,0</w:t>
            </w:r>
          </w:p>
        </w:tc>
        <w:tc>
          <w:tcPr>
            <w:tcW w:w="1275" w:type="dxa"/>
          </w:tcPr>
          <w:p w:rsidR="00B05BD7" w:rsidRPr="00EC1100" w:rsidRDefault="00B05BD7" w:rsidP="00740D3A">
            <w:pPr>
              <w:jc w:val="center"/>
              <w:rPr>
                <w:sz w:val="22"/>
                <w:szCs w:val="22"/>
              </w:rPr>
            </w:pPr>
            <w:r>
              <w:rPr>
                <w:sz w:val="22"/>
                <w:szCs w:val="22"/>
              </w:rPr>
              <w:t>0,0</w:t>
            </w:r>
          </w:p>
        </w:tc>
        <w:tc>
          <w:tcPr>
            <w:tcW w:w="1134" w:type="dxa"/>
          </w:tcPr>
          <w:p w:rsidR="00B05BD7" w:rsidRPr="00EC1100" w:rsidRDefault="00B05BD7" w:rsidP="00740D3A">
            <w:pPr>
              <w:jc w:val="center"/>
              <w:rPr>
                <w:sz w:val="22"/>
                <w:szCs w:val="22"/>
              </w:rPr>
            </w:pPr>
            <w:r>
              <w:rPr>
                <w:sz w:val="22"/>
                <w:szCs w:val="22"/>
              </w:rPr>
              <w:t>276,0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985" w:type="dxa"/>
            <w:gridSpan w:val="3"/>
            <w:vMerge/>
          </w:tcPr>
          <w:p w:rsidR="00B05BD7" w:rsidRPr="00DE59D7" w:rsidRDefault="00B05BD7" w:rsidP="00740D3A">
            <w:pPr>
              <w:jc w:val="both"/>
              <w:rPr>
                <w:sz w:val="18"/>
                <w:szCs w:val="18"/>
              </w:rPr>
            </w:pP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proofErr w:type="spellStart"/>
            <w:r w:rsidRPr="00DE59D7">
              <w:rPr>
                <w:sz w:val="18"/>
                <w:szCs w:val="18"/>
              </w:rPr>
              <w:t>Внебюджет</w:t>
            </w:r>
            <w:proofErr w:type="spellEnd"/>
          </w:p>
        </w:tc>
        <w:tc>
          <w:tcPr>
            <w:tcW w:w="1418" w:type="dxa"/>
          </w:tcPr>
          <w:p w:rsidR="00B05BD7" w:rsidRPr="00EC1100" w:rsidRDefault="00B05BD7" w:rsidP="00740D3A">
            <w:pPr>
              <w:jc w:val="center"/>
              <w:rPr>
                <w:sz w:val="22"/>
                <w:szCs w:val="22"/>
              </w:rPr>
            </w:pPr>
            <w:r w:rsidRPr="00EC1100">
              <w:rPr>
                <w:sz w:val="22"/>
                <w:szCs w:val="22"/>
              </w:rPr>
              <w:t>0,0</w:t>
            </w:r>
          </w:p>
        </w:tc>
        <w:tc>
          <w:tcPr>
            <w:tcW w:w="1275" w:type="dxa"/>
          </w:tcPr>
          <w:p w:rsidR="00B05BD7" w:rsidRPr="00EC1100" w:rsidRDefault="00B05BD7" w:rsidP="00740D3A">
            <w:pPr>
              <w:jc w:val="center"/>
              <w:rPr>
                <w:sz w:val="22"/>
                <w:szCs w:val="22"/>
              </w:rPr>
            </w:pPr>
            <w:r w:rsidRPr="00EC1100">
              <w:rPr>
                <w:sz w:val="22"/>
                <w:szCs w:val="22"/>
              </w:rPr>
              <w:t>0,0</w:t>
            </w:r>
          </w:p>
        </w:tc>
        <w:tc>
          <w:tcPr>
            <w:tcW w:w="1134" w:type="dxa"/>
          </w:tcPr>
          <w:p w:rsidR="00B05BD7" w:rsidRPr="00EC1100" w:rsidRDefault="00B05BD7" w:rsidP="00740D3A">
            <w:pPr>
              <w:jc w:val="center"/>
              <w:rPr>
                <w:sz w:val="22"/>
                <w:szCs w:val="22"/>
              </w:rPr>
            </w:pPr>
            <w:r w:rsidRPr="00EC1100">
              <w:rPr>
                <w:sz w:val="22"/>
                <w:szCs w:val="22"/>
              </w:rPr>
              <w:t>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985" w:type="dxa"/>
            <w:gridSpan w:val="3"/>
            <w:vMerge/>
          </w:tcPr>
          <w:p w:rsidR="00B05BD7" w:rsidRPr="00DE59D7" w:rsidRDefault="00B05BD7" w:rsidP="00740D3A">
            <w:pPr>
              <w:jc w:val="both"/>
              <w:rPr>
                <w:sz w:val="18"/>
                <w:szCs w:val="18"/>
              </w:rPr>
            </w:pP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b/>
                <w:sz w:val="18"/>
                <w:szCs w:val="18"/>
              </w:rPr>
            </w:pPr>
            <w:r w:rsidRPr="00DE59D7">
              <w:rPr>
                <w:b/>
                <w:sz w:val="18"/>
                <w:szCs w:val="18"/>
              </w:rPr>
              <w:t>Итого</w:t>
            </w:r>
          </w:p>
        </w:tc>
        <w:tc>
          <w:tcPr>
            <w:tcW w:w="1418" w:type="dxa"/>
          </w:tcPr>
          <w:p w:rsidR="00B05BD7" w:rsidRPr="00EC1100" w:rsidRDefault="00B05BD7" w:rsidP="00740D3A">
            <w:pPr>
              <w:jc w:val="center"/>
              <w:rPr>
                <w:b/>
                <w:sz w:val="22"/>
                <w:szCs w:val="22"/>
              </w:rPr>
            </w:pPr>
            <w:r>
              <w:rPr>
                <w:b/>
                <w:sz w:val="22"/>
                <w:szCs w:val="22"/>
              </w:rPr>
              <w:t>276,0</w:t>
            </w:r>
          </w:p>
        </w:tc>
        <w:tc>
          <w:tcPr>
            <w:tcW w:w="1275" w:type="dxa"/>
          </w:tcPr>
          <w:p w:rsidR="00B05BD7" w:rsidRPr="00EC1100" w:rsidRDefault="00B05BD7" w:rsidP="00740D3A">
            <w:pPr>
              <w:jc w:val="center"/>
              <w:rPr>
                <w:b/>
                <w:sz w:val="22"/>
                <w:szCs w:val="22"/>
              </w:rPr>
            </w:pPr>
            <w:r>
              <w:rPr>
                <w:b/>
                <w:sz w:val="22"/>
                <w:szCs w:val="22"/>
              </w:rPr>
              <w:t>0,0</w:t>
            </w:r>
          </w:p>
        </w:tc>
        <w:tc>
          <w:tcPr>
            <w:tcW w:w="1134" w:type="dxa"/>
          </w:tcPr>
          <w:p w:rsidR="00B05BD7" w:rsidRPr="00EC1100" w:rsidRDefault="00B05BD7" w:rsidP="00740D3A">
            <w:pPr>
              <w:jc w:val="center"/>
              <w:rPr>
                <w:b/>
                <w:sz w:val="22"/>
                <w:szCs w:val="22"/>
              </w:rPr>
            </w:pPr>
            <w:r>
              <w:rPr>
                <w:b/>
                <w:sz w:val="22"/>
                <w:szCs w:val="22"/>
              </w:rPr>
              <w:t>276,0</w:t>
            </w:r>
          </w:p>
        </w:tc>
        <w:tc>
          <w:tcPr>
            <w:tcW w:w="1276" w:type="dxa"/>
            <w:gridSpan w:val="3"/>
          </w:tcPr>
          <w:p w:rsidR="00B05BD7" w:rsidRPr="00EC1100" w:rsidRDefault="00B05BD7" w:rsidP="00740D3A">
            <w:pPr>
              <w:jc w:val="center"/>
              <w:rPr>
                <w:b/>
                <w:sz w:val="22"/>
                <w:szCs w:val="22"/>
              </w:rPr>
            </w:pPr>
            <w:r w:rsidRPr="00EC1100">
              <w:rPr>
                <w:b/>
                <w:sz w:val="22"/>
                <w:szCs w:val="22"/>
              </w:rPr>
              <w:t>0,0</w:t>
            </w:r>
          </w:p>
        </w:tc>
        <w:tc>
          <w:tcPr>
            <w:tcW w:w="1985" w:type="dxa"/>
            <w:gridSpan w:val="3"/>
            <w:vMerge/>
          </w:tcPr>
          <w:p w:rsidR="00B05BD7" w:rsidRPr="00DE59D7" w:rsidRDefault="00B05BD7" w:rsidP="00740D3A">
            <w:pPr>
              <w:jc w:val="both"/>
              <w:rPr>
                <w:sz w:val="18"/>
                <w:szCs w:val="18"/>
              </w:rPr>
            </w:pPr>
          </w:p>
        </w:tc>
      </w:tr>
      <w:tr w:rsidR="00B05BD7" w:rsidRPr="00DE59D7" w:rsidTr="00740D3A">
        <w:trPr>
          <w:trHeight w:val="401"/>
        </w:trPr>
        <w:tc>
          <w:tcPr>
            <w:tcW w:w="15168" w:type="dxa"/>
            <w:gridSpan w:val="12"/>
            <w:tcBorders>
              <w:left w:val="single" w:sz="4" w:space="0" w:color="auto"/>
            </w:tcBorders>
          </w:tcPr>
          <w:p w:rsidR="00B05BD7" w:rsidRPr="00DE59D7" w:rsidRDefault="00B05BD7" w:rsidP="00740D3A">
            <w:pPr>
              <w:jc w:val="both"/>
              <w:rPr>
                <w:sz w:val="18"/>
                <w:szCs w:val="18"/>
              </w:rPr>
            </w:pPr>
            <w:r w:rsidRPr="00EC1100">
              <w:rPr>
                <w:b/>
                <w:i/>
                <w:sz w:val="22"/>
                <w:szCs w:val="22"/>
              </w:rPr>
              <w:t xml:space="preserve">Задача № </w:t>
            </w:r>
            <w:r>
              <w:rPr>
                <w:b/>
                <w:i/>
                <w:sz w:val="22"/>
                <w:szCs w:val="22"/>
              </w:rPr>
              <w:t>4</w:t>
            </w:r>
            <w:r w:rsidRPr="00EC1100">
              <w:rPr>
                <w:b/>
                <w:i/>
                <w:sz w:val="22"/>
                <w:szCs w:val="22"/>
              </w:rPr>
              <w:t xml:space="preserve"> программы:</w:t>
            </w:r>
            <w:r w:rsidRPr="00EC1100">
              <w:rPr>
                <w:sz w:val="22"/>
                <w:szCs w:val="22"/>
              </w:rPr>
              <w:t xml:space="preserve"> Повышение надежности водоснабжения и обеспечения водоотведения</w:t>
            </w:r>
          </w:p>
        </w:tc>
      </w:tr>
      <w:tr w:rsidR="00B05BD7" w:rsidRPr="00DE59D7" w:rsidTr="00740D3A">
        <w:trPr>
          <w:trHeight w:val="401"/>
        </w:trPr>
        <w:tc>
          <w:tcPr>
            <w:tcW w:w="3686" w:type="dxa"/>
            <w:vMerge w:val="restart"/>
            <w:tcBorders>
              <w:left w:val="single" w:sz="4" w:space="0" w:color="auto"/>
              <w:right w:val="single" w:sz="4" w:space="0" w:color="auto"/>
            </w:tcBorders>
          </w:tcPr>
          <w:p w:rsidR="00B05BD7" w:rsidRPr="00DE59D7" w:rsidRDefault="00B05BD7" w:rsidP="00740D3A">
            <w:pPr>
              <w:jc w:val="both"/>
              <w:rPr>
                <w:sz w:val="18"/>
                <w:szCs w:val="18"/>
              </w:rPr>
            </w:pPr>
            <w:r>
              <w:rPr>
                <w:sz w:val="22"/>
                <w:szCs w:val="22"/>
              </w:rPr>
              <w:t>4</w:t>
            </w:r>
            <w:r w:rsidRPr="00EC1100">
              <w:rPr>
                <w:sz w:val="22"/>
                <w:szCs w:val="22"/>
              </w:rPr>
              <w:t xml:space="preserve">.1. Мероприятия по разработке и актуализации схем </w:t>
            </w:r>
            <w:r>
              <w:rPr>
                <w:sz w:val="22"/>
                <w:szCs w:val="22"/>
              </w:rPr>
              <w:t>водоснабжения и водоотведения</w:t>
            </w:r>
          </w:p>
        </w:tc>
        <w:tc>
          <w:tcPr>
            <w:tcW w:w="2835" w:type="dxa"/>
            <w:vMerge w:val="restart"/>
            <w:tcBorders>
              <w:left w:val="single" w:sz="4" w:space="0" w:color="auto"/>
            </w:tcBorders>
          </w:tcPr>
          <w:p w:rsidR="00B05BD7" w:rsidRPr="00DE59D7" w:rsidRDefault="00B05BD7" w:rsidP="00740D3A">
            <w:pPr>
              <w:jc w:val="both"/>
              <w:rPr>
                <w:sz w:val="18"/>
                <w:szCs w:val="18"/>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559" w:type="dxa"/>
          </w:tcPr>
          <w:p w:rsidR="00B05BD7" w:rsidRPr="00DE59D7" w:rsidRDefault="00B05BD7" w:rsidP="00740D3A">
            <w:pPr>
              <w:rPr>
                <w:sz w:val="18"/>
                <w:szCs w:val="18"/>
              </w:rPr>
            </w:pPr>
            <w:r w:rsidRPr="00DE59D7">
              <w:rPr>
                <w:sz w:val="18"/>
                <w:szCs w:val="18"/>
              </w:rPr>
              <w:t>Областной</w:t>
            </w:r>
            <w:r>
              <w:rPr>
                <w:sz w:val="18"/>
                <w:szCs w:val="18"/>
              </w:rPr>
              <w:t xml:space="preserve"> бюджет</w:t>
            </w:r>
          </w:p>
        </w:tc>
        <w:tc>
          <w:tcPr>
            <w:tcW w:w="1418" w:type="dxa"/>
          </w:tcPr>
          <w:p w:rsidR="00B05BD7" w:rsidRPr="00EC1100" w:rsidRDefault="00B05BD7" w:rsidP="00740D3A">
            <w:pPr>
              <w:jc w:val="center"/>
              <w:rPr>
                <w:sz w:val="22"/>
                <w:szCs w:val="22"/>
              </w:rPr>
            </w:pPr>
            <w:r w:rsidRPr="00EC1100">
              <w:rPr>
                <w:sz w:val="22"/>
                <w:szCs w:val="22"/>
              </w:rPr>
              <w:t>0,0</w:t>
            </w:r>
          </w:p>
        </w:tc>
        <w:tc>
          <w:tcPr>
            <w:tcW w:w="1275" w:type="dxa"/>
          </w:tcPr>
          <w:p w:rsidR="00B05BD7" w:rsidRPr="00EC1100" w:rsidRDefault="00B05BD7" w:rsidP="00740D3A">
            <w:pPr>
              <w:jc w:val="center"/>
              <w:rPr>
                <w:sz w:val="22"/>
                <w:szCs w:val="22"/>
              </w:rPr>
            </w:pPr>
            <w:r w:rsidRPr="00EC1100">
              <w:rPr>
                <w:sz w:val="22"/>
                <w:szCs w:val="22"/>
              </w:rPr>
              <w:t>0,0</w:t>
            </w:r>
          </w:p>
        </w:tc>
        <w:tc>
          <w:tcPr>
            <w:tcW w:w="1276" w:type="dxa"/>
            <w:gridSpan w:val="2"/>
          </w:tcPr>
          <w:p w:rsidR="00B05BD7" w:rsidRPr="00EC1100" w:rsidRDefault="00B05BD7" w:rsidP="00740D3A">
            <w:pPr>
              <w:jc w:val="center"/>
              <w:rPr>
                <w:sz w:val="22"/>
                <w:szCs w:val="22"/>
              </w:rPr>
            </w:pPr>
            <w:r w:rsidRPr="00EC1100">
              <w:rPr>
                <w:sz w:val="22"/>
                <w:szCs w:val="22"/>
              </w:rPr>
              <w:t>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843" w:type="dxa"/>
            <w:gridSpan w:val="2"/>
            <w:vMerge w:val="restart"/>
          </w:tcPr>
          <w:p w:rsidR="00B05BD7" w:rsidRPr="00DE59D7" w:rsidRDefault="00B05BD7" w:rsidP="00740D3A">
            <w:pPr>
              <w:rPr>
                <w:sz w:val="18"/>
                <w:szCs w:val="18"/>
              </w:rPr>
            </w:pPr>
            <w:r>
              <w:rPr>
                <w:sz w:val="18"/>
                <w:szCs w:val="18"/>
              </w:rPr>
              <w:t>2025 – услуги по разработке схемы водоснабжения и водоотведения Пинежского муниципального округа Архангельской области</w:t>
            </w: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rPr>
                <w:sz w:val="18"/>
                <w:szCs w:val="18"/>
              </w:rPr>
            </w:pPr>
            <w:r>
              <w:rPr>
                <w:sz w:val="18"/>
                <w:szCs w:val="18"/>
              </w:rPr>
              <w:t>Местный бюджет</w:t>
            </w:r>
          </w:p>
        </w:tc>
        <w:tc>
          <w:tcPr>
            <w:tcW w:w="1418" w:type="dxa"/>
          </w:tcPr>
          <w:p w:rsidR="00B05BD7" w:rsidRPr="00EC1100" w:rsidRDefault="00B05BD7" w:rsidP="00740D3A">
            <w:pPr>
              <w:jc w:val="center"/>
              <w:rPr>
                <w:sz w:val="22"/>
                <w:szCs w:val="22"/>
              </w:rPr>
            </w:pPr>
            <w:r>
              <w:rPr>
                <w:sz w:val="22"/>
                <w:szCs w:val="22"/>
              </w:rPr>
              <w:t>274,0</w:t>
            </w:r>
          </w:p>
        </w:tc>
        <w:tc>
          <w:tcPr>
            <w:tcW w:w="1275" w:type="dxa"/>
          </w:tcPr>
          <w:p w:rsidR="00B05BD7" w:rsidRPr="00EC1100" w:rsidRDefault="00B05BD7" w:rsidP="00740D3A">
            <w:pPr>
              <w:jc w:val="center"/>
              <w:rPr>
                <w:sz w:val="22"/>
                <w:szCs w:val="22"/>
              </w:rPr>
            </w:pPr>
            <w:r>
              <w:rPr>
                <w:sz w:val="22"/>
                <w:szCs w:val="22"/>
              </w:rPr>
              <w:t>0,0</w:t>
            </w:r>
          </w:p>
        </w:tc>
        <w:tc>
          <w:tcPr>
            <w:tcW w:w="1276" w:type="dxa"/>
            <w:gridSpan w:val="2"/>
          </w:tcPr>
          <w:p w:rsidR="00B05BD7" w:rsidRPr="00EC1100" w:rsidRDefault="00B05BD7" w:rsidP="00740D3A">
            <w:pPr>
              <w:jc w:val="center"/>
              <w:rPr>
                <w:sz w:val="22"/>
                <w:szCs w:val="22"/>
              </w:rPr>
            </w:pPr>
            <w:r>
              <w:rPr>
                <w:sz w:val="22"/>
                <w:szCs w:val="22"/>
              </w:rPr>
              <w:t>274,0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843" w:type="dxa"/>
            <w:gridSpan w:val="2"/>
            <w:vMerge/>
          </w:tcPr>
          <w:p w:rsidR="00B05BD7" w:rsidRPr="00DE59D7" w:rsidRDefault="00B05BD7" w:rsidP="00740D3A">
            <w:pPr>
              <w:jc w:val="both"/>
              <w:rPr>
                <w:sz w:val="18"/>
                <w:szCs w:val="18"/>
              </w:rPr>
            </w:pP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proofErr w:type="spellStart"/>
            <w:r w:rsidRPr="00DE59D7">
              <w:rPr>
                <w:sz w:val="18"/>
                <w:szCs w:val="18"/>
              </w:rPr>
              <w:t>Внебюджет</w:t>
            </w:r>
            <w:proofErr w:type="spellEnd"/>
          </w:p>
        </w:tc>
        <w:tc>
          <w:tcPr>
            <w:tcW w:w="1418" w:type="dxa"/>
          </w:tcPr>
          <w:p w:rsidR="00B05BD7" w:rsidRPr="00EC1100" w:rsidRDefault="00B05BD7" w:rsidP="00740D3A">
            <w:pPr>
              <w:jc w:val="center"/>
              <w:rPr>
                <w:sz w:val="22"/>
                <w:szCs w:val="22"/>
              </w:rPr>
            </w:pPr>
            <w:r w:rsidRPr="00EC1100">
              <w:rPr>
                <w:sz w:val="22"/>
                <w:szCs w:val="22"/>
              </w:rPr>
              <w:t>0,0</w:t>
            </w:r>
          </w:p>
        </w:tc>
        <w:tc>
          <w:tcPr>
            <w:tcW w:w="1275" w:type="dxa"/>
          </w:tcPr>
          <w:p w:rsidR="00B05BD7" w:rsidRPr="00EC1100" w:rsidRDefault="00B05BD7" w:rsidP="00740D3A">
            <w:pPr>
              <w:jc w:val="center"/>
              <w:rPr>
                <w:sz w:val="22"/>
                <w:szCs w:val="22"/>
              </w:rPr>
            </w:pPr>
            <w:r w:rsidRPr="00EC1100">
              <w:rPr>
                <w:sz w:val="22"/>
                <w:szCs w:val="22"/>
              </w:rPr>
              <w:t>0,0</w:t>
            </w:r>
          </w:p>
        </w:tc>
        <w:tc>
          <w:tcPr>
            <w:tcW w:w="1276" w:type="dxa"/>
            <w:gridSpan w:val="2"/>
          </w:tcPr>
          <w:p w:rsidR="00B05BD7" w:rsidRPr="00EC1100" w:rsidRDefault="00B05BD7" w:rsidP="00740D3A">
            <w:pPr>
              <w:jc w:val="center"/>
              <w:rPr>
                <w:sz w:val="22"/>
                <w:szCs w:val="22"/>
              </w:rPr>
            </w:pPr>
            <w:r w:rsidRPr="00EC1100">
              <w:rPr>
                <w:sz w:val="22"/>
                <w:szCs w:val="22"/>
              </w:rPr>
              <w:t>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843" w:type="dxa"/>
            <w:gridSpan w:val="2"/>
            <w:vMerge/>
          </w:tcPr>
          <w:p w:rsidR="00B05BD7" w:rsidRPr="00DE59D7" w:rsidRDefault="00B05BD7" w:rsidP="00740D3A">
            <w:pPr>
              <w:jc w:val="both"/>
              <w:rPr>
                <w:sz w:val="18"/>
                <w:szCs w:val="18"/>
              </w:rPr>
            </w:pP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b/>
                <w:sz w:val="18"/>
                <w:szCs w:val="18"/>
              </w:rPr>
            </w:pPr>
            <w:r w:rsidRPr="00DE59D7">
              <w:rPr>
                <w:b/>
                <w:sz w:val="18"/>
                <w:szCs w:val="18"/>
              </w:rPr>
              <w:t>Итого</w:t>
            </w:r>
          </w:p>
        </w:tc>
        <w:tc>
          <w:tcPr>
            <w:tcW w:w="1418" w:type="dxa"/>
          </w:tcPr>
          <w:p w:rsidR="00B05BD7" w:rsidRPr="00EC1100" w:rsidRDefault="00B05BD7" w:rsidP="00740D3A">
            <w:pPr>
              <w:jc w:val="center"/>
              <w:rPr>
                <w:b/>
                <w:sz w:val="22"/>
                <w:szCs w:val="22"/>
              </w:rPr>
            </w:pPr>
            <w:r>
              <w:rPr>
                <w:b/>
                <w:sz w:val="22"/>
                <w:szCs w:val="22"/>
              </w:rPr>
              <w:t>274,0</w:t>
            </w:r>
          </w:p>
        </w:tc>
        <w:tc>
          <w:tcPr>
            <w:tcW w:w="1275" w:type="dxa"/>
          </w:tcPr>
          <w:p w:rsidR="00B05BD7" w:rsidRPr="00EC1100" w:rsidRDefault="00B05BD7" w:rsidP="00740D3A">
            <w:pPr>
              <w:jc w:val="center"/>
              <w:rPr>
                <w:b/>
                <w:sz w:val="22"/>
                <w:szCs w:val="22"/>
              </w:rPr>
            </w:pPr>
            <w:r>
              <w:rPr>
                <w:b/>
                <w:sz w:val="22"/>
                <w:szCs w:val="22"/>
              </w:rPr>
              <w:t>0,0</w:t>
            </w:r>
          </w:p>
        </w:tc>
        <w:tc>
          <w:tcPr>
            <w:tcW w:w="1276" w:type="dxa"/>
            <w:gridSpan w:val="2"/>
          </w:tcPr>
          <w:p w:rsidR="00B05BD7" w:rsidRPr="00EC1100" w:rsidRDefault="00B05BD7" w:rsidP="00740D3A">
            <w:pPr>
              <w:jc w:val="center"/>
              <w:rPr>
                <w:b/>
                <w:sz w:val="22"/>
                <w:szCs w:val="22"/>
              </w:rPr>
            </w:pPr>
            <w:r>
              <w:rPr>
                <w:b/>
                <w:sz w:val="22"/>
                <w:szCs w:val="22"/>
              </w:rPr>
              <w:t>274,0</w:t>
            </w:r>
          </w:p>
        </w:tc>
        <w:tc>
          <w:tcPr>
            <w:tcW w:w="1276" w:type="dxa"/>
            <w:gridSpan w:val="3"/>
          </w:tcPr>
          <w:p w:rsidR="00B05BD7" w:rsidRPr="00EC1100" w:rsidRDefault="00B05BD7" w:rsidP="00740D3A">
            <w:pPr>
              <w:jc w:val="center"/>
              <w:rPr>
                <w:b/>
                <w:sz w:val="22"/>
                <w:szCs w:val="22"/>
              </w:rPr>
            </w:pPr>
            <w:r w:rsidRPr="00EC1100">
              <w:rPr>
                <w:b/>
                <w:sz w:val="22"/>
                <w:szCs w:val="22"/>
              </w:rPr>
              <w:t>0,0</w:t>
            </w:r>
          </w:p>
        </w:tc>
        <w:tc>
          <w:tcPr>
            <w:tcW w:w="1843" w:type="dxa"/>
            <w:gridSpan w:val="2"/>
            <w:vMerge/>
          </w:tcPr>
          <w:p w:rsidR="00B05BD7" w:rsidRPr="00DE59D7" w:rsidRDefault="00B05BD7" w:rsidP="00740D3A">
            <w:pPr>
              <w:jc w:val="both"/>
              <w:rPr>
                <w:sz w:val="18"/>
                <w:szCs w:val="18"/>
              </w:rPr>
            </w:pPr>
          </w:p>
        </w:tc>
      </w:tr>
      <w:tr w:rsidR="00B05BD7" w:rsidRPr="00DE59D7" w:rsidTr="00740D3A">
        <w:trPr>
          <w:trHeight w:val="401"/>
        </w:trPr>
        <w:tc>
          <w:tcPr>
            <w:tcW w:w="3686" w:type="dxa"/>
            <w:vMerge w:val="restart"/>
            <w:tcBorders>
              <w:left w:val="single" w:sz="4" w:space="0" w:color="auto"/>
              <w:right w:val="single" w:sz="4" w:space="0" w:color="auto"/>
            </w:tcBorders>
          </w:tcPr>
          <w:p w:rsidR="00B05BD7" w:rsidRPr="00DE59D7" w:rsidRDefault="00B05BD7" w:rsidP="00740D3A">
            <w:pPr>
              <w:jc w:val="both"/>
              <w:rPr>
                <w:sz w:val="18"/>
                <w:szCs w:val="18"/>
              </w:rPr>
            </w:pPr>
            <w:r w:rsidRPr="00590653">
              <w:rPr>
                <w:sz w:val="22"/>
                <w:szCs w:val="22"/>
              </w:rPr>
              <w:t>4.2 Капитальный ремонт и модернизация объектов водоснабжения и водоотведения</w:t>
            </w:r>
          </w:p>
        </w:tc>
        <w:tc>
          <w:tcPr>
            <w:tcW w:w="2835" w:type="dxa"/>
            <w:vMerge w:val="restart"/>
            <w:tcBorders>
              <w:left w:val="single" w:sz="4" w:space="0" w:color="auto"/>
            </w:tcBorders>
          </w:tcPr>
          <w:p w:rsidR="00B05BD7" w:rsidRPr="00DE59D7" w:rsidRDefault="00B05BD7" w:rsidP="00740D3A">
            <w:pPr>
              <w:jc w:val="both"/>
              <w:rPr>
                <w:sz w:val="18"/>
                <w:szCs w:val="18"/>
              </w:rPr>
            </w:pPr>
            <w:r w:rsidRPr="00EC1100">
              <w:rPr>
                <w:sz w:val="22"/>
                <w:szCs w:val="22"/>
              </w:rPr>
              <w:t>Комитет по управлению муниципальным имуществом и ЖКХ администрации Пинежского муниципального округа Архангельской области</w:t>
            </w:r>
          </w:p>
        </w:tc>
        <w:tc>
          <w:tcPr>
            <w:tcW w:w="1559" w:type="dxa"/>
          </w:tcPr>
          <w:p w:rsidR="00B05BD7" w:rsidRPr="00DE59D7" w:rsidRDefault="00B05BD7" w:rsidP="00740D3A">
            <w:pPr>
              <w:rPr>
                <w:sz w:val="18"/>
                <w:szCs w:val="18"/>
              </w:rPr>
            </w:pPr>
            <w:r>
              <w:rPr>
                <w:sz w:val="18"/>
                <w:szCs w:val="18"/>
              </w:rPr>
              <w:t>Федеральный бюджет</w:t>
            </w:r>
          </w:p>
        </w:tc>
        <w:tc>
          <w:tcPr>
            <w:tcW w:w="1418" w:type="dxa"/>
          </w:tcPr>
          <w:p w:rsidR="00B05BD7" w:rsidRPr="00B4186C" w:rsidRDefault="00B05BD7" w:rsidP="00740D3A">
            <w:pPr>
              <w:jc w:val="center"/>
              <w:rPr>
                <w:sz w:val="22"/>
                <w:szCs w:val="22"/>
              </w:rPr>
            </w:pPr>
            <w:r w:rsidRPr="00B4186C">
              <w:rPr>
                <w:sz w:val="22"/>
                <w:szCs w:val="22"/>
              </w:rPr>
              <w:t>52 018,7</w:t>
            </w:r>
          </w:p>
        </w:tc>
        <w:tc>
          <w:tcPr>
            <w:tcW w:w="1275" w:type="dxa"/>
          </w:tcPr>
          <w:p w:rsidR="00B05BD7" w:rsidRDefault="00B05BD7" w:rsidP="00740D3A">
            <w:pPr>
              <w:jc w:val="center"/>
            </w:pPr>
            <w:r>
              <w:t>0,0</w:t>
            </w:r>
          </w:p>
        </w:tc>
        <w:tc>
          <w:tcPr>
            <w:tcW w:w="1276" w:type="dxa"/>
            <w:gridSpan w:val="2"/>
          </w:tcPr>
          <w:p w:rsidR="00B05BD7" w:rsidRPr="00B4186C" w:rsidRDefault="00B05BD7" w:rsidP="00740D3A">
            <w:pPr>
              <w:jc w:val="center"/>
              <w:rPr>
                <w:sz w:val="22"/>
                <w:szCs w:val="22"/>
              </w:rPr>
            </w:pPr>
            <w:r w:rsidRPr="00B4186C">
              <w:rPr>
                <w:sz w:val="22"/>
                <w:szCs w:val="22"/>
              </w:rPr>
              <w:t>27 705,6</w:t>
            </w:r>
          </w:p>
        </w:tc>
        <w:tc>
          <w:tcPr>
            <w:tcW w:w="1276" w:type="dxa"/>
            <w:gridSpan w:val="3"/>
          </w:tcPr>
          <w:p w:rsidR="00B05BD7" w:rsidRPr="00B4186C" w:rsidRDefault="00B05BD7" w:rsidP="00740D3A">
            <w:pPr>
              <w:jc w:val="center"/>
              <w:rPr>
                <w:sz w:val="22"/>
                <w:szCs w:val="22"/>
              </w:rPr>
            </w:pPr>
            <w:r w:rsidRPr="00B4186C">
              <w:rPr>
                <w:sz w:val="22"/>
                <w:szCs w:val="22"/>
              </w:rPr>
              <w:t>24 313,1</w:t>
            </w:r>
          </w:p>
        </w:tc>
        <w:tc>
          <w:tcPr>
            <w:tcW w:w="1843" w:type="dxa"/>
            <w:gridSpan w:val="2"/>
            <w:vMerge w:val="restart"/>
          </w:tcPr>
          <w:p w:rsidR="00B05BD7" w:rsidRDefault="00B05BD7" w:rsidP="00740D3A">
            <w:pPr>
              <w:rPr>
                <w:sz w:val="18"/>
                <w:szCs w:val="18"/>
              </w:rPr>
            </w:pPr>
            <w:r>
              <w:rPr>
                <w:sz w:val="18"/>
                <w:szCs w:val="18"/>
              </w:rPr>
              <w:t>2025 – капитальный ремонт системы водоотведения пос</w:t>
            </w:r>
            <w:proofErr w:type="gramStart"/>
            <w:r>
              <w:rPr>
                <w:sz w:val="18"/>
                <w:szCs w:val="18"/>
              </w:rPr>
              <w:t>.С</w:t>
            </w:r>
            <w:proofErr w:type="gramEnd"/>
            <w:r>
              <w:rPr>
                <w:sz w:val="18"/>
                <w:szCs w:val="18"/>
              </w:rPr>
              <w:t>ия (разработка проектно-сметной документации КОС);</w:t>
            </w:r>
          </w:p>
          <w:p w:rsidR="00B05BD7" w:rsidRPr="00DE59D7" w:rsidRDefault="00B05BD7" w:rsidP="00740D3A">
            <w:pPr>
              <w:rPr>
                <w:sz w:val="18"/>
                <w:szCs w:val="18"/>
              </w:rPr>
            </w:pPr>
            <w:r>
              <w:rPr>
                <w:sz w:val="18"/>
                <w:szCs w:val="18"/>
              </w:rPr>
              <w:t>2025 – 2026 капитальный ремонт системы водоотведения (с</w:t>
            </w:r>
            <w:proofErr w:type="gramStart"/>
            <w:r>
              <w:rPr>
                <w:sz w:val="18"/>
                <w:szCs w:val="18"/>
              </w:rPr>
              <w:t>.К</w:t>
            </w:r>
            <w:proofErr w:type="gramEnd"/>
            <w:r>
              <w:rPr>
                <w:sz w:val="18"/>
                <w:szCs w:val="18"/>
              </w:rPr>
              <w:t>арпогоры), протяженностью 5047м</w:t>
            </w:r>
          </w:p>
        </w:tc>
      </w:tr>
      <w:tr w:rsidR="00B05BD7" w:rsidRPr="00DE59D7" w:rsidTr="00740D3A">
        <w:trPr>
          <w:trHeight w:val="401"/>
        </w:trPr>
        <w:tc>
          <w:tcPr>
            <w:tcW w:w="3686" w:type="dxa"/>
            <w:vMerge/>
            <w:tcBorders>
              <w:left w:val="single" w:sz="4" w:space="0" w:color="auto"/>
              <w:right w:val="single" w:sz="4" w:space="0" w:color="auto"/>
            </w:tcBorders>
          </w:tcPr>
          <w:p w:rsidR="00B05BD7" w:rsidRPr="00590653" w:rsidRDefault="00B05BD7" w:rsidP="00740D3A">
            <w:pPr>
              <w:jc w:val="both"/>
              <w:rPr>
                <w:sz w:val="22"/>
                <w:szCs w:val="22"/>
              </w:rPr>
            </w:pPr>
          </w:p>
        </w:tc>
        <w:tc>
          <w:tcPr>
            <w:tcW w:w="2835" w:type="dxa"/>
            <w:vMerge/>
            <w:tcBorders>
              <w:left w:val="single" w:sz="4" w:space="0" w:color="auto"/>
            </w:tcBorders>
          </w:tcPr>
          <w:p w:rsidR="00B05BD7" w:rsidRPr="00EC1100" w:rsidRDefault="00B05BD7" w:rsidP="00740D3A">
            <w:pPr>
              <w:jc w:val="both"/>
              <w:rPr>
                <w:sz w:val="22"/>
                <w:szCs w:val="22"/>
              </w:rPr>
            </w:pPr>
          </w:p>
        </w:tc>
        <w:tc>
          <w:tcPr>
            <w:tcW w:w="1559" w:type="dxa"/>
          </w:tcPr>
          <w:p w:rsidR="00B05BD7" w:rsidRPr="00DE59D7" w:rsidRDefault="00B05BD7" w:rsidP="00740D3A">
            <w:pPr>
              <w:rPr>
                <w:sz w:val="18"/>
                <w:szCs w:val="18"/>
              </w:rPr>
            </w:pPr>
            <w:r w:rsidRPr="00DE59D7">
              <w:rPr>
                <w:sz w:val="18"/>
                <w:szCs w:val="18"/>
              </w:rPr>
              <w:t>Областной</w:t>
            </w:r>
            <w:r>
              <w:rPr>
                <w:sz w:val="18"/>
                <w:szCs w:val="18"/>
              </w:rPr>
              <w:t xml:space="preserve"> бюджет</w:t>
            </w:r>
          </w:p>
        </w:tc>
        <w:tc>
          <w:tcPr>
            <w:tcW w:w="1418" w:type="dxa"/>
          </w:tcPr>
          <w:p w:rsidR="00B05BD7" w:rsidRDefault="00B05BD7" w:rsidP="00740D3A">
            <w:pPr>
              <w:jc w:val="center"/>
              <w:rPr>
                <w:b/>
                <w:sz w:val="22"/>
                <w:szCs w:val="22"/>
              </w:rPr>
            </w:pPr>
            <w:r>
              <w:rPr>
                <w:sz w:val="22"/>
                <w:szCs w:val="22"/>
              </w:rPr>
              <w:t>4 523,4</w:t>
            </w:r>
          </w:p>
        </w:tc>
        <w:tc>
          <w:tcPr>
            <w:tcW w:w="1275" w:type="dxa"/>
          </w:tcPr>
          <w:p w:rsidR="00B05BD7" w:rsidRDefault="00B05BD7" w:rsidP="00740D3A">
            <w:pPr>
              <w:jc w:val="center"/>
            </w:pPr>
            <w:r w:rsidRPr="00A30E1E">
              <w:rPr>
                <w:sz w:val="22"/>
                <w:szCs w:val="22"/>
              </w:rPr>
              <w:t>0,0</w:t>
            </w:r>
          </w:p>
        </w:tc>
        <w:tc>
          <w:tcPr>
            <w:tcW w:w="1276" w:type="dxa"/>
            <w:gridSpan w:val="2"/>
          </w:tcPr>
          <w:p w:rsidR="00B05BD7" w:rsidRDefault="00B05BD7" w:rsidP="00740D3A">
            <w:pPr>
              <w:jc w:val="center"/>
            </w:pPr>
            <w:r>
              <w:rPr>
                <w:sz w:val="22"/>
                <w:szCs w:val="22"/>
              </w:rPr>
              <w:t>565,4</w:t>
            </w:r>
          </w:p>
        </w:tc>
        <w:tc>
          <w:tcPr>
            <w:tcW w:w="1276" w:type="dxa"/>
            <w:gridSpan w:val="3"/>
          </w:tcPr>
          <w:p w:rsidR="00B05BD7" w:rsidRDefault="00B05BD7" w:rsidP="00740D3A">
            <w:pPr>
              <w:jc w:val="center"/>
            </w:pPr>
            <w:r>
              <w:rPr>
                <w:sz w:val="22"/>
                <w:szCs w:val="22"/>
              </w:rPr>
              <w:t>3 958,0</w:t>
            </w:r>
          </w:p>
        </w:tc>
        <w:tc>
          <w:tcPr>
            <w:tcW w:w="1843" w:type="dxa"/>
            <w:gridSpan w:val="2"/>
            <w:vMerge/>
          </w:tcPr>
          <w:p w:rsidR="00B05BD7" w:rsidRDefault="00B05BD7" w:rsidP="00740D3A">
            <w:pPr>
              <w:rPr>
                <w:sz w:val="18"/>
                <w:szCs w:val="18"/>
              </w:rPr>
            </w:pP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rPr>
                <w:sz w:val="18"/>
                <w:szCs w:val="18"/>
              </w:rPr>
            </w:pPr>
            <w:r>
              <w:rPr>
                <w:sz w:val="18"/>
                <w:szCs w:val="18"/>
              </w:rPr>
              <w:t>Местный бюджет</w:t>
            </w:r>
          </w:p>
        </w:tc>
        <w:tc>
          <w:tcPr>
            <w:tcW w:w="1418" w:type="dxa"/>
          </w:tcPr>
          <w:p w:rsidR="00B05BD7" w:rsidRPr="001B4297" w:rsidRDefault="00B05BD7" w:rsidP="00740D3A">
            <w:pPr>
              <w:jc w:val="center"/>
              <w:rPr>
                <w:sz w:val="22"/>
                <w:szCs w:val="22"/>
              </w:rPr>
            </w:pPr>
            <w:r>
              <w:rPr>
                <w:sz w:val="22"/>
                <w:szCs w:val="22"/>
              </w:rPr>
              <w:t>731,1</w:t>
            </w:r>
          </w:p>
        </w:tc>
        <w:tc>
          <w:tcPr>
            <w:tcW w:w="1275" w:type="dxa"/>
          </w:tcPr>
          <w:p w:rsidR="00B05BD7" w:rsidRPr="001B4297" w:rsidRDefault="00B05BD7" w:rsidP="00740D3A">
            <w:pPr>
              <w:jc w:val="center"/>
              <w:rPr>
                <w:sz w:val="22"/>
                <w:szCs w:val="22"/>
              </w:rPr>
            </w:pPr>
            <w:r w:rsidRPr="001B4297">
              <w:rPr>
                <w:sz w:val="22"/>
                <w:szCs w:val="22"/>
              </w:rPr>
              <w:t>0,0</w:t>
            </w:r>
          </w:p>
        </w:tc>
        <w:tc>
          <w:tcPr>
            <w:tcW w:w="1276" w:type="dxa"/>
            <w:gridSpan w:val="2"/>
          </w:tcPr>
          <w:p w:rsidR="00B05BD7" w:rsidRPr="001B4297" w:rsidRDefault="00B05BD7" w:rsidP="00740D3A">
            <w:pPr>
              <w:jc w:val="center"/>
              <w:rPr>
                <w:sz w:val="22"/>
                <w:szCs w:val="22"/>
              </w:rPr>
            </w:pPr>
            <w:r>
              <w:rPr>
                <w:sz w:val="22"/>
                <w:szCs w:val="22"/>
              </w:rPr>
              <w:t>445,6</w:t>
            </w:r>
          </w:p>
        </w:tc>
        <w:tc>
          <w:tcPr>
            <w:tcW w:w="1276" w:type="dxa"/>
            <w:gridSpan w:val="3"/>
          </w:tcPr>
          <w:p w:rsidR="00B05BD7" w:rsidRPr="001B4297" w:rsidRDefault="00B05BD7" w:rsidP="00740D3A">
            <w:pPr>
              <w:jc w:val="center"/>
              <w:rPr>
                <w:b/>
                <w:sz w:val="22"/>
                <w:szCs w:val="22"/>
              </w:rPr>
            </w:pPr>
            <w:r>
              <w:rPr>
                <w:sz w:val="22"/>
                <w:szCs w:val="22"/>
              </w:rPr>
              <w:t>285,5</w:t>
            </w:r>
          </w:p>
        </w:tc>
        <w:tc>
          <w:tcPr>
            <w:tcW w:w="1843" w:type="dxa"/>
            <w:gridSpan w:val="2"/>
            <w:vMerge/>
          </w:tcPr>
          <w:p w:rsidR="00B05BD7" w:rsidRPr="00DE59D7" w:rsidRDefault="00B05BD7" w:rsidP="00740D3A">
            <w:pPr>
              <w:jc w:val="both"/>
              <w:rPr>
                <w:sz w:val="18"/>
                <w:szCs w:val="18"/>
              </w:rPr>
            </w:pP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proofErr w:type="spellStart"/>
            <w:r w:rsidRPr="00DE59D7">
              <w:rPr>
                <w:sz w:val="18"/>
                <w:szCs w:val="18"/>
              </w:rPr>
              <w:t>Внебюджет</w:t>
            </w:r>
            <w:proofErr w:type="spellEnd"/>
          </w:p>
        </w:tc>
        <w:tc>
          <w:tcPr>
            <w:tcW w:w="1418" w:type="dxa"/>
          </w:tcPr>
          <w:p w:rsidR="00B05BD7" w:rsidRDefault="00B05BD7" w:rsidP="00740D3A">
            <w:pPr>
              <w:jc w:val="center"/>
              <w:rPr>
                <w:b/>
                <w:sz w:val="22"/>
                <w:szCs w:val="22"/>
              </w:rPr>
            </w:pPr>
            <w:r w:rsidRPr="00EC1100">
              <w:rPr>
                <w:sz w:val="22"/>
                <w:szCs w:val="22"/>
              </w:rPr>
              <w:t>0,0</w:t>
            </w:r>
          </w:p>
        </w:tc>
        <w:tc>
          <w:tcPr>
            <w:tcW w:w="1275" w:type="dxa"/>
          </w:tcPr>
          <w:p w:rsidR="00B05BD7" w:rsidRDefault="00B05BD7" w:rsidP="00740D3A">
            <w:pPr>
              <w:jc w:val="center"/>
            </w:pPr>
            <w:r w:rsidRPr="00B77F61">
              <w:rPr>
                <w:sz w:val="22"/>
                <w:szCs w:val="22"/>
              </w:rPr>
              <w:t>0,0</w:t>
            </w:r>
          </w:p>
        </w:tc>
        <w:tc>
          <w:tcPr>
            <w:tcW w:w="1276" w:type="dxa"/>
            <w:gridSpan w:val="2"/>
          </w:tcPr>
          <w:p w:rsidR="00B05BD7" w:rsidRDefault="00B05BD7" w:rsidP="00740D3A">
            <w:pPr>
              <w:jc w:val="center"/>
            </w:pPr>
            <w:r w:rsidRPr="00B77F61">
              <w:rPr>
                <w:sz w:val="22"/>
                <w:szCs w:val="22"/>
              </w:rPr>
              <w:t>0,0</w:t>
            </w:r>
          </w:p>
        </w:tc>
        <w:tc>
          <w:tcPr>
            <w:tcW w:w="1276" w:type="dxa"/>
            <w:gridSpan w:val="3"/>
          </w:tcPr>
          <w:p w:rsidR="00B05BD7" w:rsidRDefault="00B05BD7" w:rsidP="00740D3A">
            <w:pPr>
              <w:jc w:val="center"/>
            </w:pPr>
            <w:r w:rsidRPr="00B77F61">
              <w:rPr>
                <w:sz w:val="22"/>
                <w:szCs w:val="22"/>
              </w:rPr>
              <w:t>0,0</w:t>
            </w:r>
          </w:p>
        </w:tc>
        <w:tc>
          <w:tcPr>
            <w:tcW w:w="1843" w:type="dxa"/>
            <w:gridSpan w:val="2"/>
            <w:vMerge/>
          </w:tcPr>
          <w:p w:rsidR="00B05BD7" w:rsidRPr="00DE59D7" w:rsidRDefault="00B05BD7" w:rsidP="00740D3A">
            <w:pPr>
              <w:jc w:val="both"/>
              <w:rPr>
                <w:sz w:val="18"/>
                <w:szCs w:val="18"/>
              </w:rPr>
            </w:pPr>
          </w:p>
        </w:tc>
      </w:tr>
      <w:tr w:rsidR="00B05BD7" w:rsidRPr="00DE59D7" w:rsidTr="00740D3A">
        <w:trPr>
          <w:trHeight w:val="401"/>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b/>
                <w:sz w:val="18"/>
                <w:szCs w:val="18"/>
              </w:rPr>
            </w:pPr>
            <w:r w:rsidRPr="00DE59D7">
              <w:rPr>
                <w:b/>
                <w:sz w:val="18"/>
                <w:szCs w:val="18"/>
              </w:rPr>
              <w:t>Итого</w:t>
            </w:r>
          </w:p>
        </w:tc>
        <w:tc>
          <w:tcPr>
            <w:tcW w:w="1418" w:type="dxa"/>
          </w:tcPr>
          <w:p w:rsidR="00B05BD7" w:rsidRPr="00707210" w:rsidRDefault="00B05BD7" w:rsidP="00740D3A">
            <w:pPr>
              <w:jc w:val="center"/>
              <w:rPr>
                <w:b/>
                <w:sz w:val="22"/>
                <w:szCs w:val="22"/>
              </w:rPr>
            </w:pPr>
            <w:r>
              <w:rPr>
                <w:b/>
                <w:sz w:val="22"/>
                <w:szCs w:val="22"/>
              </w:rPr>
              <w:t>57 273,2</w:t>
            </w:r>
          </w:p>
        </w:tc>
        <w:tc>
          <w:tcPr>
            <w:tcW w:w="1275" w:type="dxa"/>
          </w:tcPr>
          <w:p w:rsidR="00B05BD7" w:rsidRPr="00707210" w:rsidRDefault="00B05BD7" w:rsidP="00740D3A">
            <w:pPr>
              <w:jc w:val="center"/>
              <w:rPr>
                <w:b/>
                <w:sz w:val="22"/>
                <w:szCs w:val="22"/>
              </w:rPr>
            </w:pPr>
            <w:r w:rsidRPr="00707210">
              <w:rPr>
                <w:b/>
                <w:sz w:val="22"/>
                <w:szCs w:val="22"/>
              </w:rPr>
              <w:t>0,0</w:t>
            </w:r>
          </w:p>
        </w:tc>
        <w:tc>
          <w:tcPr>
            <w:tcW w:w="1276" w:type="dxa"/>
            <w:gridSpan w:val="2"/>
          </w:tcPr>
          <w:p w:rsidR="00B05BD7" w:rsidRPr="00707210" w:rsidRDefault="00B05BD7" w:rsidP="00740D3A">
            <w:pPr>
              <w:jc w:val="center"/>
              <w:rPr>
                <w:b/>
                <w:sz w:val="22"/>
                <w:szCs w:val="22"/>
              </w:rPr>
            </w:pPr>
            <w:r>
              <w:rPr>
                <w:b/>
                <w:sz w:val="22"/>
                <w:szCs w:val="22"/>
              </w:rPr>
              <w:t>28 716,6</w:t>
            </w:r>
          </w:p>
        </w:tc>
        <w:tc>
          <w:tcPr>
            <w:tcW w:w="1276" w:type="dxa"/>
            <w:gridSpan w:val="3"/>
          </w:tcPr>
          <w:p w:rsidR="00B05BD7" w:rsidRPr="00707210" w:rsidRDefault="00B05BD7" w:rsidP="00740D3A">
            <w:pPr>
              <w:jc w:val="center"/>
              <w:rPr>
                <w:b/>
                <w:sz w:val="22"/>
                <w:szCs w:val="22"/>
              </w:rPr>
            </w:pPr>
            <w:r>
              <w:rPr>
                <w:b/>
                <w:sz w:val="22"/>
                <w:szCs w:val="22"/>
              </w:rPr>
              <w:t>28 556,6</w:t>
            </w:r>
          </w:p>
        </w:tc>
        <w:tc>
          <w:tcPr>
            <w:tcW w:w="1843" w:type="dxa"/>
            <w:gridSpan w:val="2"/>
            <w:vMerge/>
          </w:tcPr>
          <w:p w:rsidR="00B05BD7" w:rsidRPr="00DE59D7" w:rsidRDefault="00B05BD7" w:rsidP="00740D3A">
            <w:pPr>
              <w:jc w:val="both"/>
              <w:rPr>
                <w:sz w:val="18"/>
                <w:szCs w:val="18"/>
              </w:rPr>
            </w:pPr>
          </w:p>
        </w:tc>
      </w:tr>
      <w:tr w:rsidR="00B05BD7" w:rsidRPr="00DE59D7" w:rsidTr="00740D3A">
        <w:trPr>
          <w:trHeight w:val="389"/>
        </w:trPr>
        <w:tc>
          <w:tcPr>
            <w:tcW w:w="3686" w:type="dxa"/>
            <w:vMerge w:val="restart"/>
            <w:tcBorders>
              <w:top w:val="single" w:sz="4" w:space="0" w:color="auto"/>
              <w:left w:val="single" w:sz="4" w:space="0" w:color="auto"/>
              <w:right w:val="single" w:sz="4" w:space="0" w:color="auto"/>
            </w:tcBorders>
          </w:tcPr>
          <w:p w:rsidR="00B05BD7" w:rsidRPr="00EC1100" w:rsidRDefault="00B05BD7" w:rsidP="00740D3A">
            <w:pPr>
              <w:jc w:val="both"/>
              <w:rPr>
                <w:sz w:val="22"/>
                <w:szCs w:val="22"/>
              </w:rPr>
            </w:pPr>
            <w:r w:rsidRPr="00EC1100">
              <w:rPr>
                <w:sz w:val="22"/>
                <w:szCs w:val="22"/>
              </w:rPr>
              <w:t xml:space="preserve">Всего </w:t>
            </w:r>
            <w:proofErr w:type="gramStart"/>
            <w:r w:rsidRPr="00EC1100">
              <w:rPr>
                <w:sz w:val="22"/>
                <w:szCs w:val="22"/>
              </w:rPr>
              <w:t>по</w:t>
            </w:r>
            <w:proofErr w:type="gramEnd"/>
            <w:r w:rsidRPr="00EC1100">
              <w:rPr>
                <w:sz w:val="22"/>
                <w:szCs w:val="22"/>
              </w:rPr>
              <w:t xml:space="preserve"> </w:t>
            </w:r>
          </w:p>
          <w:p w:rsidR="00B05BD7" w:rsidRPr="00EC1100" w:rsidRDefault="00B05BD7" w:rsidP="00740D3A">
            <w:pPr>
              <w:jc w:val="both"/>
              <w:rPr>
                <w:sz w:val="22"/>
                <w:szCs w:val="22"/>
              </w:rPr>
            </w:pPr>
            <w:r w:rsidRPr="00EC1100">
              <w:rPr>
                <w:sz w:val="22"/>
                <w:szCs w:val="22"/>
              </w:rPr>
              <w:t xml:space="preserve">муниципальной </w:t>
            </w:r>
          </w:p>
          <w:p w:rsidR="00B05BD7" w:rsidRPr="00DE59D7" w:rsidRDefault="00B05BD7" w:rsidP="00740D3A">
            <w:pPr>
              <w:jc w:val="both"/>
              <w:rPr>
                <w:sz w:val="18"/>
                <w:szCs w:val="18"/>
              </w:rPr>
            </w:pPr>
            <w:r w:rsidRPr="00EC1100">
              <w:rPr>
                <w:sz w:val="22"/>
                <w:szCs w:val="22"/>
              </w:rPr>
              <w:t>программе</w:t>
            </w:r>
          </w:p>
        </w:tc>
        <w:tc>
          <w:tcPr>
            <w:tcW w:w="2835" w:type="dxa"/>
            <w:vMerge w:val="restart"/>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r>
              <w:rPr>
                <w:sz w:val="18"/>
                <w:szCs w:val="18"/>
              </w:rPr>
              <w:t>Федеральный бюджет</w:t>
            </w:r>
          </w:p>
        </w:tc>
        <w:tc>
          <w:tcPr>
            <w:tcW w:w="1418" w:type="dxa"/>
          </w:tcPr>
          <w:p w:rsidR="00B05BD7" w:rsidRPr="00B4186C" w:rsidRDefault="00B05BD7" w:rsidP="00740D3A">
            <w:pPr>
              <w:jc w:val="center"/>
              <w:rPr>
                <w:sz w:val="22"/>
                <w:szCs w:val="22"/>
              </w:rPr>
            </w:pPr>
            <w:r w:rsidRPr="00B4186C">
              <w:rPr>
                <w:sz w:val="22"/>
                <w:szCs w:val="22"/>
              </w:rPr>
              <w:t>52 018,7</w:t>
            </w:r>
          </w:p>
        </w:tc>
        <w:tc>
          <w:tcPr>
            <w:tcW w:w="1275" w:type="dxa"/>
          </w:tcPr>
          <w:p w:rsidR="00B05BD7" w:rsidRDefault="00B05BD7" w:rsidP="00740D3A">
            <w:pPr>
              <w:jc w:val="center"/>
            </w:pPr>
            <w:r>
              <w:t>0,0</w:t>
            </w:r>
          </w:p>
        </w:tc>
        <w:tc>
          <w:tcPr>
            <w:tcW w:w="1276" w:type="dxa"/>
            <w:gridSpan w:val="2"/>
          </w:tcPr>
          <w:p w:rsidR="00B05BD7" w:rsidRPr="00B4186C" w:rsidRDefault="00B05BD7" w:rsidP="00740D3A">
            <w:pPr>
              <w:jc w:val="center"/>
              <w:rPr>
                <w:sz w:val="22"/>
                <w:szCs w:val="22"/>
              </w:rPr>
            </w:pPr>
            <w:r w:rsidRPr="00B4186C">
              <w:rPr>
                <w:sz w:val="22"/>
                <w:szCs w:val="22"/>
              </w:rPr>
              <w:t>27 705,6</w:t>
            </w:r>
          </w:p>
        </w:tc>
        <w:tc>
          <w:tcPr>
            <w:tcW w:w="1276" w:type="dxa"/>
            <w:gridSpan w:val="3"/>
          </w:tcPr>
          <w:p w:rsidR="00B05BD7" w:rsidRPr="00B4186C" w:rsidRDefault="00B05BD7" w:rsidP="00740D3A">
            <w:pPr>
              <w:jc w:val="center"/>
              <w:rPr>
                <w:sz w:val="22"/>
                <w:szCs w:val="22"/>
              </w:rPr>
            </w:pPr>
            <w:r w:rsidRPr="00B4186C">
              <w:rPr>
                <w:sz w:val="22"/>
                <w:szCs w:val="22"/>
              </w:rPr>
              <w:t>24 313,1</w:t>
            </w:r>
          </w:p>
        </w:tc>
        <w:tc>
          <w:tcPr>
            <w:tcW w:w="1843" w:type="dxa"/>
            <w:gridSpan w:val="2"/>
            <w:vMerge w:val="restart"/>
          </w:tcPr>
          <w:p w:rsidR="00B05BD7" w:rsidRPr="00DE59D7" w:rsidRDefault="00B05BD7" w:rsidP="00740D3A">
            <w:pPr>
              <w:jc w:val="both"/>
              <w:rPr>
                <w:sz w:val="18"/>
                <w:szCs w:val="18"/>
              </w:rPr>
            </w:pPr>
          </w:p>
        </w:tc>
      </w:tr>
      <w:tr w:rsidR="00B05BD7" w:rsidRPr="00DE59D7" w:rsidTr="00740D3A">
        <w:trPr>
          <w:trHeight w:val="389"/>
        </w:trPr>
        <w:tc>
          <w:tcPr>
            <w:tcW w:w="3686" w:type="dxa"/>
            <w:vMerge/>
            <w:tcBorders>
              <w:top w:val="single" w:sz="4" w:space="0" w:color="auto"/>
              <w:left w:val="single" w:sz="4" w:space="0" w:color="auto"/>
              <w:right w:val="single" w:sz="4" w:space="0" w:color="auto"/>
            </w:tcBorders>
          </w:tcPr>
          <w:p w:rsidR="00B05BD7" w:rsidRPr="00EC1100" w:rsidRDefault="00B05BD7" w:rsidP="00740D3A">
            <w:pPr>
              <w:jc w:val="both"/>
              <w:rPr>
                <w:sz w:val="22"/>
                <w:szCs w:val="22"/>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r w:rsidRPr="00DE59D7">
              <w:rPr>
                <w:sz w:val="18"/>
                <w:szCs w:val="18"/>
              </w:rPr>
              <w:t>Областной</w:t>
            </w:r>
            <w:r>
              <w:rPr>
                <w:sz w:val="18"/>
                <w:szCs w:val="18"/>
              </w:rPr>
              <w:t xml:space="preserve"> бюджет</w:t>
            </w:r>
          </w:p>
        </w:tc>
        <w:tc>
          <w:tcPr>
            <w:tcW w:w="1418" w:type="dxa"/>
          </w:tcPr>
          <w:p w:rsidR="00B05BD7" w:rsidRDefault="00B05BD7" w:rsidP="00740D3A">
            <w:pPr>
              <w:jc w:val="center"/>
              <w:rPr>
                <w:b/>
                <w:sz w:val="22"/>
                <w:szCs w:val="22"/>
              </w:rPr>
            </w:pPr>
            <w:r>
              <w:rPr>
                <w:sz w:val="22"/>
                <w:szCs w:val="22"/>
              </w:rPr>
              <w:t>4 523,4</w:t>
            </w:r>
          </w:p>
        </w:tc>
        <w:tc>
          <w:tcPr>
            <w:tcW w:w="1275" w:type="dxa"/>
          </w:tcPr>
          <w:p w:rsidR="00B05BD7" w:rsidRDefault="00B05BD7" w:rsidP="00740D3A">
            <w:pPr>
              <w:jc w:val="center"/>
            </w:pPr>
            <w:r w:rsidRPr="00A30E1E">
              <w:rPr>
                <w:sz w:val="22"/>
                <w:szCs w:val="22"/>
              </w:rPr>
              <w:t>0,0</w:t>
            </w:r>
          </w:p>
        </w:tc>
        <w:tc>
          <w:tcPr>
            <w:tcW w:w="1276" w:type="dxa"/>
            <w:gridSpan w:val="2"/>
          </w:tcPr>
          <w:p w:rsidR="00B05BD7" w:rsidRDefault="00B05BD7" w:rsidP="00740D3A">
            <w:pPr>
              <w:jc w:val="center"/>
            </w:pPr>
            <w:r>
              <w:rPr>
                <w:sz w:val="22"/>
                <w:szCs w:val="22"/>
              </w:rPr>
              <w:t>565,4</w:t>
            </w:r>
          </w:p>
        </w:tc>
        <w:tc>
          <w:tcPr>
            <w:tcW w:w="1276" w:type="dxa"/>
            <w:gridSpan w:val="3"/>
          </w:tcPr>
          <w:p w:rsidR="00B05BD7" w:rsidRDefault="00B05BD7" w:rsidP="00740D3A">
            <w:pPr>
              <w:jc w:val="center"/>
            </w:pPr>
            <w:r>
              <w:rPr>
                <w:sz w:val="22"/>
                <w:szCs w:val="22"/>
              </w:rPr>
              <w:t>3 958,0</w:t>
            </w:r>
          </w:p>
        </w:tc>
        <w:tc>
          <w:tcPr>
            <w:tcW w:w="1843" w:type="dxa"/>
            <w:gridSpan w:val="2"/>
            <w:vMerge/>
          </w:tcPr>
          <w:p w:rsidR="00B05BD7" w:rsidRPr="00DE59D7" w:rsidRDefault="00B05BD7" w:rsidP="00740D3A">
            <w:pPr>
              <w:jc w:val="both"/>
              <w:rPr>
                <w:sz w:val="18"/>
                <w:szCs w:val="18"/>
              </w:rPr>
            </w:pPr>
          </w:p>
        </w:tc>
      </w:tr>
      <w:tr w:rsidR="00B05BD7" w:rsidRPr="00DE59D7" w:rsidTr="00740D3A">
        <w:trPr>
          <w:trHeight w:val="145"/>
        </w:trPr>
        <w:tc>
          <w:tcPr>
            <w:tcW w:w="3686" w:type="dxa"/>
            <w:vMerge/>
            <w:tcBorders>
              <w:top w:val="single" w:sz="4" w:space="0" w:color="auto"/>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r>
              <w:rPr>
                <w:sz w:val="18"/>
                <w:szCs w:val="18"/>
              </w:rPr>
              <w:t>Местный бюджет</w:t>
            </w:r>
          </w:p>
        </w:tc>
        <w:tc>
          <w:tcPr>
            <w:tcW w:w="1418" w:type="dxa"/>
          </w:tcPr>
          <w:p w:rsidR="00B05BD7" w:rsidRPr="00EC1100" w:rsidRDefault="00B05BD7" w:rsidP="00740D3A">
            <w:pPr>
              <w:jc w:val="center"/>
              <w:rPr>
                <w:sz w:val="22"/>
                <w:szCs w:val="22"/>
              </w:rPr>
            </w:pPr>
          </w:p>
          <w:p w:rsidR="00B05BD7" w:rsidRPr="00EC1100" w:rsidRDefault="00B05BD7" w:rsidP="00740D3A">
            <w:pPr>
              <w:jc w:val="center"/>
              <w:rPr>
                <w:sz w:val="22"/>
                <w:szCs w:val="22"/>
              </w:rPr>
            </w:pPr>
            <w:r>
              <w:rPr>
                <w:sz w:val="22"/>
                <w:szCs w:val="22"/>
              </w:rPr>
              <w:t>3 291,0</w:t>
            </w:r>
          </w:p>
        </w:tc>
        <w:tc>
          <w:tcPr>
            <w:tcW w:w="1275" w:type="dxa"/>
          </w:tcPr>
          <w:p w:rsidR="00B05BD7" w:rsidRPr="00EC1100" w:rsidRDefault="00B05BD7" w:rsidP="00740D3A">
            <w:pPr>
              <w:jc w:val="center"/>
              <w:rPr>
                <w:sz w:val="22"/>
                <w:szCs w:val="22"/>
              </w:rPr>
            </w:pPr>
          </w:p>
          <w:p w:rsidR="00B05BD7" w:rsidRPr="00EC1100" w:rsidRDefault="00B05BD7" w:rsidP="00740D3A">
            <w:pPr>
              <w:jc w:val="center"/>
              <w:rPr>
                <w:sz w:val="22"/>
                <w:szCs w:val="22"/>
              </w:rPr>
            </w:pPr>
            <w:r>
              <w:rPr>
                <w:sz w:val="22"/>
                <w:szCs w:val="22"/>
              </w:rPr>
              <w:t>0,0</w:t>
            </w:r>
          </w:p>
        </w:tc>
        <w:tc>
          <w:tcPr>
            <w:tcW w:w="1276" w:type="dxa"/>
            <w:gridSpan w:val="2"/>
          </w:tcPr>
          <w:p w:rsidR="00B05BD7" w:rsidRPr="00EC1100" w:rsidRDefault="00B05BD7" w:rsidP="00740D3A">
            <w:pPr>
              <w:jc w:val="center"/>
              <w:rPr>
                <w:sz w:val="22"/>
                <w:szCs w:val="22"/>
              </w:rPr>
            </w:pPr>
          </w:p>
          <w:p w:rsidR="00B05BD7" w:rsidRPr="00EC1100" w:rsidRDefault="00B05BD7" w:rsidP="00740D3A">
            <w:pPr>
              <w:jc w:val="center"/>
              <w:rPr>
                <w:sz w:val="22"/>
                <w:szCs w:val="22"/>
              </w:rPr>
            </w:pPr>
            <w:r>
              <w:rPr>
                <w:sz w:val="22"/>
                <w:szCs w:val="22"/>
              </w:rPr>
              <w:t>2 799,0</w:t>
            </w:r>
          </w:p>
        </w:tc>
        <w:tc>
          <w:tcPr>
            <w:tcW w:w="1276" w:type="dxa"/>
            <w:gridSpan w:val="3"/>
          </w:tcPr>
          <w:p w:rsidR="00B05BD7" w:rsidRPr="00EC1100" w:rsidRDefault="00B05BD7" w:rsidP="00740D3A">
            <w:pPr>
              <w:jc w:val="center"/>
              <w:rPr>
                <w:sz w:val="22"/>
                <w:szCs w:val="22"/>
              </w:rPr>
            </w:pPr>
          </w:p>
          <w:p w:rsidR="00B05BD7" w:rsidRPr="00EC1100" w:rsidRDefault="00B05BD7" w:rsidP="00740D3A">
            <w:pPr>
              <w:jc w:val="center"/>
              <w:rPr>
                <w:sz w:val="22"/>
                <w:szCs w:val="22"/>
              </w:rPr>
            </w:pPr>
            <w:r>
              <w:rPr>
                <w:sz w:val="22"/>
                <w:szCs w:val="22"/>
              </w:rPr>
              <w:t>492,0</w:t>
            </w:r>
          </w:p>
        </w:tc>
        <w:tc>
          <w:tcPr>
            <w:tcW w:w="1843" w:type="dxa"/>
            <w:gridSpan w:val="2"/>
            <w:vMerge/>
          </w:tcPr>
          <w:p w:rsidR="00B05BD7" w:rsidRPr="00DE59D7" w:rsidRDefault="00B05BD7" w:rsidP="00740D3A">
            <w:pPr>
              <w:jc w:val="both"/>
              <w:rPr>
                <w:sz w:val="18"/>
                <w:szCs w:val="18"/>
              </w:rPr>
            </w:pPr>
          </w:p>
        </w:tc>
      </w:tr>
      <w:tr w:rsidR="00B05BD7" w:rsidRPr="00DE59D7" w:rsidTr="00740D3A">
        <w:trPr>
          <w:trHeight w:val="145"/>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sz w:val="18"/>
                <w:szCs w:val="18"/>
              </w:rPr>
            </w:pPr>
            <w:proofErr w:type="spellStart"/>
            <w:r w:rsidRPr="00DE59D7">
              <w:rPr>
                <w:sz w:val="18"/>
                <w:szCs w:val="18"/>
              </w:rPr>
              <w:t>Внебюджет</w:t>
            </w:r>
            <w:proofErr w:type="spellEnd"/>
          </w:p>
        </w:tc>
        <w:tc>
          <w:tcPr>
            <w:tcW w:w="1418" w:type="dxa"/>
          </w:tcPr>
          <w:p w:rsidR="00B05BD7" w:rsidRPr="00EC1100" w:rsidRDefault="00B05BD7" w:rsidP="00740D3A">
            <w:pPr>
              <w:jc w:val="center"/>
              <w:rPr>
                <w:sz w:val="22"/>
                <w:szCs w:val="22"/>
              </w:rPr>
            </w:pPr>
            <w:r w:rsidRPr="00EC1100">
              <w:rPr>
                <w:sz w:val="22"/>
                <w:szCs w:val="22"/>
              </w:rPr>
              <w:t>0,0</w:t>
            </w:r>
          </w:p>
        </w:tc>
        <w:tc>
          <w:tcPr>
            <w:tcW w:w="1275" w:type="dxa"/>
          </w:tcPr>
          <w:p w:rsidR="00B05BD7" w:rsidRPr="00EC1100" w:rsidRDefault="00B05BD7" w:rsidP="00740D3A">
            <w:pPr>
              <w:jc w:val="center"/>
              <w:rPr>
                <w:sz w:val="22"/>
                <w:szCs w:val="22"/>
              </w:rPr>
            </w:pPr>
            <w:r w:rsidRPr="00EC1100">
              <w:rPr>
                <w:sz w:val="22"/>
                <w:szCs w:val="22"/>
              </w:rPr>
              <w:t>0,0</w:t>
            </w:r>
          </w:p>
        </w:tc>
        <w:tc>
          <w:tcPr>
            <w:tcW w:w="1276" w:type="dxa"/>
            <w:gridSpan w:val="2"/>
          </w:tcPr>
          <w:p w:rsidR="00B05BD7" w:rsidRPr="00EC1100" w:rsidRDefault="00B05BD7" w:rsidP="00740D3A">
            <w:pPr>
              <w:jc w:val="center"/>
              <w:rPr>
                <w:sz w:val="22"/>
                <w:szCs w:val="22"/>
              </w:rPr>
            </w:pPr>
            <w:r w:rsidRPr="00EC1100">
              <w:rPr>
                <w:sz w:val="22"/>
                <w:szCs w:val="22"/>
              </w:rPr>
              <w:t>0,0</w:t>
            </w:r>
          </w:p>
        </w:tc>
        <w:tc>
          <w:tcPr>
            <w:tcW w:w="1276" w:type="dxa"/>
            <w:gridSpan w:val="3"/>
          </w:tcPr>
          <w:p w:rsidR="00B05BD7" w:rsidRPr="00EC1100" w:rsidRDefault="00B05BD7" w:rsidP="00740D3A">
            <w:pPr>
              <w:jc w:val="center"/>
              <w:rPr>
                <w:sz w:val="22"/>
                <w:szCs w:val="22"/>
              </w:rPr>
            </w:pPr>
            <w:r w:rsidRPr="00EC1100">
              <w:rPr>
                <w:sz w:val="22"/>
                <w:szCs w:val="22"/>
              </w:rPr>
              <w:t>0,0</w:t>
            </w:r>
          </w:p>
        </w:tc>
        <w:tc>
          <w:tcPr>
            <w:tcW w:w="1843" w:type="dxa"/>
            <w:gridSpan w:val="2"/>
            <w:vMerge/>
          </w:tcPr>
          <w:p w:rsidR="00B05BD7" w:rsidRPr="00DE59D7" w:rsidRDefault="00B05BD7" w:rsidP="00740D3A">
            <w:pPr>
              <w:jc w:val="both"/>
              <w:rPr>
                <w:sz w:val="18"/>
                <w:szCs w:val="18"/>
              </w:rPr>
            </w:pPr>
          </w:p>
        </w:tc>
      </w:tr>
      <w:tr w:rsidR="00B05BD7" w:rsidRPr="00DE59D7" w:rsidTr="00740D3A">
        <w:trPr>
          <w:trHeight w:val="145"/>
        </w:trPr>
        <w:tc>
          <w:tcPr>
            <w:tcW w:w="3686" w:type="dxa"/>
            <w:vMerge/>
            <w:tcBorders>
              <w:left w:val="single" w:sz="4" w:space="0" w:color="auto"/>
              <w:right w:val="single" w:sz="4" w:space="0" w:color="auto"/>
            </w:tcBorders>
          </w:tcPr>
          <w:p w:rsidR="00B05BD7" w:rsidRPr="00DE59D7" w:rsidRDefault="00B05BD7" w:rsidP="00740D3A">
            <w:pPr>
              <w:jc w:val="both"/>
              <w:rPr>
                <w:sz w:val="18"/>
                <w:szCs w:val="18"/>
              </w:rPr>
            </w:pPr>
          </w:p>
        </w:tc>
        <w:tc>
          <w:tcPr>
            <w:tcW w:w="2835" w:type="dxa"/>
            <w:vMerge/>
            <w:tcBorders>
              <w:left w:val="single" w:sz="4" w:space="0" w:color="auto"/>
            </w:tcBorders>
          </w:tcPr>
          <w:p w:rsidR="00B05BD7" w:rsidRPr="00DE59D7" w:rsidRDefault="00B05BD7" w:rsidP="00740D3A">
            <w:pPr>
              <w:jc w:val="both"/>
              <w:rPr>
                <w:sz w:val="18"/>
                <w:szCs w:val="18"/>
              </w:rPr>
            </w:pPr>
          </w:p>
        </w:tc>
        <w:tc>
          <w:tcPr>
            <w:tcW w:w="1559" w:type="dxa"/>
          </w:tcPr>
          <w:p w:rsidR="00B05BD7" w:rsidRPr="00DE59D7" w:rsidRDefault="00B05BD7" w:rsidP="00740D3A">
            <w:pPr>
              <w:jc w:val="both"/>
              <w:rPr>
                <w:b/>
                <w:sz w:val="18"/>
                <w:szCs w:val="18"/>
              </w:rPr>
            </w:pPr>
            <w:r w:rsidRPr="00DE59D7">
              <w:rPr>
                <w:b/>
                <w:sz w:val="18"/>
                <w:szCs w:val="18"/>
              </w:rPr>
              <w:t>Итого</w:t>
            </w:r>
          </w:p>
        </w:tc>
        <w:tc>
          <w:tcPr>
            <w:tcW w:w="1418" w:type="dxa"/>
          </w:tcPr>
          <w:p w:rsidR="00B05BD7" w:rsidRPr="00EC1100" w:rsidRDefault="00B05BD7" w:rsidP="00740D3A">
            <w:pPr>
              <w:jc w:val="center"/>
              <w:rPr>
                <w:b/>
                <w:sz w:val="22"/>
                <w:szCs w:val="22"/>
              </w:rPr>
            </w:pPr>
            <w:r>
              <w:rPr>
                <w:b/>
                <w:sz w:val="22"/>
                <w:szCs w:val="22"/>
              </w:rPr>
              <w:t>59 833,1</w:t>
            </w:r>
          </w:p>
        </w:tc>
        <w:tc>
          <w:tcPr>
            <w:tcW w:w="1275" w:type="dxa"/>
          </w:tcPr>
          <w:p w:rsidR="00B05BD7" w:rsidRPr="00EC1100" w:rsidRDefault="00B05BD7" w:rsidP="00740D3A">
            <w:pPr>
              <w:jc w:val="center"/>
              <w:rPr>
                <w:b/>
                <w:sz w:val="22"/>
                <w:szCs w:val="22"/>
              </w:rPr>
            </w:pPr>
            <w:r>
              <w:rPr>
                <w:b/>
                <w:sz w:val="22"/>
                <w:szCs w:val="22"/>
              </w:rPr>
              <w:t>0,0</w:t>
            </w:r>
          </w:p>
        </w:tc>
        <w:tc>
          <w:tcPr>
            <w:tcW w:w="1276" w:type="dxa"/>
            <w:gridSpan w:val="2"/>
          </w:tcPr>
          <w:p w:rsidR="00B05BD7" w:rsidRPr="00EC1100" w:rsidRDefault="00B05BD7" w:rsidP="00740D3A">
            <w:pPr>
              <w:jc w:val="center"/>
              <w:rPr>
                <w:b/>
                <w:sz w:val="22"/>
                <w:szCs w:val="22"/>
              </w:rPr>
            </w:pPr>
            <w:r>
              <w:rPr>
                <w:b/>
                <w:sz w:val="22"/>
                <w:szCs w:val="22"/>
              </w:rPr>
              <w:t>31 070,0</w:t>
            </w:r>
          </w:p>
        </w:tc>
        <w:tc>
          <w:tcPr>
            <w:tcW w:w="1276" w:type="dxa"/>
            <w:gridSpan w:val="3"/>
          </w:tcPr>
          <w:p w:rsidR="00B05BD7" w:rsidRPr="00EC1100" w:rsidRDefault="00B05BD7" w:rsidP="00740D3A">
            <w:pPr>
              <w:jc w:val="center"/>
              <w:rPr>
                <w:b/>
                <w:sz w:val="22"/>
                <w:szCs w:val="22"/>
              </w:rPr>
            </w:pPr>
            <w:r>
              <w:rPr>
                <w:b/>
                <w:sz w:val="22"/>
                <w:szCs w:val="22"/>
              </w:rPr>
              <w:t>28 763,1</w:t>
            </w:r>
          </w:p>
        </w:tc>
        <w:tc>
          <w:tcPr>
            <w:tcW w:w="1843" w:type="dxa"/>
            <w:gridSpan w:val="2"/>
            <w:vMerge/>
          </w:tcPr>
          <w:p w:rsidR="00B05BD7" w:rsidRPr="00DE59D7" w:rsidRDefault="00B05BD7" w:rsidP="00740D3A">
            <w:pPr>
              <w:jc w:val="both"/>
              <w:rPr>
                <w:sz w:val="18"/>
                <w:szCs w:val="18"/>
              </w:rPr>
            </w:pPr>
          </w:p>
        </w:tc>
      </w:tr>
    </w:tbl>
    <w:p w:rsidR="00B05BD7" w:rsidRDefault="00B05BD7" w:rsidP="00B05BD7">
      <w:pPr>
        <w:rPr>
          <w:i/>
          <w:color w:val="000000"/>
          <w:sz w:val="20"/>
          <w:szCs w:val="20"/>
        </w:rPr>
      </w:pPr>
    </w:p>
    <w:p w:rsidR="00B05BD7" w:rsidRDefault="00B05BD7" w:rsidP="002D6E40">
      <w:pPr>
        <w:rPr>
          <w:szCs w:val="28"/>
        </w:rPr>
      </w:pPr>
    </w:p>
    <w:p w:rsidR="00B05BD7" w:rsidRDefault="00B05BD7" w:rsidP="002D6E40">
      <w:pPr>
        <w:rPr>
          <w:szCs w:val="28"/>
        </w:rPr>
      </w:pPr>
    </w:p>
    <w:p w:rsidR="00B05BD7" w:rsidRDefault="00B05BD7" w:rsidP="002D6E40">
      <w:pPr>
        <w:rPr>
          <w:szCs w:val="28"/>
        </w:rPr>
        <w:sectPr w:rsidR="00B05BD7" w:rsidSect="00CE7CC9">
          <w:pgSz w:w="16838" w:h="11906" w:orient="landscape"/>
          <w:pgMar w:top="851" w:right="1134" w:bottom="567" w:left="1134" w:header="709" w:footer="709" w:gutter="0"/>
          <w:cols w:space="720"/>
        </w:sectPr>
      </w:pPr>
    </w:p>
    <w:p w:rsidR="00B05BD7" w:rsidRDefault="00B05BD7" w:rsidP="00B05BD7">
      <w:pPr>
        <w:jc w:val="center"/>
        <w:rPr>
          <w:b/>
          <w:sz w:val="28"/>
          <w:szCs w:val="28"/>
        </w:rPr>
      </w:pPr>
      <w:r w:rsidRPr="001B2708">
        <w:rPr>
          <w:b/>
          <w:sz w:val="28"/>
          <w:szCs w:val="28"/>
        </w:rPr>
        <w:lastRenderedPageBreak/>
        <w:t>АДМИНИСТРАЦИЯ</w:t>
      </w:r>
    </w:p>
    <w:p w:rsidR="00B05BD7" w:rsidRPr="001B2708" w:rsidRDefault="00B05BD7" w:rsidP="00B05BD7">
      <w:pPr>
        <w:jc w:val="center"/>
        <w:rPr>
          <w:b/>
          <w:sz w:val="28"/>
          <w:szCs w:val="28"/>
        </w:rPr>
      </w:pPr>
      <w:r w:rsidRPr="001B2708">
        <w:rPr>
          <w:b/>
          <w:sz w:val="28"/>
          <w:szCs w:val="28"/>
        </w:rPr>
        <w:t>ПИНЕЖСКОГО МУНИЦИПАЛЬНОГО ОКРУГА</w:t>
      </w:r>
    </w:p>
    <w:p w:rsidR="00B05BD7" w:rsidRPr="001B2708" w:rsidRDefault="00B05BD7" w:rsidP="00B05BD7">
      <w:pPr>
        <w:jc w:val="center"/>
        <w:rPr>
          <w:b/>
          <w:sz w:val="28"/>
          <w:szCs w:val="28"/>
        </w:rPr>
      </w:pPr>
      <w:r w:rsidRPr="001B2708">
        <w:rPr>
          <w:b/>
          <w:sz w:val="28"/>
          <w:szCs w:val="28"/>
        </w:rPr>
        <w:t>АРХАНГЕЛЬСКОЙ ОБЛАСТИ</w:t>
      </w:r>
    </w:p>
    <w:p w:rsidR="00B05BD7" w:rsidRPr="001B2708" w:rsidRDefault="00B05BD7" w:rsidP="00B05BD7">
      <w:pPr>
        <w:jc w:val="center"/>
        <w:rPr>
          <w:b/>
          <w:sz w:val="28"/>
          <w:szCs w:val="28"/>
        </w:rPr>
      </w:pPr>
    </w:p>
    <w:p w:rsidR="00B05BD7" w:rsidRPr="001B2708" w:rsidRDefault="00B05BD7" w:rsidP="00B05BD7">
      <w:pPr>
        <w:jc w:val="center"/>
        <w:rPr>
          <w:b/>
          <w:sz w:val="28"/>
          <w:szCs w:val="28"/>
        </w:rPr>
      </w:pPr>
    </w:p>
    <w:p w:rsidR="00B05BD7" w:rsidRPr="001B2708" w:rsidRDefault="00B05BD7" w:rsidP="00B05BD7">
      <w:pPr>
        <w:jc w:val="center"/>
        <w:rPr>
          <w:b/>
          <w:sz w:val="28"/>
          <w:szCs w:val="28"/>
        </w:rPr>
      </w:pPr>
      <w:proofErr w:type="gramStart"/>
      <w:r w:rsidRPr="001B2708">
        <w:rPr>
          <w:b/>
          <w:sz w:val="28"/>
          <w:szCs w:val="28"/>
        </w:rPr>
        <w:t>П</w:t>
      </w:r>
      <w:proofErr w:type="gramEnd"/>
      <w:r w:rsidRPr="001B2708">
        <w:rPr>
          <w:b/>
          <w:sz w:val="28"/>
          <w:szCs w:val="28"/>
        </w:rPr>
        <w:t xml:space="preserve"> О С Т А Н О В Л Е Н И Е</w:t>
      </w:r>
    </w:p>
    <w:p w:rsidR="00B05BD7" w:rsidRPr="001B2708" w:rsidRDefault="00B05BD7" w:rsidP="00B05BD7">
      <w:pPr>
        <w:jc w:val="center"/>
        <w:rPr>
          <w:sz w:val="28"/>
          <w:szCs w:val="28"/>
        </w:rPr>
      </w:pPr>
    </w:p>
    <w:p w:rsidR="00B05BD7" w:rsidRPr="001B2708" w:rsidRDefault="00B05BD7" w:rsidP="00B05BD7">
      <w:pPr>
        <w:jc w:val="center"/>
        <w:rPr>
          <w:sz w:val="28"/>
          <w:szCs w:val="28"/>
        </w:rPr>
      </w:pPr>
    </w:p>
    <w:p w:rsidR="00B05BD7" w:rsidRPr="001B2708" w:rsidRDefault="00B05BD7" w:rsidP="00B05BD7">
      <w:pPr>
        <w:jc w:val="center"/>
        <w:rPr>
          <w:sz w:val="28"/>
          <w:szCs w:val="28"/>
        </w:rPr>
      </w:pPr>
      <w:r w:rsidRPr="001B2708">
        <w:rPr>
          <w:sz w:val="28"/>
          <w:szCs w:val="28"/>
        </w:rPr>
        <w:t xml:space="preserve">от </w:t>
      </w:r>
      <w:r>
        <w:rPr>
          <w:sz w:val="28"/>
          <w:szCs w:val="28"/>
        </w:rPr>
        <w:t>17 июля</w:t>
      </w:r>
      <w:r w:rsidRPr="001B2708">
        <w:rPr>
          <w:sz w:val="28"/>
          <w:szCs w:val="28"/>
        </w:rPr>
        <w:t xml:space="preserve"> 2024 г. № </w:t>
      </w:r>
      <w:r>
        <w:rPr>
          <w:sz w:val="28"/>
          <w:szCs w:val="28"/>
        </w:rPr>
        <w:t xml:space="preserve">0191 </w:t>
      </w:r>
      <w:r w:rsidRPr="001B2708">
        <w:rPr>
          <w:sz w:val="28"/>
          <w:szCs w:val="28"/>
        </w:rPr>
        <w:t>-</w:t>
      </w:r>
      <w:r>
        <w:rPr>
          <w:sz w:val="28"/>
          <w:szCs w:val="28"/>
        </w:rPr>
        <w:t xml:space="preserve"> </w:t>
      </w:r>
      <w:r w:rsidRPr="001B2708">
        <w:rPr>
          <w:sz w:val="28"/>
          <w:szCs w:val="28"/>
        </w:rPr>
        <w:t>па</w:t>
      </w:r>
    </w:p>
    <w:p w:rsidR="00B05BD7" w:rsidRDefault="00B05BD7" w:rsidP="00B05BD7">
      <w:pPr>
        <w:jc w:val="center"/>
        <w:rPr>
          <w:sz w:val="28"/>
          <w:szCs w:val="28"/>
        </w:rPr>
      </w:pPr>
    </w:p>
    <w:p w:rsidR="00B05BD7" w:rsidRPr="001B2708" w:rsidRDefault="00B05BD7" w:rsidP="00B05BD7">
      <w:pPr>
        <w:jc w:val="center"/>
        <w:rPr>
          <w:sz w:val="28"/>
          <w:szCs w:val="28"/>
        </w:rPr>
      </w:pPr>
    </w:p>
    <w:p w:rsidR="00B05BD7" w:rsidRPr="002C5A43" w:rsidRDefault="00B05BD7" w:rsidP="00B05BD7">
      <w:pPr>
        <w:jc w:val="center"/>
        <w:rPr>
          <w:sz w:val="20"/>
          <w:szCs w:val="20"/>
        </w:rPr>
      </w:pPr>
      <w:r w:rsidRPr="002C5A43">
        <w:rPr>
          <w:sz w:val="20"/>
          <w:szCs w:val="20"/>
        </w:rPr>
        <w:t>с. Карпогоры</w:t>
      </w:r>
    </w:p>
    <w:p w:rsidR="00B05BD7" w:rsidRDefault="00B05BD7" w:rsidP="00B05BD7">
      <w:pPr>
        <w:jc w:val="center"/>
        <w:rPr>
          <w:sz w:val="28"/>
          <w:szCs w:val="28"/>
        </w:rPr>
      </w:pPr>
    </w:p>
    <w:p w:rsidR="00B05BD7" w:rsidRPr="001B2708" w:rsidRDefault="00B05BD7" w:rsidP="00B05BD7">
      <w:pPr>
        <w:jc w:val="center"/>
        <w:rPr>
          <w:sz w:val="28"/>
          <w:szCs w:val="28"/>
        </w:rPr>
      </w:pPr>
    </w:p>
    <w:p w:rsidR="00B05BD7" w:rsidRPr="001B2708" w:rsidRDefault="00B05BD7" w:rsidP="00B05BD7">
      <w:pPr>
        <w:jc w:val="center"/>
        <w:rPr>
          <w:b/>
          <w:sz w:val="28"/>
          <w:szCs w:val="28"/>
        </w:rPr>
      </w:pPr>
      <w:r w:rsidRPr="001B2708">
        <w:rPr>
          <w:b/>
          <w:sz w:val="28"/>
          <w:szCs w:val="28"/>
        </w:rPr>
        <w:t>О внесении изменений в муниципальную программу</w:t>
      </w:r>
    </w:p>
    <w:p w:rsidR="00B05BD7" w:rsidRPr="001B2708" w:rsidRDefault="00B05BD7" w:rsidP="00B05BD7">
      <w:pPr>
        <w:jc w:val="center"/>
        <w:rPr>
          <w:b/>
          <w:sz w:val="28"/>
          <w:szCs w:val="28"/>
        </w:rPr>
      </w:pPr>
      <w:r w:rsidRPr="001B2708">
        <w:rPr>
          <w:b/>
          <w:sz w:val="28"/>
          <w:szCs w:val="28"/>
        </w:rPr>
        <w:t>«Развитие туризма в Пинежском муниципальном округе»</w:t>
      </w:r>
    </w:p>
    <w:p w:rsidR="00B05BD7" w:rsidRDefault="00B05BD7" w:rsidP="00B05BD7">
      <w:pPr>
        <w:jc w:val="center"/>
        <w:rPr>
          <w:b/>
          <w:sz w:val="28"/>
          <w:szCs w:val="28"/>
        </w:rPr>
      </w:pPr>
    </w:p>
    <w:p w:rsidR="00B05BD7" w:rsidRDefault="00B05BD7" w:rsidP="00B05BD7">
      <w:pPr>
        <w:jc w:val="center"/>
        <w:rPr>
          <w:b/>
          <w:sz w:val="28"/>
          <w:szCs w:val="28"/>
        </w:rPr>
      </w:pPr>
    </w:p>
    <w:p w:rsidR="00B05BD7" w:rsidRPr="001B2708" w:rsidRDefault="00B05BD7" w:rsidP="00B05BD7">
      <w:pPr>
        <w:jc w:val="center"/>
        <w:rPr>
          <w:b/>
          <w:sz w:val="28"/>
          <w:szCs w:val="28"/>
        </w:rPr>
      </w:pPr>
    </w:p>
    <w:p w:rsidR="00B05BD7" w:rsidRPr="001B2708" w:rsidRDefault="00B05BD7" w:rsidP="00B05BD7">
      <w:pPr>
        <w:ind w:firstLine="709"/>
        <w:jc w:val="both"/>
        <w:rPr>
          <w:sz w:val="28"/>
          <w:szCs w:val="28"/>
        </w:rPr>
      </w:pPr>
      <w:r w:rsidRPr="001B2708">
        <w:rPr>
          <w:sz w:val="28"/>
          <w:szCs w:val="28"/>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03.09.2013 № 0679-па, администрация Пинежского муниципального округа Архангельской области</w:t>
      </w:r>
    </w:p>
    <w:p w:rsidR="00B05BD7" w:rsidRDefault="00B05BD7" w:rsidP="00B05BD7">
      <w:pPr>
        <w:ind w:firstLine="709"/>
        <w:jc w:val="both"/>
        <w:rPr>
          <w:b/>
          <w:sz w:val="28"/>
          <w:szCs w:val="28"/>
        </w:rPr>
      </w:pPr>
      <w:proofErr w:type="spellStart"/>
      <w:proofErr w:type="gramStart"/>
      <w:r w:rsidRPr="00E52AE4">
        <w:rPr>
          <w:b/>
          <w:sz w:val="28"/>
          <w:szCs w:val="28"/>
        </w:rPr>
        <w:t>п</w:t>
      </w:r>
      <w:proofErr w:type="spellEnd"/>
      <w:proofErr w:type="gramEnd"/>
      <w:r w:rsidRPr="00E52AE4">
        <w:rPr>
          <w:b/>
          <w:sz w:val="28"/>
          <w:szCs w:val="28"/>
        </w:rPr>
        <w:t xml:space="preserve"> о с т а </w:t>
      </w:r>
      <w:proofErr w:type="spellStart"/>
      <w:r w:rsidRPr="00E52AE4">
        <w:rPr>
          <w:b/>
          <w:sz w:val="28"/>
          <w:szCs w:val="28"/>
        </w:rPr>
        <w:t>н</w:t>
      </w:r>
      <w:proofErr w:type="spellEnd"/>
      <w:r w:rsidRPr="00E52AE4">
        <w:rPr>
          <w:b/>
          <w:sz w:val="28"/>
          <w:szCs w:val="28"/>
        </w:rPr>
        <w:t xml:space="preserve"> о в л я е т:</w:t>
      </w:r>
    </w:p>
    <w:p w:rsidR="00B05BD7" w:rsidRPr="001B2708" w:rsidRDefault="00B05BD7" w:rsidP="00B05BD7">
      <w:pPr>
        <w:widowControl w:val="0"/>
        <w:autoSpaceDE w:val="0"/>
        <w:autoSpaceDN w:val="0"/>
        <w:adjustRightInd w:val="0"/>
        <w:ind w:firstLine="708"/>
        <w:jc w:val="both"/>
        <w:rPr>
          <w:bCs/>
          <w:sz w:val="28"/>
          <w:szCs w:val="28"/>
          <w:lang w:eastAsia="en-US"/>
        </w:rPr>
      </w:pPr>
      <w:r>
        <w:rPr>
          <w:bCs/>
          <w:sz w:val="28"/>
          <w:szCs w:val="28"/>
          <w:lang w:eastAsia="en-US"/>
        </w:rPr>
        <w:t>Утвердить прилагаемые изменения, которые в</w:t>
      </w:r>
      <w:r w:rsidRPr="001B2708">
        <w:rPr>
          <w:bCs/>
          <w:sz w:val="28"/>
          <w:szCs w:val="28"/>
          <w:lang w:eastAsia="en-US"/>
        </w:rPr>
        <w:t>н</w:t>
      </w:r>
      <w:r>
        <w:rPr>
          <w:bCs/>
          <w:sz w:val="28"/>
          <w:szCs w:val="28"/>
          <w:lang w:eastAsia="en-US"/>
        </w:rPr>
        <w:t>о</w:t>
      </w:r>
      <w:r w:rsidRPr="001B2708">
        <w:rPr>
          <w:bCs/>
          <w:sz w:val="28"/>
          <w:szCs w:val="28"/>
          <w:lang w:eastAsia="en-US"/>
        </w:rPr>
        <w:t>с</w:t>
      </w:r>
      <w:r>
        <w:rPr>
          <w:bCs/>
          <w:sz w:val="28"/>
          <w:szCs w:val="28"/>
          <w:lang w:eastAsia="en-US"/>
        </w:rPr>
        <w:t>ятся</w:t>
      </w:r>
      <w:r w:rsidRPr="001B2708">
        <w:rPr>
          <w:bCs/>
          <w:sz w:val="28"/>
          <w:szCs w:val="28"/>
          <w:lang w:eastAsia="en-US"/>
        </w:rPr>
        <w:t xml:space="preserve"> в муниципальную программу «</w:t>
      </w:r>
      <w:r w:rsidRPr="001B2708">
        <w:rPr>
          <w:sz w:val="28"/>
          <w:szCs w:val="28"/>
        </w:rPr>
        <w:t>Развитие туризма в Пинежском муниципальном округе</w:t>
      </w:r>
      <w:r w:rsidRPr="001B2708">
        <w:rPr>
          <w:bCs/>
          <w:sz w:val="28"/>
          <w:szCs w:val="28"/>
          <w:lang w:eastAsia="en-US"/>
        </w:rPr>
        <w:t>» утвержденную постановлением администрации Пинежского муниципального округа Архангельской области от 09 ноября 2023 г. № 1071-</w:t>
      </w:r>
      <w:r>
        <w:rPr>
          <w:bCs/>
          <w:sz w:val="28"/>
          <w:szCs w:val="28"/>
          <w:lang w:eastAsia="en-US"/>
        </w:rPr>
        <w:t>па.</w:t>
      </w: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Pr="00B7609E" w:rsidRDefault="00B05BD7" w:rsidP="00B05BD7">
      <w:pPr>
        <w:jc w:val="both"/>
        <w:rPr>
          <w:sz w:val="28"/>
          <w:szCs w:val="28"/>
        </w:rPr>
      </w:pPr>
      <w:r w:rsidRPr="00B7609E">
        <w:rPr>
          <w:sz w:val="28"/>
          <w:szCs w:val="28"/>
        </w:rPr>
        <w:t>Глава Пинежского муниципального округа                                        Л.А. Колик</w:t>
      </w: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Default="00B05BD7" w:rsidP="00B05BD7">
      <w:pPr>
        <w:ind w:firstLine="708"/>
        <w:jc w:val="right"/>
        <w:rPr>
          <w:sz w:val="28"/>
          <w:szCs w:val="28"/>
        </w:rPr>
      </w:pPr>
      <w:r>
        <w:rPr>
          <w:sz w:val="28"/>
          <w:szCs w:val="28"/>
        </w:rPr>
        <w:lastRenderedPageBreak/>
        <w:t>Утверждены</w:t>
      </w:r>
    </w:p>
    <w:p w:rsidR="00B05BD7" w:rsidRDefault="00B05BD7" w:rsidP="00B05BD7">
      <w:pPr>
        <w:ind w:firstLine="708"/>
        <w:jc w:val="right"/>
        <w:rPr>
          <w:sz w:val="28"/>
          <w:szCs w:val="28"/>
        </w:rPr>
      </w:pPr>
      <w:r>
        <w:rPr>
          <w:sz w:val="28"/>
          <w:szCs w:val="28"/>
        </w:rPr>
        <w:t xml:space="preserve"> постановление администрации </w:t>
      </w:r>
    </w:p>
    <w:p w:rsidR="00B05BD7" w:rsidRDefault="00B05BD7" w:rsidP="00B05BD7">
      <w:pPr>
        <w:ind w:firstLine="708"/>
        <w:jc w:val="right"/>
        <w:rPr>
          <w:sz w:val="28"/>
          <w:szCs w:val="28"/>
        </w:rPr>
      </w:pPr>
      <w:r>
        <w:rPr>
          <w:sz w:val="28"/>
          <w:szCs w:val="28"/>
        </w:rPr>
        <w:t xml:space="preserve">Пинежского муниципального округа </w:t>
      </w:r>
    </w:p>
    <w:p w:rsidR="00B05BD7" w:rsidRDefault="00B05BD7" w:rsidP="00B05BD7">
      <w:pPr>
        <w:ind w:firstLine="708"/>
        <w:jc w:val="right"/>
        <w:rPr>
          <w:sz w:val="28"/>
          <w:szCs w:val="28"/>
        </w:rPr>
      </w:pPr>
      <w:r>
        <w:rPr>
          <w:sz w:val="28"/>
          <w:szCs w:val="28"/>
        </w:rPr>
        <w:t>Архангельской области</w:t>
      </w:r>
    </w:p>
    <w:p w:rsidR="00B05BD7" w:rsidRDefault="00B05BD7" w:rsidP="00B05BD7">
      <w:pPr>
        <w:ind w:firstLine="708"/>
        <w:jc w:val="right"/>
        <w:rPr>
          <w:sz w:val="28"/>
          <w:szCs w:val="28"/>
        </w:rPr>
      </w:pPr>
      <w:r>
        <w:rPr>
          <w:sz w:val="28"/>
          <w:szCs w:val="28"/>
        </w:rPr>
        <w:t xml:space="preserve"> от 17 июля 2024 г. № 0191-па</w:t>
      </w:r>
    </w:p>
    <w:p w:rsidR="00B05BD7" w:rsidRDefault="00B05BD7" w:rsidP="00B05BD7">
      <w:pPr>
        <w:ind w:firstLine="708"/>
        <w:jc w:val="right"/>
        <w:rPr>
          <w:sz w:val="28"/>
          <w:szCs w:val="28"/>
        </w:rPr>
      </w:pPr>
    </w:p>
    <w:p w:rsidR="00B05BD7" w:rsidRDefault="00B05BD7" w:rsidP="00B05BD7">
      <w:pPr>
        <w:ind w:firstLine="708"/>
        <w:jc w:val="center"/>
        <w:rPr>
          <w:sz w:val="28"/>
          <w:szCs w:val="28"/>
        </w:rPr>
      </w:pPr>
      <w:r>
        <w:rPr>
          <w:sz w:val="28"/>
          <w:szCs w:val="28"/>
        </w:rPr>
        <w:t xml:space="preserve">ИЗМЕНЕНИЯ, </w:t>
      </w:r>
    </w:p>
    <w:p w:rsidR="00B05BD7" w:rsidRDefault="00B05BD7" w:rsidP="00B05BD7">
      <w:pPr>
        <w:ind w:firstLine="708"/>
        <w:jc w:val="center"/>
        <w:rPr>
          <w:bCs/>
          <w:sz w:val="28"/>
          <w:szCs w:val="28"/>
          <w:lang w:eastAsia="en-US"/>
        </w:rPr>
      </w:pPr>
      <w:proofErr w:type="gramStart"/>
      <w:r>
        <w:rPr>
          <w:bCs/>
          <w:sz w:val="28"/>
          <w:szCs w:val="28"/>
          <w:lang w:eastAsia="en-US"/>
        </w:rPr>
        <w:t>которые</w:t>
      </w:r>
      <w:proofErr w:type="gramEnd"/>
      <w:r>
        <w:rPr>
          <w:bCs/>
          <w:sz w:val="28"/>
          <w:szCs w:val="28"/>
          <w:lang w:eastAsia="en-US"/>
        </w:rPr>
        <w:t xml:space="preserve"> в</w:t>
      </w:r>
      <w:r w:rsidRPr="001B2708">
        <w:rPr>
          <w:bCs/>
          <w:sz w:val="28"/>
          <w:szCs w:val="28"/>
          <w:lang w:eastAsia="en-US"/>
        </w:rPr>
        <w:t>н</w:t>
      </w:r>
      <w:r>
        <w:rPr>
          <w:bCs/>
          <w:sz w:val="28"/>
          <w:szCs w:val="28"/>
          <w:lang w:eastAsia="en-US"/>
        </w:rPr>
        <w:t>о</w:t>
      </w:r>
      <w:r w:rsidRPr="001B2708">
        <w:rPr>
          <w:bCs/>
          <w:sz w:val="28"/>
          <w:szCs w:val="28"/>
          <w:lang w:eastAsia="en-US"/>
        </w:rPr>
        <w:t>с</w:t>
      </w:r>
      <w:r>
        <w:rPr>
          <w:bCs/>
          <w:sz w:val="28"/>
          <w:szCs w:val="28"/>
          <w:lang w:eastAsia="en-US"/>
        </w:rPr>
        <w:t>ятся</w:t>
      </w:r>
      <w:r w:rsidRPr="001B2708">
        <w:rPr>
          <w:bCs/>
          <w:sz w:val="28"/>
          <w:szCs w:val="28"/>
          <w:lang w:eastAsia="en-US"/>
        </w:rPr>
        <w:t xml:space="preserve"> в муниципальную программу</w:t>
      </w:r>
    </w:p>
    <w:p w:rsidR="00B05BD7" w:rsidRDefault="00B05BD7" w:rsidP="00B05BD7">
      <w:pPr>
        <w:ind w:firstLine="708"/>
        <w:jc w:val="center"/>
        <w:rPr>
          <w:sz w:val="28"/>
          <w:szCs w:val="28"/>
        </w:rPr>
      </w:pPr>
      <w:r w:rsidRPr="001B2708">
        <w:rPr>
          <w:bCs/>
          <w:sz w:val="28"/>
          <w:szCs w:val="28"/>
          <w:lang w:eastAsia="en-US"/>
        </w:rPr>
        <w:t xml:space="preserve"> «</w:t>
      </w:r>
      <w:r w:rsidRPr="001B2708">
        <w:rPr>
          <w:sz w:val="28"/>
          <w:szCs w:val="28"/>
        </w:rPr>
        <w:t>Развитие туризма в Пинежском муниципальном округе</w:t>
      </w:r>
      <w:r w:rsidRPr="001B2708">
        <w:rPr>
          <w:bCs/>
          <w:sz w:val="28"/>
          <w:szCs w:val="28"/>
          <w:lang w:eastAsia="en-US"/>
        </w:rPr>
        <w:t>»</w:t>
      </w:r>
    </w:p>
    <w:p w:rsidR="00B05BD7" w:rsidRDefault="00B05BD7" w:rsidP="00B05BD7">
      <w:pPr>
        <w:ind w:firstLine="708"/>
        <w:jc w:val="both"/>
        <w:rPr>
          <w:sz w:val="28"/>
          <w:szCs w:val="28"/>
        </w:rPr>
      </w:pPr>
    </w:p>
    <w:p w:rsidR="00B05BD7" w:rsidRDefault="00B05BD7" w:rsidP="00B05BD7">
      <w:pPr>
        <w:ind w:firstLine="708"/>
        <w:jc w:val="both"/>
        <w:rPr>
          <w:sz w:val="28"/>
          <w:szCs w:val="28"/>
        </w:rPr>
      </w:pPr>
    </w:p>
    <w:p w:rsidR="00B05BD7" w:rsidRPr="001B2708" w:rsidRDefault="00B05BD7" w:rsidP="00B05BD7">
      <w:pPr>
        <w:ind w:firstLine="708"/>
        <w:jc w:val="both"/>
        <w:rPr>
          <w:sz w:val="28"/>
          <w:szCs w:val="28"/>
        </w:rPr>
      </w:pPr>
      <w:r w:rsidRPr="001B2708">
        <w:rPr>
          <w:sz w:val="28"/>
          <w:szCs w:val="28"/>
        </w:rPr>
        <w:t>1.1. В Паспорте муниципальной программы позицию, касающуюся объемов и источников финансирования муниципальной программы изложить в следующей редакции:</w:t>
      </w:r>
    </w:p>
    <w:p w:rsidR="00B05BD7" w:rsidRPr="001B2708" w:rsidRDefault="00B05BD7" w:rsidP="00B05BD7">
      <w:pPr>
        <w:ind w:firstLine="708"/>
        <w:jc w:val="both"/>
        <w:rPr>
          <w:sz w:val="28"/>
          <w:szCs w:val="28"/>
        </w:rPr>
      </w:pPr>
    </w:p>
    <w:tbl>
      <w:tblPr>
        <w:tblW w:w="5056" w:type="pct"/>
        <w:tblLook w:val="01E0"/>
      </w:tblPr>
      <w:tblGrid>
        <w:gridCol w:w="4068"/>
        <w:gridCol w:w="456"/>
        <w:gridCol w:w="5440"/>
      </w:tblGrid>
      <w:tr w:rsidR="00B05BD7" w:rsidRPr="001B2708" w:rsidTr="00740D3A">
        <w:trPr>
          <w:trHeight w:val="1394"/>
        </w:trPr>
        <w:tc>
          <w:tcPr>
            <w:tcW w:w="2041" w:type="pct"/>
          </w:tcPr>
          <w:p w:rsidR="00B05BD7" w:rsidRPr="001B2708" w:rsidRDefault="00B05BD7" w:rsidP="00740D3A">
            <w:pPr>
              <w:rPr>
                <w:color w:val="000000"/>
                <w:sz w:val="28"/>
                <w:szCs w:val="28"/>
              </w:rPr>
            </w:pPr>
            <w:r w:rsidRPr="001B2708">
              <w:rPr>
                <w:color w:val="000000"/>
                <w:sz w:val="28"/>
                <w:szCs w:val="28"/>
              </w:rPr>
              <w:t xml:space="preserve">Объемы и источники финансирования муниципальной программы  </w:t>
            </w:r>
          </w:p>
          <w:p w:rsidR="00B05BD7" w:rsidRPr="001B2708" w:rsidRDefault="00B05BD7" w:rsidP="00740D3A">
            <w:pPr>
              <w:rPr>
                <w:color w:val="000000"/>
                <w:sz w:val="28"/>
                <w:szCs w:val="28"/>
              </w:rPr>
            </w:pPr>
          </w:p>
        </w:tc>
        <w:tc>
          <w:tcPr>
            <w:tcW w:w="229" w:type="pct"/>
          </w:tcPr>
          <w:p w:rsidR="00B05BD7" w:rsidRPr="001B2708" w:rsidRDefault="00B05BD7" w:rsidP="00740D3A">
            <w:pPr>
              <w:jc w:val="center"/>
              <w:rPr>
                <w:color w:val="000000"/>
                <w:sz w:val="28"/>
                <w:szCs w:val="28"/>
              </w:rPr>
            </w:pPr>
            <w:r w:rsidRPr="001B2708">
              <w:rPr>
                <w:color w:val="000000"/>
                <w:sz w:val="28"/>
                <w:szCs w:val="28"/>
              </w:rPr>
              <w:t>–</w:t>
            </w:r>
          </w:p>
        </w:tc>
        <w:tc>
          <w:tcPr>
            <w:tcW w:w="2730" w:type="pct"/>
          </w:tcPr>
          <w:p w:rsidR="00B05BD7" w:rsidRPr="001B2708" w:rsidRDefault="00B05BD7" w:rsidP="00740D3A">
            <w:pPr>
              <w:jc w:val="both"/>
              <w:rPr>
                <w:sz w:val="28"/>
                <w:szCs w:val="28"/>
              </w:rPr>
            </w:pPr>
            <w:r w:rsidRPr="001B2708">
              <w:rPr>
                <w:sz w:val="28"/>
                <w:szCs w:val="28"/>
              </w:rPr>
              <w:t xml:space="preserve">общий объем финансирования составляет –          </w:t>
            </w:r>
            <w:r>
              <w:rPr>
                <w:sz w:val="28"/>
                <w:szCs w:val="28"/>
              </w:rPr>
              <w:t>12 300</w:t>
            </w:r>
            <w:r w:rsidRPr="001B2708">
              <w:rPr>
                <w:sz w:val="28"/>
                <w:szCs w:val="28"/>
              </w:rPr>
              <w:t>,0 тыс. руб.,</w:t>
            </w:r>
          </w:p>
          <w:p w:rsidR="00B05BD7" w:rsidRPr="001B2708" w:rsidRDefault="00B05BD7" w:rsidP="00740D3A">
            <w:pPr>
              <w:jc w:val="both"/>
              <w:rPr>
                <w:sz w:val="28"/>
                <w:szCs w:val="28"/>
              </w:rPr>
            </w:pPr>
            <w:r w:rsidRPr="001B2708">
              <w:rPr>
                <w:sz w:val="28"/>
                <w:szCs w:val="28"/>
              </w:rPr>
              <w:t>в том числе:</w:t>
            </w:r>
          </w:p>
          <w:p w:rsidR="00B05BD7" w:rsidRPr="001B2708" w:rsidRDefault="00B05BD7" w:rsidP="00740D3A">
            <w:pPr>
              <w:jc w:val="both"/>
              <w:rPr>
                <w:sz w:val="28"/>
                <w:szCs w:val="28"/>
              </w:rPr>
            </w:pPr>
            <w:r w:rsidRPr="001B2708">
              <w:rPr>
                <w:sz w:val="28"/>
                <w:szCs w:val="28"/>
              </w:rPr>
              <w:t xml:space="preserve">средства областного бюджета– </w:t>
            </w:r>
            <w:r>
              <w:rPr>
                <w:sz w:val="28"/>
                <w:szCs w:val="28"/>
              </w:rPr>
              <w:t>0</w:t>
            </w:r>
            <w:r w:rsidRPr="001B2708">
              <w:rPr>
                <w:sz w:val="28"/>
                <w:szCs w:val="28"/>
              </w:rPr>
              <w:t>,0 тыс. руб.,</w:t>
            </w:r>
          </w:p>
          <w:p w:rsidR="00B05BD7" w:rsidRPr="001B2708" w:rsidRDefault="00B05BD7" w:rsidP="00740D3A">
            <w:pPr>
              <w:jc w:val="both"/>
              <w:rPr>
                <w:sz w:val="28"/>
                <w:szCs w:val="28"/>
              </w:rPr>
            </w:pPr>
            <w:r w:rsidRPr="001B2708">
              <w:rPr>
                <w:sz w:val="28"/>
                <w:szCs w:val="28"/>
              </w:rPr>
              <w:t xml:space="preserve">средства местного бюджета – </w:t>
            </w:r>
            <w:r>
              <w:rPr>
                <w:sz w:val="28"/>
                <w:szCs w:val="28"/>
              </w:rPr>
              <w:t>12 300</w:t>
            </w:r>
            <w:r w:rsidRPr="001B2708">
              <w:rPr>
                <w:sz w:val="28"/>
                <w:szCs w:val="28"/>
              </w:rPr>
              <w:t>,0 тыс. руб.,</w:t>
            </w:r>
          </w:p>
          <w:p w:rsidR="00B05BD7" w:rsidRPr="001B2708" w:rsidRDefault="00B05BD7" w:rsidP="00740D3A">
            <w:pPr>
              <w:pStyle w:val="2f9"/>
              <w:spacing w:after="200"/>
              <w:rPr>
                <w:sz w:val="28"/>
                <w:szCs w:val="28"/>
              </w:rPr>
            </w:pPr>
            <w:r w:rsidRPr="001B2708">
              <w:rPr>
                <w:sz w:val="28"/>
                <w:szCs w:val="28"/>
              </w:rPr>
              <w:t>внебюджетные средства – 0,0 тыс. руб.»</w:t>
            </w:r>
          </w:p>
        </w:tc>
      </w:tr>
    </w:tbl>
    <w:p w:rsidR="00B05BD7" w:rsidRDefault="00B05BD7" w:rsidP="00B05BD7">
      <w:pPr>
        <w:numPr>
          <w:ilvl w:val="1"/>
          <w:numId w:val="31"/>
        </w:numPr>
        <w:ind w:left="0" w:firstLine="709"/>
        <w:jc w:val="both"/>
        <w:rPr>
          <w:sz w:val="28"/>
          <w:szCs w:val="28"/>
        </w:rPr>
      </w:pPr>
      <w:r>
        <w:rPr>
          <w:sz w:val="28"/>
          <w:szCs w:val="28"/>
        </w:rPr>
        <w:t>П</w:t>
      </w:r>
      <w:r w:rsidRPr="00601F4B">
        <w:rPr>
          <w:sz w:val="28"/>
          <w:szCs w:val="28"/>
        </w:rPr>
        <w:t>риложени</w:t>
      </w:r>
      <w:r>
        <w:rPr>
          <w:sz w:val="28"/>
          <w:szCs w:val="28"/>
        </w:rPr>
        <w:t>я</w:t>
      </w:r>
      <w:r w:rsidRPr="00601F4B">
        <w:rPr>
          <w:sz w:val="28"/>
          <w:szCs w:val="28"/>
        </w:rPr>
        <w:t xml:space="preserve"> № 2</w:t>
      </w:r>
      <w:r>
        <w:rPr>
          <w:sz w:val="28"/>
          <w:szCs w:val="28"/>
        </w:rPr>
        <w:t xml:space="preserve"> и № 3</w:t>
      </w:r>
      <w:r w:rsidRPr="00601F4B">
        <w:rPr>
          <w:sz w:val="28"/>
          <w:szCs w:val="28"/>
        </w:rPr>
        <w:t xml:space="preserve"> к указанной муниципальной программе изложить в следующей редакции:</w:t>
      </w:r>
    </w:p>
    <w:p w:rsidR="00B05BD7" w:rsidRPr="00B7609E" w:rsidRDefault="00B05BD7" w:rsidP="00B05BD7">
      <w:pPr>
        <w:ind w:firstLine="709"/>
        <w:jc w:val="both"/>
        <w:rPr>
          <w:sz w:val="28"/>
          <w:szCs w:val="28"/>
        </w:rPr>
      </w:pPr>
    </w:p>
    <w:p w:rsidR="00B05BD7" w:rsidRPr="00B7609E" w:rsidRDefault="00B05BD7" w:rsidP="00B05BD7">
      <w:pPr>
        <w:ind w:firstLine="709"/>
        <w:jc w:val="both"/>
        <w:rPr>
          <w:sz w:val="28"/>
          <w:szCs w:val="28"/>
        </w:rPr>
      </w:pPr>
    </w:p>
    <w:p w:rsidR="00B05BD7" w:rsidRPr="00B7609E" w:rsidRDefault="00B05BD7" w:rsidP="00B05BD7">
      <w:pPr>
        <w:ind w:firstLine="709"/>
        <w:jc w:val="both"/>
        <w:rPr>
          <w:sz w:val="28"/>
          <w:szCs w:val="28"/>
        </w:rPr>
      </w:pPr>
    </w:p>
    <w:p w:rsidR="00B05BD7" w:rsidRPr="00B7609E" w:rsidRDefault="00B05BD7" w:rsidP="00B05BD7">
      <w:pPr>
        <w:pStyle w:val="align-center"/>
        <w:spacing w:before="0" w:beforeAutospacing="0" w:after="0" w:afterAutospacing="0"/>
        <w:jc w:val="center"/>
        <w:rPr>
          <w:b/>
          <w:bCs/>
          <w:sz w:val="28"/>
          <w:szCs w:val="28"/>
        </w:rPr>
      </w:pPr>
    </w:p>
    <w:p w:rsidR="00B05BD7" w:rsidRPr="00B7609E" w:rsidRDefault="00B05BD7" w:rsidP="00B05BD7">
      <w:pPr>
        <w:pStyle w:val="align-center"/>
        <w:spacing w:before="0" w:beforeAutospacing="0" w:after="0" w:afterAutospacing="0"/>
        <w:jc w:val="center"/>
        <w:rPr>
          <w:b/>
          <w:bCs/>
          <w:sz w:val="28"/>
          <w:szCs w:val="28"/>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sectPr w:rsidR="00B05BD7" w:rsidSect="00966685">
          <w:footerReference w:type="even" r:id="rId11"/>
          <w:pgSz w:w="11907" w:h="16840" w:code="9"/>
          <w:pgMar w:top="1134" w:right="851" w:bottom="1134" w:left="1418" w:header="680" w:footer="680" w:gutter="0"/>
          <w:cols w:space="720"/>
          <w:noEndnote/>
          <w:titlePg/>
          <w:docGrid w:linePitch="326"/>
        </w:sectPr>
      </w:pPr>
    </w:p>
    <w:p w:rsidR="00B05BD7" w:rsidRDefault="00B05BD7" w:rsidP="00B05BD7">
      <w:pPr>
        <w:jc w:val="right"/>
        <w:rPr>
          <w:sz w:val="28"/>
          <w:szCs w:val="28"/>
        </w:rPr>
      </w:pPr>
      <w:r w:rsidRPr="00743C24">
        <w:rPr>
          <w:sz w:val="28"/>
          <w:szCs w:val="28"/>
        </w:rPr>
        <w:lastRenderedPageBreak/>
        <w:t xml:space="preserve">Приложение № </w:t>
      </w:r>
      <w:r>
        <w:rPr>
          <w:sz w:val="28"/>
          <w:szCs w:val="28"/>
        </w:rPr>
        <w:t>2</w:t>
      </w:r>
    </w:p>
    <w:p w:rsidR="00B05BD7" w:rsidRDefault="00B05BD7" w:rsidP="00B05BD7">
      <w:pPr>
        <w:jc w:val="right"/>
        <w:rPr>
          <w:sz w:val="28"/>
          <w:szCs w:val="28"/>
        </w:rPr>
      </w:pPr>
      <w:r w:rsidRPr="00743C24">
        <w:rPr>
          <w:sz w:val="28"/>
          <w:szCs w:val="28"/>
        </w:rPr>
        <w:t xml:space="preserve"> </w:t>
      </w:r>
      <w:r>
        <w:rPr>
          <w:sz w:val="28"/>
          <w:szCs w:val="28"/>
        </w:rPr>
        <w:t xml:space="preserve">к </w:t>
      </w:r>
      <w:r w:rsidRPr="00743C24">
        <w:rPr>
          <w:sz w:val="28"/>
          <w:szCs w:val="28"/>
        </w:rPr>
        <w:t>муниципальной программе</w:t>
      </w:r>
    </w:p>
    <w:p w:rsidR="00B05BD7" w:rsidRDefault="00B05BD7" w:rsidP="00B05BD7">
      <w:pPr>
        <w:jc w:val="right"/>
        <w:rPr>
          <w:sz w:val="28"/>
          <w:szCs w:val="28"/>
        </w:rPr>
      </w:pPr>
      <w:r w:rsidRPr="00743C24">
        <w:rPr>
          <w:sz w:val="28"/>
          <w:szCs w:val="28"/>
        </w:rPr>
        <w:t xml:space="preserve"> «Развитие туризма в Пинежском муниципальном округе</w:t>
      </w:r>
    </w:p>
    <w:p w:rsidR="00B05BD7" w:rsidRDefault="00B05BD7" w:rsidP="00B05BD7">
      <w:pPr>
        <w:pStyle w:val="align-center"/>
        <w:spacing w:before="0" w:beforeAutospacing="0" w:after="0" w:afterAutospacing="0"/>
        <w:jc w:val="right"/>
        <w:rPr>
          <w:sz w:val="28"/>
          <w:szCs w:val="28"/>
        </w:rPr>
      </w:pPr>
      <w:r w:rsidRPr="00743C24">
        <w:rPr>
          <w:sz w:val="28"/>
          <w:szCs w:val="28"/>
        </w:rPr>
        <w:t xml:space="preserve"> Архангельской области»</w:t>
      </w:r>
    </w:p>
    <w:p w:rsidR="00B05BD7" w:rsidRDefault="00B05BD7" w:rsidP="00B05BD7">
      <w:pPr>
        <w:pStyle w:val="align-center"/>
        <w:spacing w:before="0" w:beforeAutospacing="0" w:after="0" w:afterAutospacing="0"/>
        <w:jc w:val="right"/>
        <w:rPr>
          <w:b/>
          <w:bCs/>
        </w:rPr>
      </w:pPr>
    </w:p>
    <w:p w:rsidR="00B05BD7" w:rsidRPr="007C480F" w:rsidRDefault="00B05BD7" w:rsidP="00B05BD7">
      <w:pPr>
        <w:autoSpaceDE w:val="0"/>
        <w:autoSpaceDN w:val="0"/>
        <w:adjustRightInd w:val="0"/>
        <w:jc w:val="center"/>
        <w:outlineLvl w:val="1"/>
        <w:rPr>
          <w:b/>
          <w:sz w:val="28"/>
          <w:szCs w:val="28"/>
        </w:rPr>
      </w:pPr>
      <w:r w:rsidRPr="007C480F">
        <w:rPr>
          <w:b/>
          <w:sz w:val="28"/>
          <w:szCs w:val="28"/>
        </w:rPr>
        <w:t>Ресурсное обеспечение реализации муниципальной программы</w:t>
      </w:r>
    </w:p>
    <w:p w:rsidR="00B05BD7" w:rsidRPr="007C480F" w:rsidRDefault="00B05BD7" w:rsidP="00B05BD7">
      <w:pPr>
        <w:autoSpaceDE w:val="0"/>
        <w:autoSpaceDN w:val="0"/>
        <w:adjustRightInd w:val="0"/>
        <w:jc w:val="center"/>
        <w:outlineLvl w:val="1"/>
        <w:rPr>
          <w:b/>
          <w:sz w:val="28"/>
          <w:szCs w:val="28"/>
        </w:rPr>
      </w:pPr>
      <w:r w:rsidRPr="007C480F">
        <w:rPr>
          <w:b/>
          <w:sz w:val="28"/>
          <w:szCs w:val="28"/>
        </w:rPr>
        <w:t>«Развитие туризма в Пинежском муниципальном округе»</w:t>
      </w:r>
    </w:p>
    <w:p w:rsidR="00B05BD7" w:rsidRPr="007C480F" w:rsidRDefault="00B05BD7" w:rsidP="00B05BD7">
      <w:pPr>
        <w:autoSpaceDE w:val="0"/>
        <w:autoSpaceDN w:val="0"/>
        <w:adjustRightInd w:val="0"/>
        <w:jc w:val="center"/>
        <w:outlineLvl w:val="1"/>
        <w:rPr>
          <w:b/>
          <w:sz w:val="28"/>
          <w:szCs w:val="28"/>
        </w:rPr>
      </w:pPr>
      <w:r w:rsidRPr="007C480F">
        <w:rPr>
          <w:b/>
          <w:sz w:val="28"/>
          <w:szCs w:val="28"/>
        </w:rPr>
        <w:t>за счет средств местного бюджета.</w:t>
      </w:r>
    </w:p>
    <w:p w:rsidR="00B05BD7" w:rsidRPr="007C480F" w:rsidRDefault="00B05BD7" w:rsidP="00B05BD7">
      <w:pPr>
        <w:widowControl w:val="0"/>
        <w:autoSpaceDE w:val="0"/>
        <w:autoSpaceDN w:val="0"/>
        <w:adjustRightInd w:val="0"/>
        <w:jc w:val="center"/>
        <w:rPr>
          <w:sz w:val="28"/>
          <w:szCs w:val="28"/>
        </w:rPr>
      </w:pPr>
    </w:p>
    <w:p w:rsidR="00B05BD7" w:rsidRDefault="00B05BD7" w:rsidP="00B05BD7">
      <w:pPr>
        <w:widowControl w:val="0"/>
        <w:autoSpaceDE w:val="0"/>
        <w:autoSpaceDN w:val="0"/>
        <w:adjustRightInd w:val="0"/>
        <w:jc w:val="center"/>
        <w:rPr>
          <w:sz w:val="28"/>
          <w:szCs w:val="28"/>
        </w:rPr>
      </w:pPr>
      <w:r w:rsidRPr="007C480F">
        <w:rPr>
          <w:b/>
          <w:sz w:val="28"/>
          <w:szCs w:val="28"/>
        </w:rPr>
        <w:t>Ответственный исполнитель муниципальной программы</w:t>
      </w:r>
      <w:r w:rsidRPr="007C480F">
        <w:rPr>
          <w:sz w:val="28"/>
          <w:szCs w:val="28"/>
        </w:rPr>
        <w:t xml:space="preserve">: Отдел по культуре и туризму Администрации </w:t>
      </w:r>
    </w:p>
    <w:p w:rsidR="00B05BD7" w:rsidRPr="007C480F" w:rsidRDefault="00B05BD7" w:rsidP="00B05BD7">
      <w:pPr>
        <w:widowControl w:val="0"/>
        <w:autoSpaceDE w:val="0"/>
        <w:autoSpaceDN w:val="0"/>
        <w:adjustRightInd w:val="0"/>
        <w:jc w:val="center"/>
        <w:rPr>
          <w:sz w:val="28"/>
          <w:szCs w:val="28"/>
        </w:rPr>
      </w:pPr>
      <w:r w:rsidRPr="007C480F">
        <w:rPr>
          <w:sz w:val="28"/>
          <w:szCs w:val="28"/>
        </w:rPr>
        <w:t>Пинежского муниципального округа Архангельской области</w:t>
      </w:r>
    </w:p>
    <w:p w:rsidR="00B05BD7" w:rsidRPr="007C480F" w:rsidRDefault="00B05BD7" w:rsidP="00B05BD7">
      <w:pPr>
        <w:widowControl w:val="0"/>
        <w:autoSpaceDE w:val="0"/>
        <w:autoSpaceDN w:val="0"/>
        <w:adjustRightInd w:val="0"/>
        <w:rPr>
          <w:sz w:val="28"/>
          <w:szCs w:val="28"/>
        </w:rPr>
      </w:pPr>
    </w:p>
    <w:tbl>
      <w:tblPr>
        <w:tblW w:w="15176" w:type="dxa"/>
        <w:tblCellSpacing w:w="5" w:type="nil"/>
        <w:tblInd w:w="66" w:type="dxa"/>
        <w:tblLayout w:type="fixed"/>
        <w:tblCellMar>
          <w:left w:w="75" w:type="dxa"/>
          <w:right w:w="75" w:type="dxa"/>
        </w:tblCellMar>
        <w:tblLook w:val="0000"/>
      </w:tblPr>
      <w:tblGrid>
        <w:gridCol w:w="2108"/>
        <w:gridCol w:w="2437"/>
        <w:gridCol w:w="5103"/>
        <w:gridCol w:w="1559"/>
        <w:gridCol w:w="1276"/>
        <w:gridCol w:w="1275"/>
        <w:gridCol w:w="1418"/>
      </w:tblGrid>
      <w:tr w:rsidR="00B05BD7" w:rsidRPr="007C480F" w:rsidTr="00740D3A">
        <w:trPr>
          <w:trHeight w:val="540"/>
          <w:tblCellSpacing w:w="5" w:type="nil"/>
        </w:trPr>
        <w:tc>
          <w:tcPr>
            <w:tcW w:w="2108" w:type="dxa"/>
            <w:vMerge w:val="restart"/>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r w:rsidRPr="007C480F">
              <w:t xml:space="preserve">      Статус      </w:t>
            </w:r>
          </w:p>
        </w:tc>
        <w:tc>
          <w:tcPr>
            <w:tcW w:w="2437" w:type="dxa"/>
            <w:vMerge w:val="restart"/>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r w:rsidRPr="007C480F">
              <w:t xml:space="preserve"> Наименование  </w:t>
            </w:r>
            <w:r w:rsidRPr="007C480F">
              <w:br/>
              <w:t>муниципальной</w:t>
            </w:r>
            <w:r w:rsidRPr="007C480F">
              <w:br/>
              <w:t xml:space="preserve">программы, подпрограммы  </w:t>
            </w:r>
          </w:p>
        </w:tc>
        <w:tc>
          <w:tcPr>
            <w:tcW w:w="5103" w:type="dxa"/>
            <w:vMerge w:val="restart"/>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r w:rsidRPr="007C480F">
              <w:t xml:space="preserve"> Ответственный  исполнитель,   </w:t>
            </w:r>
            <w:r w:rsidRPr="007C480F">
              <w:br/>
              <w:t xml:space="preserve">  соисполнитель муниципальной программы (подпрограммы)  </w:t>
            </w:r>
          </w:p>
        </w:tc>
        <w:tc>
          <w:tcPr>
            <w:tcW w:w="5528" w:type="dxa"/>
            <w:gridSpan w:val="4"/>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jc w:val="center"/>
            </w:pPr>
            <w:r w:rsidRPr="007C480F">
              <w:t>Расходы местного бюджета, тыс. рублей</w:t>
            </w:r>
          </w:p>
        </w:tc>
      </w:tr>
      <w:tr w:rsidR="00B05BD7" w:rsidRPr="007C480F" w:rsidTr="00740D3A">
        <w:trPr>
          <w:trHeight w:val="540"/>
          <w:tblCellSpacing w:w="5" w:type="nil"/>
        </w:trPr>
        <w:tc>
          <w:tcPr>
            <w:tcW w:w="2108" w:type="dxa"/>
            <w:vMerge/>
            <w:tcBorders>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p>
        </w:tc>
        <w:tc>
          <w:tcPr>
            <w:tcW w:w="2437" w:type="dxa"/>
            <w:vMerge/>
            <w:tcBorders>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p>
        </w:tc>
        <w:tc>
          <w:tcPr>
            <w:tcW w:w="5103" w:type="dxa"/>
            <w:vMerge/>
            <w:tcBorders>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p>
        </w:tc>
        <w:tc>
          <w:tcPr>
            <w:tcW w:w="1559" w:type="dxa"/>
            <w:tcBorders>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r w:rsidRPr="007C480F">
              <w:t xml:space="preserve">  2024 г. </w:t>
            </w:r>
          </w:p>
        </w:tc>
        <w:tc>
          <w:tcPr>
            <w:tcW w:w="1276" w:type="dxa"/>
            <w:tcBorders>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r w:rsidRPr="007C480F">
              <w:t xml:space="preserve"> 2025г.</w:t>
            </w:r>
          </w:p>
        </w:tc>
        <w:tc>
          <w:tcPr>
            <w:tcW w:w="1275" w:type="dxa"/>
            <w:tcBorders>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r w:rsidRPr="007C480F">
              <w:t xml:space="preserve"> 2026г.</w:t>
            </w:r>
          </w:p>
        </w:tc>
        <w:tc>
          <w:tcPr>
            <w:tcW w:w="1418" w:type="dxa"/>
            <w:tcBorders>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r w:rsidRPr="007C480F">
              <w:t xml:space="preserve"> 2027г.</w:t>
            </w:r>
          </w:p>
        </w:tc>
      </w:tr>
      <w:tr w:rsidR="00B05BD7" w:rsidRPr="007C480F" w:rsidTr="00740D3A">
        <w:trPr>
          <w:tblCellSpacing w:w="5" w:type="nil"/>
        </w:trPr>
        <w:tc>
          <w:tcPr>
            <w:tcW w:w="2108"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jc w:val="center"/>
            </w:pPr>
            <w:r w:rsidRPr="007C480F">
              <w:t>1</w:t>
            </w:r>
          </w:p>
        </w:tc>
        <w:tc>
          <w:tcPr>
            <w:tcW w:w="2437"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jc w:val="center"/>
            </w:pPr>
            <w:r w:rsidRPr="007C480F">
              <w:t>2</w:t>
            </w:r>
          </w:p>
        </w:tc>
        <w:tc>
          <w:tcPr>
            <w:tcW w:w="5103"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jc w:val="center"/>
            </w:pPr>
            <w:r w:rsidRPr="007C480F">
              <w:t>3</w:t>
            </w:r>
          </w:p>
        </w:tc>
        <w:tc>
          <w:tcPr>
            <w:tcW w:w="1559"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jc w:val="center"/>
            </w:pPr>
            <w:r w:rsidRPr="007C480F">
              <w:t>10</w:t>
            </w:r>
          </w:p>
        </w:tc>
        <w:tc>
          <w:tcPr>
            <w:tcW w:w="1276"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jc w:val="center"/>
            </w:pPr>
            <w:r w:rsidRPr="007C480F">
              <w:t>11</w:t>
            </w:r>
          </w:p>
        </w:tc>
        <w:tc>
          <w:tcPr>
            <w:tcW w:w="1275"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jc w:val="center"/>
            </w:pPr>
            <w:r w:rsidRPr="007C480F">
              <w:t>12</w:t>
            </w:r>
          </w:p>
        </w:tc>
        <w:tc>
          <w:tcPr>
            <w:tcW w:w="1418"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jc w:val="center"/>
            </w:pPr>
            <w:r w:rsidRPr="007C480F">
              <w:t>13</w:t>
            </w:r>
          </w:p>
        </w:tc>
      </w:tr>
      <w:tr w:rsidR="00B05BD7" w:rsidRPr="007C480F" w:rsidTr="00740D3A">
        <w:trPr>
          <w:trHeight w:val="391"/>
          <w:tblCellSpacing w:w="5" w:type="nil"/>
        </w:trPr>
        <w:tc>
          <w:tcPr>
            <w:tcW w:w="2108"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r w:rsidRPr="007C480F">
              <w:t>1. Муниципальная</w:t>
            </w:r>
            <w:r w:rsidRPr="007C480F">
              <w:br/>
              <w:t xml:space="preserve">программа         </w:t>
            </w:r>
          </w:p>
        </w:tc>
        <w:tc>
          <w:tcPr>
            <w:tcW w:w="2437"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jc w:val="center"/>
            </w:pPr>
            <w:r w:rsidRPr="007C480F">
              <w:t>«Развитие туризма в Пинежском муниципальном  округе»</w:t>
            </w:r>
          </w:p>
          <w:p w:rsidR="00B05BD7" w:rsidRPr="007C480F" w:rsidRDefault="00B05BD7" w:rsidP="00740D3A">
            <w:pPr>
              <w:widowControl w:val="0"/>
              <w:autoSpaceDE w:val="0"/>
              <w:autoSpaceDN w:val="0"/>
              <w:adjustRightInd w:val="0"/>
              <w:jc w:val="center"/>
            </w:pPr>
          </w:p>
        </w:tc>
        <w:tc>
          <w:tcPr>
            <w:tcW w:w="5103" w:type="dxa"/>
            <w:tcBorders>
              <w:top w:val="single" w:sz="4" w:space="0" w:color="auto"/>
              <w:left w:val="single" w:sz="4" w:space="0" w:color="auto"/>
              <w:bottom w:val="single" w:sz="4" w:space="0" w:color="auto"/>
              <w:right w:val="single" w:sz="4" w:space="0" w:color="auto"/>
            </w:tcBorders>
          </w:tcPr>
          <w:p w:rsidR="00B05BD7" w:rsidRPr="007C480F" w:rsidRDefault="00B05BD7" w:rsidP="00740D3A">
            <w:pPr>
              <w:widowControl w:val="0"/>
              <w:autoSpaceDE w:val="0"/>
              <w:autoSpaceDN w:val="0"/>
              <w:adjustRightInd w:val="0"/>
            </w:pPr>
            <w:r w:rsidRPr="007C480F">
              <w:t xml:space="preserve">Ответственный исполнитель – </w:t>
            </w:r>
          </w:p>
          <w:p w:rsidR="00B05BD7" w:rsidRPr="007C480F" w:rsidRDefault="00B05BD7" w:rsidP="00740D3A">
            <w:pPr>
              <w:widowControl w:val="0"/>
              <w:autoSpaceDE w:val="0"/>
              <w:autoSpaceDN w:val="0"/>
              <w:adjustRightInd w:val="0"/>
            </w:pPr>
            <w:r w:rsidRPr="007C480F">
              <w:t>Отдел по культуре и туризму Администрации Пинежского муниципального округа Архангельской области</w:t>
            </w:r>
          </w:p>
          <w:p w:rsidR="00B05BD7" w:rsidRPr="007C480F" w:rsidRDefault="00B05BD7" w:rsidP="00740D3A">
            <w:pPr>
              <w:widowControl w:val="0"/>
              <w:autoSpaceDE w:val="0"/>
              <w:autoSpaceDN w:val="0"/>
              <w:adjustRightInd w:val="0"/>
            </w:pPr>
          </w:p>
          <w:p w:rsidR="00B05BD7" w:rsidRPr="007C480F" w:rsidRDefault="00B05BD7" w:rsidP="00740D3A">
            <w:pPr>
              <w:widowControl w:val="0"/>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vAlign w:val="center"/>
          </w:tcPr>
          <w:p w:rsidR="00B05BD7" w:rsidRPr="007C480F" w:rsidRDefault="00B05BD7" w:rsidP="00740D3A">
            <w:pPr>
              <w:widowControl w:val="0"/>
              <w:autoSpaceDE w:val="0"/>
              <w:autoSpaceDN w:val="0"/>
              <w:adjustRightInd w:val="0"/>
              <w:jc w:val="center"/>
            </w:pPr>
            <w:r w:rsidRPr="007C480F">
              <w:t>0,0</w:t>
            </w:r>
          </w:p>
        </w:tc>
        <w:tc>
          <w:tcPr>
            <w:tcW w:w="1276" w:type="dxa"/>
            <w:tcBorders>
              <w:top w:val="single" w:sz="4" w:space="0" w:color="auto"/>
              <w:left w:val="single" w:sz="4" w:space="0" w:color="auto"/>
              <w:bottom w:val="single" w:sz="4" w:space="0" w:color="auto"/>
              <w:right w:val="single" w:sz="4" w:space="0" w:color="auto"/>
            </w:tcBorders>
            <w:vAlign w:val="center"/>
          </w:tcPr>
          <w:p w:rsidR="00B05BD7" w:rsidRPr="007C480F" w:rsidRDefault="00B05BD7" w:rsidP="00740D3A">
            <w:pPr>
              <w:widowControl w:val="0"/>
              <w:autoSpaceDE w:val="0"/>
              <w:autoSpaceDN w:val="0"/>
              <w:adjustRightInd w:val="0"/>
              <w:jc w:val="center"/>
            </w:pPr>
            <w:r>
              <w:t>11 680,0</w:t>
            </w:r>
          </w:p>
        </w:tc>
        <w:tc>
          <w:tcPr>
            <w:tcW w:w="1275" w:type="dxa"/>
            <w:tcBorders>
              <w:top w:val="single" w:sz="4" w:space="0" w:color="auto"/>
              <w:left w:val="single" w:sz="4" w:space="0" w:color="auto"/>
              <w:bottom w:val="single" w:sz="4" w:space="0" w:color="auto"/>
              <w:right w:val="single" w:sz="4" w:space="0" w:color="auto"/>
            </w:tcBorders>
            <w:vAlign w:val="center"/>
          </w:tcPr>
          <w:p w:rsidR="00B05BD7" w:rsidRPr="007C480F" w:rsidRDefault="00B05BD7" w:rsidP="00740D3A">
            <w:pPr>
              <w:widowControl w:val="0"/>
              <w:autoSpaceDE w:val="0"/>
              <w:autoSpaceDN w:val="0"/>
              <w:adjustRightInd w:val="0"/>
              <w:jc w:val="center"/>
            </w:pPr>
            <w:r w:rsidRPr="007C480F">
              <w:t>220,0</w:t>
            </w:r>
          </w:p>
        </w:tc>
        <w:tc>
          <w:tcPr>
            <w:tcW w:w="1418" w:type="dxa"/>
            <w:tcBorders>
              <w:top w:val="single" w:sz="4" w:space="0" w:color="auto"/>
              <w:left w:val="single" w:sz="4" w:space="0" w:color="auto"/>
              <w:bottom w:val="single" w:sz="4" w:space="0" w:color="auto"/>
              <w:right w:val="single" w:sz="4" w:space="0" w:color="auto"/>
            </w:tcBorders>
            <w:vAlign w:val="center"/>
          </w:tcPr>
          <w:p w:rsidR="00B05BD7" w:rsidRPr="007C480F" w:rsidRDefault="00B05BD7" w:rsidP="00740D3A">
            <w:pPr>
              <w:widowControl w:val="0"/>
              <w:autoSpaceDE w:val="0"/>
              <w:autoSpaceDN w:val="0"/>
              <w:adjustRightInd w:val="0"/>
              <w:jc w:val="center"/>
            </w:pPr>
            <w:r w:rsidRPr="007C480F">
              <w:t>400,0</w:t>
            </w:r>
          </w:p>
        </w:tc>
      </w:tr>
    </w:tbl>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pPr>
    </w:p>
    <w:p w:rsidR="00B05BD7" w:rsidRDefault="00B05BD7" w:rsidP="00B05BD7">
      <w:pPr>
        <w:pStyle w:val="align-center"/>
        <w:spacing w:before="0" w:beforeAutospacing="0" w:after="0" w:afterAutospacing="0"/>
        <w:jc w:val="center"/>
        <w:rPr>
          <w:b/>
          <w:bCs/>
        </w:rPr>
        <w:sectPr w:rsidR="00B05BD7" w:rsidSect="00743C24">
          <w:pgSz w:w="16840" w:h="11907" w:orient="landscape" w:code="9"/>
          <w:pgMar w:top="1418" w:right="1134" w:bottom="851" w:left="1134" w:header="680" w:footer="680" w:gutter="0"/>
          <w:cols w:space="720"/>
          <w:noEndnote/>
          <w:titlePg/>
          <w:docGrid w:linePitch="326"/>
        </w:sectPr>
      </w:pPr>
    </w:p>
    <w:tbl>
      <w:tblPr>
        <w:tblW w:w="15186" w:type="dxa"/>
        <w:tblInd w:w="90" w:type="dxa"/>
        <w:tblLook w:val="04A0"/>
      </w:tblPr>
      <w:tblGrid>
        <w:gridCol w:w="431"/>
        <w:gridCol w:w="2356"/>
        <w:gridCol w:w="2020"/>
        <w:gridCol w:w="1641"/>
        <w:gridCol w:w="1240"/>
        <w:gridCol w:w="980"/>
        <w:gridCol w:w="980"/>
        <w:gridCol w:w="980"/>
        <w:gridCol w:w="980"/>
        <w:gridCol w:w="3578"/>
      </w:tblGrid>
      <w:tr w:rsidR="00B05BD7" w:rsidRPr="00EA4E84" w:rsidTr="00740D3A">
        <w:trPr>
          <w:trHeight w:val="645"/>
        </w:trPr>
        <w:tc>
          <w:tcPr>
            <w:tcW w:w="431" w:type="dxa"/>
            <w:tcBorders>
              <w:top w:val="nil"/>
              <w:left w:val="nil"/>
              <w:bottom w:val="nil"/>
              <w:right w:val="nil"/>
            </w:tcBorders>
            <w:shd w:val="clear" w:color="auto" w:fill="auto"/>
            <w:noWrap/>
            <w:vAlign w:val="bottom"/>
            <w:hideMark/>
          </w:tcPr>
          <w:p w:rsidR="00B05BD7" w:rsidRPr="00C54467" w:rsidRDefault="00B05BD7" w:rsidP="00740D3A">
            <w:pPr>
              <w:rPr>
                <w:sz w:val="20"/>
                <w:szCs w:val="20"/>
              </w:rPr>
            </w:pPr>
          </w:p>
        </w:tc>
        <w:tc>
          <w:tcPr>
            <w:tcW w:w="2356" w:type="dxa"/>
            <w:tcBorders>
              <w:top w:val="nil"/>
              <w:left w:val="nil"/>
              <w:bottom w:val="nil"/>
              <w:right w:val="nil"/>
            </w:tcBorders>
            <w:shd w:val="clear" w:color="auto" w:fill="auto"/>
            <w:noWrap/>
            <w:vAlign w:val="bottom"/>
            <w:hideMark/>
          </w:tcPr>
          <w:p w:rsidR="00B05BD7" w:rsidRPr="00C54467" w:rsidRDefault="00B05BD7" w:rsidP="00740D3A">
            <w:pPr>
              <w:rPr>
                <w:sz w:val="20"/>
                <w:szCs w:val="20"/>
              </w:rPr>
            </w:pPr>
          </w:p>
        </w:tc>
        <w:tc>
          <w:tcPr>
            <w:tcW w:w="2020" w:type="dxa"/>
            <w:tcBorders>
              <w:top w:val="nil"/>
              <w:left w:val="nil"/>
              <w:bottom w:val="nil"/>
              <w:right w:val="nil"/>
            </w:tcBorders>
            <w:shd w:val="clear" w:color="auto" w:fill="auto"/>
            <w:noWrap/>
            <w:vAlign w:val="bottom"/>
            <w:hideMark/>
          </w:tcPr>
          <w:p w:rsidR="00B05BD7" w:rsidRPr="00C54467" w:rsidRDefault="00B05BD7" w:rsidP="00740D3A">
            <w:pPr>
              <w:rPr>
                <w:sz w:val="20"/>
                <w:szCs w:val="20"/>
              </w:rPr>
            </w:pPr>
            <w:r w:rsidRPr="00C54467">
              <w:rPr>
                <w:sz w:val="20"/>
                <w:szCs w:val="20"/>
              </w:rPr>
              <w:t xml:space="preserve"> </w:t>
            </w:r>
          </w:p>
        </w:tc>
        <w:tc>
          <w:tcPr>
            <w:tcW w:w="10379" w:type="dxa"/>
            <w:gridSpan w:val="7"/>
            <w:tcBorders>
              <w:top w:val="nil"/>
              <w:left w:val="nil"/>
              <w:bottom w:val="nil"/>
              <w:right w:val="nil"/>
            </w:tcBorders>
            <w:shd w:val="clear" w:color="auto" w:fill="auto"/>
            <w:vAlign w:val="bottom"/>
            <w:hideMark/>
          </w:tcPr>
          <w:p w:rsidR="00B05BD7" w:rsidRDefault="00B05BD7" w:rsidP="00740D3A">
            <w:pPr>
              <w:jc w:val="right"/>
              <w:rPr>
                <w:sz w:val="28"/>
                <w:szCs w:val="28"/>
              </w:rPr>
            </w:pPr>
            <w:r w:rsidRPr="00743C24">
              <w:rPr>
                <w:sz w:val="28"/>
                <w:szCs w:val="28"/>
              </w:rPr>
              <w:t xml:space="preserve">Приложение № 3 </w:t>
            </w:r>
            <w:proofErr w:type="gramStart"/>
            <w:r w:rsidRPr="00743C24">
              <w:rPr>
                <w:sz w:val="28"/>
                <w:szCs w:val="28"/>
              </w:rPr>
              <w:t>к</w:t>
            </w:r>
            <w:proofErr w:type="gramEnd"/>
          </w:p>
          <w:p w:rsidR="00B05BD7" w:rsidRDefault="00B05BD7" w:rsidP="00740D3A">
            <w:pPr>
              <w:jc w:val="right"/>
              <w:rPr>
                <w:sz w:val="28"/>
                <w:szCs w:val="28"/>
              </w:rPr>
            </w:pPr>
            <w:r w:rsidRPr="00743C24">
              <w:rPr>
                <w:sz w:val="28"/>
                <w:szCs w:val="28"/>
              </w:rPr>
              <w:t xml:space="preserve">  муниципальной программе</w:t>
            </w:r>
          </w:p>
          <w:p w:rsidR="00B05BD7" w:rsidRDefault="00B05BD7" w:rsidP="00740D3A">
            <w:pPr>
              <w:jc w:val="right"/>
              <w:rPr>
                <w:sz w:val="28"/>
                <w:szCs w:val="28"/>
              </w:rPr>
            </w:pPr>
            <w:r w:rsidRPr="00743C24">
              <w:rPr>
                <w:sz w:val="28"/>
                <w:szCs w:val="28"/>
              </w:rPr>
              <w:t xml:space="preserve"> «Развитие  туризма в Пинежском муниципальном округе</w:t>
            </w:r>
          </w:p>
          <w:p w:rsidR="00B05BD7" w:rsidRPr="00743C24" w:rsidRDefault="00B05BD7" w:rsidP="00740D3A">
            <w:pPr>
              <w:jc w:val="right"/>
              <w:rPr>
                <w:sz w:val="28"/>
                <w:szCs w:val="28"/>
              </w:rPr>
            </w:pPr>
            <w:r w:rsidRPr="00743C24">
              <w:rPr>
                <w:sz w:val="28"/>
                <w:szCs w:val="28"/>
              </w:rPr>
              <w:t xml:space="preserve"> Архангельской области»</w:t>
            </w:r>
          </w:p>
        </w:tc>
      </w:tr>
      <w:tr w:rsidR="00B05BD7" w:rsidRPr="00EA4E84" w:rsidTr="00740D3A">
        <w:trPr>
          <w:trHeight w:val="480"/>
        </w:trPr>
        <w:tc>
          <w:tcPr>
            <w:tcW w:w="6448" w:type="dxa"/>
            <w:gridSpan w:val="4"/>
            <w:tcBorders>
              <w:top w:val="nil"/>
              <w:left w:val="nil"/>
              <w:bottom w:val="nil"/>
              <w:right w:val="nil"/>
            </w:tcBorders>
            <w:shd w:val="clear" w:color="auto" w:fill="auto"/>
            <w:noWrap/>
            <w:vAlign w:val="bottom"/>
            <w:hideMark/>
          </w:tcPr>
          <w:p w:rsidR="00B05BD7" w:rsidRPr="00EA4E84" w:rsidRDefault="00B05BD7" w:rsidP="00740D3A">
            <w:pPr>
              <w:rPr>
                <w:sz w:val="20"/>
                <w:szCs w:val="20"/>
              </w:rPr>
            </w:pPr>
            <w:r w:rsidRPr="00EA4E84">
              <w:rPr>
                <w:sz w:val="20"/>
                <w:szCs w:val="20"/>
              </w:rPr>
              <w:t xml:space="preserve">                                                                                                                                              </w:t>
            </w:r>
          </w:p>
        </w:tc>
        <w:tc>
          <w:tcPr>
            <w:tcW w:w="8738" w:type="dxa"/>
            <w:gridSpan w:val="6"/>
            <w:tcBorders>
              <w:top w:val="nil"/>
              <w:left w:val="nil"/>
              <w:bottom w:val="nil"/>
              <w:right w:val="nil"/>
            </w:tcBorders>
            <w:shd w:val="clear" w:color="auto" w:fill="auto"/>
            <w:vAlign w:val="bottom"/>
            <w:hideMark/>
          </w:tcPr>
          <w:p w:rsidR="00B05BD7" w:rsidRPr="00EA4E84" w:rsidRDefault="00B05BD7" w:rsidP="00740D3A">
            <w:pPr>
              <w:rPr>
                <w:sz w:val="20"/>
                <w:szCs w:val="20"/>
              </w:rPr>
            </w:pPr>
          </w:p>
        </w:tc>
      </w:tr>
      <w:tr w:rsidR="00B05BD7" w:rsidRPr="00EA4E84" w:rsidTr="00740D3A">
        <w:trPr>
          <w:trHeight w:val="375"/>
        </w:trPr>
        <w:tc>
          <w:tcPr>
            <w:tcW w:w="15186" w:type="dxa"/>
            <w:gridSpan w:val="10"/>
            <w:tcBorders>
              <w:top w:val="nil"/>
              <w:left w:val="nil"/>
              <w:bottom w:val="nil"/>
              <w:right w:val="nil"/>
            </w:tcBorders>
            <w:shd w:val="clear" w:color="auto" w:fill="auto"/>
            <w:vAlign w:val="bottom"/>
            <w:hideMark/>
          </w:tcPr>
          <w:p w:rsidR="00B05BD7" w:rsidRPr="00EA4E84" w:rsidRDefault="00B05BD7" w:rsidP="00740D3A">
            <w:pPr>
              <w:jc w:val="center"/>
              <w:rPr>
                <w:sz w:val="20"/>
                <w:szCs w:val="20"/>
              </w:rPr>
            </w:pPr>
            <w:r w:rsidRPr="00EA4E84">
              <w:rPr>
                <w:sz w:val="20"/>
                <w:szCs w:val="20"/>
              </w:rPr>
              <w:t>Перечень  мероприятий  муниципальной  программы</w:t>
            </w:r>
          </w:p>
        </w:tc>
      </w:tr>
      <w:tr w:rsidR="00B05BD7" w:rsidRPr="00EA4E84" w:rsidTr="00740D3A">
        <w:trPr>
          <w:trHeight w:val="330"/>
        </w:trPr>
        <w:tc>
          <w:tcPr>
            <w:tcW w:w="15186" w:type="dxa"/>
            <w:gridSpan w:val="10"/>
            <w:tcBorders>
              <w:top w:val="nil"/>
              <w:left w:val="nil"/>
              <w:bottom w:val="nil"/>
              <w:right w:val="nil"/>
            </w:tcBorders>
            <w:shd w:val="clear" w:color="auto" w:fill="auto"/>
            <w:vAlign w:val="bottom"/>
            <w:hideMark/>
          </w:tcPr>
          <w:p w:rsidR="00B05BD7" w:rsidRPr="00EA4E84" w:rsidRDefault="00B05BD7" w:rsidP="00740D3A">
            <w:pPr>
              <w:jc w:val="center"/>
              <w:rPr>
                <w:sz w:val="20"/>
                <w:szCs w:val="20"/>
              </w:rPr>
            </w:pPr>
            <w:r w:rsidRPr="00EA4E84">
              <w:rPr>
                <w:sz w:val="20"/>
                <w:szCs w:val="20"/>
              </w:rPr>
              <w:t>«Развитие туризма в Пинежском муниципальном округе Архангельской области»</w:t>
            </w:r>
          </w:p>
        </w:tc>
      </w:tr>
      <w:tr w:rsidR="00B05BD7" w:rsidRPr="00EA4E84" w:rsidTr="00740D3A">
        <w:trPr>
          <w:trHeight w:val="255"/>
        </w:trPr>
        <w:tc>
          <w:tcPr>
            <w:tcW w:w="431" w:type="dxa"/>
            <w:tcBorders>
              <w:top w:val="nil"/>
              <w:left w:val="nil"/>
              <w:bottom w:val="nil"/>
              <w:right w:val="nil"/>
            </w:tcBorders>
            <w:shd w:val="clear" w:color="auto" w:fill="auto"/>
            <w:noWrap/>
            <w:vAlign w:val="bottom"/>
            <w:hideMark/>
          </w:tcPr>
          <w:p w:rsidR="00B05BD7" w:rsidRPr="00EA4E84" w:rsidRDefault="00B05BD7" w:rsidP="00740D3A">
            <w:pPr>
              <w:jc w:val="center"/>
              <w:rPr>
                <w:sz w:val="20"/>
                <w:szCs w:val="20"/>
              </w:rPr>
            </w:pPr>
          </w:p>
        </w:tc>
        <w:tc>
          <w:tcPr>
            <w:tcW w:w="2356" w:type="dxa"/>
            <w:tcBorders>
              <w:top w:val="nil"/>
              <w:left w:val="nil"/>
              <w:bottom w:val="nil"/>
              <w:right w:val="nil"/>
            </w:tcBorders>
            <w:shd w:val="clear" w:color="auto" w:fill="auto"/>
            <w:noWrap/>
            <w:vAlign w:val="bottom"/>
            <w:hideMark/>
          </w:tcPr>
          <w:p w:rsidR="00B05BD7" w:rsidRPr="00EA4E84" w:rsidRDefault="00B05BD7" w:rsidP="00740D3A">
            <w:pPr>
              <w:rPr>
                <w:sz w:val="20"/>
                <w:szCs w:val="20"/>
              </w:rPr>
            </w:pPr>
          </w:p>
        </w:tc>
        <w:tc>
          <w:tcPr>
            <w:tcW w:w="2020" w:type="dxa"/>
            <w:tcBorders>
              <w:top w:val="nil"/>
              <w:left w:val="nil"/>
              <w:bottom w:val="nil"/>
              <w:right w:val="nil"/>
            </w:tcBorders>
            <w:shd w:val="clear" w:color="auto" w:fill="auto"/>
            <w:noWrap/>
            <w:vAlign w:val="bottom"/>
            <w:hideMark/>
          </w:tcPr>
          <w:p w:rsidR="00B05BD7" w:rsidRPr="00EA4E84" w:rsidRDefault="00B05BD7" w:rsidP="00740D3A">
            <w:pPr>
              <w:rPr>
                <w:sz w:val="20"/>
                <w:szCs w:val="20"/>
              </w:rPr>
            </w:pPr>
          </w:p>
        </w:tc>
        <w:tc>
          <w:tcPr>
            <w:tcW w:w="1641" w:type="dxa"/>
            <w:tcBorders>
              <w:top w:val="nil"/>
              <w:left w:val="nil"/>
              <w:bottom w:val="nil"/>
              <w:right w:val="nil"/>
            </w:tcBorders>
            <w:shd w:val="clear" w:color="auto" w:fill="auto"/>
            <w:noWrap/>
            <w:vAlign w:val="bottom"/>
            <w:hideMark/>
          </w:tcPr>
          <w:p w:rsidR="00B05BD7" w:rsidRPr="00EA4E84" w:rsidRDefault="00B05BD7" w:rsidP="00740D3A">
            <w:pPr>
              <w:rPr>
                <w:sz w:val="20"/>
                <w:szCs w:val="20"/>
              </w:rPr>
            </w:pPr>
            <w:r w:rsidRPr="00EA4E84">
              <w:rPr>
                <w:sz w:val="20"/>
                <w:szCs w:val="20"/>
              </w:rPr>
              <w:t xml:space="preserve"> </w:t>
            </w:r>
          </w:p>
        </w:tc>
        <w:tc>
          <w:tcPr>
            <w:tcW w:w="1240" w:type="dxa"/>
            <w:tcBorders>
              <w:top w:val="nil"/>
              <w:left w:val="nil"/>
              <w:bottom w:val="nil"/>
              <w:right w:val="nil"/>
            </w:tcBorders>
            <w:shd w:val="clear" w:color="auto" w:fill="auto"/>
            <w:noWrap/>
            <w:vAlign w:val="bottom"/>
            <w:hideMark/>
          </w:tcPr>
          <w:p w:rsidR="00B05BD7" w:rsidRPr="00EA4E84" w:rsidRDefault="00B05BD7" w:rsidP="00740D3A">
            <w:pPr>
              <w:rPr>
                <w:sz w:val="20"/>
                <w:szCs w:val="20"/>
              </w:rPr>
            </w:pPr>
          </w:p>
        </w:tc>
        <w:tc>
          <w:tcPr>
            <w:tcW w:w="980" w:type="dxa"/>
            <w:tcBorders>
              <w:top w:val="nil"/>
              <w:left w:val="nil"/>
              <w:bottom w:val="nil"/>
              <w:right w:val="nil"/>
            </w:tcBorders>
            <w:shd w:val="clear" w:color="auto" w:fill="auto"/>
            <w:noWrap/>
            <w:vAlign w:val="bottom"/>
            <w:hideMark/>
          </w:tcPr>
          <w:p w:rsidR="00B05BD7" w:rsidRPr="00EA4E84" w:rsidRDefault="00B05BD7" w:rsidP="00740D3A">
            <w:pPr>
              <w:rPr>
                <w:sz w:val="20"/>
                <w:szCs w:val="20"/>
              </w:rPr>
            </w:pPr>
          </w:p>
        </w:tc>
        <w:tc>
          <w:tcPr>
            <w:tcW w:w="980" w:type="dxa"/>
            <w:tcBorders>
              <w:top w:val="nil"/>
              <w:left w:val="nil"/>
              <w:bottom w:val="nil"/>
              <w:right w:val="nil"/>
            </w:tcBorders>
            <w:shd w:val="clear" w:color="auto" w:fill="auto"/>
            <w:noWrap/>
            <w:vAlign w:val="bottom"/>
            <w:hideMark/>
          </w:tcPr>
          <w:p w:rsidR="00B05BD7" w:rsidRPr="00EA4E84" w:rsidRDefault="00B05BD7" w:rsidP="00740D3A">
            <w:pPr>
              <w:rPr>
                <w:sz w:val="20"/>
                <w:szCs w:val="20"/>
              </w:rPr>
            </w:pPr>
          </w:p>
        </w:tc>
        <w:tc>
          <w:tcPr>
            <w:tcW w:w="980" w:type="dxa"/>
            <w:tcBorders>
              <w:top w:val="nil"/>
              <w:left w:val="nil"/>
              <w:bottom w:val="nil"/>
              <w:right w:val="nil"/>
            </w:tcBorders>
            <w:shd w:val="clear" w:color="auto" w:fill="auto"/>
            <w:noWrap/>
            <w:vAlign w:val="bottom"/>
            <w:hideMark/>
          </w:tcPr>
          <w:p w:rsidR="00B05BD7" w:rsidRPr="00EA4E84" w:rsidRDefault="00B05BD7" w:rsidP="00740D3A">
            <w:pPr>
              <w:rPr>
                <w:sz w:val="20"/>
                <w:szCs w:val="20"/>
              </w:rPr>
            </w:pPr>
          </w:p>
        </w:tc>
        <w:tc>
          <w:tcPr>
            <w:tcW w:w="980" w:type="dxa"/>
            <w:tcBorders>
              <w:top w:val="nil"/>
              <w:left w:val="nil"/>
              <w:bottom w:val="nil"/>
              <w:right w:val="nil"/>
            </w:tcBorders>
            <w:shd w:val="clear" w:color="auto" w:fill="auto"/>
            <w:noWrap/>
            <w:vAlign w:val="bottom"/>
            <w:hideMark/>
          </w:tcPr>
          <w:p w:rsidR="00B05BD7" w:rsidRPr="00EA4E84" w:rsidRDefault="00B05BD7" w:rsidP="00740D3A">
            <w:pPr>
              <w:rPr>
                <w:sz w:val="20"/>
                <w:szCs w:val="20"/>
              </w:rPr>
            </w:pPr>
          </w:p>
        </w:tc>
        <w:tc>
          <w:tcPr>
            <w:tcW w:w="3578" w:type="dxa"/>
            <w:tcBorders>
              <w:top w:val="nil"/>
              <w:left w:val="nil"/>
              <w:bottom w:val="nil"/>
              <w:right w:val="nil"/>
            </w:tcBorders>
            <w:shd w:val="clear" w:color="auto" w:fill="auto"/>
            <w:noWrap/>
            <w:vAlign w:val="bottom"/>
            <w:hideMark/>
          </w:tcPr>
          <w:p w:rsidR="00B05BD7" w:rsidRPr="00EA4E84" w:rsidRDefault="00B05BD7" w:rsidP="00740D3A">
            <w:pPr>
              <w:rPr>
                <w:sz w:val="20"/>
                <w:szCs w:val="20"/>
              </w:rPr>
            </w:pPr>
          </w:p>
        </w:tc>
      </w:tr>
      <w:tr w:rsidR="00B05BD7" w:rsidRPr="00EA4E84" w:rsidTr="00740D3A">
        <w:trPr>
          <w:trHeight w:val="255"/>
        </w:trPr>
        <w:tc>
          <w:tcPr>
            <w:tcW w:w="431" w:type="dxa"/>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w:t>
            </w:r>
          </w:p>
        </w:tc>
        <w:tc>
          <w:tcPr>
            <w:tcW w:w="23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Наименование мероприятия</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Ответственный исполнитель</w:t>
            </w:r>
          </w:p>
        </w:tc>
        <w:tc>
          <w:tcPr>
            <w:tcW w:w="164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Источник финансирования</w:t>
            </w:r>
          </w:p>
        </w:tc>
        <w:tc>
          <w:tcPr>
            <w:tcW w:w="5160"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Объем финансирования, тыс</w:t>
            </w:r>
            <w:proofErr w:type="gramStart"/>
            <w:r w:rsidRPr="00EA4E84">
              <w:rPr>
                <w:sz w:val="20"/>
                <w:szCs w:val="20"/>
              </w:rPr>
              <w:t>.р</w:t>
            </w:r>
            <w:proofErr w:type="gramEnd"/>
            <w:r w:rsidRPr="00EA4E84">
              <w:rPr>
                <w:sz w:val="20"/>
                <w:szCs w:val="20"/>
              </w:rPr>
              <w:t>уб.</w:t>
            </w:r>
          </w:p>
        </w:tc>
        <w:tc>
          <w:tcPr>
            <w:tcW w:w="35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Показатели результата реализации мероприятия по годам</w:t>
            </w:r>
          </w:p>
        </w:tc>
      </w:tr>
      <w:tr w:rsidR="00B05BD7" w:rsidRPr="00EA4E84" w:rsidTr="00740D3A">
        <w:trPr>
          <w:trHeight w:val="255"/>
        </w:trPr>
        <w:tc>
          <w:tcPr>
            <w:tcW w:w="431" w:type="dxa"/>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proofErr w:type="spellStart"/>
            <w:r w:rsidRPr="00EA4E84">
              <w:rPr>
                <w:sz w:val="20"/>
                <w:szCs w:val="20"/>
              </w:rPr>
              <w:t>пп</w:t>
            </w:r>
            <w:proofErr w:type="spellEnd"/>
          </w:p>
        </w:tc>
        <w:tc>
          <w:tcPr>
            <w:tcW w:w="2356" w:type="dxa"/>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5160" w:type="dxa"/>
            <w:gridSpan w:val="5"/>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3578" w:type="dxa"/>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60"/>
        </w:trPr>
        <w:tc>
          <w:tcPr>
            <w:tcW w:w="431" w:type="dxa"/>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w:t>
            </w:r>
          </w:p>
        </w:tc>
        <w:tc>
          <w:tcPr>
            <w:tcW w:w="2356" w:type="dxa"/>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Всего</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2024</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2025</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2026</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2027</w:t>
            </w:r>
          </w:p>
        </w:tc>
        <w:tc>
          <w:tcPr>
            <w:tcW w:w="3578" w:type="dxa"/>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255"/>
        </w:trPr>
        <w:tc>
          <w:tcPr>
            <w:tcW w:w="431" w:type="dxa"/>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1</w:t>
            </w:r>
          </w:p>
        </w:tc>
        <w:tc>
          <w:tcPr>
            <w:tcW w:w="2356"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2</w:t>
            </w:r>
          </w:p>
        </w:tc>
        <w:tc>
          <w:tcPr>
            <w:tcW w:w="202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3</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4</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5</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6</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7</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8</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9</w:t>
            </w:r>
          </w:p>
        </w:tc>
        <w:tc>
          <w:tcPr>
            <w:tcW w:w="3578"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10</w:t>
            </w:r>
          </w:p>
        </w:tc>
      </w:tr>
      <w:tr w:rsidR="00B05BD7" w:rsidRPr="00EA4E84" w:rsidTr="00740D3A">
        <w:trPr>
          <w:trHeight w:val="540"/>
        </w:trPr>
        <w:tc>
          <w:tcPr>
            <w:tcW w:w="15186"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Цель программы: создание условий для формирования и развития на территории Пинежского муниципального округа конкурентоспособного туристско-рекреационного комплекса, удовлетворяющего потребности российских и иностранных граждан в туристских услугах.</w:t>
            </w:r>
          </w:p>
        </w:tc>
      </w:tr>
      <w:tr w:rsidR="00B05BD7" w:rsidRPr="00EA4E84" w:rsidTr="00740D3A">
        <w:trPr>
          <w:trHeight w:val="315"/>
        </w:trPr>
        <w:tc>
          <w:tcPr>
            <w:tcW w:w="15186"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rPr>
                <w:b/>
                <w:bCs/>
                <w:sz w:val="20"/>
                <w:szCs w:val="20"/>
              </w:rPr>
            </w:pPr>
            <w:r w:rsidRPr="00EA4E84">
              <w:rPr>
                <w:b/>
                <w:bCs/>
                <w:sz w:val="20"/>
                <w:szCs w:val="20"/>
              </w:rPr>
              <w:t xml:space="preserve"> Задача №1 Развитие туристской инфраструктуры на территории Пинежского муниципального округа.</w:t>
            </w:r>
          </w:p>
        </w:tc>
      </w:tr>
      <w:tr w:rsidR="00B05BD7" w:rsidRPr="00EA4E84" w:rsidTr="00740D3A">
        <w:trPr>
          <w:trHeight w:val="540"/>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1</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1.1.  Изготовление и установка  информационно-туристских знаков на территории  Пинежского округа</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Изготовление и установка указателей туристической направленности на дорогах местного, регионального и федерального значения и пешеходной навигации.</w:t>
            </w:r>
            <w:r w:rsidRPr="00EA4E84">
              <w:rPr>
                <w:rFonts w:ascii="Arial CYR" w:hAnsi="Arial CYR"/>
                <w:sz w:val="20"/>
                <w:szCs w:val="20"/>
              </w:rPr>
              <w:t xml:space="preserve">  </w:t>
            </w:r>
          </w:p>
        </w:tc>
      </w:tr>
      <w:tr w:rsidR="00B05BD7" w:rsidRPr="00EA4E84" w:rsidTr="00740D3A">
        <w:trPr>
          <w:trHeight w:val="34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4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6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40"/>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2</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1.2.  Разработка </w:t>
            </w:r>
            <w:proofErr w:type="gramStart"/>
            <w:r w:rsidRPr="00EA4E84">
              <w:rPr>
                <w:sz w:val="20"/>
                <w:szCs w:val="20"/>
              </w:rPr>
              <w:t>архитектурного решения</w:t>
            </w:r>
            <w:proofErr w:type="gramEnd"/>
            <w:r w:rsidRPr="00EA4E84">
              <w:rPr>
                <w:sz w:val="20"/>
                <w:szCs w:val="20"/>
              </w:rPr>
              <w:t xml:space="preserve"> прогулочной зоны в историческом месте с. Карпогор - Воскресенская горка  </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Разработано </w:t>
            </w:r>
            <w:proofErr w:type="gramStart"/>
            <w:r w:rsidRPr="00EA4E84">
              <w:rPr>
                <w:sz w:val="20"/>
                <w:szCs w:val="20"/>
              </w:rPr>
              <w:t>архитектурное решение</w:t>
            </w:r>
            <w:proofErr w:type="gramEnd"/>
            <w:r w:rsidRPr="00EA4E84">
              <w:rPr>
                <w:sz w:val="20"/>
                <w:szCs w:val="20"/>
              </w:rPr>
              <w:t>, включающее визуализацию 3 площадок для отдыха в виде картинок, объектов/</w:t>
            </w:r>
            <w:proofErr w:type="spellStart"/>
            <w:r w:rsidRPr="00EA4E84">
              <w:rPr>
                <w:sz w:val="20"/>
                <w:szCs w:val="20"/>
              </w:rPr>
              <w:t>рендеров</w:t>
            </w:r>
            <w:proofErr w:type="spellEnd"/>
            <w:r w:rsidRPr="00EA4E84">
              <w:rPr>
                <w:sz w:val="20"/>
                <w:szCs w:val="20"/>
              </w:rPr>
              <w:t xml:space="preserve"> с пояснительными записками, генплан-схему  тропы между 3-мя площадками для отдыха  и укрупнённую смету.</w:t>
            </w:r>
          </w:p>
        </w:tc>
      </w:tr>
      <w:tr w:rsidR="00B05BD7" w:rsidRPr="00EA4E84" w:rsidTr="00740D3A">
        <w:trPr>
          <w:trHeight w:val="54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4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99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40"/>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lastRenderedPageBreak/>
              <w:t>3</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1.3. Создание тропы (экологической тропы), соединяющей </w:t>
            </w:r>
            <w:proofErr w:type="spellStart"/>
            <w:r w:rsidRPr="00EA4E84">
              <w:rPr>
                <w:sz w:val="20"/>
                <w:szCs w:val="20"/>
              </w:rPr>
              <w:t>Кургинский</w:t>
            </w:r>
            <w:proofErr w:type="spellEnd"/>
            <w:r w:rsidRPr="00EA4E84">
              <w:rPr>
                <w:sz w:val="20"/>
                <w:szCs w:val="20"/>
              </w:rPr>
              <w:t xml:space="preserve"> грот с петроглифами и Видовую точку на р. Пинега (Крутая гора). </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Разработка концепции и </w:t>
            </w:r>
            <w:proofErr w:type="spellStart"/>
            <w:proofErr w:type="gramStart"/>
            <w:r w:rsidRPr="00EA4E84">
              <w:rPr>
                <w:sz w:val="20"/>
                <w:szCs w:val="20"/>
              </w:rPr>
              <w:t>дизайн-проекта</w:t>
            </w:r>
            <w:proofErr w:type="spellEnd"/>
            <w:proofErr w:type="gramEnd"/>
            <w:r w:rsidRPr="00EA4E84">
              <w:rPr>
                <w:sz w:val="20"/>
                <w:szCs w:val="20"/>
              </w:rPr>
              <w:t xml:space="preserve"> тропы, производство и монтаж.</w:t>
            </w:r>
          </w:p>
        </w:tc>
      </w:tr>
      <w:tr w:rsidR="00B05BD7" w:rsidRPr="00EA4E84" w:rsidTr="00740D3A">
        <w:trPr>
          <w:trHeight w:val="54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700,0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700,0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4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4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700,0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700,0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40"/>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4</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1.4. Предоставление в пользование доступа к сети Интернет  </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proofErr w:type="spellStart"/>
            <w:r w:rsidRPr="00EA4E84">
              <w:rPr>
                <w:sz w:val="20"/>
                <w:szCs w:val="20"/>
              </w:rPr>
              <w:t>Реадизация</w:t>
            </w:r>
            <w:proofErr w:type="spellEnd"/>
            <w:r w:rsidRPr="00EA4E84">
              <w:rPr>
                <w:sz w:val="20"/>
                <w:szCs w:val="20"/>
              </w:rPr>
              <w:t xml:space="preserve"> строительства </w:t>
            </w:r>
            <w:proofErr w:type="spellStart"/>
            <w:r w:rsidRPr="00EA4E84">
              <w:rPr>
                <w:sz w:val="20"/>
                <w:szCs w:val="20"/>
              </w:rPr>
              <w:t>волоконно</w:t>
            </w:r>
            <w:proofErr w:type="spellEnd"/>
            <w:r w:rsidRPr="00EA4E84">
              <w:rPr>
                <w:sz w:val="20"/>
                <w:szCs w:val="20"/>
              </w:rPr>
              <w:t xml:space="preserve"> - оптической линии связи (ВОЛС) по адресу Архангельская область, Пинежский район, поселок Голубино, д. 9</w:t>
            </w:r>
          </w:p>
        </w:tc>
      </w:tr>
      <w:tr w:rsidR="00B05BD7" w:rsidRPr="00EA4E84" w:rsidTr="00740D3A">
        <w:trPr>
          <w:trHeight w:val="54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shd w:val="clear" w:color="auto" w:fill="auto"/>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10610,0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10610,0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4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shd w:val="clear" w:color="auto" w:fill="auto"/>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4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10610,0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10610,0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90"/>
        </w:trPr>
        <w:tc>
          <w:tcPr>
            <w:tcW w:w="15186"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rPr>
                <w:b/>
                <w:bCs/>
                <w:sz w:val="20"/>
                <w:szCs w:val="20"/>
              </w:rPr>
            </w:pPr>
            <w:r w:rsidRPr="00EA4E84">
              <w:rPr>
                <w:b/>
                <w:bCs/>
                <w:sz w:val="20"/>
                <w:szCs w:val="20"/>
              </w:rPr>
              <w:t>Задача №2 Популяризация и продвижение туристского потенциала и туристских продуктов Пинежского муниципального округа.</w:t>
            </w:r>
          </w:p>
        </w:tc>
      </w:tr>
      <w:tr w:rsidR="00B05BD7" w:rsidRPr="00EA4E84" w:rsidTr="00740D3A">
        <w:trPr>
          <w:trHeight w:val="525"/>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5</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2.1. Проведение рекламного тура.</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Проведён 1 рекламный тур с участием не менее 10 представителей НО «АРТА» и СМИ</w:t>
            </w:r>
          </w:p>
        </w:tc>
      </w:tr>
      <w:tr w:rsidR="00B05BD7" w:rsidRPr="00EA4E84" w:rsidTr="00740D3A">
        <w:trPr>
          <w:trHeight w:val="52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40,0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40,0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2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27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40,0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40,0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55"/>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6</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2.2. Выпуск видеоролика о достопримечательностях и </w:t>
            </w:r>
            <w:proofErr w:type="spellStart"/>
            <w:r w:rsidRPr="00EA4E84">
              <w:rPr>
                <w:sz w:val="20"/>
                <w:szCs w:val="20"/>
              </w:rPr>
              <w:t>турпотенциале</w:t>
            </w:r>
            <w:proofErr w:type="spellEnd"/>
            <w:r w:rsidRPr="00EA4E84">
              <w:rPr>
                <w:sz w:val="20"/>
                <w:szCs w:val="20"/>
              </w:rPr>
              <w:t xml:space="preserve"> Пинежья.</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Выпуск 1 видеоролика с целью привлечения потенциальных туристов на Пинежье.</w:t>
            </w:r>
          </w:p>
        </w:tc>
      </w:tr>
      <w:tr w:rsidR="00B05BD7" w:rsidRPr="00EA4E84" w:rsidTr="00740D3A">
        <w:trPr>
          <w:trHeight w:val="34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300,0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5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9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300,0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70"/>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7</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2.3. Участие в конкурсе на грант Губернатора. </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Отдел по культуре и туризму Администрации Пинежского </w:t>
            </w:r>
            <w:r w:rsidRPr="00EA4E84">
              <w:rPr>
                <w:sz w:val="20"/>
                <w:szCs w:val="20"/>
              </w:rPr>
              <w:lastRenderedPageBreak/>
              <w:t>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lastRenderedPageBreak/>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Развитие туристской инфраструктуры.</w:t>
            </w:r>
          </w:p>
        </w:tc>
      </w:tr>
      <w:tr w:rsidR="00B05BD7" w:rsidRPr="00EA4E84" w:rsidTr="00740D3A">
        <w:trPr>
          <w:trHeight w:val="33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300,0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7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0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300,0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10"/>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8</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2.4. Продвижение туристического бренда "Пинежье"</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Изготовлен баннер (12мх5м), отражающий суть концепции туристического бренда "Пинежье". Изготовление информационных стендов в фирменном туристическом стиле.</w:t>
            </w:r>
          </w:p>
        </w:tc>
      </w:tr>
      <w:tr w:rsidR="00B05BD7" w:rsidRPr="00EA4E84" w:rsidTr="00740D3A">
        <w:trPr>
          <w:trHeight w:val="51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1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61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10,0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10"/>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9</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2.5. Создание карты-путеводителя Пинежского округа. </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Разработан макет карты-путеводителя Пинежья, </w:t>
            </w:r>
            <w:proofErr w:type="gramStart"/>
            <w:r w:rsidRPr="00EA4E84">
              <w:rPr>
                <w:sz w:val="20"/>
                <w:szCs w:val="20"/>
              </w:rPr>
              <w:t>описывающая</w:t>
            </w:r>
            <w:proofErr w:type="gramEnd"/>
            <w:r w:rsidRPr="00EA4E84">
              <w:rPr>
                <w:sz w:val="20"/>
                <w:szCs w:val="20"/>
              </w:rPr>
              <w:t xml:space="preserve">  туристический потенциал района и являющаяся сувениром. </w:t>
            </w:r>
          </w:p>
        </w:tc>
      </w:tr>
      <w:tr w:rsidR="00B05BD7" w:rsidRPr="00EA4E84" w:rsidTr="00740D3A">
        <w:trPr>
          <w:trHeight w:val="51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1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0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90"/>
        </w:trPr>
        <w:tc>
          <w:tcPr>
            <w:tcW w:w="15186"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rPr>
                <w:b/>
                <w:bCs/>
                <w:sz w:val="20"/>
                <w:szCs w:val="20"/>
              </w:rPr>
            </w:pPr>
            <w:r w:rsidRPr="00EA4E84">
              <w:rPr>
                <w:b/>
                <w:bCs/>
                <w:sz w:val="20"/>
                <w:szCs w:val="20"/>
              </w:rPr>
              <w:t>Задача №3 Повышение качества туристских услуг на территории Пинежского муниципального округа.</w:t>
            </w:r>
          </w:p>
        </w:tc>
      </w:tr>
      <w:tr w:rsidR="00B05BD7" w:rsidRPr="00EA4E84" w:rsidTr="00740D3A">
        <w:trPr>
          <w:trHeight w:val="525"/>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10</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3.1. Организация и проведение районного гастрономического конкурса.</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Развитие гастрономического туризма: подготовка и организация гастрономического </w:t>
            </w:r>
            <w:proofErr w:type="spellStart"/>
            <w:r w:rsidRPr="00EA4E84">
              <w:rPr>
                <w:sz w:val="20"/>
                <w:szCs w:val="20"/>
              </w:rPr>
              <w:t>турпродукта</w:t>
            </w:r>
            <w:proofErr w:type="spellEnd"/>
            <w:r w:rsidRPr="00EA4E84">
              <w:rPr>
                <w:sz w:val="20"/>
                <w:szCs w:val="20"/>
              </w:rPr>
              <w:t xml:space="preserve">, создание гастрономического сувенира. </w:t>
            </w:r>
          </w:p>
        </w:tc>
      </w:tr>
      <w:tr w:rsidR="00B05BD7" w:rsidRPr="00EA4E84" w:rsidTr="00740D3A">
        <w:trPr>
          <w:trHeight w:val="52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2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2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10"/>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11</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 xml:space="preserve">3.2. Организация и проведение обучающих семинаров для </w:t>
            </w:r>
            <w:proofErr w:type="gramStart"/>
            <w:r w:rsidRPr="00EA4E84">
              <w:rPr>
                <w:sz w:val="20"/>
                <w:szCs w:val="20"/>
              </w:rPr>
              <w:t>жителей</w:t>
            </w:r>
            <w:proofErr w:type="gramEnd"/>
            <w:r w:rsidRPr="00EA4E84">
              <w:rPr>
                <w:sz w:val="20"/>
                <w:szCs w:val="20"/>
              </w:rPr>
              <w:t xml:space="preserve"> занимающихся туристской деятельностью на территориях.</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Повышения качества предоставляемых туристических услуг, разработка новых. Проведение обучения ежегодно.</w:t>
            </w:r>
          </w:p>
        </w:tc>
      </w:tr>
      <w:tr w:rsidR="00B05BD7" w:rsidRPr="00EA4E84" w:rsidTr="00740D3A">
        <w:trPr>
          <w:trHeight w:val="51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1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30"/>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55"/>
        </w:trPr>
        <w:tc>
          <w:tcPr>
            <w:tcW w:w="431"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lastRenderedPageBreak/>
              <w:t>12</w:t>
            </w:r>
          </w:p>
        </w:tc>
        <w:tc>
          <w:tcPr>
            <w:tcW w:w="2356"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3.3. Разработка и продвижение туристского сайта Пинежского округа</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Отдел по культуре и туризму Администрации Пинежского муниципального округа Архангельской области</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sz w:val="20"/>
                <w:szCs w:val="20"/>
              </w:rPr>
            </w:pPr>
            <w:r w:rsidRPr="00EA4E84">
              <w:rPr>
                <w:sz w:val="20"/>
                <w:szCs w:val="20"/>
              </w:rPr>
              <w:t>Создан туристский сайт для жителей и гостей Пинежского округа.                    Продлён домен pinegariver.com .    Расширение функций туристского сайта.</w:t>
            </w:r>
          </w:p>
        </w:tc>
      </w:tr>
      <w:tr w:rsidR="00B05BD7" w:rsidRPr="00EA4E84" w:rsidTr="00740D3A">
        <w:trPr>
          <w:trHeight w:val="40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80,0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40,0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5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315"/>
        </w:trPr>
        <w:tc>
          <w:tcPr>
            <w:tcW w:w="431"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356"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2020"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sz w:val="20"/>
                <w:szCs w:val="20"/>
              </w:rPr>
            </w:pPr>
            <w:r w:rsidRPr="00EA4E84">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80,0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40,0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sz w:val="20"/>
                <w:szCs w:val="20"/>
              </w:rPr>
            </w:pPr>
            <w:r w:rsidRPr="00EA4E84">
              <w:rPr>
                <w:sz w:val="20"/>
                <w:szCs w:val="20"/>
              </w:rPr>
              <w:t>20,0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sz w:val="20"/>
                <w:szCs w:val="20"/>
              </w:rPr>
            </w:pPr>
          </w:p>
        </w:tc>
      </w:tr>
      <w:tr w:rsidR="00B05BD7" w:rsidRPr="00EA4E84" w:rsidTr="00740D3A">
        <w:trPr>
          <w:trHeight w:val="570"/>
        </w:trPr>
        <w:tc>
          <w:tcPr>
            <w:tcW w:w="480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b/>
                <w:bCs/>
                <w:sz w:val="20"/>
                <w:szCs w:val="20"/>
              </w:rPr>
            </w:pPr>
            <w:r w:rsidRPr="00EA4E84">
              <w:rPr>
                <w:b/>
                <w:bCs/>
                <w:sz w:val="20"/>
                <w:szCs w:val="20"/>
              </w:rPr>
              <w:t xml:space="preserve">Всего по программе "Развитие  туризма в Пинежском муниципальном округе Архангельской области"   </w:t>
            </w: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b/>
                <w:bCs/>
                <w:sz w:val="20"/>
                <w:szCs w:val="20"/>
              </w:rPr>
            </w:pPr>
            <w:r w:rsidRPr="00EA4E84">
              <w:rPr>
                <w:b/>
                <w:bCs/>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3578" w:type="dxa"/>
            <w:vMerge w:val="restart"/>
            <w:tcBorders>
              <w:top w:val="nil"/>
              <w:left w:val="single" w:sz="4" w:space="0" w:color="auto"/>
              <w:bottom w:val="single" w:sz="4" w:space="0" w:color="auto"/>
              <w:right w:val="single" w:sz="4" w:space="0" w:color="auto"/>
            </w:tcBorders>
            <w:shd w:val="clear" w:color="auto" w:fill="auto"/>
            <w:hideMark/>
          </w:tcPr>
          <w:p w:rsidR="00B05BD7" w:rsidRPr="00EA4E84" w:rsidRDefault="00B05BD7" w:rsidP="00740D3A">
            <w:pPr>
              <w:jc w:val="center"/>
              <w:rPr>
                <w:b/>
                <w:bCs/>
                <w:sz w:val="20"/>
                <w:szCs w:val="20"/>
              </w:rPr>
            </w:pPr>
            <w:r w:rsidRPr="00EA4E84">
              <w:rPr>
                <w:b/>
                <w:bCs/>
                <w:sz w:val="20"/>
                <w:szCs w:val="20"/>
              </w:rPr>
              <w:t> </w:t>
            </w:r>
          </w:p>
        </w:tc>
      </w:tr>
      <w:tr w:rsidR="00B05BD7" w:rsidRPr="00EA4E84" w:rsidTr="00740D3A">
        <w:trPr>
          <w:trHeight w:val="300"/>
        </w:trPr>
        <w:tc>
          <w:tcPr>
            <w:tcW w:w="4807" w:type="dxa"/>
            <w:gridSpan w:val="3"/>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b/>
                <w:bCs/>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b/>
                <w:bCs/>
                <w:sz w:val="20"/>
                <w:szCs w:val="20"/>
              </w:rPr>
            </w:pPr>
            <w:r w:rsidRPr="00EA4E84">
              <w:rPr>
                <w:b/>
                <w:bCs/>
                <w:sz w:val="20"/>
                <w:szCs w:val="20"/>
              </w:rPr>
              <w:t xml:space="preserve">местный бюджет </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12300,0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11680,0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220,0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400,0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b/>
                <w:bCs/>
                <w:sz w:val="20"/>
                <w:szCs w:val="20"/>
              </w:rPr>
            </w:pPr>
          </w:p>
        </w:tc>
      </w:tr>
      <w:tr w:rsidR="00B05BD7" w:rsidRPr="00EA4E84" w:rsidTr="00740D3A">
        <w:trPr>
          <w:trHeight w:val="510"/>
        </w:trPr>
        <w:tc>
          <w:tcPr>
            <w:tcW w:w="4807" w:type="dxa"/>
            <w:gridSpan w:val="3"/>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b/>
                <w:bCs/>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b/>
                <w:bCs/>
                <w:sz w:val="20"/>
                <w:szCs w:val="20"/>
              </w:rPr>
            </w:pPr>
            <w:r w:rsidRPr="00EA4E84">
              <w:rPr>
                <w:b/>
                <w:bCs/>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3578" w:type="dxa"/>
            <w:vMerge/>
            <w:tcBorders>
              <w:top w:val="nil"/>
              <w:left w:val="single" w:sz="4" w:space="0" w:color="auto"/>
              <w:bottom w:val="single" w:sz="4" w:space="0" w:color="auto"/>
              <w:right w:val="single" w:sz="4" w:space="0" w:color="auto"/>
            </w:tcBorders>
            <w:vAlign w:val="center"/>
            <w:hideMark/>
          </w:tcPr>
          <w:p w:rsidR="00B05BD7" w:rsidRPr="00EA4E84" w:rsidRDefault="00B05BD7" w:rsidP="00740D3A">
            <w:pPr>
              <w:rPr>
                <w:b/>
                <w:bCs/>
                <w:sz w:val="20"/>
                <w:szCs w:val="20"/>
              </w:rPr>
            </w:pPr>
          </w:p>
        </w:tc>
      </w:tr>
      <w:tr w:rsidR="00B05BD7" w:rsidRPr="00C54467" w:rsidTr="00740D3A">
        <w:trPr>
          <w:trHeight w:val="300"/>
        </w:trPr>
        <w:tc>
          <w:tcPr>
            <w:tcW w:w="4807" w:type="dxa"/>
            <w:gridSpan w:val="3"/>
            <w:vMerge/>
            <w:tcBorders>
              <w:top w:val="single" w:sz="4" w:space="0" w:color="auto"/>
              <w:left w:val="single" w:sz="4" w:space="0" w:color="auto"/>
              <w:bottom w:val="single" w:sz="4" w:space="0" w:color="auto"/>
              <w:right w:val="single" w:sz="4" w:space="0" w:color="auto"/>
            </w:tcBorders>
            <w:vAlign w:val="center"/>
            <w:hideMark/>
          </w:tcPr>
          <w:p w:rsidR="00B05BD7" w:rsidRPr="00EA4E84" w:rsidRDefault="00B05BD7" w:rsidP="00740D3A">
            <w:pPr>
              <w:rPr>
                <w:b/>
                <w:bCs/>
                <w:sz w:val="20"/>
                <w:szCs w:val="20"/>
              </w:rPr>
            </w:pPr>
          </w:p>
        </w:tc>
        <w:tc>
          <w:tcPr>
            <w:tcW w:w="1641" w:type="dxa"/>
            <w:tcBorders>
              <w:top w:val="nil"/>
              <w:left w:val="nil"/>
              <w:bottom w:val="single" w:sz="4" w:space="0" w:color="auto"/>
              <w:right w:val="single" w:sz="4" w:space="0" w:color="auto"/>
            </w:tcBorders>
            <w:shd w:val="clear" w:color="auto" w:fill="auto"/>
            <w:hideMark/>
          </w:tcPr>
          <w:p w:rsidR="00B05BD7" w:rsidRPr="00EA4E84" w:rsidRDefault="00B05BD7" w:rsidP="00740D3A">
            <w:pPr>
              <w:rPr>
                <w:b/>
                <w:bCs/>
                <w:sz w:val="20"/>
                <w:szCs w:val="20"/>
              </w:rPr>
            </w:pPr>
            <w:r w:rsidRPr="00EA4E84">
              <w:rPr>
                <w:b/>
                <w:bCs/>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12300,0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11680,0</w:t>
            </w:r>
          </w:p>
        </w:tc>
        <w:tc>
          <w:tcPr>
            <w:tcW w:w="980" w:type="dxa"/>
            <w:tcBorders>
              <w:top w:val="nil"/>
              <w:left w:val="nil"/>
              <w:bottom w:val="single" w:sz="4" w:space="0" w:color="auto"/>
              <w:right w:val="single" w:sz="4" w:space="0" w:color="auto"/>
            </w:tcBorders>
            <w:shd w:val="clear" w:color="auto" w:fill="auto"/>
            <w:hideMark/>
          </w:tcPr>
          <w:p w:rsidR="00B05BD7" w:rsidRPr="00EA4E84" w:rsidRDefault="00B05BD7" w:rsidP="00740D3A">
            <w:pPr>
              <w:jc w:val="right"/>
              <w:rPr>
                <w:b/>
                <w:bCs/>
                <w:sz w:val="20"/>
                <w:szCs w:val="20"/>
              </w:rPr>
            </w:pPr>
            <w:r w:rsidRPr="00EA4E84">
              <w:rPr>
                <w:b/>
                <w:bCs/>
                <w:sz w:val="20"/>
                <w:szCs w:val="20"/>
              </w:rPr>
              <w:t>220,0</w:t>
            </w:r>
          </w:p>
        </w:tc>
        <w:tc>
          <w:tcPr>
            <w:tcW w:w="980" w:type="dxa"/>
            <w:tcBorders>
              <w:top w:val="nil"/>
              <w:left w:val="nil"/>
              <w:bottom w:val="single" w:sz="4" w:space="0" w:color="auto"/>
              <w:right w:val="single" w:sz="4" w:space="0" w:color="auto"/>
            </w:tcBorders>
            <w:shd w:val="clear" w:color="auto" w:fill="auto"/>
            <w:hideMark/>
          </w:tcPr>
          <w:p w:rsidR="00B05BD7" w:rsidRPr="00C54467" w:rsidRDefault="00B05BD7" w:rsidP="00740D3A">
            <w:pPr>
              <w:jc w:val="right"/>
              <w:rPr>
                <w:b/>
                <w:bCs/>
                <w:sz w:val="20"/>
                <w:szCs w:val="20"/>
              </w:rPr>
            </w:pPr>
            <w:r w:rsidRPr="00EA4E84">
              <w:rPr>
                <w:b/>
                <w:bCs/>
                <w:sz w:val="20"/>
                <w:szCs w:val="20"/>
              </w:rPr>
              <w:t>400,0</w:t>
            </w:r>
          </w:p>
        </w:tc>
        <w:tc>
          <w:tcPr>
            <w:tcW w:w="3578" w:type="dxa"/>
            <w:vMerge/>
            <w:tcBorders>
              <w:top w:val="nil"/>
              <w:left w:val="single" w:sz="4" w:space="0" w:color="auto"/>
              <w:bottom w:val="single" w:sz="4" w:space="0" w:color="auto"/>
              <w:right w:val="single" w:sz="4" w:space="0" w:color="auto"/>
            </w:tcBorders>
            <w:vAlign w:val="center"/>
            <w:hideMark/>
          </w:tcPr>
          <w:p w:rsidR="00B05BD7" w:rsidRPr="00C54467" w:rsidRDefault="00B05BD7" w:rsidP="00740D3A">
            <w:pPr>
              <w:rPr>
                <w:b/>
                <w:bCs/>
                <w:sz w:val="20"/>
                <w:szCs w:val="20"/>
              </w:rPr>
            </w:pPr>
          </w:p>
        </w:tc>
      </w:tr>
    </w:tbl>
    <w:p w:rsidR="00B05BD7" w:rsidRDefault="00B05BD7" w:rsidP="00B05BD7"/>
    <w:p w:rsidR="00B05BD7" w:rsidRDefault="00B05BD7" w:rsidP="00B05BD7">
      <w:pPr>
        <w:pStyle w:val="align-center"/>
        <w:spacing w:before="0" w:beforeAutospacing="0" w:after="0" w:afterAutospacing="0"/>
        <w:jc w:val="center"/>
        <w:rPr>
          <w:b/>
          <w:bCs/>
        </w:rPr>
      </w:pPr>
    </w:p>
    <w:p w:rsidR="00C32D19" w:rsidRDefault="00C32D19" w:rsidP="002D6E40">
      <w:pPr>
        <w:rPr>
          <w:szCs w:val="28"/>
        </w:rPr>
        <w:sectPr w:rsidR="00C32D19" w:rsidSect="00743C24">
          <w:pgSz w:w="16840" w:h="11907" w:orient="landscape" w:code="9"/>
          <w:pgMar w:top="1418" w:right="1134" w:bottom="851" w:left="1134" w:header="709" w:footer="709" w:gutter="0"/>
          <w:cols w:space="708"/>
          <w:docGrid w:linePitch="360"/>
        </w:sectPr>
      </w:pPr>
    </w:p>
    <w:p w:rsidR="00C32D19" w:rsidRPr="00E52AE4" w:rsidRDefault="00C32D19" w:rsidP="00C32D19">
      <w:pPr>
        <w:jc w:val="center"/>
        <w:rPr>
          <w:b/>
          <w:sz w:val="28"/>
          <w:szCs w:val="28"/>
        </w:rPr>
      </w:pPr>
      <w:r w:rsidRPr="00E52AE4">
        <w:rPr>
          <w:b/>
          <w:sz w:val="28"/>
          <w:szCs w:val="28"/>
        </w:rPr>
        <w:lastRenderedPageBreak/>
        <w:t xml:space="preserve">АДМИНИСТРАЦИЯ </w:t>
      </w:r>
    </w:p>
    <w:p w:rsidR="00C32D19" w:rsidRDefault="00C32D19" w:rsidP="00C32D19">
      <w:pPr>
        <w:jc w:val="center"/>
        <w:rPr>
          <w:b/>
          <w:sz w:val="28"/>
          <w:szCs w:val="28"/>
        </w:rPr>
      </w:pPr>
      <w:r w:rsidRPr="00E52AE4">
        <w:rPr>
          <w:b/>
          <w:sz w:val="28"/>
          <w:szCs w:val="28"/>
        </w:rPr>
        <w:t>ПИНЕЖСК</w:t>
      </w:r>
      <w:r>
        <w:rPr>
          <w:b/>
          <w:sz w:val="28"/>
          <w:szCs w:val="28"/>
        </w:rPr>
        <w:t>ОГО</w:t>
      </w:r>
      <w:r w:rsidRPr="00E52AE4">
        <w:rPr>
          <w:b/>
          <w:sz w:val="28"/>
          <w:szCs w:val="28"/>
        </w:rPr>
        <w:t xml:space="preserve"> МУНИЦИПАЛЬН</w:t>
      </w:r>
      <w:r>
        <w:rPr>
          <w:b/>
          <w:sz w:val="28"/>
          <w:szCs w:val="28"/>
        </w:rPr>
        <w:t>ОГО</w:t>
      </w:r>
      <w:r w:rsidRPr="00E52AE4">
        <w:rPr>
          <w:b/>
          <w:sz w:val="28"/>
          <w:szCs w:val="28"/>
        </w:rPr>
        <w:t xml:space="preserve"> </w:t>
      </w:r>
      <w:r>
        <w:rPr>
          <w:b/>
          <w:sz w:val="28"/>
          <w:szCs w:val="28"/>
        </w:rPr>
        <w:t>ОКРУГА</w:t>
      </w:r>
    </w:p>
    <w:p w:rsidR="00C32D19" w:rsidRPr="00E52AE4" w:rsidRDefault="00C32D19" w:rsidP="00C32D19">
      <w:pPr>
        <w:jc w:val="center"/>
        <w:rPr>
          <w:b/>
          <w:sz w:val="28"/>
          <w:szCs w:val="28"/>
        </w:rPr>
      </w:pPr>
      <w:r>
        <w:rPr>
          <w:b/>
          <w:sz w:val="28"/>
          <w:szCs w:val="28"/>
        </w:rPr>
        <w:t>АРХАНГЕЛЬСКОЙ ОБЛАСТИ</w:t>
      </w:r>
    </w:p>
    <w:p w:rsidR="00C32D19" w:rsidRPr="00E52AE4" w:rsidRDefault="00C32D19" w:rsidP="00C32D19">
      <w:pPr>
        <w:jc w:val="center"/>
        <w:rPr>
          <w:b/>
          <w:sz w:val="28"/>
          <w:szCs w:val="28"/>
        </w:rPr>
      </w:pPr>
    </w:p>
    <w:p w:rsidR="00C32D19" w:rsidRPr="00E52AE4" w:rsidRDefault="00C32D19" w:rsidP="00C32D19">
      <w:pPr>
        <w:jc w:val="center"/>
        <w:rPr>
          <w:b/>
          <w:sz w:val="28"/>
          <w:szCs w:val="28"/>
        </w:rPr>
      </w:pPr>
    </w:p>
    <w:p w:rsidR="00C32D19" w:rsidRPr="00E52AE4" w:rsidRDefault="00C32D19" w:rsidP="00C32D19">
      <w:pPr>
        <w:jc w:val="center"/>
        <w:rPr>
          <w:b/>
          <w:sz w:val="28"/>
          <w:szCs w:val="28"/>
        </w:rPr>
      </w:pPr>
      <w:proofErr w:type="gramStart"/>
      <w:r w:rsidRPr="00E52AE4">
        <w:rPr>
          <w:b/>
          <w:sz w:val="28"/>
          <w:szCs w:val="28"/>
        </w:rPr>
        <w:t>П</w:t>
      </w:r>
      <w:proofErr w:type="gramEnd"/>
      <w:r w:rsidRPr="00E52AE4">
        <w:rPr>
          <w:b/>
          <w:sz w:val="28"/>
          <w:szCs w:val="28"/>
        </w:rPr>
        <w:t xml:space="preserve"> О С Т А Н О В Л Е Н И Е</w:t>
      </w:r>
    </w:p>
    <w:p w:rsidR="00C32D19" w:rsidRPr="00E52AE4" w:rsidRDefault="00C32D19" w:rsidP="00C32D19">
      <w:pPr>
        <w:jc w:val="center"/>
        <w:rPr>
          <w:b/>
          <w:sz w:val="28"/>
          <w:szCs w:val="28"/>
        </w:rPr>
      </w:pPr>
    </w:p>
    <w:p w:rsidR="00C32D19" w:rsidRPr="00E229A4" w:rsidRDefault="00C32D19" w:rsidP="00C32D19">
      <w:pPr>
        <w:jc w:val="center"/>
        <w:rPr>
          <w:sz w:val="28"/>
          <w:szCs w:val="28"/>
        </w:rPr>
      </w:pPr>
    </w:p>
    <w:p w:rsidR="00C32D19" w:rsidRPr="00E229A4" w:rsidRDefault="00C32D19" w:rsidP="00C32D19">
      <w:pPr>
        <w:jc w:val="center"/>
        <w:rPr>
          <w:sz w:val="28"/>
          <w:szCs w:val="28"/>
        </w:rPr>
      </w:pPr>
      <w:r w:rsidRPr="00E229A4">
        <w:rPr>
          <w:sz w:val="28"/>
          <w:szCs w:val="28"/>
        </w:rPr>
        <w:t xml:space="preserve">от </w:t>
      </w:r>
      <w:r>
        <w:rPr>
          <w:sz w:val="28"/>
          <w:szCs w:val="28"/>
        </w:rPr>
        <w:t>17 июля</w:t>
      </w:r>
      <w:r w:rsidRPr="00E229A4">
        <w:rPr>
          <w:sz w:val="28"/>
          <w:szCs w:val="28"/>
        </w:rPr>
        <w:t xml:space="preserve"> 20</w:t>
      </w:r>
      <w:r>
        <w:rPr>
          <w:sz w:val="28"/>
          <w:szCs w:val="28"/>
        </w:rPr>
        <w:t>24</w:t>
      </w:r>
      <w:r w:rsidRPr="00E229A4">
        <w:rPr>
          <w:sz w:val="28"/>
          <w:szCs w:val="28"/>
        </w:rPr>
        <w:t xml:space="preserve"> г. № </w:t>
      </w:r>
      <w:r>
        <w:rPr>
          <w:sz w:val="28"/>
          <w:szCs w:val="28"/>
        </w:rPr>
        <w:t>0192</w:t>
      </w:r>
      <w:r w:rsidRPr="00E229A4">
        <w:rPr>
          <w:sz w:val="28"/>
          <w:szCs w:val="28"/>
        </w:rPr>
        <w:t xml:space="preserve"> - па</w:t>
      </w:r>
    </w:p>
    <w:p w:rsidR="00C32D19" w:rsidRPr="00E229A4" w:rsidRDefault="00C32D19" w:rsidP="00C32D19">
      <w:pPr>
        <w:jc w:val="center"/>
        <w:rPr>
          <w:sz w:val="28"/>
          <w:szCs w:val="28"/>
        </w:rPr>
      </w:pPr>
    </w:p>
    <w:p w:rsidR="00C32D19" w:rsidRPr="00E229A4" w:rsidRDefault="00C32D19" w:rsidP="00C32D19">
      <w:pPr>
        <w:jc w:val="center"/>
        <w:rPr>
          <w:sz w:val="28"/>
          <w:szCs w:val="28"/>
        </w:rPr>
      </w:pPr>
    </w:p>
    <w:p w:rsidR="00C32D19" w:rsidRPr="00E52AE4" w:rsidRDefault="00C32D19" w:rsidP="00C32D19">
      <w:pPr>
        <w:jc w:val="center"/>
        <w:rPr>
          <w:sz w:val="22"/>
          <w:szCs w:val="22"/>
        </w:rPr>
      </w:pPr>
      <w:r w:rsidRPr="00E52AE4">
        <w:rPr>
          <w:sz w:val="22"/>
          <w:szCs w:val="22"/>
        </w:rPr>
        <w:t>с.</w:t>
      </w:r>
      <w:r>
        <w:rPr>
          <w:sz w:val="22"/>
          <w:szCs w:val="22"/>
        </w:rPr>
        <w:t xml:space="preserve"> </w:t>
      </w:r>
      <w:r w:rsidRPr="00E52AE4">
        <w:rPr>
          <w:sz w:val="22"/>
          <w:szCs w:val="22"/>
        </w:rPr>
        <w:t>Карпогоры</w:t>
      </w:r>
    </w:p>
    <w:p w:rsidR="00C32D19" w:rsidRDefault="00C32D19" w:rsidP="00C32D19">
      <w:pPr>
        <w:jc w:val="center"/>
        <w:rPr>
          <w:sz w:val="28"/>
          <w:szCs w:val="28"/>
        </w:rPr>
      </w:pPr>
    </w:p>
    <w:p w:rsidR="00C32D19" w:rsidRPr="00E229A4" w:rsidRDefault="00C32D19" w:rsidP="00C32D19">
      <w:pPr>
        <w:jc w:val="center"/>
        <w:rPr>
          <w:sz w:val="28"/>
          <w:szCs w:val="28"/>
        </w:rPr>
      </w:pPr>
    </w:p>
    <w:p w:rsidR="00C32D19" w:rsidRPr="00701332" w:rsidRDefault="00C32D19" w:rsidP="00C32D19">
      <w:pPr>
        <w:jc w:val="center"/>
        <w:rPr>
          <w:b/>
          <w:sz w:val="28"/>
          <w:szCs w:val="28"/>
        </w:rPr>
      </w:pPr>
      <w:r w:rsidRPr="00701332">
        <w:rPr>
          <w:b/>
          <w:sz w:val="28"/>
          <w:szCs w:val="28"/>
        </w:rPr>
        <w:t xml:space="preserve">О внесении изменений в муниципальную программу </w:t>
      </w:r>
    </w:p>
    <w:p w:rsidR="00C32D19" w:rsidRPr="00887EDD" w:rsidRDefault="00C32D19" w:rsidP="00C32D19">
      <w:pPr>
        <w:jc w:val="center"/>
        <w:rPr>
          <w:b/>
          <w:sz w:val="28"/>
          <w:szCs w:val="28"/>
        </w:rPr>
      </w:pPr>
      <w:r w:rsidRPr="00887EDD">
        <w:rPr>
          <w:b/>
          <w:sz w:val="28"/>
          <w:szCs w:val="28"/>
        </w:rPr>
        <w:t xml:space="preserve">«Развитие сферы культуры в Пинежском муниципальном округе Архангельской области» </w:t>
      </w:r>
    </w:p>
    <w:p w:rsidR="00C32D19" w:rsidRDefault="00C32D19" w:rsidP="00C32D19">
      <w:pPr>
        <w:jc w:val="center"/>
        <w:rPr>
          <w:sz w:val="28"/>
          <w:szCs w:val="28"/>
        </w:rPr>
      </w:pPr>
    </w:p>
    <w:p w:rsidR="00C32D19" w:rsidRDefault="00C32D19" w:rsidP="00C32D19">
      <w:pPr>
        <w:jc w:val="center"/>
        <w:rPr>
          <w:sz w:val="28"/>
          <w:szCs w:val="28"/>
        </w:rPr>
      </w:pPr>
    </w:p>
    <w:p w:rsidR="00C32D19" w:rsidRPr="00E52AE4" w:rsidRDefault="00C32D19" w:rsidP="00C32D19">
      <w:pPr>
        <w:jc w:val="center"/>
        <w:rPr>
          <w:sz w:val="28"/>
          <w:szCs w:val="28"/>
        </w:rPr>
      </w:pPr>
    </w:p>
    <w:p w:rsidR="00C32D19" w:rsidRDefault="00C32D19" w:rsidP="00C32D19">
      <w:pPr>
        <w:ind w:firstLine="709"/>
        <w:jc w:val="both"/>
        <w:rPr>
          <w:sz w:val="28"/>
          <w:szCs w:val="28"/>
        </w:rPr>
      </w:pPr>
      <w:r w:rsidRPr="00E52AE4">
        <w:rPr>
          <w:sz w:val="28"/>
          <w:szCs w:val="28"/>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w:t>
      </w:r>
      <w:r>
        <w:rPr>
          <w:sz w:val="28"/>
          <w:szCs w:val="28"/>
        </w:rPr>
        <w:t xml:space="preserve">», утвержденным постановлением </w:t>
      </w:r>
      <w:r w:rsidRPr="00E52AE4">
        <w:rPr>
          <w:sz w:val="28"/>
          <w:szCs w:val="28"/>
        </w:rPr>
        <w:t>администрации муниципального образования «Пинежский муни</w:t>
      </w:r>
      <w:r>
        <w:rPr>
          <w:sz w:val="28"/>
          <w:szCs w:val="28"/>
        </w:rPr>
        <w:t>ципальный район» от 03.09.2013</w:t>
      </w:r>
      <w:r w:rsidRPr="00E52AE4">
        <w:rPr>
          <w:sz w:val="28"/>
          <w:szCs w:val="28"/>
        </w:rPr>
        <w:t xml:space="preserve"> №</w:t>
      </w:r>
      <w:r>
        <w:rPr>
          <w:sz w:val="28"/>
          <w:szCs w:val="28"/>
        </w:rPr>
        <w:t xml:space="preserve"> </w:t>
      </w:r>
      <w:r w:rsidRPr="00E52AE4">
        <w:rPr>
          <w:sz w:val="28"/>
          <w:szCs w:val="28"/>
        </w:rPr>
        <w:t>0679-па, администрация Пинежск</w:t>
      </w:r>
      <w:r>
        <w:rPr>
          <w:sz w:val="28"/>
          <w:szCs w:val="28"/>
        </w:rPr>
        <w:t>ого</w:t>
      </w:r>
      <w:r w:rsidRPr="00E52AE4">
        <w:rPr>
          <w:sz w:val="28"/>
          <w:szCs w:val="28"/>
        </w:rPr>
        <w:t xml:space="preserve"> муни</w:t>
      </w:r>
      <w:r>
        <w:rPr>
          <w:sz w:val="28"/>
          <w:szCs w:val="28"/>
        </w:rPr>
        <w:t>ципального округа Архангельской области</w:t>
      </w:r>
    </w:p>
    <w:p w:rsidR="00C32D19" w:rsidRDefault="00C32D19" w:rsidP="00C32D19">
      <w:pPr>
        <w:ind w:firstLine="709"/>
        <w:jc w:val="both"/>
        <w:rPr>
          <w:b/>
          <w:sz w:val="28"/>
          <w:szCs w:val="28"/>
        </w:rPr>
      </w:pPr>
      <w:proofErr w:type="spellStart"/>
      <w:proofErr w:type="gramStart"/>
      <w:r w:rsidRPr="00E52AE4">
        <w:rPr>
          <w:b/>
          <w:sz w:val="28"/>
          <w:szCs w:val="28"/>
        </w:rPr>
        <w:t>п</w:t>
      </w:r>
      <w:proofErr w:type="spellEnd"/>
      <w:proofErr w:type="gramEnd"/>
      <w:r w:rsidRPr="00E52AE4">
        <w:rPr>
          <w:b/>
          <w:sz w:val="28"/>
          <w:szCs w:val="28"/>
        </w:rPr>
        <w:t xml:space="preserve"> о с т а </w:t>
      </w:r>
      <w:proofErr w:type="spellStart"/>
      <w:r w:rsidRPr="00E52AE4">
        <w:rPr>
          <w:b/>
          <w:sz w:val="28"/>
          <w:szCs w:val="28"/>
        </w:rPr>
        <w:t>н</w:t>
      </w:r>
      <w:proofErr w:type="spellEnd"/>
      <w:r w:rsidRPr="00E52AE4">
        <w:rPr>
          <w:b/>
          <w:sz w:val="28"/>
          <w:szCs w:val="28"/>
        </w:rPr>
        <w:t xml:space="preserve"> о в л я е т:</w:t>
      </w:r>
    </w:p>
    <w:p w:rsidR="00C32D19" w:rsidRPr="00C1515A" w:rsidRDefault="00C32D19" w:rsidP="00C32D19">
      <w:pPr>
        <w:ind w:firstLine="709"/>
        <w:jc w:val="both"/>
        <w:rPr>
          <w:sz w:val="28"/>
          <w:szCs w:val="28"/>
        </w:rPr>
      </w:pPr>
      <w:r w:rsidRPr="00C1515A">
        <w:rPr>
          <w:sz w:val="28"/>
          <w:szCs w:val="28"/>
        </w:rPr>
        <w:t xml:space="preserve">Утвердить прилагаемые изменения, которые вносятся в муниципальную программу «Развитие сферы культуры в Пинежском муниципальном округе Архангельской области» </w:t>
      </w:r>
      <w:r>
        <w:rPr>
          <w:sz w:val="28"/>
          <w:szCs w:val="28"/>
        </w:rPr>
        <w:t xml:space="preserve">утвержденную </w:t>
      </w:r>
      <w:r w:rsidRPr="00C3714D">
        <w:rPr>
          <w:sz w:val="28"/>
          <w:szCs w:val="28"/>
        </w:rPr>
        <w:t>постановление администрации Пинежск</w:t>
      </w:r>
      <w:r>
        <w:rPr>
          <w:sz w:val="28"/>
          <w:szCs w:val="28"/>
        </w:rPr>
        <w:t>ого</w:t>
      </w:r>
      <w:r w:rsidRPr="00C3714D">
        <w:rPr>
          <w:sz w:val="28"/>
          <w:szCs w:val="28"/>
        </w:rPr>
        <w:t xml:space="preserve"> муниципальн</w:t>
      </w:r>
      <w:r>
        <w:rPr>
          <w:sz w:val="28"/>
          <w:szCs w:val="28"/>
        </w:rPr>
        <w:t>ого</w:t>
      </w:r>
      <w:r w:rsidRPr="00C3714D">
        <w:rPr>
          <w:sz w:val="28"/>
          <w:szCs w:val="28"/>
        </w:rPr>
        <w:t xml:space="preserve"> район</w:t>
      </w:r>
      <w:r>
        <w:rPr>
          <w:sz w:val="28"/>
          <w:szCs w:val="28"/>
        </w:rPr>
        <w:t>а Архангельской области</w:t>
      </w:r>
      <w:r w:rsidRPr="00C3714D">
        <w:rPr>
          <w:sz w:val="28"/>
          <w:szCs w:val="28"/>
        </w:rPr>
        <w:t xml:space="preserve"> от </w:t>
      </w:r>
      <w:r>
        <w:rPr>
          <w:sz w:val="28"/>
          <w:szCs w:val="28"/>
        </w:rPr>
        <w:t>09 ноября</w:t>
      </w:r>
      <w:r w:rsidRPr="00C3714D">
        <w:rPr>
          <w:sz w:val="28"/>
          <w:szCs w:val="28"/>
        </w:rPr>
        <w:t xml:space="preserve"> 20</w:t>
      </w:r>
      <w:r>
        <w:rPr>
          <w:sz w:val="28"/>
          <w:szCs w:val="28"/>
        </w:rPr>
        <w:t>23</w:t>
      </w:r>
      <w:r w:rsidRPr="00C3714D">
        <w:rPr>
          <w:sz w:val="28"/>
          <w:szCs w:val="28"/>
        </w:rPr>
        <w:t xml:space="preserve"> г. № 1</w:t>
      </w:r>
      <w:r>
        <w:rPr>
          <w:sz w:val="28"/>
          <w:szCs w:val="28"/>
        </w:rPr>
        <w:t>070</w:t>
      </w:r>
      <w:r w:rsidRPr="00C3714D">
        <w:rPr>
          <w:sz w:val="28"/>
          <w:szCs w:val="28"/>
        </w:rPr>
        <w:t>-па</w:t>
      </w:r>
      <w:r>
        <w:rPr>
          <w:sz w:val="28"/>
          <w:szCs w:val="28"/>
        </w:rPr>
        <w:t>.</w:t>
      </w:r>
    </w:p>
    <w:p w:rsidR="00C32D19" w:rsidRDefault="00C32D19" w:rsidP="00C32D19">
      <w:pPr>
        <w:jc w:val="both"/>
        <w:rPr>
          <w:sz w:val="28"/>
          <w:szCs w:val="28"/>
        </w:rPr>
      </w:pPr>
    </w:p>
    <w:p w:rsidR="00C32D19" w:rsidRDefault="00C32D19" w:rsidP="00C32D19">
      <w:pPr>
        <w:jc w:val="both"/>
        <w:rPr>
          <w:sz w:val="28"/>
          <w:szCs w:val="28"/>
        </w:rPr>
      </w:pPr>
      <w:r w:rsidRPr="00E52AE4">
        <w:rPr>
          <w:sz w:val="28"/>
          <w:szCs w:val="28"/>
        </w:rPr>
        <w:t xml:space="preserve">          </w:t>
      </w:r>
    </w:p>
    <w:p w:rsidR="00C32D19" w:rsidRPr="00E52AE4" w:rsidRDefault="00C32D19" w:rsidP="00C32D19">
      <w:pPr>
        <w:jc w:val="both"/>
        <w:rPr>
          <w:sz w:val="28"/>
          <w:szCs w:val="28"/>
        </w:rPr>
      </w:pPr>
    </w:p>
    <w:p w:rsidR="00C32D19" w:rsidRDefault="00C32D19" w:rsidP="00C32D19">
      <w:pPr>
        <w:jc w:val="both"/>
        <w:rPr>
          <w:sz w:val="28"/>
          <w:szCs w:val="28"/>
        </w:rPr>
      </w:pPr>
      <w:r w:rsidRPr="00F10171">
        <w:rPr>
          <w:sz w:val="28"/>
          <w:szCs w:val="28"/>
        </w:rPr>
        <w:t xml:space="preserve">Глава Пинежского муниципального </w:t>
      </w:r>
      <w:r>
        <w:rPr>
          <w:sz w:val="28"/>
          <w:szCs w:val="28"/>
        </w:rPr>
        <w:t>округ</w:t>
      </w:r>
      <w:r w:rsidRPr="00F10171">
        <w:rPr>
          <w:sz w:val="28"/>
          <w:szCs w:val="28"/>
        </w:rPr>
        <w:t>а</w:t>
      </w:r>
      <w:r>
        <w:rPr>
          <w:sz w:val="28"/>
          <w:szCs w:val="28"/>
        </w:rPr>
        <w:t xml:space="preserve">                                        Л.А. Колик</w:t>
      </w:r>
    </w:p>
    <w:p w:rsidR="00C32D19" w:rsidRPr="00E52AE4" w:rsidRDefault="00C32D19" w:rsidP="00C32D19">
      <w:pPr>
        <w:jc w:val="both"/>
        <w:rPr>
          <w:sz w:val="28"/>
          <w:szCs w:val="28"/>
        </w:rPr>
      </w:pPr>
    </w:p>
    <w:p w:rsidR="00C32D19" w:rsidRDefault="00C32D19" w:rsidP="00C32D19">
      <w:pPr>
        <w:jc w:val="right"/>
      </w:pPr>
    </w:p>
    <w:p w:rsidR="00C32D19" w:rsidRDefault="00C32D19" w:rsidP="00C32D19">
      <w:pPr>
        <w:jc w:val="right"/>
      </w:pPr>
    </w:p>
    <w:p w:rsidR="00C32D19" w:rsidRDefault="00C32D19" w:rsidP="00C32D19">
      <w:pPr>
        <w:jc w:val="right"/>
      </w:pPr>
    </w:p>
    <w:p w:rsidR="00C32D19" w:rsidRDefault="00C32D19" w:rsidP="00C32D19">
      <w:pPr>
        <w:jc w:val="right"/>
      </w:pPr>
    </w:p>
    <w:p w:rsidR="00C32D19" w:rsidRDefault="00C32D19" w:rsidP="00C32D19">
      <w:pPr>
        <w:jc w:val="right"/>
      </w:pPr>
    </w:p>
    <w:p w:rsidR="00C32D19" w:rsidRDefault="00C32D19" w:rsidP="00C32D19">
      <w:pPr>
        <w:jc w:val="right"/>
      </w:pPr>
    </w:p>
    <w:p w:rsidR="00C32D19" w:rsidRDefault="00C32D19" w:rsidP="00C32D19">
      <w:pPr>
        <w:jc w:val="right"/>
      </w:pPr>
    </w:p>
    <w:p w:rsidR="00C32D19" w:rsidRDefault="00C32D19" w:rsidP="00C32D19">
      <w:pPr>
        <w:jc w:val="right"/>
      </w:pPr>
    </w:p>
    <w:p w:rsidR="00C32D19" w:rsidRDefault="00C32D19" w:rsidP="00C32D19">
      <w:pPr>
        <w:jc w:val="right"/>
      </w:pPr>
    </w:p>
    <w:p w:rsidR="00C32D19" w:rsidRPr="00664D99" w:rsidRDefault="00C32D19" w:rsidP="00C32D19">
      <w:pPr>
        <w:jc w:val="right"/>
        <w:rPr>
          <w:sz w:val="28"/>
          <w:szCs w:val="28"/>
        </w:rPr>
      </w:pPr>
      <w:r w:rsidRPr="00664D99">
        <w:rPr>
          <w:sz w:val="28"/>
          <w:szCs w:val="28"/>
        </w:rPr>
        <w:lastRenderedPageBreak/>
        <w:t>Утверждено</w:t>
      </w:r>
    </w:p>
    <w:p w:rsidR="00C32D19" w:rsidRPr="00664D99" w:rsidRDefault="00C32D19" w:rsidP="00C32D19">
      <w:pPr>
        <w:jc w:val="right"/>
        <w:rPr>
          <w:sz w:val="28"/>
          <w:szCs w:val="28"/>
        </w:rPr>
      </w:pPr>
      <w:r w:rsidRPr="00664D99">
        <w:rPr>
          <w:sz w:val="28"/>
          <w:szCs w:val="28"/>
        </w:rPr>
        <w:t xml:space="preserve">постановлением </w:t>
      </w:r>
      <w:r>
        <w:rPr>
          <w:sz w:val="28"/>
          <w:szCs w:val="28"/>
        </w:rPr>
        <w:t>а</w:t>
      </w:r>
      <w:r w:rsidRPr="00664D99">
        <w:rPr>
          <w:sz w:val="28"/>
          <w:szCs w:val="28"/>
        </w:rPr>
        <w:t>дминистрации</w:t>
      </w:r>
    </w:p>
    <w:p w:rsidR="00C32D19" w:rsidRPr="00664D99" w:rsidRDefault="00C32D19" w:rsidP="00C32D19">
      <w:pPr>
        <w:jc w:val="right"/>
        <w:rPr>
          <w:sz w:val="28"/>
          <w:szCs w:val="28"/>
        </w:rPr>
      </w:pPr>
      <w:r w:rsidRPr="00664D99">
        <w:rPr>
          <w:sz w:val="28"/>
          <w:szCs w:val="28"/>
        </w:rPr>
        <w:t>Пинежского  округа Архангельской области</w:t>
      </w:r>
    </w:p>
    <w:p w:rsidR="00C32D19" w:rsidRPr="00664D99" w:rsidRDefault="00C32D19" w:rsidP="00C32D19">
      <w:pPr>
        <w:jc w:val="right"/>
        <w:rPr>
          <w:sz w:val="28"/>
          <w:szCs w:val="28"/>
        </w:rPr>
      </w:pPr>
      <w:r w:rsidRPr="00664D99">
        <w:rPr>
          <w:sz w:val="28"/>
          <w:szCs w:val="28"/>
        </w:rPr>
        <w:t xml:space="preserve">от </w:t>
      </w:r>
      <w:r>
        <w:rPr>
          <w:sz w:val="28"/>
          <w:szCs w:val="28"/>
        </w:rPr>
        <w:t xml:space="preserve">17 июля </w:t>
      </w:r>
      <w:r w:rsidRPr="00664D99">
        <w:rPr>
          <w:sz w:val="28"/>
          <w:szCs w:val="28"/>
        </w:rPr>
        <w:t>2024 г. №</w:t>
      </w:r>
      <w:r>
        <w:rPr>
          <w:sz w:val="28"/>
          <w:szCs w:val="28"/>
        </w:rPr>
        <w:t xml:space="preserve">0192 </w:t>
      </w:r>
      <w:r w:rsidRPr="00664D99">
        <w:rPr>
          <w:sz w:val="28"/>
          <w:szCs w:val="28"/>
        </w:rPr>
        <w:t>-</w:t>
      </w:r>
      <w:r>
        <w:rPr>
          <w:sz w:val="28"/>
          <w:szCs w:val="28"/>
        </w:rPr>
        <w:t xml:space="preserve"> </w:t>
      </w:r>
      <w:r w:rsidRPr="00664D99">
        <w:rPr>
          <w:sz w:val="28"/>
          <w:szCs w:val="28"/>
        </w:rPr>
        <w:t xml:space="preserve">па </w:t>
      </w:r>
    </w:p>
    <w:p w:rsidR="00C32D19" w:rsidRDefault="00C32D19" w:rsidP="00C32D19">
      <w:pPr>
        <w:jc w:val="both"/>
      </w:pPr>
    </w:p>
    <w:p w:rsidR="00C32D19" w:rsidRDefault="00C32D19" w:rsidP="00C32D19">
      <w:pPr>
        <w:jc w:val="both"/>
      </w:pPr>
    </w:p>
    <w:p w:rsidR="00C32D19" w:rsidRDefault="00C32D19" w:rsidP="00C32D19">
      <w:pPr>
        <w:jc w:val="both"/>
      </w:pPr>
    </w:p>
    <w:p w:rsidR="00C32D19" w:rsidRPr="006711FC" w:rsidRDefault="00C32D19" w:rsidP="00C32D19">
      <w:pPr>
        <w:jc w:val="center"/>
        <w:rPr>
          <w:sz w:val="28"/>
          <w:szCs w:val="28"/>
        </w:rPr>
      </w:pPr>
      <w:r w:rsidRPr="006711FC">
        <w:rPr>
          <w:sz w:val="28"/>
          <w:szCs w:val="28"/>
        </w:rPr>
        <w:t xml:space="preserve">Изменения, </w:t>
      </w:r>
    </w:p>
    <w:p w:rsidR="00C32D19" w:rsidRPr="006711FC" w:rsidRDefault="00C32D19" w:rsidP="00C32D19">
      <w:pPr>
        <w:jc w:val="center"/>
        <w:rPr>
          <w:sz w:val="28"/>
          <w:szCs w:val="28"/>
        </w:rPr>
      </w:pPr>
      <w:r w:rsidRPr="006711FC">
        <w:rPr>
          <w:sz w:val="28"/>
          <w:szCs w:val="28"/>
        </w:rPr>
        <w:t xml:space="preserve">которые вносятся в муниципальную программу «Развитие сферы культуры в Пинежском муниципальном округе Архангельской области» </w:t>
      </w:r>
    </w:p>
    <w:p w:rsidR="00C32D19" w:rsidRDefault="00C32D19" w:rsidP="00C32D19">
      <w:pPr>
        <w:ind w:firstLine="709"/>
        <w:jc w:val="both"/>
        <w:rPr>
          <w:b/>
          <w:sz w:val="28"/>
          <w:szCs w:val="28"/>
        </w:rPr>
      </w:pPr>
    </w:p>
    <w:p w:rsidR="00C32D19" w:rsidRDefault="00C32D19" w:rsidP="00C32D19">
      <w:pPr>
        <w:numPr>
          <w:ilvl w:val="0"/>
          <w:numId w:val="32"/>
        </w:numPr>
        <w:jc w:val="both"/>
        <w:rPr>
          <w:sz w:val="28"/>
          <w:szCs w:val="28"/>
        </w:rPr>
      </w:pPr>
      <w:r>
        <w:rPr>
          <w:sz w:val="28"/>
          <w:szCs w:val="28"/>
        </w:rPr>
        <w:t>В</w:t>
      </w:r>
      <w:r w:rsidRPr="001B4D41">
        <w:rPr>
          <w:sz w:val="28"/>
          <w:szCs w:val="28"/>
        </w:rPr>
        <w:t xml:space="preserve"> паспорт муниципальной программы:</w:t>
      </w:r>
    </w:p>
    <w:p w:rsidR="00C32D19" w:rsidRDefault="00C32D19" w:rsidP="00C32D19">
      <w:pPr>
        <w:autoSpaceDE w:val="0"/>
        <w:autoSpaceDN w:val="0"/>
        <w:adjustRightInd w:val="0"/>
        <w:jc w:val="both"/>
        <w:rPr>
          <w:sz w:val="28"/>
          <w:szCs w:val="28"/>
        </w:rPr>
      </w:pPr>
    </w:p>
    <w:p w:rsidR="00C32D19" w:rsidRDefault="00C32D19" w:rsidP="00C32D19">
      <w:pPr>
        <w:autoSpaceDE w:val="0"/>
        <w:autoSpaceDN w:val="0"/>
        <w:adjustRightInd w:val="0"/>
        <w:ind w:firstLine="360"/>
        <w:jc w:val="both"/>
        <w:rPr>
          <w:sz w:val="28"/>
          <w:szCs w:val="28"/>
        </w:rPr>
      </w:pPr>
      <w:r w:rsidRPr="00C839B2">
        <w:rPr>
          <w:sz w:val="28"/>
          <w:szCs w:val="28"/>
        </w:rPr>
        <w:t xml:space="preserve">а) </w:t>
      </w:r>
      <w:r w:rsidRPr="001D7094">
        <w:rPr>
          <w:sz w:val="28"/>
          <w:szCs w:val="28"/>
        </w:rPr>
        <w:t>позицию, касающуюся объемов и источников финансирования муниципальной программы изложить в следующей редакции:</w:t>
      </w:r>
    </w:p>
    <w:p w:rsidR="00C32D19" w:rsidRPr="001D7094" w:rsidRDefault="00C32D19" w:rsidP="00C32D19">
      <w:pPr>
        <w:autoSpaceDE w:val="0"/>
        <w:autoSpaceDN w:val="0"/>
        <w:adjustRightInd w:val="0"/>
        <w:ind w:firstLine="708"/>
        <w:jc w:val="both"/>
        <w:rPr>
          <w:sz w:val="28"/>
          <w:szCs w:val="28"/>
        </w:rPr>
      </w:pPr>
    </w:p>
    <w:tbl>
      <w:tblPr>
        <w:tblW w:w="0" w:type="auto"/>
        <w:tblLook w:val="01E0"/>
      </w:tblPr>
      <w:tblGrid>
        <w:gridCol w:w="3242"/>
        <w:gridCol w:w="6237"/>
      </w:tblGrid>
      <w:tr w:rsidR="00C32D19" w:rsidRPr="00147D52" w:rsidTr="00740D3A">
        <w:tc>
          <w:tcPr>
            <w:tcW w:w="3242" w:type="dxa"/>
          </w:tcPr>
          <w:p w:rsidR="00C32D19" w:rsidRPr="001D7094" w:rsidRDefault="00C32D19" w:rsidP="00740D3A">
            <w:pPr>
              <w:jc w:val="both"/>
              <w:rPr>
                <w:sz w:val="28"/>
                <w:szCs w:val="28"/>
              </w:rPr>
            </w:pPr>
            <w:r w:rsidRPr="001D7094">
              <w:rPr>
                <w:sz w:val="28"/>
                <w:szCs w:val="28"/>
              </w:rPr>
              <w:t>«Объемы и источники финансирования муниципальной программы</w:t>
            </w:r>
          </w:p>
        </w:tc>
        <w:tc>
          <w:tcPr>
            <w:tcW w:w="6237" w:type="dxa"/>
          </w:tcPr>
          <w:p w:rsidR="00C32D19" w:rsidRPr="001D7094" w:rsidRDefault="00C32D19" w:rsidP="00740D3A">
            <w:pPr>
              <w:jc w:val="both"/>
              <w:rPr>
                <w:sz w:val="28"/>
                <w:szCs w:val="28"/>
              </w:rPr>
            </w:pPr>
            <w:r w:rsidRPr="001D7094">
              <w:rPr>
                <w:sz w:val="28"/>
                <w:szCs w:val="28"/>
              </w:rPr>
              <w:t xml:space="preserve">общий объем финансирования составляет – </w:t>
            </w:r>
            <w:r>
              <w:rPr>
                <w:sz w:val="28"/>
                <w:szCs w:val="28"/>
              </w:rPr>
              <w:t xml:space="preserve">         1 120 548,0</w:t>
            </w:r>
            <w:r w:rsidRPr="001D7094">
              <w:rPr>
                <w:sz w:val="28"/>
                <w:szCs w:val="28"/>
              </w:rPr>
              <w:t xml:space="preserve"> тыс. руб.,</w:t>
            </w:r>
          </w:p>
          <w:p w:rsidR="00C32D19" w:rsidRPr="001D7094" w:rsidRDefault="00C32D19" w:rsidP="00740D3A">
            <w:pPr>
              <w:jc w:val="both"/>
              <w:rPr>
                <w:sz w:val="28"/>
                <w:szCs w:val="28"/>
              </w:rPr>
            </w:pPr>
            <w:r w:rsidRPr="001D7094">
              <w:rPr>
                <w:sz w:val="28"/>
                <w:szCs w:val="28"/>
              </w:rPr>
              <w:t>в том числе:</w:t>
            </w:r>
          </w:p>
          <w:p w:rsidR="00C32D19" w:rsidRPr="001D7094" w:rsidRDefault="00C32D19" w:rsidP="00740D3A">
            <w:pPr>
              <w:jc w:val="both"/>
              <w:rPr>
                <w:sz w:val="28"/>
                <w:szCs w:val="28"/>
              </w:rPr>
            </w:pPr>
            <w:r w:rsidRPr="001D7094">
              <w:rPr>
                <w:sz w:val="28"/>
                <w:szCs w:val="28"/>
              </w:rPr>
              <w:t>средства федерального бюджета –</w:t>
            </w:r>
            <w:r>
              <w:rPr>
                <w:sz w:val="28"/>
                <w:szCs w:val="28"/>
              </w:rPr>
              <w:t xml:space="preserve"> 9 469,2</w:t>
            </w:r>
            <w:r w:rsidRPr="001D7094">
              <w:rPr>
                <w:sz w:val="28"/>
                <w:szCs w:val="28"/>
              </w:rPr>
              <w:t xml:space="preserve"> тыс. руб.,</w:t>
            </w:r>
          </w:p>
          <w:p w:rsidR="00C32D19" w:rsidRPr="001D7094" w:rsidRDefault="00C32D19" w:rsidP="00740D3A">
            <w:pPr>
              <w:jc w:val="both"/>
              <w:rPr>
                <w:sz w:val="28"/>
                <w:szCs w:val="28"/>
              </w:rPr>
            </w:pPr>
            <w:r>
              <w:rPr>
                <w:sz w:val="28"/>
                <w:szCs w:val="28"/>
              </w:rPr>
              <w:t>средства областного бюджета</w:t>
            </w:r>
            <w:r w:rsidRPr="001D7094">
              <w:rPr>
                <w:sz w:val="28"/>
                <w:szCs w:val="28"/>
              </w:rPr>
              <w:t xml:space="preserve">– </w:t>
            </w:r>
            <w:r>
              <w:rPr>
                <w:sz w:val="28"/>
                <w:szCs w:val="28"/>
              </w:rPr>
              <w:t>224 915,2</w:t>
            </w:r>
            <w:r w:rsidRPr="001D7094">
              <w:rPr>
                <w:sz w:val="28"/>
                <w:szCs w:val="28"/>
              </w:rPr>
              <w:t xml:space="preserve"> тыс. руб.,</w:t>
            </w:r>
          </w:p>
          <w:p w:rsidR="00C32D19" w:rsidRPr="001D7094" w:rsidRDefault="00C32D19" w:rsidP="00740D3A">
            <w:pPr>
              <w:jc w:val="both"/>
              <w:rPr>
                <w:sz w:val="28"/>
                <w:szCs w:val="28"/>
              </w:rPr>
            </w:pPr>
            <w:r w:rsidRPr="001D7094">
              <w:rPr>
                <w:sz w:val="28"/>
                <w:szCs w:val="28"/>
              </w:rPr>
              <w:t xml:space="preserve">средства </w:t>
            </w:r>
            <w:r>
              <w:rPr>
                <w:sz w:val="28"/>
                <w:szCs w:val="28"/>
              </w:rPr>
              <w:t>мест</w:t>
            </w:r>
            <w:r w:rsidRPr="001D7094">
              <w:rPr>
                <w:sz w:val="28"/>
                <w:szCs w:val="28"/>
              </w:rPr>
              <w:t xml:space="preserve">ного бюджета – </w:t>
            </w:r>
            <w:r>
              <w:rPr>
                <w:sz w:val="28"/>
                <w:szCs w:val="28"/>
              </w:rPr>
              <w:t xml:space="preserve">886 163,6 </w:t>
            </w:r>
            <w:r w:rsidRPr="001D7094">
              <w:rPr>
                <w:sz w:val="28"/>
                <w:szCs w:val="28"/>
              </w:rPr>
              <w:t>тыс. руб.,</w:t>
            </w:r>
          </w:p>
          <w:p w:rsidR="00C32D19" w:rsidRPr="00147D52" w:rsidRDefault="00C32D19" w:rsidP="00740D3A">
            <w:pPr>
              <w:jc w:val="both"/>
              <w:rPr>
                <w:sz w:val="28"/>
                <w:szCs w:val="28"/>
              </w:rPr>
            </w:pPr>
            <w:r w:rsidRPr="001D7094">
              <w:rPr>
                <w:sz w:val="28"/>
                <w:szCs w:val="28"/>
              </w:rPr>
              <w:t>внебюджетные средства – 0,0 тыс. руб.»</w:t>
            </w:r>
            <w:r w:rsidRPr="00147D52">
              <w:rPr>
                <w:sz w:val="28"/>
                <w:szCs w:val="28"/>
              </w:rPr>
              <w:t xml:space="preserve"> </w:t>
            </w:r>
          </w:p>
          <w:p w:rsidR="00C32D19" w:rsidRPr="00147D52" w:rsidRDefault="00C32D19" w:rsidP="00740D3A">
            <w:pPr>
              <w:jc w:val="both"/>
              <w:rPr>
                <w:sz w:val="28"/>
                <w:szCs w:val="28"/>
              </w:rPr>
            </w:pPr>
            <w:r>
              <w:rPr>
                <w:sz w:val="28"/>
                <w:szCs w:val="28"/>
              </w:rPr>
              <w:t xml:space="preserve">    </w:t>
            </w:r>
            <w:r w:rsidRPr="00147D52">
              <w:rPr>
                <w:sz w:val="28"/>
                <w:szCs w:val="28"/>
              </w:rPr>
              <w:t xml:space="preserve">                    </w:t>
            </w:r>
          </w:p>
        </w:tc>
      </w:tr>
    </w:tbl>
    <w:p w:rsidR="00C32D19" w:rsidRPr="00147D52" w:rsidRDefault="00C32D19" w:rsidP="00C32D19">
      <w:pPr>
        <w:autoSpaceDE w:val="0"/>
        <w:autoSpaceDN w:val="0"/>
        <w:adjustRightInd w:val="0"/>
        <w:ind w:firstLine="357"/>
        <w:jc w:val="both"/>
        <w:rPr>
          <w:sz w:val="28"/>
          <w:szCs w:val="28"/>
        </w:rPr>
      </w:pPr>
      <w:r>
        <w:rPr>
          <w:sz w:val="28"/>
          <w:szCs w:val="28"/>
        </w:rPr>
        <w:t xml:space="preserve">б) в подразделе 2.1 </w:t>
      </w:r>
      <w:r w:rsidRPr="00147D52">
        <w:rPr>
          <w:sz w:val="28"/>
          <w:szCs w:val="28"/>
        </w:rPr>
        <w:t>позицию, касающуюся объемов и источников финансирования подпрограммы изложить в следующей редакции:</w:t>
      </w:r>
    </w:p>
    <w:p w:rsidR="00C32D19" w:rsidRDefault="00C32D19" w:rsidP="00C32D19">
      <w:pPr>
        <w:jc w:val="both"/>
        <w:rPr>
          <w:sz w:val="28"/>
          <w:szCs w:val="28"/>
        </w:rPr>
      </w:pPr>
    </w:p>
    <w:tbl>
      <w:tblPr>
        <w:tblW w:w="0" w:type="auto"/>
        <w:tblLook w:val="01E0"/>
      </w:tblPr>
      <w:tblGrid>
        <w:gridCol w:w="3369"/>
        <w:gridCol w:w="6095"/>
      </w:tblGrid>
      <w:tr w:rsidR="00C32D19" w:rsidRPr="00147D52" w:rsidTr="00740D3A">
        <w:tc>
          <w:tcPr>
            <w:tcW w:w="3369" w:type="dxa"/>
          </w:tcPr>
          <w:p w:rsidR="00C32D19" w:rsidRPr="00147D52" w:rsidRDefault="00C32D19" w:rsidP="00740D3A">
            <w:pPr>
              <w:rPr>
                <w:sz w:val="28"/>
                <w:szCs w:val="28"/>
              </w:rPr>
            </w:pPr>
            <w:r w:rsidRPr="00147D52">
              <w:rPr>
                <w:sz w:val="28"/>
                <w:szCs w:val="28"/>
              </w:rPr>
              <w:t>«Объемы и источники финансирования подпрограммы</w:t>
            </w:r>
          </w:p>
        </w:tc>
        <w:tc>
          <w:tcPr>
            <w:tcW w:w="6095" w:type="dxa"/>
          </w:tcPr>
          <w:p w:rsidR="00C32D19" w:rsidRDefault="00C32D19" w:rsidP="00740D3A">
            <w:pPr>
              <w:jc w:val="both"/>
              <w:rPr>
                <w:sz w:val="28"/>
                <w:szCs w:val="28"/>
              </w:rPr>
            </w:pPr>
            <w:r w:rsidRPr="004E526C">
              <w:rPr>
                <w:sz w:val="28"/>
                <w:szCs w:val="28"/>
              </w:rPr>
              <w:t xml:space="preserve">общий объем финансирования составляет – </w:t>
            </w:r>
          </w:p>
          <w:p w:rsidR="00C32D19" w:rsidRPr="004E526C" w:rsidRDefault="00C32D19" w:rsidP="00740D3A">
            <w:pPr>
              <w:jc w:val="both"/>
              <w:rPr>
                <w:sz w:val="28"/>
                <w:szCs w:val="28"/>
              </w:rPr>
            </w:pPr>
            <w:r>
              <w:rPr>
                <w:sz w:val="28"/>
                <w:szCs w:val="28"/>
              </w:rPr>
              <w:t>890 875,5</w:t>
            </w:r>
            <w:r w:rsidRPr="004E526C">
              <w:rPr>
                <w:sz w:val="28"/>
                <w:szCs w:val="28"/>
              </w:rPr>
              <w:t xml:space="preserve"> тыс. руб.,</w:t>
            </w:r>
          </w:p>
          <w:p w:rsidR="00C32D19" w:rsidRPr="004E526C" w:rsidRDefault="00C32D19" w:rsidP="00740D3A">
            <w:pPr>
              <w:jc w:val="both"/>
              <w:rPr>
                <w:sz w:val="28"/>
                <w:szCs w:val="28"/>
              </w:rPr>
            </w:pPr>
            <w:r w:rsidRPr="004E526C">
              <w:rPr>
                <w:sz w:val="28"/>
                <w:szCs w:val="28"/>
              </w:rPr>
              <w:t>в том числе:</w:t>
            </w:r>
          </w:p>
          <w:p w:rsidR="00C32D19" w:rsidRPr="004E526C" w:rsidRDefault="00C32D19" w:rsidP="00740D3A">
            <w:pPr>
              <w:jc w:val="both"/>
              <w:rPr>
                <w:sz w:val="28"/>
                <w:szCs w:val="28"/>
              </w:rPr>
            </w:pPr>
            <w:r w:rsidRPr="004E526C">
              <w:rPr>
                <w:sz w:val="28"/>
                <w:szCs w:val="28"/>
              </w:rPr>
              <w:t>средства федерального бюджета –</w:t>
            </w:r>
            <w:r>
              <w:rPr>
                <w:sz w:val="28"/>
                <w:szCs w:val="28"/>
              </w:rPr>
              <w:t xml:space="preserve"> 1 020,7</w:t>
            </w:r>
            <w:r w:rsidRPr="004E526C">
              <w:rPr>
                <w:sz w:val="28"/>
                <w:szCs w:val="28"/>
              </w:rPr>
              <w:t xml:space="preserve"> тыс. руб.,</w:t>
            </w:r>
          </w:p>
          <w:p w:rsidR="00C32D19" w:rsidRPr="004E526C" w:rsidRDefault="00C32D19" w:rsidP="00740D3A">
            <w:pPr>
              <w:jc w:val="both"/>
              <w:rPr>
                <w:sz w:val="28"/>
                <w:szCs w:val="28"/>
              </w:rPr>
            </w:pPr>
            <w:r w:rsidRPr="004E526C">
              <w:rPr>
                <w:sz w:val="28"/>
                <w:szCs w:val="28"/>
              </w:rPr>
              <w:t xml:space="preserve">средства областного бюджета – </w:t>
            </w:r>
            <w:r>
              <w:rPr>
                <w:sz w:val="28"/>
                <w:szCs w:val="28"/>
              </w:rPr>
              <w:t>210 809,6</w:t>
            </w:r>
            <w:r w:rsidRPr="004E526C">
              <w:rPr>
                <w:sz w:val="28"/>
                <w:szCs w:val="28"/>
              </w:rPr>
              <w:t xml:space="preserve"> тыс. руб.,</w:t>
            </w:r>
          </w:p>
          <w:p w:rsidR="00C32D19" w:rsidRPr="004E526C" w:rsidRDefault="00C32D19" w:rsidP="00740D3A">
            <w:pPr>
              <w:jc w:val="both"/>
              <w:rPr>
                <w:sz w:val="28"/>
                <w:szCs w:val="28"/>
              </w:rPr>
            </w:pPr>
            <w:r w:rsidRPr="004E526C">
              <w:rPr>
                <w:sz w:val="28"/>
                <w:szCs w:val="28"/>
              </w:rPr>
              <w:t xml:space="preserve">средства районного бюджета – </w:t>
            </w:r>
            <w:r>
              <w:rPr>
                <w:sz w:val="28"/>
                <w:szCs w:val="28"/>
              </w:rPr>
              <w:t>679 045,2</w:t>
            </w:r>
            <w:r w:rsidRPr="004E526C">
              <w:rPr>
                <w:sz w:val="28"/>
                <w:szCs w:val="28"/>
              </w:rPr>
              <w:t xml:space="preserve"> тыс. руб.,</w:t>
            </w:r>
          </w:p>
          <w:p w:rsidR="00C32D19" w:rsidRPr="00147D52" w:rsidRDefault="00C32D19" w:rsidP="00740D3A">
            <w:pPr>
              <w:jc w:val="both"/>
              <w:rPr>
                <w:sz w:val="28"/>
                <w:szCs w:val="28"/>
              </w:rPr>
            </w:pPr>
            <w:r w:rsidRPr="004E526C">
              <w:rPr>
                <w:sz w:val="28"/>
                <w:szCs w:val="28"/>
              </w:rPr>
              <w:t xml:space="preserve">внебюджетные средства – </w:t>
            </w:r>
            <w:r>
              <w:rPr>
                <w:sz w:val="28"/>
                <w:szCs w:val="28"/>
              </w:rPr>
              <w:t>0</w:t>
            </w:r>
            <w:r w:rsidRPr="004E526C">
              <w:rPr>
                <w:sz w:val="28"/>
                <w:szCs w:val="28"/>
              </w:rPr>
              <w:t>,0 тыс. руб.»</w:t>
            </w:r>
          </w:p>
        </w:tc>
      </w:tr>
    </w:tbl>
    <w:p w:rsidR="00C32D19" w:rsidRDefault="00C32D19" w:rsidP="00C32D19">
      <w:pPr>
        <w:autoSpaceDE w:val="0"/>
        <w:autoSpaceDN w:val="0"/>
        <w:adjustRightInd w:val="0"/>
        <w:jc w:val="both"/>
        <w:rPr>
          <w:sz w:val="28"/>
          <w:szCs w:val="28"/>
        </w:rPr>
      </w:pPr>
    </w:p>
    <w:p w:rsidR="00C32D19" w:rsidRPr="00147D52" w:rsidRDefault="00C32D19" w:rsidP="00C32D19">
      <w:pPr>
        <w:autoSpaceDE w:val="0"/>
        <w:autoSpaceDN w:val="0"/>
        <w:adjustRightInd w:val="0"/>
        <w:ind w:firstLine="357"/>
        <w:jc w:val="both"/>
        <w:rPr>
          <w:sz w:val="28"/>
          <w:szCs w:val="28"/>
        </w:rPr>
      </w:pPr>
      <w:proofErr w:type="spellStart"/>
      <w:r>
        <w:rPr>
          <w:sz w:val="28"/>
          <w:szCs w:val="28"/>
        </w:rPr>
        <w:t>д</w:t>
      </w:r>
      <w:proofErr w:type="spellEnd"/>
      <w:r>
        <w:rPr>
          <w:sz w:val="28"/>
          <w:szCs w:val="28"/>
        </w:rPr>
        <w:t xml:space="preserve">) в подразделе 2.4 </w:t>
      </w:r>
      <w:r w:rsidRPr="00147D52">
        <w:rPr>
          <w:sz w:val="28"/>
          <w:szCs w:val="28"/>
        </w:rPr>
        <w:t>позицию, касающуюся объемов и источников финансирования подпрограммы изложить в следующей редакции:</w:t>
      </w:r>
    </w:p>
    <w:p w:rsidR="00C32D19" w:rsidRPr="00147D52" w:rsidRDefault="00C32D19" w:rsidP="00C32D19">
      <w:pPr>
        <w:jc w:val="both"/>
        <w:rPr>
          <w:sz w:val="28"/>
          <w:szCs w:val="28"/>
        </w:rPr>
      </w:pPr>
    </w:p>
    <w:tbl>
      <w:tblPr>
        <w:tblW w:w="0" w:type="auto"/>
        <w:tblLook w:val="01E0"/>
      </w:tblPr>
      <w:tblGrid>
        <w:gridCol w:w="3369"/>
        <w:gridCol w:w="6095"/>
      </w:tblGrid>
      <w:tr w:rsidR="00C32D19" w:rsidRPr="00147D52" w:rsidTr="00740D3A">
        <w:tc>
          <w:tcPr>
            <w:tcW w:w="3369" w:type="dxa"/>
          </w:tcPr>
          <w:p w:rsidR="00C32D19" w:rsidRPr="00147D52" w:rsidRDefault="00C32D19" w:rsidP="00740D3A">
            <w:pPr>
              <w:rPr>
                <w:sz w:val="28"/>
                <w:szCs w:val="28"/>
              </w:rPr>
            </w:pPr>
            <w:r w:rsidRPr="00147D52">
              <w:rPr>
                <w:sz w:val="28"/>
                <w:szCs w:val="28"/>
              </w:rPr>
              <w:t xml:space="preserve">«Объемы и источники финансирования </w:t>
            </w:r>
            <w:r w:rsidRPr="00147D52">
              <w:rPr>
                <w:sz w:val="28"/>
                <w:szCs w:val="28"/>
              </w:rPr>
              <w:lastRenderedPageBreak/>
              <w:t>подпрограммы</w:t>
            </w:r>
          </w:p>
        </w:tc>
        <w:tc>
          <w:tcPr>
            <w:tcW w:w="6095" w:type="dxa"/>
          </w:tcPr>
          <w:p w:rsidR="00C32D19" w:rsidRDefault="00C32D19" w:rsidP="00740D3A">
            <w:pPr>
              <w:jc w:val="both"/>
              <w:rPr>
                <w:sz w:val="28"/>
                <w:szCs w:val="28"/>
              </w:rPr>
            </w:pPr>
            <w:r w:rsidRPr="004E526C">
              <w:rPr>
                <w:sz w:val="28"/>
                <w:szCs w:val="28"/>
              </w:rPr>
              <w:lastRenderedPageBreak/>
              <w:t xml:space="preserve">общий объем финансирования составляет – </w:t>
            </w:r>
          </w:p>
          <w:p w:rsidR="00C32D19" w:rsidRPr="004E526C" w:rsidRDefault="00C32D19" w:rsidP="00740D3A">
            <w:pPr>
              <w:jc w:val="both"/>
              <w:rPr>
                <w:sz w:val="28"/>
                <w:szCs w:val="28"/>
              </w:rPr>
            </w:pPr>
            <w:r>
              <w:rPr>
                <w:sz w:val="28"/>
                <w:szCs w:val="28"/>
              </w:rPr>
              <w:t>229 672,5</w:t>
            </w:r>
            <w:r w:rsidRPr="004E526C">
              <w:rPr>
                <w:sz w:val="28"/>
                <w:szCs w:val="28"/>
              </w:rPr>
              <w:t xml:space="preserve"> тыс. руб.,</w:t>
            </w:r>
          </w:p>
          <w:p w:rsidR="00C32D19" w:rsidRPr="004E526C" w:rsidRDefault="00C32D19" w:rsidP="00740D3A">
            <w:pPr>
              <w:jc w:val="both"/>
              <w:rPr>
                <w:sz w:val="28"/>
                <w:szCs w:val="28"/>
              </w:rPr>
            </w:pPr>
            <w:r w:rsidRPr="004E526C">
              <w:rPr>
                <w:sz w:val="28"/>
                <w:szCs w:val="28"/>
              </w:rPr>
              <w:lastRenderedPageBreak/>
              <w:t>в том числе:</w:t>
            </w:r>
          </w:p>
          <w:p w:rsidR="00C32D19" w:rsidRPr="004E526C" w:rsidRDefault="00C32D19" w:rsidP="00740D3A">
            <w:pPr>
              <w:jc w:val="both"/>
              <w:rPr>
                <w:sz w:val="28"/>
                <w:szCs w:val="28"/>
              </w:rPr>
            </w:pPr>
            <w:r w:rsidRPr="004E526C">
              <w:rPr>
                <w:sz w:val="28"/>
                <w:szCs w:val="28"/>
              </w:rPr>
              <w:t>средства федерального бюджета –</w:t>
            </w:r>
            <w:r>
              <w:rPr>
                <w:sz w:val="28"/>
                <w:szCs w:val="28"/>
              </w:rPr>
              <w:t xml:space="preserve"> 8 448,5</w:t>
            </w:r>
            <w:r w:rsidRPr="004E526C">
              <w:rPr>
                <w:sz w:val="28"/>
                <w:szCs w:val="28"/>
              </w:rPr>
              <w:t xml:space="preserve"> тыс. руб.,</w:t>
            </w:r>
          </w:p>
          <w:p w:rsidR="00C32D19" w:rsidRPr="004E526C" w:rsidRDefault="00C32D19" w:rsidP="00740D3A">
            <w:pPr>
              <w:jc w:val="both"/>
              <w:rPr>
                <w:sz w:val="28"/>
                <w:szCs w:val="28"/>
              </w:rPr>
            </w:pPr>
            <w:r w:rsidRPr="004E526C">
              <w:rPr>
                <w:sz w:val="28"/>
                <w:szCs w:val="28"/>
              </w:rPr>
              <w:t xml:space="preserve">средства областного бюджета – </w:t>
            </w:r>
            <w:r>
              <w:rPr>
                <w:sz w:val="28"/>
                <w:szCs w:val="28"/>
              </w:rPr>
              <w:t>14 105,6</w:t>
            </w:r>
            <w:r w:rsidRPr="004E526C">
              <w:rPr>
                <w:sz w:val="28"/>
                <w:szCs w:val="28"/>
              </w:rPr>
              <w:t xml:space="preserve"> тыс. руб.,</w:t>
            </w:r>
          </w:p>
          <w:p w:rsidR="00C32D19" w:rsidRPr="004E526C" w:rsidRDefault="00C32D19" w:rsidP="00740D3A">
            <w:pPr>
              <w:jc w:val="both"/>
              <w:rPr>
                <w:sz w:val="28"/>
                <w:szCs w:val="28"/>
              </w:rPr>
            </w:pPr>
            <w:r w:rsidRPr="004E526C">
              <w:rPr>
                <w:sz w:val="28"/>
                <w:szCs w:val="28"/>
              </w:rPr>
              <w:t xml:space="preserve">средства районного бюджета – </w:t>
            </w:r>
            <w:r>
              <w:rPr>
                <w:sz w:val="28"/>
                <w:szCs w:val="28"/>
              </w:rPr>
              <w:t>207 118,4</w:t>
            </w:r>
            <w:r w:rsidRPr="004E526C">
              <w:rPr>
                <w:sz w:val="28"/>
                <w:szCs w:val="28"/>
              </w:rPr>
              <w:t xml:space="preserve"> тыс. руб.,</w:t>
            </w:r>
          </w:p>
          <w:p w:rsidR="00C32D19" w:rsidRPr="00147D52" w:rsidRDefault="00C32D19" w:rsidP="00740D3A">
            <w:pPr>
              <w:jc w:val="both"/>
              <w:rPr>
                <w:sz w:val="28"/>
                <w:szCs w:val="28"/>
              </w:rPr>
            </w:pPr>
            <w:r w:rsidRPr="004E526C">
              <w:rPr>
                <w:sz w:val="28"/>
                <w:szCs w:val="28"/>
              </w:rPr>
              <w:t xml:space="preserve">внебюджетные средства – </w:t>
            </w:r>
            <w:r>
              <w:rPr>
                <w:sz w:val="28"/>
                <w:szCs w:val="28"/>
              </w:rPr>
              <w:t>0</w:t>
            </w:r>
            <w:r w:rsidRPr="004E526C">
              <w:rPr>
                <w:sz w:val="28"/>
                <w:szCs w:val="28"/>
              </w:rPr>
              <w:t>,0 тыс. руб.»</w:t>
            </w:r>
          </w:p>
        </w:tc>
      </w:tr>
    </w:tbl>
    <w:p w:rsidR="00C32D19" w:rsidRDefault="00C32D19" w:rsidP="00C32D19">
      <w:pPr>
        <w:autoSpaceDE w:val="0"/>
        <w:autoSpaceDN w:val="0"/>
        <w:adjustRightInd w:val="0"/>
        <w:ind w:firstLine="708"/>
        <w:jc w:val="both"/>
        <w:rPr>
          <w:color w:val="000000"/>
          <w:sz w:val="28"/>
          <w:szCs w:val="28"/>
          <w:highlight w:val="yellow"/>
        </w:rPr>
      </w:pPr>
    </w:p>
    <w:p w:rsidR="00C32D19" w:rsidRPr="006D1FE8" w:rsidRDefault="00C32D19" w:rsidP="00C32D19">
      <w:pPr>
        <w:jc w:val="both"/>
        <w:rPr>
          <w:sz w:val="28"/>
          <w:szCs w:val="28"/>
        </w:rPr>
        <w:sectPr w:rsidR="00C32D19" w:rsidRPr="006D1FE8" w:rsidSect="006A5A2F">
          <w:pgSz w:w="11907" w:h="16840" w:code="9"/>
          <w:pgMar w:top="1134" w:right="851" w:bottom="1134" w:left="1701" w:header="709" w:footer="709" w:gutter="0"/>
          <w:cols w:space="708"/>
          <w:docGrid w:linePitch="360"/>
        </w:sectPr>
      </w:pPr>
    </w:p>
    <w:p w:rsidR="00C32D19" w:rsidRPr="00601F4B" w:rsidRDefault="00C32D19" w:rsidP="00C32D19">
      <w:pPr>
        <w:numPr>
          <w:ilvl w:val="0"/>
          <w:numId w:val="32"/>
        </w:numPr>
        <w:rPr>
          <w:sz w:val="28"/>
          <w:szCs w:val="28"/>
        </w:rPr>
      </w:pPr>
      <w:r w:rsidRPr="00601F4B">
        <w:rPr>
          <w:sz w:val="28"/>
          <w:szCs w:val="28"/>
        </w:rPr>
        <w:lastRenderedPageBreak/>
        <w:t>приложение № 2 к указанной муниципальной программе изложить в следующей редакции:</w:t>
      </w:r>
    </w:p>
    <w:p w:rsidR="00C32D19" w:rsidRDefault="00C32D19" w:rsidP="00C32D19">
      <w:pPr>
        <w:autoSpaceDE w:val="0"/>
        <w:autoSpaceDN w:val="0"/>
        <w:adjustRightInd w:val="0"/>
        <w:jc w:val="center"/>
        <w:outlineLvl w:val="1"/>
        <w:rPr>
          <w:b/>
          <w:sz w:val="28"/>
          <w:szCs w:val="28"/>
        </w:rPr>
      </w:pPr>
    </w:p>
    <w:p w:rsidR="00C32D19" w:rsidRDefault="00C32D19" w:rsidP="00C32D19">
      <w:pPr>
        <w:autoSpaceDE w:val="0"/>
        <w:autoSpaceDN w:val="0"/>
        <w:adjustRightInd w:val="0"/>
        <w:jc w:val="center"/>
        <w:outlineLvl w:val="1"/>
        <w:rPr>
          <w:b/>
          <w:sz w:val="28"/>
          <w:szCs w:val="28"/>
        </w:rPr>
      </w:pPr>
      <w:r>
        <w:rPr>
          <w:b/>
          <w:sz w:val="28"/>
          <w:szCs w:val="28"/>
        </w:rPr>
        <w:t xml:space="preserve">  </w:t>
      </w:r>
      <w:r w:rsidRPr="00E730A3">
        <w:rPr>
          <w:b/>
          <w:sz w:val="28"/>
          <w:szCs w:val="28"/>
        </w:rPr>
        <w:t xml:space="preserve">Ресурсное обеспечение реализации муниципальной программы </w:t>
      </w:r>
    </w:p>
    <w:p w:rsidR="00C32D19" w:rsidRDefault="00C32D19" w:rsidP="00C32D19">
      <w:pPr>
        <w:autoSpaceDE w:val="0"/>
        <w:autoSpaceDN w:val="0"/>
        <w:adjustRightInd w:val="0"/>
        <w:jc w:val="center"/>
        <w:outlineLvl w:val="1"/>
        <w:rPr>
          <w:b/>
          <w:sz w:val="28"/>
          <w:szCs w:val="28"/>
        </w:rPr>
      </w:pPr>
      <w:r w:rsidRPr="00E730A3">
        <w:rPr>
          <w:b/>
          <w:sz w:val="28"/>
          <w:szCs w:val="28"/>
        </w:rPr>
        <w:t xml:space="preserve">«Развитие сферы культуры </w:t>
      </w:r>
      <w:r>
        <w:rPr>
          <w:b/>
          <w:sz w:val="28"/>
          <w:szCs w:val="28"/>
        </w:rPr>
        <w:t xml:space="preserve">в Пинежском муниципальном округе Архангельской области» </w:t>
      </w:r>
    </w:p>
    <w:p w:rsidR="00C32D19" w:rsidRPr="00CE6019" w:rsidRDefault="00C32D19" w:rsidP="00C32D19">
      <w:pPr>
        <w:autoSpaceDE w:val="0"/>
        <w:autoSpaceDN w:val="0"/>
        <w:adjustRightInd w:val="0"/>
        <w:jc w:val="center"/>
        <w:outlineLvl w:val="1"/>
        <w:rPr>
          <w:b/>
          <w:sz w:val="28"/>
          <w:szCs w:val="28"/>
        </w:rPr>
      </w:pPr>
      <w:r w:rsidRPr="00E730A3">
        <w:rPr>
          <w:b/>
          <w:sz w:val="28"/>
          <w:szCs w:val="28"/>
        </w:rPr>
        <w:t xml:space="preserve">за счет средств </w:t>
      </w:r>
      <w:r>
        <w:rPr>
          <w:b/>
          <w:sz w:val="28"/>
          <w:szCs w:val="28"/>
        </w:rPr>
        <w:t xml:space="preserve">местного </w:t>
      </w:r>
      <w:r w:rsidRPr="00E730A3">
        <w:rPr>
          <w:b/>
          <w:sz w:val="28"/>
          <w:szCs w:val="28"/>
        </w:rPr>
        <w:t>бюджета.</w:t>
      </w:r>
    </w:p>
    <w:p w:rsidR="00C32D19" w:rsidRPr="00E730A3" w:rsidRDefault="00C32D19" w:rsidP="00C32D19">
      <w:pPr>
        <w:pStyle w:val="ConsPlusNonformat"/>
        <w:rPr>
          <w:rFonts w:ascii="Times New Roman" w:hAnsi="Times New Roman" w:cs="Times New Roman"/>
          <w:sz w:val="28"/>
          <w:szCs w:val="28"/>
        </w:rPr>
      </w:pPr>
    </w:p>
    <w:p w:rsidR="00C32D19" w:rsidRDefault="00C32D19" w:rsidP="00C32D19">
      <w:pPr>
        <w:pStyle w:val="ConsPlusNonformat"/>
        <w:jc w:val="center"/>
        <w:rPr>
          <w:rFonts w:ascii="Times New Roman" w:hAnsi="Times New Roman" w:cs="Times New Roman"/>
          <w:sz w:val="28"/>
          <w:szCs w:val="28"/>
        </w:rPr>
      </w:pPr>
      <w:r w:rsidRPr="00E730A3">
        <w:rPr>
          <w:rFonts w:ascii="Times New Roman" w:hAnsi="Times New Roman" w:cs="Times New Roman"/>
          <w:b/>
          <w:sz w:val="28"/>
          <w:szCs w:val="28"/>
        </w:rPr>
        <w:t>Ответственный исполнитель муниципальной программы</w:t>
      </w:r>
      <w:r w:rsidRPr="00E730A3">
        <w:rPr>
          <w:rFonts w:ascii="Times New Roman" w:hAnsi="Times New Roman" w:cs="Times New Roman"/>
          <w:sz w:val="28"/>
          <w:szCs w:val="28"/>
        </w:rPr>
        <w:t xml:space="preserve">: </w:t>
      </w:r>
    </w:p>
    <w:p w:rsidR="00C32D19" w:rsidRDefault="00C32D19" w:rsidP="00C32D19">
      <w:pPr>
        <w:pStyle w:val="ConsPlusNonformat"/>
        <w:jc w:val="center"/>
        <w:rPr>
          <w:rFonts w:ascii="Times New Roman" w:hAnsi="Times New Roman" w:cs="Times New Roman"/>
          <w:sz w:val="28"/>
          <w:szCs w:val="28"/>
        </w:rPr>
      </w:pPr>
      <w:r w:rsidRPr="00E730A3">
        <w:rPr>
          <w:rFonts w:ascii="Times New Roman" w:hAnsi="Times New Roman" w:cs="Times New Roman"/>
          <w:sz w:val="28"/>
          <w:szCs w:val="28"/>
        </w:rPr>
        <w:t>Отдел по культуре и туризму Администрации Пинежск</w:t>
      </w:r>
      <w:r>
        <w:rPr>
          <w:rFonts w:ascii="Times New Roman" w:hAnsi="Times New Roman" w:cs="Times New Roman"/>
          <w:sz w:val="28"/>
          <w:szCs w:val="28"/>
        </w:rPr>
        <w:t>ого муниципального округа Архангельской области</w:t>
      </w:r>
    </w:p>
    <w:p w:rsidR="00C32D19" w:rsidRPr="003A4DB2" w:rsidRDefault="00C32D19" w:rsidP="00C32D19">
      <w:pPr>
        <w:pStyle w:val="ConsPlusNonformat"/>
        <w:jc w:val="center"/>
        <w:rPr>
          <w:rFonts w:ascii="Times New Roman" w:hAnsi="Times New Roman" w:cs="Times New Roman"/>
          <w:sz w:val="28"/>
          <w:szCs w:val="28"/>
        </w:rPr>
      </w:pPr>
    </w:p>
    <w:tbl>
      <w:tblPr>
        <w:tblW w:w="15176" w:type="dxa"/>
        <w:tblCellSpacing w:w="5" w:type="nil"/>
        <w:tblInd w:w="66" w:type="dxa"/>
        <w:tblLayout w:type="fixed"/>
        <w:tblCellMar>
          <w:left w:w="75" w:type="dxa"/>
          <w:right w:w="75" w:type="dxa"/>
        </w:tblCellMar>
        <w:tblLook w:val="0000"/>
      </w:tblPr>
      <w:tblGrid>
        <w:gridCol w:w="2108"/>
        <w:gridCol w:w="2437"/>
        <w:gridCol w:w="5103"/>
        <w:gridCol w:w="1559"/>
        <w:gridCol w:w="1276"/>
        <w:gridCol w:w="1275"/>
        <w:gridCol w:w="1418"/>
      </w:tblGrid>
      <w:tr w:rsidR="00C32D19" w:rsidRPr="00E730A3" w:rsidTr="00740D3A">
        <w:trPr>
          <w:trHeight w:val="540"/>
          <w:tblCellSpacing w:w="5" w:type="nil"/>
        </w:trPr>
        <w:tc>
          <w:tcPr>
            <w:tcW w:w="2108" w:type="dxa"/>
            <w:vMerge w:val="restart"/>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r w:rsidRPr="00E730A3">
              <w:rPr>
                <w:rFonts w:ascii="Times New Roman" w:hAnsi="Times New Roman" w:cs="Times New Roman"/>
                <w:sz w:val="24"/>
                <w:szCs w:val="24"/>
              </w:rPr>
              <w:t xml:space="preserve">      Статус      </w:t>
            </w:r>
          </w:p>
        </w:tc>
        <w:tc>
          <w:tcPr>
            <w:tcW w:w="2437" w:type="dxa"/>
            <w:vMerge w:val="restart"/>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r w:rsidRPr="00E730A3">
              <w:rPr>
                <w:rFonts w:ascii="Times New Roman" w:hAnsi="Times New Roman" w:cs="Times New Roman"/>
                <w:sz w:val="24"/>
                <w:szCs w:val="24"/>
              </w:rPr>
              <w:t xml:space="preserve"> Наименование  </w:t>
            </w:r>
            <w:r>
              <w:rPr>
                <w:rFonts w:ascii="Times New Roman" w:hAnsi="Times New Roman" w:cs="Times New Roman"/>
                <w:sz w:val="24"/>
                <w:szCs w:val="24"/>
              </w:rPr>
              <w:br/>
              <w:t>муниципальной</w:t>
            </w:r>
            <w:r>
              <w:rPr>
                <w:rFonts w:ascii="Times New Roman" w:hAnsi="Times New Roman" w:cs="Times New Roman"/>
                <w:sz w:val="24"/>
                <w:szCs w:val="24"/>
              </w:rPr>
              <w:br/>
              <w:t xml:space="preserve">программы, </w:t>
            </w:r>
            <w:r w:rsidRPr="00E730A3">
              <w:rPr>
                <w:rFonts w:ascii="Times New Roman" w:hAnsi="Times New Roman" w:cs="Times New Roman"/>
                <w:sz w:val="24"/>
                <w:szCs w:val="24"/>
              </w:rPr>
              <w:t xml:space="preserve">подпрограммы  </w:t>
            </w:r>
          </w:p>
        </w:tc>
        <w:tc>
          <w:tcPr>
            <w:tcW w:w="5103" w:type="dxa"/>
            <w:vMerge w:val="restart"/>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r>
              <w:rPr>
                <w:rFonts w:ascii="Times New Roman" w:hAnsi="Times New Roman" w:cs="Times New Roman"/>
                <w:sz w:val="24"/>
                <w:szCs w:val="24"/>
              </w:rPr>
              <w:t xml:space="preserve"> Ответственный  </w:t>
            </w:r>
            <w:r w:rsidRPr="00E730A3">
              <w:rPr>
                <w:rFonts w:ascii="Times New Roman" w:hAnsi="Times New Roman" w:cs="Times New Roman"/>
                <w:sz w:val="24"/>
                <w:szCs w:val="24"/>
              </w:rPr>
              <w:t>исп</w:t>
            </w:r>
            <w:r>
              <w:rPr>
                <w:rFonts w:ascii="Times New Roman" w:hAnsi="Times New Roman" w:cs="Times New Roman"/>
                <w:sz w:val="24"/>
                <w:szCs w:val="24"/>
              </w:rPr>
              <w:t xml:space="preserve">олнитель,   </w:t>
            </w:r>
            <w:r>
              <w:rPr>
                <w:rFonts w:ascii="Times New Roman" w:hAnsi="Times New Roman" w:cs="Times New Roman"/>
                <w:sz w:val="24"/>
                <w:szCs w:val="24"/>
              </w:rPr>
              <w:br/>
              <w:t xml:space="preserve">  соисполнитель </w:t>
            </w:r>
            <w:r w:rsidRPr="00E730A3">
              <w:rPr>
                <w:rFonts w:ascii="Times New Roman" w:hAnsi="Times New Roman" w:cs="Times New Roman"/>
                <w:sz w:val="24"/>
                <w:szCs w:val="24"/>
              </w:rPr>
              <w:t>му</w:t>
            </w:r>
            <w:r>
              <w:rPr>
                <w:rFonts w:ascii="Times New Roman" w:hAnsi="Times New Roman" w:cs="Times New Roman"/>
                <w:sz w:val="24"/>
                <w:szCs w:val="24"/>
              </w:rPr>
              <w:t xml:space="preserve">ниципальной программы </w:t>
            </w:r>
            <w:r w:rsidRPr="00E730A3">
              <w:rPr>
                <w:rFonts w:ascii="Times New Roman" w:hAnsi="Times New Roman" w:cs="Times New Roman"/>
                <w:sz w:val="24"/>
                <w:szCs w:val="24"/>
              </w:rPr>
              <w:t xml:space="preserve">(подпрограммы)  </w:t>
            </w:r>
          </w:p>
        </w:tc>
        <w:tc>
          <w:tcPr>
            <w:tcW w:w="5528" w:type="dxa"/>
            <w:gridSpan w:val="4"/>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r w:rsidRPr="00E730A3">
              <w:rPr>
                <w:rFonts w:ascii="Times New Roman" w:hAnsi="Times New Roman" w:cs="Times New Roman"/>
                <w:sz w:val="24"/>
                <w:szCs w:val="24"/>
              </w:rPr>
              <w:t>Рас</w:t>
            </w:r>
            <w:r>
              <w:rPr>
                <w:rFonts w:ascii="Times New Roman" w:hAnsi="Times New Roman" w:cs="Times New Roman"/>
                <w:sz w:val="24"/>
                <w:szCs w:val="24"/>
              </w:rPr>
              <w:t>ходы местного б</w:t>
            </w:r>
            <w:r w:rsidRPr="00E730A3">
              <w:rPr>
                <w:rFonts w:ascii="Times New Roman" w:hAnsi="Times New Roman" w:cs="Times New Roman"/>
                <w:sz w:val="24"/>
                <w:szCs w:val="24"/>
              </w:rPr>
              <w:t>юджета, тыс. рублей</w:t>
            </w:r>
          </w:p>
        </w:tc>
      </w:tr>
      <w:tr w:rsidR="00C32D19" w:rsidRPr="00E730A3" w:rsidTr="00740D3A">
        <w:trPr>
          <w:trHeight w:val="540"/>
          <w:tblCellSpacing w:w="5" w:type="nil"/>
        </w:trPr>
        <w:tc>
          <w:tcPr>
            <w:tcW w:w="2108" w:type="dxa"/>
            <w:vMerge/>
            <w:tcBorders>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p>
        </w:tc>
        <w:tc>
          <w:tcPr>
            <w:tcW w:w="2437" w:type="dxa"/>
            <w:vMerge/>
            <w:tcBorders>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p>
        </w:tc>
        <w:tc>
          <w:tcPr>
            <w:tcW w:w="5103" w:type="dxa"/>
            <w:vMerge/>
            <w:tcBorders>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r w:rsidRPr="00E730A3">
              <w:rPr>
                <w:rFonts w:ascii="Times New Roman" w:hAnsi="Times New Roman" w:cs="Times New Roman"/>
                <w:sz w:val="24"/>
                <w:szCs w:val="24"/>
              </w:rPr>
              <w:t xml:space="preserve">  20</w:t>
            </w:r>
            <w:r>
              <w:rPr>
                <w:rFonts w:ascii="Times New Roman" w:hAnsi="Times New Roman" w:cs="Times New Roman"/>
                <w:sz w:val="24"/>
                <w:szCs w:val="24"/>
              </w:rPr>
              <w:t xml:space="preserve">24 </w:t>
            </w:r>
            <w:r w:rsidRPr="00E730A3">
              <w:rPr>
                <w:rFonts w:ascii="Times New Roman" w:hAnsi="Times New Roman" w:cs="Times New Roman"/>
                <w:sz w:val="24"/>
                <w:szCs w:val="24"/>
              </w:rPr>
              <w:t xml:space="preserve">г. </w:t>
            </w:r>
          </w:p>
        </w:tc>
        <w:tc>
          <w:tcPr>
            <w:tcW w:w="1276" w:type="dxa"/>
            <w:tcBorders>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r w:rsidRPr="00E730A3">
              <w:rPr>
                <w:rFonts w:ascii="Times New Roman" w:hAnsi="Times New Roman" w:cs="Times New Roman"/>
                <w:sz w:val="24"/>
                <w:szCs w:val="24"/>
              </w:rPr>
              <w:t xml:space="preserve"> 20</w:t>
            </w:r>
            <w:r>
              <w:rPr>
                <w:rFonts w:ascii="Times New Roman" w:hAnsi="Times New Roman" w:cs="Times New Roman"/>
                <w:sz w:val="24"/>
                <w:szCs w:val="24"/>
              </w:rPr>
              <w:t>25</w:t>
            </w:r>
            <w:r w:rsidRPr="00E730A3">
              <w:rPr>
                <w:rFonts w:ascii="Times New Roman" w:hAnsi="Times New Roman" w:cs="Times New Roman"/>
                <w:sz w:val="24"/>
                <w:szCs w:val="24"/>
              </w:rPr>
              <w:t>г.</w:t>
            </w:r>
          </w:p>
        </w:tc>
        <w:tc>
          <w:tcPr>
            <w:tcW w:w="1275" w:type="dxa"/>
            <w:tcBorders>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r w:rsidRPr="00E730A3">
              <w:rPr>
                <w:rFonts w:ascii="Times New Roman" w:hAnsi="Times New Roman" w:cs="Times New Roman"/>
                <w:sz w:val="24"/>
                <w:szCs w:val="24"/>
              </w:rPr>
              <w:t xml:space="preserve"> 20</w:t>
            </w:r>
            <w:r>
              <w:rPr>
                <w:rFonts w:ascii="Times New Roman" w:hAnsi="Times New Roman" w:cs="Times New Roman"/>
                <w:sz w:val="24"/>
                <w:szCs w:val="24"/>
              </w:rPr>
              <w:t>26</w:t>
            </w:r>
            <w:r w:rsidRPr="00E730A3">
              <w:rPr>
                <w:rFonts w:ascii="Times New Roman" w:hAnsi="Times New Roman" w:cs="Times New Roman"/>
                <w:sz w:val="24"/>
                <w:szCs w:val="24"/>
              </w:rPr>
              <w:t>г.</w:t>
            </w:r>
          </w:p>
        </w:tc>
        <w:tc>
          <w:tcPr>
            <w:tcW w:w="1418" w:type="dxa"/>
            <w:tcBorders>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r w:rsidRPr="00E730A3">
              <w:rPr>
                <w:rFonts w:ascii="Times New Roman" w:hAnsi="Times New Roman" w:cs="Times New Roman"/>
                <w:sz w:val="24"/>
                <w:szCs w:val="24"/>
              </w:rPr>
              <w:t xml:space="preserve"> 20</w:t>
            </w:r>
            <w:r>
              <w:rPr>
                <w:rFonts w:ascii="Times New Roman" w:hAnsi="Times New Roman" w:cs="Times New Roman"/>
                <w:sz w:val="24"/>
                <w:szCs w:val="24"/>
              </w:rPr>
              <w:t>27</w:t>
            </w:r>
            <w:r w:rsidRPr="00E730A3">
              <w:rPr>
                <w:rFonts w:ascii="Times New Roman" w:hAnsi="Times New Roman" w:cs="Times New Roman"/>
                <w:sz w:val="24"/>
                <w:szCs w:val="24"/>
              </w:rPr>
              <w:t>г.</w:t>
            </w:r>
          </w:p>
        </w:tc>
      </w:tr>
      <w:tr w:rsidR="00C32D19" w:rsidRPr="00E730A3" w:rsidTr="00740D3A">
        <w:trPr>
          <w:tblCellSpacing w:w="5" w:type="nil"/>
        </w:trPr>
        <w:tc>
          <w:tcPr>
            <w:tcW w:w="2108" w:type="dxa"/>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r w:rsidRPr="00E730A3">
              <w:rPr>
                <w:rFonts w:ascii="Times New Roman" w:hAnsi="Times New Roman" w:cs="Times New Roman"/>
                <w:sz w:val="24"/>
                <w:szCs w:val="24"/>
              </w:rPr>
              <w:t>1</w:t>
            </w:r>
          </w:p>
        </w:tc>
        <w:tc>
          <w:tcPr>
            <w:tcW w:w="2437" w:type="dxa"/>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r w:rsidRPr="00E730A3">
              <w:rPr>
                <w:rFonts w:ascii="Times New Roman" w:hAnsi="Times New Roman" w:cs="Times New Roman"/>
                <w:sz w:val="24"/>
                <w:szCs w:val="24"/>
              </w:rPr>
              <w:t>2</w:t>
            </w:r>
          </w:p>
        </w:tc>
        <w:tc>
          <w:tcPr>
            <w:tcW w:w="5103" w:type="dxa"/>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r w:rsidRPr="00E730A3">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tcBorders>
              <w:top w:val="single" w:sz="4" w:space="0" w:color="auto"/>
              <w:left w:val="single" w:sz="4" w:space="0" w:color="auto"/>
              <w:bottom w:val="single" w:sz="4" w:space="0" w:color="auto"/>
              <w:right w:val="single" w:sz="4" w:space="0" w:color="auto"/>
            </w:tcBorders>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12</w:t>
            </w:r>
          </w:p>
        </w:tc>
        <w:tc>
          <w:tcPr>
            <w:tcW w:w="1418" w:type="dxa"/>
            <w:tcBorders>
              <w:top w:val="single" w:sz="4" w:space="0" w:color="auto"/>
              <w:left w:val="single" w:sz="4" w:space="0" w:color="auto"/>
              <w:bottom w:val="single" w:sz="4" w:space="0" w:color="auto"/>
              <w:right w:val="single" w:sz="4" w:space="0" w:color="auto"/>
            </w:tcBorders>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13</w:t>
            </w:r>
          </w:p>
        </w:tc>
      </w:tr>
      <w:tr w:rsidR="00C32D19" w:rsidRPr="00DB33E3" w:rsidTr="00740D3A">
        <w:trPr>
          <w:trHeight w:val="391"/>
          <w:tblCellSpacing w:w="5" w:type="nil"/>
        </w:trPr>
        <w:tc>
          <w:tcPr>
            <w:tcW w:w="2108" w:type="dxa"/>
            <w:vMerge w:val="restart"/>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r w:rsidRPr="00E730A3">
              <w:rPr>
                <w:rFonts w:ascii="Times New Roman" w:hAnsi="Times New Roman" w:cs="Times New Roman"/>
                <w:sz w:val="24"/>
                <w:szCs w:val="24"/>
              </w:rPr>
              <w:t>1. Муниципальная</w:t>
            </w:r>
            <w:r w:rsidRPr="00E730A3">
              <w:rPr>
                <w:rFonts w:ascii="Times New Roman" w:hAnsi="Times New Roman" w:cs="Times New Roman"/>
                <w:sz w:val="24"/>
                <w:szCs w:val="24"/>
              </w:rPr>
              <w:br/>
              <w:t xml:space="preserve">программа         </w:t>
            </w:r>
          </w:p>
        </w:tc>
        <w:tc>
          <w:tcPr>
            <w:tcW w:w="2437" w:type="dxa"/>
            <w:vMerge w:val="restart"/>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r w:rsidRPr="00E730A3">
              <w:rPr>
                <w:rFonts w:ascii="Times New Roman" w:hAnsi="Times New Roman" w:cs="Times New Roman"/>
                <w:sz w:val="24"/>
                <w:szCs w:val="24"/>
              </w:rPr>
              <w:t xml:space="preserve">«Развитие сферы культуры </w:t>
            </w:r>
            <w:r>
              <w:rPr>
                <w:rFonts w:ascii="Times New Roman" w:hAnsi="Times New Roman" w:cs="Times New Roman"/>
                <w:sz w:val="24"/>
                <w:szCs w:val="24"/>
              </w:rPr>
              <w:t xml:space="preserve">в Пинежском муниципальном </w:t>
            </w:r>
            <w:r w:rsidRPr="00E730A3">
              <w:rPr>
                <w:rFonts w:ascii="Times New Roman" w:hAnsi="Times New Roman" w:cs="Times New Roman"/>
                <w:sz w:val="24"/>
                <w:szCs w:val="24"/>
              </w:rPr>
              <w:t xml:space="preserve"> </w:t>
            </w:r>
            <w:r>
              <w:rPr>
                <w:rFonts w:ascii="Times New Roman" w:hAnsi="Times New Roman" w:cs="Times New Roman"/>
                <w:sz w:val="24"/>
                <w:szCs w:val="24"/>
              </w:rPr>
              <w:t>округе Архангельской области</w:t>
            </w:r>
            <w:r w:rsidRPr="00E730A3">
              <w:rPr>
                <w:rFonts w:ascii="Times New Roman" w:hAnsi="Times New Roman" w:cs="Times New Roman"/>
                <w:sz w:val="24"/>
                <w:szCs w:val="24"/>
              </w:rPr>
              <w:t>»</w:t>
            </w:r>
          </w:p>
          <w:p w:rsidR="00C32D19" w:rsidRPr="00E730A3" w:rsidRDefault="00C32D19" w:rsidP="00740D3A">
            <w:pPr>
              <w:pStyle w:val="ConsPlusCell"/>
              <w:jc w:val="center"/>
              <w:rPr>
                <w:rFonts w:ascii="Times New Roman" w:hAnsi="Times New Roman" w:cs="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rsidR="00C32D19" w:rsidRPr="00CE6019" w:rsidRDefault="00C32D19" w:rsidP="00740D3A">
            <w:pPr>
              <w:pStyle w:val="ConsPlusCell"/>
              <w:rPr>
                <w:rFonts w:ascii="Times New Roman" w:hAnsi="Times New Roman" w:cs="Times New Roman"/>
                <w:sz w:val="24"/>
                <w:szCs w:val="24"/>
              </w:rPr>
            </w:pPr>
            <w:r w:rsidRPr="00CE6019">
              <w:rPr>
                <w:rFonts w:ascii="Times New Roman" w:hAnsi="Times New Roman" w:cs="Times New Roman"/>
                <w:sz w:val="24"/>
                <w:szCs w:val="24"/>
              </w:rPr>
              <w:t xml:space="preserve">всего            </w:t>
            </w:r>
          </w:p>
          <w:p w:rsidR="00C32D19" w:rsidRPr="00CE6019" w:rsidRDefault="00C32D19" w:rsidP="00740D3A">
            <w:pPr>
              <w:pStyle w:val="ConsPlusCell"/>
              <w:rPr>
                <w:rFonts w:ascii="Times New Roman" w:hAnsi="Times New Roman" w:cs="Times New Roman"/>
                <w:sz w:val="24"/>
                <w:szCs w:val="24"/>
              </w:rPr>
            </w:pPr>
            <w:r w:rsidRPr="00CE6019">
              <w:rPr>
                <w:rFonts w:ascii="Times New Roman" w:hAnsi="Times New Roman" w:cs="Times New Roman"/>
                <w:sz w:val="24"/>
                <w:szCs w:val="24"/>
              </w:rPr>
              <w:t>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220 853,0</w:t>
            </w:r>
          </w:p>
        </w:tc>
        <w:tc>
          <w:tcPr>
            <w:tcW w:w="1276"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226 223,8</w:t>
            </w:r>
          </w:p>
        </w:tc>
        <w:tc>
          <w:tcPr>
            <w:tcW w:w="1275"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219 466,4</w:t>
            </w:r>
          </w:p>
        </w:tc>
        <w:tc>
          <w:tcPr>
            <w:tcW w:w="1418"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219 620,4</w:t>
            </w:r>
          </w:p>
        </w:tc>
      </w:tr>
      <w:tr w:rsidR="00C32D19" w:rsidRPr="00E730A3" w:rsidTr="00740D3A">
        <w:trPr>
          <w:trHeight w:val="360"/>
          <w:tblCellSpacing w:w="5" w:type="nil"/>
        </w:trPr>
        <w:tc>
          <w:tcPr>
            <w:tcW w:w="2108" w:type="dxa"/>
            <w:vMerge/>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p>
        </w:tc>
        <w:tc>
          <w:tcPr>
            <w:tcW w:w="2437" w:type="dxa"/>
            <w:vMerge/>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rsidR="00C32D19" w:rsidRPr="00CE6019" w:rsidRDefault="00C32D19" w:rsidP="00740D3A">
            <w:pPr>
              <w:pStyle w:val="ConsPlusCell"/>
              <w:rPr>
                <w:rFonts w:ascii="Times New Roman" w:hAnsi="Times New Roman" w:cs="Times New Roman"/>
                <w:sz w:val="24"/>
                <w:szCs w:val="24"/>
              </w:rPr>
            </w:pPr>
            <w:r w:rsidRPr="00CE6019">
              <w:rPr>
                <w:rFonts w:ascii="Times New Roman" w:hAnsi="Times New Roman" w:cs="Times New Roman"/>
                <w:sz w:val="24"/>
                <w:szCs w:val="24"/>
              </w:rPr>
              <w:t xml:space="preserve">Ответственный исполнитель - </w:t>
            </w:r>
            <w:r>
              <w:rPr>
                <w:rFonts w:ascii="Times New Roman" w:hAnsi="Times New Roman" w:cs="Times New Roman"/>
                <w:sz w:val="24"/>
                <w:szCs w:val="24"/>
              </w:rPr>
              <w:t>о</w:t>
            </w:r>
            <w:r w:rsidRPr="0056549C">
              <w:rPr>
                <w:rFonts w:ascii="Times New Roman" w:hAnsi="Times New Roman" w:cs="Times New Roman"/>
                <w:sz w:val="24"/>
                <w:szCs w:val="24"/>
              </w:rPr>
              <w:t xml:space="preserve">тдел по культуре и туризму Администрации Пинежского муниципального </w:t>
            </w:r>
            <w:r>
              <w:rPr>
                <w:rFonts w:ascii="Times New Roman" w:hAnsi="Times New Roman" w:cs="Times New Roman"/>
                <w:sz w:val="24"/>
                <w:szCs w:val="24"/>
              </w:rPr>
              <w:t>округ</w:t>
            </w:r>
            <w:r w:rsidRPr="0056549C">
              <w:rPr>
                <w:rFonts w:ascii="Times New Roman" w:hAnsi="Times New Roman" w:cs="Times New Roman"/>
                <w:sz w:val="24"/>
                <w:szCs w:val="24"/>
              </w:rPr>
              <w:t>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jc w:val="center"/>
            </w:pPr>
            <w:r>
              <w:t>211 814,7</w:t>
            </w:r>
          </w:p>
        </w:tc>
        <w:tc>
          <w:tcPr>
            <w:tcW w:w="1276"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jc w:val="center"/>
            </w:pPr>
            <w:r>
              <w:t>220 276,1</w:t>
            </w:r>
          </w:p>
        </w:tc>
        <w:tc>
          <w:tcPr>
            <w:tcW w:w="1275"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219 466,4</w:t>
            </w:r>
          </w:p>
        </w:tc>
        <w:tc>
          <w:tcPr>
            <w:tcW w:w="1418"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219 620,4</w:t>
            </w:r>
          </w:p>
        </w:tc>
      </w:tr>
      <w:tr w:rsidR="00C32D19" w:rsidRPr="00E730A3" w:rsidTr="00740D3A">
        <w:trPr>
          <w:trHeight w:val="360"/>
          <w:tblCellSpacing w:w="5" w:type="nil"/>
        </w:trPr>
        <w:tc>
          <w:tcPr>
            <w:tcW w:w="2108" w:type="dxa"/>
            <w:vMerge/>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p>
        </w:tc>
        <w:tc>
          <w:tcPr>
            <w:tcW w:w="2437" w:type="dxa"/>
            <w:vMerge/>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rsidR="00C32D19" w:rsidRPr="00CE6019" w:rsidRDefault="00C32D19" w:rsidP="00740D3A">
            <w:pPr>
              <w:pStyle w:val="ConsPlusCell"/>
              <w:rPr>
                <w:rFonts w:ascii="Times New Roman" w:hAnsi="Times New Roman" w:cs="Times New Roman"/>
                <w:sz w:val="24"/>
                <w:szCs w:val="24"/>
              </w:rPr>
            </w:pPr>
            <w:r w:rsidRPr="00CE6019">
              <w:rPr>
                <w:rFonts w:ascii="Times New Roman" w:hAnsi="Times New Roman" w:cs="Times New Roman"/>
                <w:sz w:val="24"/>
                <w:szCs w:val="24"/>
              </w:rPr>
              <w:t>Соисполнитель</w:t>
            </w:r>
            <w:r>
              <w:rPr>
                <w:rFonts w:ascii="Times New Roman" w:hAnsi="Times New Roman" w:cs="Times New Roman"/>
                <w:sz w:val="24"/>
                <w:szCs w:val="24"/>
              </w:rPr>
              <w:t xml:space="preserve"> </w:t>
            </w:r>
            <w:r w:rsidRPr="00CE6019">
              <w:rPr>
                <w:rFonts w:ascii="Times New Roman" w:hAnsi="Times New Roman" w:cs="Times New Roman"/>
                <w:sz w:val="24"/>
                <w:szCs w:val="24"/>
              </w:rPr>
              <w:t xml:space="preserve">- администрация </w:t>
            </w:r>
            <w:r w:rsidRPr="0056549C">
              <w:rPr>
                <w:rFonts w:ascii="Times New Roman" w:hAnsi="Times New Roman" w:cs="Times New Roman"/>
                <w:sz w:val="24"/>
                <w:szCs w:val="24"/>
              </w:rPr>
              <w:t xml:space="preserve">Пинежского муниципального </w:t>
            </w:r>
            <w:r>
              <w:rPr>
                <w:rFonts w:ascii="Times New Roman" w:hAnsi="Times New Roman" w:cs="Times New Roman"/>
                <w:sz w:val="24"/>
                <w:szCs w:val="24"/>
              </w:rPr>
              <w:t>округ</w:t>
            </w:r>
            <w:r w:rsidRPr="0056549C">
              <w:rPr>
                <w:rFonts w:ascii="Times New Roman" w:hAnsi="Times New Roman" w:cs="Times New Roman"/>
                <w:sz w:val="24"/>
                <w:szCs w:val="24"/>
              </w:rPr>
              <w:t>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tcPr>
          <w:p w:rsidR="00C32D19" w:rsidRPr="00A9218F" w:rsidRDefault="00C32D19" w:rsidP="00740D3A">
            <w:pPr>
              <w:jc w:val="center"/>
            </w:pPr>
            <w:r>
              <w:t>9 038,3</w:t>
            </w:r>
          </w:p>
        </w:tc>
        <w:tc>
          <w:tcPr>
            <w:tcW w:w="1276" w:type="dxa"/>
            <w:tcBorders>
              <w:top w:val="single" w:sz="4" w:space="0" w:color="auto"/>
              <w:left w:val="single" w:sz="4" w:space="0" w:color="auto"/>
              <w:bottom w:val="single" w:sz="4" w:space="0" w:color="auto"/>
              <w:right w:val="single" w:sz="4" w:space="0" w:color="auto"/>
            </w:tcBorders>
            <w:vAlign w:val="center"/>
          </w:tcPr>
          <w:p w:rsidR="00C32D19" w:rsidRPr="00A9218F" w:rsidRDefault="00C32D19" w:rsidP="00740D3A">
            <w:pPr>
              <w:jc w:val="center"/>
            </w:pPr>
            <w:r>
              <w:t>5 947,7</w:t>
            </w:r>
          </w:p>
        </w:tc>
        <w:tc>
          <w:tcPr>
            <w:tcW w:w="1275" w:type="dxa"/>
            <w:tcBorders>
              <w:top w:val="single" w:sz="4" w:space="0" w:color="auto"/>
              <w:left w:val="single" w:sz="4" w:space="0" w:color="auto"/>
              <w:bottom w:val="single" w:sz="4" w:space="0" w:color="auto"/>
              <w:right w:val="single" w:sz="4" w:space="0" w:color="auto"/>
            </w:tcBorders>
            <w:vAlign w:val="center"/>
          </w:tcPr>
          <w:p w:rsidR="00C32D19" w:rsidRPr="00A9218F" w:rsidRDefault="00C32D19" w:rsidP="00740D3A">
            <w:pPr>
              <w:jc w:val="center"/>
            </w:pPr>
            <w:r>
              <w:t>-</w:t>
            </w:r>
          </w:p>
        </w:tc>
        <w:tc>
          <w:tcPr>
            <w:tcW w:w="1418" w:type="dxa"/>
            <w:tcBorders>
              <w:top w:val="single" w:sz="4" w:space="0" w:color="auto"/>
              <w:left w:val="single" w:sz="4" w:space="0" w:color="auto"/>
              <w:bottom w:val="single" w:sz="4" w:space="0" w:color="auto"/>
              <w:right w:val="single" w:sz="4" w:space="0" w:color="auto"/>
            </w:tcBorders>
            <w:vAlign w:val="center"/>
          </w:tcPr>
          <w:p w:rsidR="00C32D19" w:rsidRPr="00A9218F" w:rsidRDefault="00C32D19" w:rsidP="00740D3A">
            <w:pPr>
              <w:jc w:val="center"/>
            </w:pPr>
            <w:r>
              <w:t>-</w:t>
            </w:r>
          </w:p>
        </w:tc>
      </w:tr>
      <w:tr w:rsidR="00C32D19" w:rsidRPr="00E730A3" w:rsidTr="00740D3A">
        <w:trPr>
          <w:trHeight w:val="509"/>
          <w:tblCellSpacing w:w="5" w:type="nil"/>
        </w:trPr>
        <w:tc>
          <w:tcPr>
            <w:tcW w:w="2108" w:type="dxa"/>
            <w:vMerge w:val="restart"/>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r w:rsidRPr="00E730A3">
              <w:rPr>
                <w:rFonts w:ascii="Times New Roman" w:hAnsi="Times New Roman" w:cs="Times New Roman"/>
                <w:sz w:val="24"/>
                <w:szCs w:val="24"/>
              </w:rPr>
              <w:t xml:space="preserve">2. Подпрограмма 1 </w:t>
            </w:r>
          </w:p>
        </w:tc>
        <w:tc>
          <w:tcPr>
            <w:tcW w:w="2437" w:type="dxa"/>
            <w:vMerge w:val="restart"/>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r w:rsidRPr="00E730A3">
              <w:rPr>
                <w:rFonts w:ascii="Times New Roman" w:hAnsi="Times New Roman" w:cs="Times New Roman"/>
                <w:sz w:val="24"/>
                <w:szCs w:val="24"/>
              </w:rPr>
              <w:t xml:space="preserve">«Развитие сферы культуры в </w:t>
            </w:r>
            <w:r>
              <w:rPr>
                <w:rFonts w:ascii="Times New Roman" w:hAnsi="Times New Roman" w:cs="Times New Roman"/>
                <w:sz w:val="24"/>
                <w:szCs w:val="24"/>
              </w:rPr>
              <w:t xml:space="preserve">Пинежском муниципальном </w:t>
            </w:r>
            <w:r w:rsidRPr="00E730A3">
              <w:rPr>
                <w:rFonts w:ascii="Times New Roman" w:hAnsi="Times New Roman" w:cs="Times New Roman"/>
                <w:sz w:val="24"/>
                <w:szCs w:val="24"/>
              </w:rPr>
              <w:t xml:space="preserve"> </w:t>
            </w:r>
            <w:r>
              <w:rPr>
                <w:rFonts w:ascii="Times New Roman" w:hAnsi="Times New Roman" w:cs="Times New Roman"/>
                <w:sz w:val="24"/>
                <w:szCs w:val="24"/>
              </w:rPr>
              <w:t>округе»</w:t>
            </w:r>
          </w:p>
        </w:tc>
        <w:tc>
          <w:tcPr>
            <w:tcW w:w="5103" w:type="dxa"/>
            <w:tcBorders>
              <w:top w:val="single" w:sz="4" w:space="0" w:color="auto"/>
              <w:left w:val="single" w:sz="4" w:space="0" w:color="auto"/>
              <w:bottom w:val="single" w:sz="4" w:space="0" w:color="auto"/>
              <w:right w:val="single" w:sz="4" w:space="0" w:color="auto"/>
            </w:tcBorders>
          </w:tcPr>
          <w:p w:rsidR="00C32D19" w:rsidRPr="00CE6019" w:rsidRDefault="00C32D19" w:rsidP="00740D3A">
            <w:pPr>
              <w:pStyle w:val="ConsPlusCell"/>
              <w:rPr>
                <w:rFonts w:ascii="Times New Roman" w:hAnsi="Times New Roman" w:cs="Times New Roman"/>
                <w:sz w:val="24"/>
                <w:szCs w:val="24"/>
              </w:rPr>
            </w:pPr>
            <w:r w:rsidRPr="00CE6019">
              <w:rPr>
                <w:rFonts w:ascii="Times New Roman" w:hAnsi="Times New Roman" w:cs="Times New Roman"/>
                <w:sz w:val="24"/>
                <w:szCs w:val="24"/>
              </w:rPr>
              <w:t xml:space="preserve">всего      </w:t>
            </w:r>
          </w:p>
          <w:p w:rsidR="00C32D19" w:rsidRPr="00CE6019" w:rsidRDefault="00C32D19" w:rsidP="00740D3A">
            <w:pPr>
              <w:pStyle w:val="ConsPlusCell"/>
              <w:rPr>
                <w:rFonts w:ascii="Times New Roman" w:hAnsi="Times New Roman" w:cs="Times New Roman"/>
                <w:sz w:val="24"/>
                <w:szCs w:val="24"/>
              </w:rPr>
            </w:pPr>
            <w:r w:rsidRPr="00CE6019">
              <w:rPr>
                <w:rFonts w:ascii="Times New Roman" w:hAnsi="Times New Roman" w:cs="Times New Roman"/>
                <w:sz w:val="24"/>
                <w:szCs w:val="24"/>
              </w:rPr>
              <w:t xml:space="preserve">в том числе:      </w:t>
            </w:r>
          </w:p>
        </w:tc>
        <w:tc>
          <w:tcPr>
            <w:tcW w:w="1559"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171 536,6</w:t>
            </w:r>
          </w:p>
        </w:tc>
        <w:tc>
          <w:tcPr>
            <w:tcW w:w="1276"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172 835,4</w:t>
            </w:r>
          </w:p>
        </w:tc>
        <w:tc>
          <w:tcPr>
            <w:tcW w:w="1275"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jc w:val="center"/>
            </w:pPr>
            <w:r>
              <w:t>167 296,6</w:t>
            </w:r>
          </w:p>
        </w:tc>
        <w:tc>
          <w:tcPr>
            <w:tcW w:w="1418"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jc w:val="center"/>
            </w:pPr>
            <w:r>
              <w:t>167 376,6</w:t>
            </w:r>
          </w:p>
        </w:tc>
      </w:tr>
      <w:tr w:rsidR="00C32D19" w:rsidRPr="00E730A3" w:rsidTr="00740D3A">
        <w:trPr>
          <w:trHeight w:val="360"/>
          <w:tblCellSpacing w:w="5" w:type="nil"/>
        </w:trPr>
        <w:tc>
          <w:tcPr>
            <w:tcW w:w="2108" w:type="dxa"/>
            <w:vMerge/>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p>
        </w:tc>
        <w:tc>
          <w:tcPr>
            <w:tcW w:w="2437" w:type="dxa"/>
            <w:vMerge/>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rsidR="00C32D19" w:rsidRPr="00CE6019" w:rsidRDefault="00C32D19" w:rsidP="00740D3A">
            <w:pPr>
              <w:pStyle w:val="ConsPlusCell"/>
              <w:rPr>
                <w:rFonts w:ascii="Times New Roman" w:hAnsi="Times New Roman" w:cs="Times New Roman"/>
                <w:sz w:val="24"/>
                <w:szCs w:val="24"/>
              </w:rPr>
            </w:pPr>
            <w:r w:rsidRPr="00CE6019">
              <w:rPr>
                <w:rFonts w:ascii="Times New Roman" w:hAnsi="Times New Roman" w:cs="Times New Roman"/>
                <w:sz w:val="24"/>
                <w:szCs w:val="24"/>
              </w:rPr>
              <w:t xml:space="preserve">Ответственный исполнитель - </w:t>
            </w:r>
            <w:r>
              <w:rPr>
                <w:rFonts w:ascii="Times New Roman" w:hAnsi="Times New Roman" w:cs="Times New Roman"/>
                <w:sz w:val="24"/>
                <w:szCs w:val="24"/>
              </w:rPr>
              <w:t>о</w:t>
            </w:r>
            <w:r w:rsidRPr="0056549C">
              <w:rPr>
                <w:rFonts w:ascii="Times New Roman" w:hAnsi="Times New Roman" w:cs="Times New Roman"/>
                <w:sz w:val="24"/>
                <w:szCs w:val="24"/>
              </w:rPr>
              <w:t xml:space="preserve">тдел по культуре и туризму Администрации Пинежского муниципального </w:t>
            </w:r>
            <w:r>
              <w:rPr>
                <w:rFonts w:ascii="Times New Roman" w:hAnsi="Times New Roman" w:cs="Times New Roman"/>
                <w:sz w:val="24"/>
                <w:szCs w:val="24"/>
              </w:rPr>
              <w:t>округ</w:t>
            </w:r>
            <w:r w:rsidRPr="0056549C">
              <w:rPr>
                <w:rFonts w:ascii="Times New Roman" w:hAnsi="Times New Roman" w:cs="Times New Roman"/>
                <w:sz w:val="24"/>
                <w:szCs w:val="24"/>
              </w:rPr>
              <w:t>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jc w:val="center"/>
            </w:pPr>
            <w:r>
              <w:t>162 498,3</w:t>
            </w:r>
          </w:p>
        </w:tc>
        <w:tc>
          <w:tcPr>
            <w:tcW w:w="1276"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jc w:val="center"/>
            </w:pPr>
            <w:r>
              <w:t>166 887,7</w:t>
            </w:r>
          </w:p>
        </w:tc>
        <w:tc>
          <w:tcPr>
            <w:tcW w:w="1275"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jc w:val="center"/>
            </w:pPr>
            <w:r>
              <w:t>167 296,6</w:t>
            </w:r>
          </w:p>
        </w:tc>
        <w:tc>
          <w:tcPr>
            <w:tcW w:w="1418"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jc w:val="center"/>
            </w:pPr>
            <w:r>
              <w:t>167 376,6</w:t>
            </w:r>
          </w:p>
        </w:tc>
      </w:tr>
      <w:tr w:rsidR="00C32D19" w:rsidRPr="00E730A3" w:rsidTr="00740D3A">
        <w:trPr>
          <w:trHeight w:val="360"/>
          <w:tblCellSpacing w:w="5" w:type="nil"/>
        </w:trPr>
        <w:tc>
          <w:tcPr>
            <w:tcW w:w="2108" w:type="dxa"/>
            <w:vMerge/>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rPr>
                <w:rFonts w:ascii="Times New Roman" w:hAnsi="Times New Roman" w:cs="Times New Roman"/>
                <w:sz w:val="24"/>
                <w:szCs w:val="24"/>
              </w:rPr>
            </w:pPr>
          </w:p>
        </w:tc>
        <w:tc>
          <w:tcPr>
            <w:tcW w:w="2437" w:type="dxa"/>
            <w:vMerge/>
            <w:tcBorders>
              <w:top w:val="single" w:sz="4" w:space="0" w:color="auto"/>
              <w:left w:val="single" w:sz="4" w:space="0" w:color="auto"/>
              <w:bottom w:val="single" w:sz="4" w:space="0" w:color="auto"/>
              <w:right w:val="single" w:sz="4" w:space="0" w:color="auto"/>
            </w:tcBorders>
          </w:tcPr>
          <w:p w:rsidR="00C32D19" w:rsidRPr="00E730A3" w:rsidRDefault="00C32D19" w:rsidP="00740D3A">
            <w:pPr>
              <w:pStyle w:val="ConsPlusCell"/>
              <w:jc w:val="center"/>
              <w:rPr>
                <w:rFonts w:ascii="Times New Roman" w:hAnsi="Times New Roman" w:cs="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rsidR="00C32D19" w:rsidRPr="00CE6019" w:rsidRDefault="00C32D19" w:rsidP="00740D3A">
            <w:pPr>
              <w:pStyle w:val="ConsPlusCell"/>
              <w:rPr>
                <w:rFonts w:ascii="Times New Roman" w:hAnsi="Times New Roman" w:cs="Times New Roman"/>
                <w:sz w:val="24"/>
                <w:szCs w:val="24"/>
              </w:rPr>
            </w:pPr>
            <w:r w:rsidRPr="00CE6019">
              <w:rPr>
                <w:rFonts w:ascii="Times New Roman" w:hAnsi="Times New Roman" w:cs="Times New Roman"/>
                <w:sz w:val="24"/>
                <w:szCs w:val="24"/>
              </w:rPr>
              <w:t>Соисполнитель</w:t>
            </w:r>
            <w:r>
              <w:rPr>
                <w:rFonts w:ascii="Times New Roman" w:hAnsi="Times New Roman" w:cs="Times New Roman"/>
                <w:sz w:val="24"/>
                <w:szCs w:val="24"/>
              </w:rPr>
              <w:t xml:space="preserve"> </w:t>
            </w:r>
            <w:r w:rsidRPr="00CE6019">
              <w:rPr>
                <w:rFonts w:ascii="Times New Roman" w:hAnsi="Times New Roman" w:cs="Times New Roman"/>
                <w:sz w:val="24"/>
                <w:szCs w:val="24"/>
              </w:rPr>
              <w:t xml:space="preserve">- администрация </w:t>
            </w:r>
            <w:r w:rsidRPr="0056549C">
              <w:rPr>
                <w:rFonts w:ascii="Times New Roman" w:hAnsi="Times New Roman" w:cs="Times New Roman"/>
                <w:sz w:val="24"/>
                <w:szCs w:val="24"/>
              </w:rPr>
              <w:t xml:space="preserve">Пинежского муниципального </w:t>
            </w:r>
            <w:r>
              <w:rPr>
                <w:rFonts w:ascii="Times New Roman" w:hAnsi="Times New Roman" w:cs="Times New Roman"/>
                <w:sz w:val="24"/>
                <w:szCs w:val="24"/>
              </w:rPr>
              <w:t>округ</w:t>
            </w:r>
            <w:r w:rsidRPr="0056549C">
              <w:rPr>
                <w:rFonts w:ascii="Times New Roman" w:hAnsi="Times New Roman" w:cs="Times New Roman"/>
                <w:sz w:val="24"/>
                <w:szCs w:val="24"/>
              </w:rPr>
              <w:t>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tcPr>
          <w:p w:rsidR="00C32D19" w:rsidRPr="00A9218F" w:rsidRDefault="00C32D19" w:rsidP="00740D3A">
            <w:pPr>
              <w:jc w:val="center"/>
            </w:pPr>
            <w:r>
              <w:t>9 038,3</w:t>
            </w:r>
          </w:p>
        </w:tc>
        <w:tc>
          <w:tcPr>
            <w:tcW w:w="1276" w:type="dxa"/>
            <w:tcBorders>
              <w:top w:val="single" w:sz="4" w:space="0" w:color="auto"/>
              <w:left w:val="single" w:sz="4" w:space="0" w:color="auto"/>
              <w:bottom w:val="single" w:sz="4" w:space="0" w:color="auto"/>
              <w:right w:val="single" w:sz="4" w:space="0" w:color="auto"/>
            </w:tcBorders>
            <w:vAlign w:val="center"/>
          </w:tcPr>
          <w:p w:rsidR="00C32D19" w:rsidRPr="00A9218F" w:rsidRDefault="00C32D19" w:rsidP="00740D3A">
            <w:pPr>
              <w:jc w:val="center"/>
            </w:pPr>
            <w:r>
              <w:t>5 947,7</w:t>
            </w:r>
          </w:p>
        </w:tc>
        <w:tc>
          <w:tcPr>
            <w:tcW w:w="1275" w:type="dxa"/>
            <w:tcBorders>
              <w:top w:val="single" w:sz="4" w:space="0" w:color="auto"/>
              <w:left w:val="single" w:sz="4" w:space="0" w:color="auto"/>
              <w:bottom w:val="single" w:sz="4" w:space="0" w:color="auto"/>
              <w:right w:val="single" w:sz="4" w:space="0" w:color="auto"/>
            </w:tcBorders>
            <w:vAlign w:val="center"/>
          </w:tcPr>
          <w:p w:rsidR="00C32D19" w:rsidRPr="00A9218F" w:rsidRDefault="00C32D19" w:rsidP="00740D3A">
            <w:pPr>
              <w:jc w:val="center"/>
            </w:pPr>
            <w:r>
              <w:t>-</w:t>
            </w:r>
          </w:p>
        </w:tc>
        <w:tc>
          <w:tcPr>
            <w:tcW w:w="1418" w:type="dxa"/>
            <w:tcBorders>
              <w:top w:val="single" w:sz="4" w:space="0" w:color="auto"/>
              <w:left w:val="single" w:sz="4" w:space="0" w:color="auto"/>
              <w:bottom w:val="single" w:sz="4" w:space="0" w:color="auto"/>
              <w:right w:val="single" w:sz="4" w:space="0" w:color="auto"/>
            </w:tcBorders>
            <w:vAlign w:val="center"/>
          </w:tcPr>
          <w:p w:rsidR="00C32D19" w:rsidRPr="00A9218F" w:rsidRDefault="00C32D19" w:rsidP="00740D3A">
            <w:pPr>
              <w:jc w:val="center"/>
            </w:pPr>
            <w:r>
              <w:t>-</w:t>
            </w:r>
          </w:p>
        </w:tc>
      </w:tr>
      <w:tr w:rsidR="00C32D19" w:rsidRPr="00E730A3" w:rsidTr="00740D3A">
        <w:trPr>
          <w:trHeight w:val="987"/>
          <w:tblCellSpacing w:w="5" w:type="nil"/>
        </w:trPr>
        <w:tc>
          <w:tcPr>
            <w:tcW w:w="2108" w:type="dxa"/>
            <w:tcBorders>
              <w:top w:val="single" w:sz="4" w:space="0" w:color="auto"/>
              <w:left w:val="single" w:sz="4" w:space="0" w:color="auto"/>
              <w:bottom w:val="single" w:sz="4" w:space="0" w:color="auto"/>
              <w:right w:val="single" w:sz="4" w:space="0" w:color="auto"/>
            </w:tcBorders>
          </w:tcPr>
          <w:p w:rsidR="00C32D19" w:rsidRDefault="00C32D19" w:rsidP="00740D3A">
            <w:pPr>
              <w:pStyle w:val="ConsPlusCell"/>
              <w:rPr>
                <w:rFonts w:ascii="Times New Roman" w:hAnsi="Times New Roman" w:cs="Times New Roman"/>
                <w:sz w:val="24"/>
                <w:szCs w:val="24"/>
              </w:rPr>
            </w:pPr>
            <w:r>
              <w:rPr>
                <w:rFonts w:ascii="Times New Roman" w:hAnsi="Times New Roman" w:cs="Times New Roman"/>
                <w:sz w:val="24"/>
                <w:szCs w:val="24"/>
              </w:rPr>
              <w:lastRenderedPageBreak/>
              <w:t>3</w:t>
            </w:r>
            <w:r w:rsidRPr="00AD7BB7">
              <w:rPr>
                <w:rFonts w:ascii="Times New Roman" w:hAnsi="Times New Roman" w:cs="Times New Roman"/>
                <w:sz w:val="24"/>
                <w:szCs w:val="24"/>
              </w:rPr>
              <w:t xml:space="preserve">. Подпрограмма </w:t>
            </w:r>
            <w:r>
              <w:rPr>
                <w:rFonts w:ascii="Times New Roman" w:hAnsi="Times New Roman" w:cs="Times New Roman"/>
                <w:sz w:val="24"/>
                <w:szCs w:val="24"/>
              </w:rPr>
              <w:t>2</w:t>
            </w:r>
          </w:p>
        </w:tc>
        <w:tc>
          <w:tcPr>
            <w:tcW w:w="2437"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sidRPr="00AD7BB7">
              <w:rPr>
                <w:rFonts w:ascii="Times New Roman" w:hAnsi="Times New Roman" w:cs="Times New Roman"/>
                <w:sz w:val="24"/>
                <w:szCs w:val="24"/>
              </w:rPr>
              <w:t xml:space="preserve">"Развитие библиотечного дела в Пинежском муниципальном </w:t>
            </w:r>
            <w:r>
              <w:rPr>
                <w:rFonts w:ascii="Times New Roman" w:hAnsi="Times New Roman" w:cs="Times New Roman"/>
                <w:sz w:val="24"/>
                <w:szCs w:val="24"/>
              </w:rPr>
              <w:t>округ</w:t>
            </w:r>
            <w:r w:rsidRPr="00AD7BB7">
              <w:rPr>
                <w:rFonts w:ascii="Times New Roman" w:hAnsi="Times New Roman" w:cs="Times New Roman"/>
                <w:sz w:val="24"/>
                <w:szCs w:val="24"/>
              </w:rPr>
              <w:t xml:space="preserve">е"   </w:t>
            </w:r>
          </w:p>
        </w:tc>
        <w:tc>
          <w:tcPr>
            <w:tcW w:w="5103" w:type="dxa"/>
            <w:tcBorders>
              <w:top w:val="single" w:sz="4" w:space="0" w:color="auto"/>
              <w:left w:val="single" w:sz="4" w:space="0" w:color="auto"/>
              <w:bottom w:val="single" w:sz="4" w:space="0" w:color="auto"/>
              <w:right w:val="single" w:sz="4" w:space="0" w:color="auto"/>
            </w:tcBorders>
          </w:tcPr>
          <w:p w:rsidR="00C32D19" w:rsidRPr="00CE6019" w:rsidRDefault="00C32D19" w:rsidP="00740D3A">
            <w:pPr>
              <w:pStyle w:val="ConsPlusCell"/>
              <w:rPr>
                <w:rFonts w:ascii="Times New Roman" w:hAnsi="Times New Roman" w:cs="Times New Roman"/>
                <w:sz w:val="24"/>
                <w:szCs w:val="24"/>
              </w:rPr>
            </w:pPr>
            <w:r w:rsidRPr="00CE6019">
              <w:rPr>
                <w:rFonts w:ascii="Times New Roman" w:hAnsi="Times New Roman" w:cs="Times New Roman"/>
                <w:sz w:val="24"/>
                <w:szCs w:val="24"/>
              </w:rPr>
              <w:t xml:space="preserve">Ответственный исполнитель - </w:t>
            </w:r>
            <w:r>
              <w:rPr>
                <w:rFonts w:ascii="Times New Roman" w:hAnsi="Times New Roman" w:cs="Times New Roman"/>
                <w:sz w:val="24"/>
                <w:szCs w:val="24"/>
              </w:rPr>
              <w:t>о</w:t>
            </w:r>
            <w:r w:rsidRPr="0056549C">
              <w:rPr>
                <w:rFonts w:ascii="Times New Roman" w:hAnsi="Times New Roman" w:cs="Times New Roman"/>
                <w:sz w:val="24"/>
                <w:szCs w:val="24"/>
              </w:rPr>
              <w:t xml:space="preserve">тдел по культуре и туризму Администрации Пинежского муниципального </w:t>
            </w:r>
            <w:r>
              <w:rPr>
                <w:rFonts w:ascii="Times New Roman" w:hAnsi="Times New Roman" w:cs="Times New Roman"/>
                <w:sz w:val="24"/>
                <w:szCs w:val="24"/>
              </w:rPr>
              <w:t>округ</w:t>
            </w:r>
            <w:r w:rsidRPr="0056549C">
              <w:rPr>
                <w:rFonts w:ascii="Times New Roman" w:hAnsi="Times New Roman" w:cs="Times New Roman"/>
                <w:sz w:val="24"/>
                <w:szCs w:val="24"/>
              </w:rPr>
              <w:t>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49 316,4</w:t>
            </w:r>
          </w:p>
        </w:tc>
        <w:tc>
          <w:tcPr>
            <w:tcW w:w="1276"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53 388,4</w:t>
            </w:r>
          </w:p>
        </w:tc>
        <w:tc>
          <w:tcPr>
            <w:tcW w:w="1275"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52 169,8</w:t>
            </w:r>
          </w:p>
        </w:tc>
        <w:tc>
          <w:tcPr>
            <w:tcW w:w="1418" w:type="dxa"/>
            <w:tcBorders>
              <w:top w:val="single" w:sz="4" w:space="0" w:color="auto"/>
              <w:left w:val="single" w:sz="4" w:space="0" w:color="auto"/>
              <w:bottom w:val="single" w:sz="4" w:space="0" w:color="auto"/>
              <w:right w:val="single" w:sz="4" w:space="0" w:color="auto"/>
            </w:tcBorders>
            <w:vAlign w:val="center"/>
          </w:tcPr>
          <w:p w:rsidR="00C32D19" w:rsidRDefault="00C32D19" w:rsidP="00740D3A">
            <w:pPr>
              <w:pStyle w:val="ConsPlusCell"/>
              <w:jc w:val="center"/>
              <w:rPr>
                <w:rFonts w:ascii="Times New Roman" w:hAnsi="Times New Roman" w:cs="Times New Roman"/>
                <w:sz w:val="24"/>
                <w:szCs w:val="24"/>
              </w:rPr>
            </w:pPr>
            <w:r>
              <w:rPr>
                <w:rFonts w:ascii="Times New Roman" w:hAnsi="Times New Roman" w:cs="Times New Roman"/>
                <w:sz w:val="24"/>
                <w:szCs w:val="24"/>
              </w:rPr>
              <w:t>52 243,8</w:t>
            </w:r>
          </w:p>
        </w:tc>
      </w:tr>
    </w:tbl>
    <w:p w:rsidR="00C32D19" w:rsidRDefault="00C32D19" w:rsidP="00C32D19">
      <w:pPr>
        <w:rPr>
          <w:sz w:val="28"/>
          <w:szCs w:val="28"/>
        </w:rPr>
      </w:pPr>
    </w:p>
    <w:p w:rsidR="00C32D19" w:rsidRDefault="00C32D19" w:rsidP="00C32D19">
      <w:pPr>
        <w:numPr>
          <w:ilvl w:val="0"/>
          <w:numId w:val="32"/>
        </w:numPr>
        <w:rPr>
          <w:sz w:val="28"/>
          <w:szCs w:val="28"/>
        </w:rPr>
      </w:pPr>
      <w:r w:rsidRPr="002F0D48">
        <w:rPr>
          <w:sz w:val="28"/>
          <w:szCs w:val="28"/>
        </w:rPr>
        <w:t xml:space="preserve">В приложении №3 Перечень мероприятий муниципальной программы «Развитие </w:t>
      </w:r>
      <w:r w:rsidRPr="00C3714D">
        <w:rPr>
          <w:sz w:val="28"/>
          <w:szCs w:val="28"/>
        </w:rPr>
        <w:t>сферы культуры в Пинежском муниципальном округе Архангельской области» внести следующие изменения:</w:t>
      </w:r>
    </w:p>
    <w:p w:rsidR="00C32D19" w:rsidRPr="00C3714D" w:rsidRDefault="00C32D19" w:rsidP="00C32D19">
      <w:pPr>
        <w:rPr>
          <w:sz w:val="28"/>
          <w:szCs w:val="28"/>
        </w:rPr>
      </w:pPr>
    </w:p>
    <w:p w:rsidR="00C32D19" w:rsidRDefault="00C32D19" w:rsidP="00C32D19">
      <w:pPr>
        <w:rPr>
          <w:sz w:val="28"/>
          <w:szCs w:val="28"/>
        </w:rPr>
      </w:pPr>
      <w:r w:rsidRPr="002F0D48">
        <w:rPr>
          <w:sz w:val="28"/>
          <w:szCs w:val="28"/>
        </w:rPr>
        <w:t xml:space="preserve">пункт </w:t>
      </w:r>
      <w:r>
        <w:rPr>
          <w:sz w:val="28"/>
          <w:szCs w:val="28"/>
        </w:rPr>
        <w:t>1</w:t>
      </w:r>
      <w:r w:rsidRPr="002F0D48">
        <w:rPr>
          <w:sz w:val="28"/>
          <w:szCs w:val="28"/>
        </w:rPr>
        <w:t xml:space="preserve"> изложить в следующей редакции</w:t>
      </w:r>
      <w:r>
        <w:rPr>
          <w:sz w:val="28"/>
          <w:szCs w:val="28"/>
        </w:rPr>
        <w:t>:</w:t>
      </w:r>
    </w:p>
    <w:tbl>
      <w:tblPr>
        <w:tblW w:w="15183" w:type="dxa"/>
        <w:tblCellMar>
          <w:left w:w="0" w:type="dxa"/>
          <w:right w:w="0" w:type="dxa"/>
        </w:tblCellMar>
        <w:tblLook w:val="04A0"/>
      </w:tblPr>
      <w:tblGrid>
        <w:gridCol w:w="2709"/>
        <w:gridCol w:w="2211"/>
        <w:gridCol w:w="2183"/>
        <w:gridCol w:w="1325"/>
        <w:gridCol w:w="992"/>
        <w:gridCol w:w="992"/>
        <w:gridCol w:w="971"/>
        <w:gridCol w:w="980"/>
        <w:gridCol w:w="2820"/>
      </w:tblGrid>
      <w:tr w:rsidR="00C32D19" w:rsidTr="00740D3A">
        <w:trPr>
          <w:trHeight w:val="225"/>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1.1. Организация и проведение районных и межрайонных конкурсов, фестивалей, творческих мастерских, ярмарок</w:t>
            </w:r>
          </w:p>
        </w:tc>
        <w:tc>
          <w:tcPr>
            <w:tcW w:w="2211"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795,0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795,0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В рамках ярмарок и фестивалей проведены презентации традиционных ремесел, организованы торговые ряды мастеров. Повышен уровень театрального мастерства, хореографии и вокального творчества. </w:t>
            </w:r>
          </w:p>
        </w:tc>
      </w:tr>
      <w:tr w:rsidR="00C32D19" w:rsidTr="00740D3A">
        <w:trPr>
          <w:trHeight w:val="266"/>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1176,0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36,0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80,0</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530,0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530,0</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00"/>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232"/>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1971,0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831,0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80,0</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530,0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530,0</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rPr>
          <w:sz w:val="28"/>
          <w:szCs w:val="28"/>
        </w:rPr>
      </w:pPr>
    </w:p>
    <w:p w:rsidR="00C32D19" w:rsidRDefault="00C32D19" w:rsidP="00C32D19">
      <w:pPr>
        <w:rPr>
          <w:sz w:val="28"/>
          <w:szCs w:val="28"/>
        </w:rPr>
      </w:pPr>
      <w:r w:rsidRPr="002F0D48">
        <w:rPr>
          <w:sz w:val="28"/>
          <w:szCs w:val="28"/>
        </w:rPr>
        <w:t xml:space="preserve">пункт </w:t>
      </w:r>
      <w:r>
        <w:rPr>
          <w:sz w:val="28"/>
          <w:szCs w:val="28"/>
        </w:rPr>
        <w:t xml:space="preserve">8 </w:t>
      </w:r>
      <w:r w:rsidRPr="002F0D48">
        <w:rPr>
          <w:sz w:val="28"/>
          <w:szCs w:val="28"/>
        </w:rPr>
        <w:t>изложить в следующей редакции</w:t>
      </w:r>
      <w:r>
        <w:rPr>
          <w:sz w:val="28"/>
          <w:szCs w:val="28"/>
        </w:rPr>
        <w:t>:</w:t>
      </w:r>
    </w:p>
    <w:tbl>
      <w:tblPr>
        <w:tblW w:w="15183" w:type="dxa"/>
        <w:tblCellMar>
          <w:left w:w="0" w:type="dxa"/>
          <w:right w:w="0" w:type="dxa"/>
        </w:tblCellMar>
        <w:tblLook w:val="04A0"/>
      </w:tblPr>
      <w:tblGrid>
        <w:gridCol w:w="2709"/>
        <w:gridCol w:w="2211"/>
        <w:gridCol w:w="2183"/>
        <w:gridCol w:w="1325"/>
        <w:gridCol w:w="992"/>
        <w:gridCol w:w="992"/>
        <w:gridCol w:w="971"/>
        <w:gridCol w:w="980"/>
        <w:gridCol w:w="2820"/>
      </w:tblGrid>
      <w:tr w:rsidR="00C32D19" w:rsidTr="00740D3A">
        <w:trPr>
          <w:trHeight w:val="225"/>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2.4.Возмещение расходов по предоставлению </w:t>
            </w:r>
            <w:proofErr w:type="gramStart"/>
            <w:r>
              <w:rPr>
                <w:sz w:val="20"/>
                <w:szCs w:val="20"/>
              </w:rPr>
              <w:t>мер социальной поддержки квалифицированных специалистов учреждений культуры</w:t>
            </w:r>
            <w:proofErr w:type="gramEnd"/>
            <w:r>
              <w:rPr>
                <w:sz w:val="20"/>
                <w:szCs w:val="20"/>
              </w:rPr>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w:t>
            </w:r>
          </w:p>
        </w:tc>
        <w:tc>
          <w:tcPr>
            <w:tcW w:w="2211"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16,4</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16,4</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  Возмещение расходов по предоставлению мер социальной поддержки  выплачено в полном объеме</w:t>
            </w:r>
          </w:p>
        </w:tc>
      </w:tr>
      <w:tr w:rsidR="00C32D19" w:rsidTr="00740D3A">
        <w:trPr>
          <w:trHeight w:val="266"/>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2340,1</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438,4</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633,9</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633,9</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633,9</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00"/>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232"/>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2356,4</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454,7</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633,9</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633,9</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633,9</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tabs>
          <w:tab w:val="left" w:pos="1605"/>
        </w:tabs>
        <w:rPr>
          <w:sz w:val="28"/>
          <w:szCs w:val="28"/>
        </w:rPr>
      </w:pPr>
    </w:p>
    <w:p w:rsidR="00C32D19" w:rsidRDefault="00C32D19" w:rsidP="00C32D19">
      <w:pPr>
        <w:rPr>
          <w:sz w:val="28"/>
          <w:szCs w:val="28"/>
        </w:rPr>
      </w:pPr>
      <w:r w:rsidRPr="002F0D48">
        <w:rPr>
          <w:sz w:val="28"/>
          <w:szCs w:val="28"/>
        </w:rPr>
        <w:lastRenderedPageBreak/>
        <w:t xml:space="preserve">пункт </w:t>
      </w:r>
      <w:r>
        <w:rPr>
          <w:sz w:val="28"/>
          <w:szCs w:val="28"/>
        </w:rPr>
        <w:t>9</w:t>
      </w:r>
      <w:r w:rsidRPr="002F0D48">
        <w:rPr>
          <w:sz w:val="28"/>
          <w:szCs w:val="28"/>
        </w:rPr>
        <w:t xml:space="preserve"> изложить в следующей редакции</w:t>
      </w:r>
      <w:r>
        <w:rPr>
          <w:sz w:val="28"/>
          <w:szCs w:val="28"/>
        </w:rPr>
        <w:t>:</w:t>
      </w:r>
    </w:p>
    <w:tbl>
      <w:tblPr>
        <w:tblW w:w="15183" w:type="dxa"/>
        <w:tblCellMar>
          <w:left w:w="0" w:type="dxa"/>
          <w:right w:w="0" w:type="dxa"/>
        </w:tblCellMar>
        <w:tblLook w:val="04A0"/>
      </w:tblPr>
      <w:tblGrid>
        <w:gridCol w:w="2709"/>
        <w:gridCol w:w="2211"/>
        <w:gridCol w:w="2183"/>
        <w:gridCol w:w="1325"/>
        <w:gridCol w:w="992"/>
        <w:gridCol w:w="992"/>
        <w:gridCol w:w="971"/>
        <w:gridCol w:w="980"/>
        <w:gridCol w:w="2820"/>
      </w:tblGrid>
      <w:tr w:rsidR="00C32D19" w:rsidTr="00740D3A">
        <w:trPr>
          <w:trHeight w:val="225"/>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2.5. Развитие </w:t>
            </w:r>
            <w:proofErr w:type="spellStart"/>
            <w:r>
              <w:rPr>
                <w:sz w:val="20"/>
                <w:szCs w:val="20"/>
              </w:rPr>
              <w:t>культурно-досуговой</w:t>
            </w:r>
            <w:proofErr w:type="spellEnd"/>
            <w:r>
              <w:rPr>
                <w:sz w:val="20"/>
                <w:szCs w:val="20"/>
              </w:rPr>
              <w:t xml:space="preserve"> деятельности</w:t>
            </w:r>
          </w:p>
        </w:tc>
        <w:tc>
          <w:tcPr>
            <w:tcW w:w="2211"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Выполнение муниципального задания и достижение целевых индикаторов Дорожной карты</w:t>
            </w:r>
          </w:p>
        </w:tc>
      </w:tr>
      <w:tr w:rsidR="00C32D19" w:rsidTr="00740D3A">
        <w:trPr>
          <w:trHeight w:val="266"/>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551440,9</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135865,3</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138525,2</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138525,2</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138525,2</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00"/>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232"/>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551440,9</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135865,3</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138525,2</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138525,2</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138525,2</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rPr>
          <w:sz w:val="28"/>
          <w:szCs w:val="28"/>
        </w:rPr>
      </w:pPr>
    </w:p>
    <w:p w:rsidR="00C32D19" w:rsidRDefault="00C32D19" w:rsidP="00C32D19">
      <w:pPr>
        <w:rPr>
          <w:sz w:val="28"/>
          <w:szCs w:val="28"/>
        </w:rPr>
      </w:pPr>
      <w:r w:rsidRPr="002F0D48">
        <w:rPr>
          <w:sz w:val="28"/>
          <w:szCs w:val="28"/>
        </w:rPr>
        <w:t xml:space="preserve">пункт </w:t>
      </w:r>
      <w:r>
        <w:rPr>
          <w:sz w:val="28"/>
          <w:szCs w:val="28"/>
        </w:rPr>
        <w:t>10</w:t>
      </w:r>
      <w:r w:rsidRPr="002F0D48">
        <w:rPr>
          <w:sz w:val="28"/>
          <w:szCs w:val="28"/>
        </w:rPr>
        <w:t xml:space="preserve"> изложить в следующей редакции</w:t>
      </w:r>
      <w:r>
        <w:rPr>
          <w:sz w:val="28"/>
          <w:szCs w:val="28"/>
        </w:rPr>
        <w:t>:</w:t>
      </w:r>
    </w:p>
    <w:tbl>
      <w:tblPr>
        <w:tblW w:w="15183" w:type="dxa"/>
        <w:tblCellMar>
          <w:left w:w="0" w:type="dxa"/>
          <w:right w:w="0" w:type="dxa"/>
        </w:tblCellMar>
        <w:tblLook w:val="04A0"/>
      </w:tblPr>
      <w:tblGrid>
        <w:gridCol w:w="2709"/>
        <w:gridCol w:w="2211"/>
        <w:gridCol w:w="2183"/>
        <w:gridCol w:w="1325"/>
        <w:gridCol w:w="992"/>
        <w:gridCol w:w="992"/>
        <w:gridCol w:w="971"/>
        <w:gridCol w:w="980"/>
        <w:gridCol w:w="2820"/>
      </w:tblGrid>
      <w:tr w:rsidR="00C32D19" w:rsidTr="00740D3A">
        <w:trPr>
          <w:trHeight w:val="225"/>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2.6. Развитие системы дополнительного образования</w:t>
            </w:r>
          </w:p>
        </w:tc>
        <w:tc>
          <w:tcPr>
            <w:tcW w:w="2211"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Выполнение муниципального задания и достижение целевых индикаторов Дорожной карты</w:t>
            </w:r>
          </w:p>
        </w:tc>
      </w:tr>
      <w:tr w:rsidR="00C32D19" w:rsidTr="00740D3A">
        <w:trPr>
          <w:trHeight w:val="266"/>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73136,3</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18005,3</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18377,0</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18377,0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18377,0</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00"/>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232"/>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73136,3</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18005,3</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18377,0</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18377,0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18377,0</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tabs>
          <w:tab w:val="left" w:pos="1605"/>
        </w:tabs>
        <w:rPr>
          <w:sz w:val="28"/>
          <w:szCs w:val="28"/>
        </w:rPr>
      </w:pPr>
    </w:p>
    <w:p w:rsidR="00C32D19" w:rsidRDefault="00C32D19" w:rsidP="00C32D19">
      <w:pPr>
        <w:rPr>
          <w:sz w:val="28"/>
          <w:szCs w:val="28"/>
        </w:rPr>
      </w:pPr>
      <w:r w:rsidRPr="002F0D48">
        <w:rPr>
          <w:sz w:val="28"/>
          <w:szCs w:val="28"/>
        </w:rPr>
        <w:t xml:space="preserve">пункт </w:t>
      </w:r>
      <w:r>
        <w:rPr>
          <w:sz w:val="28"/>
          <w:szCs w:val="28"/>
        </w:rPr>
        <w:t>11</w:t>
      </w:r>
      <w:r w:rsidRPr="002F0D48">
        <w:rPr>
          <w:sz w:val="28"/>
          <w:szCs w:val="28"/>
        </w:rPr>
        <w:t xml:space="preserve"> изложить в следующей редакции</w:t>
      </w:r>
      <w:r>
        <w:rPr>
          <w:sz w:val="28"/>
          <w:szCs w:val="28"/>
        </w:rPr>
        <w:t>:</w:t>
      </w:r>
    </w:p>
    <w:p w:rsidR="00C32D19" w:rsidRDefault="00C32D19" w:rsidP="00C32D19">
      <w:pPr>
        <w:rPr>
          <w:sz w:val="28"/>
          <w:szCs w:val="28"/>
        </w:rPr>
      </w:pPr>
    </w:p>
    <w:tbl>
      <w:tblPr>
        <w:tblW w:w="15183" w:type="dxa"/>
        <w:tblCellMar>
          <w:left w:w="0" w:type="dxa"/>
          <w:right w:w="0" w:type="dxa"/>
        </w:tblCellMar>
        <w:tblLook w:val="04A0"/>
      </w:tblPr>
      <w:tblGrid>
        <w:gridCol w:w="2709"/>
        <w:gridCol w:w="2211"/>
        <w:gridCol w:w="2183"/>
        <w:gridCol w:w="1325"/>
        <w:gridCol w:w="992"/>
        <w:gridCol w:w="992"/>
        <w:gridCol w:w="971"/>
        <w:gridCol w:w="980"/>
        <w:gridCol w:w="2820"/>
      </w:tblGrid>
      <w:tr w:rsidR="00C32D19" w:rsidTr="00740D3A">
        <w:trPr>
          <w:trHeight w:val="225"/>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2.7. Обеспечение деятельности отдела по культуре как ответственного исполнителя муниципальной программы                              </w:t>
            </w:r>
          </w:p>
        </w:tc>
        <w:tc>
          <w:tcPr>
            <w:tcW w:w="2211"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Создание  условий для обеспечения реализации муниципальной программы</w:t>
            </w:r>
          </w:p>
        </w:tc>
      </w:tr>
      <w:tr w:rsidR="00C32D19" w:rsidTr="00740D3A">
        <w:trPr>
          <w:trHeight w:val="266"/>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33663,7</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7568,0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8698,6</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8698,6</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8698,6</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00"/>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232"/>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2211" w:type="dxa"/>
            <w:vMerge/>
            <w:tcBorders>
              <w:top w:val="single" w:sz="4" w:space="0" w:color="auto"/>
              <w:left w:val="single" w:sz="4" w:space="0" w:color="auto"/>
              <w:bottom w:val="single" w:sz="4" w:space="0" w:color="000000"/>
              <w:right w:val="single" w:sz="4" w:space="0" w:color="auto"/>
            </w:tcBorders>
            <w:vAlign w:val="center"/>
            <w:hideMark/>
          </w:tcPr>
          <w:p w:rsidR="00C32D19" w:rsidRDefault="00C32D19" w:rsidP="00740D3A">
            <w:pPr>
              <w:rPr>
                <w:sz w:val="20"/>
                <w:szCs w:val="20"/>
              </w:rPr>
            </w:pPr>
          </w:p>
        </w:tc>
        <w:tc>
          <w:tcPr>
            <w:tcW w:w="218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325"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33663,7</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7568,0</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8698,6</w:t>
            </w:r>
          </w:p>
        </w:tc>
        <w:tc>
          <w:tcPr>
            <w:tcW w:w="9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8698,6</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8698,6</w:t>
            </w:r>
          </w:p>
        </w:tc>
        <w:tc>
          <w:tcPr>
            <w:tcW w:w="2820"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rPr>
          <w:sz w:val="28"/>
          <w:szCs w:val="28"/>
        </w:rPr>
      </w:pPr>
    </w:p>
    <w:p w:rsidR="00C32D19" w:rsidRDefault="00C32D19" w:rsidP="00C32D19">
      <w:pPr>
        <w:rPr>
          <w:sz w:val="28"/>
          <w:szCs w:val="28"/>
        </w:rPr>
      </w:pPr>
      <w:r w:rsidRPr="002F0D48">
        <w:rPr>
          <w:sz w:val="28"/>
          <w:szCs w:val="28"/>
        </w:rPr>
        <w:t xml:space="preserve">пункт </w:t>
      </w:r>
      <w:r>
        <w:rPr>
          <w:sz w:val="28"/>
          <w:szCs w:val="28"/>
        </w:rPr>
        <w:t>13</w:t>
      </w:r>
      <w:r w:rsidRPr="002F0D48">
        <w:rPr>
          <w:sz w:val="28"/>
          <w:szCs w:val="28"/>
        </w:rPr>
        <w:t xml:space="preserve"> изложить в следующей редакции</w:t>
      </w:r>
      <w:r>
        <w:rPr>
          <w:sz w:val="28"/>
          <w:szCs w:val="28"/>
        </w:rPr>
        <w:t>:</w:t>
      </w:r>
    </w:p>
    <w:p w:rsidR="00C32D19" w:rsidRDefault="00C32D19" w:rsidP="00C32D19">
      <w:pPr>
        <w:rPr>
          <w:sz w:val="28"/>
          <w:szCs w:val="28"/>
        </w:rPr>
      </w:pPr>
    </w:p>
    <w:tbl>
      <w:tblPr>
        <w:tblW w:w="15152" w:type="dxa"/>
        <w:tblInd w:w="93" w:type="dxa"/>
        <w:tblLook w:val="04A0"/>
      </w:tblPr>
      <w:tblGrid>
        <w:gridCol w:w="2709"/>
        <w:gridCol w:w="2495"/>
        <w:gridCol w:w="2268"/>
        <w:gridCol w:w="1240"/>
        <w:gridCol w:w="980"/>
        <w:gridCol w:w="980"/>
        <w:gridCol w:w="1080"/>
        <w:gridCol w:w="980"/>
        <w:gridCol w:w="2420"/>
      </w:tblGrid>
      <w:tr w:rsidR="00C32D19" w:rsidTr="00740D3A">
        <w:trPr>
          <w:trHeight w:val="250"/>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32D19" w:rsidRDefault="00C32D19" w:rsidP="00740D3A">
            <w:pPr>
              <w:jc w:val="center"/>
              <w:rPr>
                <w:sz w:val="20"/>
                <w:szCs w:val="20"/>
              </w:rPr>
            </w:pPr>
            <w:r>
              <w:rPr>
                <w:sz w:val="20"/>
                <w:szCs w:val="20"/>
              </w:rPr>
              <w:t>2.9.  Развитие и укрепление материально-технической базы в учреждениях культуры и дополнительного образования в сфере культуры Пинежского округа</w:t>
            </w:r>
          </w:p>
        </w:tc>
        <w:tc>
          <w:tcPr>
            <w:tcW w:w="249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2268"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rPr>
                <w:sz w:val="20"/>
                <w:szCs w:val="20"/>
              </w:rPr>
            </w:pPr>
            <w:r>
              <w:rPr>
                <w:sz w:val="20"/>
                <w:szCs w:val="20"/>
              </w:rPr>
              <w:t>федеральный бюджет</w:t>
            </w:r>
          </w:p>
        </w:tc>
        <w:tc>
          <w:tcPr>
            <w:tcW w:w="124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920,7</w:t>
            </w:r>
          </w:p>
        </w:tc>
        <w:tc>
          <w:tcPr>
            <w:tcW w:w="9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920,7</w:t>
            </w:r>
          </w:p>
        </w:tc>
        <w:tc>
          <w:tcPr>
            <w:tcW w:w="9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242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32D19" w:rsidRDefault="00C32D19" w:rsidP="00740D3A">
            <w:pPr>
              <w:jc w:val="center"/>
              <w:rPr>
                <w:sz w:val="20"/>
                <w:szCs w:val="20"/>
              </w:rPr>
            </w:pPr>
            <w:r>
              <w:rPr>
                <w:sz w:val="20"/>
                <w:szCs w:val="20"/>
              </w:rPr>
              <w:t>Текущие ремонты, улучшение материально технической базы, разработка проектно - сметной документации в учреждениях культуры и дополнительного образования в сфере культуры</w:t>
            </w:r>
          </w:p>
        </w:tc>
      </w:tr>
      <w:tr w:rsidR="00C32D19" w:rsidTr="00740D3A">
        <w:trPr>
          <w:trHeight w:val="268"/>
        </w:trPr>
        <w:tc>
          <w:tcPr>
            <w:tcW w:w="2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c>
          <w:tcPr>
            <w:tcW w:w="249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c>
          <w:tcPr>
            <w:tcW w:w="2268" w:type="dxa"/>
            <w:tcBorders>
              <w:top w:val="nil"/>
              <w:left w:val="nil"/>
              <w:bottom w:val="single" w:sz="4" w:space="0" w:color="auto"/>
              <w:right w:val="single" w:sz="4" w:space="0" w:color="auto"/>
            </w:tcBorders>
            <w:shd w:val="clear" w:color="auto" w:fill="auto"/>
            <w:hideMark/>
          </w:tcPr>
          <w:p w:rsidR="00C32D19" w:rsidRDefault="00C32D19" w:rsidP="00740D3A">
            <w:pPr>
              <w:rPr>
                <w:sz w:val="20"/>
                <w:szCs w:val="20"/>
              </w:rPr>
            </w:pPr>
            <w:r>
              <w:rPr>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5382,3</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5382,3</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242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r>
      <w:tr w:rsidR="00C32D19" w:rsidTr="00740D3A">
        <w:trPr>
          <w:trHeight w:val="255"/>
        </w:trPr>
        <w:tc>
          <w:tcPr>
            <w:tcW w:w="2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c>
          <w:tcPr>
            <w:tcW w:w="249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c>
          <w:tcPr>
            <w:tcW w:w="2268" w:type="dxa"/>
            <w:tcBorders>
              <w:top w:val="nil"/>
              <w:left w:val="nil"/>
              <w:bottom w:val="single" w:sz="4" w:space="0" w:color="auto"/>
              <w:right w:val="single" w:sz="4" w:space="0" w:color="auto"/>
            </w:tcBorders>
            <w:shd w:val="clear" w:color="auto" w:fill="auto"/>
            <w:hideMark/>
          </w:tcPr>
          <w:p w:rsidR="00C32D19" w:rsidRDefault="00C32D19" w:rsidP="00740D3A">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1013,8</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577,0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26,4</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205,2</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205,2</w:t>
            </w:r>
          </w:p>
        </w:tc>
        <w:tc>
          <w:tcPr>
            <w:tcW w:w="242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r>
      <w:tr w:rsidR="00C32D19" w:rsidTr="00740D3A">
        <w:trPr>
          <w:trHeight w:val="510"/>
        </w:trPr>
        <w:tc>
          <w:tcPr>
            <w:tcW w:w="2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c>
          <w:tcPr>
            <w:tcW w:w="249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c>
          <w:tcPr>
            <w:tcW w:w="2268" w:type="dxa"/>
            <w:tcBorders>
              <w:top w:val="nil"/>
              <w:left w:val="nil"/>
              <w:bottom w:val="single" w:sz="4" w:space="0" w:color="auto"/>
              <w:right w:val="single" w:sz="4" w:space="0" w:color="auto"/>
            </w:tcBorders>
            <w:shd w:val="clear" w:color="auto" w:fill="auto"/>
            <w:hideMark/>
          </w:tcPr>
          <w:p w:rsidR="00C32D19" w:rsidRDefault="00C32D19" w:rsidP="00740D3A">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0,0</w:t>
            </w:r>
          </w:p>
        </w:tc>
        <w:tc>
          <w:tcPr>
            <w:tcW w:w="242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r>
      <w:tr w:rsidR="00C32D19" w:rsidTr="00740D3A">
        <w:trPr>
          <w:trHeight w:val="481"/>
        </w:trPr>
        <w:tc>
          <w:tcPr>
            <w:tcW w:w="2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c>
          <w:tcPr>
            <w:tcW w:w="249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c>
          <w:tcPr>
            <w:tcW w:w="2268" w:type="dxa"/>
            <w:tcBorders>
              <w:top w:val="nil"/>
              <w:left w:val="nil"/>
              <w:bottom w:val="single" w:sz="4" w:space="0" w:color="auto"/>
              <w:right w:val="single" w:sz="4" w:space="0" w:color="auto"/>
            </w:tcBorders>
            <w:shd w:val="clear" w:color="auto" w:fill="auto"/>
            <w:hideMark/>
          </w:tcPr>
          <w:p w:rsidR="00C32D19" w:rsidRDefault="00C32D19" w:rsidP="00740D3A">
            <w:pPr>
              <w:rPr>
                <w:sz w:val="20"/>
                <w:szCs w:val="20"/>
              </w:rPr>
            </w:pPr>
            <w:r>
              <w:rPr>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7316,8</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6880,0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26,4</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205,2</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sz w:val="20"/>
                <w:szCs w:val="20"/>
              </w:rPr>
            </w:pPr>
            <w:r>
              <w:rPr>
                <w:sz w:val="20"/>
                <w:szCs w:val="20"/>
              </w:rPr>
              <w:t>205,2</w:t>
            </w:r>
          </w:p>
        </w:tc>
        <w:tc>
          <w:tcPr>
            <w:tcW w:w="242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32D19" w:rsidRDefault="00C32D19" w:rsidP="00740D3A">
            <w:pPr>
              <w:rPr>
                <w:sz w:val="20"/>
                <w:szCs w:val="20"/>
              </w:rPr>
            </w:pPr>
          </w:p>
        </w:tc>
      </w:tr>
    </w:tbl>
    <w:p w:rsidR="00C32D19" w:rsidRDefault="00C32D19" w:rsidP="00C32D19">
      <w:pPr>
        <w:tabs>
          <w:tab w:val="left" w:pos="1605"/>
        </w:tabs>
        <w:rPr>
          <w:sz w:val="28"/>
          <w:szCs w:val="28"/>
        </w:rPr>
      </w:pPr>
    </w:p>
    <w:p w:rsidR="00C32D19" w:rsidRDefault="00C32D19" w:rsidP="00C32D19">
      <w:pPr>
        <w:jc w:val="both"/>
        <w:rPr>
          <w:sz w:val="28"/>
          <w:szCs w:val="28"/>
        </w:rPr>
      </w:pPr>
      <w:r w:rsidRPr="00F77C36">
        <w:rPr>
          <w:sz w:val="28"/>
          <w:szCs w:val="28"/>
        </w:rPr>
        <w:lastRenderedPageBreak/>
        <w:t xml:space="preserve">Пункт «Всего по </w:t>
      </w:r>
      <w:r w:rsidRPr="00BC69C3">
        <w:rPr>
          <w:sz w:val="28"/>
          <w:szCs w:val="28"/>
        </w:rPr>
        <w:t xml:space="preserve">подпрограмме 1 </w:t>
      </w:r>
      <w:r>
        <w:rPr>
          <w:sz w:val="28"/>
          <w:szCs w:val="28"/>
        </w:rPr>
        <w:t>«</w:t>
      </w:r>
      <w:r w:rsidRPr="00BC69C3">
        <w:rPr>
          <w:bCs/>
          <w:sz w:val="28"/>
          <w:szCs w:val="28"/>
        </w:rPr>
        <w:t>Развитие сферы культуры в Пинежском муниципальном округе</w:t>
      </w:r>
      <w:r>
        <w:rPr>
          <w:sz w:val="28"/>
          <w:szCs w:val="28"/>
        </w:rPr>
        <w:t>»</w:t>
      </w:r>
      <w:r w:rsidRPr="00BC69C3">
        <w:rPr>
          <w:sz w:val="28"/>
          <w:szCs w:val="28"/>
        </w:rPr>
        <w:t xml:space="preserve"> изложить в следую</w:t>
      </w:r>
      <w:r w:rsidRPr="00F77C36">
        <w:rPr>
          <w:sz w:val="28"/>
          <w:szCs w:val="28"/>
        </w:rPr>
        <w:t>щей редакции:</w:t>
      </w:r>
    </w:p>
    <w:tbl>
      <w:tblPr>
        <w:tblW w:w="15062" w:type="dxa"/>
        <w:tblInd w:w="93" w:type="dxa"/>
        <w:tblLook w:val="04A0"/>
      </w:tblPr>
      <w:tblGrid>
        <w:gridCol w:w="4752"/>
        <w:gridCol w:w="2092"/>
        <w:gridCol w:w="1561"/>
        <w:gridCol w:w="1241"/>
        <w:gridCol w:w="981"/>
        <w:gridCol w:w="1080"/>
        <w:gridCol w:w="981"/>
        <w:gridCol w:w="2374"/>
      </w:tblGrid>
      <w:tr w:rsidR="00C32D19" w:rsidTr="00740D3A">
        <w:trPr>
          <w:trHeight w:val="388"/>
        </w:trPr>
        <w:tc>
          <w:tcPr>
            <w:tcW w:w="47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2D19" w:rsidRDefault="00C32D19" w:rsidP="00740D3A">
            <w:pPr>
              <w:jc w:val="center"/>
              <w:rPr>
                <w:b/>
                <w:bCs/>
                <w:sz w:val="20"/>
                <w:szCs w:val="20"/>
              </w:rPr>
            </w:pPr>
            <w:r>
              <w:rPr>
                <w:b/>
                <w:bCs/>
                <w:sz w:val="20"/>
                <w:szCs w:val="20"/>
              </w:rPr>
              <w:t>Всего по подпрограмме 1 "Развитие сферы культуры в Пинежском муниципальном округе"</w:t>
            </w:r>
          </w:p>
        </w:tc>
        <w:tc>
          <w:tcPr>
            <w:tcW w:w="2092"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федеральный бюджет</w:t>
            </w:r>
          </w:p>
        </w:tc>
        <w:tc>
          <w:tcPr>
            <w:tcW w:w="1561"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1020,7</w:t>
            </w:r>
          </w:p>
        </w:tc>
        <w:tc>
          <w:tcPr>
            <w:tcW w:w="1241"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1020,7</w:t>
            </w:r>
          </w:p>
        </w:tc>
        <w:tc>
          <w:tcPr>
            <w:tcW w:w="981"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10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981"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23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2D19" w:rsidRDefault="00C32D19" w:rsidP="00740D3A">
            <w:pPr>
              <w:jc w:val="center"/>
              <w:rPr>
                <w:b/>
                <w:bCs/>
                <w:sz w:val="20"/>
                <w:szCs w:val="20"/>
              </w:rPr>
            </w:pPr>
          </w:p>
        </w:tc>
      </w:tr>
      <w:tr w:rsidR="00C32D19" w:rsidTr="00740D3A">
        <w:trPr>
          <w:trHeight w:val="282"/>
        </w:trPr>
        <w:tc>
          <w:tcPr>
            <w:tcW w:w="4752"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c>
          <w:tcPr>
            <w:tcW w:w="2092"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областной бюджет</w:t>
            </w:r>
          </w:p>
        </w:tc>
        <w:tc>
          <w:tcPr>
            <w:tcW w:w="156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210809,6</w:t>
            </w:r>
          </w:p>
        </w:tc>
        <w:tc>
          <w:tcPr>
            <w:tcW w:w="124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132230,0</w:t>
            </w:r>
          </w:p>
        </w:tc>
        <w:tc>
          <w:tcPr>
            <w:tcW w:w="98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77779,6</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800,0</w:t>
            </w:r>
          </w:p>
        </w:tc>
        <w:tc>
          <w:tcPr>
            <w:tcW w:w="98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r>
      <w:tr w:rsidR="00C32D19" w:rsidTr="00740D3A">
        <w:trPr>
          <w:trHeight w:val="315"/>
        </w:trPr>
        <w:tc>
          <w:tcPr>
            <w:tcW w:w="4752"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c>
          <w:tcPr>
            <w:tcW w:w="2092"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местный бюджет</w:t>
            </w:r>
          </w:p>
        </w:tc>
        <w:tc>
          <w:tcPr>
            <w:tcW w:w="156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679045,2</w:t>
            </w:r>
          </w:p>
        </w:tc>
        <w:tc>
          <w:tcPr>
            <w:tcW w:w="124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171536,6</w:t>
            </w:r>
          </w:p>
        </w:tc>
        <w:tc>
          <w:tcPr>
            <w:tcW w:w="98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172835,4</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167296,6</w:t>
            </w:r>
          </w:p>
        </w:tc>
        <w:tc>
          <w:tcPr>
            <w:tcW w:w="98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167376,6</w:t>
            </w: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r>
      <w:tr w:rsidR="00C32D19" w:rsidTr="00740D3A">
        <w:trPr>
          <w:trHeight w:val="278"/>
        </w:trPr>
        <w:tc>
          <w:tcPr>
            <w:tcW w:w="4752"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c>
          <w:tcPr>
            <w:tcW w:w="2092"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внебюджетные средства</w:t>
            </w:r>
          </w:p>
        </w:tc>
        <w:tc>
          <w:tcPr>
            <w:tcW w:w="156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124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98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98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r>
      <w:tr w:rsidR="00C32D19" w:rsidTr="00740D3A">
        <w:trPr>
          <w:trHeight w:val="278"/>
        </w:trPr>
        <w:tc>
          <w:tcPr>
            <w:tcW w:w="4752"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c>
          <w:tcPr>
            <w:tcW w:w="2092"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итого</w:t>
            </w:r>
          </w:p>
        </w:tc>
        <w:tc>
          <w:tcPr>
            <w:tcW w:w="156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890875,5</w:t>
            </w:r>
          </w:p>
        </w:tc>
        <w:tc>
          <w:tcPr>
            <w:tcW w:w="124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304787,3</w:t>
            </w:r>
          </w:p>
        </w:tc>
        <w:tc>
          <w:tcPr>
            <w:tcW w:w="98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250615,0</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168096,6</w:t>
            </w:r>
          </w:p>
        </w:tc>
        <w:tc>
          <w:tcPr>
            <w:tcW w:w="981"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167376,6</w:t>
            </w: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r>
    </w:tbl>
    <w:p w:rsidR="00C32D19" w:rsidRDefault="00C32D19" w:rsidP="00C32D19">
      <w:pPr>
        <w:rPr>
          <w:sz w:val="28"/>
          <w:szCs w:val="28"/>
        </w:rPr>
      </w:pPr>
    </w:p>
    <w:p w:rsidR="00C32D19" w:rsidRDefault="00C32D19" w:rsidP="00C32D19">
      <w:pPr>
        <w:rPr>
          <w:sz w:val="28"/>
          <w:szCs w:val="28"/>
        </w:rPr>
      </w:pPr>
      <w:r w:rsidRPr="002F0D48">
        <w:rPr>
          <w:sz w:val="28"/>
          <w:szCs w:val="28"/>
        </w:rPr>
        <w:t xml:space="preserve">пункт </w:t>
      </w:r>
      <w:r>
        <w:rPr>
          <w:sz w:val="28"/>
          <w:szCs w:val="28"/>
        </w:rPr>
        <w:t>20</w:t>
      </w:r>
      <w:r w:rsidRPr="002F0D48">
        <w:rPr>
          <w:sz w:val="28"/>
          <w:szCs w:val="28"/>
        </w:rPr>
        <w:t xml:space="preserve"> изложить в следующей редакции</w:t>
      </w:r>
      <w:r>
        <w:rPr>
          <w:sz w:val="28"/>
          <w:szCs w:val="28"/>
        </w:rPr>
        <w:t>:</w:t>
      </w:r>
    </w:p>
    <w:tbl>
      <w:tblPr>
        <w:tblW w:w="15063" w:type="dxa"/>
        <w:tblCellMar>
          <w:left w:w="0" w:type="dxa"/>
          <w:right w:w="0" w:type="dxa"/>
        </w:tblCellMar>
        <w:tblLook w:val="04A0"/>
      </w:tblPr>
      <w:tblGrid>
        <w:gridCol w:w="3843"/>
        <w:gridCol w:w="2020"/>
        <w:gridCol w:w="1560"/>
        <w:gridCol w:w="1240"/>
        <w:gridCol w:w="980"/>
        <w:gridCol w:w="980"/>
        <w:gridCol w:w="1080"/>
        <w:gridCol w:w="980"/>
        <w:gridCol w:w="2380"/>
      </w:tblGrid>
      <w:tr w:rsidR="00C32D19" w:rsidTr="00740D3A">
        <w:trPr>
          <w:trHeight w:val="378"/>
        </w:trPr>
        <w:tc>
          <w:tcPr>
            <w:tcW w:w="384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1.2. Проведение ежегодных краеведческих чтений, издание краеведческих книг</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Проведение краеведческих чтений 1 раз в год, выпуск краеведческих книг 2 раз в год. </w:t>
            </w:r>
          </w:p>
        </w:tc>
      </w:tr>
      <w:tr w:rsidR="00C32D19" w:rsidTr="00740D3A">
        <w:trPr>
          <w:trHeight w:val="234"/>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300,0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100,0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100,0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495"/>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28"/>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300,0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100,0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100,0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rPr>
          <w:sz w:val="28"/>
          <w:szCs w:val="28"/>
        </w:rPr>
      </w:pPr>
    </w:p>
    <w:p w:rsidR="00C32D19" w:rsidRDefault="00C32D19" w:rsidP="00C32D19">
      <w:pPr>
        <w:rPr>
          <w:sz w:val="28"/>
          <w:szCs w:val="28"/>
        </w:rPr>
      </w:pPr>
      <w:r w:rsidRPr="002F0D48">
        <w:rPr>
          <w:sz w:val="28"/>
          <w:szCs w:val="28"/>
        </w:rPr>
        <w:t xml:space="preserve">пункт </w:t>
      </w:r>
      <w:r>
        <w:rPr>
          <w:sz w:val="28"/>
          <w:szCs w:val="28"/>
        </w:rPr>
        <w:t>21</w:t>
      </w:r>
      <w:r w:rsidRPr="002F0D48">
        <w:rPr>
          <w:sz w:val="28"/>
          <w:szCs w:val="28"/>
        </w:rPr>
        <w:t xml:space="preserve"> изложить в следующей редакции</w:t>
      </w:r>
      <w:r>
        <w:rPr>
          <w:sz w:val="28"/>
          <w:szCs w:val="28"/>
        </w:rPr>
        <w:t>:</w:t>
      </w:r>
    </w:p>
    <w:tbl>
      <w:tblPr>
        <w:tblW w:w="15063" w:type="dxa"/>
        <w:tblCellMar>
          <w:left w:w="0" w:type="dxa"/>
          <w:right w:w="0" w:type="dxa"/>
        </w:tblCellMar>
        <w:tblLook w:val="04A0"/>
      </w:tblPr>
      <w:tblGrid>
        <w:gridCol w:w="3843"/>
        <w:gridCol w:w="2020"/>
        <w:gridCol w:w="1560"/>
        <w:gridCol w:w="1240"/>
        <w:gridCol w:w="980"/>
        <w:gridCol w:w="980"/>
        <w:gridCol w:w="1080"/>
        <w:gridCol w:w="980"/>
        <w:gridCol w:w="2380"/>
      </w:tblGrid>
      <w:tr w:rsidR="00C32D19" w:rsidTr="00740D3A">
        <w:trPr>
          <w:trHeight w:val="368"/>
        </w:trPr>
        <w:tc>
          <w:tcPr>
            <w:tcW w:w="384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1.3. Организация и проведение районных и межрайонных конкурсов, фестивалей, творческих мастерских, образовательных площадок </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200,0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200,0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В рамках ярмарок и фестивалей проведены образовательные, просветительские площадки. Повышен уровень краеведческой осведомленности. </w:t>
            </w:r>
          </w:p>
        </w:tc>
      </w:tr>
      <w:tr w:rsidR="00C32D19" w:rsidTr="00740D3A">
        <w:trPr>
          <w:trHeight w:val="234"/>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150,0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495"/>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28"/>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350,0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200,0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rPr>
          <w:sz w:val="28"/>
          <w:szCs w:val="28"/>
        </w:rPr>
      </w:pPr>
      <w:r w:rsidRPr="002F0D48">
        <w:rPr>
          <w:sz w:val="28"/>
          <w:szCs w:val="28"/>
        </w:rPr>
        <w:t xml:space="preserve">пункт </w:t>
      </w:r>
      <w:r>
        <w:rPr>
          <w:sz w:val="28"/>
          <w:szCs w:val="28"/>
        </w:rPr>
        <w:t>22</w:t>
      </w:r>
      <w:r w:rsidRPr="002F0D48">
        <w:rPr>
          <w:sz w:val="28"/>
          <w:szCs w:val="28"/>
        </w:rPr>
        <w:t xml:space="preserve"> изложить в следующей редакции</w:t>
      </w:r>
      <w:r>
        <w:rPr>
          <w:sz w:val="28"/>
          <w:szCs w:val="28"/>
        </w:rPr>
        <w:t>:</w:t>
      </w:r>
    </w:p>
    <w:tbl>
      <w:tblPr>
        <w:tblW w:w="15063" w:type="dxa"/>
        <w:tblCellMar>
          <w:left w:w="0" w:type="dxa"/>
          <w:right w:w="0" w:type="dxa"/>
        </w:tblCellMar>
        <w:tblLook w:val="04A0"/>
      </w:tblPr>
      <w:tblGrid>
        <w:gridCol w:w="3843"/>
        <w:gridCol w:w="2020"/>
        <w:gridCol w:w="1560"/>
        <w:gridCol w:w="1240"/>
        <w:gridCol w:w="980"/>
        <w:gridCol w:w="980"/>
        <w:gridCol w:w="1080"/>
        <w:gridCol w:w="980"/>
        <w:gridCol w:w="2380"/>
      </w:tblGrid>
      <w:tr w:rsidR="00C32D19" w:rsidTr="00740D3A">
        <w:trPr>
          <w:trHeight w:val="458"/>
        </w:trPr>
        <w:tc>
          <w:tcPr>
            <w:tcW w:w="384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2.1. Популяризация и сохранение наследия писателя </w:t>
            </w:r>
            <w:proofErr w:type="gramStart"/>
            <w:r>
              <w:rPr>
                <w:sz w:val="20"/>
                <w:szCs w:val="20"/>
              </w:rPr>
              <w:t>-з</w:t>
            </w:r>
            <w:proofErr w:type="gramEnd"/>
            <w:r>
              <w:rPr>
                <w:sz w:val="20"/>
                <w:szCs w:val="20"/>
              </w:rPr>
              <w:t xml:space="preserve">емляка Ф.А.Абрамова.  </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Популяризация и сохранение наследия писателя </w:t>
            </w:r>
            <w:proofErr w:type="gramStart"/>
            <w:r>
              <w:rPr>
                <w:sz w:val="20"/>
                <w:szCs w:val="20"/>
              </w:rPr>
              <w:t>-з</w:t>
            </w:r>
            <w:proofErr w:type="gramEnd"/>
            <w:r>
              <w:rPr>
                <w:sz w:val="20"/>
                <w:szCs w:val="20"/>
              </w:rPr>
              <w:t xml:space="preserve">емляка Ф.А.Абрамова. </w:t>
            </w:r>
          </w:p>
        </w:tc>
      </w:tr>
      <w:tr w:rsidR="00C32D19" w:rsidTr="00740D3A">
        <w:trPr>
          <w:trHeight w:val="234"/>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150,0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495"/>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28"/>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160,0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jc w:val="both"/>
        <w:rPr>
          <w:sz w:val="28"/>
          <w:szCs w:val="28"/>
        </w:rPr>
      </w:pPr>
      <w:r w:rsidRPr="002F0D48">
        <w:rPr>
          <w:sz w:val="28"/>
          <w:szCs w:val="28"/>
        </w:rPr>
        <w:lastRenderedPageBreak/>
        <w:t xml:space="preserve">пункт </w:t>
      </w:r>
      <w:r>
        <w:rPr>
          <w:sz w:val="28"/>
          <w:szCs w:val="28"/>
        </w:rPr>
        <w:t>27</w:t>
      </w:r>
      <w:r w:rsidRPr="002F0D48">
        <w:rPr>
          <w:sz w:val="28"/>
          <w:szCs w:val="28"/>
        </w:rPr>
        <w:t xml:space="preserve"> изложить в следующей редакции</w:t>
      </w:r>
      <w:r>
        <w:rPr>
          <w:sz w:val="28"/>
          <w:szCs w:val="28"/>
        </w:rPr>
        <w:t>:</w:t>
      </w:r>
    </w:p>
    <w:tbl>
      <w:tblPr>
        <w:tblW w:w="15063" w:type="dxa"/>
        <w:tblCellMar>
          <w:left w:w="0" w:type="dxa"/>
          <w:right w:w="0" w:type="dxa"/>
        </w:tblCellMar>
        <w:tblLook w:val="04A0"/>
      </w:tblPr>
      <w:tblGrid>
        <w:gridCol w:w="3843"/>
        <w:gridCol w:w="2020"/>
        <w:gridCol w:w="1560"/>
        <w:gridCol w:w="1240"/>
        <w:gridCol w:w="980"/>
        <w:gridCol w:w="980"/>
        <w:gridCol w:w="1080"/>
        <w:gridCol w:w="980"/>
        <w:gridCol w:w="2380"/>
      </w:tblGrid>
      <w:tr w:rsidR="00C32D19" w:rsidTr="00740D3A">
        <w:trPr>
          <w:trHeight w:val="495"/>
        </w:trPr>
        <w:tc>
          <w:tcPr>
            <w:tcW w:w="384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3.5. Развитие деятельности библиотечного дела                                                   </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Выполнение муниципального задания и достижение целевых индикаторов Дорожной карты</w:t>
            </w:r>
          </w:p>
        </w:tc>
      </w:tr>
      <w:tr w:rsidR="00C32D19" w:rsidTr="00740D3A">
        <w:trPr>
          <w:trHeight w:val="234"/>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198101,4</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48733,5</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49789,3</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49789,3</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49789,3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495"/>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28"/>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198101,4</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48733,5</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49789,3</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49789,3</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49789,3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jc w:val="both"/>
        <w:rPr>
          <w:sz w:val="28"/>
          <w:szCs w:val="28"/>
        </w:rPr>
      </w:pPr>
    </w:p>
    <w:p w:rsidR="00C32D19" w:rsidRDefault="00C32D19" w:rsidP="00C32D19">
      <w:pPr>
        <w:jc w:val="both"/>
        <w:rPr>
          <w:sz w:val="28"/>
          <w:szCs w:val="28"/>
        </w:rPr>
      </w:pPr>
      <w:r w:rsidRPr="002F0D48">
        <w:rPr>
          <w:sz w:val="28"/>
          <w:szCs w:val="28"/>
        </w:rPr>
        <w:t xml:space="preserve">пункт </w:t>
      </w:r>
      <w:r>
        <w:rPr>
          <w:sz w:val="28"/>
          <w:szCs w:val="28"/>
        </w:rPr>
        <w:t>28</w:t>
      </w:r>
      <w:r w:rsidRPr="002F0D48">
        <w:rPr>
          <w:sz w:val="28"/>
          <w:szCs w:val="28"/>
        </w:rPr>
        <w:t xml:space="preserve"> изложить в следующей редакции</w:t>
      </w:r>
      <w:r>
        <w:rPr>
          <w:sz w:val="28"/>
          <w:szCs w:val="28"/>
        </w:rPr>
        <w:t>:</w:t>
      </w:r>
    </w:p>
    <w:tbl>
      <w:tblPr>
        <w:tblW w:w="15063" w:type="dxa"/>
        <w:tblCellMar>
          <w:left w:w="0" w:type="dxa"/>
          <w:right w:w="0" w:type="dxa"/>
        </w:tblCellMar>
        <w:tblLook w:val="04A0"/>
      </w:tblPr>
      <w:tblGrid>
        <w:gridCol w:w="3843"/>
        <w:gridCol w:w="2020"/>
        <w:gridCol w:w="1560"/>
        <w:gridCol w:w="1240"/>
        <w:gridCol w:w="980"/>
        <w:gridCol w:w="980"/>
        <w:gridCol w:w="1080"/>
        <w:gridCol w:w="980"/>
        <w:gridCol w:w="2380"/>
      </w:tblGrid>
      <w:tr w:rsidR="00C32D19" w:rsidTr="00740D3A">
        <w:trPr>
          <w:trHeight w:val="495"/>
        </w:trPr>
        <w:tc>
          <w:tcPr>
            <w:tcW w:w="384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 xml:space="preserve">3.5. Развитие деятельности библиотечного дела                                                   </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Отдел по культуре и туризму Администрации Пинежского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11775,0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11775,0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center"/>
              <w:rPr>
                <w:sz w:val="20"/>
                <w:szCs w:val="20"/>
              </w:rPr>
            </w:pPr>
            <w:r>
              <w:rPr>
                <w:sz w:val="20"/>
                <w:szCs w:val="20"/>
              </w:rPr>
              <w:t>Выполнение муниципального задания и достижение целевых индикаторов Дорожной карты</w:t>
            </w:r>
          </w:p>
        </w:tc>
      </w:tr>
      <w:tr w:rsidR="00C32D19" w:rsidTr="00740D3A">
        <w:trPr>
          <w:trHeight w:val="234"/>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2104,5</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1411,5</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346,5</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346,5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495"/>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28"/>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c>
          <w:tcPr>
            <w:tcW w:w="156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rPr>
                <w:sz w:val="20"/>
                <w:szCs w:val="20"/>
              </w:rPr>
            </w:pPr>
            <w:r>
              <w:rPr>
                <w:sz w:val="20"/>
                <w:szCs w:val="20"/>
              </w:rPr>
              <w:t>итого</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13879,5</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11775,0</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1411,5</w:t>
            </w:r>
          </w:p>
        </w:tc>
        <w:tc>
          <w:tcPr>
            <w:tcW w:w="10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346,5</w:t>
            </w:r>
          </w:p>
        </w:tc>
        <w:tc>
          <w:tcPr>
            <w:tcW w:w="98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C32D19" w:rsidRDefault="00C32D19" w:rsidP="00740D3A">
            <w:pPr>
              <w:jc w:val="right"/>
              <w:rPr>
                <w:sz w:val="20"/>
                <w:szCs w:val="20"/>
              </w:rPr>
            </w:pPr>
            <w:r>
              <w:rPr>
                <w:sz w:val="20"/>
                <w:szCs w:val="20"/>
              </w:rPr>
              <w:t>346,5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jc w:val="both"/>
        <w:rPr>
          <w:sz w:val="28"/>
          <w:szCs w:val="28"/>
        </w:rPr>
      </w:pPr>
    </w:p>
    <w:p w:rsidR="00C32D19" w:rsidRDefault="00C32D19" w:rsidP="00C32D19">
      <w:pPr>
        <w:jc w:val="both"/>
        <w:rPr>
          <w:sz w:val="28"/>
          <w:szCs w:val="28"/>
        </w:rPr>
      </w:pPr>
      <w:r w:rsidRPr="00F77C36">
        <w:rPr>
          <w:sz w:val="28"/>
          <w:szCs w:val="28"/>
        </w:rPr>
        <w:t xml:space="preserve">Пункт «Всего по </w:t>
      </w:r>
      <w:r w:rsidRPr="00BC69C3">
        <w:rPr>
          <w:sz w:val="28"/>
          <w:szCs w:val="28"/>
        </w:rPr>
        <w:t xml:space="preserve">подпрограмме </w:t>
      </w:r>
      <w:r w:rsidRPr="00BC69C3">
        <w:rPr>
          <w:bCs/>
          <w:sz w:val="28"/>
          <w:szCs w:val="28"/>
        </w:rPr>
        <w:t xml:space="preserve">2 </w:t>
      </w:r>
      <w:r>
        <w:rPr>
          <w:bCs/>
          <w:sz w:val="28"/>
          <w:szCs w:val="28"/>
        </w:rPr>
        <w:t>«</w:t>
      </w:r>
      <w:r w:rsidRPr="00BC69C3">
        <w:rPr>
          <w:bCs/>
          <w:sz w:val="28"/>
          <w:szCs w:val="28"/>
        </w:rPr>
        <w:t>Развитие библиотечного дела в Пинежском муниципальном округе</w:t>
      </w:r>
      <w:r>
        <w:rPr>
          <w:bCs/>
          <w:sz w:val="28"/>
          <w:szCs w:val="28"/>
        </w:rPr>
        <w:t xml:space="preserve">» </w:t>
      </w:r>
      <w:r w:rsidRPr="00BC69C3">
        <w:rPr>
          <w:sz w:val="28"/>
          <w:szCs w:val="28"/>
        </w:rPr>
        <w:t>изложить в сл</w:t>
      </w:r>
      <w:r w:rsidRPr="00947482">
        <w:rPr>
          <w:sz w:val="28"/>
          <w:szCs w:val="28"/>
        </w:rPr>
        <w:t>едующей</w:t>
      </w:r>
      <w:r w:rsidRPr="00F77C36">
        <w:rPr>
          <w:sz w:val="28"/>
          <w:szCs w:val="28"/>
        </w:rPr>
        <w:t xml:space="preserve"> редакции:</w:t>
      </w:r>
    </w:p>
    <w:tbl>
      <w:tblPr>
        <w:tblW w:w="15199" w:type="dxa"/>
        <w:tblInd w:w="93" w:type="dxa"/>
        <w:tblLook w:val="04A0"/>
      </w:tblPr>
      <w:tblGrid>
        <w:gridCol w:w="4752"/>
        <w:gridCol w:w="2814"/>
        <w:gridCol w:w="1239"/>
        <w:gridCol w:w="980"/>
        <w:gridCol w:w="980"/>
        <w:gridCol w:w="1079"/>
        <w:gridCol w:w="980"/>
        <w:gridCol w:w="2375"/>
      </w:tblGrid>
      <w:tr w:rsidR="00C32D19" w:rsidTr="00740D3A">
        <w:trPr>
          <w:trHeight w:val="281"/>
        </w:trPr>
        <w:tc>
          <w:tcPr>
            <w:tcW w:w="4752"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C32D19" w:rsidRDefault="00C32D19" w:rsidP="00740D3A">
            <w:pPr>
              <w:jc w:val="center"/>
              <w:rPr>
                <w:b/>
                <w:bCs/>
                <w:sz w:val="20"/>
                <w:szCs w:val="20"/>
              </w:rPr>
            </w:pPr>
            <w:r>
              <w:rPr>
                <w:b/>
                <w:bCs/>
                <w:sz w:val="20"/>
                <w:szCs w:val="20"/>
              </w:rPr>
              <w:t>Всего по подпрограмме № 2 "Развитие библиотечного дела в Пинежском муниципальном округе"</w:t>
            </w:r>
          </w:p>
        </w:tc>
        <w:tc>
          <w:tcPr>
            <w:tcW w:w="2814"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rPr>
                <w:b/>
                <w:bCs/>
                <w:sz w:val="20"/>
                <w:szCs w:val="20"/>
              </w:rPr>
            </w:pPr>
            <w:proofErr w:type="gramStart"/>
            <w:r>
              <w:rPr>
                <w:b/>
                <w:bCs/>
                <w:sz w:val="20"/>
                <w:szCs w:val="20"/>
              </w:rPr>
              <w:t>федеральной</w:t>
            </w:r>
            <w:proofErr w:type="gramEnd"/>
            <w:r>
              <w:rPr>
                <w:b/>
                <w:bCs/>
                <w:sz w:val="20"/>
                <w:szCs w:val="20"/>
              </w:rPr>
              <w:t xml:space="preserve"> бюджет</w:t>
            </w:r>
          </w:p>
        </w:tc>
        <w:tc>
          <w:tcPr>
            <w:tcW w:w="1239"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8448,5</w:t>
            </w:r>
          </w:p>
        </w:tc>
        <w:tc>
          <w:tcPr>
            <w:tcW w:w="9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8040,9</w:t>
            </w:r>
          </w:p>
        </w:tc>
        <w:tc>
          <w:tcPr>
            <w:tcW w:w="9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201,2</w:t>
            </w:r>
          </w:p>
        </w:tc>
        <w:tc>
          <w:tcPr>
            <w:tcW w:w="1079"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206,4</w:t>
            </w:r>
          </w:p>
        </w:tc>
        <w:tc>
          <w:tcPr>
            <w:tcW w:w="9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23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2D19" w:rsidRDefault="00C32D19" w:rsidP="00740D3A">
            <w:pPr>
              <w:jc w:val="center"/>
              <w:rPr>
                <w:b/>
                <w:bCs/>
                <w:sz w:val="20"/>
                <w:szCs w:val="20"/>
              </w:rPr>
            </w:pPr>
          </w:p>
        </w:tc>
      </w:tr>
      <w:tr w:rsidR="00C32D19" w:rsidTr="00740D3A">
        <w:trPr>
          <w:trHeight w:val="286"/>
        </w:trPr>
        <w:tc>
          <w:tcPr>
            <w:tcW w:w="4752" w:type="dxa"/>
            <w:vMerge/>
            <w:tcBorders>
              <w:top w:val="single" w:sz="4" w:space="0" w:color="auto"/>
              <w:left w:val="single" w:sz="4" w:space="0" w:color="auto"/>
              <w:bottom w:val="single" w:sz="4" w:space="0" w:color="000000"/>
              <w:right w:val="single" w:sz="4" w:space="0" w:color="000000"/>
            </w:tcBorders>
            <w:vAlign w:val="center"/>
            <w:hideMark/>
          </w:tcPr>
          <w:p w:rsidR="00C32D19" w:rsidRDefault="00C32D19" w:rsidP="00740D3A">
            <w:pPr>
              <w:rPr>
                <w:b/>
                <w:bCs/>
                <w:sz w:val="20"/>
                <w:szCs w:val="20"/>
              </w:rPr>
            </w:pPr>
          </w:p>
        </w:tc>
        <w:tc>
          <w:tcPr>
            <w:tcW w:w="2814"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областной бюджет</w:t>
            </w:r>
          </w:p>
        </w:tc>
        <w:tc>
          <w:tcPr>
            <w:tcW w:w="1239"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14105,6</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13719,0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193,0</w:t>
            </w:r>
          </w:p>
        </w:tc>
        <w:tc>
          <w:tcPr>
            <w:tcW w:w="1079"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193,6</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2375"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r>
      <w:tr w:rsidR="00C32D19" w:rsidTr="00740D3A">
        <w:trPr>
          <w:trHeight w:val="300"/>
        </w:trPr>
        <w:tc>
          <w:tcPr>
            <w:tcW w:w="4752" w:type="dxa"/>
            <w:vMerge/>
            <w:tcBorders>
              <w:top w:val="single" w:sz="4" w:space="0" w:color="auto"/>
              <w:left w:val="single" w:sz="4" w:space="0" w:color="auto"/>
              <w:bottom w:val="single" w:sz="4" w:space="0" w:color="000000"/>
              <w:right w:val="single" w:sz="4" w:space="0" w:color="000000"/>
            </w:tcBorders>
            <w:vAlign w:val="center"/>
            <w:hideMark/>
          </w:tcPr>
          <w:p w:rsidR="00C32D19" w:rsidRDefault="00C32D19" w:rsidP="00740D3A">
            <w:pPr>
              <w:rPr>
                <w:b/>
                <w:bCs/>
                <w:sz w:val="20"/>
                <w:szCs w:val="20"/>
              </w:rPr>
            </w:pPr>
          </w:p>
        </w:tc>
        <w:tc>
          <w:tcPr>
            <w:tcW w:w="2814"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местный бюджет</w:t>
            </w:r>
          </w:p>
        </w:tc>
        <w:tc>
          <w:tcPr>
            <w:tcW w:w="1239"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207118,4</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49316,4</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53388,4</w:t>
            </w:r>
          </w:p>
        </w:tc>
        <w:tc>
          <w:tcPr>
            <w:tcW w:w="1079"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52169,8</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52243,8</w:t>
            </w:r>
          </w:p>
        </w:tc>
        <w:tc>
          <w:tcPr>
            <w:tcW w:w="2375"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r>
      <w:tr w:rsidR="00C32D19" w:rsidTr="00740D3A">
        <w:trPr>
          <w:trHeight w:val="252"/>
        </w:trPr>
        <w:tc>
          <w:tcPr>
            <w:tcW w:w="4752" w:type="dxa"/>
            <w:vMerge/>
            <w:tcBorders>
              <w:top w:val="single" w:sz="4" w:space="0" w:color="auto"/>
              <w:left w:val="single" w:sz="4" w:space="0" w:color="auto"/>
              <w:bottom w:val="single" w:sz="4" w:space="0" w:color="000000"/>
              <w:right w:val="single" w:sz="4" w:space="0" w:color="000000"/>
            </w:tcBorders>
            <w:vAlign w:val="center"/>
            <w:hideMark/>
          </w:tcPr>
          <w:p w:rsidR="00C32D19" w:rsidRDefault="00C32D19" w:rsidP="00740D3A">
            <w:pPr>
              <w:rPr>
                <w:b/>
                <w:bCs/>
                <w:sz w:val="20"/>
                <w:szCs w:val="20"/>
              </w:rPr>
            </w:pPr>
          </w:p>
        </w:tc>
        <w:tc>
          <w:tcPr>
            <w:tcW w:w="2814"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внебюджетные средства</w:t>
            </w:r>
          </w:p>
        </w:tc>
        <w:tc>
          <w:tcPr>
            <w:tcW w:w="1239"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1079"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2375"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r>
      <w:tr w:rsidR="00C32D19" w:rsidTr="00740D3A">
        <w:trPr>
          <w:trHeight w:val="330"/>
        </w:trPr>
        <w:tc>
          <w:tcPr>
            <w:tcW w:w="4752" w:type="dxa"/>
            <w:vMerge/>
            <w:tcBorders>
              <w:top w:val="single" w:sz="4" w:space="0" w:color="auto"/>
              <w:left w:val="single" w:sz="4" w:space="0" w:color="auto"/>
              <w:bottom w:val="single" w:sz="4" w:space="0" w:color="000000"/>
              <w:right w:val="single" w:sz="4" w:space="0" w:color="000000"/>
            </w:tcBorders>
            <w:vAlign w:val="center"/>
            <w:hideMark/>
          </w:tcPr>
          <w:p w:rsidR="00C32D19" w:rsidRDefault="00C32D19" w:rsidP="00740D3A">
            <w:pPr>
              <w:rPr>
                <w:b/>
                <w:bCs/>
                <w:sz w:val="20"/>
                <w:szCs w:val="20"/>
              </w:rPr>
            </w:pPr>
          </w:p>
        </w:tc>
        <w:tc>
          <w:tcPr>
            <w:tcW w:w="2814"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итого</w:t>
            </w:r>
          </w:p>
        </w:tc>
        <w:tc>
          <w:tcPr>
            <w:tcW w:w="1239"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229672,5</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71076,3</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53782,6</w:t>
            </w:r>
          </w:p>
        </w:tc>
        <w:tc>
          <w:tcPr>
            <w:tcW w:w="1079"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52569,8</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52243,8</w:t>
            </w:r>
          </w:p>
        </w:tc>
        <w:tc>
          <w:tcPr>
            <w:tcW w:w="2375"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r>
    </w:tbl>
    <w:p w:rsidR="00C32D19" w:rsidRDefault="00C32D19" w:rsidP="00C32D19">
      <w:pPr>
        <w:jc w:val="both"/>
        <w:rPr>
          <w:sz w:val="28"/>
          <w:szCs w:val="28"/>
        </w:rPr>
      </w:pPr>
    </w:p>
    <w:p w:rsidR="00C32D19" w:rsidRDefault="00C32D19" w:rsidP="00C32D19">
      <w:pPr>
        <w:rPr>
          <w:sz w:val="28"/>
          <w:szCs w:val="28"/>
        </w:rPr>
      </w:pPr>
      <w:r w:rsidRPr="00480D10">
        <w:rPr>
          <w:sz w:val="28"/>
          <w:szCs w:val="28"/>
        </w:rPr>
        <w:t>Пункт «Итого по муниципальной программе» изложить в следующей редакции:</w:t>
      </w:r>
    </w:p>
    <w:tbl>
      <w:tblPr>
        <w:tblW w:w="15200" w:type="dxa"/>
        <w:tblInd w:w="93" w:type="dxa"/>
        <w:tblLook w:val="04A0"/>
      </w:tblPr>
      <w:tblGrid>
        <w:gridCol w:w="4751"/>
        <w:gridCol w:w="2815"/>
        <w:gridCol w:w="1240"/>
        <w:gridCol w:w="980"/>
        <w:gridCol w:w="980"/>
        <w:gridCol w:w="1080"/>
        <w:gridCol w:w="980"/>
        <w:gridCol w:w="2374"/>
      </w:tblGrid>
      <w:tr w:rsidR="00C32D19" w:rsidTr="00740D3A">
        <w:trPr>
          <w:trHeight w:val="293"/>
        </w:trPr>
        <w:tc>
          <w:tcPr>
            <w:tcW w:w="47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2D19" w:rsidRDefault="00C32D19" w:rsidP="00740D3A">
            <w:pPr>
              <w:jc w:val="center"/>
              <w:rPr>
                <w:b/>
                <w:bCs/>
                <w:sz w:val="20"/>
                <w:szCs w:val="20"/>
              </w:rPr>
            </w:pPr>
            <w:r>
              <w:rPr>
                <w:b/>
                <w:bCs/>
                <w:sz w:val="20"/>
                <w:szCs w:val="20"/>
              </w:rPr>
              <w:t>Итого по муниципальной программе</w:t>
            </w:r>
          </w:p>
        </w:tc>
        <w:tc>
          <w:tcPr>
            <w:tcW w:w="2815"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федеральный бюджет</w:t>
            </w:r>
          </w:p>
        </w:tc>
        <w:tc>
          <w:tcPr>
            <w:tcW w:w="124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9469,2</w:t>
            </w:r>
          </w:p>
        </w:tc>
        <w:tc>
          <w:tcPr>
            <w:tcW w:w="9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9061,6</w:t>
            </w:r>
          </w:p>
        </w:tc>
        <w:tc>
          <w:tcPr>
            <w:tcW w:w="9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201,2</w:t>
            </w:r>
          </w:p>
        </w:tc>
        <w:tc>
          <w:tcPr>
            <w:tcW w:w="10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206,4</w:t>
            </w:r>
          </w:p>
        </w:tc>
        <w:tc>
          <w:tcPr>
            <w:tcW w:w="980" w:type="dxa"/>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23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2D19" w:rsidRDefault="00C32D19" w:rsidP="00740D3A">
            <w:pPr>
              <w:jc w:val="center"/>
              <w:rPr>
                <w:sz w:val="20"/>
                <w:szCs w:val="20"/>
              </w:rPr>
            </w:pPr>
          </w:p>
        </w:tc>
      </w:tr>
      <w:tr w:rsidR="00C32D19" w:rsidTr="00740D3A">
        <w:trPr>
          <w:trHeight w:val="264"/>
        </w:trPr>
        <w:tc>
          <w:tcPr>
            <w:tcW w:w="4751"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c>
          <w:tcPr>
            <w:tcW w:w="2815"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областной бюджет</w:t>
            </w:r>
          </w:p>
        </w:tc>
        <w:tc>
          <w:tcPr>
            <w:tcW w:w="124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224915,2</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145949,0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77972,6</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993,6</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300"/>
        </w:trPr>
        <w:tc>
          <w:tcPr>
            <w:tcW w:w="4751"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c>
          <w:tcPr>
            <w:tcW w:w="2815"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местный бюджет</w:t>
            </w:r>
          </w:p>
        </w:tc>
        <w:tc>
          <w:tcPr>
            <w:tcW w:w="124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886163,6</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220853,0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226223,8</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219466,4</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219620,4</w:t>
            </w: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257"/>
        </w:trPr>
        <w:tc>
          <w:tcPr>
            <w:tcW w:w="4751"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c>
          <w:tcPr>
            <w:tcW w:w="2815"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внебюджетные средства</w:t>
            </w:r>
          </w:p>
        </w:tc>
        <w:tc>
          <w:tcPr>
            <w:tcW w:w="124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0,0</w:t>
            </w: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r w:rsidR="00C32D19" w:rsidTr="00740D3A">
        <w:trPr>
          <w:trHeight w:val="276"/>
        </w:trPr>
        <w:tc>
          <w:tcPr>
            <w:tcW w:w="4751"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b/>
                <w:bCs/>
                <w:sz w:val="20"/>
                <w:szCs w:val="20"/>
              </w:rPr>
            </w:pPr>
          </w:p>
        </w:tc>
        <w:tc>
          <w:tcPr>
            <w:tcW w:w="2815" w:type="dxa"/>
            <w:tcBorders>
              <w:top w:val="nil"/>
              <w:left w:val="nil"/>
              <w:bottom w:val="single" w:sz="4" w:space="0" w:color="auto"/>
              <w:right w:val="single" w:sz="4" w:space="0" w:color="auto"/>
            </w:tcBorders>
            <w:shd w:val="clear" w:color="auto" w:fill="auto"/>
            <w:hideMark/>
          </w:tcPr>
          <w:p w:rsidR="00C32D19" w:rsidRDefault="00C32D19" w:rsidP="00740D3A">
            <w:pPr>
              <w:rPr>
                <w:b/>
                <w:bCs/>
                <w:sz w:val="20"/>
                <w:szCs w:val="20"/>
              </w:rPr>
            </w:pPr>
            <w:r>
              <w:rPr>
                <w:b/>
                <w:bCs/>
                <w:sz w:val="20"/>
                <w:szCs w:val="20"/>
              </w:rPr>
              <w:t>итого</w:t>
            </w:r>
          </w:p>
        </w:tc>
        <w:tc>
          <w:tcPr>
            <w:tcW w:w="124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1120548,0</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375863,6</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304397,6</w:t>
            </w:r>
          </w:p>
        </w:tc>
        <w:tc>
          <w:tcPr>
            <w:tcW w:w="10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220666,4</w:t>
            </w:r>
          </w:p>
        </w:tc>
        <w:tc>
          <w:tcPr>
            <w:tcW w:w="980" w:type="dxa"/>
            <w:tcBorders>
              <w:top w:val="nil"/>
              <w:left w:val="nil"/>
              <w:bottom w:val="single" w:sz="4" w:space="0" w:color="auto"/>
              <w:right w:val="single" w:sz="4" w:space="0" w:color="auto"/>
            </w:tcBorders>
            <w:shd w:val="clear" w:color="auto" w:fill="auto"/>
            <w:hideMark/>
          </w:tcPr>
          <w:p w:rsidR="00C32D19" w:rsidRDefault="00C32D19" w:rsidP="00740D3A">
            <w:pPr>
              <w:jc w:val="right"/>
              <w:rPr>
                <w:b/>
                <w:bCs/>
                <w:sz w:val="20"/>
                <w:szCs w:val="20"/>
              </w:rPr>
            </w:pPr>
            <w:r>
              <w:rPr>
                <w:b/>
                <w:bCs/>
                <w:sz w:val="20"/>
                <w:szCs w:val="20"/>
              </w:rPr>
              <w:t>219620,4</w:t>
            </w: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sz w:val="20"/>
                <w:szCs w:val="20"/>
              </w:rPr>
            </w:pPr>
          </w:p>
        </w:tc>
      </w:tr>
    </w:tbl>
    <w:p w:rsidR="00C32D19" w:rsidRDefault="00C32D19" w:rsidP="00C32D19">
      <w:pPr>
        <w:rPr>
          <w:sz w:val="28"/>
          <w:szCs w:val="28"/>
        </w:rPr>
        <w:sectPr w:rsidR="00C32D19" w:rsidSect="000D4494">
          <w:pgSz w:w="16840" w:h="11907" w:orient="landscape" w:code="9"/>
          <w:pgMar w:top="1701" w:right="1134" w:bottom="851" w:left="1134" w:header="709" w:footer="709" w:gutter="0"/>
          <w:cols w:space="708"/>
          <w:docGrid w:linePitch="360"/>
        </w:sectPr>
      </w:pPr>
    </w:p>
    <w:p w:rsidR="00C32D19" w:rsidRPr="00A53123" w:rsidRDefault="00C32D19" w:rsidP="001C57E7">
      <w:pPr>
        <w:pStyle w:val="af0"/>
        <w:jc w:val="center"/>
        <w:rPr>
          <w:b/>
          <w:sz w:val="26"/>
          <w:szCs w:val="26"/>
        </w:rPr>
      </w:pPr>
      <w:r w:rsidRPr="00A53123">
        <w:rPr>
          <w:b/>
          <w:sz w:val="26"/>
          <w:szCs w:val="26"/>
        </w:rPr>
        <w:lastRenderedPageBreak/>
        <w:t>АДМИНИСТРАЦИЯ</w:t>
      </w:r>
    </w:p>
    <w:p w:rsidR="00C32D19" w:rsidRPr="00F4023C" w:rsidRDefault="00C32D19" w:rsidP="001C57E7">
      <w:pPr>
        <w:pStyle w:val="af0"/>
        <w:jc w:val="center"/>
        <w:rPr>
          <w:b/>
          <w:sz w:val="26"/>
          <w:szCs w:val="26"/>
        </w:rPr>
      </w:pPr>
      <w:r w:rsidRPr="00A53123">
        <w:rPr>
          <w:b/>
          <w:sz w:val="26"/>
          <w:szCs w:val="26"/>
        </w:rPr>
        <w:t>ПИНЕЖСК</w:t>
      </w:r>
      <w:r>
        <w:rPr>
          <w:b/>
          <w:sz w:val="26"/>
          <w:szCs w:val="26"/>
        </w:rPr>
        <w:t>ОГО</w:t>
      </w:r>
      <w:r w:rsidRPr="00A53123">
        <w:rPr>
          <w:b/>
          <w:sz w:val="26"/>
          <w:szCs w:val="26"/>
        </w:rPr>
        <w:t xml:space="preserve"> МУНИЦИПАЛЬН</w:t>
      </w:r>
      <w:r>
        <w:rPr>
          <w:b/>
          <w:sz w:val="26"/>
          <w:szCs w:val="26"/>
        </w:rPr>
        <w:t>ОГО</w:t>
      </w:r>
      <w:r w:rsidRPr="00A53123">
        <w:rPr>
          <w:b/>
          <w:sz w:val="26"/>
          <w:szCs w:val="26"/>
        </w:rPr>
        <w:t xml:space="preserve"> </w:t>
      </w:r>
      <w:r>
        <w:rPr>
          <w:b/>
          <w:sz w:val="26"/>
          <w:szCs w:val="26"/>
        </w:rPr>
        <w:t>ОКРУГА</w:t>
      </w:r>
    </w:p>
    <w:p w:rsidR="00C32D19" w:rsidRPr="00A53123" w:rsidRDefault="00C32D19" w:rsidP="001C57E7">
      <w:pPr>
        <w:pStyle w:val="af0"/>
        <w:jc w:val="center"/>
        <w:rPr>
          <w:b/>
          <w:sz w:val="26"/>
          <w:szCs w:val="26"/>
        </w:rPr>
      </w:pPr>
      <w:r w:rsidRPr="00A53123">
        <w:rPr>
          <w:b/>
          <w:sz w:val="26"/>
          <w:szCs w:val="26"/>
        </w:rPr>
        <w:t>АРХАНГЕЛЬСКОЙ ОБЛАСТИ</w:t>
      </w:r>
    </w:p>
    <w:p w:rsidR="00C32D19" w:rsidRPr="00A53123" w:rsidRDefault="00C32D19" w:rsidP="001C57E7">
      <w:pPr>
        <w:pStyle w:val="af0"/>
        <w:jc w:val="center"/>
        <w:rPr>
          <w:sz w:val="26"/>
          <w:szCs w:val="26"/>
        </w:rPr>
      </w:pPr>
    </w:p>
    <w:p w:rsidR="00C32D19" w:rsidRPr="00A53123" w:rsidRDefault="00C32D19" w:rsidP="001C57E7">
      <w:pPr>
        <w:pStyle w:val="af0"/>
        <w:jc w:val="center"/>
        <w:rPr>
          <w:sz w:val="26"/>
          <w:szCs w:val="26"/>
        </w:rPr>
      </w:pPr>
    </w:p>
    <w:p w:rsidR="00C32D19" w:rsidRPr="00A53123" w:rsidRDefault="00C32D19" w:rsidP="001C57E7">
      <w:pPr>
        <w:pStyle w:val="af0"/>
        <w:jc w:val="center"/>
        <w:rPr>
          <w:b/>
          <w:sz w:val="26"/>
          <w:szCs w:val="26"/>
        </w:rPr>
      </w:pPr>
      <w:proofErr w:type="gramStart"/>
      <w:r w:rsidRPr="00A53123">
        <w:rPr>
          <w:b/>
          <w:sz w:val="26"/>
          <w:szCs w:val="26"/>
        </w:rPr>
        <w:t>П</w:t>
      </w:r>
      <w:proofErr w:type="gramEnd"/>
      <w:r w:rsidRPr="00A53123">
        <w:rPr>
          <w:b/>
          <w:sz w:val="26"/>
          <w:szCs w:val="26"/>
        </w:rPr>
        <w:t xml:space="preserve"> О С Т А Н О В Л Е Н И Е</w:t>
      </w:r>
    </w:p>
    <w:p w:rsidR="00C32D19" w:rsidRPr="00A53123" w:rsidRDefault="00C32D19" w:rsidP="001C57E7">
      <w:pPr>
        <w:pStyle w:val="af0"/>
        <w:jc w:val="center"/>
        <w:rPr>
          <w:sz w:val="26"/>
          <w:szCs w:val="26"/>
        </w:rPr>
      </w:pPr>
    </w:p>
    <w:p w:rsidR="00C32D19" w:rsidRPr="00A53123" w:rsidRDefault="00C32D19" w:rsidP="001C57E7">
      <w:pPr>
        <w:pStyle w:val="af0"/>
        <w:jc w:val="center"/>
        <w:rPr>
          <w:sz w:val="26"/>
          <w:szCs w:val="26"/>
        </w:rPr>
      </w:pPr>
    </w:p>
    <w:p w:rsidR="00C32D19" w:rsidRPr="00427E75" w:rsidRDefault="00C32D19" w:rsidP="001C57E7">
      <w:pPr>
        <w:pStyle w:val="af0"/>
        <w:jc w:val="center"/>
        <w:rPr>
          <w:sz w:val="26"/>
          <w:szCs w:val="26"/>
        </w:rPr>
      </w:pPr>
      <w:r>
        <w:rPr>
          <w:sz w:val="26"/>
          <w:szCs w:val="26"/>
        </w:rPr>
        <w:t>о</w:t>
      </w:r>
      <w:r w:rsidRPr="00A53123">
        <w:rPr>
          <w:sz w:val="26"/>
          <w:szCs w:val="26"/>
        </w:rPr>
        <w:t>т</w:t>
      </w:r>
      <w:r>
        <w:rPr>
          <w:sz w:val="26"/>
          <w:szCs w:val="26"/>
        </w:rPr>
        <w:t xml:space="preserve"> 17 июля </w:t>
      </w:r>
      <w:r w:rsidRPr="00A53123">
        <w:rPr>
          <w:sz w:val="26"/>
          <w:szCs w:val="26"/>
        </w:rPr>
        <w:t>202</w:t>
      </w:r>
      <w:r>
        <w:rPr>
          <w:sz w:val="26"/>
          <w:szCs w:val="26"/>
        </w:rPr>
        <w:t>4</w:t>
      </w:r>
      <w:r w:rsidRPr="00A53123">
        <w:rPr>
          <w:sz w:val="26"/>
          <w:szCs w:val="26"/>
        </w:rPr>
        <w:t xml:space="preserve"> г. № </w:t>
      </w:r>
      <w:r>
        <w:rPr>
          <w:sz w:val="26"/>
          <w:szCs w:val="26"/>
        </w:rPr>
        <w:t>0194 - па</w:t>
      </w:r>
    </w:p>
    <w:p w:rsidR="00C32D19" w:rsidRPr="00A53123" w:rsidRDefault="00C32D19" w:rsidP="001C57E7">
      <w:pPr>
        <w:pStyle w:val="af0"/>
        <w:jc w:val="center"/>
        <w:rPr>
          <w:sz w:val="26"/>
          <w:szCs w:val="26"/>
        </w:rPr>
      </w:pPr>
    </w:p>
    <w:p w:rsidR="00C32D19" w:rsidRPr="00A53123" w:rsidRDefault="00C32D19" w:rsidP="001C57E7">
      <w:pPr>
        <w:pStyle w:val="af0"/>
        <w:jc w:val="center"/>
        <w:rPr>
          <w:sz w:val="26"/>
          <w:szCs w:val="26"/>
        </w:rPr>
      </w:pPr>
    </w:p>
    <w:p w:rsidR="00C32D19" w:rsidRPr="00A53123" w:rsidRDefault="00C32D19" w:rsidP="001C57E7">
      <w:pPr>
        <w:pStyle w:val="af0"/>
        <w:jc w:val="center"/>
        <w:rPr>
          <w:sz w:val="20"/>
        </w:rPr>
      </w:pPr>
      <w:r w:rsidRPr="00A53123">
        <w:rPr>
          <w:sz w:val="20"/>
        </w:rPr>
        <w:t>с. Карпогоры</w:t>
      </w:r>
    </w:p>
    <w:p w:rsidR="00C32D19" w:rsidRPr="00A53123" w:rsidRDefault="00C32D19" w:rsidP="001C57E7">
      <w:pPr>
        <w:pStyle w:val="af0"/>
        <w:jc w:val="center"/>
        <w:rPr>
          <w:sz w:val="26"/>
          <w:szCs w:val="26"/>
        </w:rPr>
      </w:pPr>
    </w:p>
    <w:p w:rsidR="00C32D19" w:rsidRPr="00A53123" w:rsidRDefault="00C32D19" w:rsidP="001C57E7">
      <w:pPr>
        <w:pStyle w:val="af0"/>
        <w:jc w:val="center"/>
        <w:rPr>
          <w:sz w:val="26"/>
          <w:szCs w:val="26"/>
        </w:rPr>
      </w:pPr>
    </w:p>
    <w:p w:rsidR="00C32D19" w:rsidRPr="00A53123" w:rsidRDefault="00C32D19" w:rsidP="00C32D19">
      <w:pPr>
        <w:jc w:val="center"/>
        <w:rPr>
          <w:b/>
          <w:bCs/>
          <w:sz w:val="26"/>
          <w:szCs w:val="26"/>
        </w:rPr>
      </w:pPr>
      <w:r w:rsidRPr="00A53123">
        <w:rPr>
          <w:b/>
          <w:bCs/>
          <w:sz w:val="26"/>
          <w:szCs w:val="26"/>
        </w:rPr>
        <w:t>О внесении изменений в муниципальную программу</w:t>
      </w:r>
    </w:p>
    <w:p w:rsidR="00C32D19" w:rsidRPr="00A53123" w:rsidRDefault="00C32D19" w:rsidP="00C32D19">
      <w:pPr>
        <w:jc w:val="center"/>
        <w:rPr>
          <w:b/>
          <w:bCs/>
          <w:sz w:val="26"/>
          <w:szCs w:val="26"/>
        </w:rPr>
      </w:pPr>
      <w:r w:rsidRPr="007E683F">
        <w:rPr>
          <w:b/>
          <w:bCs/>
          <w:sz w:val="26"/>
          <w:szCs w:val="26"/>
        </w:rPr>
        <w:t>«Улучшение эксплуатационного</w:t>
      </w:r>
      <w:r>
        <w:rPr>
          <w:b/>
          <w:bCs/>
          <w:sz w:val="26"/>
          <w:szCs w:val="26"/>
        </w:rPr>
        <w:t xml:space="preserve"> </w:t>
      </w:r>
      <w:r w:rsidRPr="007E683F">
        <w:rPr>
          <w:b/>
          <w:bCs/>
          <w:sz w:val="26"/>
          <w:szCs w:val="26"/>
        </w:rPr>
        <w:t>состояния автомобильных дорог общего пользования местного значения, а также организация осуществления перевозок пассажиров  и багажа</w:t>
      </w:r>
      <w:r>
        <w:rPr>
          <w:b/>
          <w:bCs/>
          <w:sz w:val="26"/>
          <w:szCs w:val="26"/>
        </w:rPr>
        <w:t xml:space="preserve"> </w:t>
      </w:r>
      <w:r w:rsidRPr="007E683F">
        <w:rPr>
          <w:b/>
          <w:bCs/>
          <w:sz w:val="26"/>
          <w:szCs w:val="26"/>
        </w:rPr>
        <w:t xml:space="preserve">на социально значимых маршрутах муниципального сообщения Пинежского муниципального </w:t>
      </w:r>
      <w:r w:rsidRPr="00622BE1">
        <w:rPr>
          <w:b/>
          <w:bCs/>
          <w:sz w:val="26"/>
          <w:szCs w:val="26"/>
        </w:rPr>
        <w:t>округа Архангельской области»</w:t>
      </w:r>
    </w:p>
    <w:p w:rsidR="00C32D19" w:rsidRPr="00A53123" w:rsidRDefault="00C32D19" w:rsidP="00C32D19">
      <w:pPr>
        <w:jc w:val="center"/>
        <w:rPr>
          <w:b/>
          <w:sz w:val="26"/>
          <w:szCs w:val="26"/>
        </w:rPr>
      </w:pPr>
    </w:p>
    <w:p w:rsidR="00C32D19" w:rsidRPr="00A53123" w:rsidRDefault="00C32D19" w:rsidP="00C32D19">
      <w:pPr>
        <w:jc w:val="center"/>
        <w:rPr>
          <w:b/>
          <w:sz w:val="26"/>
          <w:szCs w:val="26"/>
        </w:rPr>
      </w:pPr>
    </w:p>
    <w:p w:rsidR="00C32D19" w:rsidRPr="00A53123" w:rsidRDefault="00C32D19" w:rsidP="00C32D19">
      <w:pPr>
        <w:jc w:val="center"/>
        <w:rPr>
          <w:b/>
          <w:sz w:val="26"/>
          <w:szCs w:val="26"/>
        </w:rPr>
      </w:pPr>
    </w:p>
    <w:p w:rsidR="00C32D19" w:rsidRPr="00516D90" w:rsidRDefault="00C32D19" w:rsidP="00C32D19">
      <w:pPr>
        <w:pStyle w:val="af0"/>
        <w:ind w:firstLine="709"/>
        <w:jc w:val="both"/>
        <w:rPr>
          <w:sz w:val="26"/>
          <w:szCs w:val="26"/>
        </w:rPr>
      </w:pPr>
      <w:proofErr w:type="gramStart"/>
      <w:r w:rsidRPr="00A53123">
        <w:rPr>
          <w:sz w:val="26"/>
          <w:szCs w:val="26"/>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 сентября 2013 года № 0679-па (в ред. постановления администрации МО «Пинежский район» от 20.02.2015 № 0093-па, от 19.08.2015 № 0498-па, от 09.11.2021 № 1022-па, от 17.06.2022 № 0617-па</w:t>
      </w:r>
      <w:r>
        <w:rPr>
          <w:sz w:val="26"/>
          <w:szCs w:val="26"/>
        </w:rPr>
        <w:t>, от</w:t>
      </w:r>
      <w:r w:rsidRPr="007E683F">
        <w:rPr>
          <w:sz w:val="26"/>
          <w:szCs w:val="26"/>
        </w:rPr>
        <w:t xml:space="preserve"> </w:t>
      </w:r>
      <w:r>
        <w:rPr>
          <w:sz w:val="26"/>
          <w:szCs w:val="26"/>
        </w:rPr>
        <w:t>0</w:t>
      </w:r>
      <w:r w:rsidRPr="007E683F">
        <w:rPr>
          <w:sz w:val="26"/>
          <w:szCs w:val="26"/>
        </w:rPr>
        <w:t>7</w:t>
      </w:r>
      <w:r>
        <w:rPr>
          <w:sz w:val="26"/>
          <w:szCs w:val="26"/>
        </w:rPr>
        <w:t>.11.</w:t>
      </w:r>
      <w:r w:rsidRPr="007E683F">
        <w:rPr>
          <w:sz w:val="26"/>
          <w:szCs w:val="26"/>
        </w:rPr>
        <w:t xml:space="preserve">2022 г. № 1054 </w:t>
      </w:r>
      <w:r>
        <w:rPr>
          <w:sz w:val="26"/>
          <w:szCs w:val="26"/>
        </w:rPr>
        <w:t>–</w:t>
      </w:r>
      <w:r w:rsidRPr="007E683F">
        <w:rPr>
          <w:sz w:val="26"/>
          <w:szCs w:val="26"/>
        </w:rPr>
        <w:t xml:space="preserve"> па</w:t>
      </w:r>
      <w:r w:rsidRPr="00A53123">
        <w:rPr>
          <w:sz w:val="26"/>
          <w:szCs w:val="26"/>
        </w:rPr>
        <w:t>), администрация Пинежск</w:t>
      </w:r>
      <w:r>
        <w:rPr>
          <w:sz w:val="26"/>
          <w:szCs w:val="26"/>
        </w:rPr>
        <w:t>ого</w:t>
      </w:r>
      <w:proofErr w:type="gramEnd"/>
      <w:r>
        <w:rPr>
          <w:sz w:val="26"/>
          <w:szCs w:val="26"/>
        </w:rPr>
        <w:t xml:space="preserve"> муниципального</w:t>
      </w:r>
      <w:r w:rsidRPr="00A53123">
        <w:rPr>
          <w:sz w:val="26"/>
          <w:szCs w:val="26"/>
        </w:rPr>
        <w:t xml:space="preserve"> </w:t>
      </w:r>
      <w:r>
        <w:rPr>
          <w:sz w:val="26"/>
          <w:szCs w:val="26"/>
        </w:rPr>
        <w:t>округа</w:t>
      </w:r>
    </w:p>
    <w:p w:rsidR="00C32D19" w:rsidRPr="00A53123" w:rsidRDefault="00C32D19" w:rsidP="00C32D19">
      <w:pPr>
        <w:pStyle w:val="af0"/>
        <w:ind w:firstLine="709"/>
        <w:jc w:val="both"/>
        <w:rPr>
          <w:b/>
          <w:sz w:val="26"/>
          <w:szCs w:val="26"/>
        </w:rPr>
      </w:pPr>
      <w:proofErr w:type="spellStart"/>
      <w:proofErr w:type="gramStart"/>
      <w:r w:rsidRPr="00A53123">
        <w:rPr>
          <w:b/>
          <w:sz w:val="26"/>
          <w:szCs w:val="26"/>
        </w:rPr>
        <w:t>п</w:t>
      </w:r>
      <w:proofErr w:type="spellEnd"/>
      <w:proofErr w:type="gramEnd"/>
      <w:r w:rsidRPr="00A53123">
        <w:rPr>
          <w:b/>
          <w:sz w:val="26"/>
          <w:szCs w:val="26"/>
        </w:rPr>
        <w:t xml:space="preserve"> о с т а </w:t>
      </w:r>
      <w:proofErr w:type="spellStart"/>
      <w:r w:rsidRPr="00A53123">
        <w:rPr>
          <w:b/>
          <w:sz w:val="26"/>
          <w:szCs w:val="26"/>
        </w:rPr>
        <w:t>н</w:t>
      </w:r>
      <w:proofErr w:type="spellEnd"/>
      <w:r w:rsidRPr="00A53123">
        <w:rPr>
          <w:b/>
          <w:sz w:val="26"/>
          <w:szCs w:val="26"/>
        </w:rPr>
        <w:t xml:space="preserve"> о в л я е т:</w:t>
      </w:r>
    </w:p>
    <w:p w:rsidR="00C32D19" w:rsidRPr="00A53123" w:rsidRDefault="00C32D19" w:rsidP="00C32D19">
      <w:pPr>
        <w:ind w:firstLine="708"/>
        <w:jc w:val="both"/>
        <w:rPr>
          <w:sz w:val="26"/>
          <w:szCs w:val="26"/>
        </w:rPr>
      </w:pPr>
      <w:r w:rsidRPr="00A53123">
        <w:rPr>
          <w:sz w:val="26"/>
          <w:szCs w:val="26"/>
        </w:rPr>
        <w:t xml:space="preserve">Утвердить прилагаемые изменения, которые вносятся в муниципальную программу </w:t>
      </w:r>
      <w:r w:rsidRPr="0061607F">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w:t>
      </w:r>
      <w:r>
        <w:rPr>
          <w:bCs/>
          <w:sz w:val="26"/>
          <w:szCs w:val="26"/>
        </w:rPr>
        <w:t>округа</w:t>
      </w:r>
      <w:r w:rsidRPr="007B74A2">
        <w:rPr>
          <w:bCs/>
          <w:sz w:val="26"/>
          <w:szCs w:val="26"/>
        </w:rPr>
        <w:t xml:space="preserve"> Архангельской области</w:t>
      </w:r>
      <w:r w:rsidRPr="0061607F">
        <w:rPr>
          <w:bCs/>
          <w:sz w:val="26"/>
          <w:szCs w:val="26"/>
        </w:rPr>
        <w:t>»</w:t>
      </w:r>
      <w:r w:rsidRPr="0061607F">
        <w:rPr>
          <w:sz w:val="26"/>
          <w:szCs w:val="26"/>
        </w:rPr>
        <w:t>,</w:t>
      </w:r>
      <w:r w:rsidRPr="00A53123">
        <w:rPr>
          <w:sz w:val="26"/>
          <w:szCs w:val="26"/>
        </w:rPr>
        <w:t xml:space="preserve"> утвержденную постановлением администрации муниципального образования «Пинежский муниципальный район» от </w:t>
      </w:r>
      <w:r>
        <w:rPr>
          <w:sz w:val="26"/>
          <w:szCs w:val="26"/>
        </w:rPr>
        <w:t>09</w:t>
      </w:r>
      <w:r w:rsidRPr="00A53123">
        <w:rPr>
          <w:sz w:val="26"/>
          <w:szCs w:val="26"/>
        </w:rPr>
        <w:t xml:space="preserve"> </w:t>
      </w:r>
      <w:r>
        <w:rPr>
          <w:sz w:val="26"/>
          <w:szCs w:val="26"/>
        </w:rPr>
        <w:t>ноября</w:t>
      </w:r>
      <w:r w:rsidRPr="00A53123">
        <w:rPr>
          <w:sz w:val="26"/>
          <w:szCs w:val="26"/>
        </w:rPr>
        <w:t xml:space="preserve"> 20</w:t>
      </w:r>
      <w:r>
        <w:rPr>
          <w:sz w:val="26"/>
          <w:szCs w:val="26"/>
        </w:rPr>
        <w:t>23</w:t>
      </w:r>
      <w:r w:rsidRPr="00A53123">
        <w:rPr>
          <w:sz w:val="26"/>
          <w:szCs w:val="26"/>
        </w:rPr>
        <w:t xml:space="preserve"> года</w:t>
      </w:r>
      <w:r>
        <w:rPr>
          <w:sz w:val="26"/>
          <w:szCs w:val="26"/>
        </w:rPr>
        <w:t xml:space="preserve"> </w:t>
      </w:r>
      <w:r w:rsidRPr="00A53123">
        <w:rPr>
          <w:sz w:val="26"/>
          <w:szCs w:val="26"/>
        </w:rPr>
        <w:t xml:space="preserve">№ </w:t>
      </w:r>
      <w:r>
        <w:rPr>
          <w:sz w:val="26"/>
          <w:szCs w:val="26"/>
        </w:rPr>
        <w:t>1076</w:t>
      </w:r>
      <w:r w:rsidRPr="00A53123">
        <w:rPr>
          <w:sz w:val="26"/>
          <w:szCs w:val="26"/>
        </w:rPr>
        <w:t>-па.</w:t>
      </w:r>
    </w:p>
    <w:p w:rsidR="00C32D19" w:rsidRDefault="00C32D19" w:rsidP="00C32D19">
      <w:pPr>
        <w:pStyle w:val="4"/>
        <w:rPr>
          <w:rFonts w:ascii="Cambria" w:eastAsia="Times New Roman" w:hAnsi="Cambria" w:cs="Times New Roman"/>
          <w:color w:val="4F81BD"/>
          <w:sz w:val="26"/>
          <w:szCs w:val="26"/>
        </w:rPr>
      </w:pPr>
    </w:p>
    <w:p w:rsidR="00C32D19" w:rsidRPr="00060474" w:rsidRDefault="00C32D19" w:rsidP="00C32D19"/>
    <w:p w:rsidR="00C32D19" w:rsidRDefault="00C32D19" w:rsidP="00C32D19">
      <w:pPr>
        <w:jc w:val="both"/>
        <w:rPr>
          <w:sz w:val="26"/>
          <w:szCs w:val="26"/>
        </w:rPr>
      </w:pPr>
    </w:p>
    <w:p w:rsidR="00C32D19" w:rsidRDefault="00C32D19" w:rsidP="00C32D19">
      <w:pPr>
        <w:jc w:val="both"/>
        <w:rPr>
          <w:sz w:val="26"/>
          <w:szCs w:val="26"/>
        </w:rPr>
      </w:pPr>
      <w:r>
        <w:rPr>
          <w:sz w:val="26"/>
          <w:szCs w:val="26"/>
        </w:rPr>
        <w:t>Г</w:t>
      </w:r>
      <w:r w:rsidRPr="006E6EB6">
        <w:rPr>
          <w:sz w:val="26"/>
          <w:szCs w:val="26"/>
        </w:rPr>
        <w:t>лав</w:t>
      </w:r>
      <w:r>
        <w:rPr>
          <w:sz w:val="26"/>
          <w:szCs w:val="26"/>
        </w:rPr>
        <w:t>а</w:t>
      </w:r>
      <w:r w:rsidRPr="006E6EB6">
        <w:rPr>
          <w:sz w:val="26"/>
          <w:szCs w:val="26"/>
        </w:rPr>
        <w:t xml:space="preserve"> </w:t>
      </w:r>
      <w:r>
        <w:rPr>
          <w:sz w:val="26"/>
          <w:szCs w:val="26"/>
        </w:rPr>
        <w:t>Пинежского муниципального округа                                                  Л.А. Колик</w:t>
      </w:r>
    </w:p>
    <w:p w:rsidR="00C32D19" w:rsidRDefault="00C32D19" w:rsidP="00C32D19">
      <w:pPr>
        <w:jc w:val="both"/>
        <w:rPr>
          <w:sz w:val="26"/>
          <w:szCs w:val="26"/>
        </w:rPr>
      </w:pPr>
    </w:p>
    <w:p w:rsidR="00C32D19" w:rsidRDefault="00C32D19" w:rsidP="00C32D19">
      <w:pPr>
        <w:pStyle w:val="af0"/>
        <w:ind w:right="-81"/>
        <w:rPr>
          <w:sz w:val="26"/>
          <w:szCs w:val="26"/>
        </w:rPr>
      </w:pPr>
    </w:p>
    <w:p w:rsidR="00C32D19" w:rsidRDefault="00C32D19" w:rsidP="00C32D19">
      <w:pPr>
        <w:pStyle w:val="af0"/>
        <w:ind w:left="-142" w:right="-81" w:firstLine="862"/>
        <w:jc w:val="right"/>
        <w:rPr>
          <w:sz w:val="26"/>
          <w:szCs w:val="26"/>
        </w:rPr>
      </w:pPr>
    </w:p>
    <w:p w:rsidR="001543C4" w:rsidRDefault="001543C4" w:rsidP="00C32D19">
      <w:pPr>
        <w:pStyle w:val="af0"/>
        <w:ind w:left="-142" w:right="-81" w:firstLine="862"/>
        <w:jc w:val="right"/>
        <w:rPr>
          <w:sz w:val="26"/>
          <w:szCs w:val="26"/>
        </w:rPr>
      </w:pPr>
    </w:p>
    <w:p w:rsidR="00C32D19" w:rsidRPr="00A53123" w:rsidRDefault="00C32D19" w:rsidP="00C32D19">
      <w:pPr>
        <w:pStyle w:val="af0"/>
        <w:ind w:left="-142" w:right="-81" w:firstLine="862"/>
        <w:jc w:val="right"/>
        <w:rPr>
          <w:sz w:val="26"/>
          <w:szCs w:val="26"/>
        </w:rPr>
      </w:pPr>
      <w:r w:rsidRPr="00A53123">
        <w:rPr>
          <w:sz w:val="26"/>
          <w:szCs w:val="26"/>
        </w:rPr>
        <w:lastRenderedPageBreak/>
        <w:t>Утверждены</w:t>
      </w:r>
    </w:p>
    <w:p w:rsidR="00C32D19" w:rsidRPr="00A53123" w:rsidRDefault="00C32D19" w:rsidP="00C32D19">
      <w:pPr>
        <w:pStyle w:val="af0"/>
        <w:ind w:left="-142" w:right="-81" w:firstLine="862"/>
        <w:jc w:val="right"/>
        <w:rPr>
          <w:sz w:val="26"/>
          <w:szCs w:val="26"/>
        </w:rPr>
      </w:pPr>
      <w:r w:rsidRPr="00A53123">
        <w:rPr>
          <w:sz w:val="26"/>
          <w:szCs w:val="26"/>
        </w:rPr>
        <w:t>постановлением администрации</w:t>
      </w:r>
    </w:p>
    <w:p w:rsidR="00C32D19" w:rsidRDefault="00C32D19" w:rsidP="00C32D19">
      <w:pPr>
        <w:pStyle w:val="af0"/>
        <w:ind w:left="-142" w:right="-81" w:firstLine="862"/>
        <w:jc w:val="right"/>
        <w:rPr>
          <w:sz w:val="26"/>
          <w:szCs w:val="26"/>
        </w:rPr>
      </w:pPr>
      <w:r>
        <w:rPr>
          <w:sz w:val="26"/>
          <w:szCs w:val="26"/>
        </w:rPr>
        <w:t>Пинежского муниципального округа</w:t>
      </w:r>
    </w:p>
    <w:p w:rsidR="00C32D19" w:rsidRDefault="00C32D19" w:rsidP="00C32D19">
      <w:pPr>
        <w:pStyle w:val="af0"/>
        <w:ind w:left="-142" w:right="-81" w:firstLine="862"/>
        <w:jc w:val="right"/>
        <w:rPr>
          <w:sz w:val="26"/>
          <w:szCs w:val="26"/>
        </w:rPr>
      </w:pPr>
      <w:r>
        <w:rPr>
          <w:sz w:val="26"/>
          <w:szCs w:val="26"/>
        </w:rPr>
        <w:t xml:space="preserve"> Архангельской области </w:t>
      </w:r>
    </w:p>
    <w:p w:rsidR="00C32D19" w:rsidRPr="00D12615" w:rsidRDefault="00C32D19" w:rsidP="00C32D19">
      <w:pPr>
        <w:pStyle w:val="af0"/>
        <w:ind w:left="-142" w:right="-81" w:firstLine="862"/>
        <w:jc w:val="right"/>
        <w:rPr>
          <w:sz w:val="26"/>
          <w:szCs w:val="26"/>
        </w:rPr>
      </w:pPr>
      <w:r w:rsidRPr="00A53123">
        <w:rPr>
          <w:sz w:val="26"/>
          <w:szCs w:val="26"/>
        </w:rPr>
        <w:t>от</w:t>
      </w:r>
      <w:r>
        <w:rPr>
          <w:sz w:val="26"/>
          <w:szCs w:val="26"/>
        </w:rPr>
        <w:t xml:space="preserve"> 17 июля </w:t>
      </w:r>
      <w:r w:rsidRPr="00A53123">
        <w:rPr>
          <w:sz w:val="26"/>
          <w:szCs w:val="26"/>
        </w:rPr>
        <w:t>202</w:t>
      </w:r>
      <w:r>
        <w:rPr>
          <w:sz w:val="26"/>
          <w:szCs w:val="26"/>
        </w:rPr>
        <w:t>4</w:t>
      </w:r>
      <w:r w:rsidRPr="00A53123">
        <w:rPr>
          <w:sz w:val="26"/>
          <w:szCs w:val="26"/>
        </w:rPr>
        <w:t xml:space="preserve"> г. № </w:t>
      </w:r>
      <w:r>
        <w:rPr>
          <w:sz w:val="26"/>
          <w:szCs w:val="26"/>
        </w:rPr>
        <w:t>0194 - па</w:t>
      </w:r>
    </w:p>
    <w:p w:rsidR="00C32D19" w:rsidRPr="00A53123" w:rsidRDefault="00C32D19" w:rsidP="00C32D19">
      <w:pPr>
        <w:pStyle w:val="af0"/>
        <w:ind w:left="-142" w:right="-81" w:firstLine="862"/>
        <w:jc w:val="right"/>
        <w:rPr>
          <w:sz w:val="26"/>
          <w:szCs w:val="26"/>
        </w:rPr>
      </w:pPr>
    </w:p>
    <w:p w:rsidR="00C32D19" w:rsidRPr="00A53123" w:rsidRDefault="00C32D19" w:rsidP="00C32D19">
      <w:pPr>
        <w:pStyle w:val="af0"/>
        <w:ind w:left="-142" w:right="-81" w:firstLine="862"/>
        <w:jc w:val="right"/>
        <w:rPr>
          <w:sz w:val="26"/>
          <w:szCs w:val="26"/>
        </w:rPr>
      </w:pPr>
    </w:p>
    <w:p w:rsidR="00C32D19" w:rsidRPr="00A53123" w:rsidRDefault="00C32D19" w:rsidP="001C57E7">
      <w:pPr>
        <w:pStyle w:val="af0"/>
        <w:ind w:left="-142" w:right="-81" w:firstLine="142"/>
        <w:jc w:val="center"/>
        <w:rPr>
          <w:sz w:val="26"/>
          <w:szCs w:val="26"/>
        </w:rPr>
      </w:pPr>
      <w:r w:rsidRPr="00A53123">
        <w:rPr>
          <w:sz w:val="26"/>
          <w:szCs w:val="26"/>
        </w:rPr>
        <w:t>ИЗМЕНЕНИЯ,</w:t>
      </w:r>
    </w:p>
    <w:p w:rsidR="00C32D19" w:rsidRPr="00A53123" w:rsidRDefault="00C32D19" w:rsidP="00C32D19">
      <w:pPr>
        <w:jc w:val="center"/>
        <w:rPr>
          <w:sz w:val="26"/>
          <w:szCs w:val="26"/>
        </w:rPr>
      </w:pPr>
      <w:proofErr w:type="gramStart"/>
      <w:r w:rsidRPr="00A53123">
        <w:rPr>
          <w:sz w:val="26"/>
          <w:szCs w:val="26"/>
        </w:rPr>
        <w:t>которые</w:t>
      </w:r>
      <w:proofErr w:type="gramEnd"/>
      <w:r w:rsidRPr="00A53123">
        <w:rPr>
          <w:sz w:val="26"/>
          <w:szCs w:val="26"/>
        </w:rPr>
        <w:t xml:space="preserve"> вносятся в муниципальную программу</w:t>
      </w:r>
    </w:p>
    <w:p w:rsidR="00C32D19" w:rsidRPr="0061607F" w:rsidRDefault="00C32D19" w:rsidP="00C32D19">
      <w:pPr>
        <w:jc w:val="center"/>
        <w:rPr>
          <w:bCs/>
          <w:sz w:val="26"/>
          <w:szCs w:val="26"/>
        </w:rPr>
      </w:pPr>
      <w:r w:rsidRPr="0061607F">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w:t>
      </w:r>
      <w:r>
        <w:rPr>
          <w:bCs/>
          <w:sz w:val="26"/>
          <w:szCs w:val="26"/>
        </w:rPr>
        <w:t>округа Архангельской области</w:t>
      </w:r>
      <w:r w:rsidRPr="0061607F">
        <w:rPr>
          <w:bCs/>
          <w:sz w:val="26"/>
          <w:szCs w:val="26"/>
        </w:rPr>
        <w:t>»</w:t>
      </w:r>
    </w:p>
    <w:p w:rsidR="00C32D19" w:rsidRDefault="00C32D19" w:rsidP="00C32D19">
      <w:pPr>
        <w:ind w:firstLine="709"/>
        <w:jc w:val="both"/>
        <w:rPr>
          <w:bCs/>
          <w:sz w:val="26"/>
          <w:szCs w:val="26"/>
        </w:rPr>
      </w:pPr>
    </w:p>
    <w:p w:rsidR="00C32D19" w:rsidRDefault="00C32D19" w:rsidP="00C32D19">
      <w:pPr>
        <w:ind w:firstLine="709"/>
        <w:jc w:val="both"/>
        <w:rPr>
          <w:sz w:val="26"/>
          <w:szCs w:val="26"/>
        </w:rPr>
      </w:pPr>
      <w:r>
        <w:rPr>
          <w:bCs/>
          <w:sz w:val="26"/>
          <w:szCs w:val="26"/>
        </w:rPr>
        <w:t>1.</w:t>
      </w:r>
      <w:r>
        <w:rPr>
          <w:sz w:val="26"/>
          <w:szCs w:val="26"/>
        </w:rPr>
        <w:t xml:space="preserve"> </w:t>
      </w:r>
      <w:r w:rsidRPr="009644DB">
        <w:rPr>
          <w:sz w:val="26"/>
          <w:szCs w:val="26"/>
        </w:rPr>
        <w:t xml:space="preserve">Приложение № </w:t>
      </w:r>
      <w:proofErr w:type="spellStart"/>
      <w:r w:rsidRPr="009644DB">
        <w:rPr>
          <w:sz w:val="26"/>
          <w:szCs w:val="26"/>
        </w:rPr>
        <w:t>№</w:t>
      </w:r>
      <w:proofErr w:type="spellEnd"/>
      <w:r w:rsidRPr="009644DB">
        <w:rPr>
          <w:sz w:val="26"/>
          <w:szCs w:val="26"/>
        </w:rPr>
        <w:t xml:space="preserve"> 1 и 3 к указанной муниципальной программе изложить в следующей редакции</w:t>
      </w:r>
      <w:r>
        <w:rPr>
          <w:sz w:val="26"/>
          <w:szCs w:val="26"/>
        </w:rPr>
        <w:t>:</w:t>
      </w:r>
    </w:p>
    <w:p w:rsidR="00C32D19" w:rsidRDefault="00C32D19" w:rsidP="00C32D19">
      <w:pPr>
        <w:ind w:left="-142" w:right="-81" w:firstLine="850"/>
        <w:rPr>
          <w:sz w:val="26"/>
          <w:szCs w:val="26"/>
        </w:rPr>
      </w:pPr>
    </w:p>
    <w:p w:rsidR="00C32D19" w:rsidRPr="006550F3" w:rsidRDefault="00C32D19" w:rsidP="00C32D19">
      <w:pPr>
        <w:ind w:firstLine="709"/>
        <w:jc w:val="both"/>
        <w:rPr>
          <w:bCs/>
          <w:sz w:val="26"/>
          <w:szCs w:val="26"/>
        </w:rPr>
      </w:pPr>
    </w:p>
    <w:p w:rsidR="00C32D19" w:rsidRDefault="00C32D19" w:rsidP="00C32D19">
      <w:pPr>
        <w:ind w:firstLine="709"/>
        <w:jc w:val="both"/>
        <w:rPr>
          <w:bCs/>
          <w:sz w:val="26"/>
          <w:szCs w:val="26"/>
        </w:rPr>
      </w:pPr>
    </w:p>
    <w:p w:rsidR="00C32D19" w:rsidRPr="00A53123" w:rsidRDefault="00C32D19" w:rsidP="00C32D19">
      <w:pPr>
        <w:jc w:val="center"/>
        <w:rPr>
          <w:bCs/>
          <w:sz w:val="26"/>
          <w:szCs w:val="26"/>
        </w:rPr>
      </w:pPr>
    </w:p>
    <w:p w:rsidR="00C32D19" w:rsidRPr="00A53123" w:rsidRDefault="00C32D19" w:rsidP="00C32D19">
      <w:pPr>
        <w:pStyle w:val="ConsPlusNormal"/>
        <w:ind w:firstLine="0"/>
        <w:jc w:val="both"/>
        <w:rPr>
          <w:rFonts w:ascii="Times New Roman" w:hAnsi="Times New Roman" w:cs="Times New Roman"/>
          <w:sz w:val="26"/>
          <w:szCs w:val="26"/>
        </w:rPr>
      </w:pPr>
    </w:p>
    <w:p w:rsidR="00C32D19" w:rsidRPr="00A53123" w:rsidRDefault="00C32D19" w:rsidP="00C32D19">
      <w:pPr>
        <w:pStyle w:val="ConsPlusNormal"/>
        <w:ind w:firstLine="540"/>
        <w:jc w:val="both"/>
        <w:rPr>
          <w:rFonts w:ascii="Times New Roman" w:hAnsi="Times New Roman" w:cs="Times New Roman"/>
          <w:sz w:val="26"/>
          <w:szCs w:val="26"/>
        </w:rPr>
      </w:pPr>
    </w:p>
    <w:p w:rsidR="00C32D19" w:rsidRPr="00A53123" w:rsidRDefault="00C32D19" w:rsidP="00C32D19">
      <w:pPr>
        <w:ind w:firstLine="540"/>
        <w:jc w:val="right"/>
        <w:rPr>
          <w:sz w:val="26"/>
          <w:szCs w:val="26"/>
        </w:rPr>
      </w:pPr>
      <w:r w:rsidRPr="00A53123">
        <w:rPr>
          <w:sz w:val="26"/>
          <w:szCs w:val="26"/>
        </w:rPr>
        <w:t xml:space="preserve"> </w:t>
      </w:r>
    </w:p>
    <w:p w:rsidR="00C32D19" w:rsidRDefault="00C32D19" w:rsidP="002D6E40">
      <w:pPr>
        <w:rPr>
          <w:szCs w:val="28"/>
        </w:rPr>
        <w:sectPr w:rsidR="00C32D19" w:rsidSect="004447BD">
          <w:pgSz w:w="11906" w:h="16838"/>
          <w:pgMar w:top="1134" w:right="851" w:bottom="1134" w:left="1701" w:header="709" w:footer="709" w:gutter="0"/>
          <w:cols w:space="708"/>
          <w:docGrid w:linePitch="360"/>
        </w:sectPr>
      </w:pPr>
    </w:p>
    <w:p w:rsidR="00C32D19" w:rsidRPr="0056717E" w:rsidRDefault="00C32D19" w:rsidP="00C32D19">
      <w:pPr>
        <w:ind w:left="10348"/>
        <w:jc w:val="center"/>
      </w:pPr>
      <w:r w:rsidRPr="0056717E">
        <w:lastRenderedPageBreak/>
        <w:t xml:space="preserve">               </w:t>
      </w:r>
      <w:r>
        <w:t xml:space="preserve">                « ПРИЛОЖЕНИЕ № 1</w:t>
      </w:r>
    </w:p>
    <w:p w:rsidR="00C32D19" w:rsidRPr="0056717E" w:rsidRDefault="00C32D19" w:rsidP="00C32D19">
      <w:pPr>
        <w:jc w:val="right"/>
      </w:pPr>
      <w:r w:rsidRPr="0056717E">
        <w:t xml:space="preserve">к муниципальной программе </w:t>
      </w:r>
    </w:p>
    <w:p w:rsidR="00C32D19" w:rsidRDefault="00C32D19" w:rsidP="00C32D19">
      <w:pPr>
        <w:jc w:val="right"/>
      </w:pPr>
      <w:r w:rsidRPr="002C6EF0">
        <w:t xml:space="preserve">«Улучшение </w:t>
      </w:r>
      <w:proofErr w:type="gramStart"/>
      <w:r w:rsidRPr="002C6EF0">
        <w:t>эксплуатационного</w:t>
      </w:r>
      <w:proofErr w:type="gramEnd"/>
      <w:r w:rsidRPr="002C6EF0">
        <w:t xml:space="preserve"> </w:t>
      </w:r>
    </w:p>
    <w:p w:rsidR="00C32D19" w:rsidRDefault="00C32D19" w:rsidP="00C32D19">
      <w:pPr>
        <w:jc w:val="right"/>
      </w:pPr>
      <w:r w:rsidRPr="002C6EF0">
        <w:t xml:space="preserve">состояния автомобильных дорог </w:t>
      </w:r>
    </w:p>
    <w:p w:rsidR="00C32D19" w:rsidRDefault="00C32D19" w:rsidP="00C32D19">
      <w:pPr>
        <w:jc w:val="right"/>
      </w:pPr>
      <w:r w:rsidRPr="002C6EF0">
        <w:t>общего пользования местного значения,</w:t>
      </w:r>
    </w:p>
    <w:p w:rsidR="00C32D19" w:rsidRDefault="00C32D19" w:rsidP="00C32D19">
      <w:pPr>
        <w:jc w:val="right"/>
      </w:pPr>
      <w:r w:rsidRPr="002C6EF0">
        <w:t xml:space="preserve"> а также организация осуществления перевозок пассажиров</w:t>
      </w:r>
    </w:p>
    <w:p w:rsidR="00C32D19" w:rsidRDefault="00C32D19" w:rsidP="00C32D19">
      <w:pPr>
        <w:jc w:val="right"/>
      </w:pPr>
      <w:r w:rsidRPr="002C6EF0">
        <w:t xml:space="preserve"> и багажа</w:t>
      </w:r>
      <w:r>
        <w:t xml:space="preserve"> </w:t>
      </w:r>
      <w:r w:rsidRPr="002C6EF0">
        <w:t>на социально значимых маршрутах муниципального</w:t>
      </w:r>
    </w:p>
    <w:p w:rsidR="00C32D19" w:rsidRPr="009867A0" w:rsidRDefault="00C32D19" w:rsidP="00C32D19">
      <w:pPr>
        <w:jc w:val="right"/>
      </w:pPr>
      <w:r w:rsidRPr="002C6EF0">
        <w:t xml:space="preserve"> сообщения</w:t>
      </w:r>
      <w:r>
        <w:t xml:space="preserve"> </w:t>
      </w:r>
      <w:r w:rsidRPr="002C6EF0">
        <w:t xml:space="preserve"> Пинежского муниципального</w:t>
      </w:r>
      <w:r>
        <w:t xml:space="preserve"> округа </w:t>
      </w:r>
      <w:r w:rsidRPr="009027DB">
        <w:t>Архангельской области</w:t>
      </w:r>
      <w:r w:rsidRPr="002C6EF0">
        <w:t>»</w:t>
      </w:r>
    </w:p>
    <w:p w:rsidR="00C32D19" w:rsidRPr="00013E94" w:rsidRDefault="00C32D19" w:rsidP="00C32D19">
      <w:pPr>
        <w:jc w:val="right"/>
        <w:rPr>
          <w:lang w:eastAsia="en-US"/>
        </w:rPr>
      </w:pPr>
    </w:p>
    <w:p w:rsidR="00C32D19" w:rsidRPr="00CD6C16" w:rsidRDefault="00C32D19" w:rsidP="00C32D19">
      <w:pPr>
        <w:autoSpaceDE w:val="0"/>
        <w:autoSpaceDN w:val="0"/>
        <w:adjustRightInd w:val="0"/>
        <w:jc w:val="center"/>
        <w:outlineLvl w:val="1"/>
        <w:rPr>
          <w:b/>
          <w:lang w:eastAsia="en-US"/>
        </w:rPr>
      </w:pPr>
      <w:proofErr w:type="gramStart"/>
      <w:r w:rsidRPr="00CD6C16">
        <w:rPr>
          <w:b/>
          <w:lang w:eastAsia="en-US"/>
        </w:rPr>
        <w:t>П</w:t>
      </w:r>
      <w:proofErr w:type="gramEnd"/>
      <w:r w:rsidRPr="00CD6C16">
        <w:rPr>
          <w:b/>
          <w:lang w:eastAsia="en-US"/>
        </w:rPr>
        <w:t xml:space="preserve"> Е Р Е Ч Е Н Ь</w:t>
      </w:r>
    </w:p>
    <w:p w:rsidR="00C32D19" w:rsidRDefault="00C32D19" w:rsidP="00C32D19">
      <w:pPr>
        <w:jc w:val="center"/>
        <w:rPr>
          <w:b/>
        </w:rPr>
      </w:pPr>
      <w:r w:rsidRPr="00CD6C16">
        <w:rPr>
          <w:b/>
          <w:lang w:eastAsia="en-US"/>
        </w:rPr>
        <w:t xml:space="preserve">целевых показателей </w:t>
      </w:r>
      <w:r>
        <w:rPr>
          <w:b/>
          <w:szCs w:val="28"/>
        </w:rPr>
        <w:t>м</w:t>
      </w:r>
      <w:r w:rsidRPr="005A2FFC">
        <w:rPr>
          <w:b/>
          <w:szCs w:val="28"/>
        </w:rPr>
        <w:t>униципальн</w:t>
      </w:r>
      <w:r>
        <w:rPr>
          <w:b/>
          <w:szCs w:val="28"/>
        </w:rPr>
        <w:t>ой</w:t>
      </w:r>
      <w:r w:rsidRPr="005A2FFC">
        <w:rPr>
          <w:b/>
          <w:szCs w:val="28"/>
        </w:rPr>
        <w:t xml:space="preserve"> программ</w:t>
      </w:r>
      <w:r>
        <w:rPr>
          <w:b/>
          <w:szCs w:val="28"/>
        </w:rPr>
        <w:t>ы «</w:t>
      </w:r>
      <w:r w:rsidRPr="002C6EF0">
        <w:rPr>
          <w:b/>
        </w:rPr>
        <w:t>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w:t>
      </w:r>
      <w:r>
        <w:rPr>
          <w:b/>
        </w:rPr>
        <w:t>нежского муниципального округа. Архангельской области</w:t>
      </w:r>
    </w:p>
    <w:p w:rsidR="00C32D19" w:rsidRPr="001956FA" w:rsidRDefault="00C32D19" w:rsidP="00C32D19">
      <w:pPr>
        <w:jc w:val="center"/>
        <w:rPr>
          <w:rFonts w:ascii="Times New Roman CYR" w:hAnsi="Times New Roman CYR"/>
          <w:b/>
        </w:rPr>
      </w:pPr>
    </w:p>
    <w:p w:rsidR="00C32D19" w:rsidRDefault="00C32D19" w:rsidP="00C32D19">
      <w:pPr>
        <w:autoSpaceDE w:val="0"/>
        <w:autoSpaceDN w:val="0"/>
        <w:adjustRightInd w:val="0"/>
        <w:outlineLvl w:val="1"/>
        <w:rPr>
          <w:szCs w:val="28"/>
        </w:rPr>
      </w:pPr>
      <w:r w:rsidRPr="00CD6C16">
        <w:rPr>
          <w:szCs w:val="28"/>
        </w:rPr>
        <w:t>Ответственны</w:t>
      </w:r>
      <w:r>
        <w:rPr>
          <w:szCs w:val="28"/>
        </w:rPr>
        <w:t>е</w:t>
      </w:r>
      <w:r w:rsidRPr="00CD6C16">
        <w:rPr>
          <w:szCs w:val="28"/>
        </w:rPr>
        <w:t xml:space="preserve"> исполнител</w:t>
      </w:r>
      <w:r>
        <w:rPr>
          <w:szCs w:val="28"/>
        </w:rPr>
        <w:t>и</w:t>
      </w:r>
      <w:r w:rsidRPr="00CD6C16">
        <w:rPr>
          <w:szCs w:val="28"/>
        </w:rPr>
        <w:t xml:space="preserve"> – </w:t>
      </w:r>
      <w:r>
        <w:rPr>
          <w:szCs w:val="28"/>
        </w:rPr>
        <w:t xml:space="preserve">отдел дорожной деятельности и транспорта администрация </w:t>
      </w:r>
      <w:r w:rsidRPr="009027DB">
        <w:rPr>
          <w:szCs w:val="28"/>
        </w:rPr>
        <w:t>Пинежского</w:t>
      </w:r>
      <w:r>
        <w:rPr>
          <w:szCs w:val="28"/>
        </w:rPr>
        <w:t xml:space="preserve"> м</w:t>
      </w:r>
      <w:r w:rsidRPr="009027DB">
        <w:rPr>
          <w:szCs w:val="28"/>
        </w:rPr>
        <w:t>униципального округа</w:t>
      </w:r>
      <w:r w:rsidRPr="009027DB">
        <w:rPr>
          <w:b/>
        </w:rPr>
        <w:t xml:space="preserve"> </w:t>
      </w:r>
      <w:r w:rsidRPr="009027DB">
        <w:rPr>
          <w:szCs w:val="28"/>
        </w:rPr>
        <w:t>Архангельской области</w:t>
      </w:r>
      <w:r>
        <w:rPr>
          <w:szCs w:val="28"/>
        </w:rPr>
        <w:t>,  Пинежский ТО.</w:t>
      </w:r>
    </w:p>
    <w:p w:rsidR="00C32D19" w:rsidRPr="00CD6C16" w:rsidRDefault="00C32D19" w:rsidP="00C32D19">
      <w:pPr>
        <w:autoSpaceDE w:val="0"/>
        <w:autoSpaceDN w:val="0"/>
        <w:adjustRightInd w:val="0"/>
        <w:outlineLvl w:val="1"/>
        <w:rPr>
          <w:szCs w:val="28"/>
        </w:rPr>
      </w:pPr>
    </w:p>
    <w:tbl>
      <w:tblPr>
        <w:tblW w:w="14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5"/>
        <w:gridCol w:w="152"/>
        <w:gridCol w:w="982"/>
        <w:gridCol w:w="1712"/>
        <w:gridCol w:w="2126"/>
        <w:gridCol w:w="2268"/>
        <w:gridCol w:w="3685"/>
        <w:gridCol w:w="9"/>
      </w:tblGrid>
      <w:tr w:rsidR="00C32D19" w:rsidTr="00740D3A">
        <w:trPr>
          <w:trHeight w:val="322"/>
        </w:trPr>
        <w:tc>
          <w:tcPr>
            <w:tcW w:w="3925" w:type="dxa"/>
            <w:vMerge w:val="restart"/>
          </w:tcPr>
          <w:p w:rsidR="00C32D19" w:rsidRDefault="00C32D19" w:rsidP="00740D3A">
            <w:pPr>
              <w:jc w:val="center"/>
            </w:pPr>
            <w:r w:rsidRPr="00B67A0A">
              <w:rPr>
                <w:b/>
                <w:sz w:val="23"/>
                <w:szCs w:val="23"/>
              </w:rPr>
              <w:t>Наименование целевого показателя</w:t>
            </w:r>
          </w:p>
        </w:tc>
        <w:tc>
          <w:tcPr>
            <w:tcW w:w="1134" w:type="dxa"/>
            <w:gridSpan w:val="2"/>
            <w:vMerge w:val="restart"/>
          </w:tcPr>
          <w:p w:rsidR="00C32D19" w:rsidRDefault="00C32D19" w:rsidP="00740D3A">
            <w:pPr>
              <w:jc w:val="center"/>
            </w:pPr>
            <w:r w:rsidRPr="00B67A0A">
              <w:rPr>
                <w:b/>
                <w:sz w:val="23"/>
                <w:szCs w:val="23"/>
              </w:rPr>
              <w:t xml:space="preserve">Единица </w:t>
            </w:r>
            <w:r w:rsidRPr="00B67A0A">
              <w:rPr>
                <w:b/>
                <w:sz w:val="23"/>
                <w:szCs w:val="23"/>
              </w:rPr>
              <w:br/>
              <w:t>измерения</w:t>
            </w:r>
          </w:p>
        </w:tc>
        <w:tc>
          <w:tcPr>
            <w:tcW w:w="9800" w:type="dxa"/>
            <w:gridSpan w:val="5"/>
            <w:shd w:val="clear" w:color="auto" w:fill="auto"/>
          </w:tcPr>
          <w:p w:rsidR="00C32D19" w:rsidRPr="00337A08" w:rsidRDefault="00C32D19" w:rsidP="00740D3A">
            <w:pPr>
              <w:jc w:val="center"/>
              <w:rPr>
                <w:b/>
              </w:rPr>
            </w:pPr>
            <w:r w:rsidRPr="00337A08">
              <w:rPr>
                <w:b/>
              </w:rPr>
              <w:t>Значение целевых показателей</w:t>
            </w:r>
          </w:p>
        </w:tc>
      </w:tr>
      <w:tr w:rsidR="00C32D19" w:rsidTr="00740D3A">
        <w:trPr>
          <w:gridAfter w:val="1"/>
          <w:wAfter w:w="9" w:type="dxa"/>
        </w:trPr>
        <w:tc>
          <w:tcPr>
            <w:tcW w:w="3925" w:type="dxa"/>
            <w:vMerge/>
          </w:tcPr>
          <w:p w:rsidR="00C32D19" w:rsidRDefault="00C32D19" w:rsidP="00740D3A"/>
        </w:tc>
        <w:tc>
          <w:tcPr>
            <w:tcW w:w="1134" w:type="dxa"/>
            <w:gridSpan w:val="2"/>
            <w:vMerge/>
          </w:tcPr>
          <w:p w:rsidR="00C32D19" w:rsidRDefault="00C32D19" w:rsidP="00740D3A"/>
        </w:tc>
        <w:tc>
          <w:tcPr>
            <w:tcW w:w="1712" w:type="dxa"/>
          </w:tcPr>
          <w:p w:rsidR="00C32D19" w:rsidRDefault="00C32D19" w:rsidP="00740D3A">
            <w:pPr>
              <w:jc w:val="center"/>
            </w:pPr>
            <w:r>
              <w:rPr>
                <w:b/>
                <w:sz w:val="23"/>
                <w:szCs w:val="23"/>
              </w:rPr>
              <w:t>базовый 2023</w:t>
            </w:r>
            <w:r w:rsidRPr="00B67A0A">
              <w:rPr>
                <w:b/>
                <w:sz w:val="23"/>
                <w:szCs w:val="23"/>
              </w:rPr>
              <w:t>г.</w:t>
            </w:r>
          </w:p>
        </w:tc>
        <w:tc>
          <w:tcPr>
            <w:tcW w:w="2126" w:type="dxa"/>
          </w:tcPr>
          <w:p w:rsidR="00C32D19" w:rsidRDefault="00C32D19" w:rsidP="00740D3A">
            <w:pPr>
              <w:jc w:val="center"/>
            </w:pPr>
            <w:r>
              <w:rPr>
                <w:b/>
                <w:sz w:val="23"/>
                <w:szCs w:val="23"/>
              </w:rPr>
              <w:t>2024</w:t>
            </w:r>
            <w:r w:rsidRPr="00B67A0A">
              <w:rPr>
                <w:b/>
                <w:sz w:val="23"/>
                <w:szCs w:val="23"/>
              </w:rPr>
              <w:t xml:space="preserve"> г.</w:t>
            </w:r>
          </w:p>
        </w:tc>
        <w:tc>
          <w:tcPr>
            <w:tcW w:w="2268" w:type="dxa"/>
          </w:tcPr>
          <w:p w:rsidR="00C32D19" w:rsidRDefault="00C32D19" w:rsidP="00740D3A">
            <w:pPr>
              <w:jc w:val="center"/>
            </w:pPr>
            <w:r>
              <w:rPr>
                <w:b/>
                <w:sz w:val="23"/>
                <w:szCs w:val="23"/>
              </w:rPr>
              <w:t>2025</w:t>
            </w:r>
            <w:r w:rsidRPr="00B67A0A">
              <w:rPr>
                <w:b/>
                <w:sz w:val="23"/>
                <w:szCs w:val="23"/>
              </w:rPr>
              <w:t xml:space="preserve"> г.</w:t>
            </w:r>
          </w:p>
        </w:tc>
        <w:tc>
          <w:tcPr>
            <w:tcW w:w="3685" w:type="dxa"/>
          </w:tcPr>
          <w:p w:rsidR="00C32D19" w:rsidRDefault="00C32D19" w:rsidP="00740D3A">
            <w:pPr>
              <w:jc w:val="center"/>
              <w:rPr>
                <w:b/>
                <w:sz w:val="23"/>
                <w:szCs w:val="23"/>
              </w:rPr>
            </w:pPr>
            <w:r>
              <w:rPr>
                <w:b/>
                <w:sz w:val="23"/>
                <w:szCs w:val="23"/>
              </w:rPr>
              <w:t>2026</w:t>
            </w:r>
            <w:r w:rsidRPr="00B67A0A">
              <w:rPr>
                <w:b/>
                <w:sz w:val="23"/>
                <w:szCs w:val="23"/>
              </w:rPr>
              <w:t xml:space="preserve"> г</w:t>
            </w:r>
          </w:p>
        </w:tc>
      </w:tr>
      <w:tr w:rsidR="00C32D19" w:rsidTr="00740D3A">
        <w:trPr>
          <w:gridAfter w:val="1"/>
          <w:wAfter w:w="9" w:type="dxa"/>
        </w:trPr>
        <w:tc>
          <w:tcPr>
            <w:tcW w:w="3925" w:type="dxa"/>
          </w:tcPr>
          <w:p w:rsidR="00C32D19" w:rsidRPr="00B67A0A" w:rsidRDefault="00C32D19" w:rsidP="00740D3A">
            <w:pPr>
              <w:jc w:val="center"/>
              <w:rPr>
                <w:b/>
              </w:rPr>
            </w:pPr>
            <w:r w:rsidRPr="00B67A0A">
              <w:rPr>
                <w:b/>
              </w:rPr>
              <w:t>1</w:t>
            </w:r>
          </w:p>
        </w:tc>
        <w:tc>
          <w:tcPr>
            <w:tcW w:w="1134" w:type="dxa"/>
            <w:gridSpan w:val="2"/>
          </w:tcPr>
          <w:p w:rsidR="00C32D19" w:rsidRPr="00B67A0A" w:rsidRDefault="00C32D19" w:rsidP="00740D3A">
            <w:pPr>
              <w:jc w:val="center"/>
              <w:rPr>
                <w:b/>
              </w:rPr>
            </w:pPr>
            <w:r w:rsidRPr="00B67A0A">
              <w:rPr>
                <w:b/>
              </w:rPr>
              <w:t>2</w:t>
            </w:r>
          </w:p>
        </w:tc>
        <w:tc>
          <w:tcPr>
            <w:tcW w:w="1712" w:type="dxa"/>
          </w:tcPr>
          <w:p w:rsidR="00C32D19" w:rsidRPr="00B67A0A" w:rsidRDefault="00C32D19" w:rsidP="00740D3A">
            <w:pPr>
              <w:jc w:val="center"/>
              <w:rPr>
                <w:b/>
              </w:rPr>
            </w:pPr>
            <w:r w:rsidRPr="00B67A0A">
              <w:rPr>
                <w:b/>
              </w:rPr>
              <w:t>3</w:t>
            </w:r>
          </w:p>
        </w:tc>
        <w:tc>
          <w:tcPr>
            <w:tcW w:w="2126" w:type="dxa"/>
          </w:tcPr>
          <w:p w:rsidR="00C32D19" w:rsidRPr="00B67A0A" w:rsidRDefault="00C32D19" w:rsidP="00740D3A">
            <w:pPr>
              <w:jc w:val="center"/>
              <w:rPr>
                <w:b/>
              </w:rPr>
            </w:pPr>
            <w:r w:rsidRPr="00B67A0A">
              <w:rPr>
                <w:b/>
              </w:rPr>
              <w:t>4</w:t>
            </w:r>
          </w:p>
        </w:tc>
        <w:tc>
          <w:tcPr>
            <w:tcW w:w="2268" w:type="dxa"/>
          </w:tcPr>
          <w:p w:rsidR="00C32D19" w:rsidRPr="00B67A0A" w:rsidRDefault="00C32D19" w:rsidP="00740D3A">
            <w:pPr>
              <w:jc w:val="center"/>
              <w:rPr>
                <w:b/>
              </w:rPr>
            </w:pPr>
            <w:r w:rsidRPr="00B67A0A">
              <w:rPr>
                <w:b/>
              </w:rPr>
              <w:t>5</w:t>
            </w:r>
          </w:p>
        </w:tc>
        <w:tc>
          <w:tcPr>
            <w:tcW w:w="3685" w:type="dxa"/>
          </w:tcPr>
          <w:p w:rsidR="00C32D19" w:rsidRPr="00B67A0A" w:rsidRDefault="00C32D19" w:rsidP="00740D3A">
            <w:pPr>
              <w:jc w:val="center"/>
              <w:rPr>
                <w:b/>
              </w:rPr>
            </w:pPr>
            <w:r w:rsidRPr="00B67A0A">
              <w:rPr>
                <w:b/>
              </w:rPr>
              <w:t>6</w:t>
            </w:r>
          </w:p>
        </w:tc>
      </w:tr>
      <w:tr w:rsidR="00C32D19" w:rsidTr="00740D3A">
        <w:trPr>
          <w:gridAfter w:val="1"/>
          <w:wAfter w:w="9" w:type="dxa"/>
          <w:trHeight w:val="660"/>
        </w:trPr>
        <w:tc>
          <w:tcPr>
            <w:tcW w:w="14850" w:type="dxa"/>
            <w:gridSpan w:val="7"/>
          </w:tcPr>
          <w:p w:rsidR="00C32D19" w:rsidRDefault="00C32D19" w:rsidP="00740D3A">
            <w:pPr>
              <w:jc w:val="center"/>
            </w:pPr>
            <w:r>
              <w:t>Муниципальная программа «</w:t>
            </w:r>
            <w:r w:rsidRPr="00337A08">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w:t>
            </w:r>
            <w:r>
              <w:t>округа</w:t>
            </w:r>
            <w:r w:rsidRPr="009027DB">
              <w:rPr>
                <w:b/>
              </w:rPr>
              <w:t xml:space="preserve"> </w:t>
            </w:r>
            <w:r w:rsidRPr="009027DB">
              <w:t>Архангельской области».</w:t>
            </w:r>
          </w:p>
        </w:tc>
      </w:tr>
      <w:tr w:rsidR="00C32D19" w:rsidTr="00740D3A">
        <w:trPr>
          <w:gridAfter w:val="1"/>
          <w:wAfter w:w="9" w:type="dxa"/>
          <w:trHeight w:val="672"/>
        </w:trPr>
        <w:tc>
          <w:tcPr>
            <w:tcW w:w="14850" w:type="dxa"/>
            <w:gridSpan w:val="7"/>
          </w:tcPr>
          <w:p w:rsidR="00C32D19" w:rsidRDefault="00C32D19" w:rsidP="00740D3A">
            <w:r>
              <w:t>Задача № 1 Обеспечение безопасного, бесперебойного движения автотранспортных средств по автомобильным дорогам общего пользования местного значения и улично-дорожной сети на территории Пинежского муниципального округа</w:t>
            </w:r>
            <w:r w:rsidRPr="009027DB">
              <w:rPr>
                <w:b/>
              </w:rPr>
              <w:t xml:space="preserve"> </w:t>
            </w:r>
            <w:r w:rsidRPr="009027DB">
              <w:t>Архангельской области</w:t>
            </w:r>
            <w:r>
              <w:rPr>
                <w:b/>
              </w:rPr>
              <w:t xml:space="preserve"> </w:t>
            </w:r>
            <w:r>
              <w:t xml:space="preserve"> и сохранности этих дорог»</w:t>
            </w:r>
          </w:p>
        </w:tc>
      </w:tr>
      <w:tr w:rsidR="00C32D19" w:rsidTr="00740D3A">
        <w:trPr>
          <w:gridAfter w:val="1"/>
          <w:wAfter w:w="9" w:type="dxa"/>
        </w:trPr>
        <w:tc>
          <w:tcPr>
            <w:tcW w:w="4077" w:type="dxa"/>
            <w:gridSpan w:val="2"/>
          </w:tcPr>
          <w:p w:rsidR="00C32D19" w:rsidRPr="006C3891" w:rsidRDefault="00C32D19" w:rsidP="00740D3A">
            <w:r>
              <w:t>1. Содержание</w:t>
            </w:r>
            <w:r w:rsidRPr="006C3891">
              <w:t xml:space="preserve"> автомобильных дорог общего пользования</w:t>
            </w:r>
            <w:r>
              <w:t xml:space="preserve"> местного значения  Пинежского муниципальный  округ Архангельской области</w:t>
            </w:r>
          </w:p>
        </w:tc>
        <w:tc>
          <w:tcPr>
            <w:tcW w:w="982" w:type="dxa"/>
          </w:tcPr>
          <w:p w:rsidR="00C32D19" w:rsidRDefault="00C32D19" w:rsidP="00740D3A">
            <w:pPr>
              <w:jc w:val="center"/>
            </w:pPr>
          </w:p>
          <w:p w:rsidR="00C32D19" w:rsidRPr="00B67A0A" w:rsidRDefault="00C32D19" w:rsidP="00740D3A">
            <w:pPr>
              <w:jc w:val="center"/>
            </w:pPr>
            <w:r w:rsidRPr="00B67A0A">
              <w:t>км</w:t>
            </w:r>
          </w:p>
        </w:tc>
        <w:tc>
          <w:tcPr>
            <w:tcW w:w="1712" w:type="dxa"/>
          </w:tcPr>
          <w:p w:rsidR="00C32D19" w:rsidRPr="003F73B7" w:rsidRDefault="00C32D19" w:rsidP="00740D3A">
            <w:pPr>
              <w:jc w:val="center"/>
              <w:rPr>
                <w:sz w:val="20"/>
              </w:rPr>
            </w:pPr>
          </w:p>
          <w:p w:rsidR="00C32D19" w:rsidRPr="003F73B7" w:rsidRDefault="00C32D19" w:rsidP="00740D3A">
            <w:pPr>
              <w:jc w:val="center"/>
              <w:rPr>
                <w:sz w:val="20"/>
              </w:rPr>
            </w:pPr>
            <w:r>
              <w:rPr>
                <w:sz w:val="20"/>
              </w:rPr>
              <w:t>832,738</w:t>
            </w:r>
          </w:p>
        </w:tc>
        <w:tc>
          <w:tcPr>
            <w:tcW w:w="2126" w:type="dxa"/>
          </w:tcPr>
          <w:p w:rsidR="00C32D19" w:rsidRDefault="00C32D19" w:rsidP="00740D3A">
            <w:pPr>
              <w:rPr>
                <w:sz w:val="20"/>
              </w:rPr>
            </w:pPr>
          </w:p>
          <w:p w:rsidR="00C32D19" w:rsidRDefault="00C32D19" w:rsidP="00740D3A">
            <w:pPr>
              <w:jc w:val="center"/>
            </w:pPr>
            <w:r w:rsidRPr="00695B70">
              <w:rPr>
                <w:sz w:val="20"/>
              </w:rPr>
              <w:t>832,738</w:t>
            </w:r>
          </w:p>
        </w:tc>
        <w:tc>
          <w:tcPr>
            <w:tcW w:w="2268" w:type="dxa"/>
          </w:tcPr>
          <w:p w:rsidR="00C32D19" w:rsidRDefault="00C32D19" w:rsidP="00740D3A">
            <w:pPr>
              <w:jc w:val="center"/>
              <w:rPr>
                <w:sz w:val="20"/>
              </w:rPr>
            </w:pPr>
          </w:p>
          <w:p w:rsidR="00C32D19" w:rsidRDefault="00C32D19" w:rsidP="00740D3A">
            <w:pPr>
              <w:jc w:val="center"/>
            </w:pPr>
            <w:r w:rsidRPr="00695B70">
              <w:rPr>
                <w:sz w:val="20"/>
              </w:rPr>
              <w:t>832,738</w:t>
            </w:r>
          </w:p>
        </w:tc>
        <w:tc>
          <w:tcPr>
            <w:tcW w:w="3685" w:type="dxa"/>
          </w:tcPr>
          <w:p w:rsidR="00C32D19" w:rsidRDefault="00C32D19" w:rsidP="00740D3A">
            <w:pPr>
              <w:jc w:val="center"/>
              <w:rPr>
                <w:sz w:val="20"/>
              </w:rPr>
            </w:pPr>
          </w:p>
          <w:p w:rsidR="00C32D19" w:rsidRDefault="00C32D19" w:rsidP="00740D3A">
            <w:pPr>
              <w:jc w:val="center"/>
            </w:pPr>
            <w:r w:rsidRPr="00695B70">
              <w:rPr>
                <w:sz w:val="20"/>
              </w:rPr>
              <w:t>832,738</w:t>
            </w:r>
          </w:p>
        </w:tc>
      </w:tr>
      <w:tr w:rsidR="00C32D19" w:rsidTr="00740D3A">
        <w:trPr>
          <w:gridAfter w:val="1"/>
          <w:wAfter w:w="9" w:type="dxa"/>
        </w:trPr>
        <w:tc>
          <w:tcPr>
            <w:tcW w:w="4077" w:type="dxa"/>
            <w:gridSpan w:val="2"/>
          </w:tcPr>
          <w:p w:rsidR="00C32D19" w:rsidRDefault="00C32D19" w:rsidP="00740D3A">
            <w:r>
              <w:t>1.1</w:t>
            </w:r>
            <w:r w:rsidRPr="0055751F">
              <w:t xml:space="preserve"> Содержание автомобильных </w:t>
            </w:r>
            <w:r w:rsidRPr="0055751F">
              <w:lastRenderedPageBreak/>
              <w:t xml:space="preserve">дорог общего пользования местного значения </w:t>
            </w:r>
            <w:r>
              <w:t>администрация</w:t>
            </w:r>
            <w:r w:rsidRPr="0055751F">
              <w:t xml:space="preserve"> Пинежского муниципальный  округ Архангельской области</w:t>
            </w:r>
          </w:p>
        </w:tc>
        <w:tc>
          <w:tcPr>
            <w:tcW w:w="982" w:type="dxa"/>
          </w:tcPr>
          <w:p w:rsidR="00C32D19" w:rsidRDefault="00C32D19" w:rsidP="00740D3A">
            <w:pPr>
              <w:jc w:val="center"/>
            </w:pPr>
          </w:p>
          <w:p w:rsidR="00C32D19" w:rsidRDefault="00C32D19" w:rsidP="00740D3A">
            <w:pPr>
              <w:jc w:val="center"/>
            </w:pPr>
          </w:p>
          <w:p w:rsidR="00C32D19" w:rsidRDefault="00C32D19" w:rsidP="00740D3A">
            <w:pPr>
              <w:jc w:val="center"/>
            </w:pPr>
          </w:p>
          <w:p w:rsidR="00C32D19" w:rsidRDefault="00C32D19" w:rsidP="00740D3A">
            <w:pPr>
              <w:jc w:val="center"/>
            </w:pPr>
            <w:r>
              <w:t>км</w:t>
            </w:r>
          </w:p>
        </w:tc>
        <w:tc>
          <w:tcPr>
            <w:tcW w:w="1712" w:type="dxa"/>
          </w:tcPr>
          <w:p w:rsidR="00C32D19" w:rsidRDefault="00C32D19" w:rsidP="00740D3A">
            <w:pPr>
              <w:jc w:val="center"/>
              <w:rPr>
                <w:sz w:val="20"/>
              </w:rPr>
            </w:pPr>
          </w:p>
          <w:p w:rsidR="00C32D19" w:rsidRDefault="00C32D19" w:rsidP="00740D3A">
            <w:pPr>
              <w:jc w:val="center"/>
              <w:rPr>
                <w:sz w:val="20"/>
              </w:rPr>
            </w:pPr>
          </w:p>
          <w:p w:rsidR="00C32D19" w:rsidRDefault="00C32D19" w:rsidP="00740D3A">
            <w:pPr>
              <w:jc w:val="center"/>
              <w:rPr>
                <w:sz w:val="20"/>
              </w:rPr>
            </w:pPr>
          </w:p>
          <w:p w:rsidR="00C32D19" w:rsidRPr="003F73B7" w:rsidRDefault="00C32D19" w:rsidP="00740D3A">
            <w:pPr>
              <w:jc w:val="center"/>
              <w:rPr>
                <w:sz w:val="20"/>
              </w:rPr>
            </w:pPr>
            <w:r>
              <w:rPr>
                <w:sz w:val="20"/>
              </w:rPr>
              <w:t>686,951</w:t>
            </w:r>
          </w:p>
        </w:tc>
        <w:tc>
          <w:tcPr>
            <w:tcW w:w="2126" w:type="dxa"/>
          </w:tcPr>
          <w:p w:rsidR="00C32D19" w:rsidRDefault="00C32D19" w:rsidP="00740D3A">
            <w:pPr>
              <w:jc w:val="center"/>
              <w:rPr>
                <w:sz w:val="20"/>
              </w:rPr>
            </w:pPr>
          </w:p>
          <w:p w:rsidR="00C32D19" w:rsidRDefault="00C32D19" w:rsidP="00740D3A">
            <w:pPr>
              <w:jc w:val="center"/>
              <w:rPr>
                <w:sz w:val="20"/>
              </w:rPr>
            </w:pPr>
          </w:p>
          <w:p w:rsidR="00C32D19" w:rsidRDefault="00C32D19" w:rsidP="00740D3A">
            <w:pPr>
              <w:jc w:val="center"/>
              <w:rPr>
                <w:sz w:val="20"/>
              </w:rPr>
            </w:pPr>
          </w:p>
          <w:p w:rsidR="00C32D19" w:rsidRDefault="00C32D19" w:rsidP="00740D3A">
            <w:pPr>
              <w:jc w:val="center"/>
            </w:pPr>
            <w:r w:rsidRPr="003E2241">
              <w:rPr>
                <w:sz w:val="20"/>
              </w:rPr>
              <w:t>686,951</w:t>
            </w:r>
          </w:p>
        </w:tc>
        <w:tc>
          <w:tcPr>
            <w:tcW w:w="2268" w:type="dxa"/>
          </w:tcPr>
          <w:p w:rsidR="00C32D19" w:rsidRDefault="00C32D19" w:rsidP="00740D3A">
            <w:pPr>
              <w:jc w:val="center"/>
              <w:rPr>
                <w:sz w:val="20"/>
              </w:rPr>
            </w:pPr>
          </w:p>
          <w:p w:rsidR="00C32D19" w:rsidRDefault="00C32D19" w:rsidP="00740D3A">
            <w:pPr>
              <w:jc w:val="center"/>
              <w:rPr>
                <w:sz w:val="20"/>
              </w:rPr>
            </w:pPr>
          </w:p>
          <w:p w:rsidR="00C32D19" w:rsidRDefault="00C32D19" w:rsidP="00740D3A">
            <w:pPr>
              <w:jc w:val="center"/>
              <w:rPr>
                <w:sz w:val="20"/>
              </w:rPr>
            </w:pPr>
          </w:p>
          <w:p w:rsidR="00C32D19" w:rsidRDefault="00C32D19" w:rsidP="00740D3A">
            <w:pPr>
              <w:jc w:val="center"/>
            </w:pPr>
            <w:r w:rsidRPr="003E2241">
              <w:rPr>
                <w:sz w:val="20"/>
              </w:rPr>
              <w:t>686,951</w:t>
            </w:r>
          </w:p>
        </w:tc>
        <w:tc>
          <w:tcPr>
            <w:tcW w:w="3685" w:type="dxa"/>
          </w:tcPr>
          <w:p w:rsidR="00C32D19" w:rsidRDefault="00C32D19" w:rsidP="00740D3A">
            <w:pPr>
              <w:jc w:val="center"/>
              <w:rPr>
                <w:sz w:val="20"/>
              </w:rPr>
            </w:pPr>
          </w:p>
          <w:p w:rsidR="00C32D19" w:rsidRDefault="00C32D19" w:rsidP="00740D3A">
            <w:pPr>
              <w:jc w:val="center"/>
              <w:rPr>
                <w:sz w:val="20"/>
              </w:rPr>
            </w:pPr>
          </w:p>
          <w:p w:rsidR="00C32D19" w:rsidRDefault="00C32D19" w:rsidP="00740D3A">
            <w:pPr>
              <w:jc w:val="center"/>
              <w:rPr>
                <w:sz w:val="20"/>
              </w:rPr>
            </w:pPr>
          </w:p>
          <w:p w:rsidR="00C32D19" w:rsidRDefault="00C32D19" w:rsidP="00740D3A">
            <w:pPr>
              <w:jc w:val="center"/>
            </w:pPr>
            <w:r w:rsidRPr="003E2241">
              <w:rPr>
                <w:sz w:val="20"/>
              </w:rPr>
              <w:t>686,951</w:t>
            </w:r>
          </w:p>
        </w:tc>
      </w:tr>
      <w:tr w:rsidR="00C32D19" w:rsidTr="00740D3A">
        <w:trPr>
          <w:gridAfter w:val="1"/>
          <w:wAfter w:w="9" w:type="dxa"/>
        </w:trPr>
        <w:tc>
          <w:tcPr>
            <w:tcW w:w="4077" w:type="dxa"/>
            <w:gridSpan w:val="2"/>
          </w:tcPr>
          <w:p w:rsidR="00C32D19" w:rsidRDefault="00C32D19" w:rsidP="00740D3A">
            <w:r w:rsidRPr="002A0403">
              <w:lastRenderedPageBreak/>
              <w:t xml:space="preserve">1.2. Содержание автомобильных дорог общего пользования местного значения </w:t>
            </w:r>
            <w:r>
              <w:t xml:space="preserve"> Пинежский ТО </w:t>
            </w:r>
          </w:p>
        </w:tc>
        <w:tc>
          <w:tcPr>
            <w:tcW w:w="982" w:type="dxa"/>
          </w:tcPr>
          <w:p w:rsidR="00C32D19" w:rsidRDefault="00C32D19" w:rsidP="00740D3A">
            <w:pPr>
              <w:jc w:val="center"/>
            </w:pPr>
          </w:p>
          <w:p w:rsidR="00C32D19" w:rsidRDefault="00C32D19" w:rsidP="00740D3A">
            <w:pPr>
              <w:jc w:val="center"/>
            </w:pPr>
            <w:r w:rsidRPr="001E4CEA">
              <w:t>км</w:t>
            </w:r>
          </w:p>
        </w:tc>
        <w:tc>
          <w:tcPr>
            <w:tcW w:w="1712" w:type="dxa"/>
          </w:tcPr>
          <w:p w:rsidR="00C32D19" w:rsidRDefault="00C32D19" w:rsidP="00740D3A">
            <w:pPr>
              <w:jc w:val="center"/>
              <w:rPr>
                <w:sz w:val="20"/>
              </w:rPr>
            </w:pPr>
          </w:p>
          <w:p w:rsidR="00C32D19" w:rsidRPr="003F73B7" w:rsidRDefault="00C32D19" w:rsidP="00740D3A">
            <w:pPr>
              <w:jc w:val="center"/>
              <w:rPr>
                <w:sz w:val="20"/>
              </w:rPr>
            </w:pPr>
            <w:r>
              <w:rPr>
                <w:sz w:val="20"/>
              </w:rPr>
              <w:t>145,787</w:t>
            </w:r>
          </w:p>
        </w:tc>
        <w:tc>
          <w:tcPr>
            <w:tcW w:w="2126" w:type="dxa"/>
          </w:tcPr>
          <w:p w:rsidR="00C32D19" w:rsidRDefault="00C32D19" w:rsidP="00740D3A">
            <w:pPr>
              <w:jc w:val="center"/>
              <w:rPr>
                <w:sz w:val="20"/>
              </w:rPr>
            </w:pPr>
          </w:p>
          <w:p w:rsidR="00C32D19" w:rsidRPr="003F73B7" w:rsidRDefault="00C32D19" w:rsidP="00740D3A">
            <w:pPr>
              <w:jc w:val="center"/>
              <w:rPr>
                <w:sz w:val="20"/>
              </w:rPr>
            </w:pPr>
            <w:r>
              <w:rPr>
                <w:sz w:val="20"/>
              </w:rPr>
              <w:t>145,787</w:t>
            </w:r>
          </w:p>
        </w:tc>
        <w:tc>
          <w:tcPr>
            <w:tcW w:w="2268" w:type="dxa"/>
          </w:tcPr>
          <w:p w:rsidR="00C32D19" w:rsidRDefault="00C32D19" w:rsidP="00740D3A">
            <w:pPr>
              <w:jc w:val="center"/>
              <w:rPr>
                <w:sz w:val="20"/>
              </w:rPr>
            </w:pPr>
          </w:p>
          <w:p w:rsidR="00C32D19" w:rsidRPr="003F73B7" w:rsidRDefault="00C32D19" w:rsidP="00740D3A">
            <w:pPr>
              <w:jc w:val="center"/>
              <w:rPr>
                <w:sz w:val="20"/>
              </w:rPr>
            </w:pPr>
            <w:r>
              <w:rPr>
                <w:sz w:val="20"/>
              </w:rPr>
              <w:t>145,787</w:t>
            </w:r>
          </w:p>
        </w:tc>
        <w:tc>
          <w:tcPr>
            <w:tcW w:w="3685" w:type="dxa"/>
          </w:tcPr>
          <w:p w:rsidR="00C32D19" w:rsidRDefault="00C32D19" w:rsidP="00740D3A">
            <w:pPr>
              <w:jc w:val="center"/>
              <w:rPr>
                <w:sz w:val="20"/>
              </w:rPr>
            </w:pPr>
          </w:p>
          <w:p w:rsidR="00C32D19" w:rsidRPr="003F73B7" w:rsidRDefault="00C32D19" w:rsidP="00740D3A">
            <w:pPr>
              <w:jc w:val="center"/>
              <w:rPr>
                <w:sz w:val="20"/>
              </w:rPr>
            </w:pPr>
            <w:r>
              <w:rPr>
                <w:sz w:val="20"/>
              </w:rPr>
              <w:t>145,787</w:t>
            </w:r>
          </w:p>
        </w:tc>
      </w:tr>
      <w:tr w:rsidR="00C32D19" w:rsidTr="00740D3A">
        <w:trPr>
          <w:gridAfter w:val="1"/>
          <w:wAfter w:w="9" w:type="dxa"/>
          <w:trHeight w:val="849"/>
        </w:trPr>
        <w:tc>
          <w:tcPr>
            <w:tcW w:w="4077" w:type="dxa"/>
            <w:gridSpan w:val="2"/>
          </w:tcPr>
          <w:p w:rsidR="00C32D19" w:rsidRDefault="00C32D19" w:rsidP="00740D3A">
            <w:r>
              <w:t>2.Устройство и содержание ледовых переправ  на территории  Пинежского муниципального округа в том числе:</w:t>
            </w:r>
          </w:p>
        </w:tc>
        <w:tc>
          <w:tcPr>
            <w:tcW w:w="982" w:type="dxa"/>
          </w:tcPr>
          <w:p w:rsidR="00C32D19" w:rsidRDefault="00C32D19" w:rsidP="00740D3A">
            <w:pPr>
              <w:jc w:val="center"/>
            </w:pPr>
          </w:p>
          <w:p w:rsidR="00C32D19" w:rsidRDefault="00C32D19" w:rsidP="00740D3A">
            <w:pPr>
              <w:jc w:val="center"/>
            </w:pPr>
            <w:r>
              <w:t>ед.</w:t>
            </w:r>
          </w:p>
        </w:tc>
        <w:tc>
          <w:tcPr>
            <w:tcW w:w="1712" w:type="dxa"/>
          </w:tcPr>
          <w:p w:rsidR="00C32D19" w:rsidRDefault="00C32D19" w:rsidP="00740D3A">
            <w:pPr>
              <w:jc w:val="center"/>
            </w:pPr>
          </w:p>
          <w:p w:rsidR="00C32D19" w:rsidRDefault="00C32D19" w:rsidP="00740D3A">
            <w:pPr>
              <w:jc w:val="center"/>
            </w:pPr>
            <w:r>
              <w:t>10</w:t>
            </w:r>
          </w:p>
          <w:p w:rsidR="00C32D19" w:rsidRDefault="00C32D19" w:rsidP="00740D3A">
            <w:pPr>
              <w:jc w:val="center"/>
            </w:pPr>
          </w:p>
        </w:tc>
        <w:tc>
          <w:tcPr>
            <w:tcW w:w="2126" w:type="dxa"/>
          </w:tcPr>
          <w:p w:rsidR="00C32D19" w:rsidRDefault="00C32D19" w:rsidP="00740D3A">
            <w:pPr>
              <w:jc w:val="center"/>
            </w:pPr>
          </w:p>
          <w:p w:rsidR="00C32D19" w:rsidRDefault="00C32D19" w:rsidP="00740D3A">
            <w:pPr>
              <w:jc w:val="center"/>
            </w:pPr>
            <w:r>
              <w:t>10</w:t>
            </w:r>
          </w:p>
          <w:p w:rsidR="00C32D19" w:rsidRDefault="00C32D19" w:rsidP="00740D3A">
            <w:pPr>
              <w:jc w:val="center"/>
            </w:pPr>
          </w:p>
        </w:tc>
        <w:tc>
          <w:tcPr>
            <w:tcW w:w="2268" w:type="dxa"/>
          </w:tcPr>
          <w:p w:rsidR="00C32D19" w:rsidRDefault="00C32D19" w:rsidP="00740D3A">
            <w:pPr>
              <w:jc w:val="center"/>
            </w:pPr>
          </w:p>
          <w:p w:rsidR="00C32D19" w:rsidRDefault="00C32D19" w:rsidP="00740D3A">
            <w:pPr>
              <w:jc w:val="center"/>
            </w:pPr>
            <w:r>
              <w:t>10</w:t>
            </w:r>
          </w:p>
          <w:p w:rsidR="00C32D19" w:rsidRDefault="00C32D19" w:rsidP="00740D3A">
            <w:pPr>
              <w:jc w:val="center"/>
            </w:pPr>
          </w:p>
        </w:tc>
        <w:tc>
          <w:tcPr>
            <w:tcW w:w="3685" w:type="dxa"/>
          </w:tcPr>
          <w:p w:rsidR="00C32D19" w:rsidRDefault="00C32D19" w:rsidP="00740D3A">
            <w:pPr>
              <w:jc w:val="center"/>
            </w:pPr>
          </w:p>
          <w:p w:rsidR="00C32D19" w:rsidRDefault="00C32D19" w:rsidP="00740D3A">
            <w:pPr>
              <w:jc w:val="center"/>
            </w:pPr>
            <w:r>
              <w:t>10</w:t>
            </w:r>
          </w:p>
          <w:p w:rsidR="00C32D19" w:rsidRDefault="00C32D19" w:rsidP="00740D3A">
            <w:pPr>
              <w:jc w:val="center"/>
            </w:pPr>
          </w:p>
        </w:tc>
      </w:tr>
      <w:tr w:rsidR="00C32D19" w:rsidTr="00740D3A">
        <w:trPr>
          <w:gridAfter w:val="1"/>
          <w:wAfter w:w="9" w:type="dxa"/>
          <w:trHeight w:val="849"/>
        </w:trPr>
        <w:tc>
          <w:tcPr>
            <w:tcW w:w="4077" w:type="dxa"/>
            <w:gridSpan w:val="2"/>
          </w:tcPr>
          <w:p w:rsidR="00C32D19" w:rsidRDefault="00C32D19" w:rsidP="00740D3A">
            <w:r>
              <w:t xml:space="preserve">2.1 </w:t>
            </w:r>
            <w:r w:rsidRPr="00AF7DB4">
              <w:t xml:space="preserve">Устройство и содержание ледовых переправ </w:t>
            </w:r>
            <w:r w:rsidRPr="0055751F">
              <w:t>администрация Пинежского муниципальный  округ Архангельской области</w:t>
            </w:r>
            <w:proofErr w:type="gramStart"/>
            <w:r w:rsidRPr="0055751F">
              <w:t xml:space="preserve"> </w:t>
            </w:r>
            <w:r>
              <w:t xml:space="preserve"> </w:t>
            </w:r>
            <w:r w:rsidRPr="00AF7DB4">
              <w:t>:</w:t>
            </w:r>
            <w:proofErr w:type="gramEnd"/>
          </w:p>
        </w:tc>
        <w:tc>
          <w:tcPr>
            <w:tcW w:w="982" w:type="dxa"/>
          </w:tcPr>
          <w:p w:rsidR="00C32D19" w:rsidRPr="006E616C" w:rsidRDefault="00C32D19" w:rsidP="00740D3A">
            <w:pPr>
              <w:jc w:val="center"/>
            </w:pPr>
          </w:p>
          <w:p w:rsidR="00C32D19" w:rsidRPr="006E616C" w:rsidRDefault="00C32D19" w:rsidP="00740D3A">
            <w:pPr>
              <w:jc w:val="center"/>
            </w:pPr>
            <w:r w:rsidRPr="006E616C">
              <w:t>ед.</w:t>
            </w:r>
          </w:p>
        </w:tc>
        <w:tc>
          <w:tcPr>
            <w:tcW w:w="1712" w:type="dxa"/>
          </w:tcPr>
          <w:p w:rsidR="00C32D19" w:rsidRPr="006E616C" w:rsidRDefault="00C32D19" w:rsidP="00740D3A">
            <w:pPr>
              <w:jc w:val="center"/>
            </w:pPr>
          </w:p>
          <w:p w:rsidR="00C32D19" w:rsidRPr="006E616C" w:rsidRDefault="00C32D19" w:rsidP="00740D3A">
            <w:pPr>
              <w:jc w:val="center"/>
            </w:pPr>
            <w:r>
              <w:t>9</w:t>
            </w:r>
          </w:p>
        </w:tc>
        <w:tc>
          <w:tcPr>
            <w:tcW w:w="2126" w:type="dxa"/>
          </w:tcPr>
          <w:p w:rsidR="00C32D19" w:rsidRPr="006E616C" w:rsidRDefault="00C32D19" w:rsidP="00740D3A">
            <w:pPr>
              <w:jc w:val="center"/>
            </w:pPr>
          </w:p>
          <w:p w:rsidR="00C32D19" w:rsidRPr="006E616C" w:rsidRDefault="00C32D19" w:rsidP="00740D3A">
            <w:pPr>
              <w:jc w:val="center"/>
            </w:pPr>
            <w:r>
              <w:t>9</w:t>
            </w:r>
          </w:p>
        </w:tc>
        <w:tc>
          <w:tcPr>
            <w:tcW w:w="2268" w:type="dxa"/>
          </w:tcPr>
          <w:p w:rsidR="00C32D19" w:rsidRPr="006E616C" w:rsidRDefault="00C32D19" w:rsidP="00740D3A">
            <w:pPr>
              <w:jc w:val="center"/>
            </w:pPr>
          </w:p>
          <w:p w:rsidR="00C32D19" w:rsidRPr="006E616C" w:rsidRDefault="00C32D19" w:rsidP="00740D3A">
            <w:pPr>
              <w:jc w:val="center"/>
            </w:pPr>
            <w:r>
              <w:t>9</w:t>
            </w:r>
          </w:p>
        </w:tc>
        <w:tc>
          <w:tcPr>
            <w:tcW w:w="3685" w:type="dxa"/>
          </w:tcPr>
          <w:p w:rsidR="00C32D19" w:rsidRPr="006E616C" w:rsidRDefault="00C32D19" w:rsidP="00740D3A">
            <w:pPr>
              <w:jc w:val="center"/>
            </w:pPr>
          </w:p>
          <w:p w:rsidR="00C32D19" w:rsidRPr="006E616C" w:rsidRDefault="00C32D19" w:rsidP="00740D3A">
            <w:pPr>
              <w:jc w:val="center"/>
            </w:pPr>
            <w:r>
              <w:t>9</w:t>
            </w:r>
          </w:p>
        </w:tc>
      </w:tr>
      <w:tr w:rsidR="00C32D19" w:rsidTr="00740D3A">
        <w:trPr>
          <w:gridAfter w:val="1"/>
          <w:wAfter w:w="9" w:type="dxa"/>
          <w:trHeight w:val="849"/>
        </w:trPr>
        <w:tc>
          <w:tcPr>
            <w:tcW w:w="4077" w:type="dxa"/>
            <w:gridSpan w:val="2"/>
          </w:tcPr>
          <w:p w:rsidR="00C32D19" w:rsidRDefault="00C32D19" w:rsidP="00740D3A">
            <w:r>
              <w:t>2</w:t>
            </w:r>
            <w:r w:rsidRPr="002A0403">
              <w:t>.</w:t>
            </w:r>
            <w:r>
              <w:t>2</w:t>
            </w:r>
            <w:r w:rsidRPr="002A0403">
              <w:t xml:space="preserve"> Устройство и содержание </w:t>
            </w:r>
            <w:r>
              <w:t>ледовых переправ Пинежский ТО</w:t>
            </w:r>
          </w:p>
        </w:tc>
        <w:tc>
          <w:tcPr>
            <w:tcW w:w="982" w:type="dxa"/>
          </w:tcPr>
          <w:p w:rsidR="00C32D19" w:rsidRPr="006E616C" w:rsidRDefault="00C32D19" w:rsidP="00740D3A">
            <w:pPr>
              <w:jc w:val="center"/>
            </w:pPr>
            <w:r>
              <w:t>е</w:t>
            </w:r>
            <w:r w:rsidRPr="006E616C">
              <w:t>д</w:t>
            </w:r>
            <w:r>
              <w:t>.</w:t>
            </w:r>
          </w:p>
        </w:tc>
        <w:tc>
          <w:tcPr>
            <w:tcW w:w="1712" w:type="dxa"/>
          </w:tcPr>
          <w:p w:rsidR="00C32D19" w:rsidRPr="006E616C" w:rsidRDefault="00C32D19" w:rsidP="00740D3A">
            <w:pPr>
              <w:jc w:val="center"/>
            </w:pPr>
            <w:r w:rsidRPr="006E616C">
              <w:t>1</w:t>
            </w:r>
          </w:p>
        </w:tc>
        <w:tc>
          <w:tcPr>
            <w:tcW w:w="2126" w:type="dxa"/>
          </w:tcPr>
          <w:p w:rsidR="00C32D19" w:rsidRPr="006E616C" w:rsidRDefault="00C32D19" w:rsidP="00740D3A">
            <w:pPr>
              <w:jc w:val="center"/>
            </w:pPr>
            <w:r w:rsidRPr="006E616C">
              <w:t>1</w:t>
            </w:r>
          </w:p>
        </w:tc>
        <w:tc>
          <w:tcPr>
            <w:tcW w:w="2268" w:type="dxa"/>
          </w:tcPr>
          <w:p w:rsidR="00C32D19" w:rsidRPr="006E616C" w:rsidRDefault="00C32D19" w:rsidP="00740D3A">
            <w:pPr>
              <w:jc w:val="center"/>
            </w:pPr>
            <w:r w:rsidRPr="006E616C">
              <w:t>1</w:t>
            </w:r>
          </w:p>
        </w:tc>
        <w:tc>
          <w:tcPr>
            <w:tcW w:w="3685" w:type="dxa"/>
          </w:tcPr>
          <w:p w:rsidR="00C32D19" w:rsidRPr="006E616C" w:rsidRDefault="00C32D19" w:rsidP="00740D3A">
            <w:pPr>
              <w:jc w:val="center"/>
            </w:pPr>
            <w:r w:rsidRPr="006E616C">
              <w:t>1</w:t>
            </w:r>
          </w:p>
        </w:tc>
      </w:tr>
      <w:tr w:rsidR="00C32D19" w:rsidTr="00740D3A">
        <w:trPr>
          <w:gridAfter w:val="1"/>
          <w:wAfter w:w="9" w:type="dxa"/>
          <w:trHeight w:val="849"/>
        </w:trPr>
        <w:tc>
          <w:tcPr>
            <w:tcW w:w="4077" w:type="dxa"/>
            <w:gridSpan w:val="2"/>
          </w:tcPr>
          <w:p w:rsidR="00C32D19" w:rsidRDefault="00C32D19" w:rsidP="00740D3A">
            <w:r>
              <w:t xml:space="preserve">3. Ремонт автомобильных дорог </w:t>
            </w:r>
            <w:proofErr w:type="gramStart"/>
            <w:r>
              <w:t xml:space="preserve">( </w:t>
            </w:r>
            <w:proofErr w:type="gramEnd"/>
            <w:r>
              <w:t>в т. ч элементов их обустройство), мостов   Пинежского муниципального округа Архангельской области</w:t>
            </w:r>
          </w:p>
        </w:tc>
        <w:tc>
          <w:tcPr>
            <w:tcW w:w="982" w:type="dxa"/>
          </w:tcPr>
          <w:p w:rsidR="00C32D19" w:rsidRPr="006E616C" w:rsidRDefault="00C32D19" w:rsidP="00740D3A">
            <w:proofErr w:type="gramStart"/>
            <w:r w:rsidRPr="006E616C">
              <w:t>км</w:t>
            </w:r>
            <w:proofErr w:type="gramEnd"/>
            <w:r w:rsidRPr="006E616C">
              <w:t xml:space="preserve"> / ед.</w:t>
            </w:r>
          </w:p>
        </w:tc>
        <w:tc>
          <w:tcPr>
            <w:tcW w:w="1712" w:type="dxa"/>
          </w:tcPr>
          <w:p w:rsidR="00C32D19" w:rsidRDefault="00C32D19" w:rsidP="00740D3A">
            <w:pPr>
              <w:jc w:val="center"/>
            </w:pPr>
          </w:p>
          <w:p w:rsidR="00C32D19" w:rsidRPr="006E616C" w:rsidRDefault="00C32D19" w:rsidP="00740D3A">
            <w:pPr>
              <w:jc w:val="center"/>
            </w:pPr>
            <w:r>
              <w:t>-</w:t>
            </w:r>
          </w:p>
        </w:tc>
        <w:tc>
          <w:tcPr>
            <w:tcW w:w="2126" w:type="dxa"/>
          </w:tcPr>
          <w:p w:rsidR="00C32D19" w:rsidRDefault="00C32D19" w:rsidP="00740D3A">
            <w:pPr>
              <w:jc w:val="center"/>
            </w:pPr>
          </w:p>
          <w:p w:rsidR="00C32D19" w:rsidRDefault="00C32D19" w:rsidP="00740D3A">
            <w:pPr>
              <w:jc w:val="center"/>
            </w:pPr>
          </w:p>
          <w:p w:rsidR="00C32D19" w:rsidRPr="006E616C" w:rsidRDefault="00C32D19" w:rsidP="00740D3A">
            <w:pPr>
              <w:jc w:val="center"/>
            </w:pPr>
            <w:r>
              <w:t>3,0</w:t>
            </w:r>
            <w:r w:rsidRPr="006E616C">
              <w:t>/</w:t>
            </w:r>
            <w:r>
              <w:t>10</w:t>
            </w:r>
          </w:p>
        </w:tc>
        <w:tc>
          <w:tcPr>
            <w:tcW w:w="2268" w:type="dxa"/>
          </w:tcPr>
          <w:p w:rsidR="00C32D19" w:rsidRDefault="00C32D19" w:rsidP="00740D3A">
            <w:pPr>
              <w:jc w:val="center"/>
            </w:pPr>
          </w:p>
          <w:p w:rsidR="00C32D19" w:rsidRDefault="00C32D19" w:rsidP="00740D3A">
            <w:pPr>
              <w:jc w:val="center"/>
            </w:pPr>
          </w:p>
          <w:p w:rsidR="00C32D19" w:rsidRPr="006E616C" w:rsidRDefault="00C32D19" w:rsidP="00740D3A">
            <w:pPr>
              <w:jc w:val="center"/>
            </w:pPr>
            <w:r w:rsidRPr="006E616C">
              <w:t>3/10</w:t>
            </w:r>
          </w:p>
        </w:tc>
        <w:tc>
          <w:tcPr>
            <w:tcW w:w="3685" w:type="dxa"/>
          </w:tcPr>
          <w:p w:rsidR="00C32D19" w:rsidRDefault="00C32D19" w:rsidP="00740D3A">
            <w:pPr>
              <w:jc w:val="center"/>
            </w:pPr>
          </w:p>
          <w:p w:rsidR="00C32D19" w:rsidRDefault="00C32D19" w:rsidP="00740D3A">
            <w:pPr>
              <w:jc w:val="center"/>
            </w:pPr>
          </w:p>
          <w:p w:rsidR="00C32D19" w:rsidRPr="006E616C" w:rsidRDefault="00C32D19" w:rsidP="00740D3A">
            <w:pPr>
              <w:jc w:val="center"/>
            </w:pPr>
            <w:r w:rsidRPr="006E616C">
              <w:t>1,6/1</w:t>
            </w:r>
          </w:p>
        </w:tc>
      </w:tr>
      <w:tr w:rsidR="00C32D19" w:rsidTr="00740D3A">
        <w:trPr>
          <w:gridAfter w:val="1"/>
          <w:wAfter w:w="9" w:type="dxa"/>
          <w:trHeight w:val="849"/>
        </w:trPr>
        <w:tc>
          <w:tcPr>
            <w:tcW w:w="4077" w:type="dxa"/>
            <w:gridSpan w:val="2"/>
          </w:tcPr>
          <w:p w:rsidR="00C32D19" w:rsidRDefault="00C32D19" w:rsidP="00740D3A">
            <w:r>
              <w:t xml:space="preserve">3.1 Ремонт автомобильных дорог </w:t>
            </w:r>
            <w:proofErr w:type="gramStart"/>
            <w:r>
              <w:t xml:space="preserve">( </w:t>
            </w:r>
            <w:proofErr w:type="gramEnd"/>
            <w:r>
              <w:t>в т. ч элементов их обустройство), мостов администрация  Пинежского муниципального округа Архангельской области</w:t>
            </w:r>
          </w:p>
        </w:tc>
        <w:tc>
          <w:tcPr>
            <w:tcW w:w="982" w:type="dxa"/>
          </w:tcPr>
          <w:p w:rsidR="00C32D19" w:rsidRPr="006E616C" w:rsidRDefault="00C32D19" w:rsidP="00740D3A">
            <w:proofErr w:type="gramStart"/>
            <w:r w:rsidRPr="006E616C">
              <w:t>км</w:t>
            </w:r>
            <w:proofErr w:type="gramEnd"/>
            <w:r w:rsidRPr="006E616C">
              <w:t xml:space="preserve"> / ед.</w:t>
            </w:r>
          </w:p>
        </w:tc>
        <w:tc>
          <w:tcPr>
            <w:tcW w:w="1712" w:type="dxa"/>
          </w:tcPr>
          <w:p w:rsidR="00C32D19" w:rsidRDefault="00C32D19" w:rsidP="00740D3A">
            <w:pPr>
              <w:jc w:val="center"/>
            </w:pPr>
          </w:p>
          <w:p w:rsidR="00C32D19" w:rsidRPr="006E616C" w:rsidRDefault="00C32D19" w:rsidP="00740D3A">
            <w:pPr>
              <w:jc w:val="center"/>
            </w:pPr>
            <w:r>
              <w:t>-</w:t>
            </w:r>
          </w:p>
        </w:tc>
        <w:tc>
          <w:tcPr>
            <w:tcW w:w="2126" w:type="dxa"/>
          </w:tcPr>
          <w:p w:rsidR="00C32D19" w:rsidRDefault="00C32D19" w:rsidP="00740D3A">
            <w:pPr>
              <w:jc w:val="center"/>
            </w:pPr>
          </w:p>
          <w:p w:rsidR="00C32D19" w:rsidRDefault="00C32D19" w:rsidP="00740D3A">
            <w:pPr>
              <w:jc w:val="center"/>
            </w:pPr>
          </w:p>
          <w:p w:rsidR="00C32D19" w:rsidRPr="006E616C" w:rsidRDefault="00C32D19" w:rsidP="00740D3A">
            <w:pPr>
              <w:jc w:val="center"/>
            </w:pPr>
            <w:r>
              <w:t>2,8</w:t>
            </w:r>
            <w:r w:rsidRPr="006E616C">
              <w:t>/</w:t>
            </w:r>
            <w:r>
              <w:t>9</w:t>
            </w:r>
          </w:p>
        </w:tc>
        <w:tc>
          <w:tcPr>
            <w:tcW w:w="2268" w:type="dxa"/>
          </w:tcPr>
          <w:p w:rsidR="00C32D19" w:rsidRDefault="00C32D19" w:rsidP="00740D3A">
            <w:pPr>
              <w:jc w:val="center"/>
            </w:pPr>
          </w:p>
          <w:p w:rsidR="00C32D19" w:rsidRDefault="00C32D19" w:rsidP="00740D3A">
            <w:pPr>
              <w:jc w:val="center"/>
            </w:pPr>
          </w:p>
          <w:p w:rsidR="00C32D19" w:rsidRPr="006E616C" w:rsidRDefault="00C32D19" w:rsidP="00740D3A">
            <w:pPr>
              <w:jc w:val="center"/>
            </w:pPr>
            <w:r>
              <w:t>1,6</w:t>
            </w:r>
            <w:r w:rsidRPr="006E616C">
              <w:t>/</w:t>
            </w:r>
            <w:r>
              <w:t>6</w:t>
            </w:r>
          </w:p>
        </w:tc>
        <w:tc>
          <w:tcPr>
            <w:tcW w:w="3685" w:type="dxa"/>
          </w:tcPr>
          <w:p w:rsidR="00C32D19" w:rsidRDefault="00C32D19" w:rsidP="00740D3A">
            <w:pPr>
              <w:jc w:val="center"/>
            </w:pPr>
          </w:p>
          <w:p w:rsidR="00C32D19" w:rsidRDefault="00C32D19" w:rsidP="00740D3A">
            <w:pPr>
              <w:jc w:val="center"/>
            </w:pPr>
          </w:p>
          <w:p w:rsidR="00C32D19" w:rsidRPr="006E616C" w:rsidRDefault="00C32D19" w:rsidP="00740D3A">
            <w:pPr>
              <w:jc w:val="center"/>
            </w:pPr>
            <w:r w:rsidRPr="006E616C">
              <w:t>1,6/1</w:t>
            </w:r>
          </w:p>
        </w:tc>
      </w:tr>
      <w:tr w:rsidR="00C32D19" w:rsidTr="00740D3A">
        <w:trPr>
          <w:gridAfter w:val="1"/>
          <w:wAfter w:w="9" w:type="dxa"/>
          <w:trHeight w:val="849"/>
        </w:trPr>
        <w:tc>
          <w:tcPr>
            <w:tcW w:w="4077" w:type="dxa"/>
            <w:gridSpan w:val="2"/>
          </w:tcPr>
          <w:p w:rsidR="00C32D19" w:rsidRDefault="00C32D19" w:rsidP="00740D3A">
            <w:r>
              <w:t>3</w:t>
            </w:r>
            <w:r w:rsidRPr="002A0403">
              <w:t>.2. Ремонт автомобильных дорог (в т.ч. элементов их обуст</w:t>
            </w:r>
            <w:r>
              <w:t>ройства), мостов Пинежский ТО</w:t>
            </w:r>
          </w:p>
        </w:tc>
        <w:tc>
          <w:tcPr>
            <w:tcW w:w="982" w:type="dxa"/>
          </w:tcPr>
          <w:p w:rsidR="00C32D19" w:rsidRPr="003D6A36" w:rsidRDefault="00C32D19" w:rsidP="00740D3A">
            <w:proofErr w:type="gramStart"/>
            <w:r w:rsidRPr="003D6A36">
              <w:t>км</w:t>
            </w:r>
            <w:proofErr w:type="gramEnd"/>
            <w:r w:rsidRPr="003D6A36">
              <w:t xml:space="preserve"> / ед.</w:t>
            </w:r>
          </w:p>
        </w:tc>
        <w:tc>
          <w:tcPr>
            <w:tcW w:w="1712" w:type="dxa"/>
          </w:tcPr>
          <w:p w:rsidR="00C32D19" w:rsidRPr="006E616C" w:rsidRDefault="00C32D19" w:rsidP="00740D3A">
            <w:pPr>
              <w:jc w:val="center"/>
            </w:pPr>
            <w:r w:rsidRPr="006E616C">
              <w:t>-</w:t>
            </w:r>
          </w:p>
        </w:tc>
        <w:tc>
          <w:tcPr>
            <w:tcW w:w="2126" w:type="dxa"/>
          </w:tcPr>
          <w:p w:rsidR="00C32D19" w:rsidRPr="006E616C" w:rsidRDefault="00C32D19" w:rsidP="00740D3A">
            <w:pPr>
              <w:jc w:val="center"/>
            </w:pPr>
            <w:r>
              <w:t>0,2/1</w:t>
            </w:r>
          </w:p>
        </w:tc>
        <w:tc>
          <w:tcPr>
            <w:tcW w:w="2268" w:type="dxa"/>
          </w:tcPr>
          <w:p w:rsidR="00C32D19" w:rsidRPr="006E616C" w:rsidRDefault="00C32D19" w:rsidP="00740D3A">
            <w:pPr>
              <w:jc w:val="center"/>
            </w:pPr>
            <w:r w:rsidRPr="006E616C">
              <w:t>-</w:t>
            </w:r>
          </w:p>
        </w:tc>
        <w:tc>
          <w:tcPr>
            <w:tcW w:w="3685" w:type="dxa"/>
          </w:tcPr>
          <w:p w:rsidR="00C32D19" w:rsidRDefault="00C32D19" w:rsidP="00740D3A">
            <w:pPr>
              <w:jc w:val="center"/>
            </w:pPr>
            <w:r>
              <w:t>-</w:t>
            </w:r>
          </w:p>
        </w:tc>
      </w:tr>
      <w:tr w:rsidR="00C32D19" w:rsidTr="00740D3A">
        <w:trPr>
          <w:gridAfter w:val="1"/>
          <w:wAfter w:w="9" w:type="dxa"/>
          <w:trHeight w:val="849"/>
        </w:trPr>
        <w:tc>
          <w:tcPr>
            <w:tcW w:w="4077" w:type="dxa"/>
            <w:gridSpan w:val="2"/>
          </w:tcPr>
          <w:p w:rsidR="00C32D19" w:rsidRDefault="00C32D19" w:rsidP="00740D3A">
            <w:r>
              <w:lastRenderedPageBreak/>
              <w:t>4</w:t>
            </w:r>
            <w:r w:rsidRPr="002A0403">
              <w:t xml:space="preserve">. Проектные и изыскательские работы, экспертиза, обследование объектов, проверка </w:t>
            </w:r>
            <w:r>
              <w:t xml:space="preserve">достоверности сметной стоимости </w:t>
            </w:r>
            <w:r w:rsidRPr="0055751F">
              <w:t>администрация Пинежского муниципальный  округ Архангельской области</w:t>
            </w:r>
          </w:p>
        </w:tc>
        <w:tc>
          <w:tcPr>
            <w:tcW w:w="982" w:type="dxa"/>
          </w:tcPr>
          <w:p w:rsidR="00C32D19" w:rsidRPr="003D6A36" w:rsidRDefault="00C32D19" w:rsidP="00740D3A">
            <w:proofErr w:type="gramStart"/>
            <w:r w:rsidRPr="003D6A36">
              <w:t>км</w:t>
            </w:r>
            <w:proofErr w:type="gramEnd"/>
            <w:r w:rsidRPr="003D6A36">
              <w:t xml:space="preserve"> / ед.</w:t>
            </w:r>
          </w:p>
        </w:tc>
        <w:tc>
          <w:tcPr>
            <w:tcW w:w="1712" w:type="dxa"/>
          </w:tcPr>
          <w:p w:rsidR="00C32D19" w:rsidRDefault="00C32D19" w:rsidP="00740D3A">
            <w:pPr>
              <w:jc w:val="center"/>
            </w:pPr>
            <w:r>
              <w:t>-</w:t>
            </w:r>
          </w:p>
        </w:tc>
        <w:tc>
          <w:tcPr>
            <w:tcW w:w="2126" w:type="dxa"/>
          </w:tcPr>
          <w:p w:rsidR="00C32D19" w:rsidRDefault="00C32D19" w:rsidP="00740D3A">
            <w:pPr>
              <w:jc w:val="center"/>
            </w:pPr>
            <w:r>
              <w:t>3</w:t>
            </w:r>
          </w:p>
        </w:tc>
        <w:tc>
          <w:tcPr>
            <w:tcW w:w="2268" w:type="dxa"/>
          </w:tcPr>
          <w:p w:rsidR="00C32D19" w:rsidRDefault="00C32D19" w:rsidP="00740D3A">
            <w:pPr>
              <w:jc w:val="center"/>
            </w:pPr>
            <w:r>
              <w:t>5</w:t>
            </w:r>
          </w:p>
        </w:tc>
        <w:tc>
          <w:tcPr>
            <w:tcW w:w="3685" w:type="dxa"/>
          </w:tcPr>
          <w:p w:rsidR="00C32D19" w:rsidRDefault="00C32D19" w:rsidP="00740D3A">
            <w:pPr>
              <w:jc w:val="center"/>
            </w:pPr>
            <w:r>
              <w:t>2</w:t>
            </w:r>
          </w:p>
        </w:tc>
      </w:tr>
      <w:tr w:rsidR="00C32D19" w:rsidTr="00740D3A">
        <w:trPr>
          <w:gridAfter w:val="1"/>
          <w:wAfter w:w="9" w:type="dxa"/>
        </w:trPr>
        <w:tc>
          <w:tcPr>
            <w:tcW w:w="14850" w:type="dxa"/>
            <w:gridSpan w:val="7"/>
          </w:tcPr>
          <w:p w:rsidR="00C32D19" w:rsidRDefault="00C32D19" w:rsidP="00740D3A">
            <w:r>
              <w:rPr>
                <w:szCs w:val="28"/>
              </w:rPr>
              <w:t>Задача</w:t>
            </w:r>
            <w:r w:rsidRPr="00B63773">
              <w:rPr>
                <w:szCs w:val="28"/>
              </w:rPr>
              <w:t xml:space="preserve"> № </w:t>
            </w:r>
            <w:r>
              <w:rPr>
                <w:szCs w:val="28"/>
              </w:rPr>
              <w:t xml:space="preserve">2 </w:t>
            </w:r>
            <w:r w:rsidRPr="002C6EF0">
              <w:rPr>
                <w:szCs w:val="28"/>
              </w:rPr>
              <w:t xml:space="preserve">"Обеспечение бесперебойных перевозок пассажиров на социально значимых маршрутах муниципального сообщения на территории Пинежского муниципального </w:t>
            </w:r>
            <w:r w:rsidRPr="009027DB">
              <w:rPr>
                <w:szCs w:val="28"/>
              </w:rPr>
              <w:t>округа</w:t>
            </w:r>
            <w:r w:rsidRPr="009027DB">
              <w:t xml:space="preserve"> </w:t>
            </w:r>
            <w:r w:rsidRPr="009027DB">
              <w:rPr>
                <w:szCs w:val="28"/>
              </w:rPr>
              <w:t>Архангельской области "</w:t>
            </w:r>
          </w:p>
        </w:tc>
      </w:tr>
      <w:tr w:rsidR="00C32D19" w:rsidTr="00740D3A">
        <w:trPr>
          <w:gridAfter w:val="1"/>
          <w:wAfter w:w="9" w:type="dxa"/>
        </w:trPr>
        <w:tc>
          <w:tcPr>
            <w:tcW w:w="3925" w:type="dxa"/>
          </w:tcPr>
          <w:p w:rsidR="00C32D19" w:rsidRPr="006C3891" w:rsidRDefault="00C32D19" w:rsidP="00740D3A">
            <w:r>
              <w:t xml:space="preserve">1. Количество  выполненных оборотных рейсов на пассажирских муниципальных маршрутах  </w:t>
            </w:r>
            <w:r w:rsidRPr="0055751F">
              <w:t xml:space="preserve">администрация Пинежского муниципальный  округ Архангельской области </w:t>
            </w:r>
            <w:r>
              <w:t xml:space="preserve">автомобильным </w:t>
            </w:r>
            <w:r w:rsidRPr="00013E94">
              <w:t>транспортом</w:t>
            </w:r>
            <w:r>
              <w:t xml:space="preserve"> </w:t>
            </w:r>
          </w:p>
        </w:tc>
        <w:tc>
          <w:tcPr>
            <w:tcW w:w="1134" w:type="dxa"/>
            <w:gridSpan w:val="2"/>
          </w:tcPr>
          <w:p w:rsidR="00C32D19" w:rsidRDefault="00C32D19" w:rsidP="00740D3A">
            <w:pPr>
              <w:jc w:val="center"/>
            </w:pPr>
          </w:p>
          <w:p w:rsidR="00C32D19" w:rsidRPr="00B67A0A" w:rsidRDefault="00C32D19" w:rsidP="00740D3A">
            <w:pPr>
              <w:jc w:val="center"/>
            </w:pPr>
            <w:r>
              <w:t>ед.</w:t>
            </w:r>
          </w:p>
        </w:tc>
        <w:tc>
          <w:tcPr>
            <w:tcW w:w="1712" w:type="dxa"/>
          </w:tcPr>
          <w:p w:rsidR="00C32D19" w:rsidRDefault="00C32D19" w:rsidP="00740D3A">
            <w:pPr>
              <w:jc w:val="center"/>
            </w:pPr>
          </w:p>
          <w:p w:rsidR="00C32D19" w:rsidRDefault="00C32D19" w:rsidP="00740D3A">
            <w:pPr>
              <w:jc w:val="center"/>
            </w:pPr>
            <w:r>
              <w:t>4 039</w:t>
            </w:r>
          </w:p>
        </w:tc>
        <w:tc>
          <w:tcPr>
            <w:tcW w:w="2126" w:type="dxa"/>
          </w:tcPr>
          <w:p w:rsidR="00C32D19" w:rsidRDefault="00C32D19" w:rsidP="00740D3A">
            <w:pPr>
              <w:jc w:val="center"/>
            </w:pPr>
          </w:p>
          <w:p w:rsidR="00C32D19" w:rsidRPr="006C3891" w:rsidRDefault="00C32D19" w:rsidP="00740D3A">
            <w:pPr>
              <w:jc w:val="center"/>
            </w:pPr>
            <w:r>
              <w:t>5 237</w:t>
            </w:r>
          </w:p>
        </w:tc>
        <w:tc>
          <w:tcPr>
            <w:tcW w:w="2268" w:type="dxa"/>
          </w:tcPr>
          <w:p w:rsidR="00C32D19" w:rsidRDefault="00C32D19" w:rsidP="00740D3A">
            <w:pPr>
              <w:jc w:val="center"/>
            </w:pPr>
          </w:p>
          <w:p w:rsidR="00C32D19" w:rsidRPr="006C3891" w:rsidRDefault="00C32D19" w:rsidP="00740D3A">
            <w:pPr>
              <w:jc w:val="center"/>
            </w:pPr>
            <w:r>
              <w:t>5 990</w:t>
            </w:r>
          </w:p>
        </w:tc>
        <w:tc>
          <w:tcPr>
            <w:tcW w:w="3685" w:type="dxa"/>
          </w:tcPr>
          <w:p w:rsidR="00C32D19" w:rsidRDefault="00C32D19" w:rsidP="00740D3A">
            <w:pPr>
              <w:jc w:val="center"/>
            </w:pPr>
          </w:p>
          <w:p w:rsidR="00C32D19" w:rsidRDefault="00C32D19" w:rsidP="00740D3A">
            <w:pPr>
              <w:jc w:val="center"/>
            </w:pPr>
            <w:r>
              <w:t>5 990</w:t>
            </w:r>
          </w:p>
          <w:p w:rsidR="00C32D19" w:rsidRDefault="00C32D19" w:rsidP="00740D3A">
            <w:pPr>
              <w:jc w:val="center"/>
            </w:pPr>
          </w:p>
        </w:tc>
      </w:tr>
      <w:tr w:rsidR="00C32D19" w:rsidTr="00740D3A">
        <w:trPr>
          <w:gridAfter w:val="1"/>
          <w:wAfter w:w="9" w:type="dxa"/>
        </w:trPr>
        <w:tc>
          <w:tcPr>
            <w:tcW w:w="3925" w:type="dxa"/>
          </w:tcPr>
          <w:p w:rsidR="00C32D19" w:rsidRDefault="00C32D19" w:rsidP="00740D3A">
            <w:r>
              <w:t>2.</w:t>
            </w:r>
            <w:r w:rsidRPr="00013E94">
              <w:t xml:space="preserve"> </w:t>
            </w:r>
            <w:r w:rsidRPr="00B82718">
              <w:t>Количество оборотных рейсов</w:t>
            </w:r>
          </w:p>
          <w:p w:rsidR="00C32D19" w:rsidRDefault="00C32D19" w:rsidP="00740D3A">
            <w:r w:rsidRPr="006D0FF4">
              <w:t>водным транспортом</w:t>
            </w:r>
          </w:p>
        </w:tc>
        <w:tc>
          <w:tcPr>
            <w:tcW w:w="1134" w:type="dxa"/>
            <w:gridSpan w:val="2"/>
          </w:tcPr>
          <w:p w:rsidR="00C32D19" w:rsidRDefault="00C32D19" w:rsidP="00740D3A">
            <w:pPr>
              <w:jc w:val="center"/>
            </w:pPr>
          </w:p>
          <w:p w:rsidR="00C32D19" w:rsidRDefault="00C32D19" w:rsidP="00740D3A">
            <w:pPr>
              <w:jc w:val="center"/>
            </w:pPr>
            <w:r>
              <w:t>шт.</w:t>
            </w:r>
          </w:p>
          <w:p w:rsidR="00C32D19" w:rsidRDefault="00C32D19" w:rsidP="00740D3A">
            <w:pPr>
              <w:jc w:val="center"/>
            </w:pPr>
          </w:p>
        </w:tc>
        <w:tc>
          <w:tcPr>
            <w:tcW w:w="1712" w:type="dxa"/>
          </w:tcPr>
          <w:p w:rsidR="00C32D19" w:rsidRDefault="00C32D19" w:rsidP="00740D3A">
            <w:pPr>
              <w:jc w:val="center"/>
            </w:pPr>
          </w:p>
          <w:p w:rsidR="00C32D19" w:rsidRDefault="00C32D19" w:rsidP="00740D3A">
            <w:pPr>
              <w:jc w:val="center"/>
            </w:pPr>
            <w:r>
              <w:t>910</w:t>
            </w:r>
          </w:p>
        </w:tc>
        <w:tc>
          <w:tcPr>
            <w:tcW w:w="2126" w:type="dxa"/>
          </w:tcPr>
          <w:p w:rsidR="00C32D19" w:rsidRDefault="00C32D19" w:rsidP="00740D3A"/>
          <w:p w:rsidR="00C32D19" w:rsidRDefault="00C32D19" w:rsidP="00740D3A">
            <w:pPr>
              <w:jc w:val="center"/>
            </w:pPr>
            <w:r>
              <w:t>1 069</w:t>
            </w:r>
          </w:p>
        </w:tc>
        <w:tc>
          <w:tcPr>
            <w:tcW w:w="2268" w:type="dxa"/>
          </w:tcPr>
          <w:p w:rsidR="00C32D19" w:rsidRDefault="00C32D19" w:rsidP="00740D3A">
            <w:pPr>
              <w:jc w:val="center"/>
            </w:pPr>
          </w:p>
          <w:p w:rsidR="00C32D19" w:rsidRDefault="00C32D19" w:rsidP="00740D3A">
            <w:pPr>
              <w:jc w:val="center"/>
            </w:pPr>
            <w:r>
              <w:t>1 069</w:t>
            </w:r>
          </w:p>
        </w:tc>
        <w:tc>
          <w:tcPr>
            <w:tcW w:w="3685" w:type="dxa"/>
          </w:tcPr>
          <w:p w:rsidR="00C32D19" w:rsidRDefault="00C32D19" w:rsidP="00740D3A">
            <w:pPr>
              <w:jc w:val="center"/>
            </w:pPr>
          </w:p>
          <w:p w:rsidR="00C32D19" w:rsidRDefault="00C32D19" w:rsidP="00740D3A">
            <w:pPr>
              <w:jc w:val="center"/>
            </w:pPr>
            <w:r>
              <w:t>1 069</w:t>
            </w:r>
          </w:p>
        </w:tc>
      </w:tr>
      <w:tr w:rsidR="00C32D19" w:rsidTr="00740D3A">
        <w:trPr>
          <w:gridAfter w:val="1"/>
          <w:wAfter w:w="9" w:type="dxa"/>
        </w:trPr>
        <w:tc>
          <w:tcPr>
            <w:tcW w:w="3925" w:type="dxa"/>
          </w:tcPr>
          <w:p w:rsidR="00C32D19" w:rsidRDefault="00C32D19" w:rsidP="00740D3A">
            <w:r>
              <w:t xml:space="preserve"> 3. К</w:t>
            </w:r>
            <w:r w:rsidRPr="003F70B4">
              <w:t>оличество перевезенных пассажиров водным транспортом</w:t>
            </w:r>
            <w:r>
              <w:t xml:space="preserve"> </w:t>
            </w:r>
            <w:r w:rsidRPr="0055751F">
              <w:t>администрация Пинежского муниципальный  округ Архангельской области</w:t>
            </w:r>
          </w:p>
        </w:tc>
        <w:tc>
          <w:tcPr>
            <w:tcW w:w="1134" w:type="dxa"/>
            <w:gridSpan w:val="2"/>
          </w:tcPr>
          <w:p w:rsidR="00C32D19" w:rsidRDefault="00C32D19" w:rsidP="00740D3A">
            <w:pPr>
              <w:jc w:val="center"/>
            </w:pPr>
          </w:p>
          <w:p w:rsidR="00C32D19" w:rsidRDefault="00C32D19" w:rsidP="00740D3A">
            <w:pPr>
              <w:jc w:val="center"/>
            </w:pPr>
            <w:r>
              <w:t>ед.</w:t>
            </w:r>
          </w:p>
        </w:tc>
        <w:tc>
          <w:tcPr>
            <w:tcW w:w="1712" w:type="dxa"/>
          </w:tcPr>
          <w:p w:rsidR="00C32D19" w:rsidRDefault="00C32D19" w:rsidP="00740D3A">
            <w:pPr>
              <w:jc w:val="center"/>
            </w:pPr>
          </w:p>
          <w:p w:rsidR="00C32D19" w:rsidRDefault="00C32D19" w:rsidP="00740D3A">
            <w:pPr>
              <w:jc w:val="center"/>
            </w:pPr>
            <w:r>
              <w:t>2 700</w:t>
            </w:r>
          </w:p>
        </w:tc>
        <w:tc>
          <w:tcPr>
            <w:tcW w:w="2126" w:type="dxa"/>
          </w:tcPr>
          <w:p w:rsidR="00C32D19" w:rsidRDefault="00C32D19" w:rsidP="00740D3A">
            <w:pPr>
              <w:jc w:val="center"/>
            </w:pPr>
          </w:p>
          <w:p w:rsidR="00C32D19" w:rsidRDefault="00C32D19" w:rsidP="00740D3A">
            <w:pPr>
              <w:jc w:val="center"/>
            </w:pPr>
            <w:r>
              <w:t>3 750-</w:t>
            </w:r>
          </w:p>
        </w:tc>
        <w:tc>
          <w:tcPr>
            <w:tcW w:w="2268" w:type="dxa"/>
          </w:tcPr>
          <w:p w:rsidR="00C32D19" w:rsidRDefault="00C32D19" w:rsidP="00740D3A">
            <w:pPr>
              <w:jc w:val="center"/>
            </w:pPr>
          </w:p>
          <w:p w:rsidR="00C32D19" w:rsidRDefault="00C32D19" w:rsidP="00740D3A">
            <w:pPr>
              <w:jc w:val="center"/>
            </w:pPr>
            <w:r w:rsidRPr="00D0796E">
              <w:t>3</w:t>
            </w:r>
            <w:r>
              <w:t> </w:t>
            </w:r>
            <w:r w:rsidRPr="00D0796E">
              <w:t>750</w:t>
            </w:r>
          </w:p>
        </w:tc>
        <w:tc>
          <w:tcPr>
            <w:tcW w:w="3685" w:type="dxa"/>
          </w:tcPr>
          <w:p w:rsidR="00C32D19" w:rsidRDefault="00C32D19" w:rsidP="00740D3A">
            <w:pPr>
              <w:jc w:val="center"/>
            </w:pPr>
          </w:p>
          <w:p w:rsidR="00C32D19" w:rsidRDefault="00C32D19" w:rsidP="00740D3A">
            <w:pPr>
              <w:jc w:val="center"/>
            </w:pPr>
            <w:r w:rsidRPr="00D0796E">
              <w:t>3 750</w:t>
            </w:r>
          </w:p>
        </w:tc>
      </w:tr>
    </w:tbl>
    <w:p w:rsidR="00C32D19" w:rsidRPr="009F613A" w:rsidRDefault="00C32D19" w:rsidP="00C32D19">
      <w:r>
        <w:t>»</w:t>
      </w:r>
    </w:p>
    <w:p w:rsidR="00B05BD7" w:rsidRDefault="00B05BD7" w:rsidP="002D6E40">
      <w:pPr>
        <w:rPr>
          <w:szCs w:val="28"/>
        </w:rPr>
      </w:pPr>
    </w:p>
    <w:p w:rsidR="00C32D19" w:rsidRDefault="00C32D19" w:rsidP="002D6E40">
      <w:pPr>
        <w:rPr>
          <w:szCs w:val="28"/>
        </w:rPr>
      </w:pPr>
    </w:p>
    <w:p w:rsidR="00C32D19" w:rsidRDefault="00C32D19" w:rsidP="002D6E40">
      <w:pPr>
        <w:rPr>
          <w:szCs w:val="28"/>
        </w:rPr>
      </w:pPr>
    </w:p>
    <w:p w:rsidR="00C32D19" w:rsidRDefault="00C32D19" w:rsidP="002D6E40">
      <w:pPr>
        <w:rPr>
          <w:szCs w:val="28"/>
        </w:rPr>
      </w:pPr>
    </w:p>
    <w:p w:rsidR="00C32D19" w:rsidRDefault="00C32D19" w:rsidP="002D6E40">
      <w:pPr>
        <w:rPr>
          <w:szCs w:val="28"/>
        </w:rPr>
      </w:pPr>
    </w:p>
    <w:p w:rsidR="00C32D19" w:rsidRDefault="00C32D19" w:rsidP="002D6E40">
      <w:pPr>
        <w:rPr>
          <w:szCs w:val="28"/>
        </w:rPr>
      </w:pPr>
    </w:p>
    <w:p w:rsidR="00C32D19" w:rsidRDefault="00C32D19" w:rsidP="002D6E40">
      <w:pPr>
        <w:rPr>
          <w:szCs w:val="28"/>
        </w:rPr>
      </w:pPr>
    </w:p>
    <w:p w:rsidR="00C32D19" w:rsidRDefault="00C32D19" w:rsidP="002D6E40">
      <w:pPr>
        <w:rPr>
          <w:szCs w:val="28"/>
        </w:rPr>
      </w:pPr>
    </w:p>
    <w:p w:rsidR="00C32D19" w:rsidRDefault="00C32D19" w:rsidP="002D6E40">
      <w:pPr>
        <w:rPr>
          <w:szCs w:val="28"/>
        </w:rPr>
        <w:sectPr w:rsidR="00C32D19" w:rsidSect="0056717E">
          <w:pgSz w:w="16838" w:h="11906" w:orient="landscape"/>
          <w:pgMar w:top="1701" w:right="1134" w:bottom="850" w:left="1134" w:header="708" w:footer="708" w:gutter="0"/>
          <w:cols w:space="708"/>
          <w:docGrid w:linePitch="360"/>
        </w:sectPr>
      </w:pPr>
    </w:p>
    <w:p w:rsidR="00C32D19" w:rsidRPr="001C57E7" w:rsidRDefault="00C32D19" w:rsidP="001C57E7">
      <w:pPr>
        <w:pStyle w:val="af2"/>
        <w:jc w:val="center"/>
        <w:rPr>
          <w:b/>
        </w:rPr>
      </w:pPr>
      <w:r w:rsidRPr="001C57E7">
        <w:rPr>
          <w:b/>
        </w:rPr>
        <w:lastRenderedPageBreak/>
        <w:t>АДМИНИСТРАЦИЯ</w:t>
      </w:r>
    </w:p>
    <w:p w:rsidR="00C32D19" w:rsidRPr="001C57E7" w:rsidRDefault="00C32D19" w:rsidP="001C57E7">
      <w:pPr>
        <w:pStyle w:val="af2"/>
        <w:jc w:val="center"/>
        <w:rPr>
          <w:b/>
        </w:rPr>
      </w:pPr>
      <w:r w:rsidRPr="001C57E7">
        <w:rPr>
          <w:b/>
        </w:rPr>
        <w:t>ПИНЕЖСКОГО МУНИЦИПАЛЬНОГО ОКРУГА</w:t>
      </w:r>
    </w:p>
    <w:p w:rsidR="00C32D19" w:rsidRPr="001C57E7" w:rsidRDefault="00C32D19" w:rsidP="001C57E7">
      <w:pPr>
        <w:pStyle w:val="af2"/>
        <w:jc w:val="center"/>
        <w:rPr>
          <w:b/>
        </w:rPr>
      </w:pPr>
      <w:r w:rsidRPr="001C57E7">
        <w:rPr>
          <w:b/>
        </w:rPr>
        <w:t>АРХАНГЕЛЬСКОЙ ОБЛАСТИ</w:t>
      </w:r>
    </w:p>
    <w:p w:rsidR="00C32D19" w:rsidRPr="001C57E7" w:rsidRDefault="00C32D19" w:rsidP="001C57E7">
      <w:pPr>
        <w:pStyle w:val="af2"/>
        <w:jc w:val="center"/>
        <w:rPr>
          <w:b/>
          <w:i/>
          <w:iCs/>
          <w:color w:val="000000"/>
          <w:spacing w:val="60"/>
        </w:rPr>
      </w:pPr>
    </w:p>
    <w:p w:rsidR="00C32D19" w:rsidRPr="001C57E7" w:rsidRDefault="00C32D19" w:rsidP="001C57E7">
      <w:pPr>
        <w:pStyle w:val="af2"/>
        <w:jc w:val="center"/>
        <w:rPr>
          <w:b/>
          <w:sz w:val="28"/>
        </w:rPr>
      </w:pPr>
    </w:p>
    <w:p w:rsidR="00C32D19" w:rsidRPr="001C57E7" w:rsidRDefault="00C32D19" w:rsidP="001C57E7">
      <w:pPr>
        <w:pStyle w:val="af2"/>
        <w:jc w:val="center"/>
        <w:rPr>
          <w:b/>
          <w:i/>
          <w:iCs/>
          <w:color w:val="000000"/>
          <w:spacing w:val="60"/>
        </w:rPr>
      </w:pPr>
      <w:r w:rsidRPr="001C57E7">
        <w:rPr>
          <w:b/>
          <w:color w:val="000000"/>
          <w:spacing w:val="60"/>
        </w:rPr>
        <w:t>ПОСТАНОВЛЕНИЕ</w:t>
      </w:r>
    </w:p>
    <w:p w:rsidR="00C32D19" w:rsidRPr="001C57E7" w:rsidRDefault="00C32D19" w:rsidP="001C57E7">
      <w:pPr>
        <w:pStyle w:val="af2"/>
        <w:jc w:val="center"/>
        <w:rPr>
          <w:b/>
          <w:bCs/>
          <w:color w:val="000000"/>
          <w:sz w:val="28"/>
        </w:rPr>
      </w:pPr>
    </w:p>
    <w:p w:rsidR="00C32D19" w:rsidRPr="001C57E7" w:rsidRDefault="00C32D19" w:rsidP="001C57E7">
      <w:pPr>
        <w:pStyle w:val="af2"/>
        <w:jc w:val="center"/>
        <w:rPr>
          <w:b/>
          <w:color w:val="000000"/>
          <w:sz w:val="28"/>
        </w:rPr>
      </w:pPr>
    </w:p>
    <w:p w:rsidR="00C32D19" w:rsidRPr="001C57E7" w:rsidRDefault="00C32D19" w:rsidP="001C57E7">
      <w:pPr>
        <w:pStyle w:val="af2"/>
        <w:jc w:val="center"/>
        <w:rPr>
          <w:sz w:val="26"/>
          <w:szCs w:val="26"/>
        </w:rPr>
      </w:pPr>
      <w:r w:rsidRPr="001C57E7">
        <w:rPr>
          <w:sz w:val="26"/>
          <w:szCs w:val="26"/>
        </w:rPr>
        <w:t>от 18 июля 2024 г. № 0195 - па</w:t>
      </w:r>
    </w:p>
    <w:p w:rsidR="00C32D19" w:rsidRPr="001C57E7" w:rsidRDefault="00C32D19" w:rsidP="001C57E7">
      <w:pPr>
        <w:pStyle w:val="af2"/>
        <w:jc w:val="center"/>
        <w:rPr>
          <w:sz w:val="28"/>
        </w:rPr>
      </w:pPr>
    </w:p>
    <w:p w:rsidR="00C32D19" w:rsidRPr="001C57E7" w:rsidRDefault="00C32D19" w:rsidP="001C57E7">
      <w:pPr>
        <w:pStyle w:val="af2"/>
        <w:jc w:val="center"/>
        <w:rPr>
          <w:bCs/>
        </w:rPr>
      </w:pPr>
    </w:p>
    <w:p w:rsidR="00C32D19" w:rsidRPr="001C57E7" w:rsidRDefault="00C32D19" w:rsidP="001C57E7">
      <w:pPr>
        <w:pStyle w:val="af2"/>
        <w:jc w:val="center"/>
        <w:rPr>
          <w:bCs/>
          <w:sz w:val="20"/>
          <w:szCs w:val="20"/>
        </w:rPr>
      </w:pPr>
      <w:r w:rsidRPr="001C57E7">
        <w:rPr>
          <w:sz w:val="20"/>
          <w:szCs w:val="20"/>
        </w:rPr>
        <w:t>с. Карпогоры</w:t>
      </w:r>
    </w:p>
    <w:p w:rsidR="00C32D19" w:rsidRPr="001C57E7" w:rsidRDefault="00C32D19" w:rsidP="001C57E7">
      <w:pPr>
        <w:pStyle w:val="af2"/>
        <w:jc w:val="center"/>
        <w:rPr>
          <w:b/>
          <w:bCs/>
        </w:rPr>
      </w:pPr>
    </w:p>
    <w:p w:rsidR="00C32D19" w:rsidRPr="001C57E7" w:rsidRDefault="00C32D19" w:rsidP="001C57E7">
      <w:pPr>
        <w:pStyle w:val="af2"/>
        <w:jc w:val="center"/>
        <w:rPr>
          <w:b/>
          <w:bCs/>
        </w:rPr>
      </w:pPr>
    </w:p>
    <w:p w:rsidR="00C32D19" w:rsidRDefault="00C32D19" w:rsidP="00C32D19">
      <w:pPr>
        <w:jc w:val="center"/>
        <w:rPr>
          <w:b/>
          <w:bCs/>
          <w:sz w:val="28"/>
          <w:szCs w:val="28"/>
        </w:rPr>
      </w:pPr>
      <w:r w:rsidRPr="005F31D0">
        <w:rPr>
          <w:b/>
          <w:bCs/>
          <w:sz w:val="28"/>
          <w:szCs w:val="28"/>
        </w:rPr>
        <w:t xml:space="preserve">О внесении изменений в муниципальную программу </w:t>
      </w:r>
      <w:r w:rsidRPr="009F334D">
        <w:rPr>
          <w:b/>
          <w:bCs/>
          <w:sz w:val="28"/>
          <w:szCs w:val="28"/>
        </w:rPr>
        <w:t>«</w:t>
      </w:r>
      <w:r>
        <w:rPr>
          <w:b/>
          <w:bCs/>
          <w:sz w:val="28"/>
          <w:szCs w:val="28"/>
        </w:rPr>
        <w:t xml:space="preserve">Капитальный ремонт, ремонт и переустройство жилых помещений в муниципальном жилищном фонде Пинежского муниципального округа </w:t>
      </w:r>
    </w:p>
    <w:p w:rsidR="00C32D19" w:rsidRPr="00A72C7B" w:rsidRDefault="00C32D19" w:rsidP="00C32D19">
      <w:pPr>
        <w:jc w:val="center"/>
        <w:rPr>
          <w:b/>
          <w:bCs/>
          <w:sz w:val="28"/>
          <w:szCs w:val="28"/>
        </w:rPr>
      </w:pPr>
      <w:r>
        <w:rPr>
          <w:b/>
          <w:bCs/>
          <w:sz w:val="28"/>
          <w:szCs w:val="28"/>
        </w:rPr>
        <w:t xml:space="preserve">Архангельской области» </w:t>
      </w:r>
    </w:p>
    <w:p w:rsidR="00C32D19" w:rsidRDefault="00C32D19" w:rsidP="00C32D19">
      <w:pPr>
        <w:keepNext/>
        <w:autoSpaceDE w:val="0"/>
        <w:autoSpaceDN w:val="0"/>
        <w:adjustRightInd w:val="0"/>
        <w:jc w:val="center"/>
        <w:rPr>
          <w:sz w:val="28"/>
          <w:szCs w:val="28"/>
        </w:rPr>
      </w:pPr>
    </w:p>
    <w:p w:rsidR="00C32D19" w:rsidRDefault="00C32D19" w:rsidP="00C32D19">
      <w:pPr>
        <w:keepNext/>
        <w:autoSpaceDE w:val="0"/>
        <w:autoSpaceDN w:val="0"/>
        <w:adjustRightInd w:val="0"/>
        <w:jc w:val="center"/>
        <w:rPr>
          <w:sz w:val="28"/>
          <w:szCs w:val="28"/>
        </w:rPr>
      </w:pPr>
    </w:p>
    <w:p w:rsidR="00C32D19" w:rsidRPr="00267D01" w:rsidRDefault="00C32D19" w:rsidP="00C32D19">
      <w:pPr>
        <w:keepNext/>
        <w:autoSpaceDE w:val="0"/>
        <w:autoSpaceDN w:val="0"/>
        <w:adjustRightInd w:val="0"/>
        <w:jc w:val="center"/>
        <w:rPr>
          <w:sz w:val="28"/>
          <w:szCs w:val="28"/>
        </w:rPr>
      </w:pPr>
    </w:p>
    <w:p w:rsidR="00C32D19" w:rsidRPr="00267D01" w:rsidRDefault="00C32D19" w:rsidP="00C32D19">
      <w:pPr>
        <w:autoSpaceDE w:val="0"/>
        <w:autoSpaceDN w:val="0"/>
        <w:adjustRightInd w:val="0"/>
        <w:ind w:firstLine="720"/>
        <w:jc w:val="both"/>
        <w:rPr>
          <w:bCs/>
          <w:sz w:val="28"/>
          <w:szCs w:val="28"/>
          <w:lang w:eastAsia="en-US"/>
        </w:rPr>
      </w:pPr>
      <w:r w:rsidRPr="00267D01">
        <w:rPr>
          <w:bCs/>
          <w:sz w:val="28"/>
          <w:szCs w:val="28"/>
        </w:rPr>
        <w:t>В соответствии</w:t>
      </w:r>
      <w:r w:rsidRPr="00267D01">
        <w:rPr>
          <w:b/>
          <w:bCs/>
          <w:sz w:val="28"/>
          <w:szCs w:val="28"/>
          <w:lang w:eastAsia="en-US"/>
        </w:rPr>
        <w:t xml:space="preserve"> </w:t>
      </w:r>
      <w:r w:rsidRPr="00267D01">
        <w:rPr>
          <w:bCs/>
          <w:sz w:val="28"/>
          <w:szCs w:val="28"/>
          <w:lang w:eastAsia="en-US"/>
        </w:rPr>
        <w:t>со статьей 179</w:t>
      </w:r>
      <w:r w:rsidRPr="00267D01">
        <w:rPr>
          <w:b/>
          <w:bCs/>
          <w:sz w:val="28"/>
          <w:szCs w:val="28"/>
          <w:lang w:eastAsia="en-US"/>
        </w:rPr>
        <w:t xml:space="preserve"> </w:t>
      </w:r>
      <w:r w:rsidRPr="00267D01">
        <w:rPr>
          <w:bCs/>
          <w:sz w:val="28"/>
          <w:szCs w:val="28"/>
          <w:lang w:eastAsia="en-US"/>
        </w:rPr>
        <w:t>Бюджетного кодекса Российской Федерации, постановлением администрации муниципального образования «П</w:t>
      </w:r>
      <w:r>
        <w:rPr>
          <w:bCs/>
          <w:sz w:val="28"/>
          <w:szCs w:val="28"/>
          <w:lang w:eastAsia="en-US"/>
        </w:rPr>
        <w:t xml:space="preserve">инежский муниципальный район» </w:t>
      </w:r>
      <w:r w:rsidRPr="00267D01">
        <w:rPr>
          <w:bCs/>
          <w:sz w:val="28"/>
          <w:szCs w:val="28"/>
          <w:lang w:eastAsia="en-US"/>
        </w:rPr>
        <w:t xml:space="preserve">от 03 сентября 2013 года </w:t>
      </w:r>
      <w:r>
        <w:rPr>
          <w:bCs/>
          <w:sz w:val="28"/>
          <w:szCs w:val="28"/>
          <w:lang w:eastAsia="en-US"/>
        </w:rPr>
        <w:t>№</w:t>
      </w:r>
      <w:r w:rsidRPr="00267D01">
        <w:rPr>
          <w:bCs/>
          <w:sz w:val="28"/>
          <w:szCs w:val="28"/>
          <w:lang w:eastAsia="en-US"/>
        </w:rPr>
        <w:t xml:space="preserve"> 0679-па </w:t>
      </w:r>
      <w:r>
        <w:rPr>
          <w:bCs/>
          <w:sz w:val="28"/>
          <w:szCs w:val="28"/>
          <w:lang w:eastAsia="en-US"/>
        </w:rPr>
        <w:t>«</w:t>
      </w:r>
      <w:r w:rsidRPr="00267D01">
        <w:rPr>
          <w:bCs/>
          <w:sz w:val="28"/>
          <w:szCs w:val="28"/>
          <w:lang w:eastAsia="en-US"/>
        </w:rPr>
        <w:t>Об утверждении Порядка разработки и реализации муниципальных программ муниципального образования «Пинежский муниципальный район»</w:t>
      </w:r>
      <w:r>
        <w:rPr>
          <w:bCs/>
          <w:sz w:val="28"/>
          <w:szCs w:val="28"/>
          <w:lang w:eastAsia="en-US"/>
        </w:rPr>
        <w:t>»</w:t>
      </w:r>
      <w:r w:rsidRPr="00267D01">
        <w:rPr>
          <w:bCs/>
          <w:sz w:val="28"/>
          <w:szCs w:val="28"/>
          <w:lang w:eastAsia="en-US"/>
        </w:rPr>
        <w:t xml:space="preserve"> </w:t>
      </w:r>
      <w:r w:rsidRPr="00267D01">
        <w:rPr>
          <w:bCs/>
          <w:sz w:val="28"/>
          <w:szCs w:val="28"/>
        </w:rPr>
        <w:t xml:space="preserve">администрация </w:t>
      </w:r>
      <w:r>
        <w:rPr>
          <w:bCs/>
          <w:sz w:val="28"/>
          <w:szCs w:val="28"/>
        </w:rPr>
        <w:t>Пинежского муниципального округа</w:t>
      </w:r>
    </w:p>
    <w:p w:rsidR="00C32D19" w:rsidRDefault="00C32D19" w:rsidP="00C32D19">
      <w:pPr>
        <w:autoSpaceDE w:val="0"/>
        <w:autoSpaceDN w:val="0"/>
        <w:adjustRightInd w:val="0"/>
        <w:ind w:firstLine="720"/>
        <w:jc w:val="both"/>
        <w:outlineLvl w:val="0"/>
        <w:rPr>
          <w:b/>
          <w:bCs/>
          <w:sz w:val="28"/>
          <w:szCs w:val="28"/>
        </w:rPr>
      </w:pPr>
      <w:proofErr w:type="spellStart"/>
      <w:proofErr w:type="gramStart"/>
      <w:r w:rsidRPr="00267D01">
        <w:rPr>
          <w:b/>
          <w:bCs/>
          <w:sz w:val="28"/>
          <w:szCs w:val="28"/>
        </w:rPr>
        <w:t>п</w:t>
      </w:r>
      <w:proofErr w:type="spellEnd"/>
      <w:proofErr w:type="gramEnd"/>
      <w:r w:rsidRPr="00267D01">
        <w:rPr>
          <w:b/>
          <w:bCs/>
          <w:sz w:val="28"/>
          <w:szCs w:val="28"/>
        </w:rPr>
        <w:t xml:space="preserve"> о с т а </w:t>
      </w:r>
      <w:proofErr w:type="spellStart"/>
      <w:r w:rsidRPr="00267D01">
        <w:rPr>
          <w:b/>
          <w:bCs/>
          <w:sz w:val="28"/>
          <w:szCs w:val="28"/>
        </w:rPr>
        <w:t>н</w:t>
      </w:r>
      <w:proofErr w:type="spellEnd"/>
      <w:r w:rsidRPr="00267D01">
        <w:rPr>
          <w:b/>
          <w:bCs/>
          <w:sz w:val="28"/>
          <w:szCs w:val="28"/>
        </w:rPr>
        <w:t xml:space="preserve"> о в л я е т:</w:t>
      </w:r>
    </w:p>
    <w:p w:rsidR="00C32D19" w:rsidRPr="009155F9" w:rsidRDefault="00C32D19" w:rsidP="00C32D19">
      <w:pPr>
        <w:ind w:firstLine="709"/>
        <w:jc w:val="both"/>
        <w:rPr>
          <w:bCs/>
          <w:sz w:val="28"/>
          <w:szCs w:val="28"/>
        </w:rPr>
      </w:pPr>
      <w:r w:rsidRPr="003B025C">
        <w:rPr>
          <w:sz w:val="28"/>
          <w:szCs w:val="28"/>
        </w:rPr>
        <w:t>Утвердить прилагаемые изменения</w:t>
      </w:r>
      <w:r w:rsidRPr="003B025C">
        <w:rPr>
          <w:bCs/>
          <w:sz w:val="28"/>
          <w:szCs w:val="28"/>
          <w:lang w:eastAsia="en-US"/>
        </w:rPr>
        <w:t xml:space="preserve"> в муниципальную программу </w:t>
      </w:r>
      <w:r w:rsidRPr="009155F9">
        <w:rPr>
          <w:bCs/>
          <w:sz w:val="28"/>
          <w:szCs w:val="28"/>
        </w:rPr>
        <w:t xml:space="preserve">«Капитальный ремонт, ремонт и переустройство жилых помещений в муниципальном жилищном фонде Пинежского муниципального </w:t>
      </w:r>
      <w:r>
        <w:rPr>
          <w:bCs/>
          <w:sz w:val="28"/>
          <w:szCs w:val="28"/>
        </w:rPr>
        <w:t xml:space="preserve">округа </w:t>
      </w:r>
      <w:r w:rsidRPr="009155F9">
        <w:rPr>
          <w:bCs/>
          <w:sz w:val="28"/>
          <w:szCs w:val="28"/>
        </w:rPr>
        <w:t>Архангельской области»</w:t>
      </w:r>
      <w:r w:rsidRPr="009155F9">
        <w:rPr>
          <w:sz w:val="28"/>
          <w:szCs w:val="28"/>
        </w:rPr>
        <w:t>, утвержденную постановлением администрации Пинежск</w:t>
      </w:r>
      <w:r>
        <w:rPr>
          <w:sz w:val="28"/>
          <w:szCs w:val="28"/>
        </w:rPr>
        <w:t>ого</w:t>
      </w:r>
      <w:r w:rsidRPr="009155F9">
        <w:rPr>
          <w:sz w:val="28"/>
          <w:szCs w:val="28"/>
        </w:rPr>
        <w:t xml:space="preserve"> муниципальн</w:t>
      </w:r>
      <w:r>
        <w:rPr>
          <w:sz w:val="28"/>
          <w:szCs w:val="28"/>
        </w:rPr>
        <w:t>ого</w:t>
      </w:r>
      <w:r w:rsidRPr="009155F9">
        <w:rPr>
          <w:sz w:val="28"/>
          <w:szCs w:val="28"/>
        </w:rPr>
        <w:t xml:space="preserve"> район</w:t>
      </w:r>
      <w:r>
        <w:rPr>
          <w:sz w:val="28"/>
          <w:szCs w:val="28"/>
        </w:rPr>
        <w:t>а</w:t>
      </w:r>
      <w:r w:rsidRPr="009155F9">
        <w:rPr>
          <w:sz w:val="28"/>
          <w:szCs w:val="28"/>
        </w:rPr>
        <w:t xml:space="preserve"> № 1</w:t>
      </w:r>
      <w:r>
        <w:rPr>
          <w:sz w:val="28"/>
          <w:szCs w:val="28"/>
        </w:rPr>
        <w:t>067</w:t>
      </w:r>
      <w:r w:rsidRPr="009155F9">
        <w:rPr>
          <w:sz w:val="28"/>
          <w:szCs w:val="28"/>
        </w:rPr>
        <w:t xml:space="preserve">-па от </w:t>
      </w:r>
      <w:r>
        <w:rPr>
          <w:sz w:val="28"/>
          <w:szCs w:val="28"/>
        </w:rPr>
        <w:t>09</w:t>
      </w:r>
      <w:r w:rsidRPr="009155F9">
        <w:rPr>
          <w:sz w:val="28"/>
          <w:szCs w:val="28"/>
        </w:rPr>
        <w:t>.11.20</w:t>
      </w:r>
      <w:r>
        <w:rPr>
          <w:sz w:val="28"/>
          <w:szCs w:val="28"/>
        </w:rPr>
        <w:t>23</w:t>
      </w:r>
      <w:r w:rsidRPr="009155F9">
        <w:rPr>
          <w:sz w:val="28"/>
          <w:szCs w:val="28"/>
        </w:rPr>
        <w:t>.</w:t>
      </w:r>
    </w:p>
    <w:p w:rsidR="00C32D19" w:rsidRDefault="00C32D19" w:rsidP="00C32D19">
      <w:pPr>
        <w:rPr>
          <w:sz w:val="28"/>
          <w:szCs w:val="28"/>
        </w:rPr>
      </w:pPr>
    </w:p>
    <w:p w:rsidR="00C32D19" w:rsidRDefault="00C32D19" w:rsidP="00C32D19">
      <w:pPr>
        <w:rPr>
          <w:sz w:val="28"/>
          <w:szCs w:val="28"/>
        </w:rPr>
      </w:pPr>
    </w:p>
    <w:p w:rsidR="00C32D19" w:rsidRDefault="00C32D19" w:rsidP="00C32D19">
      <w:pPr>
        <w:rPr>
          <w:sz w:val="28"/>
          <w:szCs w:val="28"/>
        </w:rPr>
      </w:pPr>
    </w:p>
    <w:p w:rsidR="00C32D19" w:rsidRDefault="00C32D19" w:rsidP="00C32D19">
      <w:pPr>
        <w:spacing w:after="200"/>
        <w:jc w:val="both"/>
        <w:rPr>
          <w:sz w:val="28"/>
          <w:szCs w:val="28"/>
        </w:rPr>
      </w:pPr>
      <w:r>
        <w:rPr>
          <w:sz w:val="28"/>
          <w:szCs w:val="28"/>
        </w:rPr>
        <w:t>Глава Пинежского муниципального округа                                        Л.А. Колик</w:t>
      </w:r>
    </w:p>
    <w:p w:rsidR="00C32D19" w:rsidRDefault="00C32D19" w:rsidP="00C32D19">
      <w:pPr>
        <w:pStyle w:val="af0"/>
        <w:ind w:right="-81"/>
        <w:jc w:val="right"/>
        <w:rPr>
          <w:b/>
        </w:rPr>
      </w:pPr>
    </w:p>
    <w:p w:rsidR="00C32D19" w:rsidRDefault="00C32D19" w:rsidP="00C32D19">
      <w:pPr>
        <w:pStyle w:val="af0"/>
        <w:ind w:right="-81"/>
        <w:jc w:val="right"/>
        <w:rPr>
          <w:b/>
        </w:rPr>
      </w:pPr>
    </w:p>
    <w:p w:rsidR="00C32D19" w:rsidRDefault="00C32D19" w:rsidP="00C32D19">
      <w:pPr>
        <w:pStyle w:val="af0"/>
        <w:ind w:right="-81"/>
        <w:jc w:val="right"/>
        <w:rPr>
          <w:b/>
        </w:rPr>
      </w:pPr>
    </w:p>
    <w:p w:rsidR="00C32D19" w:rsidRDefault="00C32D19" w:rsidP="00C32D19">
      <w:pPr>
        <w:pStyle w:val="af0"/>
        <w:ind w:right="-81"/>
        <w:jc w:val="right"/>
        <w:rPr>
          <w:b/>
        </w:rPr>
      </w:pPr>
    </w:p>
    <w:p w:rsidR="00C32D19" w:rsidRDefault="00C32D19" w:rsidP="00C32D19">
      <w:pPr>
        <w:pStyle w:val="af0"/>
        <w:ind w:right="-81"/>
        <w:jc w:val="right"/>
        <w:rPr>
          <w:b/>
        </w:rPr>
      </w:pPr>
    </w:p>
    <w:p w:rsidR="001C57E7" w:rsidRDefault="001C57E7" w:rsidP="00C32D19">
      <w:pPr>
        <w:pStyle w:val="af0"/>
        <w:ind w:right="-81"/>
        <w:jc w:val="right"/>
        <w:rPr>
          <w:b/>
        </w:rPr>
      </w:pPr>
    </w:p>
    <w:p w:rsidR="001C57E7" w:rsidRDefault="001C57E7" w:rsidP="00C32D19">
      <w:pPr>
        <w:pStyle w:val="af0"/>
        <w:ind w:right="-81"/>
        <w:jc w:val="right"/>
        <w:rPr>
          <w:b/>
        </w:rPr>
      </w:pPr>
    </w:p>
    <w:p w:rsidR="00C32D19" w:rsidRDefault="00C32D19" w:rsidP="00C32D19">
      <w:pPr>
        <w:pStyle w:val="af0"/>
        <w:ind w:right="-81"/>
        <w:jc w:val="right"/>
        <w:rPr>
          <w:b/>
        </w:rPr>
      </w:pPr>
    </w:p>
    <w:p w:rsidR="00C32D19" w:rsidRDefault="00C32D19" w:rsidP="00C32D19">
      <w:pPr>
        <w:pStyle w:val="af0"/>
        <w:ind w:right="-81"/>
        <w:jc w:val="right"/>
        <w:rPr>
          <w:b/>
        </w:rPr>
      </w:pPr>
    </w:p>
    <w:p w:rsidR="00C32D19" w:rsidRPr="00150872" w:rsidRDefault="00C32D19" w:rsidP="00C32D19">
      <w:pPr>
        <w:pStyle w:val="af0"/>
        <w:ind w:right="-81"/>
        <w:jc w:val="right"/>
        <w:rPr>
          <w:b/>
        </w:rPr>
      </w:pPr>
      <w:r w:rsidRPr="00150872">
        <w:lastRenderedPageBreak/>
        <w:t>Утверждены</w:t>
      </w:r>
    </w:p>
    <w:p w:rsidR="00C32D19" w:rsidRPr="00150872" w:rsidRDefault="00C32D19" w:rsidP="00C32D19">
      <w:pPr>
        <w:pStyle w:val="af0"/>
        <w:ind w:left="-142" w:right="-81" w:firstLine="862"/>
        <w:jc w:val="right"/>
        <w:rPr>
          <w:b/>
        </w:rPr>
      </w:pPr>
      <w:r w:rsidRPr="00150872">
        <w:t>постановлением администрации</w:t>
      </w:r>
    </w:p>
    <w:p w:rsidR="00C32D19" w:rsidRDefault="00C32D19" w:rsidP="00C32D19">
      <w:pPr>
        <w:pStyle w:val="af0"/>
        <w:ind w:left="-142" w:right="-81" w:firstLine="862"/>
        <w:jc w:val="right"/>
        <w:rPr>
          <w:b/>
        </w:rPr>
      </w:pPr>
      <w:r>
        <w:t xml:space="preserve">Пинежского муниципального округа </w:t>
      </w:r>
    </w:p>
    <w:p w:rsidR="00C32D19" w:rsidRPr="00150872" w:rsidRDefault="00C32D19" w:rsidP="00C32D19">
      <w:pPr>
        <w:pStyle w:val="af0"/>
        <w:ind w:left="-142" w:right="-81" w:firstLine="862"/>
        <w:jc w:val="right"/>
        <w:rPr>
          <w:b/>
        </w:rPr>
      </w:pPr>
      <w:r>
        <w:t>Архангельской области</w:t>
      </w:r>
    </w:p>
    <w:p w:rsidR="00C32D19" w:rsidRPr="00150872" w:rsidRDefault="00C32D19" w:rsidP="00C32D19">
      <w:pPr>
        <w:pStyle w:val="af0"/>
        <w:ind w:left="-142" w:right="-81" w:firstLine="862"/>
        <w:jc w:val="right"/>
        <w:rPr>
          <w:b/>
        </w:rPr>
      </w:pPr>
      <w:r w:rsidRPr="00150872">
        <w:t xml:space="preserve">от </w:t>
      </w:r>
      <w:r>
        <w:t>18</w:t>
      </w:r>
      <w:r w:rsidRPr="00150872">
        <w:t>.</w:t>
      </w:r>
      <w:r>
        <w:t>07.2024</w:t>
      </w:r>
      <w:r w:rsidRPr="00150872">
        <w:t xml:space="preserve"> № </w:t>
      </w:r>
      <w:r>
        <w:t>0195</w:t>
      </w:r>
      <w:r w:rsidRPr="00150872">
        <w:t xml:space="preserve"> - па</w:t>
      </w:r>
    </w:p>
    <w:p w:rsidR="00C32D19" w:rsidRPr="00150872" w:rsidRDefault="00C32D19" w:rsidP="00C32D19">
      <w:pPr>
        <w:pStyle w:val="af0"/>
        <w:ind w:left="-142" w:right="-81" w:firstLine="862"/>
        <w:jc w:val="right"/>
        <w:rPr>
          <w:b/>
        </w:rPr>
      </w:pPr>
    </w:p>
    <w:p w:rsidR="00C32D19" w:rsidRPr="00150872" w:rsidRDefault="00C32D19" w:rsidP="00C32D19">
      <w:pPr>
        <w:pStyle w:val="af0"/>
        <w:ind w:left="-142" w:right="-81" w:firstLine="862"/>
        <w:jc w:val="right"/>
      </w:pPr>
    </w:p>
    <w:p w:rsidR="00C32D19" w:rsidRPr="00150872" w:rsidRDefault="00C32D19" w:rsidP="001C57E7">
      <w:pPr>
        <w:pStyle w:val="af0"/>
        <w:ind w:right="-1"/>
        <w:jc w:val="center"/>
      </w:pPr>
      <w:r w:rsidRPr="00150872">
        <w:t>ИЗМЕНЕНИЯ</w:t>
      </w:r>
    </w:p>
    <w:p w:rsidR="00C32D19" w:rsidRPr="00A72C7B" w:rsidRDefault="00C32D19" w:rsidP="00C32D19">
      <w:pPr>
        <w:jc w:val="center"/>
        <w:rPr>
          <w:b/>
          <w:bCs/>
          <w:sz w:val="28"/>
          <w:szCs w:val="28"/>
        </w:rPr>
      </w:pPr>
      <w:r w:rsidRPr="005F31D0">
        <w:rPr>
          <w:b/>
          <w:bCs/>
          <w:sz w:val="28"/>
          <w:szCs w:val="28"/>
        </w:rPr>
        <w:t xml:space="preserve">в муниципальную программу </w:t>
      </w:r>
      <w:r w:rsidRPr="009F334D">
        <w:rPr>
          <w:b/>
          <w:bCs/>
          <w:sz w:val="28"/>
          <w:szCs w:val="28"/>
        </w:rPr>
        <w:t>«</w:t>
      </w:r>
      <w:r>
        <w:rPr>
          <w:b/>
          <w:bCs/>
          <w:sz w:val="28"/>
          <w:szCs w:val="28"/>
        </w:rPr>
        <w:t xml:space="preserve">Капитальный ремонт, ремонт и переустройство жилых помещений в муниципальном жилищном фонде Пинежского муниципального округа Архангельской области» </w:t>
      </w:r>
    </w:p>
    <w:p w:rsidR="00C32D19" w:rsidRDefault="00C32D19" w:rsidP="00C32D19">
      <w:pPr>
        <w:jc w:val="center"/>
        <w:rPr>
          <w:b/>
          <w:bCs/>
          <w:sz w:val="28"/>
          <w:szCs w:val="28"/>
        </w:rPr>
      </w:pPr>
    </w:p>
    <w:p w:rsidR="00C32D19" w:rsidRDefault="00C32D19" w:rsidP="00C32D19">
      <w:pPr>
        <w:jc w:val="center"/>
        <w:rPr>
          <w:b/>
          <w:bCs/>
          <w:sz w:val="28"/>
          <w:szCs w:val="28"/>
        </w:rPr>
      </w:pPr>
    </w:p>
    <w:p w:rsidR="00C32D19" w:rsidRPr="00534A27" w:rsidRDefault="00C32D19" w:rsidP="00C32D19">
      <w:pPr>
        <w:ind w:firstLine="709"/>
        <w:jc w:val="both"/>
        <w:rPr>
          <w:bCs/>
          <w:sz w:val="28"/>
          <w:szCs w:val="28"/>
          <w:lang w:eastAsia="en-US"/>
        </w:rPr>
      </w:pPr>
      <w:r>
        <w:rPr>
          <w:bCs/>
          <w:sz w:val="28"/>
          <w:szCs w:val="28"/>
          <w:lang w:eastAsia="en-US"/>
        </w:rPr>
        <w:t>1</w:t>
      </w:r>
      <w:r w:rsidRPr="00A63A7A">
        <w:rPr>
          <w:bCs/>
          <w:sz w:val="28"/>
          <w:szCs w:val="28"/>
          <w:lang w:eastAsia="en-US"/>
        </w:rPr>
        <w:t xml:space="preserve">. Внести в муниципальную программу </w:t>
      </w:r>
      <w:r w:rsidRPr="009155F9">
        <w:rPr>
          <w:bCs/>
          <w:sz w:val="28"/>
          <w:szCs w:val="28"/>
        </w:rPr>
        <w:t xml:space="preserve">«Капитальный ремонт, ремонт и переустройство жилых помещений в муниципальном жилищном фонде Пинежского муниципального </w:t>
      </w:r>
      <w:r>
        <w:rPr>
          <w:bCs/>
          <w:sz w:val="28"/>
          <w:szCs w:val="28"/>
        </w:rPr>
        <w:t xml:space="preserve">округа </w:t>
      </w:r>
      <w:r w:rsidRPr="009155F9">
        <w:rPr>
          <w:bCs/>
          <w:sz w:val="28"/>
          <w:szCs w:val="28"/>
        </w:rPr>
        <w:t>Архангельской области»</w:t>
      </w:r>
      <w:r w:rsidRPr="009155F9">
        <w:rPr>
          <w:sz w:val="28"/>
          <w:szCs w:val="28"/>
        </w:rPr>
        <w:t>, утвержденную постановлением администрации Пинежск</w:t>
      </w:r>
      <w:r>
        <w:rPr>
          <w:sz w:val="28"/>
          <w:szCs w:val="28"/>
        </w:rPr>
        <w:t>ого</w:t>
      </w:r>
      <w:r w:rsidRPr="009155F9">
        <w:rPr>
          <w:sz w:val="28"/>
          <w:szCs w:val="28"/>
        </w:rPr>
        <w:t xml:space="preserve"> муниципальн</w:t>
      </w:r>
      <w:r>
        <w:rPr>
          <w:sz w:val="28"/>
          <w:szCs w:val="28"/>
        </w:rPr>
        <w:t>ого</w:t>
      </w:r>
      <w:r w:rsidRPr="009155F9">
        <w:rPr>
          <w:sz w:val="28"/>
          <w:szCs w:val="28"/>
        </w:rPr>
        <w:t xml:space="preserve"> район</w:t>
      </w:r>
      <w:r>
        <w:rPr>
          <w:sz w:val="28"/>
          <w:szCs w:val="28"/>
        </w:rPr>
        <w:t>а</w:t>
      </w:r>
      <w:r w:rsidRPr="009155F9">
        <w:rPr>
          <w:sz w:val="28"/>
          <w:szCs w:val="28"/>
        </w:rPr>
        <w:t xml:space="preserve"> № 1</w:t>
      </w:r>
      <w:r>
        <w:rPr>
          <w:sz w:val="28"/>
          <w:szCs w:val="28"/>
        </w:rPr>
        <w:t>067</w:t>
      </w:r>
      <w:r w:rsidRPr="009155F9">
        <w:rPr>
          <w:sz w:val="28"/>
          <w:szCs w:val="28"/>
        </w:rPr>
        <w:t xml:space="preserve">-па от </w:t>
      </w:r>
      <w:r>
        <w:rPr>
          <w:sz w:val="28"/>
          <w:szCs w:val="28"/>
        </w:rPr>
        <w:t>09</w:t>
      </w:r>
      <w:r w:rsidRPr="009155F9">
        <w:rPr>
          <w:sz w:val="28"/>
          <w:szCs w:val="28"/>
        </w:rPr>
        <w:t>.11.20</w:t>
      </w:r>
      <w:r>
        <w:rPr>
          <w:sz w:val="28"/>
          <w:szCs w:val="28"/>
        </w:rPr>
        <w:t>23</w:t>
      </w:r>
      <w:r w:rsidRPr="00A63A7A">
        <w:rPr>
          <w:sz w:val="28"/>
          <w:szCs w:val="28"/>
        </w:rPr>
        <w:t>,</w:t>
      </w:r>
      <w:r w:rsidRPr="00A63A7A">
        <w:rPr>
          <w:bCs/>
          <w:sz w:val="28"/>
          <w:szCs w:val="28"/>
          <w:lang w:eastAsia="en-US"/>
        </w:rPr>
        <w:t xml:space="preserve"> следующие изменения:</w:t>
      </w:r>
    </w:p>
    <w:p w:rsidR="00C32D19" w:rsidRDefault="00C32D19" w:rsidP="00C32D19">
      <w:pPr>
        <w:autoSpaceDE w:val="0"/>
        <w:autoSpaceDN w:val="0"/>
        <w:adjustRightInd w:val="0"/>
        <w:ind w:firstLine="708"/>
        <w:jc w:val="both"/>
        <w:rPr>
          <w:sz w:val="28"/>
          <w:szCs w:val="28"/>
        </w:rPr>
      </w:pPr>
      <w:r>
        <w:rPr>
          <w:sz w:val="28"/>
          <w:szCs w:val="28"/>
        </w:rPr>
        <w:t xml:space="preserve">1.1. </w:t>
      </w:r>
      <w:r w:rsidRPr="00F50F66">
        <w:rPr>
          <w:sz w:val="28"/>
          <w:szCs w:val="28"/>
        </w:rPr>
        <w:t xml:space="preserve">В паспорте </w:t>
      </w:r>
      <w:r>
        <w:rPr>
          <w:sz w:val="28"/>
          <w:szCs w:val="28"/>
        </w:rPr>
        <w:t>п</w:t>
      </w:r>
      <w:r w:rsidRPr="00F50F66">
        <w:rPr>
          <w:sz w:val="28"/>
          <w:szCs w:val="28"/>
        </w:rPr>
        <w:t>рограммы позицию объемы и источники финансирования муниципальной программы изложить в следующей редакции:</w:t>
      </w:r>
    </w:p>
    <w:p w:rsidR="00C32D19" w:rsidRPr="009329DC" w:rsidRDefault="00C32D19" w:rsidP="00C32D19">
      <w:pPr>
        <w:ind w:firstLine="709"/>
        <w:rPr>
          <w:sz w:val="28"/>
          <w:szCs w:val="28"/>
        </w:rPr>
      </w:pPr>
      <w:r>
        <w:rPr>
          <w:sz w:val="28"/>
          <w:szCs w:val="28"/>
        </w:rPr>
        <w:t>«</w:t>
      </w:r>
      <w:r w:rsidRPr="009329DC">
        <w:rPr>
          <w:sz w:val="28"/>
          <w:szCs w:val="28"/>
        </w:rPr>
        <w:t xml:space="preserve">Общий объем финансирования Программы составляет    </w:t>
      </w:r>
      <w:r>
        <w:rPr>
          <w:sz w:val="28"/>
          <w:szCs w:val="28"/>
        </w:rPr>
        <w:t>30750,2 тыс. р</w:t>
      </w:r>
      <w:r w:rsidRPr="009329DC">
        <w:rPr>
          <w:sz w:val="28"/>
          <w:szCs w:val="28"/>
        </w:rPr>
        <w:t>ублей, в том числе:</w:t>
      </w:r>
    </w:p>
    <w:p w:rsidR="00C32D19" w:rsidRPr="009329DC" w:rsidRDefault="00C32D19" w:rsidP="00C32D19">
      <w:pPr>
        <w:ind w:firstLine="851"/>
        <w:rPr>
          <w:sz w:val="28"/>
          <w:szCs w:val="28"/>
        </w:rPr>
      </w:pPr>
      <w:r w:rsidRPr="009329DC">
        <w:rPr>
          <w:sz w:val="28"/>
          <w:szCs w:val="28"/>
        </w:rPr>
        <w:t xml:space="preserve">Средства федерального бюджета – </w:t>
      </w:r>
      <w:r>
        <w:rPr>
          <w:sz w:val="28"/>
          <w:szCs w:val="28"/>
        </w:rPr>
        <w:t>0,0</w:t>
      </w:r>
      <w:r w:rsidRPr="009329DC">
        <w:rPr>
          <w:sz w:val="28"/>
          <w:szCs w:val="28"/>
        </w:rPr>
        <w:t xml:space="preserve"> тыс. рублей;</w:t>
      </w:r>
    </w:p>
    <w:p w:rsidR="00C32D19" w:rsidRPr="009329DC" w:rsidRDefault="00C32D19" w:rsidP="00C32D19">
      <w:pPr>
        <w:ind w:firstLine="851"/>
        <w:rPr>
          <w:sz w:val="28"/>
          <w:szCs w:val="28"/>
        </w:rPr>
      </w:pPr>
      <w:r w:rsidRPr="009329DC">
        <w:rPr>
          <w:sz w:val="28"/>
          <w:szCs w:val="28"/>
        </w:rPr>
        <w:t>Средства областного бюджета –</w:t>
      </w:r>
      <w:r>
        <w:rPr>
          <w:sz w:val="28"/>
          <w:szCs w:val="28"/>
        </w:rPr>
        <w:t xml:space="preserve"> 1269,5</w:t>
      </w:r>
      <w:r w:rsidRPr="009329DC">
        <w:rPr>
          <w:sz w:val="28"/>
          <w:szCs w:val="28"/>
        </w:rPr>
        <w:t xml:space="preserve"> тыс. рублей;</w:t>
      </w:r>
    </w:p>
    <w:p w:rsidR="00C32D19" w:rsidRDefault="00C32D19" w:rsidP="00C32D19">
      <w:pPr>
        <w:ind w:firstLine="851"/>
        <w:jc w:val="both"/>
        <w:rPr>
          <w:sz w:val="28"/>
          <w:szCs w:val="28"/>
        </w:rPr>
      </w:pPr>
      <w:r w:rsidRPr="009329DC">
        <w:rPr>
          <w:sz w:val="28"/>
          <w:szCs w:val="28"/>
        </w:rPr>
        <w:t xml:space="preserve">Средства </w:t>
      </w:r>
      <w:r>
        <w:rPr>
          <w:sz w:val="28"/>
          <w:szCs w:val="28"/>
        </w:rPr>
        <w:t>местного бюджета – 29480,7</w:t>
      </w:r>
      <w:r w:rsidRPr="009329DC">
        <w:rPr>
          <w:sz w:val="28"/>
          <w:szCs w:val="28"/>
        </w:rPr>
        <w:t xml:space="preserve"> тыс. рублей;</w:t>
      </w:r>
    </w:p>
    <w:p w:rsidR="00C32D19" w:rsidRDefault="00C32D19" w:rsidP="00C32D19">
      <w:pPr>
        <w:ind w:firstLine="851"/>
        <w:jc w:val="both"/>
        <w:rPr>
          <w:sz w:val="28"/>
          <w:szCs w:val="28"/>
        </w:rPr>
      </w:pPr>
      <w:r>
        <w:rPr>
          <w:sz w:val="28"/>
          <w:szCs w:val="28"/>
        </w:rPr>
        <w:t xml:space="preserve">1.2. </w:t>
      </w:r>
      <w:r w:rsidRPr="00F50F66">
        <w:rPr>
          <w:sz w:val="28"/>
          <w:szCs w:val="28"/>
        </w:rPr>
        <w:t>Приложени</w:t>
      </w:r>
      <w:r>
        <w:rPr>
          <w:sz w:val="28"/>
          <w:szCs w:val="28"/>
        </w:rPr>
        <w:t>я</w:t>
      </w:r>
      <w:r w:rsidRPr="00F50F66">
        <w:rPr>
          <w:sz w:val="28"/>
          <w:szCs w:val="28"/>
        </w:rPr>
        <w:t xml:space="preserve"> №</w:t>
      </w:r>
      <w:r>
        <w:rPr>
          <w:sz w:val="28"/>
          <w:szCs w:val="28"/>
        </w:rPr>
        <w:t>1, 2, 3</w:t>
      </w:r>
      <w:r w:rsidRPr="00F50F66">
        <w:rPr>
          <w:sz w:val="28"/>
          <w:szCs w:val="28"/>
        </w:rPr>
        <w:t xml:space="preserve"> к Программе изложить в </w:t>
      </w:r>
      <w:r>
        <w:rPr>
          <w:sz w:val="28"/>
          <w:szCs w:val="28"/>
        </w:rPr>
        <w:t>следующе</w:t>
      </w:r>
      <w:r w:rsidRPr="00F50F66">
        <w:rPr>
          <w:sz w:val="28"/>
          <w:szCs w:val="28"/>
        </w:rPr>
        <w:t>й редакции</w:t>
      </w:r>
      <w:r>
        <w:rPr>
          <w:sz w:val="28"/>
          <w:szCs w:val="28"/>
        </w:rPr>
        <w:t>:</w:t>
      </w:r>
    </w:p>
    <w:p w:rsidR="00C32D19" w:rsidRDefault="00C32D19" w:rsidP="00C32D19">
      <w:pPr>
        <w:sectPr w:rsidR="00C32D19" w:rsidSect="00FC48F5">
          <w:pgSz w:w="11906" w:h="16838"/>
          <w:pgMar w:top="1134" w:right="851" w:bottom="1134" w:left="1701" w:header="709" w:footer="709" w:gutter="0"/>
          <w:cols w:space="708"/>
          <w:docGrid w:linePitch="360"/>
        </w:sectPr>
      </w:pPr>
    </w:p>
    <w:p w:rsidR="00C32D19" w:rsidRPr="002F5669" w:rsidRDefault="00C32D19" w:rsidP="00C32D19">
      <w:pPr>
        <w:jc w:val="right"/>
      </w:pPr>
      <w:r w:rsidRPr="002F5669">
        <w:lastRenderedPageBreak/>
        <w:t xml:space="preserve">ПРИЛОЖЕНИЕ № </w:t>
      </w:r>
    </w:p>
    <w:p w:rsidR="00C32D19" w:rsidRDefault="00C32D19" w:rsidP="00C32D19">
      <w:pPr>
        <w:jc w:val="right"/>
      </w:pPr>
      <w:r w:rsidRPr="002F5669">
        <w:t xml:space="preserve">к муниципальной программе «Капитальный ремонт, ремонт и </w:t>
      </w:r>
    </w:p>
    <w:p w:rsidR="00C32D19" w:rsidRDefault="00C32D19" w:rsidP="00C32D19">
      <w:pPr>
        <w:jc w:val="right"/>
      </w:pPr>
      <w:r w:rsidRPr="002F5669">
        <w:t xml:space="preserve">переустройство жилых помещений в муниципальном жилищном фонде </w:t>
      </w:r>
    </w:p>
    <w:p w:rsidR="00C32D19" w:rsidRPr="002F5669" w:rsidRDefault="00C32D19" w:rsidP="00C32D19">
      <w:pPr>
        <w:jc w:val="right"/>
        <w:rPr>
          <w:b/>
          <w:highlight w:val="yellow"/>
        </w:rPr>
      </w:pPr>
      <w:r w:rsidRPr="002F5669">
        <w:t>Пинежск</w:t>
      </w:r>
      <w:r>
        <w:t>ого</w:t>
      </w:r>
      <w:r w:rsidRPr="002F5669">
        <w:t xml:space="preserve"> муниципальн</w:t>
      </w:r>
      <w:r>
        <w:t>ого</w:t>
      </w:r>
      <w:r w:rsidRPr="002F5669">
        <w:t xml:space="preserve"> </w:t>
      </w:r>
      <w:r>
        <w:t>округа Архангельской области</w:t>
      </w:r>
      <w:r w:rsidRPr="002F5669">
        <w:t xml:space="preserve">» </w:t>
      </w:r>
    </w:p>
    <w:p w:rsidR="00C32D19" w:rsidRDefault="00C32D19" w:rsidP="00C32D19">
      <w:pPr>
        <w:jc w:val="center"/>
      </w:pPr>
    </w:p>
    <w:p w:rsidR="00C32D19" w:rsidRDefault="00C32D19" w:rsidP="00C32D19">
      <w:pPr>
        <w:jc w:val="center"/>
      </w:pPr>
      <w:proofErr w:type="gramStart"/>
      <w:r>
        <w:t>П</w:t>
      </w:r>
      <w:proofErr w:type="gramEnd"/>
      <w:r>
        <w:t xml:space="preserve"> Е Р Е Ч Е Н Ь</w:t>
      </w:r>
    </w:p>
    <w:p w:rsidR="00C32D19" w:rsidRDefault="00C32D19" w:rsidP="00C32D19">
      <w:pPr>
        <w:jc w:val="center"/>
      </w:pPr>
      <w:r>
        <w:t>целевых показателей муниципальной программы</w:t>
      </w:r>
    </w:p>
    <w:p w:rsidR="00C32D19" w:rsidRDefault="00C32D19" w:rsidP="00C32D19">
      <w:pPr>
        <w:jc w:val="center"/>
      </w:pPr>
      <w:r w:rsidRPr="00EC4683">
        <w:t xml:space="preserve">«Капитальный ремонт, ремонт </w:t>
      </w:r>
      <w:r w:rsidRPr="00025AD2">
        <w:t xml:space="preserve">и переустройство жилых помещений в муниципальном жилищном фонде </w:t>
      </w:r>
    </w:p>
    <w:p w:rsidR="00C32D19" w:rsidRDefault="00C32D19" w:rsidP="00C32D19">
      <w:pPr>
        <w:jc w:val="center"/>
      </w:pPr>
      <w:r w:rsidRPr="002F5669">
        <w:t>Пинежск</w:t>
      </w:r>
      <w:r>
        <w:t>ого</w:t>
      </w:r>
      <w:r w:rsidRPr="002F5669">
        <w:t xml:space="preserve"> муниципальн</w:t>
      </w:r>
      <w:r>
        <w:t>ого</w:t>
      </w:r>
      <w:r w:rsidRPr="002F5669">
        <w:t xml:space="preserve"> </w:t>
      </w:r>
      <w:r>
        <w:t>округа Архангельской области»</w:t>
      </w:r>
    </w:p>
    <w:p w:rsidR="00C32D19" w:rsidRDefault="00C32D19" w:rsidP="00C32D19">
      <w:r>
        <w:t xml:space="preserve"> Ответственный исполнитель - К</w:t>
      </w:r>
      <w:r w:rsidRPr="00656FCA">
        <w:t xml:space="preserve">омитет по управлению муниципальным имуществом и ЖКХ администрации </w:t>
      </w:r>
      <w:r w:rsidRPr="002F5669">
        <w:t>Пинежск</w:t>
      </w:r>
      <w:r>
        <w:t xml:space="preserve">ого </w:t>
      </w:r>
      <w:r w:rsidRPr="002F5669">
        <w:t>муниципальн</w:t>
      </w:r>
      <w:r>
        <w:t>ого</w:t>
      </w:r>
      <w:r w:rsidRPr="002F5669">
        <w:t xml:space="preserve"> </w:t>
      </w:r>
      <w:r>
        <w:t>округа Архангельской области</w:t>
      </w:r>
    </w:p>
    <w:tbl>
      <w:tblPr>
        <w:tblW w:w="14613" w:type="dxa"/>
        <w:tblInd w:w="96" w:type="dxa"/>
        <w:tblLook w:val="04A0"/>
      </w:tblPr>
      <w:tblGrid>
        <w:gridCol w:w="4265"/>
        <w:gridCol w:w="1134"/>
        <w:gridCol w:w="2693"/>
        <w:gridCol w:w="3119"/>
        <w:gridCol w:w="3402"/>
      </w:tblGrid>
      <w:tr w:rsidR="00C32D19" w:rsidTr="00740D3A">
        <w:trPr>
          <w:trHeight w:val="1284"/>
        </w:trPr>
        <w:tc>
          <w:tcPr>
            <w:tcW w:w="42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2D19" w:rsidRDefault="00C32D19" w:rsidP="00740D3A">
            <w:pPr>
              <w:jc w:val="center"/>
              <w:rPr>
                <w:color w:val="000000"/>
              </w:rPr>
            </w:pPr>
            <w:r>
              <w:rPr>
                <w:color w:val="000000"/>
              </w:rPr>
              <w:t>Наименование целевого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2D19" w:rsidRDefault="00C32D19" w:rsidP="00740D3A">
            <w:pPr>
              <w:jc w:val="both"/>
              <w:rPr>
                <w:color w:val="000000"/>
              </w:rPr>
            </w:pPr>
            <w:r>
              <w:rPr>
                <w:color w:val="000000"/>
              </w:rPr>
              <w:t>Ед. изм.</w:t>
            </w:r>
          </w:p>
        </w:tc>
        <w:tc>
          <w:tcPr>
            <w:tcW w:w="9214" w:type="dxa"/>
            <w:gridSpan w:val="3"/>
            <w:tcBorders>
              <w:top w:val="single" w:sz="4" w:space="0" w:color="auto"/>
              <w:left w:val="nil"/>
              <w:bottom w:val="single" w:sz="4" w:space="0" w:color="auto"/>
              <w:right w:val="single" w:sz="4" w:space="0" w:color="auto"/>
            </w:tcBorders>
            <w:shd w:val="clear" w:color="auto" w:fill="auto"/>
            <w:vAlign w:val="center"/>
          </w:tcPr>
          <w:p w:rsidR="00C32D19" w:rsidRDefault="00C32D19" w:rsidP="00740D3A">
            <w:pPr>
              <w:jc w:val="center"/>
              <w:rPr>
                <w:color w:val="000000"/>
              </w:rPr>
            </w:pPr>
            <w:r>
              <w:rPr>
                <w:color w:val="000000"/>
              </w:rPr>
              <w:t>Значение целевых показателей</w:t>
            </w:r>
          </w:p>
        </w:tc>
      </w:tr>
      <w:tr w:rsidR="00C32D19" w:rsidTr="00740D3A">
        <w:trPr>
          <w:trHeight w:val="828"/>
        </w:trPr>
        <w:tc>
          <w:tcPr>
            <w:tcW w:w="4265"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color w:val="000000"/>
              </w:rPr>
            </w:pP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C32D19" w:rsidRPr="00656FCA" w:rsidRDefault="00C32D19" w:rsidP="00740D3A">
            <w:pPr>
              <w:jc w:val="center"/>
              <w:rPr>
                <w:color w:val="000000"/>
              </w:rPr>
            </w:pPr>
            <w:r w:rsidRPr="00656FCA">
              <w:rPr>
                <w:color w:val="000000"/>
              </w:rPr>
              <w:t>202</w:t>
            </w:r>
            <w:r>
              <w:rPr>
                <w:color w:val="000000"/>
              </w:rPr>
              <w:t>4</w:t>
            </w:r>
            <w:r w:rsidRPr="00656FCA">
              <w:rPr>
                <w:color w:val="000000"/>
              </w:rPr>
              <w:t xml:space="preserve"> год</w:t>
            </w:r>
          </w:p>
        </w:tc>
        <w:tc>
          <w:tcPr>
            <w:tcW w:w="3119" w:type="dxa"/>
            <w:tcBorders>
              <w:top w:val="nil"/>
              <w:left w:val="single" w:sz="4" w:space="0" w:color="auto"/>
              <w:bottom w:val="single" w:sz="4" w:space="0" w:color="auto"/>
              <w:right w:val="single" w:sz="4" w:space="0" w:color="auto"/>
            </w:tcBorders>
            <w:vAlign w:val="center"/>
          </w:tcPr>
          <w:p w:rsidR="00C32D19" w:rsidRPr="00656FCA" w:rsidRDefault="00C32D19" w:rsidP="00740D3A">
            <w:pPr>
              <w:jc w:val="center"/>
              <w:rPr>
                <w:color w:val="000000"/>
              </w:rPr>
            </w:pPr>
            <w:r w:rsidRPr="00656FCA">
              <w:rPr>
                <w:color w:val="000000"/>
              </w:rPr>
              <w:t>202</w:t>
            </w:r>
            <w:r>
              <w:rPr>
                <w:color w:val="000000"/>
              </w:rPr>
              <w:t>5</w:t>
            </w:r>
            <w:r w:rsidRPr="00656FCA">
              <w:rPr>
                <w:color w:val="000000"/>
              </w:rPr>
              <w:t xml:space="preserve"> год</w:t>
            </w:r>
          </w:p>
        </w:tc>
        <w:tc>
          <w:tcPr>
            <w:tcW w:w="3402" w:type="dxa"/>
            <w:tcBorders>
              <w:top w:val="nil"/>
              <w:left w:val="single" w:sz="4" w:space="0" w:color="auto"/>
              <w:bottom w:val="single" w:sz="4" w:space="0" w:color="auto"/>
              <w:right w:val="single" w:sz="4" w:space="0" w:color="auto"/>
            </w:tcBorders>
            <w:vAlign w:val="center"/>
          </w:tcPr>
          <w:p w:rsidR="00C32D19" w:rsidRPr="00C35258" w:rsidRDefault="00C32D19" w:rsidP="00740D3A">
            <w:pPr>
              <w:jc w:val="center"/>
              <w:rPr>
                <w:color w:val="000000"/>
              </w:rPr>
            </w:pPr>
            <w:r w:rsidRPr="00656FCA">
              <w:rPr>
                <w:color w:val="000000"/>
              </w:rPr>
              <w:t>202</w:t>
            </w:r>
            <w:r>
              <w:rPr>
                <w:color w:val="000000"/>
              </w:rPr>
              <w:t xml:space="preserve">6 </w:t>
            </w:r>
            <w:r w:rsidRPr="00656FCA">
              <w:rPr>
                <w:color w:val="000000"/>
              </w:rPr>
              <w:t>год</w:t>
            </w:r>
          </w:p>
        </w:tc>
      </w:tr>
      <w:tr w:rsidR="00C32D19" w:rsidTr="00740D3A">
        <w:trPr>
          <w:trHeight w:val="312"/>
        </w:trPr>
        <w:tc>
          <w:tcPr>
            <w:tcW w:w="4265" w:type="dxa"/>
            <w:tcBorders>
              <w:top w:val="nil"/>
              <w:left w:val="single" w:sz="4" w:space="0" w:color="auto"/>
              <w:bottom w:val="single" w:sz="4" w:space="0" w:color="auto"/>
              <w:right w:val="single" w:sz="4" w:space="0" w:color="auto"/>
            </w:tcBorders>
            <w:shd w:val="clear" w:color="auto" w:fill="auto"/>
            <w:vAlign w:val="center"/>
            <w:hideMark/>
          </w:tcPr>
          <w:p w:rsidR="00C32D19" w:rsidRDefault="00C32D19" w:rsidP="00740D3A">
            <w:pPr>
              <w:jc w:val="center"/>
              <w:rPr>
                <w:color w:val="000000"/>
              </w:rPr>
            </w:pPr>
            <w:r>
              <w:rPr>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rsidR="00C32D19" w:rsidRDefault="00C32D19" w:rsidP="00740D3A">
            <w:pPr>
              <w:jc w:val="center"/>
              <w:rPr>
                <w:color w:val="000000"/>
              </w:rPr>
            </w:pPr>
            <w:r>
              <w:rPr>
                <w:color w:val="000000"/>
              </w:rPr>
              <w:t>2</w:t>
            </w:r>
          </w:p>
        </w:tc>
        <w:tc>
          <w:tcPr>
            <w:tcW w:w="2693" w:type="dxa"/>
            <w:tcBorders>
              <w:top w:val="nil"/>
              <w:left w:val="nil"/>
              <w:bottom w:val="single" w:sz="4" w:space="0" w:color="auto"/>
              <w:right w:val="single" w:sz="4" w:space="0" w:color="auto"/>
            </w:tcBorders>
            <w:shd w:val="clear" w:color="auto" w:fill="auto"/>
            <w:noWrap/>
            <w:hideMark/>
          </w:tcPr>
          <w:p w:rsidR="00C32D19" w:rsidRPr="00656FCA" w:rsidRDefault="00C32D19" w:rsidP="00740D3A">
            <w:pPr>
              <w:jc w:val="center"/>
              <w:rPr>
                <w:color w:val="000000"/>
              </w:rPr>
            </w:pPr>
            <w:r>
              <w:rPr>
                <w:color w:val="000000"/>
              </w:rPr>
              <w:t>3</w:t>
            </w:r>
          </w:p>
        </w:tc>
        <w:tc>
          <w:tcPr>
            <w:tcW w:w="3119" w:type="dxa"/>
            <w:tcBorders>
              <w:top w:val="single" w:sz="4" w:space="0" w:color="auto"/>
              <w:left w:val="nil"/>
              <w:bottom w:val="single" w:sz="4" w:space="0" w:color="auto"/>
              <w:right w:val="single" w:sz="4" w:space="0" w:color="auto"/>
            </w:tcBorders>
          </w:tcPr>
          <w:p w:rsidR="00C32D19" w:rsidRPr="00656FCA" w:rsidRDefault="00C32D19" w:rsidP="00740D3A">
            <w:pPr>
              <w:jc w:val="center"/>
              <w:rPr>
                <w:color w:val="000000"/>
              </w:rPr>
            </w:pPr>
            <w:r>
              <w:rPr>
                <w:color w:val="000000"/>
              </w:rPr>
              <w:t>4</w:t>
            </w:r>
          </w:p>
        </w:tc>
        <w:tc>
          <w:tcPr>
            <w:tcW w:w="3402" w:type="dxa"/>
            <w:tcBorders>
              <w:top w:val="single" w:sz="4" w:space="0" w:color="auto"/>
              <w:left w:val="nil"/>
              <w:bottom w:val="single" w:sz="4" w:space="0" w:color="auto"/>
              <w:right w:val="single" w:sz="4" w:space="0" w:color="auto"/>
            </w:tcBorders>
          </w:tcPr>
          <w:p w:rsidR="00C32D19" w:rsidRPr="00656FCA" w:rsidRDefault="00C32D19" w:rsidP="00740D3A">
            <w:pPr>
              <w:jc w:val="center"/>
              <w:rPr>
                <w:color w:val="000000"/>
              </w:rPr>
            </w:pPr>
            <w:r>
              <w:rPr>
                <w:color w:val="000000"/>
              </w:rPr>
              <w:t>5</w:t>
            </w:r>
          </w:p>
        </w:tc>
      </w:tr>
      <w:tr w:rsidR="00C32D19" w:rsidTr="00740D3A">
        <w:trPr>
          <w:trHeight w:val="775"/>
        </w:trPr>
        <w:tc>
          <w:tcPr>
            <w:tcW w:w="4265" w:type="dxa"/>
            <w:tcBorders>
              <w:top w:val="nil"/>
              <w:left w:val="single" w:sz="4" w:space="0" w:color="auto"/>
              <w:bottom w:val="single" w:sz="4" w:space="0" w:color="auto"/>
              <w:right w:val="single" w:sz="4" w:space="0" w:color="auto"/>
            </w:tcBorders>
            <w:shd w:val="clear" w:color="auto" w:fill="auto"/>
            <w:hideMark/>
          </w:tcPr>
          <w:p w:rsidR="00C32D19" w:rsidRDefault="00C32D19" w:rsidP="00740D3A">
            <w:pPr>
              <w:rPr>
                <w:color w:val="000000"/>
              </w:rPr>
            </w:pPr>
            <w:r>
              <w:rPr>
                <w:color w:val="000000"/>
              </w:rPr>
              <w:t xml:space="preserve">1.Капитальный ремонт муниципальных  помещений многоквартирного жилого дома </w:t>
            </w:r>
          </w:p>
        </w:tc>
        <w:tc>
          <w:tcPr>
            <w:tcW w:w="1134" w:type="dxa"/>
            <w:tcBorders>
              <w:top w:val="nil"/>
              <w:left w:val="nil"/>
              <w:bottom w:val="single" w:sz="4" w:space="0" w:color="auto"/>
              <w:right w:val="single" w:sz="4" w:space="0" w:color="auto"/>
            </w:tcBorders>
            <w:shd w:val="clear" w:color="auto" w:fill="auto"/>
            <w:vAlign w:val="center"/>
            <w:hideMark/>
          </w:tcPr>
          <w:p w:rsidR="00C32D19" w:rsidRDefault="00C32D19" w:rsidP="00740D3A">
            <w:pPr>
              <w:jc w:val="both"/>
              <w:rPr>
                <w:color w:val="000000"/>
              </w:rPr>
            </w:pPr>
            <w:r>
              <w:rPr>
                <w:color w:val="000000"/>
              </w:rPr>
              <w:t>объект</w:t>
            </w:r>
          </w:p>
        </w:tc>
        <w:tc>
          <w:tcPr>
            <w:tcW w:w="2693" w:type="dxa"/>
            <w:tcBorders>
              <w:top w:val="nil"/>
              <w:left w:val="nil"/>
              <w:bottom w:val="single" w:sz="4" w:space="0" w:color="auto"/>
              <w:right w:val="single" w:sz="4" w:space="0" w:color="auto"/>
            </w:tcBorders>
            <w:shd w:val="clear" w:color="auto" w:fill="auto"/>
            <w:noWrap/>
            <w:vAlign w:val="center"/>
            <w:hideMark/>
          </w:tcPr>
          <w:p w:rsidR="00C32D19" w:rsidRPr="00656FCA" w:rsidRDefault="00C32D19" w:rsidP="00740D3A">
            <w:pPr>
              <w:jc w:val="center"/>
              <w:rPr>
                <w:color w:val="000000"/>
              </w:rPr>
            </w:pPr>
            <w:r>
              <w:rPr>
                <w:color w:val="000000"/>
              </w:rPr>
              <w:t>0</w:t>
            </w:r>
          </w:p>
        </w:tc>
        <w:tc>
          <w:tcPr>
            <w:tcW w:w="3119" w:type="dxa"/>
            <w:tcBorders>
              <w:top w:val="nil"/>
              <w:left w:val="nil"/>
              <w:bottom w:val="single" w:sz="4" w:space="0" w:color="auto"/>
              <w:right w:val="single" w:sz="4" w:space="0" w:color="auto"/>
            </w:tcBorders>
            <w:vAlign w:val="center"/>
          </w:tcPr>
          <w:p w:rsidR="00C32D19" w:rsidRPr="00656FCA" w:rsidRDefault="00C32D19" w:rsidP="00740D3A">
            <w:pPr>
              <w:jc w:val="center"/>
              <w:rPr>
                <w:color w:val="000000"/>
              </w:rPr>
            </w:pPr>
            <w:r w:rsidRPr="00656FCA">
              <w:rPr>
                <w:color w:val="000000"/>
              </w:rPr>
              <w:t>2</w:t>
            </w:r>
          </w:p>
        </w:tc>
        <w:tc>
          <w:tcPr>
            <w:tcW w:w="3402" w:type="dxa"/>
            <w:tcBorders>
              <w:top w:val="nil"/>
              <w:left w:val="nil"/>
              <w:bottom w:val="single" w:sz="4" w:space="0" w:color="auto"/>
              <w:right w:val="single" w:sz="4" w:space="0" w:color="auto"/>
            </w:tcBorders>
            <w:vAlign w:val="center"/>
          </w:tcPr>
          <w:p w:rsidR="00C32D19" w:rsidRPr="00656FCA" w:rsidRDefault="00C32D19" w:rsidP="00740D3A">
            <w:pPr>
              <w:jc w:val="center"/>
              <w:rPr>
                <w:color w:val="000000"/>
              </w:rPr>
            </w:pPr>
            <w:r>
              <w:rPr>
                <w:color w:val="000000"/>
              </w:rPr>
              <w:t>2</w:t>
            </w:r>
          </w:p>
        </w:tc>
      </w:tr>
      <w:tr w:rsidR="00C32D19" w:rsidTr="00740D3A">
        <w:trPr>
          <w:trHeight w:val="701"/>
        </w:trPr>
        <w:tc>
          <w:tcPr>
            <w:tcW w:w="4265" w:type="dxa"/>
            <w:tcBorders>
              <w:top w:val="nil"/>
              <w:left w:val="single" w:sz="4" w:space="0" w:color="auto"/>
              <w:bottom w:val="single" w:sz="4" w:space="0" w:color="auto"/>
              <w:right w:val="single" w:sz="4" w:space="0" w:color="auto"/>
            </w:tcBorders>
            <w:shd w:val="clear" w:color="auto" w:fill="auto"/>
            <w:hideMark/>
          </w:tcPr>
          <w:p w:rsidR="00C32D19" w:rsidRDefault="00C32D19" w:rsidP="00740D3A">
            <w:pPr>
              <w:rPr>
                <w:color w:val="000000"/>
              </w:rPr>
            </w:pPr>
            <w:r>
              <w:rPr>
                <w:color w:val="000000"/>
              </w:rPr>
              <w:t xml:space="preserve">2. Проведение ремонта и переустройства жилых помещений в муниципальном жилищном фонде </w:t>
            </w:r>
          </w:p>
        </w:tc>
        <w:tc>
          <w:tcPr>
            <w:tcW w:w="1134" w:type="dxa"/>
            <w:tcBorders>
              <w:top w:val="nil"/>
              <w:left w:val="nil"/>
              <w:bottom w:val="single" w:sz="4" w:space="0" w:color="auto"/>
              <w:right w:val="single" w:sz="4" w:space="0" w:color="auto"/>
            </w:tcBorders>
            <w:shd w:val="clear" w:color="auto" w:fill="auto"/>
            <w:vAlign w:val="center"/>
            <w:hideMark/>
          </w:tcPr>
          <w:p w:rsidR="00C32D19" w:rsidRDefault="00C32D19" w:rsidP="00740D3A">
            <w:pPr>
              <w:jc w:val="both"/>
              <w:rPr>
                <w:color w:val="000000"/>
              </w:rPr>
            </w:pPr>
            <w:r>
              <w:rPr>
                <w:color w:val="000000"/>
              </w:rPr>
              <w:t>объект</w:t>
            </w:r>
          </w:p>
        </w:tc>
        <w:tc>
          <w:tcPr>
            <w:tcW w:w="2693" w:type="dxa"/>
            <w:tcBorders>
              <w:top w:val="nil"/>
              <w:left w:val="nil"/>
              <w:bottom w:val="single" w:sz="4" w:space="0" w:color="auto"/>
              <w:right w:val="single" w:sz="4" w:space="0" w:color="auto"/>
            </w:tcBorders>
            <w:shd w:val="clear" w:color="auto" w:fill="auto"/>
            <w:noWrap/>
            <w:vAlign w:val="center"/>
            <w:hideMark/>
          </w:tcPr>
          <w:p w:rsidR="00C32D19" w:rsidRPr="00656FCA" w:rsidRDefault="00C32D19" w:rsidP="00740D3A">
            <w:pPr>
              <w:jc w:val="center"/>
              <w:rPr>
                <w:color w:val="000000"/>
              </w:rPr>
            </w:pPr>
            <w:r>
              <w:rPr>
                <w:color w:val="000000"/>
              </w:rPr>
              <w:t>1</w:t>
            </w:r>
          </w:p>
        </w:tc>
        <w:tc>
          <w:tcPr>
            <w:tcW w:w="3119" w:type="dxa"/>
            <w:tcBorders>
              <w:top w:val="nil"/>
              <w:left w:val="nil"/>
              <w:bottom w:val="single" w:sz="4" w:space="0" w:color="auto"/>
              <w:right w:val="single" w:sz="4" w:space="0" w:color="auto"/>
            </w:tcBorders>
            <w:vAlign w:val="center"/>
          </w:tcPr>
          <w:p w:rsidR="00C32D19" w:rsidRPr="00656FCA" w:rsidRDefault="00C32D19" w:rsidP="00740D3A">
            <w:pPr>
              <w:jc w:val="center"/>
              <w:rPr>
                <w:color w:val="000000"/>
              </w:rPr>
            </w:pPr>
            <w:r w:rsidRPr="00656FCA">
              <w:rPr>
                <w:color w:val="000000"/>
              </w:rPr>
              <w:t>10</w:t>
            </w:r>
          </w:p>
        </w:tc>
        <w:tc>
          <w:tcPr>
            <w:tcW w:w="3402" w:type="dxa"/>
            <w:tcBorders>
              <w:top w:val="nil"/>
              <w:left w:val="nil"/>
              <w:bottom w:val="single" w:sz="4" w:space="0" w:color="auto"/>
              <w:right w:val="single" w:sz="4" w:space="0" w:color="auto"/>
            </w:tcBorders>
            <w:vAlign w:val="center"/>
          </w:tcPr>
          <w:p w:rsidR="00C32D19" w:rsidRPr="00656FCA" w:rsidRDefault="00C32D19" w:rsidP="00740D3A">
            <w:pPr>
              <w:jc w:val="center"/>
              <w:rPr>
                <w:color w:val="000000"/>
              </w:rPr>
            </w:pPr>
            <w:r>
              <w:rPr>
                <w:color w:val="000000"/>
              </w:rPr>
              <w:t>10</w:t>
            </w:r>
          </w:p>
        </w:tc>
      </w:tr>
      <w:tr w:rsidR="00C32D19" w:rsidTr="00740D3A">
        <w:trPr>
          <w:trHeight w:val="697"/>
        </w:trPr>
        <w:tc>
          <w:tcPr>
            <w:tcW w:w="4265" w:type="dxa"/>
            <w:tcBorders>
              <w:top w:val="nil"/>
              <w:left w:val="single" w:sz="4" w:space="0" w:color="auto"/>
              <w:bottom w:val="single" w:sz="4" w:space="0" w:color="auto"/>
              <w:right w:val="single" w:sz="4" w:space="0" w:color="auto"/>
            </w:tcBorders>
            <w:shd w:val="clear" w:color="auto" w:fill="auto"/>
            <w:hideMark/>
          </w:tcPr>
          <w:p w:rsidR="00C32D19" w:rsidRDefault="00C32D19" w:rsidP="00740D3A">
            <w:pPr>
              <w:rPr>
                <w:color w:val="000000"/>
              </w:rPr>
            </w:pPr>
            <w:r>
              <w:rPr>
                <w:color w:val="000000"/>
              </w:rPr>
              <w:t>3. Оплата взносов на капитальный ремонт общего имущества в многоквартирных домах</w:t>
            </w:r>
          </w:p>
        </w:tc>
        <w:tc>
          <w:tcPr>
            <w:tcW w:w="1134" w:type="dxa"/>
            <w:tcBorders>
              <w:top w:val="nil"/>
              <w:left w:val="nil"/>
              <w:bottom w:val="single" w:sz="4" w:space="0" w:color="auto"/>
              <w:right w:val="single" w:sz="4" w:space="0" w:color="auto"/>
            </w:tcBorders>
            <w:shd w:val="clear" w:color="auto" w:fill="auto"/>
            <w:vAlign w:val="center"/>
            <w:hideMark/>
          </w:tcPr>
          <w:p w:rsidR="00C32D19" w:rsidRDefault="00C32D19" w:rsidP="00740D3A">
            <w:pPr>
              <w:jc w:val="both"/>
              <w:rPr>
                <w:color w:val="000000"/>
              </w:rPr>
            </w:pPr>
            <w:r>
              <w:rPr>
                <w:color w:val="000000"/>
              </w:rPr>
              <w:t>процент</w:t>
            </w:r>
          </w:p>
        </w:tc>
        <w:tc>
          <w:tcPr>
            <w:tcW w:w="2693" w:type="dxa"/>
            <w:tcBorders>
              <w:top w:val="nil"/>
              <w:left w:val="nil"/>
              <w:bottom w:val="single" w:sz="4" w:space="0" w:color="auto"/>
              <w:right w:val="single" w:sz="4" w:space="0" w:color="auto"/>
            </w:tcBorders>
            <w:shd w:val="clear" w:color="auto" w:fill="auto"/>
            <w:noWrap/>
            <w:vAlign w:val="center"/>
            <w:hideMark/>
          </w:tcPr>
          <w:p w:rsidR="00C32D19" w:rsidRPr="00656FCA" w:rsidRDefault="00C32D19" w:rsidP="00740D3A">
            <w:pPr>
              <w:jc w:val="center"/>
              <w:rPr>
                <w:color w:val="000000"/>
              </w:rPr>
            </w:pPr>
            <w:r>
              <w:rPr>
                <w:color w:val="000000"/>
              </w:rPr>
              <w:t>100</w:t>
            </w:r>
          </w:p>
        </w:tc>
        <w:tc>
          <w:tcPr>
            <w:tcW w:w="3119" w:type="dxa"/>
            <w:tcBorders>
              <w:top w:val="nil"/>
              <w:left w:val="nil"/>
              <w:bottom w:val="single" w:sz="4" w:space="0" w:color="auto"/>
              <w:right w:val="single" w:sz="4" w:space="0" w:color="auto"/>
            </w:tcBorders>
            <w:vAlign w:val="center"/>
          </w:tcPr>
          <w:p w:rsidR="00C32D19" w:rsidRPr="00656FCA" w:rsidRDefault="00C32D19" w:rsidP="00740D3A">
            <w:pPr>
              <w:jc w:val="center"/>
              <w:rPr>
                <w:color w:val="000000"/>
              </w:rPr>
            </w:pPr>
            <w:r w:rsidRPr="00656FCA">
              <w:rPr>
                <w:color w:val="000000"/>
              </w:rPr>
              <w:t>100</w:t>
            </w:r>
          </w:p>
        </w:tc>
        <w:tc>
          <w:tcPr>
            <w:tcW w:w="3402" w:type="dxa"/>
            <w:tcBorders>
              <w:top w:val="nil"/>
              <w:left w:val="nil"/>
              <w:bottom w:val="single" w:sz="4" w:space="0" w:color="auto"/>
              <w:right w:val="single" w:sz="4" w:space="0" w:color="auto"/>
            </w:tcBorders>
            <w:vAlign w:val="center"/>
          </w:tcPr>
          <w:p w:rsidR="00C32D19" w:rsidRPr="00656FCA" w:rsidRDefault="00C32D19" w:rsidP="00740D3A">
            <w:pPr>
              <w:jc w:val="center"/>
              <w:rPr>
                <w:color w:val="000000"/>
              </w:rPr>
            </w:pPr>
            <w:r w:rsidRPr="00656FCA">
              <w:rPr>
                <w:color w:val="000000"/>
              </w:rPr>
              <w:t>100</w:t>
            </w:r>
          </w:p>
        </w:tc>
      </w:tr>
      <w:tr w:rsidR="00C32D19" w:rsidTr="00740D3A">
        <w:trPr>
          <w:trHeight w:val="669"/>
        </w:trPr>
        <w:tc>
          <w:tcPr>
            <w:tcW w:w="4265" w:type="dxa"/>
            <w:tcBorders>
              <w:top w:val="nil"/>
              <w:left w:val="single" w:sz="4" w:space="0" w:color="auto"/>
              <w:bottom w:val="single" w:sz="4" w:space="0" w:color="auto"/>
              <w:right w:val="single" w:sz="4" w:space="0" w:color="auto"/>
            </w:tcBorders>
            <w:shd w:val="clear" w:color="auto" w:fill="auto"/>
            <w:hideMark/>
          </w:tcPr>
          <w:p w:rsidR="00C32D19" w:rsidRDefault="00C32D19" w:rsidP="00740D3A">
            <w:pPr>
              <w:rPr>
                <w:color w:val="000000"/>
              </w:rPr>
            </w:pPr>
            <w:r>
              <w:rPr>
                <w:color w:val="000000"/>
              </w:rPr>
              <w:t>6. Организация начисления и сбора платы за наем муниципальных жилых помещений</w:t>
            </w:r>
          </w:p>
        </w:tc>
        <w:tc>
          <w:tcPr>
            <w:tcW w:w="1134" w:type="dxa"/>
            <w:tcBorders>
              <w:top w:val="nil"/>
              <w:left w:val="nil"/>
              <w:bottom w:val="single" w:sz="4" w:space="0" w:color="auto"/>
              <w:right w:val="single" w:sz="4" w:space="0" w:color="auto"/>
            </w:tcBorders>
            <w:shd w:val="clear" w:color="auto" w:fill="auto"/>
            <w:vAlign w:val="center"/>
            <w:hideMark/>
          </w:tcPr>
          <w:p w:rsidR="00C32D19" w:rsidRDefault="00C32D19" w:rsidP="00740D3A">
            <w:pPr>
              <w:jc w:val="both"/>
              <w:rPr>
                <w:color w:val="000000"/>
              </w:rPr>
            </w:pPr>
            <w:r>
              <w:rPr>
                <w:color w:val="000000"/>
              </w:rPr>
              <w:t>процент</w:t>
            </w:r>
          </w:p>
        </w:tc>
        <w:tc>
          <w:tcPr>
            <w:tcW w:w="2693" w:type="dxa"/>
            <w:tcBorders>
              <w:top w:val="nil"/>
              <w:left w:val="nil"/>
              <w:bottom w:val="single" w:sz="4" w:space="0" w:color="auto"/>
              <w:right w:val="single" w:sz="4" w:space="0" w:color="auto"/>
            </w:tcBorders>
            <w:shd w:val="clear" w:color="auto" w:fill="auto"/>
            <w:noWrap/>
            <w:vAlign w:val="center"/>
            <w:hideMark/>
          </w:tcPr>
          <w:p w:rsidR="00C32D19" w:rsidRPr="00656FCA" w:rsidRDefault="00C32D19" w:rsidP="00740D3A">
            <w:pPr>
              <w:jc w:val="center"/>
              <w:rPr>
                <w:color w:val="000000"/>
              </w:rPr>
            </w:pPr>
            <w:r w:rsidRPr="00656FCA">
              <w:rPr>
                <w:color w:val="000000"/>
              </w:rPr>
              <w:t>100</w:t>
            </w:r>
          </w:p>
        </w:tc>
        <w:tc>
          <w:tcPr>
            <w:tcW w:w="3119" w:type="dxa"/>
            <w:tcBorders>
              <w:top w:val="nil"/>
              <w:left w:val="nil"/>
              <w:bottom w:val="single" w:sz="4" w:space="0" w:color="auto"/>
              <w:right w:val="single" w:sz="4" w:space="0" w:color="auto"/>
            </w:tcBorders>
            <w:vAlign w:val="center"/>
          </w:tcPr>
          <w:p w:rsidR="00C32D19" w:rsidRPr="00656FCA" w:rsidRDefault="00C32D19" w:rsidP="00740D3A">
            <w:pPr>
              <w:jc w:val="center"/>
              <w:rPr>
                <w:color w:val="000000"/>
              </w:rPr>
            </w:pPr>
            <w:r w:rsidRPr="00656FCA">
              <w:rPr>
                <w:color w:val="000000"/>
              </w:rPr>
              <w:t>100</w:t>
            </w:r>
          </w:p>
        </w:tc>
        <w:tc>
          <w:tcPr>
            <w:tcW w:w="3402" w:type="dxa"/>
            <w:tcBorders>
              <w:top w:val="nil"/>
              <w:left w:val="nil"/>
              <w:bottom w:val="single" w:sz="4" w:space="0" w:color="auto"/>
              <w:right w:val="single" w:sz="4" w:space="0" w:color="auto"/>
            </w:tcBorders>
            <w:vAlign w:val="center"/>
          </w:tcPr>
          <w:p w:rsidR="00C32D19" w:rsidRPr="00656FCA" w:rsidRDefault="00C32D19" w:rsidP="00740D3A">
            <w:pPr>
              <w:jc w:val="center"/>
              <w:rPr>
                <w:color w:val="000000"/>
              </w:rPr>
            </w:pPr>
            <w:r w:rsidRPr="00656FCA">
              <w:rPr>
                <w:color w:val="000000"/>
              </w:rPr>
              <w:t>100</w:t>
            </w:r>
          </w:p>
        </w:tc>
      </w:tr>
    </w:tbl>
    <w:p w:rsidR="00C32D19" w:rsidRDefault="00C32D19" w:rsidP="00C32D19">
      <w:pPr>
        <w:rPr>
          <w:color w:val="FF0000"/>
        </w:rPr>
      </w:pPr>
    </w:p>
    <w:p w:rsidR="00C32D19" w:rsidRPr="002F5669" w:rsidRDefault="00C32D19" w:rsidP="00C32D19">
      <w:pPr>
        <w:jc w:val="right"/>
      </w:pPr>
      <w:r>
        <w:lastRenderedPageBreak/>
        <w:t xml:space="preserve">                                                           </w:t>
      </w:r>
      <w:r w:rsidRPr="002F5669">
        <w:t xml:space="preserve">ПРИЛОЖЕНИЕ  № </w:t>
      </w:r>
      <w:r>
        <w:t>2</w:t>
      </w:r>
    </w:p>
    <w:p w:rsidR="00C32D19" w:rsidRDefault="00C32D19" w:rsidP="00C32D19">
      <w:pPr>
        <w:jc w:val="right"/>
      </w:pPr>
      <w:r w:rsidRPr="002F5669">
        <w:t xml:space="preserve">к муниципальной программе «Капитальный ремонт, ремонт и </w:t>
      </w:r>
    </w:p>
    <w:p w:rsidR="00C32D19" w:rsidRDefault="00C32D19" w:rsidP="00C32D19">
      <w:pPr>
        <w:jc w:val="right"/>
      </w:pPr>
      <w:r w:rsidRPr="002F5669">
        <w:t xml:space="preserve">переустройство жилых помещений в муниципальном жилищном фонде </w:t>
      </w:r>
    </w:p>
    <w:p w:rsidR="00C32D19" w:rsidRPr="002F5669" w:rsidRDefault="00C32D19" w:rsidP="00C32D19">
      <w:pPr>
        <w:jc w:val="right"/>
        <w:rPr>
          <w:b/>
          <w:highlight w:val="yellow"/>
        </w:rPr>
      </w:pPr>
      <w:r w:rsidRPr="002F5669">
        <w:t>Пинежск</w:t>
      </w:r>
      <w:r>
        <w:t>ого</w:t>
      </w:r>
      <w:r w:rsidRPr="002F5669">
        <w:t xml:space="preserve"> муниципальн</w:t>
      </w:r>
      <w:r>
        <w:t>ого</w:t>
      </w:r>
      <w:r w:rsidRPr="002F5669">
        <w:t xml:space="preserve"> </w:t>
      </w:r>
      <w:r>
        <w:t>округа Архангельской области</w:t>
      </w:r>
      <w:r w:rsidRPr="002F5669">
        <w:t>»</w:t>
      </w:r>
      <w:r w:rsidRPr="002F5669">
        <w:rPr>
          <w:b/>
          <w:highlight w:val="yellow"/>
        </w:rPr>
        <w:t xml:space="preserve">                      </w:t>
      </w:r>
    </w:p>
    <w:p w:rsidR="00C32D19" w:rsidRDefault="00C32D19" w:rsidP="00C32D19">
      <w:pPr>
        <w:rPr>
          <w:i/>
        </w:rPr>
      </w:pPr>
    </w:p>
    <w:p w:rsidR="00C32D19" w:rsidRDefault="00C32D19" w:rsidP="00C32D19">
      <w:pPr>
        <w:rPr>
          <w:b/>
          <w:highlight w:val="yellow"/>
        </w:rPr>
      </w:pPr>
    </w:p>
    <w:p w:rsidR="00C32D19" w:rsidRPr="00833208" w:rsidRDefault="00C32D19" w:rsidP="00C32D19">
      <w:pPr>
        <w:jc w:val="center"/>
      </w:pPr>
      <w:r w:rsidRPr="00833208">
        <w:t>РЕСУРСНОЕ ОБЕСПЕЧЕНИЕ</w:t>
      </w:r>
    </w:p>
    <w:p w:rsidR="00C32D19" w:rsidRPr="00833208" w:rsidRDefault="00C32D19" w:rsidP="00C32D19">
      <w:pPr>
        <w:jc w:val="center"/>
      </w:pPr>
      <w:r w:rsidRPr="00833208">
        <w:t>реализации муниципальной программы</w:t>
      </w:r>
    </w:p>
    <w:p w:rsidR="00C32D19" w:rsidRPr="00833208" w:rsidRDefault="00C32D19" w:rsidP="00C32D19">
      <w:pPr>
        <w:jc w:val="center"/>
      </w:pPr>
      <w:r w:rsidRPr="00833208">
        <w:t xml:space="preserve">«Капитальный ремонт, ремонт и переустройство жилых помещений в муниципальном жилищном фонде </w:t>
      </w:r>
      <w:r w:rsidRPr="002F5669">
        <w:t>Пинежск</w:t>
      </w:r>
      <w:r>
        <w:t>ого</w:t>
      </w:r>
      <w:r w:rsidRPr="002F5669">
        <w:t xml:space="preserve"> муниципальн</w:t>
      </w:r>
      <w:r>
        <w:t>ого</w:t>
      </w:r>
      <w:r w:rsidRPr="002F5669">
        <w:t xml:space="preserve"> </w:t>
      </w:r>
      <w:r>
        <w:t xml:space="preserve">округа Архангельской области» </w:t>
      </w:r>
      <w:r w:rsidRPr="00833208">
        <w:t xml:space="preserve">за счет средств </w:t>
      </w:r>
      <w:r w:rsidRPr="00FC5BCD">
        <w:rPr>
          <w:color w:val="000000"/>
        </w:rPr>
        <w:t>местного бюджета</w:t>
      </w:r>
    </w:p>
    <w:p w:rsidR="00C32D19" w:rsidRDefault="00C32D19" w:rsidP="00C32D19">
      <w:pPr>
        <w:jc w:val="both"/>
        <w:rPr>
          <w:highlight w:val="yellow"/>
        </w:rPr>
      </w:pPr>
      <w:r>
        <w:rPr>
          <w:highlight w:val="yellow"/>
        </w:rPr>
        <w:t xml:space="preserve">             </w:t>
      </w:r>
    </w:p>
    <w:p w:rsidR="00C32D19" w:rsidRDefault="00C32D19" w:rsidP="00C32D19">
      <w:pPr>
        <w:jc w:val="both"/>
      </w:pPr>
      <w:r>
        <w:t xml:space="preserve">         Ответственный исполнитель - </w:t>
      </w:r>
      <w:r w:rsidRPr="00656FCA">
        <w:t xml:space="preserve">комитет по управлению муниципальным имуществом и ЖКХ администрации Пинежского муниципального </w:t>
      </w:r>
      <w:r>
        <w:t>округа</w:t>
      </w:r>
      <w:r w:rsidRPr="00656FCA">
        <w:t xml:space="preserve"> Архангельской области</w:t>
      </w:r>
    </w:p>
    <w:p w:rsidR="00C32D19" w:rsidRDefault="00C32D19" w:rsidP="00C32D19">
      <w:pPr>
        <w:jc w:val="both"/>
      </w:pPr>
    </w:p>
    <w:tbl>
      <w:tblPr>
        <w:tblW w:w="14613" w:type="dxa"/>
        <w:tblInd w:w="96" w:type="dxa"/>
        <w:tblLayout w:type="fixed"/>
        <w:tblLook w:val="04A0"/>
      </w:tblPr>
      <w:tblGrid>
        <w:gridCol w:w="1849"/>
        <w:gridCol w:w="2262"/>
        <w:gridCol w:w="2407"/>
        <w:gridCol w:w="2566"/>
        <w:gridCol w:w="2410"/>
        <w:gridCol w:w="3119"/>
      </w:tblGrid>
      <w:tr w:rsidR="00C32D19" w:rsidTr="00740D3A">
        <w:trPr>
          <w:trHeight w:val="1084"/>
        </w:trPr>
        <w:tc>
          <w:tcPr>
            <w:tcW w:w="184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2D19" w:rsidRDefault="00C32D19" w:rsidP="00740D3A">
            <w:pPr>
              <w:jc w:val="center"/>
              <w:rPr>
                <w:color w:val="000000"/>
              </w:rPr>
            </w:pPr>
            <w:r>
              <w:rPr>
                <w:rFonts w:eastAsia="Calibri"/>
                <w:color w:val="000000"/>
              </w:rPr>
              <w:t>Статус</w:t>
            </w:r>
          </w:p>
        </w:tc>
        <w:tc>
          <w:tcPr>
            <w:tcW w:w="226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2D19" w:rsidRDefault="00C32D19" w:rsidP="00740D3A">
            <w:pPr>
              <w:jc w:val="center"/>
              <w:rPr>
                <w:color w:val="000000"/>
              </w:rPr>
            </w:pPr>
            <w:r>
              <w:rPr>
                <w:rFonts w:eastAsia="Calibri"/>
                <w:color w:val="000000"/>
              </w:rPr>
              <w:t>Наименование муниципальной программы, подпрограммы</w:t>
            </w:r>
          </w:p>
        </w:tc>
        <w:tc>
          <w:tcPr>
            <w:tcW w:w="24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32D19" w:rsidRDefault="00C32D19" w:rsidP="00740D3A">
            <w:pPr>
              <w:jc w:val="center"/>
              <w:rPr>
                <w:color w:val="000000"/>
              </w:rPr>
            </w:pPr>
            <w:r>
              <w:rPr>
                <w:rFonts w:eastAsia="Calibri"/>
                <w:color w:val="000000"/>
              </w:rPr>
              <w:t>Ответственный исполнитель, соисполнитель муниципальной программы</w:t>
            </w:r>
          </w:p>
        </w:tc>
        <w:tc>
          <w:tcPr>
            <w:tcW w:w="8095" w:type="dxa"/>
            <w:gridSpan w:val="3"/>
            <w:tcBorders>
              <w:top w:val="single" w:sz="4" w:space="0" w:color="auto"/>
              <w:left w:val="nil"/>
              <w:bottom w:val="single" w:sz="4" w:space="0" w:color="auto"/>
              <w:right w:val="single" w:sz="4" w:space="0" w:color="auto"/>
            </w:tcBorders>
            <w:shd w:val="clear" w:color="auto" w:fill="auto"/>
            <w:vAlign w:val="center"/>
          </w:tcPr>
          <w:p w:rsidR="00C32D19" w:rsidRDefault="00C32D19" w:rsidP="00740D3A">
            <w:pPr>
              <w:jc w:val="center"/>
              <w:rPr>
                <w:rFonts w:eastAsia="Calibri"/>
                <w:color w:val="000000"/>
              </w:rPr>
            </w:pPr>
            <w:r>
              <w:rPr>
                <w:rFonts w:eastAsia="Calibri"/>
                <w:color w:val="000000"/>
              </w:rPr>
              <w:t xml:space="preserve">Расходы </w:t>
            </w:r>
            <w:r w:rsidRPr="00FC5BCD">
              <w:rPr>
                <w:color w:val="000000"/>
              </w:rPr>
              <w:t>местного бюджета</w:t>
            </w:r>
            <w:r>
              <w:rPr>
                <w:rFonts w:eastAsia="Calibri"/>
                <w:color w:val="000000"/>
              </w:rPr>
              <w:t>, тыс</w:t>
            </w:r>
            <w:proofErr w:type="gramStart"/>
            <w:r>
              <w:rPr>
                <w:rFonts w:eastAsia="Calibri"/>
                <w:color w:val="000000"/>
              </w:rPr>
              <w:t>.р</w:t>
            </w:r>
            <w:proofErr w:type="gramEnd"/>
            <w:r>
              <w:rPr>
                <w:rFonts w:eastAsia="Calibri"/>
                <w:color w:val="000000"/>
              </w:rPr>
              <w:t>уб.</w:t>
            </w:r>
          </w:p>
        </w:tc>
      </w:tr>
      <w:tr w:rsidR="00C32D19" w:rsidTr="00740D3A">
        <w:trPr>
          <w:trHeight w:val="631"/>
        </w:trPr>
        <w:tc>
          <w:tcPr>
            <w:tcW w:w="1849"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color w:val="000000"/>
              </w:rPr>
            </w:pPr>
          </w:p>
        </w:tc>
        <w:tc>
          <w:tcPr>
            <w:tcW w:w="2262"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color w:val="000000"/>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C32D19" w:rsidRDefault="00C32D19" w:rsidP="00740D3A">
            <w:pPr>
              <w:rPr>
                <w:color w:val="000000"/>
              </w:rPr>
            </w:pPr>
          </w:p>
        </w:tc>
        <w:tc>
          <w:tcPr>
            <w:tcW w:w="2566" w:type="dxa"/>
            <w:tcBorders>
              <w:top w:val="nil"/>
              <w:left w:val="nil"/>
              <w:bottom w:val="single" w:sz="4" w:space="0" w:color="auto"/>
              <w:right w:val="single" w:sz="4" w:space="0" w:color="auto"/>
            </w:tcBorders>
            <w:shd w:val="clear" w:color="auto" w:fill="auto"/>
            <w:hideMark/>
          </w:tcPr>
          <w:p w:rsidR="00C32D19" w:rsidRDefault="00C32D19" w:rsidP="00740D3A">
            <w:pPr>
              <w:jc w:val="center"/>
              <w:rPr>
                <w:color w:val="000000"/>
              </w:rPr>
            </w:pPr>
            <w:r>
              <w:rPr>
                <w:rFonts w:eastAsia="Calibri"/>
                <w:color w:val="000000"/>
              </w:rPr>
              <w:t>2024 год</w:t>
            </w:r>
          </w:p>
        </w:tc>
        <w:tc>
          <w:tcPr>
            <w:tcW w:w="2410" w:type="dxa"/>
            <w:tcBorders>
              <w:top w:val="nil"/>
              <w:left w:val="nil"/>
              <w:bottom w:val="single" w:sz="4" w:space="0" w:color="auto"/>
              <w:right w:val="single" w:sz="4" w:space="0" w:color="auto"/>
            </w:tcBorders>
          </w:tcPr>
          <w:p w:rsidR="00C32D19" w:rsidRDefault="00C32D19" w:rsidP="00740D3A">
            <w:pPr>
              <w:jc w:val="center"/>
              <w:rPr>
                <w:rFonts w:eastAsia="Calibri"/>
                <w:color w:val="000000"/>
              </w:rPr>
            </w:pPr>
            <w:r>
              <w:rPr>
                <w:rFonts w:eastAsia="Calibri"/>
                <w:color w:val="000000"/>
              </w:rPr>
              <w:t>2025 год</w:t>
            </w:r>
          </w:p>
        </w:tc>
        <w:tc>
          <w:tcPr>
            <w:tcW w:w="3119" w:type="dxa"/>
            <w:tcBorders>
              <w:top w:val="nil"/>
              <w:left w:val="nil"/>
              <w:bottom w:val="single" w:sz="4" w:space="0" w:color="auto"/>
              <w:right w:val="single" w:sz="4" w:space="0" w:color="auto"/>
            </w:tcBorders>
          </w:tcPr>
          <w:p w:rsidR="00C32D19" w:rsidRDefault="00C32D19" w:rsidP="00740D3A">
            <w:pPr>
              <w:jc w:val="center"/>
              <w:rPr>
                <w:rFonts w:eastAsia="Calibri"/>
                <w:color w:val="000000"/>
              </w:rPr>
            </w:pPr>
            <w:r>
              <w:rPr>
                <w:rFonts w:eastAsia="Calibri"/>
                <w:color w:val="000000"/>
              </w:rPr>
              <w:t>2026 год</w:t>
            </w:r>
          </w:p>
        </w:tc>
      </w:tr>
      <w:tr w:rsidR="00C32D19" w:rsidTr="00740D3A">
        <w:trPr>
          <w:trHeight w:val="3337"/>
        </w:trPr>
        <w:tc>
          <w:tcPr>
            <w:tcW w:w="1849" w:type="dxa"/>
            <w:tcBorders>
              <w:top w:val="nil"/>
              <w:left w:val="single" w:sz="4" w:space="0" w:color="auto"/>
              <w:bottom w:val="single" w:sz="4" w:space="0" w:color="000000"/>
              <w:right w:val="single" w:sz="4" w:space="0" w:color="auto"/>
            </w:tcBorders>
            <w:shd w:val="clear" w:color="auto" w:fill="auto"/>
            <w:hideMark/>
          </w:tcPr>
          <w:p w:rsidR="00C32D19" w:rsidRDefault="00C32D19" w:rsidP="00740D3A">
            <w:pPr>
              <w:jc w:val="both"/>
              <w:rPr>
                <w:color w:val="000000"/>
              </w:rPr>
            </w:pPr>
            <w:r>
              <w:rPr>
                <w:color w:val="000000"/>
              </w:rPr>
              <w:t>Муниципальная программа</w:t>
            </w:r>
          </w:p>
        </w:tc>
        <w:tc>
          <w:tcPr>
            <w:tcW w:w="2262" w:type="dxa"/>
            <w:tcBorders>
              <w:top w:val="nil"/>
              <w:left w:val="single" w:sz="4" w:space="0" w:color="auto"/>
              <w:bottom w:val="single" w:sz="4" w:space="0" w:color="000000"/>
              <w:right w:val="single" w:sz="4" w:space="0" w:color="auto"/>
            </w:tcBorders>
            <w:shd w:val="clear" w:color="auto" w:fill="auto"/>
            <w:hideMark/>
          </w:tcPr>
          <w:p w:rsidR="00C32D19" w:rsidRDefault="00C32D19" w:rsidP="00740D3A">
            <w:pPr>
              <w:jc w:val="both"/>
              <w:rPr>
                <w:color w:val="000000"/>
              </w:rPr>
            </w:pPr>
            <w:r>
              <w:rPr>
                <w:color w:val="000000"/>
              </w:rPr>
              <w:t xml:space="preserve">Капитальный ремонт, ремонт и переустройство жилых помещений в муниципальном жилищном фонде </w:t>
            </w:r>
            <w:r w:rsidRPr="002F5669">
              <w:t>Пинежск</w:t>
            </w:r>
            <w:r>
              <w:t>ого</w:t>
            </w:r>
            <w:r w:rsidRPr="002F5669">
              <w:t xml:space="preserve"> муниципальн</w:t>
            </w:r>
            <w:r>
              <w:t>ого</w:t>
            </w:r>
            <w:r w:rsidRPr="002F5669">
              <w:t xml:space="preserve"> </w:t>
            </w:r>
            <w:r>
              <w:t>округа Архангельской области</w:t>
            </w:r>
            <w:r>
              <w:rPr>
                <w:color w:val="000000"/>
              </w:rPr>
              <w:t xml:space="preserve">» </w:t>
            </w:r>
          </w:p>
        </w:tc>
        <w:tc>
          <w:tcPr>
            <w:tcW w:w="2407" w:type="dxa"/>
            <w:tcBorders>
              <w:top w:val="nil"/>
              <w:left w:val="single" w:sz="4" w:space="0" w:color="auto"/>
              <w:bottom w:val="single" w:sz="4" w:space="0" w:color="000000"/>
              <w:right w:val="single" w:sz="4" w:space="0" w:color="auto"/>
            </w:tcBorders>
            <w:shd w:val="clear" w:color="auto" w:fill="auto"/>
            <w:hideMark/>
          </w:tcPr>
          <w:p w:rsidR="00C32D19" w:rsidRDefault="00C32D19" w:rsidP="00740D3A">
            <w:pPr>
              <w:jc w:val="both"/>
              <w:rPr>
                <w:color w:val="000000"/>
              </w:rPr>
            </w:pPr>
            <w:r>
              <w:rPr>
                <w:color w:val="000000"/>
              </w:rPr>
              <w:t xml:space="preserve">Комитет по управлению муниципальным имуществом и ЖКХ администрации Пинежского муниципального округа </w:t>
            </w:r>
            <w:r>
              <w:t>Архангельской области</w:t>
            </w:r>
          </w:p>
        </w:tc>
        <w:tc>
          <w:tcPr>
            <w:tcW w:w="2566" w:type="dxa"/>
            <w:tcBorders>
              <w:top w:val="nil"/>
              <w:left w:val="single" w:sz="4" w:space="0" w:color="auto"/>
              <w:bottom w:val="single" w:sz="4" w:space="0" w:color="000000"/>
              <w:right w:val="single" w:sz="4" w:space="0" w:color="auto"/>
            </w:tcBorders>
            <w:shd w:val="clear" w:color="auto" w:fill="auto"/>
            <w:noWrap/>
            <w:vAlign w:val="center"/>
          </w:tcPr>
          <w:p w:rsidR="00C32D19" w:rsidRPr="00EA2009" w:rsidRDefault="00C32D19" w:rsidP="00740D3A">
            <w:pPr>
              <w:ind w:left="-243"/>
              <w:jc w:val="center"/>
              <w:rPr>
                <w:color w:val="000000"/>
              </w:rPr>
            </w:pPr>
            <w:r>
              <w:rPr>
                <w:bCs/>
                <w:color w:val="000000"/>
              </w:rPr>
              <w:t>1496,0</w:t>
            </w:r>
          </w:p>
        </w:tc>
        <w:tc>
          <w:tcPr>
            <w:tcW w:w="2410" w:type="dxa"/>
            <w:tcBorders>
              <w:top w:val="single" w:sz="4" w:space="0" w:color="auto"/>
              <w:left w:val="single" w:sz="4" w:space="0" w:color="auto"/>
              <w:bottom w:val="single" w:sz="4" w:space="0" w:color="auto"/>
              <w:right w:val="single" w:sz="4" w:space="0" w:color="auto"/>
            </w:tcBorders>
            <w:vAlign w:val="center"/>
          </w:tcPr>
          <w:p w:rsidR="00C32D19" w:rsidRPr="00F06855" w:rsidRDefault="00C32D19" w:rsidP="00740D3A">
            <w:pPr>
              <w:jc w:val="center"/>
              <w:rPr>
                <w:bCs/>
                <w:color w:val="000000"/>
              </w:rPr>
            </w:pPr>
            <w:r>
              <w:rPr>
                <w:bCs/>
                <w:color w:val="000000"/>
              </w:rPr>
              <w:t>19965,5</w:t>
            </w:r>
          </w:p>
        </w:tc>
        <w:tc>
          <w:tcPr>
            <w:tcW w:w="3119" w:type="dxa"/>
            <w:tcBorders>
              <w:top w:val="single" w:sz="4" w:space="0" w:color="auto"/>
              <w:left w:val="single" w:sz="4" w:space="0" w:color="auto"/>
              <w:bottom w:val="single" w:sz="4" w:space="0" w:color="auto"/>
              <w:right w:val="single" w:sz="4" w:space="0" w:color="auto"/>
            </w:tcBorders>
            <w:vAlign w:val="center"/>
          </w:tcPr>
          <w:p w:rsidR="00C32D19" w:rsidRPr="00EA2009" w:rsidRDefault="00C32D19" w:rsidP="00740D3A">
            <w:pPr>
              <w:jc w:val="center"/>
              <w:rPr>
                <w:bCs/>
                <w:color w:val="000000"/>
              </w:rPr>
            </w:pPr>
            <w:r w:rsidRPr="00EA2009">
              <w:rPr>
                <w:bCs/>
                <w:color w:val="000000"/>
              </w:rPr>
              <w:t>8019,2</w:t>
            </w:r>
          </w:p>
        </w:tc>
      </w:tr>
    </w:tbl>
    <w:p w:rsidR="00C32D19" w:rsidRDefault="00C32D19" w:rsidP="00C32D19">
      <w:pPr>
        <w:jc w:val="right"/>
        <w:rPr>
          <w:color w:val="FF0000"/>
        </w:rPr>
      </w:pPr>
    </w:p>
    <w:p w:rsidR="00C32D19" w:rsidRPr="00241EE3" w:rsidRDefault="00C32D19" w:rsidP="00C32D19">
      <w:pPr>
        <w:jc w:val="right"/>
      </w:pPr>
      <w:r w:rsidRPr="00940320">
        <w:rPr>
          <w:color w:val="FF0000"/>
        </w:rPr>
        <w:lastRenderedPageBreak/>
        <w:t xml:space="preserve">  </w:t>
      </w:r>
      <w:r w:rsidRPr="00241EE3">
        <w:t>ПРИЛОЖЕНИЕ  № 3</w:t>
      </w:r>
    </w:p>
    <w:p w:rsidR="00C32D19" w:rsidRDefault="00C32D19" w:rsidP="00C32D19">
      <w:pPr>
        <w:jc w:val="right"/>
      </w:pPr>
      <w:r w:rsidRPr="002F5669">
        <w:t xml:space="preserve">к муниципальной программе «Капитальный ремонт, ремонт и </w:t>
      </w:r>
    </w:p>
    <w:p w:rsidR="00C32D19" w:rsidRDefault="00C32D19" w:rsidP="00C32D19">
      <w:pPr>
        <w:jc w:val="right"/>
      </w:pPr>
      <w:r w:rsidRPr="002F5669">
        <w:t xml:space="preserve">переустройство жилых помещений в муниципальном жилищном фонде </w:t>
      </w:r>
    </w:p>
    <w:p w:rsidR="00C32D19" w:rsidRDefault="00C32D19" w:rsidP="00C32D19">
      <w:pPr>
        <w:jc w:val="right"/>
        <w:rPr>
          <w:i/>
        </w:rPr>
      </w:pPr>
      <w:r w:rsidRPr="002F5669">
        <w:t>Пинежск</w:t>
      </w:r>
      <w:r>
        <w:t>ого</w:t>
      </w:r>
      <w:r w:rsidRPr="002F5669">
        <w:t xml:space="preserve"> муниципальн</w:t>
      </w:r>
      <w:r>
        <w:t>ого</w:t>
      </w:r>
      <w:r w:rsidRPr="002F5669">
        <w:t xml:space="preserve"> </w:t>
      </w:r>
      <w:r>
        <w:t>округа Архангельской области</w:t>
      </w:r>
      <w:r w:rsidRPr="00241EE3">
        <w:rPr>
          <w:i/>
        </w:rPr>
        <w:t xml:space="preserve"> </w:t>
      </w:r>
    </w:p>
    <w:p w:rsidR="00C32D19" w:rsidRDefault="00C32D19" w:rsidP="00C32D19">
      <w:pPr>
        <w:rPr>
          <w:i/>
        </w:rPr>
      </w:pPr>
    </w:p>
    <w:p w:rsidR="00C32D19" w:rsidRDefault="00C32D19" w:rsidP="00C32D19">
      <w:pPr>
        <w:rPr>
          <w:i/>
        </w:rPr>
      </w:pPr>
    </w:p>
    <w:p w:rsidR="00C32D19" w:rsidRPr="00241EE3" w:rsidRDefault="00C32D19" w:rsidP="00C32D19">
      <w:pPr>
        <w:rPr>
          <w:b/>
          <w:highlight w:val="yellow"/>
        </w:rPr>
      </w:pPr>
    </w:p>
    <w:p w:rsidR="00C32D19" w:rsidRPr="00241EE3" w:rsidRDefault="00C32D19" w:rsidP="00C32D19">
      <w:pPr>
        <w:jc w:val="center"/>
      </w:pPr>
      <w:r w:rsidRPr="00241EE3">
        <w:t xml:space="preserve">ПЕРЕЧЕНЬ МЕРОПРИЯТИЙ </w:t>
      </w:r>
    </w:p>
    <w:p w:rsidR="00C32D19" w:rsidRPr="00241EE3" w:rsidRDefault="00C32D19" w:rsidP="00C32D19">
      <w:pPr>
        <w:jc w:val="center"/>
      </w:pPr>
      <w:r w:rsidRPr="00241EE3">
        <w:t>муниципальной программы</w:t>
      </w:r>
    </w:p>
    <w:p w:rsidR="00C32D19" w:rsidRDefault="00C32D19" w:rsidP="00C32D19">
      <w:pPr>
        <w:jc w:val="center"/>
      </w:pPr>
      <w:r w:rsidRPr="00EC4683">
        <w:t xml:space="preserve">«Капитальный ремонт, ремонт и переустройство жилых помещений в муниципальном жилищном фонде </w:t>
      </w:r>
    </w:p>
    <w:p w:rsidR="00C32D19" w:rsidRPr="00B9267D" w:rsidRDefault="00C32D19" w:rsidP="00C32D19">
      <w:pPr>
        <w:jc w:val="center"/>
      </w:pPr>
      <w:r w:rsidRPr="002F5669">
        <w:t>Пинежск</w:t>
      </w:r>
      <w:r>
        <w:t>ого</w:t>
      </w:r>
      <w:r w:rsidRPr="002F5669">
        <w:t xml:space="preserve"> муниципальн</w:t>
      </w:r>
      <w:r>
        <w:t>ого округа Архангельской области»</w:t>
      </w:r>
    </w:p>
    <w:p w:rsidR="00C32D19" w:rsidRDefault="00C32D19" w:rsidP="00C32D19">
      <w:pPr>
        <w:jc w:val="center"/>
      </w:pPr>
    </w:p>
    <w:tbl>
      <w:tblPr>
        <w:tblW w:w="15321" w:type="dxa"/>
        <w:tblInd w:w="96" w:type="dxa"/>
        <w:tblLayout w:type="fixed"/>
        <w:tblLook w:val="04A0"/>
      </w:tblPr>
      <w:tblGrid>
        <w:gridCol w:w="1686"/>
        <w:gridCol w:w="1552"/>
        <w:gridCol w:w="173"/>
        <w:gridCol w:w="1279"/>
        <w:gridCol w:w="1276"/>
        <w:gridCol w:w="142"/>
        <w:gridCol w:w="2268"/>
        <w:gridCol w:w="141"/>
        <w:gridCol w:w="2400"/>
        <w:gridCol w:w="139"/>
        <w:gridCol w:w="2139"/>
        <w:gridCol w:w="2126"/>
      </w:tblGrid>
      <w:tr w:rsidR="00C32D19" w:rsidTr="00740D3A">
        <w:trPr>
          <w:trHeight w:val="1219"/>
        </w:trPr>
        <w:tc>
          <w:tcPr>
            <w:tcW w:w="1686" w:type="dxa"/>
            <w:vMerge w:val="restart"/>
            <w:tcBorders>
              <w:top w:val="single" w:sz="4" w:space="0" w:color="auto"/>
              <w:left w:val="single" w:sz="4" w:space="0" w:color="auto"/>
              <w:right w:val="single" w:sz="4" w:space="0" w:color="auto"/>
            </w:tcBorders>
            <w:shd w:val="clear" w:color="auto" w:fill="auto"/>
            <w:vAlign w:val="center"/>
            <w:hideMark/>
          </w:tcPr>
          <w:p w:rsidR="00C32D19" w:rsidRDefault="00C32D19" w:rsidP="00740D3A">
            <w:pPr>
              <w:jc w:val="center"/>
              <w:rPr>
                <w:color w:val="000000"/>
                <w:sz w:val="20"/>
                <w:szCs w:val="20"/>
              </w:rPr>
            </w:pPr>
            <w:r>
              <w:rPr>
                <w:color w:val="000000"/>
                <w:sz w:val="20"/>
                <w:szCs w:val="20"/>
              </w:rPr>
              <w:t>Наименование мероприятия</w:t>
            </w:r>
          </w:p>
          <w:p w:rsidR="00C32D19" w:rsidRDefault="00C32D19" w:rsidP="00740D3A">
            <w:pPr>
              <w:jc w:val="center"/>
              <w:rPr>
                <w:color w:val="000000"/>
                <w:sz w:val="20"/>
                <w:szCs w:val="20"/>
              </w:rPr>
            </w:pPr>
          </w:p>
        </w:tc>
        <w:tc>
          <w:tcPr>
            <w:tcW w:w="1725" w:type="dxa"/>
            <w:gridSpan w:val="2"/>
            <w:vMerge w:val="restart"/>
            <w:tcBorders>
              <w:top w:val="single" w:sz="4" w:space="0" w:color="auto"/>
              <w:left w:val="single" w:sz="4" w:space="0" w:color="auto"/>
              <w:right w:val="single" w:sz="4" w:space="0" w:color="auto"/>
            </w:tcBorders>
            <w:shd w:val="clear" w:color="auto" w:fill="auto"/>
            <w:vAlign w:val="center"/>
            <w:hideMark/>
          </w:tcPr>
          <w:p w:rsidR="00C32D19" w:rsidRDefault="00C32D19" w:rsidP="00740D3A">
            <w:pPr>
              <w:jc w:val="center"/>
              <w:rPr>
                <w:color w:val="000000"/>
                <w:sz w:val="20"/>
                <w:szCs w:val="20"/>
              </w:rPr>
            </w:pPr>
            <w:r>
              <w:rPr>
                <w:color w:val="000000"/>
                <w:sz w:val="20"/>
                <w:szCs w:val="20"/>
              </w:rPr>
              <w:t>Ответственный исполнитель, соисполнители</w:t>
            </w:r>
          </w:p>
          <w:p w:rsidR="00C32D19" w:rsidRDefault="00C32D19" w:rsidP="00740D3A">
            <w:pPr>
              <w:jc w:val="center"/>
              <w:rPr>
                <w:color w:val="000000"/>
                <w:sz w:val="20"/>
                <w:szCs w:val="20"/>
              </w:rPr>
            </w:pPr>
          </w:p>
        </w:tc>
        <w:tc>
          <w:tcPr>
            <w:tcW w:w="1279" w:type="dxa"/>
            <w:vMerge w:val="restart"/>
            <w:tcBorders>
              <w:top w:val="single" w:sz="4" w:space="0" w:color="auto"/>
              <w:left w:val="single" w:sz="4" w:space="0" w:color="auto"/>
              <w:right w:val="single" w:sz="4" w:space="0" w:color="auto"/>
            </w:tcBorders>
            <w:shd w:val="clear" w:color="auto" w:fill="auto"/>
            <w:vAlign w:val="center"/>
            <w:hideMark/>
          </w:tcPr>
          <w:p w:rsidR="00C32D19" w:rsidRDefault="00C32D19" w:rsidP="00740D3A">
            <w:pPr>
              <w:jc w:val="center"/>
              <w:rPr>
                <w:color w:val="000000"/>
                <w:sz w:val="20"/>
                <w:szCs w:val="20"/>
              </w:rPr>
            </w:pPr>
            <w:r>
              <w:rPr>
                <w:color w:val="000000"/>
                <w:sz w:val="20"/>
                <w:szCs w:val="20"/>
              </w:rPr>
              <w:t>Источник финансирования</w:t>
            </w:r>
          </w:p>
          <w:p w:rsidR="00C32D19" w:rsidRDefault="00C32D19" w:rsidP="00740D3A">
            <w:pPr>
              <w:jc w:val="center"/>
              <w:rPr>
                <w:color w:val="000000"/>
                <w:sz w:val="20"/>
                <w:szCs w:val="20"/>
              </w:rPr>
            </w:pPr>
          </w:p>
        </w:tc>
        <w:tc>
          <w:tcPr>
            <w:tcW w:w="1276" w:type="dxa"/>
            <w:tcBorders>
              <w:top w:val="single" w:sz="4" w:space="0" w:color="auto"/>
              <w:left w:val="nil"/>
              <w:bottom w:val="single" w:sz="4" w:space="0" w:color="auto"/>
              <w:right w:val="nil"/>
            </w:tcBorders>
          </w:tcPr>
          <w:p w:rsidR="00C32D19" w:rsidRDefault="00C32D19" w:rsidP="00740D3A">
            <w:pPr>
              <w:jc w:val="center"/>
              <w:rPr>
                <w:color w:val="000000"/>
                <w:sz w:val="20"/>
                <w:szCs w:val="20"/>
              </w:rPr>
            </w:pPr>
          </w:p>
        </w:tc>
        <w:tc>
          <w:tcPr>
            <w:tcW w:w="7229" w:type="dxa"/>
            <w:gridSpan w:val="6"/>
            <w:tcBorders>
              <w:top w:val="single" w:sz="4" w:space="0" w:color="auto"/>
              <w:left w:val="nil"/>
              <w:bottom w:val="single" w:sz="4" w:space="0" w:color="auto"/>
              <w:right w:val="single" w:sz="4" w:space="0" w:color="auto"/>
            </w:tcBorders>
            <w:shd w:val="clear" w:color="auto" w:fill="auto"/>
            <w:vAlign w:val="center"/>
            <w:hideMark/>
          </w:tcPr>
          <w:p w:rsidR="00C32D19" w:rsidRDefault="00C32D19" w:rsidP="00740D3A">
            <w:pPr>
              <w:jc w:val="center"/>
              <w:rPr>
                <w:color w:val="000000"/>
                <w:sz w:val="20"/>
                <w:szCs w:val="20"/>
              </w:rPr>
            </w:pPr>
            <w:r>
              <w:rPr>
                <w:color w:val="000000"/>
                <w:sz w:val="20"/>
                <w:szCs w:val="20"/>
              </w:rPr>
              <w:t>Объемы финансирования (тыс</w:t>
            </w:r>
            <w:proofErr w:type="gramStart"/>
            <w:r>
              <w:rPr>
                <w:color w:val="000000"/>
                <w:sz w:val="20"/>
                <w:szCs w:val="20"/>
              </w:rPr>
              <w:t>.р</w:t>
            </w:r>
            <w:proofErr w:type="gramEnd"/>
            <w:r>
              <w:rPr>
                <w:color w:val="000000"/>
                <w:sz w:val="20"/>
                <w:szCs w:val="20"/>
              </w:rPr>
              <w:t>уб.)</w:t>
            </w:r>
          </w:p>
        </w:tc>
        <w:tc>
          <w:tcPr>
            <w:tcW w:w="2126"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32D19" w:rsidRDefault="00C32D19" w:rsidP="00740D3A">
            <w:pPr>
              <w:jc w:val="center"/>
              <w:rPr>
                <w:color w:val="000000"/>
                <w:sz w:val="20"/>
                <w:szCs w:val="20"/>
              </w:rPr>
            </w:pPr>
            <w:r>
              <w:rPr>
                <w:color w:val="000000"/>
                <w:sz w:val="20"/>
                <w:szCs w:val="20"/>
              </w:rPr>
              <w:t>Показатели результата реализации мероприятий по годам</w:t>
            </w:r>
          </w:p>
        </w:tc>
      </w:tr>
      <w:tr w:rsidR="00C32D19" w:rsidTr="00740D3A">
        <w:trPr>
          <w:trHeight w:val="423"/>
        </w:trPr>
        <w:tc>
          <w:tcPr>
            <w:tcW w:w="1686" w:type="dxa"/>
            <w:vMerge/>
            <w:tcBorders>
              <w:left w:val="single" w:sz="4" w:space="0" w:color="auto"/>
              <w:right w:val="single" w:sz="4" w:space="0" w:color="auto"/>
            </w:tcBorders>
            <w:vAlign w:val="center"/>
            <w:hideMark/>
          </w:tcPr>
          <w:p w:rsidR="00C32D19" w:rsidRDefault="00C32D19" w:rsidP="00740D3A">
            <w:pPr>
              <w:jc w:val="center"/>
              <w:rPr>
                <w:color w:val="000000"/>
                <w:sz w:val="20"/>
                <w:szCs w:val="20"/>
              </w:rPr>
            </w:pPr>
          </w:p>
        </w:tc>
        <w:tc>
          <w:tcPr>
            <w:tcW w:w="1725" w:type="dxa"/>
            <w:gridSpan w:val="2"/>
            <w:vMerge/>
            <w:tcBorders>
              <w:left w:val="single" w:sz="4" w:space="0" w:color="auto"/>
              <w:right w:val="single" w:sz="4" w:space="0" w:color="auto"/>
            </w:tcBorders>
            <w:vAlign w:val="center"/>
            <w:hideMark/>
          </w:tcPr>
          <w:p w:rsidR="00C32D19" w:rsidRDefault="00C32D19" w:rsidP="00740D3A">
            <w:pPr>
              <w:jc w:val="center"/>
              <w:rPr>
                <w:color w:val="000000"/>
                <w:sz w:val="20"/>
                <w:szCs w:val="20"/>
              </w:rPr>
            </w:pPr>
          </w:p>
        </w:tc>
        <w:tc>
          <w:tcPr>
            <w:tcW w:w="1279" w:type="dxa"/>
            <w:vMerge/>
            <w:tcBorders>
              <w:left w:val="single" w:sz="4" w:space="0" w:color="auto"/>
              <w:right w:val="single" w:sz="4" w:space="0" w:color="auto"/>
            </w:tcBorders>
            <w:vAlign w:val="center"/>
            <w:hideMark/>
          </w:tcPr>
          <w:p w:rsidR="00C32D19" w:rsidRDefault="00C32D19" w:rsidP="00740D3A">
            <w:pPr>
              <w:jc w:val="center"/>
              <w:rPr>
                <w:color w:val="000000"/>
                <w:sz w:val="20"/>
                <w:szCs w:val="20"/>
              </w:rPr>
            </w:pPr>
          </w:p>
        </w:tc>
        <w:tc>
          <w:tcPr>
            <w:tcW w:w="1276" w:type="dxa"/>
            <w:tcBorders>
              <w:top w:val="nil"/>
              <w:left w:val="nil"/>
              <w:right w:val="single" w:sz="4" w:space="0" w:color="auto"/>
            </w:tcBorders>
            <w:shd w:val="clear" w:color="auto" w:fill="auto"/>
            <w:hideMark/>
          </w:tcPr>
          <w:p w:rsidR="00C32D19" w:rsidRDefault="00C32D19" w:rsidP="00740D3A">
            <w:pPr>
              <w:rPr>
                <w:color w:val="000000"/>
                <w:sz w:val="20"/>
                <w:szCs w:val="20"/>
              </w:rPr>
            </w:pPr>
            <w:r>
              <w:rPr>
                <w:color w:val="000000"/>
                <w:sz w:val="20"/>
                <w:szCs w:val="20"/>
              </w:rPr>
              <w:t>Всего</w:t>
            </w:r>
          </w:p>
          <w:p w:rsidR="00C32D19" w:rsidRDefault="00C32D19" w:rsidP="00740D3A">
            <w:pPr>
              <w:rPr>
                <w:color w:val="000000"/>
                <w:sz w:val="20"/>
                <w:szCs w:val="20"/>
              </w:rPr>
            </w:pPr>
          </w:p>
        </w:tc>
        <w:tc>
          <w:tcPr>
            <w:tcW w:w="2410" w:type="dxa"/>
            <w:gridSpan w:val="2"/>
            <w:tcBorders>
              <w:top w:val="nil"/>
              <w:left w:val="nil"/>
              <w:right w:val="single" w:sz="4" w:space="0" w:color="auto"/>
            </w:tcBorders>
            <w:shd w:val="clear" w:color="auto" w:fill="auto"/>
            <w:hideMark/>
          </w:tcPr>
          <w:p w:rsidR="00C32D19" w:rsidRDefault="00C32D19" w:rsidP="00740D3A">
            <w:pPr>
              <w:jc w:val="center"/>
              <w:rPr>
                <w:color w:val="000000"/>
                <w:sz w:val="20"/>
                <w:szCs w:val="20"/>
              </w:rPr>
            </w:pPr>
            <w:r>
              <w:rPr>
                <w:color w:val="000000"/>
                <w:sz w:val="20"/>
                <w:szCs w:val="20"/>
              </w:rPr>
              <w:t>2024</w:t>
            </w:r>
          </w:p>
          <w:p w:rsidR="00C32D19" w:rsidRDefault="00C32D19" w:rsidP="00740D3A">
            <w:pPr>
              <w:jc w:val="center"/>
              <w:rPr>
                <w:color w:val="000000"/>
                <w:sz w:val="20"/>
                <w:szCs w:val="20"/>
              </w:rPr>
            </w:pPr>
          </w:p>
        </w:tc>
        <w:tc>
          <w:tcPr>
            <w:tcW w:w="2541" w:type="dxa"/>
            <w:gridSpan w:val="2"/>
            <w:tcBorders>
              <w:top w:val="nil"/>
              <w:left w:val="nil"/>
              <w:right w:val="single" w:sz="4" w:space="0" w:color="auto"/>
            </w:tcBorders>
            <w:shd w:val="clear" w:color="auto" w:fill="auto"/>
            <w:hideMark/>
          </w:tcPr>
          <w:p w:rsidR="00C32D19" w:rsidRDefault="00C32D19" w:rsidP="00740D3A">
            <w:pPr>
              <w:jc w:val="center"/>
              <w:rPr>
                <w:color w:val="000000"/>
                <w:sz w:val="20"/>
                <w:szCs w:val="20"/>
              </w:rPr>
            </w:pPr>
            <w:r>
              <w:rPr>
                <w:color w:val="000000"/>
                <w:sz w:val="20"/>
                <w:szCs w:val="20"/>
              </w:rPr>
              <w:t>2025</w:t>
            </w:r>
          </w:p>
          <w:p w:rsidR="00C32D19" w:rsidRDefault="00C32D19" w:rsidP="00740D3A">
            <w:pPr>
              <w:jc w:val="center"/>
              <w:rPr>
                <w:color w:val="000000"/>
                <w:sz w:val="20"/>
                <w:szCs w:val="20"/>
              </w:rPr>
            </w:pPr>
          </w:p>
        </w:tc>
        <w:tc>
          <w:tcPr>
            <w:tcW w:w="2278" w:type="dxa"/>
            <w:gridSpan w:val="2"/>
            <w:tcBorders>
              <w:top w:val="nil"/>
              <w:left w:val="nil"/>
              <w:right w:val="single" w:sz="4" w:space="0" w:color="auto"/>
            </w:tcBorders>
            <w:shd w:val="clear" w:color="auto" w:fill="auto"/>
            <w:hideMark/>
          </w:tcPr>
          <w:p w:rsidR="00C32D19" w:rsidRDefault="00C32D19" w:rsidP="00740D3A">
            <w:pPr>
              <w:jc w:val="center"/>
              <w:rPr>
                <w:color w:val="000000"/>
                <w:sz w:val="20"/>
                <w:szCs w:val="20"/>
              </w:rPr>
            </w:pPr>
            <w:r>
              <w:rPr>
                <w:color w:val="000000"/>
                <w:sz w:val="20"/>
                <w:szCs w:val="20"/>
              </w:rPr>
              <w:t>2026</w:t>
            </w:r>
          </w:p>
          <w:p w:rsidR="00C32D19" w:rsidRDefault="00C32D19" w:rsidP="00740D3A">
            <w:pPr>
              <w:jc w:val="center"/>
              <w:rPr>
                <w:color w:val="000000"/>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C32D19" w:rsidRDefault="00C32D19" w:rsidP="00740D3A">
            <w:pPr>
              <w:rPr>
                <w:color w:val="000000"/>
                <w:sz w:val="20"/>
                <w:szCs w:val="20"/>
              </w:rPr>
            </w:pPr>
          </w:p>
        </w:tc>
      </w:tr>
      <w:tr w:rsidR="00C32D19" w:rsidTr="00740D3A">
        <w:trPr>
          <w:trHeight w:val="373"/>
        </w:trPr>
        <w:tc>
          <w:tcPr>
            <w:tcW w:w="1686" w:type="dxa"/>
            <w:tcBorders>
              <w:top w:val="single" w:sz="4" w:space="0" w:color="auto"/>
              <w:left w:val="single" w:sz="4" w:space="0" w:color="auto"/>
              <w:bottom w:val="single" w:sz="4" w:space="0" w:color="auto"/>
              <w:right w:val="single" w:sz="4" w:space="0" w:color="auto"/>
            </w:tcBorders>
          </w:tcPr>
          <w:p w:rsidR="00C32D19" w:rsidRDefault="00C32D19" w:rsidP="00740D3A">
            <w:pPr>
              <w:jc w:val="center"/>
              <w:rPr>
                <w:color w:val="000000"/>
                <w:sz w:val="20"/>
                <w:szCs w:val="20"/>
              </w:rPr>
            </w:pPr>
            <w:r>
              <w:rPr>
                <w:color w:val="000000"/>
                <w:sz w:val="20"/>
                <w:szCs w:val="20"/>
              </w:rPr>
              <w:t>1</w:t>
            </w:r>
          </w:p>
        </w:tc>
        <w:tc>
          <w:tcPr>
            <w:tcW w:w="1725" w:type="dxa"/>
            <w:gridSpan w:val="2"/>
            <w:tcBorders>
              <w:top w:val="single" w:sz="4" w:space="0" w:color="auto"/>
              <w:left w:val="single" w:sz="4" w:space="0" w:color="auto"/>
              <w:bottom w:val="single" w:sz="4" w:space="0" w:color="auto"/>
              <w:right w:val="single" w:sz="4" w:space="0" w:color="auto"/>
            </w:tcBorders>
          </w:tcPr>
          <w:p w:rsidR="00C32D19" w:rsidRDefault="00C32D19" w:rsidP="00740D3A">
            <w:pPr>
              <w:jc w:val="center"/>
              <w:rPr>
                <w:color w:val="000000"/>
                <w:sz w:val="20"/>
                <w:szCs w:val="20"/>
              </w:rPr>
            </w:pPr>
            <w:r>
              <w:rPr>
                <w:color w:val="000000"/>
                <w:sz w:val="20"/>
                <w:szCs w:val="20"/>
              </w:rPr>
              <w:t>2</w:t>
            </w:r>
          </w:p>
        </w:tc>
        <w:tc>
          <w:tcPr>
            <w:tcW w:w="1279" w:type="dxa"/>
            <w:tcBorders>
              <w:top w:val="single" w:sz="4" w:space="0" w:color="auto"/>
              <w:left w:val="single" w:sz="4" w:space="0" w:color="auto"/>
              <w:bottom w:val="single" w:sz="4" w:space="0" w:color="auto"/>
              <w:right w:val="single" w:sz="4" w:space="0" w:color="auto"/>
            </w:tcBorders>
          </w:tcPr>
          <w:p w:rsidR="00C32D19" w:rsidRDefault="00C32D19" w:rsidP="00740D3A">
            <w:pPr>
              <w:jc w:val="center"/>
              <w:rPr>
                <w:color w:val="000000"/>
                <w:sz w:val="20"/>
                <w:szCs w:val="20"/>
              </w:rPr>
            </w:pPr>
            <w:r>
              <w:rPr>
                <w:color w:val="000000"/>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C32D19" w:rsidRDefault="00C32D19" w:rsidP="00740D3A">
            <w:pPr>
              <w:jc w:val="center"/>
              <w:rPr>
                <w:color w:val="000000"/>
                <w:sz w:val="20"/>
                <w:szCs w:val="20"/>
              </w:rPr>
            </w:pPr>
            <w:r>
              <w:rPr>
                <w:color w:val="000000"/>
                <w:sz w:val="20"/>
                <w:szCs w:val="20"/>
              </w:rPr>
              <w:t>4</w:t>
            </w:r>
          </w:p>
        </w:tc>
        <w:tc>
          <w:tcPr>
            <w:tcW w:w="2410" w:type="dxa"/>
            <w:gridSpan w:val="2"/>
            <w:tcBorders>
              <w:top w:val="single" w:sz="4" w:space="0" w:color="auto"/>
              <w:left w:val="single" w:sz="4" w:space="0" w:color="auto"/>
              <w:bottom w:val="single" w:sz="4" w:space="0" w:color="auto"/>
              <w:right w:val="single" w:sz="4" w:space="0" w:color="auto"/>
            </w:tcBorders>
          </w:tcPr>
          <w:p w:rsidR="00C32D19" w:rsidRDefault="00C32D19" w:rsidP="00740D3A">
            <w:pPr>
              <w:jc w:val="center"/>
              <w:rPr>
                <w:color w:val="000000"/>
                <w:sz w:val="20"/>
                <w:szCs w:val="20"/>
              </w:rPr>
            </w:pPr>
            <w:r>
              <w:rPr>
                <w:color w:val="000000"/>
                <w:sz w:val="20"/>
                <w:szCs w:val="20"/>
              </w:rPr>
              <w:t>5</w:t>
            </w:r>
          </w:p>
        </w:tc>
        <w:tc>
          <w:tcPr>
            <w:tcW w:w="2541" w:type="dxa"/>
            <w:gridSpan w:val="2"/>
            <w:tcBorders>
              <w:top w:val="single" w:sz="4" w:space="0" w:color="auto"/>
              <w:left w:val="single" w:sz="4" w:space="0" w:color="auto"/>
              <w:bottom w:val="single" w:sz="4" w:space="0" w:color="auto"/>
              <w:right w:val="single" w:sz="4" w:space="0" w:color="auto"/>
            </w:tcBorders>
          </w:tcPr>
          <w:p w:rsidR="00C32D19" w:rsidRDefault="00C32D19" w:rsidP="00740D3A">
            <w:pPr>
              <w:jc w:val="center"/>
              <w:rPr>
                <w:color w:val="000000"/>
                <w:sz w:val="20"/>
                <w:szCs w:val="20"/>
              </w:rPr>
            </w:pPr>
            <w:r>
              <w:rPr>
                <w:color w:val="000000"/>
                <w:sz w:val="20"/>
                <w:szCs w:val="20"/>
              </w:rPr>
              <w:t>6</w:t>
            </w:r>
          </w:p>
        </w:tc>
        <w:tc>
          <w:tcPr>
            <w:tcW w:w="2278" w:type="dxa"/>
            <w:gridSpan w:val="2"/>
            <w:tcBorders>
              <w:top w:val="single" w:sz="4" w:space="0" w:color="auto"/>
              <w:left w:val="single" w:sz="4" w:space="0" w:color="auto"/>
              <w:bottom w:val="single" w:sz="4" w:space="0" w:color="auto"/>
              <w:right w:val="single" w:sz="4" w:space="0" w:color="auto"/>
            </w:tcBorders>
          </w:tcPr>
          <w:p w:rsidR="00C32D19" w:rsidRDefault="00C32D19" w:rsidP="00740D3A">
            <w:pPr>
              <w:jc w:val="center"/>
              <w:rPr>
                <w:color w:val="000000"/>
                <w:sz w:val="20"/>
                <w:szCs w:val="20"/>
              </w:rPr>
            </w:pPr>
            <w:r>
              <w:rPr>
                <w:color w:val="000000"/>
                <w:sz w:val="20"/>
                <w:szCs w:val="20"/>
              </w:rPr>
              <w:t>7</w:t>
            </w:r>
          </w:p>
        </w:tc>
        <w:tc>
          <w:tcPr>
            <w:tcW w:w="2126" w:type="dxa"/>
            <w:tcBorders>
              <w:top w:val="single" w:sz="4" w:space="0" w:color="auto"/>
              <w:left w:val="single" w:sz="4" w:space="0" w:color="auto"/>
              <w:bottom w:val="single" w:sz="4" w:space="0" w:color="auto"/>
              <w:right w:val="single" w:sz="4" w:space="0" w:color="auto"/>
            </w:tcBorders>
          </w:tcPr>
          <w:p w:rsidR="00C32D19" w:rsidRDefault="00C32D19" w:rsidP="00740D3A">
            <w:pPr>
              <w:jc w:val="center"/>
              <w:rPr>
                <w:color w:val="000000"/>
                <w:sz w:val="20"/>
                <w:szCs w:val="20"/>
              </w:rPr>
            </w:pPr>
            <w:r>
              <w:rPr>
                <w:color w:val="000000"/>
                <w:sz w:val="20"/>
                <w:szCs w:val="20"/>
              </w:rPr>
              <w:t>8</w:t>
            </w:r>
          </w:p>
        </w:tc>
      </w:tr>
      <w:tr w:rsidR="00C32D19" w:rsidTr="00740D3A">
        <w:trPr>
          <w:trHeight w:val="504"/>
        </w:trPr>
        <w:tc>
          <w:tcPr>
            <w:tcW w:w="15321" w:type="dxa"/>
            <w:gridSpan w:val="12"/>
            <w:tcBorders>
              <w:top w:val="single" w:sz="4" w:space="0" w:color="auto"/>
              <w:left w:val="single" w:sz="4" w:space="0" w:color="auto"/>
              <w:bottom w:val="single" w:sz="4" w:space="0" w:color="auto"/>
              <w:right w:val="single" w:sz="4" w:space="0" w:color="auto"/>
            </w:tcBorders>
          </w:tcPr>
          <w:p w:rsidR="00C32D19" w:rsidRDefault="00C32D19" w:rsidP="00740D3A">
            <w:pPr>
              <w:rPr>
                <w:color w:val="000000"/>
                <w:sz w:val="20"/>
                <w:szCs w:val="20"/>
              </w:rPr>
            </w:pPr>
            <w:r>
              <w:rPr>
                <w:color w:val="000000"/>
                <w:sz w:val="20"/>
                <w:szCs w:val="20"/>
              </w:rPr>
              <w:t>Цель муниципальной программы: обеспечение сохранности многоквартирных домов, улучшение комфортности проживания в них граждан, ремонт и переустройство жилых помещений в муниципальном жилищном фонде.</w:t>
            </w:r>
          </w:p>
        </w:tc>
      </w:tr>
      <w:tr w:rsidR="00C32D19" w:rsidTr="00740D3A">
        <w:trPr>
          <w:trHeight w:val="372"/>
        </w:trPr>
        <w:tc>
          <w:tcPr>
            <w:tcW w:w="15321" w:type="dxa"/>
            <w:gridSpan w:val="12"/>
            <w:tcBorders>
              <w:top w:val="single" w:sz="4" w:space="0" w:color="auto"/>
              <w:left w:val="single" w:sz="4" w:space="0" w:color="auto"/>
              <w:bottom w:val="single" w:sz="4" w:space="0" w:color="auto"/>
              <w:right w:val="single" w:sz="4" w:space="0" w:color="auto"/>
            </w:tcBorders>
          </w:tcPr>
          <w:p w:rsidR="00C32D19" w:rsidRDefault="00C32D19" w:rsidP="00740D3A">
            <w:pPr>
              <w:rPr>
                <w:color w:val="000000"/>
                <w:sz w:val="20"/>
                <w:szCs w:val="20"/>
              </w:rPr>
            </w:pPr>
            <w:r>
              <w:rPr>
                <w:color w:val="000000"/>
                <w:sz w:val="20"/>
                <w:szCs w:val="20"/>
              </w:rPr>
              <w:t xml:space="preserve">задача № 1 - Приведение состояния </w:t>
            </w:r>
            <w:proofErr w:type="spellStart"/>
            <w:r>
              <w:rPr>
                <w:color w:val="000000"/>
                <w:sz w:val="20"/>
                <w:szCs w:val="20"/>
              </w:rPr>
              <w:t>конструктивов</w:t>
            </w:r>
            <w:proofErr w:type="spellEnd"/>
            <w:r>
              <w:rPr>
                <w:color w:val="000000"/>
                <w:sz w:val="20"/>
                <w:szCs w:val="20"/>
              </w:rPr>
              <w:t xml:space="preserve"> и жилых помещений многоквартирных домов в соответствии с нормативно-техническими требованиями;</w:t>
            </w:r>
          </w:p>
        </w:tc>
      </w:tr>
      <w:tr w:rsidR="00C32D19" w:rsidTr="00740D3A">
        <w:trPr>
          <w:trHeight w:val="421"/>
        </w:trPr>
        <w:tc>
          <w:tcPr>
            <w:tcW w:w="1686" w:type="dxa"/>
            <w:vMerge w:val="restart"/>
            <w:tcBorders>
              <w:top w:val="single" w:sz="4" w:space="0" w:color="auto"/>
              <w:left w:val="single" w:sz="4" w:space="0" w:color="auto"/>
              <w:right w:val="single" w:sz="4" w:space="0" w:color="000000"/>
            </w:tcBorders>
            <w:shd w:val="clear" w:color="auto" w:fill="auto"/>
          </w:tcPr>
          <w:p w:rsidR="00C32D19" w:rsidRDefault="00C32D19" w:rsidP="00740D3A">
            <w:pPr>
              <w:rPr>
                <w:color w:val="000000"/>
                <w:sz w:val="20"/>
                <w:szCs w:val="20"/>
              </w:rPr>
            </w:pPr>
            <w:r>
              <w:rPr>
                <w:color w:val="000000"/>
                <w:sz w:val="20"/>
                <w:szCs w:val="20"/>
              </w:rPr>
              <w:t>1. Капитальный ремонт, ремонт и переустройство жилых помещений в муниципальном жилищном фонде</w:t>
            </w:r>
          </w:p>
        </w:tc>
        <w:tc>
          <w:tcPr>
            <w:tcW w:w="1725" w:type="dxa"/>
            <w:gridSpan w:val="2"/>
            <w:vMerge w:val="restart"/>
            <w:tcBorders>
              <w:top w:val="single" w:sz="4" w:space="0" w:color="auto"/>
              <w:left w:val="nil"/>
              <w:right w:val="single" w:sz="4" w:space="0" w:color="auto"/>
            </w:tcBorders>
            <w:shd w:val="clear" w:color="auto" w:fill="auto"/>
          </w:tcPr>
          <w:p w:rsidR="00C32D19" w:rsidRPr="007E3A2B" w:rsidRDefault="00C32D19" w:rsidP="00740D3A">
            <w:pPr>
              <w:jc w:val="center"/>
              <w:rPr>
                <w:color w:val="000000"/>
                <w:sz w:val="20"/>
                <w:szCs w:val="20"/>
              </w:rPr>
            </w:pPr>
            <w:r w:rsidRPr="007E3A2B">
              <w:rPr>
                <w:color w:val="000000"/>
                <w:sz w:val="20"/>
                <w:szCs w:val="20"/>
              </w:rPr>
              <w:t xml:space="preserve">Комитет по управлению муниципальным имуществом и ЖКХ администрации Пинежского муниципального </w:t>
            </w:r>
            <w:r>
              <w:rPr>
                <w:color w:val="000000"/>
                <w:sz w:val="20"/>
                <w:szCs w:val="20"/>
              </w:rPr>
              <w:t xml:space="preserve">округа </w:t>
            </w:r>
            <w:r w:rsidRPr="007E3A2B">
              <w:rPr>
                <w:sz w:val="20"/>
                <w:szCs w:val="20"/>
              </w:rPr>
              <w:t>Архангельской области</w:t>
            </w:r>
          </w:p>
        </w:tc>
        <w:tc>
          <w:tcPr>
            <w:tcW w:w="1279" w:type="dxa"/>
            <w:tcBorders>
              <w:top w:val="nil"/>
              <w:left w:val="nil"/>
              <w:bottom w:val="single" w:sz="4" w:space="0" w:color="auto"/>
              <w:right w:val="single" w:sz="4" w:space="0" w:color="auto"/>
            </w:tcBorders>
            <w:shd w:val="clear" w:color="auto" w:fill="auto"/>
          </w:tcPr>
          <w:p w:rsidR="00C32D19" w:rsidRPr="00226B7C" w:rsidRDefault="00C32D19" w:rsidP="00740D3A">
            <w:pPr>
              <w:jc w:val="both"/>
              <w:rPr>
                <w:b/>
                <w:color w:val="000000"/>
                <w:sz w:val="20"/>
                <w:szCs w:val="20"/>
              </w:rPr>
            </w:pPr>
            <w:r>
              <w:rPr>
                <w:b/>
                <w:color w:val="000000"/>
                <w:sz w:val="20"/>
                <w:szCs w:val="20"/>
              </w:rPr>
              <w:t>Всего</w:t>
            </w:r>
          </w:p>
        </w:tc>
        <w:tc>
          <w:tcPr>
            <w:tcW w:w="1276" w:type="dxa"/>
            <w:tcBorders>
              <w:top w:val="nil"/>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Pr>
                <w:b/>
                <w:color w:val="000000"/>
                <w:sz w:val="20"/>
                <w:szCs w:val="20"/>
              </w:rPr>
              <w:t>12568,2</w:t>
            </w:r>
          </w:p>
        </w:tc>
        <w:tc>
          <w:tcPr>
            <w:tcW w:w="2410" w:type="dxa"/>
            <w:gridSpan w:val="2"/>
            <w:tcBorders>
              <w:top w:val="nil"/>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Pr>
                <w:b/>
                <w:color w:val="000000"/>
                <w:sz w:val="20"/>
                <w:szCs w:val="20"/>
              </w:rPr>
              <w:t>1269,5</w:t>
            </w:r>
          </w:p>
        </w:tc>
        <w:tc>
          <w:tcPr>
            <w:tcW w:w="2680" w:type="dxa"/>
            <w:gridSpan w:val="3"/>
            <w:tcBorders>
              <w:top w:val="nil"/>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sidRPr="00226B7C">
              <w:rPr>
                <w:b/>
                <w:color w:val="000000"/>
                <w:sz w:val="20"/>
                <w:szCs w:val="20"/>
              </w:rPr>
              <w:t>9143,5</w:t>
            </w:r>
          </w:p>
        </w:tc>
        <w:tc>
          <w:tcPr>
            <w:tcW w:w="2139" w:type="dxa"/>
            <w:tcBorders>
              <w:top w:val="nil"/>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sidRPr="00226B7C">
              <w:rPr>
                <w:b/>
                <w:color w:val="000000"/>
                <w:sz w:val="20"/>
                <w:szCs w:val="20"/>
              </w:rPr>
              <w:t>2155,2</w:t>
            </w:r>
          </w:p>
        </w:tc>
        <w:tc>
          <w:tcPr>
            <w:tcW w:w="2126" w:type="dxa"/>
            <w:vMerge w:val="restart"/>
            <w:tcBorders>
              <w:top w:val="single" w:sz="4" w:space="0" w:color="auto"/>
              <w:left w:val="single" w:sz="4" w:space="0" w:color="auto"/>
              <w:right w:val="single" w:sz="4" w:space="0" w:color="auto"/>
            </w:tcBorders>
            <w:shd w:val="clear" w:color="auto" w:fill="auto"/>
          </w:tcPr>
          <w:p w:rsidR="00C32D19" w:rsidRDefault="00C32D19" w:rsidP="00740D3A">
            <w:pPr>
              <w:rPr>
                <w:color w:val="000000"/>
                <w:sz w:val="20"/>
                <w:szCs w:val="20"/>
              </w:rPr>
            </w:pPr>
            <w:r>
              <w:rPr>
                <w:color w:val="000000"/>
                <w:sz w:val="20"/>
                <w:szCs w:val="20"/>
              </w:rPr>
              <w:t>улучшение условий проживания граждан, сохранность жилищного фонда, снижение потерь ресурсов внутри дома и обеспечение надлежащего качества коммунальных услуг</w:t>
            </w:r>
          </w:p>
          <w:p w:rsidR="00C32D19" w:rsidRDefault="00C32D19" w:rsidP="00740D3A">
            <w:pPr>
              <w:rPr>
                <w:color w:val="000000"/>
                <w:sz w:val="20"/>
                <w:szCs w:val="20"/>
              </w:rPr>
            </w:pPr>
          </w:p>
          <w:p w:rsidR="00C32D19" w:rsidRDefault="00C32D19" w:rsidP="00740D3A">
            <w:pPr>
              <w:rPr>
                <w:color w:val="000000"/>
                <w:sz w:val="20"/>
                <w:szCs w:val="20"/>
              </w:rPr>
            </w:pPr>
          </w:p>
        </w:tc>
      </w:tr>
      <w:tr w:rsidR="00C32D19" w:rsidTr="00740D3A">
        <w:trPr>
          <w:trHeight w:val="421"/>
        </w:trPr>
        <w:tc>
          <w:tcPr>
            <w:tcW w:w="1686" w:type="dxa"/>
            <w:vMerge/>
            <w:tcBorders>
              <w:left w:val="single" w:sz="4" w:space="0" w:color="auto"/>
              <w:right w:val="single" w:sz="4" w:space="0" w:color="000000"/>
            </w:tcBorders>
            <w:shd w:val="clear" w:color="auto" w:fill="auto"/>
          </w:tcPr>
          <w:p w:rsidR="00C32D19" w:rsidRDefault="00C32D19" w:rsidP="00740D3A">
            <w:pPr>
              <w:rPr>
                <w:color w:val="000000"/>
                <w:sz w:val="20"/>
                <w:szCs w:val="20"/>
              </w:rPr>
            </w:pPr>
          </w:p>
        </w:tc>
        <w:tc>
          <w:tcPr>
            <w:tcW w:w="1725" w:type="dxa"/>
            <w:gridSpan w:val="2"/>
            <w:vMerge/>
            <w:tcBorders>
              <w:left w:val="nil"/>
              <w:right w:val="single" w:sz="4" w:space="0" w:color="auto"/>
            </w:tcBorders>
            <w:shd w:val="clear" w:color="auto" w:fill="auto"/>
          </w:tcPr>
          <w:p w:rsidR="00C32D19" w:rsidRPr="007E3A2B" w:rsidRDefault="00C32D19" w:rsidP="00740D3A">
            <w:pPr>
              <w:jc w:val="center"/>
              <w:rPr>
                <w:color w:val="000000"/>
                <w:sz w:val="20"/>
                <w:szCs w:val="20"/>
              </w:rPr>
            </w:pPr>
          </w:p>
        </w:tc>
        <w:tc>
          <w:tcPr>
            <w:tcW w:w="1279" w:type="dxa"/>
            <w:tcBorders>
              <w:top w:val="nil"/>
              <w:left w:val="nil"/>
              <w:bottom w:val="single" w:sz="4" w:space="0" w:color="auto"/>
              <w:right w:val="single" w:sz="4" w:space="0" w:color="auto"/>
            </w:tcBorders>
            <w:shd w:val="clear" w:color="auto" w:fill="auto"/>
          </w:tcPr>
          <w:p w:rsidR="00C32D19" w:rsidRDefault="00C32D19" w:rsidP="00740D3A">
            <w:pPr>
              <w:jc w:val="both"/>
              <w:rPr>
                <w:color w:val="000000"/>
                <w:sz w:val="20"/>
                <w:szCs w:val="20"/>
              </w:rPr>
            </w:pPr>
            <w:r>
              <w:rPr>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410"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680" w:type="dxa"/>
            <w:gridSpan w:val="3"/>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139" w:type="dxa"/>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126" w:type="dxa"/>
            <w:vMerge/>
            <w:tcBorders>
              <w:left w:val="single" w:sz="4" w:space="0" w:color="auto"/>
              <w:right w:val="single" w:sz="4" w:space="0" w:color="auto"/>
            </w:tcBorders>
            <w:shd w:val="clear" w:color="auto" w:fill="auto"/>
          </w:tcPr>
          <w:p w:rsidR="00C32D19" w:rsidRDefault="00C32D19" w:rsidP="00740D3A">
            <w:pPr>
              <w:rPr>
                <w:color w:val="000000"/>
                <w:sz w:val="20"/>
                <w:szCs w:val="20"/>
              </w:rPr>
            </w:pPr>
          </w:p>
        </w:tc>
      </w:tr>
      <w:tr w:rsidR="00C32D19" w:rsidTr="00740D3A">
        <w:trPr>
          <w:trHeight w:val="421"/>
        </w:trPr>
        <w:tc>
          <w:tcPr>
            <w:tcW w:w="1686" w:type="dxa"/>
            <w:vMerge/>
            <w:tcBorders>
              <w:left w:val="single" w:sz="4" w:space="0" w:color="auto"/>
              <w:right w:val="single" w:sz="4" w:space="0" w:color="000000"/>
            </w:tcBorders>
            <w:shd w:val="clear" w:color="auto" w:fill="auto"/>
          </w:tcPr>
          <w:p w:rsidR="00C32D19" w:rsidRDefault="00C32D19" w:rsidP="00740D3A">
            <w:pPr>
              <w:rPr>
                <w:color w:val="000000"/>
                <w:sz w:val="20"/>
                <w:szCs w:val="20"/>
              </w:rPr>
            </w:pPr>
          </w:p>
        </w:tc>
        <w:tc>
          <w:tcPr>
            <w:tcW w:w="1725" w:type="dxa"/>
            <w:gridSpan w:val="2"/>
            <w:vMerge/>
            <w:tcBorders>
              <w:left w:val="nil"/>
              <w:right w:val="single" w:sz="4" w:space="0" w:color="auto"/>
            </w:tcBorders>
            <w:shd w:val="clear" w:color="auto" w:fill="auto"/>
          </w:tcPr>
          <w:p w:rsidR="00C32D19" w:rsidRPr="007E3A2B" w:rsidRDefault="00C32D19" w:rsidP="00740D3A">
            <w:pPr>
              <w:jc w:val="center"/>
              <w:rPr>
                <w:color w:val="000000"/>
                <w:sz w:val="20"/>
                <w:szCs w:val="20"/>
              </w:rPr>
            </w:pPr>
          </w:p>
        </w:tc>
        <w:tc>
          <w:tcPr>
            <w:tcW w:w="1279" w:type="dxa"/>
            <w:tcBorders>
              <w:top w:val="nil"/>
              <w:left w:val="nil"/>
              <w:bottom w:val="single" w:sz="4" w:space="0" w:color="auto"/>
              <w:right w:val="single" w:sz="4" w:space="0" w:color="auto"/>
            </w:tcBorders>
            <w:shd w:val="clear" w:color="auto" w:fill="auto"/>
          </w:tcPr>
          <w:p w:rsidR="00C32D19" w:rsidRPr="00FC5BCD" w:rsidRDefault="00C32D19" w:rsidP="00740D3A">
            <w:pPr>
              <w:jc w:val="both"/>
              <w:rPr>
                <w:color w:val="000000"/>
                <w:sz w:val="20"/>
                <w:szCs w:val="20"/>
              </w:rPr>
            </w:pPr>
            <w:r>
              <w:rPr>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1269,5</w:t>
            </w:r>
          </w:p>
        </w:tc>
        <w:tc>
          <w:tcPr>
            <w:tcW w:w="2410"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1269,5</w:t>
            </w:r>
          </w:p>
        </w:tc>
        <w:tc>
          <w:tcPr>
            <w:tcW w:w="2680" w:type="dxa"/>
            <w:gridSpan w:val="3"/>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0,0</w:t>
            </w:r>
          </w:p>
        </w:tc>
        <w:tc>
          <w:tcPr>
            <w:tcW w:w="2139" w:type="dxa"/>
            <w:tcBorders>
              <w:top w:val="nil"/>
              <w:left w:val="nil"/>
              <w:bottom w:val="single" w:sz="4" w:space="0" w:color="auto"/>
              <w:right w:val="single" w:sz="4" w:space="0" w:color="auto"/>
            </w:tcBorders>
            <w:shd w:val="clear" w:color="auto" w:fill="auto"/>
          </w:tcPr>
          <w:p w:rsidR="00C32D19" w:rsidRPr="007E3A2B" w:rsidRDefault="00C32D19" w:rsidP="00740D3A">
            <w:pPr>
              <w:jc w:val="center"/>
              <w:rPr>
                <w:color w:val="000000"/>
                <w:sz w:val="20"/>
                <w:szCs w:val="20"/>
              </w:rPr>
            </w:pPr>
            <w:r>
              <w:rPr>
                <w:color w:val="000000"/>
                <w:sz w:val="20"/>
                <w:szCs w:val="20"/>
              </w:rPr>
              <w:t>0,0</w:t>
            </w:r>
          </w:p>
        </w:tc>
        <w:tc>
          <w:tcPr>
            <w:tcW w:w="2126" w:type="dxa"/>
            <w:vMerge/>
            <w:tcBorders>
              <w:left w:val="single" w:sz="4" w:space="0" w:color="auto"/>
              <w:right w:val="single" w:sz="4" w:space="0" w:color="auto"/>
            </w:tcBorders>
            <w:shd w:val="clear" w:color="auto" w:fill="auto"/>
          </w:tcPr>
          <w:p w:rsidR="00C32D19" w:rsidRDefault="00C32D19" w:rsidP="00740D3A">
            <w:pPr>
              <w:rPr>
                <w:color w:val="000000"/>
                <w:sz w:val="20"/>
                <w:szCs w:val="20"/>
              </w:rPr>
            </w:pPr>
          </w:p>
        </w:tc>
      </w:tr>
      <w:tr w:rsidR="00C32D19" w:rsidTr="00740D3A">
        <w:trPr>
          <w:trHeight w:val="421"/>
        </w:trPr>
        <w:tc>
          <w:tcPr>
            <w:tcW w:w="1686" w:type="dxa"/>
            <w:vMerge/>
            <w:tcBorders>
              <w:left w:val="single" w:sz="4" w:space="0" w:color="auto"/>
              <w:bottom w:val="single" w:sz="4" w:space="0" w:color="auto"/>
              <w:right w:val="single" w:sz="4" w:space="0" w:color="000000"/>
            </w:tcBorders>
            <w:shd w:val="clear" w:color="auto" w:fill="auto"/>
            <w:hideMark/>
          </w:tcPr>
          <w:p w:rsidR="00C32D19" w:rsidRDefault="00C32D19" w:rsidP="00740D3A">
            <w:pPr>
              <w:rPr>
                <w:color w:val="000000"/>
                <w:sz w:val="20"/>
                <w:szCs w:val="20"/>
              </w:rPr>
            </w:pPr>
          </w:p>
        </w:tc>
        <w:tc>
          <w:tcPr>
            <w:tcW w:w="1725" w:type="dxa"/>
            <w:gridSpan w:val="2"/>
            <w:vMerge/>
            <w:tcBorders>
              <w:left w:val="nil"/>
              <w:bottom w:val="single" w:sz="4" w:space="0" w:color="auto"/>
              <w:right w:val="single" w:sz="4" w:space="0" w:color="auto"/>
            </w:tcBorders>
            <w:shd w:val="clear" w:color="auto" w:fill="auto"/>
            <w:hideMark/>
          </w:tcPr>
          <w:p w:rsidR="00C32D19" w:rsidRPr="007E3A2B" w:rsidRDefault="00C32D19" w:rsidP="00740D3A">
            <w:pPr>
              <w:jc w:val="center"/>
              <w:rPr>
                <w:color w:val="000000"/>
                <w:sz w:val="20"/>
                <w:szCs w:val="20"/>
              </w:rPr>
            </w:pPr>
          </w:p>
        </w:tc>
        <w:tc>
          <w:tcPr>
            <w:tcW w:w="1279" w:type="dxa"/>
            <w:tcBorders>
              <w:top w:val="nil"/>
              <w:left w:val="nil"/>
              <w:bottom w:val="single" w:sz="4" w:space="0" w:color="auto"/>
              <w:right w:val="single" w:sz="4" w:space="0" w:color="auto"/>
            </w:tcBorders>
            <w:shd w:val="clear" w:color="auto" w:fill="auto"/>
            <w:hideMark/>
          </w:tcPr>
          <w:p w:rsidR="00C32D19" w:rsidRPr="00FC5BCD" w:rsidRDefault="00C32D19" w:rsidP="00740D3A">
            <w:pPr>
              <w:jc w:val="both"/>
              <w:rPr>
                <w:color w:val="000000"/>
                <w:sz w:val="20"/>
                <w:szCs w:val="20"/>
              </w:rPr>
            </w:pPr>
            <w:r w:rsidRPr="00FC5BCD">
              <w:rPr>
                <w:color w:val="000000"/>
                <w:sz w:val="20"/>
                <w:szCs w:val="20"/>
              </w:rPr>
              <w:t>Местн</w:t>
            </w:r>
            <w:r>
              <w:rPr>
                <w:color w:val="000000"/>
                <w:sz w:val="20"/>
                <w:szCs w:val="20"/>
              </w:rPr>
              <w:t xml:space="preserve">ый </w:t>
            </w:r>
            <w:r w:rsidRPr="00FC5BCD">
              <w:rPr>
                <w:color w:val="000000"/>
                <w:sz w:val="20"/>
                <w:szCs w:val="20"/>
              </w:rPr>
              <w:t>бюджет</w:t>
            </w:r>
          </w:p>
        </w:tc>
        <w:tc>
          <w:tcPr>
            <w:tcW w:w="1276" w:type="dxa"/>
            <w:tcBorders>
              <w:top w:val="nil"/>
              <w:left w:val="nil"/>
              <w:bottom w:val="single" w:sz="4" w:space="0" w:color="auto"/>
              <w:right w:val="single" w:sz="4" w:space="0" w:color="auto"/>
            </w:tcBorders>
            <w:shd w:val="clear" w:color="auto" w:fill="auto"/>
            <w:hideMark/>
          </w:tcPr>
          <w:p w:rsidR="00C32D19" w:rsidRPr="00146837" w:rsidRDefault="00C32D19" w:rsidP="00740D3A">
            <w:pPr>
              <w:jc w:val="center"/>
              <w:rPr>
                <w:color w:val="000000"/>
                <w:sz w:val="20"/>
                <w:szCs w:val="20"/>
              </w:rPr>
            </w:pPr>
            <w:r>
              <w:rPr>
                <w:color w:val="000000"/>
                <w:sz w:val="20"/>
                <w:szCs w:val="20"/>
              </w:rPr>
              <w:t>11298,7</w:t>
            </w:r>
          </w:p>
        </w:tc>
        <w:tc>
          <w:tcPr>
            <w:tcW w:w="2410" w:type="dxa"/>
            <w:gridSpan w:val="2"/>
            <w:tcBorders>
              <w:top w:val="nil"/>
              <w:left w:val="nil"/>
              <w:bottom w:val="single" w:sz="4" w:space="0" w:color="auto"/>
              <w:right w:val="single" w:sz="4" w:space="0" w:color="auto"/>
            </w:tcBorders>
            <w:shd w:val="clear" w:color="auto" w:fill="auto"/>
            <w:hideMark/>
          </w:tcPr>
          <w:p w:rsidR="00C32D19" w:rsidRPr="007E3A2B" w:rsidRDefault="00C32D19" w:rsidP="00740D3A">
            <w:pPr>
              <w:jc w:val="center"/>
              <w:rPr>
                <w:color w:val="000000"/>
                <w:sz w:val="20"/>
                <w:szCs w:val="20"/>
              </w:rPr>
            </w:pPr>
            <w:r>
              <w:rPr>
                <w:color w:val="000000"/>
                <w:sz w:val="20"/>
                <w:szCs w:val="20"/>
              </w:rPr>
              <w:t>0,0</w:t>
            </w:r>
          </w:p>
        </w:tc>
        <w:tc>
          <w:tcPr>
            <w:tcW w:w="2680" w:type="dxa"/>
            <w:gridSpan w:val="3"/>
            <w:tcBorders>
              <w:top w:val="nil"/>
              <w:left w:val="nil"/>
              <w:bottom w:val="single" w:sz="4" w:space="0" w:color="auto"/>
              <w:right w:val="single" w:sz="4" w:space="0" w:color="auto"/>
            </w:tcBorders>
            <w:shd w:val="clear" w:color="auto" w:fill="auto"/>
            <w:hideMark/>
          </w:tcPr>
          <w:p w:rsidR="00C32D19" w:rsidRPr="007E3A2B" w:rsidRDefault="00C32D19" w:rsidP="00740D3A">
            <w:pPr>
              <w:jc w:val="center"/>
              <w:rPr>
                <w:color w:val="000000"/>
                <w:sz w:val="20"/>
                <w:szCs w:val="20"/>
              </w:rPr>
            </w:pPr>
            <w:r>
              <w:rPr>
                <w:color w:val="000000"/>
                <w:sz w:val="20"/>
                <w:szCs w:val="20"/>
              </w:rPr>
              <w:t>9143</w:t>
            </w:r>
            <w:r w:rsidRPr="007E3A2B">
              <w:rPr>
                <w:color w:val="000000"/>
                <w:sz w:val="20"/>
                <w:szCs w:val="20"/>
              </w:rPr>
              <w:t>,</w:t>
            </w:r>
            <w:r>
              <w:rPr>
                <w:color w:val="000000"/>
                <w:sz w:val="20"/>
                <w:szCs w:val="20"/>
              </w:rPr>
              <w:t>5</w:t>
            </w:r>
          </w:p>
        </w:tc>
        <w:tc>
          <w:tcPr>
            <w:tcW w:w="2139" w:type="dxa"/>
            <w:tcBorders>
              <w:top w:val="nil"/>
              <w:left w:val="nil"/>
              <w:bottom w:val="single" w:sz="4" w:space="0" w:color="auto"/>
              <w:right w:val="single" w:sz="4" w:space="0" w:color="auto"/>
            </w:tcBorders>
            <w:shd w:val="clear" w:color="auto" w:fill="auto"/>
            <w:hideMark/>
          </w:tcPr>
          <w:p w:rsidR="00C32D19" w:rsidRPr="007E3A2B" w:rsidRDefault="00C32D19" w:rsidP="00740D3A">
            <w:pPr>
              <w:jc w:val="center"/>
              <w:rPr>
                <w:color w:val="000000"/>
                <w:sz w:val="20"/>
                <w:szCs w:val="20"/>
              </w:rPr>
            </w:pPr>
            <w:r w:rsidRPr="007E3A2B">
              <w:rPr>
                <w:color w:val="000000"/>
                <w:sz w:val="20"/>
                <w:szCs w:val="20"/>
              </w:rPr>
              <w:t>2155,2</w:t>
            </w:r>
          </w:p>
        </w:tc>
        <w:tc>
          <w:tcPr>
            <w:tcW w:w="2126" w:type="dxa"/>
            <w:vMerge/>
            <w:tcBorders>
              <w:left w:val="single" w:sz="4" w:space="0" w:color="auto"/>
              <w:bottom w:val="single" w:sz="4" w:space="0" w:color="auto"/>
              <w:right w:val="single" w:sz="4" w:space="0" w:color="auto"/>
            </w:tcBorders>
            <w:shd w:val="clear" w:color="auto" w:fill="auto"/>
            <w:hideMark/>
          </w:tcPr>
          <w:p w:rsidR="00C32D19" w:rsidRDefault="00C32D19" w:rsidP="00740D3A">
            <w:pPr>
              <w:rPr>
                <w:color w:val="000000"/>
                <w:sz w:val="20"/>
                <w:szCs w:val="20"/>
              </w:rPr>
            </w:pPr>
          </w:p>
        </w:tc>
      </w:tr>
      <w:tr w:rsidR="00C32D19" w:rsidTr="00740D3A">
        <w:trPr>
          <w:trHeight w:val="348"/>
        </w:trPr>
        <w:tc>
          <w:tcPr>
            <w:tcW w:w="15321" w:type="dxa"/>
            <w:gridSpan w:val="12"/>
            <w:tcBorders>
              <w:top w:val="single" w:sz="4" w:space="0" w:color="auto"/>
              <w:left w:val="single" w:sz="4" w:space="0" w:color="auto"/>
              <w:bottom w:val="single" w:sz="4" w:space="0" w:color="auto"/>
              <w:right w:val="single" w:sz="4" w:space="0" w:color="auto"/>
            </w:tcBorders>
          </w:tcPr>
          <w:p w:rsidR="00C32D19" w:rsidRDefault="00C32D19" w:rsidP="00740D3A">
            <w:pPr>
              <w:rPr>
                <w:color w:val="000000"/>
                <w:sz w:val="20"/>
                <w:szCs w:val="20"/>
              </w:rPr>
            </w:pPr>
            <w:r>
              <w:rPr>
                <w:color w:val="000000"/>
                <w:sz w:val="20"/>
                <w:szCs w:val="20"/>
              </w:rPr>
              <w:lastRenderedPageBreak/>
              <w:t>задача № 2 - Оплата взносов на капитальный ремонт общего имущества в многоквартирных домах.</w:t>
            </w:r>
          </w:p>
        </w:tc>
      </w:tr>
      <w:tr w:rsidR="00C32D19" w:rsidTr="00740D3A">
        <w:trPr>
          <w:trHeight w:val="340"/>
        </w:trPr>
        <w:tc>
          <w:tcPr>
            <w:tcW w:w="1686" w:type="dxa"/>
            <w:vMerge w:val="restart"/>
            <w:tcBorders>
              <w:top w:val="single" w:sz="4" w:space="0" w:color="auto"/>
              <w:left w:val="single" w:sz="4" w:space="0" w:color="auto"/>
              <w:right w:val="single" w:sz="4" w:space="0" w:color="000000"/>
            </w:tcBorders>
            <w:shd w:val="clear" w:color="auto" w:fill="auto"/>
          </w:tcPr>
          <w:p w:rsidR="00C32D19" w:rsidRDefault="00C32D19" w:rsidP="00740D3A">
            <w:pPr>
              <w:rPr>
                <w:color w:val="000000"/>
                <w:sz w:val="20"/>
                <w:szCs w:val="20"/>
              </w:rPr>
            </w:pPr>
            <w:r>
              <w:rPr>
                <w:color w:val="000000"/>
                <w:sz w:val="20"/>
                <w:szCs w:val="20"/>
              </w:rPr>
              <w:t>1. Оплата взносов на капитальный ремонт общего имущества в многоквартирных домах</w:t>
            </w:r>
          </w:p>
        </w:tc>
        <w:tc>
          <w:tcPr>
            <w:tcW w:w="1552" w:type="dxa"/>
            <w:vMerge w:val="restart"/>
            <w:tcBorders>
              <w:top w:val="single" w:sz="4" w:space="0" w:color="auto"/>
              <w:left w:val="nil"/>
              <w:right w:val="single" w:sz="4" w:space="0" w:color="auto"/>
            </w:tcBorders>
            <w:shd w:val="clear" w:color="auto" w:fill="auto"/>
          </w:tcPr>
          <w:p w:rsidR="00C32D19" w:rsidRPr="007E3A2B" w:rsidRDefault="00C32D19" w:rsidP="00740D3A">
            <w:pPr>
              <w:jc w:val="center"/>
              <w:rPr>
                <w:color w:val="000000"/>
                <w:sz w:val="20"/>
                <w:szCs w:val="20"/>
              </w:rPr>
            </w:pPr>
            <w:r w:rsidRPr="007E3A2B">
              <w:rPr>
                <w:color w:val="000000"/>
                <w:sz w:val="20"/>
                <w:szCs w:val="20"/>
              </w:rPr>
              <w:t xml:space="preserve">Комитет по управлению муниципальным имуществом и ЖКХ администрации Пинежского муниципального </w:t>
            </w:r>
            <w:r>
              <w:rPr>
                <w:color w:val="000000"/>
                <w:sz w:val="20"/>
                <w:szCs w:val="20"/>
              </w:rPr>
              <w:t xml:space="preserve">округа </w:t>
            </w:r>
            <w:r w:rsidRPr="007E3A2B">
              <w:rPr>
                <w:sz w:val="20"/>
                <w:szCs w:val="20"/>
              </w:rPr>
              <w:t>Архангельской области</w:t>
            </w:r>
          </w:p>
        </w:tc>
        <w:tc>
          <w:tcPr>
            <w:tcW w:w="1452" w:type="dxa"/>
            <w:gridSpan w:val="2"/>
            <w:tcBorders>
              <w:top w:val="single" w:sz="4" w:space="0" w:color="auto"/>
              <w:left w:val="nil"/>
              <w:bottom w:val="single" w:sz="4" w:space="0" w:color="auto"/>
              <w:right w:val="single" w:sz="4" w:space="0" w:color="auto"/>
            </w:tcBorders>
            <w:shd w:val="clear" w:color="auto" w:fill="auto"/>
          </w:tcPr>
          <w:p w:rsidR="00C32D19" w:rsidRPr="00226B7C" w:rsidRDefault="00C32D19" w:rsidP="00740D3A">
            <w:pPr>
              <w:jc w:val="both"/>
              <w:rPr>
                <w:b/>
                <w:color w:val="000000"/>
                <w:sz w:val="20"/>
                <w:szCs w:val="20"/>
              </w:rPr>
            </w:pPr>
            <w:r>
              <w:rPr>
                <w:b/>
                <w:color w:val="000000"/>
                <w:sz w:val="20"/>
                <w:szCs w:val="20"/>
              </w:rPr>
              <w:t>Всего</w:t>
            </w:r>
          </w:p>
        </w:tc>
        <w:tc>
          <w:tcPr>
            <w:tcW w:w="1418" w:type="dxa"/>
            <w:gridSpan w:val="2"/>
            <w:tcBorders>
              <w:top w:val="single" w:sz="4" w:space="0" w:color="auto"/>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Pr>
                <w:b/>
                <w:color w:val="000000"/>
                <w:sz w:val="20"/>
                <w:szCs w:val="20"/>
              </w:rPr>
              <w:t>16438</w:t>
            </w:r>
            <w:r w:rsidRPr="00226B7C">
              <w:rPr>
                <w:b/>
                <w:color w:val="000000"/>
                <w:sz w:val="20"/>
                <w:szCs w:val="20"/>
              </w:rPr>
              <w:t>,0</w:t>
            </w:r>
          </w:p>
        </w:tc>
        <w:tc>
          <w:tcPr>
            <w:tcW w:w="2409" w:type="dxa"/>
            <w:gridSpan w:val="2"/>
            <w:tcBorders>
              <w:top w:val="single" w:sz="4" w:space="0" w:color="auto"/>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Pr>
                <w:b/>
                <w:color w:val="000000"/>
                <w:sz w:val="20"/>
                <w:szCs w:val="20"/>
              </w:rPr>
              <w:t>952,0</w:t>
            </w:r>
          </w:p>
        </w:tc>
        <w:tc>
          <w:tcPr>
            <w:tcW w:w="2539" w:type="dxa"/>
            <w:gridSpan w:val="2"/>
            <w:tcBorders>
              <w:top w:val="single" w:sz="4" w:space="0" w:color="auto"/>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sidRPr="00226B7C">
              <w:rPr>
                <w:b/>
                <w:color w:val="000000"/>
                <w:sz w:val="20"/>
                <w:szCs w:val="20"/>
              </w:rPr>
              <w:t>10222,0</w:t>
            </w:r>
          </w:p>
          <w:p w:rsidR="00C32D19" w:rsidRPr="00226B7C" w:rsidRDefault="00C32D19" w:rsidP="00740D3A">
            <w:pPr>
              <w:jc w:val="center"/>
              <w:rPr>
                <w:b/>
                <w:color w:val="000000"/>
                <w:sz w:val="20"/>
                <w:szCs w:val="20"/>
              </w:rPr>
            </w:pPr>
          </w:p>
        </w:tc>
        <w:tc>
          <w:tcPr>
            <w:tcW w:w="2139" w:type="dxa"/>
            <w:tcBorders>
              <w:top w:val="single" w:sz="4" w:space="0" w:color="auto"/>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sidRPr="00226B7C">
              <w:rPr>
                <w:b/>
                <w:color w:val="000000"/>
                <w:sz w:val="20"/>
                <w:szCs w:val="20"/>
              </w:rPr>
              <w:t>5264,0</w:t>
            </w:r>
          </w:p>
          <w:p w:rsidR="00C32D19" w:rsidRPr="00226B7C" w:rsidRDefault="00C32D19" w:rsidP="00740D3A">
            <w:pPr>
              <w:jc w:val="center"/>
              <w:rPr>
                <w:b/>
                <w:color w:val="000000"/>
                <w:sz w:val="20"/>
                <w:szCs w:val="20"/>
              </w:rPr>
            </w:pPr>
          </w:p>
        </w:tc>
        <w:tc>
          <w:tcPr>
            <w:tcW w:w="2126" w:type="dxa"/>
            <w:vMerge w:val="restart"/>
            <w:tcBorders>
              <w:top w:val="single" w:sz="4" w:space="0" w:color="auto"/>
              <w:left w:val="single" w:sz="4" w:space="0" w:color="auto"/>
              <w:right w:val="single" w:sz="4" w:space="0" w:color="auto"/>
            </w:tcBorders>
            <w:shd w:val="clear" w:color="auto" w:fill="auto"/>
          </w:tcPr>
          <w:p w:rsidR="00C32D19" w:rsidRDefault="00C32D19" w:rsidP="00740D3A">
            <w:pPr>
              <w:rPr>
                <w:color w:val="000000"/>
                <w:sz w:val="20"/>
                <w:szCs w:val="20"/>
              </w:rPr>
            </w:pPr>
            <w:r>
              <w:rPr>
                <w:color w:val="000000"/>
                <w:sz w:val="20"/>
                <w:szCs w:val="20"/>
              </w:rPr>
              <w:t xml:space="preserve">исполнение краткосрочных планов по капитальному ремонту </w:t>
            </w:r>
            <w:proofErr w:type="spellStart"/>
            <w:r>
              <w:rPr>
                <w:color w:val="000000"/>
                <w:sz w:val="20"/>
                <w:szCs w:val="20"/>
              </w:rPr>
              <w:t>общедомового</w:t>
            </w:r>
            <w:proofErr w:type="spellEnd"/>
            <w:r>
              <w:rPr>
                <w:color w:val="000000"/>
                <w:sz w:val="20"/>
                <w:szCs w:val="20"/>
              </w:rPr>
              <w:t xml:space="preserve"> имущества многоквартирных домов в полном объеме и в запланированные сроки</w:t>
            </w:r>
          </w:p>
        </w:tc>
      </w:tr>
      <w:tr w:rsidR="00C32D19" w:rsidTr="00740D3A">
        <w:trPr>
          <w:trHeight w:val="340"/>
        </w:trPr>
        <w:tc>
          <w:tcPr>
            <w:tcW w:w="1686" w:type="dxa"/>
            <w:vMerge/>
            <w:tcBorders>
              <w:left w:val="single" w:sz="4" w:space="0" w:color="auto"/>
              <w:right w:val="single" w:sz="4" w:space="0" w:color="000000"/>
            </w:tcBorders>
            <w:shd w:val="clear" w:color="auto" w:fill="auto"/>
          </w:tcPr>
          <w:p w:rsidR="00C32D19" w:rsidRDefault="00C32D19" w:rsidP="00740D3A">
            <w:pPr>
              <w:rPr>
                <w:color w:val="000000"/>
                <w:sz w:val="20"/>
                <w:szCs w:val="20"/>
              </w:rPr>
            </w:pPr>
          </w:p>
        </w:tc>
        <w:tc>
          <w:tcPr>
            <w:tcW w:w="1552" w:type="dxa"/>
            <w:vMerge/>
            <w:tcBorders>
              <w:left w:val="nil"/>
              <w:right w:val="single" w:sz="4" w:space="0" w:color="auto"/>
            </w:tcBorders>
            <w:shd w:val="clear" w:color="auto" w:fill="auto"/>
          </w:tcPr>
          <w:p w:rsidR="00C32D19" w:rsidRPr="007E3A2B" w:rsidRDefault="00C32D19" w:rsidP="00740D3A">
            <w:pPr>
              <w:jc w:val="center"/>
              <w:rPr>
                <w:color w:val="000000"/>
                <w:sz w:val="20"/>
                <w:szCs w:val="20"/>
              </w:rPr>
            </w:pPr>
          </w:p>
        </w:tc>
        <w:tc>
          <w:tcPr>
            <w:tcW w:w="1452" w:type="dxa"/>
            <w:gridSpan w:val="2"/>
            <w:tcBorders>
              <w:top w:val="single" w:sz="4" w:space="0" w:color="auto"/>
              <w:left w:val="nil"/>
              <w:bottom w:val="single" w:sz="4" w:space="0" w:color="auto"/>
              <w:right w:val="single" w:sz="4" w:space="0" w:color="auto"/>
            </w:tcBorders>
            <w:shd w:val="clear" w:color="auto" w:fill="auto"/>
          </w:tcPr>
          <w:p w:rsidR="00C32D19" w:rsidRDefault="00C32D19" w:rsidP="00740D3A">
            <w:pPr>
              <w:jc w:val="both"/>
              <w:rPr>
                <w:color w:val="000000"/>
                <w:sz w:val="20"/>
                <w:szCs w:val="20"/>
              </w:rPr>
            </w:pPr>
            <w:r>
              <w:rPr>
                <w:color w:val="000000"/>
                <w:sz w:val="20"/>
                <w:szCs w:val="20"/>
              </w:rPr>
              <w:t>в том числе:</w:t>
            </w:r>
          </w:p>
        </w:tc>
        <w:tc>
          <w:tcPr>
            <w:tcW w:w="1418" w:type="dxa"/>
            <w:gridSpan w:val="2"/>
            <w:tcBorders>
              <w:top w:val="single" w:sz="4" w:space="0" w:color="auto"/>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409" w:type="dxa"/>
            <w:gridSpan w:val="2"/>
            <w:tcBorders>
              <w:top w:val="single" w:sz="4" w:space="0" w:color="auto"/>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539" w:type="dxa"/>
            <w:gridSpan w:val="2"/>
            <w:tcBorders>
              <w:top w:val="single" w:sz="4" w:space="0" w:color="auto"/>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139" w:type="dxa"/>
            <w:tcBorders>
              <w:top w:val="single" w:sz="4" w:space="0" w:color="auto"/>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126" w:type="dxa"/>
            <w:vMerge/>
            <w:tcBorders>
              <w:left w:val="single" w:sz="4" w:space="0" w:color="auto"/>
              <w:right w:val="single" w:sz="4" w:space="0" w:color="auto"/>
            </w:tcBorders>
            <w:shd w:val="clear" w:color="auto" w:fill="auto"/>
          </w:tcPr>
          <w:p w:rsidR="00C32D19" w:rsidRDefault="00C32D19" w:rsidP="00740D3A">
            <w:pPr>
              <w:rPr>
                <w:color w:val="000000"/>
                <w:sz w:val="20"/>
                <w:szCs w:val="20"/>
              </w:rPr>
            </w:pPr>
          </w:p>
        </w:tc>
      </w:tr>
      <w:tr w:rsidR="00C32D19" w:rsidTr="00740D3A">
        <w:trPr>
          <w:trHeight w:val="340"/>
        </w:trPr>
        <w:tc>
          <w:tcPr>
            <w:tcW w:w="1686" w:type="dxa"/>
            <w:vMerge/>
            <w:tcBorders>
              <w:left w:val="single" w:sz="4" w:space="0" w:color="auto"/>
              <w:right w:val="single" w:sz="4" w:space="0" w:color="000000"/>
            </w:tcBorders>
            <w:shd w:val="clear" w:color="auto" w:fill="auto"/>
          </w:tcPr>
          <w:p w:rsidR="00C32D19" w:rsidRDefault="00C32D19" w:rsidP="00740D3A">
            <w:pPr>
              <w:rPr>
                <w:color w:val="000000"/>
                <w:sz w:val="20"/>
                <w:szCs w:val="20"/>
              </w:rPr>
            </w:pPr>
          </w:p>
        </w:tc>
        <w:tc>
          <w:tcPr>
            <w:tcW w:w="1552" w:type="dxa"/>
            <w:vMerge/>
            <w:tcBorders>
              <w:left w:val="nil"/>
              <w:right w:val="single" w:sz="4" w:space="0" w:color="auto"/>
            </w:tcBorders>
            <w:shd w:val="clear" w:color="auto" w:fill="auto"/>
          </w:tcPr>
          <w:p w:rsidR="00C32D19" w:rsidRPr="007E3A2B" w:rsidRDefault="00C32D19" w:rsidP="00740D3A">
            <w:pPr>
              <w:jc w:val="center"/>
              <w:rPr>
                <w:color w:val="000000"/>
                <w:sz w:val="20"/>
                <w:szCs w:val="20"/>
              </w:rPr>
            </w:pPr>
          </w:p>
        </w:tc>
        <w:tc>
          <w:tcPr>
            <w:tcW w:w="1452" w:type="dxa"/>
            <w:gridSpan w:val="2"/>
            <w:tcBorders>
              <w:top w:val="single" w:sz="4" w:space="0" w:color="auto"/>
              <w:left w:val="nil"/>
              <w:bottom w:val="single" w:sz="4" w:space="0" w:color="auto"/>
              <w:right w:val="single" w:sz="4" w:space="0" w:color="auto"/>
            </w:tcBorders>
            <w:shd w:val="clear" w:color="auto" w:fill="auto"/>
          </w:tcPr>
          <w:p w:rsidR="00C32D19" w:rsidRPr="00FC5BCD" w:rsidRDefault="00C32D19" w:rsidP="00740D3A">
            <w:pPr>
              <w:jc w:val="both"/>
              <w:rPr>
                <w:color w:val="000000"/>
                <w:sz w:val="20"/>
                <w:szCs w:val="20"/>
              </w:rPr>
            </w:pPr>
            <w:r>
              <w:rPr>
                <w:color w:val="000000"/>
                <w:sz w:val="20"/>
                <w:szCs w:val="20"/>
              </w:rPr>
              <w:t>Областной бюджет</w:t>
            </w:r>
          </w:p>
        </w:tc>
        <w:tc>
          <w:tcPr>
            <w:tcW w:w="1418" w:type="dxa"/>
            <w:gridSpan w:val="2"/>
            <w:tcBorders>
              <w:top w:val="single" w:sz="4" w:space="0" w:color="auto"/>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0,0</w:t>
            </w:r>
          </w:p>
        </w:tc>
        <w:tc>
          <w:tcPr>
            <w:tcW w:w="2409" w:type="dxa"/>
            <w:gridSpan w:val="2"/>
            <w:tcBorders>
              <w:top w:val="single" w:sz="4" w:space="0" w:color="auto"/>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0,0</w:t>
            </w:r>
          </w:p>
        </w:tc>
        <w:tc>
          <w:tcPr>
            <w:tcW w:w="2539" w:type="dxa"/>
            <w:gridSpan w:val="2"/>
            <w:tcBorders>
              <w:top w:val="single" w:sz="4" w:space="0" w:color="auto"/>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0,0</w:t>
            </w:r>
          </w:p>
        </w:tc>
        <w:tc>
          <w:tcPr>
            <w:tcW w:w="2139" w:type="dxa"/>
            <w:tcBorders>
              <w:top w:val="single" w:sz="4" w:space="0" w:color="auto"/>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0,0</w:t>
            </w:r>
          </w:p>
        </w:tc>
        <w:tc>
          <w:tcPr>
            <w:tcW w:w="2126" w:type="dxa"/>
            <w:vMerge/>
            <w:tcBorders>
              <w:left w:val="single" w:sz="4" w:space="0" w:color="auto"/>
              <w:right w:val="single" w:sz="4" w:space="0" w:color="auto"/>
            </w:tcBorders>
            <w:shd w:val="clear" w:color="auto" w:fill="auto"/>
          </w:tcPr>
          <w:p w:rsidR="00C32D19" w:rsidRDefault="00C32D19" w:rsidP="00740D3A">
            <w:pPr>
              <w:rPr>
                <w:color w:val="000000"/>
                <w:sz w:val="20"/>
                <w:szCs w:val="20"/>
              </w:rPr>
            </w:pPr>
          </w:p>
        </w:tc>
      </w:tr>
      <w:tr w:rsidR="00C32D19" w:rsidTr="00740D3A">
        <w:trPr>
          <w:trHeight w:val="1606"/>
        </w:trPr>
        <w:tc>
          <w:tcPr>
            <w:tcW w:w="1686" w:type="dxa"/>
            <w:vMerge/>
            <w:tcBorders>
              <w:left w:val="single" w:sz="4" w:space="0" w:color="auto"/>
              <w:bottom w:val="single" w:sz="4" w:space="0" w:color="auto"/>
              <w:right w:val="single" w:sz="4" w:space="0" w:color="000000"/>
            </w:tcBorders>
            <w:shd w:val="clear" w:color="auto" w:fill="auto"/>
            <w:hideMark/>
          </w:tcPr>
          <w:p w:rsidR="00C32D19" w:rsidRDefault="00C32D19" w:rsidP="00740D3A">
            <w:pPr>
              <w:rPr>
                <w:color w:val="000000"/>
                <w:sz w:val="20"/>
                <w:szCs w:val="20"/>
              </w:rPr>
            </w:pPr>
          </w:p>
        </w:tc>
        <w:tc>
          <w:tcPr>
            <w:tcW w:w="1552" w:type="dxa"/>
            <w:vMerge/>
            <w:tcBorders>
              <w:left w:val="nil"/>
              <w:bottom w:val="single" w:sz="4" w:space="0" w:color="auto"/>
              <w:right w:val="single" w:sz="4" w:space="0" w:color="auto"/>
            </w:tcBorders>
            <w:shd w:val="clear" w:color="auto" w:fill="auto"/>
            <w:hideMark/>
          </w:tcPr>
          <w:p w:rsidR="00C32D19" w:rsidRDefault="00C32D19" w:rsidP="00740D3A">
            <w:pPr>
              <w:jc w:val="center"/>
              <w:rPr>
                <w:color w:val="000000"/>
                <w:sz w:val="20"/>
                <w:szCs w:val="20"/>
              </w:rPr>
            </w:pPr>
          </w:p>
        </w:tc>
        <w:tc>
          <w:tcPr>
            <w:tcW w:w="1452" w:type="dxa"/>
            <w:gridSpan w:val="2"/>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both"/>
              <w:rPr>
                <w:color w:val="000000"/>
                <w:sz w:val="20"/>
                <w:szCs w:val="20"/>
              </w:rPr>
            </w:pPr>
            <w:r w:rsidRPr="00FC5BCD">
              <w:rPr>
                <w:color w:val="000000"/>
                <w:sz w:val="20"/>
                <w:szCs w:val="20"/>
              </w:rPr>
              <w:t>Местн</w:t>
            </w:r>
            <w:r>
              <w:rPr>
                <w:color w:val="000000"/>
                <w:sz w:val="20"/>
                <w:szCs w:val="20"/>
              </w:rPr>
              <w:t xml:space="preserve">ый </w:t>
            </w:r>
            <w:r w:rsidRPr="00FC5BCD">
              <w:rPr>
                <w:color w:val="000000"/>
                <w:sz w:val="20"/>
                <w:szCs w:val="20"/>
              </w:rPr>
              <w:t>бюджет</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center"/>
              <w:rPr>
                <w:color w:val="000000"/>
                <w:sz w:val="20"/>
                <w:szCs w:val="20"/>
              </w:rPr>
            </w:pPr>
            <w:r>
              <w:rPr>
                <w:color w:val="000000"/>
                <w:sz w:val="20"/>
                <w:szCs w:val="20"/>
              </w:rPr>
              <w:t>16438,0</w:t>
            </w:r>
          </w:p>
        </w:tc>
        <w:tc>
          <w:tcPr>
            <w:tcW w:w="2409" w:type="dxa"/>
            <w:gridSpan w:val="2"/>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center"/>
              <w:rPr>
                <w:color w:val="000000"/>
                <w:sz w:val="20"/>
                <w:szCs w:val="20"/>
              </w:rPr>
            </w:pPr>
            <w:r>
              <w:rPr>
                <w:color w:val="000000"/>
                <w:sz w:val="20"/>
                <w:szCs w:val="20"/>
              </w:rPr>
              <w:t>952,0</w:t>
            </w:r>
          </w:p>
          <w:p w:rsidR="00C32D19" w:rsidRDefault="00C32D19" w:rsidP="00740D3A">
            <w:pPr>
              <w:jc w:val="center"/>
              <w:rPr>
                <w:color w:val="000000"/>
                <w:sz w:val="20"/>
                <w:szCs w:val="20"/>
              </w:rPr>
            </w:pPr>
          </w:p>
        </w:tc>
        <w:tc>
          <w:tcPr>
            <w:tcW w:w="2539" w:type="dxa"/>
            <w:gridSpan w:val="2"/>
            <w:tcBorders>
              <w:top w:val="single" w:sz="4" w:space="0" w:color="auto"/>
              <w:left w:val="nil"/>
              <w:bottom w:val="single" w:sz="4" w:space="0" w:color="auto"/>
              <w:right w:val="single" w:sz="4" w:space="0" w:color="auto"/>
            </w:tcBorders>
            <w:shd w:val="clear" w:color="auto" w:fill="auto"/>
            <w:hideMark/>
          </w:tcPr>
          <w:p w:rsidR="00C32D19" w:rsidRDefault="00C32D19" w:rsidP="00740D3A">
            <w:pPr>
              <w:jc w:val="center"/>
              <w:rPr>
                <w:color w:val="000000"/>
                <w:sz w:val="20"/>
                <w:szCs w:val="20"/>
              </w:rPr>
            </w:pPr>
            <w:r>
              <w:rPr>
                <w:color w:val="000000"/>
                <w:sz w:val="20"/>
                <w:szCs w:val="20"/>
              </w:rPr>
              <w:t>10222,0</w:t>
            </w:r>
          </w:p>
          <w:p w:rsidR="00C32D19" w:rsidRDefault="00C32D19" w:rsidP="00740D3A">
            <w:pPr>
              <w:jc w:val="center"/>
              <w:rPr>
                <w:color w:val="000000"/>
                <w:sz w:val="20"/>
                <w:szCs w:val="20"/>
              </w:rPr>
            </w:pPr>
          </w:p>
        </w:tc>
        <w:tc>
          <w:tcPr>
            <w:tcW w:w="2139" w:type="dxa"/>
            <w:tcBorders>
              <w:top w:val="single" w:sz="4" w:space="0" w:color="auto"/>
              <w:left w:val="nil"/>
              <w:bottom w:val="single" w:sz="4" w:space="0" w:color="auto"/>
              <w:right w:val="single" w:sz="4" w:space="0" w:color="auto"/>
            </w:tcBorders>
            <w:shd w:val="clear" w:color="auto" w:fill="auto"/>
            <w:hideMark/>
          </w:tcPr>
          <w:p w:rsidR="00C32D19" w:rsidRPr="00E71454" w:rsidRDefault="00C32D19" w:rsidP="00740D3A">
            <w:pPr>
              <w:jc w:val="center"/>
              <w:rPr>
                <w:color w:val="000000"/>
                <w:sz w:val="20"/>
                <w:szCs w:val="20"/>
              </w:rPr>
            </w:pPr>
            <w:r>
              <w:rPr>
                <w:color w:val="000000"/>
                <w:sz w:val="20"/>
                <w:szCs w:val="20"/>
              </w:rPr>
              <w:t>5264,0</w:t>
            </w:r>
          </w:p>
          <w:p w:rsidR="00C32D19" w:rsidRPr="00E71454" w:rsidRDefault="00C32D19" w:rsidP="00740D3A">
            <w:pPr>
              <w:jc w:val="center"/>
              <w:rPr>
                <w:color w:val="000000"/>
                <w:sz w:val="20"/>
                <w:szCs w:val="20"/>
              </w:rPr>
            </w:pPr>
          </w:p>
        </w:tc>
        <w:tc>
          <w:tcPr>
            <w:tcW w:w="2126" w:type="dxa"/>
            <w:vMerge/>
            <w:tcBorders>
              <w:left w:val="single" w:sz="4" w:space="0" w:color="auto"/>
              <w:bottom w:val="single" w:sz="4" w:space="0" w:color="auto"/>
              <w:right w:val="single" w:sz="4" w:space="0" w:color="auto"/>
            </w:tcBorders>
            <w:shd w:val="clear" w:color="auto" w:fill="auto"/>
            <w:hideMark/>
          </w:tcPr>
          <w:p w:rsidR="00C32D19" w:rsidRDefault="00C32D19" w:rsidP="00740D3A">
            <w:pPr>
              <w:rPr>
                <w:color w:val="000000"/>
                <w:sz w:val="20"/>
                <w:szCs w:val="20"/>
              </w:rPr>
            </w:pPr>
          </w:p>
        </w:tc>
      </w:tr>
      <w:tr w:rsidR="00C32D19" w:rsidTr="00740D3A">
        <w:trPr>
          <w:trHeight w:val="324"/>
        </w:trPr>
        <w:tc>
          <w:tcPr>
            <w:tcW w:w="15321" w:type="dxa"/>
            <w:gridSpan w:val="12"/>
            <w:tcBorders>
              <w:top w:val="single" w:sz="4" w:space="0" w:color="auto"/>
              <w:left w:val="single" w:sz="4" w:space="0" w:color="auto"/>
              <w:bottom w:val="single" w:sz="4" w:space="0" w:color="auto"/>
              <w:right w:val="single" w:sz="4" w:space="0" w:color="auto"/>
            </w:tcBorders>
          </w:tcPr>
          <w:p w:rsidR="00C32D19" w:rsidRDefault="00C32D19" w:rsidP="00740D3A">
            <w:pPr>
              <w:rPr>
                <w:color w:val="000000"/>
                <w:sz w:val="20"/>
                <w:szCs w:val="20"/>
              </w:rPr>
            </w:pPr>
            <w:r>
              <w:rPr>
                <w:color w:val="000000"/>
                <w:sz w:val="20"/>
                <w:szCs w:val="20"/>
              </w:rPr>
              <w:t>задача № 3 - Организация начисления и сбора платы за наем муниципальных жилых помещений.</w:t>
            </w:r>
          </w:p>
        </w:tc>
      </w:tr>
      <w:tr w:rsidR="00C32D19" w:rsidTr="00740D3A">
        <w:trPr>
          <w:trHeight w:val="356"/>
        </w:trPr>
        <w:tc>
          <w:tcPr>
            <w:tcW w:w="1686" w:type="dxa"/>
            <w:vMerge w:val="restart"/>
            <w:tcBorders>
              <w:top w:val="single" w:sz="4" w:space="0" w:color="auto"/>
              <w:left w:val="single" w:sz="4" w:space="0" w:color="auto"/>
              <w:right w:val="single" w:sz="4" w:space="0" w:color="000000"/>
            </w:tcBorders>
            <w:shd w:val="clear" w:color="auto" w:fill="auto"/>
          </w:tcPr>
          <w:p w:rsidR="00C32D19" w:rsidRDefault="00C32D19" w:rsidP="00740D3A">
            <w:pPr>
              <w:rPr>
                <w:color w:val="000000"/>
                <w:sz w:val="20"/>
                <w:szCs w:val="20"/>
              </w:rPr>
            </w:pPr>
            <w:r>
              <w:rPr>
                <w:color w:val="000000"/>
                <w:sz w:val="20"/>
                <w:szCs w:val="20"/>
              </w:rPr>
              <w:t>1. Организация начисления и сбора платы за наем муниципальных жилых помещений</w:t>
            </w:r>
          </w:p>
        </w:tc>
        <w:tc>
          <w:tcPr>
            <w:tcW w:w="1552" w:type="dxa"/>
            <w:vMerge w:val="restart"/>
            <w:tcBorders>
              <w:top w:val="single" w:sz="4" w:space="0" w:color="auto"/>
              <w:left w:val="nil"/>
              <w:right w:val="single" w:sz="4" w:space="0" w:color="auto"/>
            </w:tcBorders>
            <w:shd w:val="clear" w:color="auto" w:fill="auto"/>
          </w:tcPr>
          <w:p w:rsidR="00C32D19" w:rsidRPr="007E3A2B" w:rsidRDefault="00C32D19" w:rsidP="00740D3A">
            <w:pPr>
              <w:jc w:val="center"/>
              <w:rPr>
                <w:color w:val="000000"/>
                <w:sz w:val="20"/>
                <w:szCs w:val="20"/>
              </w:rPr>
            </w:pPr>
            <w:r w:rsidRPr="007E3A2B">
              <w:rPr>
                <w:color w:val="000000"/>
                <w:sz w:val="20"/>
                <w:szCs w:val="20"/>
              </w:rPr>
              <w:t xml:space="preserve">Комитет по управлению муниципальным имуществом и ЖКХ администрации Пинежского муниципального </w:t>
            </w:r>
            <w:r>
              <w:rPr>
                <w:color w:val="000000"/>
                <w:sz w:val="20"/>
                <w:szCs w:val="20"/>
              </w:rPr>
              <w:t xml:space="preserve">округа </w:t>
            </w:r>
            <w:r w:rsidRPr="007E3A2B">
              <w:rPr>
                <w:sz w:val="20"/>
                <w:szCs w:val="20"/>
              </w:rPr>
              <w:t>Архангельской области</w:t>
            </w:r>
          </w:p>
        </w:tc>
        <w:tc>
          <w:tcPr>
            <w:tcW w:w="1452" w:type="dxa"/>
            <w:gridSpan w:val="2"/>
            <w:tcBorders>
              <w:top w:val="nil"/>
              <w:left w:val="nil"/>
              <w:bottom w:val="single" w:sz="4" w:space="0" w:color="auto"/>
              <w:right w:val="single" w:sz="4" w:space="0" w:color="auto"/>
            </w:tcBorders>
            <w:shd w:val="clear" w:color="auto" w:fill="auto"/>
          </w:tcPr>
          <w:p w:rsidR="00C32D19" w:rsidRPr="00226B7C" w:rsidRDefault="00C32D19" w:rsidP="00740D3A">
            <w:pPr>
              <w:jc w:val="both"/>
              <w:rPr>
                <w:b/>
                <w:color w:val="000000"/>
                <w:sz w:val="20"/>
                <w:szCs w:val="20"/>
              </w:rPr>
            </w:pPr>
            <w:r w:rsidRPr="00226B7C">
              <w:rPr>
                <w:b/>
                <w:color w:val="000000"/>
                <w:sz w:val="20"/>
                <w:szCs w:val="20"/>
              </w:rPr>
              <w:t>Всего</w:t>
            </w:r>
          </w:p>
        </w:tc>
        <w:tc>
          <w:tcPr>
            <w:tcW w:w="1418" w:type="dxa"/>
            <w:gridSpan w:val="2"/>
            <w:tcBorders>
              <w:top w:val="nil"/>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sidRPr="00226B7C">
              <w:rPr>
                <w:b/>
                <w:color w:val="000000"/>
                <w:sz w:val="20"/>
                <w:szCs w:val="20"/>
              </w:rPr>
              <w:t>1744,0</w:t>
            </w:r>
          </w:p>
        </w:tc>
        <w:tc>
          <w:tcPr>
            <w:tcW w:w="2409" w:type="dxa"/>
            <w:gridSpan w:val="2"/>
            <w:tcBorders>
              <w:top w:val="nil"/>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Pr>
                <w:b/>
                <w:color w:val="000000"/>
                <w:sz w:val="20"/>
                <w:szCs w:val="20"/>
              </w:rPr>
              <w:t>544,0</w:t>
            </w:r>
          </w:p>
        </w:tc>
        <w:tc>
          <w:tcPr>
            <w:tcW w:w="2539" w:type="dxa"/>
            <w:gridSpan w:val="2"/>
            <w:tcBorders>
              <w:top w:val="nil"/>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Pr>
                <w:b/>
                <w:color w:val="000000"/>
                <w:sz w:val="20"/>
                <w:szCs w:val="20"/>
              </w:rPr>
              <w:t>600,0</w:t>
            </w:r>
          </w:p>
        </w:tc>
        <w:tc>
          <w:tcPr>
            <w:tcW w:w="2139" w:type="dxa"/>
            <w:tcBorders>
              <w:top w:val="nil"/>
              <w:left w:val="nil"/>
              <w:bottom w:val="single" w:sz="4" w:space="0" w:color="auto"/>
              <w:right w:val="single" w:sz="4" w:space="0" w:color="auto"/>
            </w:tcBorders>
            <w:shd w:val="clear" w:color="auto" w:fill="auto"/>
          </w:tcPr>
          <w:p w:rsidR="00C32D19" w:rsidRPr="00226B7C" w:rsidRDefault="00C32D19" w:rsidP="00740D3A">
            <w:pPr>
              <w:jc w:val="center"/>
              <w:rPr>
                <w:b/>
                <w:color w:val="000000"/>
                <w:sz w:val="20"/>
                <w:szCs w:val="20"/>
              </w:rPr>
            </w:pPr>
            <w:r>
              <w:rPr>
                <w:b/>
                <w:color w:val="000000"/>
                <w:sz w:val="20"/>
                <w:szCs w:val="20"/>
              </w:rPr>
              <w:t>600,0</w:t>
            </w:r>
          </w:p>
        </w:tc>
        <w:tc>
          <w:tcPr>
            <w:tcW w:w="2126" w:type="dxa"/>
            <w:vMerge w:val="restart"/>
            <w:tcBorders>
              <w:top w:val="single" w:sz="4" w:space="0" w:color="auto"/>
              <w:left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исполнение полноты начисления по оплате за наем муниципальных жилых помещений; (100 % начисление)</w:t>
            </w:r>
          </w:p>
        </w:tc>
      </w:tr>
      <w:tr w:rsidR="00C32D19" w:rsidTr="00740D3A">
        <w:trPr>
          <w:trHeight w:val="356"/>
        </w:trPr>
        <w:tc>
          <w:tcPr>
            <w:tcW w:w="1686" w:type="dxa"/>
            <w:vMerge/>
            <w:tcBorders>
              <w:left w:val="single" w:sz="4" w:space="0" w:color="auto"/>
              <w:right w:val="single" w:sz="4" w:space="0" w:color="000000"/>
            </w:tcBorders>
            <w:shd w:val="clear" w:color="auto" w:fill="auto"/>
          </w:tcPr>
          <w:p w:rsidR="00C32D19" w:rsidRDefault="00C32D19" w:rsidP="00740D3A">
            <w:pPr>
              <w:rPr>
                <w:color w:val="000000"/>
                <w:sz w:val="20"/>
                <w:szCs w:val="20"/>
              </w:rPr>
            </w:pPr>
          </w:p>
        </w:tc>
        <w:tc>
          <w:tcPr>
            <w:tcW w:w="1552" w:type="dxa"/>
            <w:vMerge/>
            <w:tcBorders>
              <w:left w:val="nil"/>
              <w:right w:val="single" w:sz="4" w:space="0" w:color="auto"/>
            </w:tcBorders>
            <w:shd w:val="clear" w:color="auto" w:fill="auto"/>
          </w:tcPr>
          <w:p w:rsidR="00C32D19" w:rsidRPr="007E3A2B" w:rsidRDefault="00C32D19" w:rsidP="00740D3A">
            <w:pPr>
              <w:jc w:val="center"/>
              <w:rPr>
                <w:color w:val="000000"/>
                <w:sz w:val="20"/>
                <w:szCs w:val="20"/>
              </w:rPr>
            </w:pPr>
          </w:p>
        </w:tc>
        <w:tc>
          <w:tcPr>
            <w:tcW w:w="1452" w:type="dxa"/>
            <w:gridSpan w:val="2"/>
            <w:tcBorders>
              <w:top w:val="nil"/>
              <w:left w:val="nil"/>
              <w:bottom w:val="single" w:sz="4" w:space="0" w:color="auto"/>
              <w:right w:val="single" w:sz="4" w:space="0" w:color="auto"/>
            </w:tcBorders>
            <w:shd w:val="clear" w:color="auto" w:fill="auto"/>
          </w:tcPr>
          <w:p w:rsidR="00C32D19" w:rsidRPr="00FC5BCD" w:rsidRDefault="00C32D19" w:rsidP="00740D3A">
            <w:pPr>
              <w:jc w:val="both"/>
              <w:rPr>
                <w:color w:val="000000"/>
                <w:sz w:val="20"/>
                <w:szCs w:val="20"/>
              </w:rPr>
            </w:pPr>
            <w:r>
              <w:rPr>
                <w:color w:val="000000"/>
                <w:sz w:val="20"/>
                <w:szCs w:val="20"/>
              </w:rPr>
              <w:t>в том числе:</w:t>
            </w:r>
          </w:p>
        </w:tc>
        <w:tc>
          <w:tcPr>
            <w:tcW w:w="1418"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409"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539"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p>
        </w:tc>
        <w:tc>
          <w:tcPr>
            <w:tcW w:w="2139" w:type="dxa"/>
            <w:tcBorders>
              <w:top w:val="nil"/>
              <w:left w:val="nil"/>
              <w:bottom w:val="single" w:sz="4" w:space="0" w:color="auto"/>
              <w:right w:val="single" w:sz="4" w:space="0" w:color="auto"/>
            </w:tcBorders>
            <w:shd w:val="clear" w:color="auto" w:fill="auto"/>
          </w:tcPr>
          <w:p w:rsidR="00C32D19" w:rsidRPr="00E71454" w:rsidRDefault="00C32D19" w:rsidP="00740D3A">
            <w:pPr>
              <w:jc w:val="center"/>
              <w:rPr>
                <w:color w:val="000000"/>
                <w:sz w:val="20"/>
                <w:szCs w:val="20"/>
              </w:rPr>
            </w:pPr>
          </w:p>
        </w:tc>
        <w:tc>
          <w:tcPr>
            <w:tcW w:w="2126" w:type="dxa"/>
            <w:vMerge/>
            <w:tcBorders>
              <w:left w:val="single" w:sz="4" w:space="0" w:color="auto"/>
              <w:right w:val="single" w:sz="4" w:space="0" w:color="auto"/>
            </w:tcBorders>
            <w:shd w:val="clear" w:color="auto" w:fill="auto"/>
          </w:tcPr>
          <w:p w:rsidR="00C32D19" w:rsidRDefault="00C32D19" w:rsidP="00740D3A">
            <w:pPr>
              <w:jc w:val="center"/>
              <w:rPr>
                <w:color w:val="000000"/>
                <w:sz w:val="20"/>
                <w:szCs w:val="20"/>
              </w:rPr>
            </w:pPr>
          </w:p>
        </w:tc>
      </w:tr>
      <w:tr w:rsidR="00C32D19" w:rsidTr="00740D3A">
        <w:trPr>
          <w:trHeight w:val="356"/>
        </w:trPr>
        <w:tc>
          <w:tcPr>
            <w:tcW w:w="1686" w:type="dxa"/>
            <w:vMerge/>
            <w:tcBorders>
              <w:left w:val="single" w:sz="4" w:space="0" w:color="auto"/>
              <w:right w:val="single" w:sz="4" w:space="0" w:color="000000"/>
            </w:tcBorders>
            <w:shd w:val="clear" w:color="auto" w:fill="auto"/>
          </w:tcPr>
          <w:p w:rsidR="00C32D19" w:rsidRDefault="00C32D19" w:rsidP="00740D3A">
            <w:pPr>
              <w:rPr>
                <w:color w:val="000000"/>
                <w:sz w:val="20"/>
                <w:szCs w:val="20"/>
              </w:rPr>
            </w:pPr>
          </w:p>
        </w:tc>
        <w:tc>
          <w:tcPr>
            <w:tcW w:w="1552" w:type="dxa"/>
            <w:vMerge/>
            <w:tcBorders>
              <w:left w:val="nil"/>
              <w:right w:val="single" w:sz="4" w:space="0" w:color="auto"/>
            </w:tcBorders>
            <w:shd w:val="clear" w:color="auto" w:fill="auto"/>
          </w:tcPr>
          <w:p w:rsidR="00C32D19" w:rsidRPr="007E3A2B" w:rsidRDefault="00C32D19" w:rsidP="00740D3A">
            <w:pPr>
              <w:jc w:val="center"/>
              <w:rPr>
                <w:color w:val="000000"/>
                <w:sz w:val="20"/>
                <w:szCs w:val="20"/>
              </w:rPr>
            </w:pPr>
          </w:p>
        </w:tc>
        <w:tc>
          <w:tcPr>
            <w:tcW w:w="1452" w:type="dxa"/>
            <w:gridSpan w:val="2"/>
            <w:tcBorders>
              <w:top w:val="nil"/>
              <w:left w:val="nil"/>
              <w:bottom w:val="single" w:sz="4" w:space="0" w:color="auto"/>
              <w:right w:val="single" w:sz="4" w:space="0" w:color="auto"/>
            </w:tcBorders>
            <w:shd w:val="clear" w:color="auto" w:fill="auto"/>
          </w:tcPr>
          <w:p w:rsidR="00C32D19" w:rsidRPr="00FC5BCD" w:rsidRDefault="00C32D19" w:rsidP="00740D3A">
            <w:pPr>
              <w:jc w:val="both"/>
              <w:rPr>
                <w:color w:val="000000"/>
                <w:sz w:val="20"/>
                <w:szCs w:val="20"/>
              </w:rPr>
            </w:pPr>
            <w:r>
              <w:rPr>
                <w:color w:val="000000"/>
                <w:sz w:val="20"/>
                <w:szCs w:val="20"/>
              </w:rPr>
              <w:t>Областной бюджет</w:t>
            </w:r>
          </w:p>
        </w:tc>
        <w:tc>
          <w:tcPr>
            <w:tcW w:w="1418"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0,0</w:t>
            </w:r>
          </w:p>
        </w:tc>
        <w:tc>
          <w:tcPr>
            <w:tcW w:w="2409"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0,0</w:t>
            </w:r>
          </w:p>
        </w:tc>
        <w:tc>
          <w:tcPr>
            <w:tcW w:w="2539"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0,0</w:t>
            </w:r>
          </w:p>
        </w:tc>
        <w:tc>
          <w:tcPr>
            <w:tcW w:w="2139" w:type="dxa"/>
            <w:tcBorders>
              <w:top w:val="nil"/>
              <w:left w:val="nil"/>
              <w:bottom w:val="single" w:sz="4" w:space="0" w:color="auto"/>
              <w:right w:val="single" w:sz="4" w:space="0" w:color="auto"/>
            </w:tcBorders>
            <w:shd w:val="clear" w:color="auto" w:fill="auto"/>
          </w:tcPr>
          <w:p w:rsidR="00C32D19" w:rsidRDefault="00C32D19" w:rsidP="00740D3A">
            <w:pPr>
              <w:jc w:val="center"/>
              <w:rPr>
                <w:color w:val="000000"/>
                <w:sz w:val="20"/>
                <w:szCs w:val="20"/>
              </w:rPr>
            </w:pPr>
            <w:r>
              <w:rPr>
                <w:color w:val="000000"/>
                <w:sz w:val="20"/>
                <w:szCs w:val="20"/>
              </w:rPr>
              <w:t>0,0</w:t>
            </w:r>
          </w:p>
        </w:tc>
        <w:tc>
          <w:tcPr>
            <w:tcW w:w="2126" w:type="dxa"/>
            <w:vMerge/>
            <w:tcBorders>
              <w:left w:val="single" w:sz="4" w:space="0" w:color="auto"/>
              <w:right w:val="single" w:sz="4" w:space="0" w:color="auto"/>
            </w:tcBorders>
            <w:shd w:val="clear" w:color="auto" w:fill="auto"/>
          </w:tcPr>
          <w:p w:rsidR="00C32D19" w:rsidRDefault="00C32D19" w:rsidP="00740D3A">
            <w:pPr>
              <w:jc w:val="center"/>
              <w:rPr>
                <w:color w:val="000000"/>
                <w:sz w:val="20"/>
                <w:szCs w:val="20"/>
              </w:rPr>
            </w:pPr>
          </w:p>
        </w:tc>
      </w:tr>
      <w:tr w:rsidR="00C32D19" w:rsidTr="00740D3A">
        <w:trPr>
          <w:trHeight w:val="1437"/>
        </w:trPr>
        <w:tc>
          <w:tcPr>
            <w:tcW w:w="1686" w:type="dxa"/>
            <w:vMerge/>
            <w:tcBorders>
              <w:left w:val="single" w:sz="4" w:space="0" w:color="auto"/>
              <w:bottom w:val="single" w:sz="4" w:space="0" w:color="auto"/>
              <w:right w:val="single" w:sz="4" w:space="0" w:color="000000"/>
            </w:tcBorders>
            <w:shd w:val="clear" w:color="auto" w:fill="auto"/>
            <w:hideMark/>
          </w:tcPr>
          <w:p w:rsidR="00C32D19" w:rsidRDefault="00C32D19" w:rsidP="00740D3A">
            <w:pPr>
              <w:rPr>
                <w:color w:val="000000"/>
                <w:sz w:val="20"/>
                <w:szCs w:val="20"/>
              </w:rPr>
            </w:pPr>
          </w:p>
        </w:tc>
        <w:tc>
          <w:tcPr>
            <w:tcW w:w="1552" w:type="dxa"/>
            <w:vMerge/>
            <w:tcBorders>
              <w:left w:val="nil"/>
              <w:bottom w:val="single" w:sz="4" w:space="0" w:color="auto"/>
              <w:right w:val="single" w:sz="4" w:space="0" w:color="auto"/>
            </w:tcBorders>
            <w:shd w:val="clear" w:color="auto" w:fill="auto"/>
            <w:hideMark/>
          </w:tcPr>
          <w:p w:rsidR="00C32D19" w:rsidRDefault="00C32D19" w:rsidP="00740D3A">
            <w:pPr>
              <w:jc w:val="center"/>
              <w:rPr>
                <w:color w:val="000000"/>
                <w:sz w:val="20"/>
                <w:szCs w:val="20"/>
              </w:rPr>
            </w:pPr>
          </w:p>
        </w:tc>
        <w:tc>
          <w:tcPr>
            <w:tcW w:w="1452" w:type="dxa"/>
            <w:gridSpan w:val="2"/>
            <w:tcBorders>
              <w:top w:val="nil"/>
              <w:left w:val="nil"/>
              <w:bottom w:val="single" w:sz="4" w:space="0" w:color="auto"/>
              <w:right w:val="single" w:sz="4" w:space="0" w:color="auto"/>
            </w:tcBorders>
            <w:shd w:val="clear" w:color="auto" w:fill="auto"/>
            <w:hideMark/>
          </w:tcPr>
          <w:p w:rsidR="00C32D19" w:rsidRDefault="00C32D19" w:rsidP="00740D3A">
            <w:pPr>
              <w:jc w:val="both"/>
              <w:rPr>
                <w:color w:val="000000"/>
                <w:sz w:val="20"/>
                <w:szCs w:val="20"/>
              </w:rPr>
            </w:pPr>
            <w:r w:rsidRPr="00FC5BCD">
              <w:rPr>
                <w:color w:val="000000"/>
                <w:sz w:val="20"/>
                <w:szCs w:val="20"/>
              </w:rPr>
              <w:t>Местн</w:t>
            </w:r>
            <w:r>
              <w:rPr>
                <w:color w:val="000000"/>
                <w:sz w:val="20"/>
                <w:szCs w:val="20"/>
              </w:rPr>
              <w:t xml:space="preserve">ый </w:t>
            </w:r>
            <w:r w:rsidRPr="00FC5BCD">
              <w:rPr>
                <w:color w:val="000000"/>
                <w:sz w:val="20"/>
                <w:szCs w:val="20"/>
              </w:rPr>
              <w:t>бюджет</w:t>
            </w:r>
          </w:p>
        </w:tc>
        <w:tc>
          <w:tcPr>
            <w:tcW w:w="1418" w:type="dxa"/>
            <w:gridSpan w:val="2"/>
            <w:tcBorders>
              <w:top w:val="nil"/>
              <w:left w:val="nil"/>
              <w:bottom w:val="single" w:sz="4" w:space="0" w:color="auto"/>
              <w:right w:val="single" w:sz="4" w:space="0" w:color="auto"/>
            </w:tcBorders>
            <w:shd w:val="clear" w:color="auto" w:fill="auto"/>
            <w:hideMark/>
          </w:tcPr>
          <w:p w:rsidR="00C32D19" w:rsidRDefault="00C32D19" w:rsidP="00740D3A">
            <w:pPr>
              <w:jc w:val="center"/>
              <w:rPr>
                <w:color w:val="000000"/>
                <w:sz w:val="20"/>
                <w:szCs w:val="20"/>
              </w:rPr>
            </w:pPr>
            <w:r>
              <w:rPr>
                <w:color w:val="000000"/>
                <w:sz w:val="20"/>
                <w:szCs w:val="20"/>
              </w:rPr>
              <w:t>1744,0</w:t>
            </w:r>
          </w:p>
        </w:tc>
        <w:tc>
          <w:tcPr>
            <w:tcW w:w="2409" w:type="dxa"/>
            <w:gridSpan w:val="2"/>
            <w:tcBorders>
              <w:top w:val="nil"/>
              <w:left w:val="nil"/>
              <w:bottom w:val="single" w:sz="4" w:space="0" w:color="auto"/>
              <w:right w:val="single" w:sz="4" w:space="0" w:color="auto"/>
            </w:tcBorders>
            <w:shd w:val="clear" w:color="auto" w:fill="auto"/>
            <w:hideMark/>
          </w:tcPr>
          <w:p w:rsidR="00C32D19" w:rsidRDefault="00C32D19" w:rsidP="00740D3A">
            <w:pPr>
              <w:jc w:val="center"/>
              <w:rPr>
                <w:color w:val="000000"/>
                <w:sz w:val="20"/>
                <w:szCs w:val="20"/>
              </w:rPr>
            </w:pPr>
            <w:r>
              <w:rPr>
                <w:color w:val="000000"/>
                <w:sz w:val="20"/>
                <w:szCs w:val="20"/>
              </w:rPr>
              <w:t>544,0</w:t>
            </w:r>
          </w:p>
          <w:p w:rsidR="00C32D19" w:rsidRDefault="00C32D19" w:rsidP="00740D3A">
            <w:pPr>
              <w:jc w:val="center"/>
              <w:rPr>
                <w:color w:val="000000"/>
                <w:sz w:val="20"/>
                <w:szCs w:val="20"/>
              </w:rPr>
            </w:pPr>
          </w:p>
        </w:tc>
        <w:tc>
          <w:tcPr>
            <w:tcW w:w="2539" w:type="dxa"/>
            <w:gridSpan w:val="2"/>
            <w:tcBorders>
              <w:top w:val="nil"/>
              <w:left w:val="nil"/>
              <w:bottom w:val="single" w:sz="4" w:space="0" w:color="auto"/>
              <w:right w:val="single" w:sz="4" w:space="0" w:color="auto"/>
            </w:tcBorders>
            <w:shd w:val="clear" w:color="auto" w:fill="auto"/>
            <w:hideMark/>
          </w:tcPr>
          <w:p w:rsidR="00C32D19" w:rsidRDefault="00C32D19" w:rsidP="00740D3A">
            <w:pPr>
              <w:jc w:val="center"/>
              <w:rPr>
                <w:color w:val="000000"/>
                <w:sz w:val="20"/>
                <w:szCs w:val="20"/>
              </w:rPr>
            </w:pPr>
            <w:r>
              <w:rPr>
                <w:color w:val="000000"/>
                <w:sz w:val="20"/>
                <w:szCs w:val="20"/>
              </w:rPr>
              <w:t>600,0</w:t>
            </w:r>
          </w:p>
        </w:tc>
        <w:tc>
          <w:tcPr>
            <w:tcW w:w="2139" w:type="dxa"/>
            <w:tcBorders>
              <w:top w:val="nil"/>
              <w:left w:val="nil"/>
              <w:bottom w:val="single" w:sz="4" w:space="0" w:color="auto"/>
              <w:right w:val="single" w:sz="4" w:space="0" w:color="auto"/>
            </w:tcBorders>
            <w:shd w:val="clear" w:color="auto" w:fill="auto"/>
            <w:hideMark/>
          </w:tcPr>
          <w:p w:rsidR="00C32D19" w:rsidRPr="00E71454" w:rsidRDefault="00C32D19" w:rsidP="00740D3A">
            <w:pPr>
              <w:jc w:val="center"/>
              <w:rPr>
                <w:color w:val="000000"/>
                <w:sz w:val="20"/>
                <w:szCs w:val="20"/>
              </w:rPr>
            </w:pPr>
            <w:r w:rsidRPr="00E71454">
              <w:rPr>
                <w:color w:val="000000"/>
                <w:sz w:val="20"/>
                <w:szCs w:val="20"/>
              </w:rPr>
              <w:t>600,0</w:t>
            </w:r>
          </w:p>
        </w:tc>
        <w:tc>
          <w:tcPr>
            <w:tcW w:w="2126" w:type="dxa"/>
            <w:vMerge/>
            <w:tcBorders>
              <w:left w:val="single" w:sz="4" w:space="0" w:color="auto"/>
              <w:bottom w:val="single" w:sz="4" w:space="0" w:color="auto"/>
              <w:right w:val="single" w:sz="4" w:space="0" w:color="auto"/>
            </w:tcBorders>
            <w:shd w:val="clear" w:color="auto" w:fill="auto"/>
            <w:hideMark/>
          </w:tcPr>
          <w:p w:rsidR="00C32D19" w:rsidRDefault="00C32D19" w:rsidP="00740D3A">
            <w:pPr>
              <w:jc w:val="center"/>
              <w:rPr>
                <w:color w:val="000000"/>
                <w:sz w:val="20"/>
                <w:szCs w:val="20"/>
              </w:rPr>
            </w:pPr>
          </w:p>
        </w:tc>
      </w:tr>
      <w:tr w:rsidR="00C32D19" w:rsidTr="00740D3A">
        <w:trPr>
          <w:trHeight w:val="624"/>
        </w:trPr>
        <w:tc>
          <w:tcPr>
            <w:tcW w:w="3238" w:type="dxa"/>
            <w:gridSpan w:val="2"/>
            <w:vMerge w:val="restart"/>
            <w:tcBorders>
              <w:top w:val="single" w:sz="4" w:space="0" w:color="auto"/>
              <w:left w:val="single" w:sz="4" w:space="0" w:color="auto"/>
              <w:right w:val="single" w:sz="4" w:space="0" w:color="auto"/>
            </w:tcBorders>
            <w:shd w:val="clear" w:color="auto" w:fill="auto"/>
            <w:hideMark/>
          </w:tcPr>
          <w:p w:rsidR="00C32D19" w:rsidRPr="00226B7C" w:rsidRDefault="00C32D19" w:rsidP="00740D3A">
            <w:pPr>
              <w:rPr>
                <w:b/>
                <w:bCs/>
                <w:color w:val="000000"/>
                <w:sz w:val="22"/>
                <w:szCs w:val="22"/>
              </w:rPr>
            </w:pPr>
            <w:r w:rsidRPr="00226B7C">
              <w:rPr>
                <w:b/>
                <w:bCs/>
                <w:color w:val="000000"/>
                <w:sz w:val="22"/>
                <w:szCs w:val="22"/>
              </w:rPr>
              <w:t>Всего по муниципальной программе:</w:t>
            </w:r>
          </w:p>
        </w:tc>
        <w:tc>
          <w:tcPr>
            <w:tcW w:w="1452" w:type="dxa"/>
            <w:gridSpan w:val="2"/>
            <w:tcBorders>
              <w:top w:val="single" w:sz="4" w:space="0" w:color="auto"/>
              <w:left w:val="single" w:sz="4" w:space="0" w:color="auto"/>
              <w:bottom w:val="single" w:sz="4" w:space="0" w:color="auto"/>
              <w:right w:val="single" w:sz="4" w:space="0" w:color="000000"/>
            </w:tcBorders>
            <w:shd w:val="clear" w:color="auto" w:fill="auto"/>
          </w:tcPr>
          <w:p w:rsidR="00C32D19" w:rsidRDefault="00C32D19" w:rsidP="00740D3A">
            <w:pPr>
              <w:rPr>
                <w:b/>
                <w:bCs/>
                <w:color w:val="000000"/>
                <w:sz w:val="20"/>
                <w:szCs w:val="20"/>
              </w:rPr>
            </w:pPr>
            <w:r>
              <w:rPr>
                <w:b/>
                <w:bCs/>
                <w:color w:val="000000"/>
                <w:sz w:val="20"/>
                <w:szCs w:val="20"/>
              </w:rPr>
              <w:t>Всего</w:t>
            </w:r>
          </w:p>
        </w:tc>
        <w:tc>
          <w:tcPr>
            <w:tcW w:w="1418" w:type="dxa"/>
            <w:gridSpan w:val="2"/>
            <w:tcBorders>
              <w:top w:val="nil"/>
              <w:left w:val="nil"/>
              <w:bottom w:val="single" w:sz="4" w:space="0" w:color="auto"/>
              <w:right w:val="single" w:sz="4" w:space="0" w:color="auto"/>
            </w:tcBorders>
            <w:shd w:val="clear" w:color="auto" w:fill="auto"/>
            <w:hideMark/>
          </w:tcPr>
          <w:p w:rsidR="00C32D19" w:rsidRPr="00A138CA" w:rsidRDefault="00C32D19" w:rsidP="00740D3A">
            <w:pPr>
              <w:jc w:val="center"/>
              <w:rPr>
                <w:b/>
                <w:bCs/>
                <w:color w:val="000000"/>
                <w:sz w:val="20"/>
                <w:szCs w:val="20"/>
              </w:rPr>
            </w:pPr>
            <w:r>
              <w:rPr>
                <w:b/>
                <w:bCs/>
                <w:color w:val="000000"/>
                <w:sz w:val="20"/>
                <w:szCs w:val="20"/>
              </w:rPr>
              <w:t>30750,2</w:t>
            </w:r>
          </w:p>
        </w:tc>
        <w:tc>
          <w:tcPr>
            <w:tcW w:w="2409" w:type="dxa"/>
            <w:gridSpan w:val="2"/>
            <w:tcBorders>
              <w:top w:val="nil"/>
              <w:left w:val="nil"/>
              <w:bottom w:val="single" w:sz="4" w:space="0" w:color="auto"/>
              <w:right w:val="single" w:sz="4" w:space="0" w:color="auto"/>
            </w:tcBorders>
            <w:shd w:val="clear" w:color="auto" w:fill="auto"/>
            <w:hideMark/>
          </w:tcPr>
          <w:p w:rsidR="00C32D19" w:rsidRPr="00A138CA" w:rsidRDefault="00C32D19" w:rsidP="00740D3A">
            <w:pPr>
              <w:jc w:val="center"/>
              <w:rPr>
                <w:b/>
                <w:bCs/>
                <w:color w:val="000000"/>
                <w:sz w:val="20"/>
                <w:szCs w:val="20"/>
              </w:rPr>
            </w:pPr>
            <w:r>
              <w:rPr>
                <w:b/>
                <w:bCs/>
                <w:color w:val="000000"/>
                <w:sz w:val="20"/>
                <w:szCs w:val="20"/>
              </w:rPr>
              <w:t>2765,5</w:t>
            </w:r>
          </w:p>
        </w:tc>
        <w:tc>
          <w:tcPr>
            <w:tcW w:w="2539" w:type="dxa"/>
            <w:gridSpan w:val="2"/>
            <w:tcBorders>
              <w:top w:val="nil"/>
              <w:left w:val="nil"/>
              <w:bottom w:val="single" w:sz="4" w:space="0" w:color="auto"/>
              <w:right w:val="single" w:sz="4" w:space="0" w:color="auto"/>
            </w:tcBorders>
            <w:shd w:val="clear" w:color="auto" w:fill="auto"/>
          </w:tcPr>
          <w:p w:rsidR="00C32D19" w:rsidRPr="00A138CA" w:rsidRDefault="00C32D19" w:rsidP="00740D3A">
            <w:pPr>
              <w:jc w:val="center"/>
              <w:rPr>
                <w:b/>
                <w:bCs/>
                <w:color w:val="000000"/>
                <w:sz w:val="20"/>
                <w:szCs w:val="20"/>
              </w:rPr>
            </w:pPr>
            <w:r w:rsidRPr="00A138CA">
              <w:rPr>
                <w:b/>
                <w:bCs/>
                <w:color w:val="000000"/>
                <w:sz w:val="20"/>
                <w:szCs w:val="20"/>
              </w:rPr>
              <w:t>19965,5</w:t>
            </w:r>
          </w:p>
        </w:tc>
        <w:tc>
          <w:tcPr>
            <w:tcW w:w="2139" w:type="dxa"/>
            <w:tcBorders>
              <w:top w:val="nil"/>
              <w:left w:val="nil"/>
              <w:bottom w:val="single" w:sz="4" w:space="0" w:color="auto"/>
              <w:right w:val="single" w:sz="4" w:space="0" w:color="auto"/>
            </w:tcBorders>
            <w:shd w:val="clear" w:color="auto" w:fill="auto"/>
            <w:hideMark/>
          </w:tcPr>
          <w:p w:rsidR="00C32D19" w:rsidRPr="00A138CA" w:rsidRDefault="00C32D19" w:rsidP="00740D3A">
            <w:pPr>
              <w:jc w:val="center"/>
              <w:rPr>
                <w:b/>
                <w:bCs/>
                <w:color w:val="000000"/>
                <w:sz w:val="20"/>
                <w:szCs w:val="20"/>
              </w:rPr>
            </w:pPr>
            <w:r w:rsidRPr="00A138CA">
              <w:rPr>
                <w:b/>
                <w:bCs/>
                <w:color w:val="000000"/>
                <w:sz w:val="20"/>
                <w:szCs w:val="20"/>
              </w:rPr>
              <w:t>8019,2</w:t>
            </w:r>
          </w:p>
        </w:tc>
        <w:tc>
          <w:tcPr>
            <w:tcW w:w="2126" w:type="dxa"/>
            <w:vMerge w:val="restart"/>
            <w:tcBorders>
              <w:top w:val="nil"/>
              <w:left w:val="single" w:sz="4" w:space="0" w:color="auto"/>
              <w:right w:val="single" w:sz="4" w:space="0" w:color="auto"/>
            </w:tcBorders>
            <w:shd w:val="clear" w:color="auto" w:fill="auto"/>
            <w:hideMark/>
          </w:tcPr>
          <w:p w:rsidR="00C32D19" w:rsidRDefault="00C32D19" w:rsidP="00740D3A">
            <w:pPr>
              <w:rPr>
                <w:b/>
                <w:bCs/>
                <w:color w:val="000000"/>
                <w:sz w:val="20"/>
                <w:szCs w:val="20"/>
              </w:rPr>
            </w:pPr>
            <w:r>
              <w:rPr>
                <w:b/>
                <w:bCs/>
                <w:color w:val="000000"/>
                <w:sz w:val="20"/>
                <w:szCs w:val="20"/>
              </w:rPr>
              <w:t> </w:t>
            </w:r>
          </w:p>
          <w:p w:rsidR="00C32D19" w:rsidRDefault="00C32D19" w:rsidP="00740D3A">
            <w:pPr>
              <w:jc w:val="both"/>
              <w:rPr>
                <w:b/>
                <w:bCs/>
                <w:color w:val="000000"/>
                <w:sz w:val="20"/>
                <w:szCs w:val="20"/>
              </w:rPr>
            </w:pPr>
            <w:r>
              <w:rPr>
                <w:b/>
                <w:bCs/>
                <w:color w:val="000000"/>
                <w:sz w:val="20"/>
                <w:szCs w:val="20"/>
              </w:rPr>
              <w:t> </w:t>
            </w:r>
          </w:p>
          <w:p w:rsidR="00C32D19" w:rsidRDefault="00C32D19" w:rsidP="00740D3A">
            <w:pPr>
              <w:rPr>
                <w:b/>
                <w:bCs/>
                <w:color w:val="000000"/>
                <w:sz w:val="20"/>
                <w:szCs w:val="20"/>
              </w:rPr>
            </w:pPr>
            <w:r>
              <w:rPr>
                <w:color w:val="000000"/>
                <w:sz w:val="20"/>
                <w:szCs w:val="20"/>
              </w:rPr>
              <w:t> </w:t>
            </w:r>
          </w:p>
          <w:p w:rsidR="00C32D19" w:rsidRDefault="00C32D19" w:rsidP="00740D3A">
            <w:pPr>
              <w:jc w:val="both"/>
              <w:rPr>
                <w:color w:val="000000"/>
                <w:sz w:val="20"/>
                <w:szCs w:val="20"/>
              </w:rPr>
            </w:pPr>
            <w:r>
              <w:rPr>
                <w:color w:val="000000"/>
                <w:sz w:val="20"/>
                <w:szCs w:val="20"/>
              </w:rPr>
              <w:t> </w:t>
            </w:r>
          </w:p>
          <w:p w:rsidR="00C32D19" w:rsidRDefault="00C32D19" w:rsidP="00740D3A">
            <w:pPr>
              <w:rPr>
                <w:color w:val="000000"/>
                <w:sz w:val="20"/>
                <w:szCs w:val="20"/>
              </w:rPr>
            </w:pPr>
            <w:r>
              <w:rPr>
                <w:color w:val="000000"/>
                <w:sz w:val="20"/>
                <w:szCs w:val="20"/>
              </w:rPr>
              <w:t> </w:t>
            </w:r>
          </w:p>
          <w:p w:rsidR="00C32D19" w:rsidRDefault="00C32D19" w:rsidP="00740D3A">
            <w:pPr>
              <w:jc w:val="both"/>
              <w:rPr>
                <w:color w:val="000000"/>
                <w:sz w:val="20"/>
                <w:szCs w:val="20"/>
              </w:rPr>
            </w:pPr>
            <w:r>
              <w:rPr>
                <w:color w:val="000000"/>
                <w:sz w:val="20"/>
                <w:szCs w:val="20"/>
              </w:rPr>
              <w:t> </w:t>
            </w:r>
          </w:p>
          <w:p w:rsidR="00C32D19" w:rsidRDefault="00C32D19" w:rsidP="00740D3A">
            <w:pPr>
              <w:rPr>
                <w:color w:val="000000"/>
                <w:sz w:val="20"/>
                <w:szCs w:val="20"/>
              </w:rPr>
            </w:pPr>
            <w:r>
              <w:rPr>
                <w:color w:val="000000"/>
                <w:sz w:val="20"/>
                <w:szCs w:val="20"/>
              </w:rPr>
              <w:t> </w:t>
            </w:r>
          </w:p>
          <w:p w:rsidR="00C32D19" w:rsidRDefault="00C32D19" w:rsidP="00740D3A">
            <w:pPr>
              <w:rPr>
                <w:color w:val="000000"/>
                <w:sz w:val="20"/>
                <w:szCs w:val="20"/>
              </w:rPr>
            </w:pPr>
            <w:r>
              <w:rPr>
                <w:color w:val="000000"/>
                <w:sz w:val="20"/>
                <w:szCs w:val="20"/>
              </w:rPr>
              <w:t> </w:t>
            </w:r>
          </w:p>
          <w:p w:rsidR="00C32D19" w:rsidRDefault="00C32D19" w:rsidP="00740D3A">
            <w:pPr>
              <w:jc w:val="both"/>
              <w:rPr>
                <w:b/>
                <w:bCs/>
                <w:color w:val="000000"/>
                <w:sz w:val="20"/>
                <w:szCs w:val="20"/>
              </w:rPr>
            </w:pPr>
            <w:r>
              <w:rPr>
                <w:color w:val="000000"/>
                <w:sz w:val="20"/>
                <w:szCs w:val="20"/>
              </w:rPr>
              <w:t> </w:t>
            </w:r>
          </w:p>
        </w:tc>
      </w:tr>
      <w:tr w:rsidR="00C32D19" w:rsidTr="00740D3A">
        <w:trPr>
          <w:trHeight w:val="432"/>
        </w:trPr>
        <w:tc>
          <w:tcPr>
            <w:tcW w:w="3238" w:type="dxa"/>
            <w:gridSpan w:val="2"/>
            <w:vMerge/>
            <w:tcBorders>
              <w:left w:val="single" w:sz="4" w:space="0" w:color="auto"/>
              <w:right w:val="single" w:sz="4" w:space="0" w:color="auto"/>
            </w:tcBorders>
          </w:tcPr>
          <w:p w:rsidR="00C32D19" w:rsidRDefault="00C32D19" w:rsidP="00740D3A">
            <w:pPr>
              <w:rPr>
                <w:color w:val="000000"/>
                <w:sz w:val="20"/>
                <w:szCs w:val="20"/>
              </w:rPr>
            </w:pPr>
          </w:p>
        </w:tc>
        <w:tc>
          <w:tcPr>
            <w:tcW w:w="1452" w:type="dxa"/>
            <w:gridSpan w:val="2"/>
            <w:tcBorders>
              <w:top w:val="single" w:sz="4" w:space="0" w:color="auto"/>
              <w:left w:val="nil"/>
              <w:bottom w:val="single" w:sz="4" w:space="0" w:color="auto"/>
              <w:right w:val="single" w:sz="4" w:space="0" w:color="000000"/>
            </w:tcBorders>
            <w:shd w:val="clear" w:color="auto" w:fill="auto"/>
          </w:tcPr>
          <w:p w:rsidR="00C32D19" w:rsidRDefault="00C32D19" w:rsidP="00740D3A">
            <w:pPr>
              <w:rPr>
                <w:color w:val="000000"/>
                <w:sz w:val="20"/>
                <w:szCs w:val="20"/>
              </w:rPr>
            </w:pPr>
            <w:r>
              <w:rPr>
                <w:color w:val="000000"/>
                <w:sz w:val="20"/>
                <w:szCs w:val="20"/>
              </w:rPr>
              <w:t>в том числе:</w:t>
            </w:r>
          </w:p>
        </w:tc>
        <w:tc>
          <w:tcPr>
            <w:tcW w:w="1418"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bCs/>
                <w:color w:val="000000"/>
                <w:sz w:val="20"/>
                <w:szCs w:val="20"/>
              </w:rPr>
            </w:pPr>
          </w:p>
        </w:tc>
        <w:tc>
          <w:tcPr>
            <w:tcW w:w="2409"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bCs/>
                <w:color w:val="000000"/>
                <w:sz w:val="20"/>
                <w:szCs w:val="20"/>
              </w:rPr>
            </w:pPr>
          </w:p>
        </w:tc>
        <w:tc>
          <w:tcPr>
            <w:tcW w:w="2539"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bCs/>
                <w:color w:val="000000"/>
                <w:sz w:val="20"/>
                <w:szCs w:val="20"/>
              </w:rPr>
            </w:pPr>
          </w:p>
        </w:tc>
        <w:tc>
          <w:tcPr>
            <w:tcW w:w="2139" w:type="dxa"/>
            <w:tcBorders>
              <w:top w:val="nil"/>
              <w:left w:val="nil"/>
              <w:bottom w:val="single" w:sz="4" w:space="0" w:color="auto"/>
              <w:right w:val="single" w:sz="4" w:space="0" w:color="auto"/>
            </w:tcBorders>
            <w:shd w:val="clear" w:color="auto" w:fill="auto"/>
            <w:noWrap/>
          </w:tcPr>
          <w:p w:rsidR="00C32D19" w:rsidRDefault="00C32D19" w:rsidP="00740D3A">
            <w:pPr>
              <w:jc w:val="center"/>
              <w:rPr>
                <w:bCs/>
                <w:color w:val="000000"/>
                <w:sz w:val="20"/>
                <w:szCs w:val="20"/>
              </w:rPr>
            </w:pPr>
          </w:p>
        </w:tc>
        <w:tc>
          <w:tcPr>
            <w:tcW w:w="2126" w:type="dxa"/>
            <w:vMerge/>
            <w:tcBorders>
              <w:left w:val="single" w:sz="4" w:space="0" w:color="auto"/>
              <w:right w:val="single" w:sz="4" w:space="0" w:color="auto"/>
            </w:tcBorders>
            <w:shd w:val="clear" w:color="auto" w:fill="auto"/>
          </w:tcPr>
          <w:p w:rsidR="00C32D19" w:rsidRDefault="00C32D19" w:rsidP="00740D3A">
            <w:pPr>
              <w:jc w:val="both"/>
              <w:rPr>
                <w:color w:val="000000"/>
                <w:sz w:val="20"/>
                <w:szCs w:val="20"/>
              </w:rPr>
            </w:pPr>
          </w:p>
        </w:tc>
      </w:tr>
      <w:tr w:rsidR="00C32D19" w:rsidTr="00740D3A">
        <w:trPr>
          <w:trHeight w:val="432"/>
        </w:trPr>
        <w:tc>
          <w:tcPr>
            <w:tcW w:w="3238" w:type="dxa"/>
            <w:gridSpan w:val="2"/>
            <w:vMerge/>
            <w:tcBorders>
              <w:left w:val="single" w:sz="4" w:space="0" w:color="auto"/>
              <w:right w:val="single" w:sz="4" w:space="0" w:color="auto"/>
            </w:tcBorders>
          </w:tcPr>
          <w:p w:rsidR="00C32D19" w:rsidRDefault="00C32D19" w:rsidP="00740D3A">
            <w:pPr>
              <w:rPr>
                <w:color w:val="000000"/>
                <w:sz w:val="20"/>
                <w:szCs w:val="20"/>
              </w:rPr>
            </w:pPr>
          </w:p>
        </w:tc>
        <w:tc>
          <w:tcPr>
            <w:tcW w:w="1452" w:type="dxa"/>
            <w:gridSpan w:val="2"/>
            <w:tcBorders>
              <w:top w:val="single" w:sz="4" w:space="0" w:color="auto"/>
              <w:left w:val="nil"/>
              <w:bottom w:val="single" w:sz="4" w:space="0" w:color="auto"/>
              <w:right w:val="single" w:sz="4" w:space="0" w:color="000000"/>
            </w:tcBorders>
            <w:shd w:val="clear" w:color="auto" w:fill="auto"/>
          </w:tcPr>
          <w:p w:rsidR="00C32D19" w:rsidRPr="00FC5BCD" w:rsidRDefault="00C32D19" w:rsidP="00740D3A">
            <w:pPr>
              <w:rPr>
                <w:color w:val="000000"/>
                <w:sz w:val="20"/>
                <w:szCs w:val="20"/>
              </w:rPr>
            </w:pPr>
            <w:r>
              <w:rPr>
                <w:color w:val="000000"/>
                <w:sz w:val="20"/>
                <w:szCs w:val="20"/>
              </w:rPr>
              <w:t>Областной бюджет</w:t>
            </w:r>
          </w:p>
        </w:tc>
        <w:tc>
          <w:tcPr>
            <w:tcW w:w="1418"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bCs/>
                <w:color w:val="000000"/>
                <w:sz w:val="20"/>
                <w:szCs w:val="20"/>
              </w:rPr>
            </w:pPr>
            <w:r>
              <w:rPr>
                <w:bCs/>
                <w:color w:val="000000"/>
                <w:sz w:val="20"/>
                <w:szCs w:val="20"/>
              </w:rPr>
              <w:t>1269,5</w:t>
            </w:r>
          </w:p>
        </w:tc>
        <w:tc>
          <w:tcPr>
            <w:tcW w:w="2409"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bCs/>
                <w:color w:val="000000"/>
                <w:sz w:val="20"/>
                <w:szCs w:val="20"/>
              </w:rPr>
            </w:pPr>
            <w:r>
              <w:rPr>
                <w:bCs/>
                <w:color w:val="000000"/>
                <w:sz w:val="20"/>
                <w:szCs w:val="20"/>
              </w:rPr>
              <w:t>1269,5</w:t>
            </w:r>
          </w:p>
        </w:tc>
        <w:tc>
          <w:tcPr>
            <w:tcW w:w="2539" w:type="dxa"/>
            <w:gridSpan w:val="2"/>
            <w:tcBorders>
              <w:top w:val="nil"/>
              <w:left w:val="nil"/>
              <w:bottom w:val="single" w:sz="4" w:space="0" w:color="auto"/>
              <w:right w:val="single" w:sz="4" w:space="0" w:color="auto"/>
            </w:tcBorders>
            <w:shd w:val="clear" w:color="auto" w:fill="auto"/>
          </w:tcPr>
          <w:p w:rsidR="00C32D19" w:rsidRDefault="00C32D19" w:rsidP="00740D3A">
            <w:pPr>
              <w:jc w:val="center"/>
              <w:rPr>
                <w:bCs/>
                <w:color w:val="000000"/>
                <w:sz w:val="20"/>
                <w:szCs w:val="20"/>
              </w:rPr>
            </w:pPr>
            <w:r>
              <w:rPr>
                <w:bCs/>
                <w:color w:val="000000"/>
                <w:sz w:val="20"/>
                <w:szCs w:val="20"/>
              </w:rPr>
              <w:t>0,0</w:t>
            </w:r>
          </w:p>
        </w:tc>
        <w:tc>
          <w:tcPr>
            <w:tcW w:w="2139" w:type="dxa"/>
            <w:tcBorders>
              <w:top w:val="nil"/>
              <w:left w:val="nil"/>
              <w:bottom w:val="single" w:sz="4" w:space="0" w:color="auto"/>
              <w:right w:val="single" w:sz="4" w:space="0" w:color="auto"/>
            </w:tcBorders>
            <w:shd w:val="clear" w:color="auto" w:fill="auto"/>
            <w:noWrap/>
          </w:tcPr>
          <w:p w:rsidR="00C32D19" w:rsidRPr="00B23D0C" w:rsidRDefault="00C32D19" w:rsidP="00740D3A">
            <w:pPr>
              <w:jc w:val="center"/>
              <w:rPr>
                <w:bCs/>
                <w:color w:val="000000"/>
                <w:sz w:val="20"/>
                <w:szCs w:val="20"/>
              </w:rPr>
            </w:pPr>
            <w:r>
              <w:rPr>
                <w:bCs/>
                <w:color w:val="000000"/>
                <w:sz w:val="20"/>
                <w:szCs w:val="20"/>
              </w:rPr>
              <w:t>0,0</w:t>
            </w:r>
          </w:p>
        </w:tc>
        <w:tc>
          <w:tcPr>
            <w:tcW w:w="2126" w:type="dxa"/>
            <w:vMerge/>
            <w:tcBorders>
              <w:left w:val="single" w:sz="4" w:space="0" w:color="auto"/>
              <w:right w:val="single" w:sz="4" w:space="0" w:color="auto"/>
            </w:tcBorders>
            <w:shd w:val="clear" w:color="auto" w:fill="auto"/>
          </w:tcPr>
          <w:p w:rsidR="00C32D19" w:rsidRDefault="00C32D19" w:rsidP="00740D3A">
            <w:pPr>
              <w:jc w:val="both"/>
              <w:rPr>
                <w:color w:val="000000"/>
                <w:sz w:val="20"/>
                <w:szCs w:val="20"/>
              </w:rPr>
            </w:pPr>
          </w:p>
        </w:tc>
      </w:tr>
      <w:tr w:rsidR="00C32D19" w:rsidTr="00740D3A">
        <w:trPr>
          <w:trHeight w:val="432"/>
        </w:trPr>
        <w:tc>
          <w:tcPr>
            <w:tcW w:w="3238" w:type="dxa"/>
            <w:gridSpan w:val="2"/>
            <w:vMerge/>
            <w:tcBorders>
              <w:left w:val="single" w:sz="4" w:space="0" w:color="auto"/>
              <w:bottom w:val="single" w:sz="4" w:space="0" w:color="auto"/>
              <w:right w:val="single" w:sz="4" w:space="0" w:color="auto"/>
            </w:tcBorders>
            <w:hideMark/>
          </w:tcPr>
          <w:p w:rsidR="00C32D19" w:rsidRDefault="00C32D19" w:rsidP="00740D3A">
            <w:pPr>
              <w:rPr>
                <w:color w:val="000000"/>
                <w:sz w:val="20"/>
                <w:szCs w:val="20"/>
              </w:rPr>
            </w:pPr>
          </w:p>
        </w:tc>
        <w:tc>
          <w:tcPr>
            <w:tcW w:w="1452" w:type="dxa"/>
            <w:gridSpan w:val="2"/>
            <w:tcBorders>
              <w:top w:val="single" w:sz="4" w:space="0" w:color="auto"/>
              <w:left w:val="nil"/>
              <w:bottom w:val="single" w:sz="4" w:space="0" w:color="auto"/>
              <w:right w:val="single" w:sz="4" w:space="0" w:color="000000"/>
            </w:tcBorders>
            <w:shd w:val="clear" w:color="auto" w:fill="auto"/>
            <w:hideMark/>
          </w:tcPr>
          <w:p w:rsidR="00C32D19" w:rsidRDefault="00C32D19" w:rsidP="00740D3A">
            <w:pPr>
              <w:rPr>
                <w:color w:val="000000"/>
                <w:sz w:val="20"/>
                <w:szCs w:val="20"/>
              </w:rPr>
            </w:pPr>
            <w:r w:rsidRPr="00FC5BCD">
              <w:rPr>
                <w:color w:val="000000"/>
                <w:sz w:val="20"/>
                <w:szCs w:val="20"/>
              </w:rPr>
              <w:t>Местн</w:t>
            </w:r>
            <w:r>
              <w:rPr>
                <w:color w:val="000000"/>
                <w:sz w:val="20"/>
                <w:szCs w:val="20"/>
              </w:rPr>
              <w:t xml:space="preserve">ый </w:t>
            </w:r>
            <w:r w:rsidRPr="00FC5BCD">
              <w:rPr>
                <w:color w:val="000000"/>
                <w:sz w:val="20"/>
                <w:szCs w:val="20"/>
              </w:rPr>
              <w:t>бюджет</w:t>
            </w:r>
          </w:p>
        </w:tc>
        <w:tc>
          <w:tcPr>
            <w:tcW w:w="1418" w:type="dxa"/>
            <w:gridSpan w:val="2"/>
            <w:tcBorders>
              <w:top w:val="nil"/>
              <w:left w:val="nil"/>
              <w:bottom w:val="single" w:sz="4" w:space="0" w:color="auto"/>
              <w:right w:val="single" w:sz="4" w:space="0" w:color="auto"/>
            </w:tcBorders>
            <w:shd w:val="clear" w:color="auto" w:fill="auto"/>
            <w:hideMark/>
          </w:tcPr>
          <w:p w:rsidR="00C32D19" w:rsidRPr="00B23D0C" w:rsidRDefault="00C32D19" w:rsidP="00740D3A">
            <w:pPr>
              <w:jc w:val="center"/>
              <w:rPr>
                <w:bCs/>
                <w:color w:val="000000"/>
                <w:sz w:val="20"/>
                <w:szCs w:val="20"/>
              </w:rPr>
            </w:pPr>
            <w:r>
              <w:rPr>
                <w:bCs/>
                <w:color w:val="000000"/>
                <w:sz w:val="20"/>
                <w:szCs w:val="20"/>
              </w:rPr>
              <w:t>29480,7</w:t>
            </w:r>
          </w:p>
        </w:tc>
        <w:tc>
          <w:tcPr>
            <w:tcW w:w="2409" w:type="dxa"/>
            <w:gridSpan w:val="2"/>
            <w:tcBorders>
              <w:top w:val="nil"/>
              <w:left w:val="nil"/>
              <w:bottom w:val="single" w:sz="4" w:space="0" w:color="auto"/>
              <w:right w:val="single" w:sz="4" w:space="0" w:color="auto"/>
            </w:tcBorders>
            <w:shd w:val="clear" w:color="auto" w:fill="auto"/>
            <w:hideMark/>
          </w:tcPr>
          <w:p w:rsidR="00C32D19" w:rsidRPr="00B23D0C" w:rsidRDefault="00C32D19" w:rsidP="00740D3A">
            <w:pPr>
              <w:jc w:val="center"/>
              <w:rPr>
                <w:bCs/>
                <w:color w:val="000000"/>
                <w:sz w:val="20"/>
                <w:szCs w:val="20"/>
              </w:rPr>
            </w:pPr>
            <w:r>
              <w:rPr>
                <w:bCs/>
                <w:color w:val="000000"/>
                <w:sz w:val="20"/>
                <w:szCs w:val="20"/>
              </w:rPr>
              <w:t>1496,0</w:t>
            </w:r>
          </w:p>
        </w:tc>
        <w:tc>
          <w:tcPr>
            <w:tcW w:w="2539" w:type="dxa"/>
            <w:gridSpan w:val="2"/>
            <w:tcBorders>
              <w:top w:val="nil"/>
              <w:left w:val="nil"/>
              <w:bottom w:val="single" w:sz="4" w:space="0" w:color="auto"/>
              <w:right w:val="single" w:sz="4" w:space="0" w:color="auto"/>
            </w:tcBorders>
            <w:shd w:val="clear" w:color="auto" w:fill="auto"/>
            <w:hideMark/>
          </w:tcPr>
          <w:p w:rsidR="00C32D19" w:rsidRPr="00B23D0C" w:rsidRDefault="00C32D19" w:rsidP="00740D3A">
            <w:pPr>
              <w:jc w:val="center"/>
              <w:rPr>
                <w:bCs/>
                <w:color w:val="000000"/>
                <w:sz w:val="20"/>
                <w:szCs w:val="20"/>
              </w:rPr>
            </w:pPr>
            <w:r>
              <w:rPr>
                <w:bCs/>
                <w:color w:val="000000"/>
                <w:sz w:val="20"/>
                <w:szCs w:val="20"/>
              </w:rPr>
              <w:t>19965,5</w:t>
            </w:r>
          </w:p>
        </w:tc>
        <w:tc>
          <w:tcPr>
            <w:tcW w:w="2139" w:type="dxa"/>
            <w:tcBorders>
              <w:top w:val="nil"/>
              <w:left w:val="nil"/>
              <w:bottom w:val="single" w:sz="4" w:space="0" w:color="auto"/>
              <w:right w:val="single" w:sz="4" w:space="0" w:color="auto"/>
            </w:tcBorders>
            <w:shd w:val="clear" w:color="auto" w:fill="auto"/>
            <w:noWrap/>
            <w:hideMark/>
          </w:tcPr>
          <w:p w:rsidR="00C32D19" w:rsidRPr="00B23D0C" w:rsidRDefault="00C32D19" w:rsidP="00740D3A">
            <w:pPr>
              <w:jc w:val="center"/>
              <w:rPr>
                <w:bCs/>
                <w:color w:val="000000"/>
                <w:sz w:val="20"/>
                <w:szCs w:val="20"/>
              </w:rPr>
            </w:pPr>
            <w:r w:rsidRPr="00B23D0C">
              <w:rPr>
                <w:bCs/>
                <w:color w:val="000000"/>
                <w:sz w:val="20"/>
                <w:szCs w:val="20"/>
              </w:rPr>
              <w:t>8019,2</w:t>
            </w:r>
          </w:p>
        </w:tc>
        <w:tc>
          <w:tcPr>
            <w:tcW w:w="2126" w:type="dxa"/>
            <w:vMerge/>
            <w:tcBorders>
              <w:left w:val="single" w:sz="4" w:space="0" w:color="auto"/>
              <w:bottom w:val="single" w:sz="4" w:space="0" w:color="auto"/>
              <w:right w:val="single" w:sz="4" w:space="0" w:color="auto"/>
            </w:tcBorders>
            <w:shd w:val="clear" w:color="auto" w:fill="auto"/>
            <w:hideMark/>
          </w:tcPr>
          <w:p w:rsidR="00C32D19" w:rsidRDefault="00C32D19" w:rsidP="00740D3A">
            <w:pPr>
              <w:jc w:val="both"/>
              <w:rPr>
                <w:color w:val="000000"/>
                <w:sz w:val="20"/>
                <w:szCs w:val="20"/>
              </w:rPr>
            </w:pPr>
          </w:p>
        </w:tc>
      </w:tr>
    </w:tbl>
    <w:p w:rsidR="00C32D19" w:rsidRDefault="00C32D19" w:rsidP="00C32D19">
      <w:pPr>
        <w:rPr>
          <w:sz w:val="28"/>
          <w:szCs w:val="28"/>
        </w:rPr>
        <w:sectPr w:rsidR="00C32D19" w:rsidSect="00A72C7B">
          <w:pgSz w:w="16838" w:h="11906" w:orient="landscape"/>
          <w:pgMar w:top="1701" w:right="1134" w:bottom="851" w:left="1134" w:header="709" w:footer="709" w:gutter="0"/>
          <w:cols w:space="708"/>
          <w:docGrid w:linePitch="360"/>
        </w:sectPr>
      </w:pPr>
    </w:p>
    <w:p w:rsidR="00C32D19" w:rsidRPr="00DC1E74" w:rsidRDefault="00C32D19" w:rsidP="00DC1E74">
      <w:pPr>
        <w:pStyle w:val="af2"/>
        <w:jc w:val="center"/>
        <w:rPr>
          <w:b/>
        </w:rPr>
      </w:pPr>
      <w:r w:rsidRPr="00DC1E74">
        <w:rPr>
          <w:b/>
        </w:rPr>
        <w:lastRenderedPageBreak/>
        <w:t>АДМИНИСТРАЦИЯ</w:t>
      </w:r>
    </w:p>
    <w:p w:rsidR="00C32D19" w:rsidRPr="00DC1E74" w:rsidRDefault="00C32D19" w:rsidP="00DC1E74">
      <w:pPr>
        <w:pStyle w:val="af2"/>
        <w:jc w:val="center"/>
        <w:rPr>
          <w:b/>
        </w:rPr>
      </w:pPr>
      <w:r w:rsidRPr="00DC1E74">
        <w:rPr>
          <w:b/>
        </w:rPr>
        <w:t>ПИНЕЖСКОГО МУНИЦИПАЛЬНОГО ОКРУГА</w:t>
      </w:r>
    </w:p>
    <w:p w:rsidR="00C32D19" w:rsidRPr="00DC1E74" w:rsidRDefault="00C32D19" w:rsidP="00DC1E74">
      <w:pPr>
        <w:pStyle w:val="af2"/>
        <w:jc w:val="center"/>
        <w:rPr>
          <w:b/>
        </w:rPr>
      </w:pPr>
      <w:r w:rsidRPr="00DC1E74">
        <w:rPr>
          <w:b/>
        </w:rPr>
        <w:t>АРХАНГЕЛЬСКОЙ ОБЛАСТИ</w:t>
      </w:r>
    </w:p>
    <w:p w:rsidR="00C32D19" w:rsidRPr="00DC1E74" w:rsidRDefault="00C32D19" w:rsidP="00DC1E74">
      <w:pPr>
        <w:pStyle w:val="af2"/>
        <w:jc w:val="center"/>
        <w:rPr>
          <w:b/>
          <w:i/>
          <w:iCs/>
          <w:color w:val="000000"/>
          <w:spacing w:val="60"/>
        </w:rPr>
      </w:pPr>
    </w:p>
    <w:p w:rsidR="00C32D19" w:rsidRPr="00DC1E74" w:rsidRDefault="00C32D19" w:rsidP="00DC1E74">
      <w:pPr>
        <w:pStyle w:val="af2"/>
        <w:jc w:val="center"/>
        <w:rPr>
          <w:b/>
          <w:sz w:val="28"/>
        </w:rPr>
      </w:pPr>
    </w:p>
    <w:p w:rsidR="00C32D19" w:rsidRPr="00DC1E74" w:rsidRDefault="00C32D19" w:rsidP="00DC1E74">
      <w:pPr>
        <w:pStyle w:val="af2"/>
        <w:jc w:val="center"/>
        <w:rPr>
          <w:b/>
          <w:i/>
          <w:iCs/>
          <w:color w:val="000000"/>
          <w:spacing w:val="60"/>
        </w:rPr>
      </w:pPr>
      <w:r w:rsidRPr="00DC1E74">
        <w:rPr>
          <w:b/>
          <w:color w:val="000000"/>
          <w:spacing w:val="60"/>
        </w:rPr>
        <w:t>ПОСТАНОВЛЕНИЕ</w:t>
      </w:r>
    </w:p>
    <w:p w:rsidR="00C32D19" w:rsidRPr="00DC1E74" w:rsidRDefault="00C32D19" w:rsidP="00DC1E74">
      <w:pPr>
        <w:pStyle w:val="af2"/>
        <w:jc w:val="center"/>
        <w:rPr>
          <w:b/>
          <w:bCs/>
          <w:color w:val="000000"/>
          <w:sz w:val="28"/>
        </w:rPr>
      </w:pPr>
    </w:p>
    <w:p w:rsidR="00C32D19" w:rsidRPr="00DC1E74" w:rsidRDefault="00C32D19" w:rsidP="00DC1E74">
      <w:pPr>
        <w:pStyle w:val="af2"/>
        <w:jc w:val="center"/>
        <w:rPr>
          <w:b/>
          <w:color w:val="000000"/>
          <w:sz w:val="28"/>
        </w:rPr>
      </w:pPr>
    </w:p>
    <w:p w:rsidR="00C32D19" w:rsidRPr="00DC1E74" w:rsidRDefault="00C32D19" w:rsidP="00DC1E74">
      <w:pPr>
        <w:pStyle w:val="af2"/>
        <w:jc w:val="center"/>
        <w:rPr>
          <w:sz w:val="26"/>
          <w:szCs w:val="26"/>
        </w:rPr>
      </w:pPr>
      <w:r w:rsidRPr="00DC1E74">
        <w:rPr>
          <w:sz w:val="26"/>
          <w:szCs w:val="26"/>
        </w:rPr>
        <w:t>от 18 июля 2024 г. № 0196 - па</w:t>
      </w:r>
    </w:p>
    <w:p w:rsidR="00C32D19" w:rsidRPr="00DC1E74" w:rsidRDefault="00C32D19" w:rsidP="00DC1E74">
      <w:pPr>
        <w:pStyle w:val="af2"/>
        <w:jc w:val="center"/>
        <w:rPr>
          <w:sz w:val="28"/>
        </w:rPr>
      </w:pPr>
    </w:p>
    <w:p w:rsidR="00C32D19" w:rsidRPr="00DC1E74" w:rsidRDefault="00C32D19" w:rsidP="00DC1E74">
      <w:pPr>
        <w:pStyle w:val="af2"/>
        <w:jc w:val="center"/>
        <w:rPr>
          <w:bCs/>
        </w:rPr>
      </w:pPr>
    </w:p>
    <w:p w:rsidR="00C32D19" w:rsidRPr="00DC1E74" w:rsidRDefault="00C32D19" w:rsidP="00DC1E74">
      <w:pPr>
        <w:pStyle w:val="af2"/>
        <w:jc w:val="center"/>
        <w:rPr>
          <w:bCs/>
          <w:sz w:val="20"/>
          <w:szCs w:val="20"/>
        </w:rPr>
      </w:pPr>
      <w:r w:rsidRPr="00DC1E74">
        <w:rPr>
          <w:sz w:val="20"/>
          <w:szCs w:val="20"/>
        </w:rPr>
        <w:t>с. Карпогоры</w:t>
      </w:r>
    </w:p>
    <w:p w:rsidR="00C32D19" w:rsidRPr="00DC1E74" w:rsidRDefault="00C32D19" w:rsidP="00DC1E74">
      <w:pPr>
        <w:pStyle w:val="af2"/>
        <w:jc w:val="center"/>
        <w:rPr>
          <w:b/>
          <w:bCs/>
        </w:rPr>
      </w:pPr>
    </w:p>
    <w:p w:rsidR="00C32D19" w:rsidRPr="00631BA0" w:rsidRDefault="00C32D19" w:rsidP="00C32D19">
      <w:pPr>
        <w:pStyle w:val="ConsPlusTitle"/>
        <w:widowControl/>
        <w:jc w:val="center"/>
        <w:rPr>
          <w:b w:val="0"/>
          <w:bCs/>
        </w:rPr>
      </w:pPr>
    </w:p>
    <w:p w:rsidR="00C32D19" w:rsidRDefault="00C32D19" w:rsidP="00C32D19">
      <w:pPr>
        <w:jc w:val="center"/>
        <w:rPr>
          <w:b/>
          <w:bCs/>
          <w:sz w:val="28"/>
          <w:szCs w:val="28"/>
        </w:rPr>
      </w:pPr>
      <w:r w:rsidRPr="005F31D0">
        <w:rPr>
          <w:b/>
          <w:bCs/>
          <w:sz w:val="28"/>
          <w:szCs w:val="28"/>
        </w:rPr>
        <w:t xml:space="preserve">О </w:t>
      </w:r>
      <w:r>
        <w:rPr>
          <w:b/>
          <w:bCs/>
          <w:sz w:val="28"/>
          <w:szCs w:val="28"/>
        </w:rPr>
        <w:t xml:space="preserve">назначении общественных обсуждений по проекту </w:t>
      </w:r>
    </w:p>
    <w:p w:rsidR="00C32D19" w:rsidRPr="00A72C7B" w:rsidRDefault="00C32D19" w:rsidP="00C32D19">
      <w:pPr>
        <w:jc w:val="center"/>
        <w:rPr>
          <w:b/>
          <w:bCs/>
          <w:sz w:val="28"/>
          <w:szCs w:val="28"/>
        </w:rPr>
      </w:pPr>
      <w:r>
        <w:rPr>
          <w:b/>
          <w:bCs/>
          <w:sz w:val="28"/>
          <w:szCs w:val="28"/>
        </w:rPr>
        <w:t>Правил благоустройства Пинежского муниципального округа Архангельской области</w:t>
      </w:r>
    </w:p>
    <w:p w:rsidR="00C32D19" w:rsidRDefault="00C32D19" w:rsidP="00C32D19">
      <w:pPr>
        <w:keepNext/>
        <w:autoSpaceDE w:val="0"/>
        <w:autoSpaceDN w:val="0"/>
        <w:adjustRightInd w:val="0"/>
        <w:jc w:val="center"/>
        <w:rPr>
          <w:sz w:val="28"/>
          <w:szCs w:val="28"/>
        </w:rPr>
      </w:pPr>
    </w:p>
    <w:p w:rsidR="00C32D19" w:rsidRDefault="00C32D19" w:rsidP="00C32D19">
      <w:pPr>
        <w:keepNext/>
        <w:autoSpaceDE w:val="0"/>
        <w:autoSpaceDN w:val="0"/>
        <w:adjustRightInd w:val="0"/>
        <w:jc w:val="center"/>
        <w:rPr>
          <w:sz w:val="28"/>
          <w:szCs w:val="28"/>
        </w:rPr>
      </w:pPr>
    </w:p>
    <w:p w:rsidR="00C32D19" w:rsidRPr="00267D01" w:rsidRDefault="00C32D19" w:rsidP="00C32D19">
      <w:pPr>
        <w:keepNext/>
        <w:autoSpaceDE w:val="0"/>
        <w:autoSpaceDN w:val="0"/>
        <w:adjustRightInd w:val="0"/>
        <w:jc w:val="center"/>
        <w:rPr>
          <w:sz w:val="28"/>
          <w:szCs w:val="28"/>
        </w:rPr>
      </w:pPr>
    </w:p>
    <w:p w:rsidR="00C32D19" w:rsidRPr="00267D01" w:rsidRDefault="00C32D19" w:rsidP="00C32D19">
      <w:pPr>
        <w:autoSpaceDE w:val="0"/>
        <w:autoSpaceDN w:val="0"/>
        <w:adjustRightInd w:val="0"/>
        <w:ind w:firstLine="720"/>
        <w:jc w:val="both"/>
        <w:rPr>
          <w:bCs/>
          <w:sz w:val="28"/>
          <w:szCs w:val="28"/>
          <w:lang w:eastAsia="en-US"/>
        </w:rPr>
      </w:pPr>
      <w:r w:rsidRPr="00267D01">
        <w:rPr>
          <w:bCs/>
          <w:sz w:val="28"/>
          <w:szCs w:val="28"/>
        </w:rPr>
        <w:t>В соответствии</w:t>
      </w:r>
      <w:r w:rsidRPr="00267D01">
        <w:rPr>
          <w:b/>
          <w:bCs/>
          <w:sz w:val="28"/>
          <w:szCs w:val="28"/>
          <w:lang w:eastAsia="en-US"/>
        </w:rPr>
        <w:t xml:space="preserve"> </w:t>
      </w:r>
      <w:r>
        <w:rPr>
          <w:bCs/>
          <w:sz w:val="28"/>
          <w:szCs w:val="28"/>
          <w:lang w:eastAsia="en-US"/>
        </w:rPr>
        <w:t xml:space="preserve">со статьей 5.1.  </w:t>
      </w:r>
      <w:proofErr w:type="gramStart"/>
      <w:r>
        <w:rPr>
          <w:bCs/>
          <w:sz w:val="28"/>
          <w:szCs w:val="28"/>
          <w:lang w:eastAsia="en-US"/>
        </w:rPr>
        <w:t>Градостроительного Кодекса РФ, Федеральным законом от 06.10.2003 №131-ФЗ «Об общих принципах организации местного самоуправления в Российской Федерации» и Положением о порядке организации и проведении общественных обсуждений по вопросам градостроительной деятельности на территории Пинежского муниципального округа Архангельской области, утвержденным</w:t>
      </w:r>
      <w:r w:rsidRPr="00267D01">
        <w:rPr>
          <w:bCs/>
          <w:sz w:val="28"/>
          <w:szCs w:val="28"/>
          <w:lang w:eastAsia="en-US"/>
        </w:rPr>
        <w:t xml:space="preserve"> </w:t>
      </w:r>
      <w:r>
        <w:rPr>
          <w:bCs/>
          <w:sz w:val="28"/>
          <w:szCs w:val="28"/>
          <w:lang w:eastAsia="en-US"/>
        </w:rPr>
        <w:t xml:space="preserve">решением Собрания депутатов Пинежского муниципального округа Архангельской области от 28.06.2024 №136, </w:t>
      </w:r>
      <w:r w:rsidRPr="00267D01">
        <w:rPr>
          <w:bCs/>
          <w:sz w:val="28"/>
          <w:szCs w:val="28"/>
        </w:rPr>
        <w:t xml:space="preserve">администрация </w:t>
      </w:r>
      <w:r>
        <w:rPr>
          <w:bCs/>
          <w:sz w:val="28"/>
          <w:szCs w:val="28"/>
        </w:rPr>
        <w:t>Пинежского муниципального округа</w:t>
      </w:r>
      <w:proofErr w:type="gramEnd"/>
    </w:p>
    <w:p w:rsidR="00C32D19" w:rsidRDefault="00C32D19" w:rsidP="00C32D19">
      <w:pPr>
        <w:autoSpaceDE w:val="0"/>
        <w:autoSpaceDN w:val="0"/>
        <w:adjustRightInd w:val="0"/>
        <w:ind w:firstLine="720"/>
        <w:jc w:val="both"/>
        <w:outlineLvl w:val="0"/>
        <w:rPr>
          <w:b/>
          <w:bCs/>
          <w:sz w:val="28"/>
          <w:szCs w:val="28"/>
        </w:rPr>
      </w:pPr>
      <w:proofErr w:type="spellStart"/>
      <w:proofErr w:type="gramStart"/>
      <w:r w:rsidRPr="00267D01">
        <w:rPr>
          <w:b/>
          <w:bCs/>
          <w:sz w:val="28"/>
          <w:szCs w:val="28"/>
        </w:rPr>
        <w:t>п</w:t>
      </w:r>
      <w:proofErr w:type="spellEnd"/>
      <w:proofErr w:type="gramEnd"/>
      <w:r w:rsidRPr="00267D01">
        <w:rPr>
          <w:b/>
          <w:bCs/>
          <w:sz w:val="28"/>
          <w:szCs w:val="28"/>
        </w:rPr>
        <w:t xml:space="preserve"> о с т а </w:t>
      </w:r>
      <w:proofErr w:type="spellStart"/>
      <w:r w:rsidRPr="00267D01">
        <w:rPr>
          <w:b/>
          <w:bCs/>
          <w:sz w:val="28"/>
          <w:szCs w:val="28"/>
        </w:rPr>
        <w:t>н</w:t>
      </w:r>
      <w:proofErr w:type="spellEnd"/>
      <w:r w:rsidRPr="00267D01">
        <w:rPr>
          <w:b/>
          <w:bCs/>
          <w:sz w:val="28"/>
          <w:szCs w:val="28"/>
        </w:rPr>
        <w:t xml:space="preserve"> о в л я е т:</w:t>
      </w:r>
    </w:p>
    <w:p w:rsidR="00C32D19" w:rsidRPr="00920BF4" w:rsidRDefault="00C32D19" w:rsidP="00C32D19">
      <w:pPr>
        <w:pStyle w:val="af5"/>
        <w:numPr>
          <w:ilvl w:val="0"/>
          <w:numId w:val="33"/>
        </w:numPr>
        <w:spacing w:line="240" w:lineRule="auto"/>
        <w:ind w:left="0" w:firstLine="709"/>
        <w:jc w:val="both"/>
        <w:rPr>
          <w:rFonts w:ascii="Times New Roman" w:hAnsi="Times New Roman" w:cs="Times New Roman"/>
          <w:bCs/>
          <w:sz w:val="28"/>
          <w:szCs w:val="28"/>
        </w:rPr>
      </w:pPr>
      <w:r w:rsidRPr="00920BF4">
        <w:rPr>
          <w:rFonts w:ascii="Times New Roman" w:hAnsi="Times New Roman" w:cs="Times New Roman"/>
          <w:sz w:val="28"/>
          <w:szCs w:val="28"/>
        </w:rPr>
        <w:t xml:space="preserve">Назначить </w:t>
      </w:r>
      <w:r w:rsidRPr="00920BF4">
        <w:rPr>
          <w:rFonts w:ascii="Times New Roman" w:hAnsi="Times New Roman" w:cs="Times New Roman"/>
          <w:bCs/>
          <w:sz w:val="28"/>
          <w:szCs w:val="28"/>
        </w:rPr>
        <w:t>общественные обсуждения по проекту Правил благоустройства Пинежского муниципального округа Архангельской области (далее – Проект).</w:t>
      </w:r>
    </w:p>
    <w:p w:rsidR="00C32D19" w:rsidRPr="00920BF4" w:rsidRDefault="00C32D19" w:rsidP="00C32D19">
      <w:pPr>
        <w:pStyle w:val="af5"/>
        <w:numPr>
          <w:ilvl w:val="0"/>
          <w:numId w:val="33"/>
        </w:numPr>
        <w:spacing w:line="240" w:lineRule="auto"/>
        <w:ind w:left="0" w:firstLine="709"/>
        <w:jc w:val="both"/>
        <w:rPr>
          <w:rFonts w:ascii="Times New Roman" w:hAnsi="Times New Roman" w:cs="Times New Roman"/>
          <w:bCs/>
          <w:sz w:val="28"/>
          <w:szCs w:val="28"/>
        </w:rPr>
      </w:pPr>
      <w:r w:rsidRPr="00920BF4">
        <w:rPr>
          <w:rFonts w:ascii="Times New Roman" w:hAnsi="Times New Roman" w:cs="Times New Roman"/>
          <w:bCs/>
          <w:sz w:val="28"/>
          <w:szCs w:val="28"/>
        </w:rPr>
        <w:t>Назначить организатором общественных обсуждений – администрацию</w:t>
      </w:r>
      <w:bookmarkStart w:id="0" w:name="_GoBack"/>
      <w:bookmarkEnd w:id="0"/>
      <w:r w:rsidRPr="00920BF4">
        <w:rPr>
          <w:rFonts w:ascii="Times New Roman" w:hAnsi="Times New Roman" w:cs="Times New Roman"/>
          <w:bCs/>
          <w:sz w:val="28"/>
          <w:szCs w:val="28"/>
        </w:rPr>
        <w:t xml:space="preserve"> Пинежского муниципального округа Архангельской области, в лице КУМИ и ЖКХ администрации Пинежского муниципального округа.</w:t>
      </w:r>
    </w:p>
    <w:p w:rsidR="00C32D19" w:rsidRPr="00E44C3B" w:rsidRDefault="00C32D19" w:rsidP="00C32D19">
      <w:pPr>
        <w:pStyle w:val="ConsPlusNormal"/>
        <w:widowControl w:val="0"/>
        <w:numPr>
          <w:ilvl w:val="0"/>
          <w:numId w:val="33"/>
        </w:numPr>
        <w:ind w:left="0" w:firstLine="709"/>
        <w:jc w:val="both"/>
        <w:rPr>
          <w:rFonts w:ascii="Times New Roman" w:hAnsi="Times New Roman" w:cs="Times New Roman"/>
          <w:sz w:val="28"/>
          <w:szCs w:val="28"/>
        </w:rPr>
      </w:pPr>
      <w:r w:rsidRPr="00E44C3B">
        <w:rPr>
          <w:rFonts w:ascii="Times New Roman" w:hAnsi="Times New Roman" w:cs="Times New Roman"/>
          <w:sz w:val="28"/>
          <w:szCs w:val="28"/>
        </w:rPr>
        <w:t>Общественные обсуждения проводятся в порядке</w:t>
      </w:r>
      <w:r>
        <w:rPr>
          <w:rFonts w:ascii="Times New Roman" w:hAnsi="Times New Roman" w:cs="Times New Roman"/>
          <w:sz w:val="28"/>
          <w:szCs w:val="28"/>
        </w:rPr>
        <w:t xml:space="preserve"> и сроки</w:t>
      </w:r>
      <w:r w:rsidRPr="00E44C3B">
        <w:rPr>
          <w:rFonts w:ascii="Times New Roman" w:hAnsi="Times New Roman" w:cs="Times New Roman"/>
          <w:sz w:val="28"/>
          <w:szCs w:val="28"/>
        </w:rPr>
        <w:t>, установленн</w:t>
      </w:r>
      <w:r>
        <w:rPr>
          <w:rFonts w:ascii="Times New Roman" w:hAnsi="Times New Roman" w:cs="Times New Roman"/>
          <w:sz w:val="28"/>
          <w:szCs w:val="28"/>
        </w:rPr>
        <w:t>ые</w:t>
      </w:r>
      <w:r w:rsidRPr="00E44C3B">
        <w:rPr>
          <w:rFonts w:ascii="Times New Roman" w:hAnsi="Times New Roman" w:cs="Times New Roman"/>
          <w:sz w:val="28"/>
          <w:szCs w:val="28"/>
        </w:rPr>
        <w:t xml:space="preserve"> </w:t>
      </w:r>
      <w:r w:rsidRPr="00E44C3B">
        <w:rPr>
          <w:rFonts w:ascii="Times New Roman" w:hAnsi="Times New Roman" w:cs="Times New Roman"/>
          <w:bCs/>
          <w:sz w:val="28"/>
          <w:szCs w:val="28"/>
          <w:lang w:eastAsia="en-US"/>
        </w:rPr>
        <w:t>Положением о порядке организации и проведении общественных обсуждений по вопросам градостроительной деятельности на территории Пинежского муниципального округа Архангельской области, утвержденным решением Собрания депутатов Пинежского муниципального округа Архангельской области от 28.06.2024 №136</w:t>
      </w:r>
      <w:r w:rsidRPr="00E44C3B">
        <w:rPr>
          <w:rFonts w:ascii="Times New Roman" w:hAnsi="Times New Roman" w:cs="Times New Roman"/>
          <w:sz w:val="28"/>
          <w:szCs w:val="28"/>
        </w:rPr>
        <w:t>.</w:t>
      </w:r>
    </w:p>
    <w:p w:rsidR="00C32D19" w:rsidRPr="005839AC" w:rsidRDefault="00C32D19" w:rsidP="00C32D19">
      <w:pPr>
        <w:pStyle w:val="ConsPlusNormal"/>
        <w:widowControl w:val="0"/>
        <w:numPr>
          <w:ilvl w:val="0"/>
          <w:numId w:val="33"/>
        </w:numPr>
        <w:ind w:left="0" w:firstLine="709"/>
        <w:jc w:val="both"/>
        <w:rPr>
          <w:sz w:val="28"/>
          <w:szCs w:val="28"/>
        </w:rPr>
      </w:pPr>
      <w:r w:rsidRPr="005839AC">
        <w:rPr>
          <w:rFonts w:ascii="Times New Roman" w:hAnsi="Times New Roman" w:cs="Times New Roman"/>
          <w:color w:val="0A0808"/>
          <w:sz w:val="28"/>
          <w:szCs w:val="28"/>
          <w:shd w:val="clear" w:color="auto" w:fill="FFFFFF"/>
        </w:rPr>
        <w:t>Срок проведения общественных обсуждений - в период с 2</w:t>
      </w:r>
      <w:r>
        <w:rPr>
          <w:rFonts w:ascii="Times New Roman" w:hAnsi="Times New Roman" w:cs="Times New Roman"/>
          <w:color w:val="0A0808"/>
          <w:sz w:val="28"/>
          <w:szCs w:val="28"/>
          <w:shd w:val="clear" w:color="auto" w:fill="FFFFFF"/>
        </w:rPr>
        <w:t>6</w:t>
      </w:r>
      <w:r w:rsidRPr="005839AC">
        <w:rPr>
          <w:rFonts w:ascii="Times New Roman" w:hAnsi="Times New Roman" w:cs="Times New Roman"/>
          <w:color w:val="0A0808"/>
          <w:sz w:val="28"/>
          <w:szCs w:val="28"/>
          <w:shd w:val="clear" w:color="auto" w:fill="FFFFFF"/>
        </w:rPr>
        <w:t xml:space="preserve"> </w:t>
      </w:r>
      <w:r>
        <w:rPr>
          <w:rFonts w:ascii="Times New Roman" w:hAnsi="Times New Roman" w:cs="Times New Roman"/>
          <w:color w:val="0A0808"/>
          <w:sz w:val="28"/>
          <w:szCs w:val="28"/>
          <w:shd w:val="clear" w:color="auto" w:fill="FFFFFF"/>
        </w:rPr>
        <w:t>июля</w:t>
      </w:r>
      <w:r w:rsidRPr="005839AC">
        <w:rPr>
          <w:rFonts w:ascii="Times New Roman" w:hAnsi="Times New Roman" w:cs="Times New Roman"/>
          <w:color w:val="0A0808"/>
          <w:sz w:val="28"/>
          <w:szCs w:val="28"/>
          <w:shd w:val="clear" w:color="auto" w:fill="FFFFFF"/>
        </w:rPr>
        <w:t xml:space="preserve"> 2024 года по </w:t>
      </w:r>
      <w:r>
        <w:rPr>
          <w:rFonts w:ascii="Times New Roman" w:hAnsi="Times New Roman" w:cs="Times New Roman"/>
          <w:color w:val="0A0808"/>
          <w:sz w:val="28"/>
          <w:szCs w:val="28"/>
          <w:shd w:val="clear" w:color="auto" w:fill="FFFFFF"/>
        </w:rPr>
        <w:t>16</w:t>
      </w:r>
      <w:r w:rsidRPr="005839AC">
        <w:rPr>
          <w:rFonts w:ascii="Times New Roman" w:hAnsi="Times New Roman" w:cs="Times New Roman"/>
          <w:color w:val="0A0808"/>
          <w:sz w:val="28"/>
          <w:szCs w:val="28"/>
          <w:shd w:val="clear" w:color="auto" w:fill="FFFFFF"/>
        </w:rPr>
        <w:t xml:space="preserve"> а</w:t>
      </w:r>
      <w:r>
        <w:rPr>
          <w:rFonts w:ascii="Times New Roman" w:hAnsi="Times New Roman" w:cs="Times New Roman"/>
          <w:color w:val="0A0808"/>
          <w:sz w:val="28"/>
          <w:szCs w:val="28"/>
          <w:shd w:val="clear" w:color="auto" w:fill="FFFFFF"/>
        </w:rPr>
        <w:t>вгуста</w:t>
      </w:r>
      <w:r w:rsidRPr="005839AC">
        <w:rPr>
          <w:rFonts w:ascii="Times New Roman" w:hAnsi="Times New Roman" w:cs="Times New Roman"/>
          <w:color w:val="0A0808"/>
          <w:sz w:val="28"/>
          <w:szCs w:val="28"/>
          <w:shd w:val="clear" w:color="auto" w:fill="FFFFFF"/>
        </w:rPr>
        <w:t xml:space="preserve"> 2024 года.</w:t>
      </w:r>
    </w:p>
    <w:p w:rsidR="00C32D19" w:rsidRDefault="00C32D19" w:rsidP="00C32D19">
      <w:pPr>
        <w:pStyle w:val="ConsPlusNormal"/>
        <w:widowControl w:val="0"/>
        <w:numPr>
          <w:ilvl w:val="0"/>
          <w:numId w:val="33"/>
        </w:numPr>
        <w:ind w:left="0" w:firstLine="709"/>
        <w:jc w:val="both"/>
        <w:rPr>
          <w:rFonts w:ascii="Times New Roman" w:hAnsi="Times New Roman" w:cs="Times New Roman"/>
          <w:color w:val="000000"/>
          <w:sz w:val="28"/>
          <w:szCs w:val="28"/>
        </w:rPr>
      </w:pPr>
      <w:proofErr w:type="gramStart"/>
      <w:r w:rsidRPr="005839AC">
        <w:rPr>
          <w:rFonts w:ascii="Times New Roman" w:hAnsi="Times New Roman" w:cs="Times New Roman"/>
          <w:sz w:val="28"/>
          <w:szCs w:val="28"/>
        </w:rPr>
        <w:t>Установить, что</w:t>
      </w:r>
      <w:r>
        <w:rPr>
          <w:rFonts w:ascii="Times New Roman" w:hAnsi="Times New Roman" w:cs="Times New Roman"/>
          <w:color w:val="000000"/>
          <w:sz w:val="28"/>
          <w:szCs w:val="28"/>
        </w:rPr>
        <w:t xml:space="preserve"> представления своих замечаний и предложений </w:t>
      </w:r>
      <w:r>
        <w:rPr>
          <w:rFonts w:ascii="Times New Roman" w:hAnsi="Times New Roman" w:cs="Times New Roman"/>
          <w:color w:val="000000"/>
          <w:sz w:val="28"/>
          <w:szCs w:val="28"/>
        </w:rPr>
        <w:lastRenderedPageBreak/>
        <w:t>по  проекту, подлежащему рассмотрению на общественных обсуждениях, возможно посредством федеральной государственной информационной системы «Единый портал государственных и муниципальных услуг (функций)» (далее – единый портал) жителями муниципального образования, имеющими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rPr>
          <w:rFonts w:ascii="Times New Roman" w:hAnsi="Times New Roman" w:cs="Times New Roman"/>
          <w:color w:val="000000"/>
          <w:sz w:val="28"/>
          <w:szCs w:val="28"/>
        </w:rPr>
        <w:t xml:space="preserve"> услуг в электронной форме».</w:t>
      </w:r>
    </w:p>
    <w:p w:rsidR="00C32D19" w:rsidRPr="00B9677B" w:rsidRDefault="00C32D19" w:rsidP="00C32D19">
      <w:pPr>
        <w:pStyle w:val="ConsPlusNormal"/>
        <w:widowControl w:val="0"/>
        <w:numPr>
          <w:ilvl w:val="0"/>
          <w:numId w:val="33"/>
        </w:numPr>
        <w:ind w:left="0"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Настоящее постановление </w:t>
      </w:r>
      <w:r w:rsidRPr="00B9677B">
        <w:rPr>
          <w:rFonts w:ascii="Times New Roman" w:hAnsi="Times New Roman" w:cs="Times New Roman"/>
          <w:sz w:val="28"/>
          <w:szCs w:val="28"/>
        </w:rPr>
        <w:t>вступает в силу со дня его официального опубликования.</w:t>
      </w:r>
    </w:p>
    <w:p w:rsidR="00C32D19" w:rsidRDefault="00C32D19" w:rsidP="00C32D19">
      <w:pPr>
        <w:rPr>
          <w:sz w:val="28"/>
          <w:szCs w:val="28"/>
        </w:rPr>
      </w:pPr>
    </w:p>
    <w:p w:rsidR="00C32D19" w:rsidRDefault="00C32D19" w:rsidP="00C32D19">
      <w:pPr>
        <w:rPr>
          <w:sz w:val="28"/>
          <w:szCs w:val="28"/>
        </w:rPr>
      </w:pPr>
    </w:p>
    <w:p w:rsidR="00C32D19" w:rsidRDefault="00C32D19" w:rsidP="00C32D19">
      <w:pPr>
        <w:rPr>
          <w:sz w:val="28"/>
          <w:szCs w:val="28"/>
        </w:rPr>
      </w:pPr>
    </w:p>
    <w:p w:rsidR="00C32D19" w:rsidRDefault="00C32D19" w:rsidP="00C32D19">
      <w:pPr>
        <w:spacing w:after="200"/>
        <w:jc w:val="both"/>
        <w:rPr>
          <w:sz w:val="28"/>
          <w:szCs w:val="28"/>
        </w:rPr>
      </w:pPr>
      <w:r>
        <w:rPr>
          <w:sz w:val="28"/>
          <w:szCs w:val="28"/>
        </w:rPr>
        <w:t>Глава Пинежского муниципального округа                                        Л.А. Колик</w:t>
      </w:r>
    </w:p>
    <w:p w:rsidR="00C32D19" w:rsidRPr="00B0455A" w:rsidRDefault="00C32D19" w:rsidP="00C32D19">
      <w:pPr>
        <w:rPr>
          <w:sz w:val="28"/>
          <w:szCs w:val="28"/>
        </w:rPr>
      </w:pPr>
    </w:p>
    <w:p w:rsidR="00C32D19" w:rsidRDefault="00C32D19" w:rsidP="00C32D19">
      <w:pPr>
        <w:jc w:val="both"/>
        <w:rPr>
          <w:sz w:val="28"/>
          <w:szCs w:val="28"/>
        </w:rPr>
      </w:pPr>
    </w:p>
    <w:p w:rsidR="00C32D19" w:rsidRDefault="00C32D19" w:rsidP="00C32D19">
      <w:pPr>
        <w:jc w:val="both"/>
        <w:rPr>
          <w:sz w:val="28"/>
          <w:szCs w:val="28"/>
        </w:rPr>
      </w:pPr>
    </w:p>
    <w:p w:rsidR="00C32D19" w:rsidRPr="00B0455A" w:rsidRDefault="00C32D19" w:rsidP="00C32D19">
      <w:pPr>
        <w:jc w:val="both"/>
        <w:rPr>
          <w:sz w:val="28"/>
          <w:szCs w:val="28"/>
        </w:rPr>
      </w:pPr>
    </w:p>
    <w:p w:rsidR="007F56F9" w:rsidRPr="00470218" w:rsidRDefault="007F56F9" w:rsidP="007F56F9">
      <w:pPr>
        <w:pStyle w:val="ac"/>
        <w:rPr>
          <w:szCs w:val="28"/>
        </w:rPr>
      </w:pPr>
      <w:r w:rsidRPr="00470218">
        <w:rPr>
          <w:szCs w:val="28"/>
        </w:rPr>
        <w:t>АДМИНИСТРАЦИЯ</w:t>
      </w:r>
    </w:p>
    <w:p w:rsidR="007F56F9" w:rsidRPr="00470218" w:rsidRDefault="007F56F9" w:rsidP="007F56F9">
      <w:pPr>
        <w:pStyle w:val="ac"/>
        <w:rPr>
          <w:szCs w:val="28"/>
        </w:rPr>
      </w:pPr>
      <w:r w:rsidRPr="00470218">
        <w:rPr>
          <w:szCs w:val="28"/>
        </w:rPr>
        <w:t>ПИНЕЖСК</w:t>
      </w:r>
      <w:r>
        <w:rPr>
          <w:szCs w:val="28"/>
        </w:rPr>
        <w:t>ОГО</w:t>
      </w:r>
      <w:r w:rsidRPr="00470218">
        <w:rPr>
          <w:szCs w:val="28"/>
        </w:rPr>
        <w:t xml:space="preserve"> МУНИЦИПАЛЬН</w:t>
      </w:r>
      <w:r>
        <w:rPr>
          <w:szCs w:val="28"/>
        </w:rPr>
        <w:t>ОГО</w:t>
      </w:r>
      <w:r w:rsidRPr="00470218">
        <w:rPr>
          <w:szCs w:val="28"/>
        </w:rPr>
        <w:t xml:space="preserve"> </w:t>
      </w:r>
      <w:r>
        <w:rPr>
          <w:szCs w:val="28"/>
        </w:rPr>
        <w:t>ОКРУГА</w:t>
      </w:r>
    </w:p>
    <w:p w:rsidR="007F56F9" w:rsidRDefault="007F56F9" w:rsidP="007F56F9">
      <w:pPr>
        <w:pStyle w:val="ac"/>
        <w:rPr>
          <w:szCs w:val="28"/>
        </w:rPr>
      </w:pPr>
      <w:r>
        <w:rPr>
          <w:szCs w:val="28"/>
        </w:rPr>
        <w:t>АРХАНГЕЛЬСКОЙ ОБЛАСТИ</w:t>
      </w:r>
    </w:p>
    <w:p w:rsidR="007F56F9" w:rsidRPr="004B0723" w:rsidRDefault="007F56F9" w:rsidP="007F56F9">
      <w:pPr>
        <w:pStyle w:val="ac"/>
        <w:rPr>
          <w:szCs w:val="28"/>
        </w:rPr>
      </w:pPr>
    </w:p>
    <w:p w:rsidR="007F56F9" w:rsidRPr="00470218" w:rsidRDefault="007F56F9" w:rsidP="007F56F9">
      <w:pPr>
        <w:pStyle w:val="ac"/>
        <w:rPr>
          <w:b w:val="0"/>
          <w:szCs w:val="28"/>
        </w:rPr>
      </w:pPr>
    </w:p>
    <w:p w:rsidR="007F56F9" w:rsidRPr="00470218" w:rsidRDefault="007F56F9" w:rsidP="007F56F9">
      <w:pPr>
        <w:jc w:val="center"/>
        <w:rPr>
          <w:b/>
          <w:spacing w:val="30"/>
          <w:sz w:val="28"/>
          <w:szCs w:val="28"/>
        </w:rPr>
      </w:pPr>
      <w:proofErr w:type="gramStart"/>
      <w:r w:rsidRPr="00470218">
        <w:rPr>
          <w:b/>
          <w:spacing w:val="30"/>
          <w:sz w:val="28"/>
          <w:szCs w:val="28"/>
        </w:rPr>
        <w:t>П</w:t>
      </w:r>
      <w:proofErr w:type="gramEnd"/>
      <w:r w:rsidRPr="00470218">
        <w:rPr>
          <w:b/>
          <w:spacing w:val="30"/>
          <w:sz w:val="28"/>
          <w:szCs w:val="28"/>
        </w:rPr>
        <w:t xml:space="preserve"> О С Т А Н О В Л Е Н И Е</w:t>
      </w:r>
    </w:p>
    <w:p w:rsidR="007F56F9" w:rsidRDefault="007F56F9" w:rsidP="007F56F9">
      <w:pPr>
        <w:jc w:val="center"/>
        <w:rPr>
          <w:spacing w:val="30"/>
          <w:sz w:val="28"/>
          <w:szCs w:val="28"/>
        </w:rPr>
      </w:pPr>
    </w:p>
    <w:p w:rsidR="007F56F9" w:rsidRPr="00470218" w:rsidRDefault="007F56F9" w:rsidP="007F56F9">
      <w:pPr>
        <w:jc w:val="center"/>
        <w:rPr>
          <w:spacing w:val="30"/>
          <w:sz w:val="28"/>
          <w:szCs w:val="28"/>
        </w:rPr>
      </w:pPr>
    </w:p>
    <w:p w:rsidR="007F56F9" w:rsidRPr="00920BF4" w:rsidRDefault="007F56F9" w:rsidP="007F56F9">
      <w:pPr>
        <w:pStyle w:val="5"/>
        <w:spacing w:before="0"/>
        <w:jc w:val="center"/>
        <w:rPr>
          <w:rFonts w:ascii="Times New Roman" w:hAnsi="Times New Roman" w:cs="Times New Roman"/>
          <w:b/>
          <w:i/>
          <w:color w:val="auto"/>
          <w:sz w:val="28"/>
          <w:szCs w:val="28"/>
        </w:rPr>
      </w:pPr>
      <w:r w:rsidRPr="00920BF4">
        <w:rPr>
          <w:rFonts w:ascii="Times New Roman" w:hAnsi="Times New Roman" w:cs="Times New Roman"/>
          <w:color w:val="auto"/>
          <w:sz w:val="28"/>
          <w:szCs w:val="28"/>
        </w:rPr>
        <w:t>от 18 июля 2024 г. № 0198 - па</w:t>
      </w:r>
    </w:p>
    <w:p w:rsidR="007F56F9" w:rsidRDefault="007F56F9" w:rsidP="007F56F9">
      <w:pPr>
        <w:jc w:val="center"/>
        <w:rPr>
          <w:sz w:val="28"/>
          <w:szCs w:val="28"/>
        </w:rPr>
      </w:pPr>
    </w:p>
    <w:p w:rsidR="007F56F9" w:rsidRPr="00470218" w:rsidRDefault="007F56F9" w:rsidP="007F56F9">
      <w:pPr>
        <w:jc w:val="center"/>
        <w:rPr>
          <w:sz w:val="28"/>
          <w:szCs w:val="28"/>
        </w:rPr>
      </w:pPr>
    </w:p>
    <w:p w:rsidR="007F56F9" w:rsidRDefault="007F56F9" w:rsidP="007F56F9">
      <w:pPr>
        <w:jc w:val="center"/>
        <w:rPr>
          <w:sz w:val="20"/>
          <w:szCs w:val="20"/>
        </w:rPr>
      </w:pPr>
      <w:r w:rsidRPr="00470218">
        <w:rPr>
          <w:sz w:val="20"/>
          <w:szCs w:val="20"/>
        </w:rPr>
        <w:t>с. Карпогоры</w:t>
      </w:r>
    </w:p>
    <w:p w:rsidR="007F56F9" w:rsidRPr="00814B4C" w:rsidRDefault="007F56F9" w:rsidP="007F56F9">
      <w:pPr>
        <w:jc w:val="center"/>
        <w:rPr>
          <w:sz w:val="28"/>
          <w:szCs w:val="28"/>
        </w:rPr>
      </w:pPr>
    </w:p>
    <w:p w:rsidR="007F56F9" w:rsidRPr="00814B4C" w:rsidRDefault="007F56F9" w:rsidP="007F56F9">
      <w:pPr>
        <w:jc w:val="center"/>
        <w:rPr>
          <w:sz w:val="28"/>
          <w:szCs w:val="28"/>
        </w:rPr>
      </w:pPr>
    </w:p>
    <w:p w:rsidR="007F56F9" w:rsidRDefault="007F56F9" w:rsidP="007F56F9">
      <w:pPr>
        <w:autoSpaceDE w:val="0"/>
        <w:autoSpaceDN w:val="0"/>
        <w:adjustRightInd w:val="0"/>
        <w:jc w:val="center"/>
        <w:outlineLvl w:val="0"/>
        <w:rPr>
          <w:b/>
          <w:sz w:val="26"/>
          <w:szCs w:val="26"/>
        </w:rPr>
      </w:pPr>
      <w:r w:rsidRPr="00156BC2">
        <w:rPr>
          <w:b/>
          <w:sz w:val="26"/>
          <w:szCs w:val="26"/>
        </w:rPr>
        <w:t>О признании утратившим силу</w:t>
      </w:r>
      <w:r>
        <w:rPr>
          <w:b/>
          <w:sz w:val="26"/>
          <w:szCs w:val="26"/>
        </w:rPr>
        <w:t xml:space="preserve"> </w:t>
      </w:r>
      <w:r w:rsidRPr="00156BC2">
        <w:rPr>
          <w:b/>
          <w:sz w:val="26"/>
          <w:szCs w:val="26"/>
        </w:rPr>
        <w:t>постановления администрации</w:t>
      </w:r>
      <w:r w:rsidRPr="00EB667C">
        <w:rPr>
          <w:b/>
          <w:sz w:val="26"/>
          <w:szCs w:val="26"/>
        </w:rPr>
        <w:t xml:space="preserve"> </w:t>
      </w:r>
      <w:r>
        <w:rPr>
          <w:b/>
          <w:sz w:val="26"/>
          <w:szCs w:val="26"/>
        </w:rPr>
        <w:t>муниципального образования «Пинежский муниципальный район» Архангельской области от 11 августа 2020 г. № 0608-па «</w:t>
      </w:r>
      <w:r w:rsidRPr="005A0328">
        <w:rPr>
          <w:b/>
          <w:sz w:val="26"/>
          <w:szCs w:val="26"/>
        </w:rPr>
        <w:t>Об утверждении административного регламента</w:t>
      </w:r>
      <w:r>
        <w:rPr>
          <w:b/>
          <w:sz w:val="26"/>
          <w:szCs w:val="26"/>
        </w:rPr>
        <w:t xml:space="preserve"> </w:t>
      </w:r>
      <w:r w:rsidRPr="005A0328">
        <w:rPr>
          <w:b/>
          <w:sz w:val="26"/>
          <w:szCs w:val="26"/>
        </w:rPr>
        <w:t>предоставления муниципальной услуги «Выдача специального разрешения на движение по автомобильным дорогам местного значения муниципального образования «Пинежский муниципальный район» Архангельской области крупногабаритного</w:t>
      </w:r>
    </w:p>
    <w:p w:rsidR="007F56F9" w:rsidRPr="00EB667C" w:rsidRDefault="007F56F9" w:rsidP="007F56F9">
      <w:pPr>
        <w:autoSpaceDE w:val="0"/>
        <w:autoSpaceDN w:val="0"/>
        <w:adjustRightInd w:val="0"/>
        <w:jc w:val="center"/>
        <w:outlineLvl w:val="0"/>
        <w:rPr>
          <w:rFonts w:eastAsia="Calibri"/>
          <w:b/>
          <w:sz w:val="26"/>
          <w:szCs w:val="26"/>
        </w:rPr>
      </w:pPr>
      <w:r w:rsidRPr="005A0328">
        <w:rPr>
          <w:b/>
          <w:sz w:val="26"/>
          <w:szCs w:val="26"/>
        </w:rPr>
        <w:t xml:space="preserve"> и (или) тяжел</w:t>
      </w:r>
      <w:r>
        <w:rPr>
          <w:b/>
          <w:sz w:val="26"/>
          <w:szCs w:val="26"/>
        </w:rPr>
        <w:t>овесного транспортного средства</w:t>
      </w:r>
      <w:r w:rsidRPr="00CB2879">
        <w:rPr>
          <w:b/>
          <w:sz w:val="26"/>
          <w:szCs w:val="26"/>
        </w:rPr>
        <w:t>»</w:t>
      </w:r>
    </w:p>
    <w:p w:rsidR="007F56F9" w:rsidRPr="004B0723" w:rsidRDefault="007F56F9" w:rsidP="007F56F9">
      <w:pPr>
        <w:jc w:val="center"/>
        <w:rPr>
          <w:sz w:val="26"/>
          <w:szCs w:val="26"/>
        </w:rPr>
      </w:pPr>
    </w:p>
    <w:p w:rsidR="007F56F9" w:rsidRPr="00970225" w:rsidRDefault="007F56F9" w:rsidP="007F56F9">
      <w:pPr>
        <w:pStyle w:val="25"/>
        <w:shd w:val="clear" w:color="auto" w:fill="auto"/>
        <w:spacing w:line="240" w:lineRule="auto"/>
        <w:ind w:firstLine="709"/>
        <w:rPr>
          <w:strike/>
          <w:sz w:val="26"/>
          <w:szCs w:val="26"/>
        </w:rPr>
      </w:pPr>
      <w:r w:rsidRPr="00970225">
        <w:rPr>
          <w:sz w:val="27"/>
          <w:szCs w:val="27"/>
        </w:rPr>
        <w:t xml:space="preserve">В соответствии с Федеральным законом от 06.03.2003 г. № 131-ФЗ </w:t>
      </w:r>
      <w:r>
        <w:rPr>
          <w:sz w:val="27"/>
          <w:szCs w:val="27"/>
        </w:rPr>
        <w:br/>
      </w:r>
      <w:r w:rsidRPr="00970225">
        <w:rPr>
          <w:sz w:val="27"/>
          <w:szCs w:val="27"/>
        </w:rPr>
        <w:t xml:space="preserve">«Об общих принципах организации местного самоуправления в Российской </w:t>
      </w:r>
      <w:r w:rsidRPr="00970225">
        <w:rPr>
          <w:sz w:val="27"/>
          <w:szCs w:val="27"/>
        </w:rPr>
        <w:lastRenderedPageBreak/>
        <w:t xml:space="preserve">Федерации», в целях приведения муниципальных правовых актов в соответствии с действующим законодательством, </w:t>
      </w:r>
      <w:r>
        <w:rPr>
          <w:sz w:val="27"/>
          <w:szCs w:val="27"/>
        </w:rPr>
        <w:t>экспертным заключением</w:t>
      </w:r>
      <w:r w:rsidRPr="00970225">
        <w:rPr>
          <w:sz w:val="27"/>
          <w:szCs w:val="27"/>
        </w:rPr>
        <w:t xml:space="preserve"> правового </w:t>
      </w:r>
      <w:r>
        <w:rPr>
          <w:sz w:val="27"/>
          <w:szCs w:val="27"/>
        </w:rPr>
        <w:t>департамента</w:t>
      </w:r>
      <w:r w:rsidRPr="00970225">
        <w:rPr>
          <w:sz w:val="27"/>
          <w:szCs w:val="27"/>
        </w:rPr>
        <w:t xml:space="preserve"> Правительства </w:t>
      </w:r>
      <w:r>
        <w:rPr>
          <w:sz w:val="27"/>
          <w:szCs w:val="27"/>
        </w:rPr>
        <w:t>Архангельской</w:t>
      </w:r>
      <w:r w:rsidRPr="00970225">
        <w:rPr>
          <w:sz w:val="27"/>
          <w:szCs w:val="27"/>
        </w:rPr>
        <w:t xml:space="preserve"> области от </w:t>
      </w:r>
      <w:r>
        <w:rPr>
          <w:sz w:val="27"/>
          <w:szCs w:val="27"/>
        </w:rPr>
        <w:t>18</w:t>
      </w:r>
      <w:r w:rsidRPr="00970225">
        <w:rPr>
          <w:sz w:val="27"/>
          <w:szCs w:val="27"/>
        </w:rPr>
        <w:t>.0</w:t>
      </w:r>
      <w:r>
        <w:rPr>
          <w:sz w:val="27"/>
          <w:szCs w:val="27"/>
        </w:rPr>
        <w:t>6</w:t>
      </w:r>
      <w:r w:rsidRPr="00970225">
        <w:rPr>
          <w:sz w:val="27"/>
          <w:szCs w:val="27"/>
        </w:rPr>
        <w:t>.202</w:t>
      </w:r>
      <w:r>
        <w:rPr>
          <w:sz w:val="27"/>
          <w:szCs w:val="27"/>
        </w:rPr>
        <w:t>4</w:t>
      </w:r>
      <w:r w:rsidRPr="00970225">
        <w:rPr>
          <w:sz w:val="27"/>
          <w:szCs w:val="27"/>
        </w:rPr>
        <w:t xml:space="preserve"> г. </w:t>
      </w:r>
      <w:r>
        <w:rPr>
          <w:sz w:val="27"/>
          <w:szCs w:val="27"/>
        </w:rPr>
        <w:br/>
      </w:r>
      <w:r w:rsidRPr="00970225">
        <w:rPr>
          <w:sz w:val="27"/>
          <w:szCs w:val="27"/>
        </w:rPr>
        <w:t xml:space="preserve">№ </w:t>
      </w:r>
      <w:r>
        <w:rPr>
          <w:sz w:val="27"/>
          <w:szCs w:val="27"/>
        </w:rPr>
        <w:t>03/1</w:t>
      </w:r>
      <w:r w:rsidRPr="00970225">
        <w:rPr>
          <w:sz w:val="27"/>
          <w:szCs w:val="27"/>
        </w:rPr>
        <w:t>-</w:t>
      </w:r>
      <w:r>
        <w:rPr>
          <w:sz w:val="27"/>
          <w:szCs w:val="27"/>
        </w:rPr>
        <w:t xml:space="preserve">11/515, </w:t>
      </w:r>
      <w:r>
        <w:rPr>
          <w:sz w:val="26"/>
          <w:szCs w:val="26"/>
        </w:rPr>
        <w:t xml:space="preserve">администрация </w:t>
      </w:r>
      <w:r w:rsidRPr="00D06CA5">
        <w:rPr>
          <w:sz w:val="26"/>
          <w:szCs w:val="26"/>
        </w:rPr>
        <w:t>Пинежского муниципального округа</w:t>
      </w:r>
      <w:r w:rsidRPr="00D06CA5">
        <w:rPr>
          <w:sz w:val="32"/>
          <w:szCs w:val="24"/>
        </w:rPr>
        <w:t xml:space="preserve"> </w:t>
      </w:r>
    </w:p>
    <w:p w:rsidR="007F56F9" w:rsidRPr="004B0723" w:rsidRDefault="007F56F9" w:rsidP="007F56F9">
      <w:pPr>
        <w:pStyle w:val="25"/>
        <w:shd w:val="clear" w:color="auto" w:fill="auto"/>
        <w:spacing w:line="240" w:lineRule="auto"/>
        <w:ind w:firstLine="709"/>
        <w:rPr>
          <w:rStyle w:val="0pt"/>
          <w:sz w:val="26"/>
          <w:szCs w:val="26"/>
        </w:rPr>
      </w:pPr>
      <w:proofErr w:type="spellStart"/>
      <w:proofErr w:type="gramStart"/>
      <w:r w:rsidRPr="004B0723">
        <w:rPr>
          <w:rStyle w:val="0pt"/>
          <w:sz w:val="26"/>
          <w:szCs w:val="26"/>
        </w:rPr>
        <w:t>п</w:t>
      </w:r>
      <w:proofErr w:type="spellEnd"/>
      <w:proofErr w:type="gramEnd"/>
      <w:r w:rsidRPr="004B0723">
        <w:rPr>
          <w:rStyle w:val="0pt"/>
          <w:sz w:val="26"/>
          <w:szCs w:val="26"/>
        </w:rPr>
        <w:t xml:space="preserve"> о с т а </w:t>
      </w:r>
      <w:proofErr w:type="spellStart"/>
      <w:r w:rsidRPr="004B0723">
        <w:rPr>
          <w:rStyle w:val="0pt"/>
          <w:sz w:val="26"/>
          <w:szCs w:val="26"/>
        </w:rPr>
        <w:t>н</w:t>
      </w:r>
      <w:proofErr w:type="spellEnd"/>
      <w:r w:rsidRPr="004B0723">
        <w:rPr>
          <w:rStyle w:val="0pt"/>
          <w:sz w:val="26"/>
          <w:szCs w:val="26"/>
        </w:rPr>
        <w:t xml:space="preserve"> о в л я е т:</w:t>
      </w:r>
    </w:p>
    <w:p w:rsidR="007F56F9" w:rsidRDefault="007F56F9" w:rsidP="007F56F9">
      <w:pPr>
        <w:autoSpaceDE w:val="0"/>
        <w:autoSpaceDN w:val="0"/>
        <w:adjustRightInd w:val="0"/>
        <w:ind w:firstLine="708"/>
        <w:jc w:val="both"/>
        <w:rPr>
          <w:bCs/>
          <w:sz w:val="26"/>
          <w:szCs w:val="26"/>
        </w:rPr>
      </w:pPr>
      <w:r>
        <w:rPr>
          <w:sz w:val="26"/>
          <w:szCs w:val="26"/>
        </w:rPr>
        <w:t>П</w:t>
      </w:r>
      <w:r w:rsidRPr="004B0723">
        <w:rPr>
          <w:sz w:val="26"/>
          <w:szCs w:val="26"/>
        </w:rPr>
        <w:t>остановление администрации МО «Пинежский район»</w:t>
      </w:r>
      <w:r>
        <w:rPr>
          <w:sz w:val="26"/>
          <w:szCs w:val="26"/>
        </w:rPr>
        <w:t xml:space="preserve"> Архангельской области </w:t>
      </w:r>
      <w:r w:rsidRPr="004B0723">
        <w:rPr>
          <w:sz w:val="26"/>
          <w:szCs w:val="26"/>
        </w:rPr>
        <w:t xml:space="preserve"> № </w:t>
      </w:r>
      <w:r w:rsidRPr="00D241E5">
        <w:rPr>
          <w:bCs/>
          <w:sz w:val="26"/>
          <w:szCs w:val="26"/>
        </w:rPr>
        <w:t>0</w:t>
      </w:r>
      <w:r>
        <w:rPr>
          <w:bCs/>
          <w:sz w:val="26"/>
          <w:szCs w:val="26"/>
        </w:rPr>
        <w:t>608</w:t>
      </w:r>
      <w:r w:rsidRPr="004B0723">
        <w:rPr>
          <w:sz w:val="26"/>
          <w:szCs w:val="26"/>
        </w:rPr>
        <w:t>-па</w:t>
      </w:r>
      <w:r>
        <w:rPr>
          <w:sz w:val="26"/>
          <w:szCs w:val="26"/>
        </w:rPr>
        <w:t xml:space="preserve"> от 11</w:t>
      </w:r>
      <w:r w:rsidRPr="004B0723">
        <w:rPr>
          <w:sz w:val="26"/>
          <w:szCs w:val="26"/>
        </w:rPr>
        <w:t xml:space="preserve"> </w:t>
      </w:r>
      <w:r>
        <w:rPr>
          <w:sz w:val="26"/>
          <w:szCs w:val="26"/>
        </w:rPr>
        <w:t>августа 2020</w:t>
      </w:r>
      <w:r w:rsidRPr="004B0723">
        <w:rPr>
          <w:sz w:val="26"/>
          <w:szCs w:val="26"/>
        </w:rPr>
        <w:t xml:space="preserve"> года «</w:t>
      </w:r>
      <w:r w:rsidRPr="005A0328">
        <w:rPr>
          <w:sz w:val="26"/>
          <w:szCs w:val="26"/>
        </w:rPr>
        <w:t>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муниципального образования «Пинежский муниципальный район» Архангельской области крупногабаритного и (или) тяжеловесного транспортного средства</w:t>
      </w:r>
      <w:r w:rsidRPr="004B0723">
        <w:rPr>
          <w:rFonts w:eastAsia="Calibri"/>
          <w:sz w:val="26"/>
          <w:szCs w:val="26"/>
        </w:rPr>
        <w:t>»</w:t>
      </w:r>
      <w:r w:rsidRPr="00D241E5">
        <w:rPr>
          <w:sz w:val="26"/>
          <w:szCs w:val="26"/>
        </w:rPr>
        <w:t xml:space="preserve"> </w:t>
      </w:r>
      <w:r>
        <w:rPr>
          <w:sz w:val="26"/>
          <w:szCs w:val="26"/>
        </w:rPr>
        <w:t>п</w:t>
      </w:r>
      <w:r w:rsidRPr="004B0723">
        <w:rPr>
          <w:sz w:val="26"/>
          <w:szCs w:val="26"/>
        </w:rPr>
        <w:t>ризнать утратившим силу</w:t>
      </w:r>
      <w:r>
        <w:rPr>
          <w:sz w:val="26"/>
          <w:szCs w:val="26"/>
        </w:rPr>
        <w:t>.</w:t>
      </w:r>
    </w:p>
    <w:p w:rsidR="007F56F9" w:rsidRDefault="007F56F9" w:rsidP="007F56F9">
      <w:pPr>
        <w:ind w:firstLine="709"/>
        <w:jc w:val="both"/>
        <w:rPr>
          <w:sz w:val="26"/>
          <w:szCs w:val="26"/>
        </w:rPr>
      </w:pPr>
    </w:p>
    <w:p w:rsidR="007F56F9" w:rsidRDefault="007F56F9" w:rsidP="007F56F9">
      <w:pPr>
        <w:ind w:firstLine="709"/>
        <w:jc w:val="both"/>
        <w:rPr>
          <w:sz w:val="26"/>
          <w:szCs w:val="26"/>
        </w:rPr>
      </w:pPr>
    </w:p>
    <w:p w:rsidR="007F56F9" w:rsidRDefault="007F56F9" w:rsidP="007F56F9">
      <w:pPr>
        <w:ind w:firstLine="709"/>
        <w:jc w:val="both"/>
        <w:rPr>
          <w:sz w:val="26"/>
          <w:szCs w:val="26"/>
        </w:rPr>
      </w:pPr>
    </w:p>
    <w:p w:rsidR="007F56F9" w:rsidRPr="004B0723" w:rsidRDefault="007F56F9" w:rsidP="007F56F9">
      <w:pPr>
        <w:rPr>
          <w:sz w:val="26"/>
          <w:szCs w:val="26"/>
        </w:rPr>
      </w:pPr>
      <w:r w:rsidRPr="004B0723">
        <w:rPr>
          <w:sz w:val="26"/>
          <w:szCs w:val="26"/>
        </w:rPr>
        <w:t xml:space="preserve">Глава </w:t>
      </w:r>
      <w:r>
        <w:rPr>
          <w:sz w:val="26"/>
          <w:szCs w:val="26"/>
        </w:rPr>
        <w:t>Пинежского муниципального округа</w:t>
      </w:r>
      <w:r w:rsidRPr="004B0723">
        <w:rPr>
          <w:sz w:val="26"/>
          <w:szCs w:val="26"/>
        </w:rPr>
        <w:t xml:space="preserve">                                               </w:t>
      </w:r>
      <w:r>
        <w:rPr>
          <w:sz w:val="26"/>
          <w:szCs w:val="26"/>
        </w:rPr>
        <w:t xml:space="preserve">   Л</w:t>
      </w:r>
      <w:r w:rsidRPr="004B0723">
        <w:rPr>
          <w:sz w:val="26"/>
          <w:szCs w:val="26"/>
        </w:rPr>
        <w:t>.</w:t>
      </w:r>
      <w:r>
        <w:rPr>
          <w:sz w:val="26"/>
          <w:szCs w:val="26"/>
        </w:rPr>
        <w:t>А</w:t>
      </w:r>
      <w:r w:rsidRPr="004B0723">
        <w:rPr>
          <w:sz w:val="26"/>
          <w:szCs w:val="26"/>
        </w:rPr>
        <w:t>.</w:t>
      </w:r>
      <w:r>
        <w:rPr>
          <w:sz w:val="26"/>
          <w:szCs w:val="26"/>
        </w:rPr>
        <w:t xml:space="preserve"> Колик</w:t>
      </w:r>
    </w:p>
    <w:p w:rsidR="007F56F9" w:rsidRDefault="007F56F9" w:rsidP="007F56F9">
      <w:pPr>
        <w:pStyle w:val="25"/>
        <w:shd w:val="clear" w:color="auto" w:fill="auto"/>
        <w:spacing w:line="240" w:lineRule="auto"/>
        <w:ind w:firstLine="709"/>
        <w:jc w:val="right"/>
        <w:rPr>
          <w:sz w:val="28"/>
          <w:szCs w:val="28"/>
        </w:rPr>
      </w:pPr>
    </w:p>
    <w:p w:rsidR="00C32D19" w:rsidRDefault="00C32D19" w:rsidP="002D6E40">
      <w:pPr>
        <w:rPr>
          <w:szCs w:val="28"/>
        </w:rPr>
      </w:pPr>
    </w:p>
    <w:p w:rsidR="007F56F9" w:rsidRDefault="007F56F9" w:rsidP="002D6E40">
      <w:pPr>
        <w:rPr>
          <w:szCs w:val="28"/>
        </w:rPr>
      </w:pPr>
    </w:p>
    <w:p w:rsidR="007F56F9" w:rsidRDefault="007F56F9" w:rsidP="002D6E40">
      <w:pPr>
        <w:rPr>
          <w:szCs w:val="28"/>
        </w:rPr>
      </w:pPr>
    </w:p>
    <w:p w:rsidR="007F56F9" w:rsidRDefault="007F56F9" w:rsidP="002D6E40">
      <w:pPr>
        <w:rPr>
          <w:szCs w:val="28"/>
        </w:rPr>
      </w:pPr>
    </w:p>
    <w:p w:rsidR="007F56F9" w:rsidRPr="006E71BD" w:rsidRDefault="007F56F9" w:rsidP="007F56F9">
      <w:pPr>
        <w:jc w:val="center"/>
        <w:rPr>
          <w:b/>
          <w:sz w:val="26"/>
          <w:szCs w:val="26"/>
        </w:rPr>
      </w:pPr>
      <w:r w:rsidRPr="006E71BD">
        <w:rPr>
          <w:b/>
          <w:sz w:val="26"/>
          <w:szCs w:val="26"/>
        </w:rPr>
        <w:t>АДМИНИСТРАЦИЯ</w:t>
      </w:r>
    </w:p>
    <w:p w:rsidR="007F56F9" w:rsidRPr="006E71BD" w:rsidRDefault="007F56F9" w:rsidP="007F56F9">
      <w:pPr>
        <w:jc w:val="center"/>
        <w:rPr>
          <w:b/>
          <w:sz w:val="26"/>
          <w:szCs w:val="26"/>
        </w:rPr>
      </w:pPr>
      <w:r w:rsidRPr="006E71BD">
        <w:rPr>
          <w:b/>
          <w:sz w:val="26"/>
          <w:szCs w:val="26"/>
        </w:rPr>
        <w:t>ПИНЕЖСКОГО МУНИЦИПАЛЬНОГО ОКРУГА</w:t>
      </w:r>
    </w:p>
    <w:p w:rsidR="007F56F9" w:rsidRPr="006E71BD" w:rsidRDefault="007F56F9" w:rsidP="007F56F9">
      <w:pPr>
        <w:jc w:val="center"/>
        <w:rPr>
          <w:b/>
          <w:sz w:val="26"/>
          <w:szCs w:val="26"/>
        </w:rPr>
      </w:pPr>
      <w:r w:rsidRPr="006E71BD">
        <w:rPr>
          <w:b/>
          <w:sz w:val="26"/>
          <w:szCs w:val="26"/>
        </w:rPr>
        <w:t>АРХАНГЕЛЬСКОЙ ОБЛАСТИ</w:t>
      </w:r>
    </w:p>
    <w:p w:rsidR="007F56F9" w:rsidRPr="006E71BD" w:rsidRDefault="007F56F9" w:rsidP="007F56F9">
      <w:pPr>
        <w:jc w:val="center"/>
        <w:rPr>
          <w:sz w:val="26"/>
          <w:szCs w:val="26"/>
        </w:rPr>
      </w:pPr>
    </w:p>
    <w:p w:rsidR="007F56F9" w:rsidRPr="006E71BD" w:rsidRDefault="007F56F9" w:rsidP="007F56F9">
      <w:pPr>
        <w:jc w:val="center"/>
        <w:rPr>
          <w:sz w:val="26"/>
          <w:szCs w:val="26"/>
        </w:rPr>
      </w:pPr>
    </w:p>
    <w:p w:rsidR="007F56F9" w:rsidRPr="006E71BD" w:rsidRDefault="007F56F9" w:rsidP="007F56F9">
      <w:pPr>
        <w:jc w:val="center"/>
        <w:rPr>
          <w:b/>
          <w:sz w:val="26"/>
          <w:szCs w:val="26"/>
        </w:rPr>
      </w:pPr>
      <w:proofErr w:type="gramStart"/>
      <w:r w:rsidRPr="006E71BD">
        <w:rPr>
          <w:b/>
          <w:sz w:val="26"/>
          <w:szCs w:val="26"/>
        </w:rPr>
        <w:t>П</w:t>
      </w:r>
      <w:proofErr w:type="gramEnd"/>
      <w:r w:rsidRPr="006E71BD">
        <w:rPr>
          <w:b/>
          <w:sz w:val="26"/>
          <w:szCs w:val="26"/>
        </w:rPr>
        <w:t xml:space="preserve"> О С Т А Н О В Л Е Н И Е</w:t>
      </w:r>
    </w:p>
    <w:p w:rsidR="007F56F9" w:rsidRPr="006E71BD" w:rsidRDefault="007F56F9" w:rsidP="007F56F9">
      <w:pPr>
        <w:jc w:val="center"/>
        <w:rPr>
          <w:sz w:val="26"/>
          <w:szCs w:val="26"/>
        </w:rPr>
      </w:pPr>
    </w:p>
    <w:p w:rsidR="007F56F9" w:rsidRPr="006E71BD" w:rsidRDefault="007F56F9" w:rsidP="007F56F9">
      <w:pPr>
        <w:jc w:val="center"/>
        <w:rPr>
          <w:sz w:val="26"/>
          <w:szCs w:val="26"/>
        </w:rPr>
      </w:pPr>
    </w:p>
    <w:p w:rsidR="007F56F9" w:rsidRPr="006E71BD" w:rsidRDefault="007F56F9" w:rsidP="007F56F9">
      <w:pPr>
        <w:jc w:val="center"/>
        <w:rPr>
          <w:sz w:val="26"/>
          <w:szCs w:val="26"/>
        </w:rPr>
      </w:pPr>
      <w:r w:rsidRPr="006E71BD">
        <w:rPr>
          <w:sz w:val="26"/>
          <w:szCs w:val="26"/>
        </w:rPr>
        <w:t>от 19 июля 2024 года  №</w:t>
      </w:r>
      <w:r>
        <w:rPr>
          <w:sz w:val="26"/>
          <w:szCs w:val="26"/>
        </w:rPr>
        <w:t xml:space="preserve"> 0200 -па</w:t>
      </w:r>
    </w:p>
    <w:p w:rsidR="007F56F9" w:rsidRPr="006E71BD" w:rsidRDefault="007F56F9" w:rsidP="007F56F9">
      <w:pPr>
        <w:jc w:val="center"/>
        <w:rPr>
          <w:sz w:val="26"/>
          <w:szCs w:val="26"/>
        </w:rPr>
      </w:pPr>
    </w:p>
    <w:p w:rsidR="007F56F9" w:rsidRPr="006E71BD" w:rsidRDefault="007F56F9" w:rsidP="007F56F9">
      <w:pPr>
        <w:jc w:val="center"/>
        <w:rPr>
          <w:sz w:val="26"/>
          <w:szCs w:val="26"/>
        </w:rPr>
      </w:pPr>
    </w:p>
    <w:p w:rsidR="007F56F9" w:rsidRPr="00BB6E17" w:rsidRDefault="007F56F9" w:rsidP="007F56F9">
      <w:pPr>
        <w:jc w:val="center"/>
      </w:pPr>
      <w:r w:rsidRPr="00BB6E17">
        <w:t>с. Карпогоры</w:t>
      </w:r>
    </w:p>
    <w:p w:rsidR="007F56F9" w:rsidRPr="006E71BD" w:rsidRDefault="007F56F9" w:rsidP="007F56F9">
      <w:pPr>
        <w:jc w:val="center"/>
        <w:rPr>
          <w:sz w:val="26"/>
          <w:szCs w:val="26"/>
        </w:rPr>
      </w:pPr>
    </w:p>
    <w:p w:rsidR="007F56F9" w:rsidRPr="006E71BD" w:rsidRDefault="007F56F9" w:rsidP="007F56F9">
      <w:pPr>
        <w:jc w:val="center"/>
        <w:rPr>
          <w:sz w:val="26"/>
          <w:szCs w:val="26"/>
        </w:rPr>
      </w:pPr>
    </w:p>
    <w:p w:rsidR="007F56F9" w:rsidRPr="006E71BD" w:rsidRDefault="007F56F9" w:rsidP="007F56F9">
      <w:pPr>
        <w:jc w:val="center"/>
        <w:rPr>
          <w:b/>
          <w:sz w:val="26"/>
          <w:szCs w:val="26"/>
        </w:rPr>
      </w:pPr>
      <w:r w:rsidRPr="006E71BD">
        <w:rPr>
          <w:b/>
          <w:sz w:val="26"/>
          <w:szCs w:val="26"/>
        </w:rPr>
        <w:t>О внесении изменений в муниципальную программу «Развитие общего образования и воспитания детей в Пинежском муниципальном округе»</w:t>
      </w:r>
    </w:p>
    <w:p w:rsidR="007F56F9" w:rsidRPr="006E71BD" w:rsidRDefault="007F56F9" w:rsidP="007F56F9">
      <w:pPr>
        <w:jc w:val="center"/>
        <w:rPr>
          <w:b/>
          <w:sz w:val="26"/>
          <w:szCs w:val="26"/>
        </w:rPr>
      </w:pPr>
    </w:p>
    <w:p w:rsidR="007F56F9" w:rsidRPr="006E71BD" w:rsidRDefault="007F56F9" w:rsidP="007F56F9">
      <w:pPr>
        <w:jc w:val="center"/>
        <w:rPr>
          <w:b/>
          <w:sz w:val="26"/>
          <w:szCs w:val="26"/>
        </w:rPr>
      </w:pPr>
    </w:p>
    <w:p w:rsidR="007F56F9" w:rsidRPr="006E71BD" w:rsidRDefault="007F56F9" w:rsidP="007F56F9">
      <w:pPr>
        <w:jc w:val="center"/>
        <w:rPr>
          <w:b/>
          <w:sz w:val="26"/>
          <w:szCs w:val="26"/>
        </w:rPr>
      </w:pPr>
    </w:p>
    <w:p w:rsidR="007F56F9" w:rsidRDefault="007F56F9" w:rsidP="007F56F9">
      <w:pPr>
        <w:pStyle w:val="ConsPlusNormal"/>
        <w:jc w:val="both"/>
        <w:rPr>
          <w:sz w:val="26"/>
          <w:szCs w:val="26"/>
        </w:rPr>
      </w:pPr>
      <w:r w:rsidRPr="006E71BD">
        <w:rPr>
          <w:rFonts w:ascii="Times New Roman" w:hAnsi="Times New Roman" w:cs="Times New Roman"/>
          <w:sz w:val="26"/>
          <w:szCs w:val="26"/>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утвержденного постановлением администрации муниципального образования «Пинежский муниципальный район»  от 3 сентября 2013 года № 0679-па, администрация Пинежского муниципального округа</w:t>
      </w:r>
      <w:r w:rsidRPr="006E71BD">
        <w:rPr>
          <w:sz w:val="26"/>
          <w:szCs w:val="26"/>
        </w:rPr>
        <w:t xml:space="preserve"> </w:t>
      </w:r>
    </w:p>
    <w:p w:rsidR="007F56F9" w:rsidRPr="006E71BD" w:rsidRDefault="007F56F9" w:rsidP="007F56F9">
      <w:pPr>
        <w:pStyle w:val="ConsPlusNormal"/>
        <w:jc w:val="both"/>
        <w:rPr>
          <w:rFonts w:ascii="Times New Roman" w:hAnsi="Times New Roman" w:cs="Times New Roman"/>
          <w:b/>
          <w:sz w:val="26"/>
          <w:szCs w:val="26"/>
        </w:rPr>
      </w:pPr>
      <w:proofErr w:type="spellStart"/>
      <w:proofErr w:type="gramStart"/>
      <w:r w:rsidRPr="006E71BD">
        <w:rPr>
          <w:rFonts w:ascii="Times New Roman" w:hAnsi="Times New Roman" w:cs="Times New Roman"/>
          <w:b/>
          <w:sz w:val="26"/>
          <w:szCs w:val="26"/>
        </w:rPr>
        <w:t>п</w:t>
      </w:r>
      <w:proofErr w:type="spellEnd"/>
      <w:proofErr w:type="gramEnd"/>
      <w:r w:rsidRPr="006E71BD">
        <w:rPr>
          <w:rFonts w:ascii="Times New Roman" w:hAnsi="Times New Roman" w:cs="Times New Roman"/>
          <w:b/>
          <w:sz w:val="26"/>
          <w:szCs w:val="26"/>
        </w:rPr>
        <w:t xml:space="preserve"> о с т а </w:t>
      </w:r>
      <w:proofErr w:type="spellStart"/>
      <w:r w:rsidRPr="006E71BD">
        <w:rPr>
          <w:rFonts w:ascii="Times New Roman" w:hAnsi="Times New Roman" w:cs="Times New Roman"/>
          <w:b/>
          <w:sz w:val="26"/>
          <w:szCs w:val="26"/>
        </w:rPr>
        <w:t>н</w:t>
      </w:r>
      <w:proofErr w:type="spellEnd"/>
      <w:r w:rsidRPr="006E71BD">
        <w:rPr>
          <w:rFonts w:ascii="Times New Roman" w:hAnsi="Times New Roman" w:cs="Times New Roman"/>
          <w:b/>
          <w:sz w:val="26"/>
          <w:szCs w:val="26"/>
        </w:rPr>
        <w:t xml:space="preserve"> о в л я е т:</w:t>
      </w:r>
    </w:p>
    <w:p w:rsidR="007F56F9" w:rsidRPr="006E71BD" w:rsidRDefault="007F56F9" w:rsidP="007F56F9">
      <w:pPr>
        <w:ind w:firstLine="709"/>
        <w:jc w:val="both"/>
        <w:rPr>
          <w:sz w:val="26"/>
          <w:szCs w:val="26"/>
        </w:rPr>
      </w:pPr>
      <w:r w:rsidRPr="006E71BD">
        <w:rPr>
          <w:sz w:val="26"/>
          <w:szCs w:val="26"/>
        </w:rPr>
        <w:lastRenderedPageBreak/>
        <w:t>Внести в муниципальную программу «Развитие общего образования и воспитания детей в Пинежском муниципальном округе», утвержденную постановлением администрации муниципального образования «Пинежский муниципальный район» от 09.11.2023 № 1065-па  следующие изменения:</w:t>
      </w:r>
    </w:p>
    <w:p w:rsidR="007F56F9" w:rsidRPr="006E71BD" w:rsidRDefault="007F56F9" w:rsidP="007F56F9">
      <w:pPr>
        <w:ind w:firstLine="709"/>
        <w:jc w:val="both"/>
        <w:rPr>
          <w:sz w:val="26"/>
          <w:szCs w:val="26"/>
        </w:rPr>
      </w:pPr>
      <w:r w:rsidRPr="006E71BD">
        <w:rPr>
          <w:sz w:val="26"/>
          <w:szCs w:val="26"/>
        </w:rPr>
        <w:t>1. В Паспорте муниципальной программы:</w:t>
      </w:r>
    </w:p>
    <w:p w:rsidR="007F56F9" w:rsidRPr="006E71BD" w:rsidRDefault="007F56F9" w:rsidP="007F56F9">
      <w:pPr>
        <w:ind w:firstLine="709"/>
        <w:jc w:val="both"/>
        <w:rPr>
          <w:sz w:val="26"/>
          <w:szCs w:val="26"/>
        </w:rPr>
      </w:pPr>
      <w:r w:rsidRPr="006E71BD">
        <w:rPr>
          <w:sz w:val="26"/>
          <w:szCs w:val="26"/>
        </w:rPr>
        <w:t>1.1. Позицию, касающуюся объемов и источников финансирования муниципальной программы,  изложить в следующей  редакции:</w:t>
      </w:r>
    </w:p>
    <w:p w:rsidR="007F56F9" w:rsidRPr="006E71BD" w:rsidRDefault="007F56F9" w:rsidP="007F56F9">
      <w:pPr>
        <w:jc w:val="both"/>
        <w:rPr>
          <w:sz w:val="26"/>
          <w:szCs w:val="26"/>
        </w:rPr>
      </w:pPr>
    </w:p>
    <w:tbl>
      <w:tblPr>
        <w:tblW w:w="4945" w:type="pct"/>
        <w:tblLayout w:type="fixed"/>
        <w:tblLook w:val="01E0"/>
      </w:tblPr>
      <w:tblGrid>
        <w:gridCol w:w="2660"/>
        <w:gridCol w:w="284"/>
        <w:gridCol w:w="6521"/>
      </w:tblGrid>
      <w:tr w:rsidR="007F56F9" w:rsidRPr="006E71BD" w:rsidTr="00740D3A">
        <w:tc>
          <w:tcPr>
            <w:tcW w:w="1405" w:type="pct"/>
          </w:tcPr>
          <w:p w:rsidR="007F56F9" w:rsidRPr="006E71BD" w:rsidRDefault="007F56F9" w:rsidP="00740D3A">
            <w:pPr>
              <w:rPr>
                <w:color w:val="000000"/>
                <w:sz w:val="26"/>
                <w:szCs w:val="26"/>
              </w:rPr>
            </w:pPr>
            <w:r w:rsidRPr="006E71BD">
              <w:rPr>
                <w:color w:val="000000"/>
                <w:sz w:val="26"/>
                <w:szCs w:val="26"/>
              </w:rPr>
              <w:t xml:space="preserve">«Объемы и источники финансирования муниципальной программы </w:t>
            </w:r>
          </w:p>
          <w:p w:rsidR="007F56F9" w:rsidRPr="006E71BD" w:rsidRDefault="007F56F9" w:rsidP="00740D3A">
            <w:pPr>
              <w:rPr>
                <w:color w:val="000000"/>
                <w:sz w:val="26"/>
                <w:szCs w:val="26"/>
              </w:rPr>
            </w:pPr>
          </w:p>
        </w:tc>
        <w:tc>
          <w:tcPr>
            <w:tcW w:w="150" w:type="pct"/>
            <w:shd w:val="clear" w:color="auto" w:fill="auto"/>
          </w:tcPr>
          <w:p w:rsidR="007F56F9" w:rsidRPr="006E71BD" w:rsidRDefault="007F56F9" w:rsidP="00740D3A">
            <w:pPr>
              <w:jc w:val="center"/>
              <w:rPr>
                <w:color w:val="000000"/>
                <w:sz w:val="26"/>
                <w:szCs w:val="26"/>
              </w:rPr>
            </w:pPr>
            <w:r w:rsidRPr="006E71BD">
              <w:rPr>
                <w:color w:val="000000"/>
                <w:sz w:val="26"/>
                <w:szCs w:val="26"/>
              </w:rPr>
              <w:t>–</w:t>
            </w:r>
          </w:p>
        </w:tc>
        <w:tc>
          <w:tcPr>
            <w:tcW w:w="3445" w:type="pct"/>
            <w:shd w:val="clear" w:color="auto" w:fill="auto"/>
          </w:tcPr>
          <w:p w:rsidR="007F56F9" w:rsidRPr="006E71BD" w:rsidRDefault="007F56F9" w:rsidP="00740D3A">
            <w:pPr>
              <w:jc w:val="both"/>
              <w:rPr>
                <w:sz w:val="26"/>
                <w:szCs w:val="26"/>
              </w:rPr>
            </w:pPr>
            <w:r w:rsidRPr="006E71BD">
              <w:rPr>
                <w:sz w:val="26"/>
                <w:szCs w:val="26"/>
              </w:rPr>
              <w:t>общий объем финансирования программы составляет   4 022 543,60 тыс. руб.,</w:t>
            </w:r>
          </w:p>
          <w:p w:rsidR="007F56F9" w:rsidRPr="006E71BD" w:rsidRDefault="007F56F9" w:rsidP="00740D3A">
            <w:pPr>
              <w:jc w:val="both"/>
              <w:rPr>
                <w:sz w:val="26"/>
                <w:szCs w:val="26"/>
              </w:rPr>
            </w:pPr>
            <w:r w:rsidRPr="006E71BD">
              <w:rPr>
                <w:sz w:val="26"/>
                <w:szCs w:val="26"/>
              </w:rPr>
              <w:t>в том числе:</w:t>
            </w:r>
          </w:p>
          <w:p w:rsidR="007F56F9" w:rsidRPr="006E71BD" w:rsidRDefault="007F56F9" w:rsidP="00740D3A">
            <w:pPr>
              <w:jc w:val="both"/>
              <w:rPr>
                <w:sz w:val="26"/>
                <w:szCs w:val="26"/>
              </w:rPr>
            </w:pPr>
            <w:r w:rsidRPr="006E71BD">
              <w:rPr>
                <w:sz w:val="26"/>
                <w:szCs w:val="26"/>
              </w:rPr>
              <w:t>средства федерального бюджета – 194 871,1 тыс. руб.;</w:t>
            </w:r>
          </w:p>
          <w:p w:rsidR="007F56F9" w:rsidRPr="006E71BD" w:rsidRDefault="007F56F9" w:rsidP="00740D3A">
            <w:pPr>
              <w:jc w:val="both"/>
              <w:rPr>
                <w:sz w:val="26"/>
                <w:szCs w:val="26"/>
              </w:rPr>
            </w:pPr>
            <w:r w:rsidRPr="006E71BD">
              <w:rPr>
                <w:sz w:val="26"/>
                <w:szCs w:val="26"/>
              </w:rPr>
              <w:t>средства областного бюджета – 2 362 854,6  тыс. руб.;</w:t>
            </w:r>
          </w:p>
          <w:p w:rsidR="007F56F9" w:rsidRPr="006E71BD" w:rsidRDefault="007F56F9" w:rsidP="00740D3A">
            <w:pPr>
              <w:jc w:val="both"/>
              <w:rPr>
                <w:sz w:val="26"/>
                <w:szCs w:val="26"/>
              </w:rPr>
            </w:pPr>
            <w:r w:rsidRPr="006E71BD">
              <w:rPr>
                <w:sz w:val="26"/>
                <w:szCs w:val="26"/>
              </w:rPr>
              <w:t>средства районного бюджета – 1 464 697,9 тыс. руб.;</w:t>
            </w:r>
          </w:p>
          <w:p w:rsidR="007F56F9" w:rsidRPr="006E71BD" w:rsidRDefault="007F56F9" w:rsidP="00740D3A">
            <w:pPr>
              <w:jc w:val="both"/>
              <w:rPr>
                <w:sz w:val="26"/>
                <w:szCs w:val="26"/>
              </w:rPr>
            </w:pPr>
            <w:r w:rsidRPr="006E71BD">
              <w:rPr>
                <w:sz w:val="26"/>
                <w:szCs w:val="26"/>
              </w:rPr>
              <w:t>внебюджетные средства –  120,0 тыс. руб.»</w:t>
            </w:r>
          </w:p>
          <w:p w:rsidR="007F56F9" w:rsidRPr="006E71BD" w:rsidRDefault="007F56F9" w:rsidP="00740D3A">
            <w:pPr>
              <w:jc w:val="both"/>
              <w:rPr>
                <w:sz w:val="26"/>
                <w:szCs w:val="26"/>
              </w:rPr>
            </w:pPr>
          </w:p>
        </w:tc>
      </w:tr>
    </w:tbl>
    <w:p w:rsidR="007F56F9" w:rsidRPr="006E71BD" w:rsidRDefault="007F56F9" w:rsidP="007F56F9">
      <w:pPr>
        <w:ind w:firstLine="709"/>
        <w:jc w:val="both"/>
        <w:rPr>
          <w:sz w:val="26"/>
          <w:szCs w:val="26"/>
        </w:rPr>
      </w:pPr>
      <w:r w:rsidRPr="006E71BD">
        <w:rPr>
          <w:sz w:val="26"/>
          <w:szCs w:val="26"/>
        </w:rPr>
        <w:t>2. Приложения № 2, № 3 к муниципальной программе изложить в новой редакции (прилагается).</w:t>
      </w:r>
    </w:p>
    <w:p w:rsidR="007F56F9" w:rsidRPr="006E71BD" w:rsidRDefault="007F56F9" w:rsidP="007F56F9">
      <w:pPr>
        <w:ind w:hanging="720"/>
        <w:jc w:val="both"/>
        <w:rPr>
          <w:sz w:val="26"/>
          <w:szCs w:val="26"/>
        </w:rPr>
      </w:pPr>
      <w:r w:rsidRPr="006E71BD">
        <w:rPr>
          <w:sz w:val="26"/>
          <w:szCs w:val="26"/>
        </w:rPr>
        <w:t xml:space="preserve">        </w:t>
      </w:r>
    </w:p>
    <w:p w:rsidR="007F56F9" w:rsidRPr="006E71BD" w:rsidRDefault="007F56F9" w:rsidP="007F56F9">
      <w:pPr>
        <w:rPr>
          <w:sz w:val="26"/>
          <w:szCs w:val="26"/>
        </w:rPr>
      </w:pPr>
    </w:p>
    <w:p w:rsidR="007F56F9" w:rsidRPr="006E71BD" w:rsidRDefault="007F56F9" w:rsidP="007F56F9">
      <w:pPr>
        <w:rPr>
          <w:sz w:val="26"/>
          <w:szCs w:val="26"/>
        </w:rPr>
      </w:pPr>
    </w:p>
    <w:p w:rsidR="007F56F9" w:rsidRPr="006E71BD" w:rsidRDefault="007F56F9" w:rsidP="007F56F9">
      <w:pPr>
        <w:jc w:val="both"/>
        <w:rPr>
          <w:sz w:val="26"/>
          <w:szCs w:val="26"/>
        </w:rPr>
      </w:pPr>
      <w:r w:rsidRPr="006E71BD">
        <w:rPr>
          <w:sz w:val="26"/>
          <w:szCs w:val="26"/>
        </w:rPr>
        <w:t xml:space="preserve">Глава Пинежского муниципального округа                </w:t>
      </w:r>
      <w:r>
        <w:rPr>
          <w:sz w:val="26"/>
          <w:szCs w:val="26"/>
        </w:rPr>
        <w:t xml:space="preserve">           </w:t>
      </w:r>
      <w:r w:rsidRPr="006E71BD">
        <w:rPr>
          <w:sz w:val="26"/>
          <w:szCs w:val="26"/>
        </w:rPr>
        <w:t xml:space="preserve">                       Л.А. Колик</w:t>
      </w:r>
    </w:p>
    <w:p w:rsidR="007F56F9" w:rsidRPr="006E71BD" w:rsidRDefault="007F56F9" w:rsidP="007F56F9">
      <w:pPr>
        <w:jc w:val="right"/>
        <w:rPr>
          <w:noProof/>
          <w:sz w:val="26"/>
          <w:szCs w:val="26"/>
        </w:rPr>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pPr>
    </w:p>
    <w:p w:rsidR="00920BF4" w:rsidRDefault="00920BF4" w:rsidP="007F56F9">
      <w:pPr>
        <w:jc w:val="right"/>
        <w:sectPr w:rsidR="00920BF4" w:rsidSect="00631BA0">
          <w:pgSz w:w="11906" w:h="16838"/>
          <w:pgMar w:top="1134" w:right="851" w:bottom="1134" w:left="1701" w:header="709" w:footer="709" w:gutter="0"/>
          <w:cols w:space="708"/>
          <w:docGrid w:linePitch="360"/>
        </w:sectPr>
      </w:pPr>
    </w:p>
    <w:p w:rsidR="007F56F9" w:rsidRDefault="007F56F9" w:rsidP="007F56F9">
      <w:pPr>
        <w:jc w:val="right"/>
      </w:pPr>
      <w:r>
        <w:lastRenderedPageBreak/>
        <w:t>Приложение</w:t>
      </w:r>
    </w:p>
    <w:p w:rsidR="007F56F9" w:rsidRDefault="007F56F9" w:rsidP="007F56F9">
      <w:pPr>
        <w:jc w:val="right"/>
      </w:pPr>
      <w:r>
        <w:t xml:space="preserve"> к постановлению администрации</w:t>
      </w:r>
    </w:p>
    <w:p w:rsidR="007F56F9" w:rsidRDefault="007F56F9" w:rsidP="007F56F9">
      <w:pPr>
        <w:jc w:val="right"/>
      </w:pPr>
      <w:r>
        <w:t xml:space="preserve"> от 19 июля 2024 г. № 0200 - па</w:t>
      </w:r>
    </w:p>
    <w:p w:rsidR="007F56F9" w:rsidRPr="00B84DA7" w:rsidRDefault="007F56F9" w:rsidP="007F56F9">
      <w:pPr>
        <w:rPr>
          <w:sz w:val="18"/>
          <w:szCs w:val="18"/>
        </w:rPr>
      </w:pPr>
    </w:p>
    <w:p w:rsidR="007F56F9" w:rsidRPr="0018657A" w:rsidRDefault="007F56F9" w:rsidP="007F56F9">
      <w:pPr>
        <w:jc w:val="right"/>
      </w:pPr>
      <w:r w:rsidRPr="0018657A">
        <w:t>Приложение № 2</w:t>
      </w:r>
    </w:p>
    <w:p w:rsidR="007F56F9" w:rsidRPr="0018657A" w:rsidRDefault="007F56F9" w:rsidP="007F56F9">
      <w:pPr>
        <w:pStyle w:val="ConsPlusNonformat"/>
        <w:jc w:val="right"/>
        <w:rPr>
          <w:rFonts w:ascii="Times New Roman" w:hAnsi="Times New Roman" w:cs="Times New Roman"/>
          <w:color w:val="000000"/>
          <w:sz w:val="24"/>
          <w:szCs w:val="24"/>
        </w:rPr>
      </w:pPr>
      <w:r w:rsidRPr="0018657A">
        <w:rPr>
          <w:rFonts w:ascii="Times New Roman" w:hAnsi="Times New Roman" w:cs="Times New Roman"/>
          <w:color w:val="000000"/>
          <w:sz w:val="24"/>
          <w:szCs w:val="24"/>
        </w:rPr>
        <w:t xml:space="preserve">к муниципальной программе </w:t>
      </w:r>
    </w:p>
    <w:p w:rsidR="007F56F9" w:rsidRPr="0018657A" w:rsidRDefault="007F56F9" w:rsidP="007F56F9">
      <w:pPr>
        <w:autoSpaceDE w:val="0"/>
        <w:autoSpaceDN w:val="0"/>
        <w:adjustRightInd w:val="0"/>
        <w:jc w:val="right"/>
        <w:outlineLvl w:val="1"/>
      </w:pPr>
      <w:r w:rsidRPr="0018657A">
        <w:t xml:space="preserve">«Развитие общего образования и воспитания детей </w:t>
      </w:r>
    </w:p>
    <w:p w:rsidR="007F56F9" w:rsidRPr="0018657A" w:rsidRDefault="007F56F9" w:rsidP="007F56F9">
      <w:pPr>
        <w:autoSpaceDE w:val="0"/>
        <w:autoSpaceDN w:val="0"/>
        <w:adjustRightInd w:val="0"/>
        <w:jc w:val="right"/>
        <w:outlineLvl w:val="1"/>
        <w:rPr>
          <w:color w:val="000000"/>
        </w:rPr>
      </w:pPr>
      <w:r w:rsidRPr="0018657A">
        <w:t xml:space="preserve">в Пинежском муниципальном </w:t>
      </w:r>
      <w:r>
        <w:t>округе»</w:t>
      </w:r>
    </w:p>
    <w:p w:rsidR="007F56F9" w:rsidRPr="0018657A" w:rsidRDefault="007F56F9" w:rsidP="007F56F9">
      <w:pPr>
        <w:jc w:val="right"/>
      </w:pPr>
    </w:p>
    <w:p w:rsidR="007F56F9" w:rsidRPr="0018657A" w:rsidRDefault="007F56F9" w:rsidP="007F56F9">
      <w:pPr>
        <w:jc w:val="right"/>
      </w:pPr>
    </w:p>
    <w:p w:rsidR="007F56F9" w:rsidRPr="0018657A" w:rsidRDefault="007F56F9" w:rsidP="007F56F9">
      <w:pPr>
        <w:pStyle w:val="ConsPlusNonformat"/>
        <w:jc w:val="center"/>
        <w:rPr>
          <w:rFonts w:ascii="Times New Roman" w:hAnsi="Times New Roman" w:cs="Times New Roman"/>
          <w:sz w:val="24"/>
          <w:szCs w:val="24"/>
        </w:rPr>
      </w:pPr>
      <w:r w:rsidRPr="0018657A">
        <w:rPr>
          <w:rFonts w:ascii="Times New Roman" w:hAnsi="Times New Roman" w:cs="Times New Roman"/>
          <w:sz w:val="24"/>
          <w:szCs w:val="24"/>
        </w:rPr>
        <w:t>РЕСУРСНОЕ ОБЕСПЕЧЕНИЕ</w:t>
      </w:r>
    </w:p>
    <w:p w:rsidR="007F56F9" w:rsidRPr="0018657A" w:rsidRDefault="007F56F9" w:rsidP="007F56F9">
      <w:pPr>
        <w:pStyle w:val="ConsPlusNonformat"/>
        <w:jc w:val="center"/>
        <w:rPr>
          <w:rFonts w:ascii="Times New Roman" w:hAnsi="Times New Roman" w:cs="Times New Roman"/>
          <w:sz w:val="24"/>
          <w:szCs w:val="24"/>
        </w:rPr>
      </w:pPr>
      <w:r w:rsidRPr="0018657A">
        <w:rPr>
          <w:rFonts w:ascii="Times New Roman" w:hAnsi="Times New Roman" w:cs="Times New Roman"/>
          <w:sz w:val="24"/>
          <w:szCs w:val="24"/>
        </w:rPr>
        <w:t>реализации  муниципальной программы</w:t>
      </w:r>
    </w:p>
    <w:p w:rsidR="007F56F9" w:rsidRPr="0018657A" w:rsidRDefault="007F56F9" w:rsidP="007F56F9">
      <w:pPr>
        <w:autoSpaceDE w:val="0"/>
        <w:autoSpaceDN w:val="0"/>
        <w:adjustRightInd w:val="0"/>
        <w:jc w:val="center"/>
        <w:outlineLvl w:val="1"/>
      </w:pPr>
      <w:r w:rsidRPr="0018657A">
        <w:t>«Развитие общего образования и воспитания детей</w:t>
      </w:r>
    </w:p>
    <w:p w:rsidR="007F56F9" w:rsidRPr="0018657A" w:rsidRDefault="007F56F9" w:rsidP="007F56F9">
      <w:pPr>
        <w:autoSpaceDE w:val="0"/>
        <w:autoSpaceDN w:val="0"/>
        <w:adjustRightInd w:val="0"/>
        <w:jc w:val="center"/>
        <w:outlineLvl w:val="1"/>
        <w:rPr>
          <w:color w:val="000000"/>
        </w:rPr>
      </w:pPr>
      <w:r w:rsidRPr="0018657A">
        <w:t xml:space="preserve"> в Пинежском муниципальном </w:t>
      </w:r>
      <w:r>
        <w:t>округе</w:t>
      </w:r>
      <w:r w:rsidRPr="0018657A">
        <w:t xml:space="preserve">» </w:t>
      </w:r>
    </w:p>
    <w:p w:rsidR="007F56F9" w:rsidRPr="0018657A" w:rsidRDefault="007F56F9" w:rsidP="007F56F9">
      <w:pPr>
        <w:pStyle w:val="ConsPlusNonformat"/>
        <w:jc w:val="center"/>
        <w:rPr>
          <w:rFonts w:ascii="Times New Roman" w:hAnsi="Times New Roman" w:cs="Times New Roman"/>
          <w:sz w:val="24"/>
          <w:szCs w:val="24"/>
        </w:rPr>
      </w:pPr>
      <w:r w:rsidRPr="0018657A">
        <w:rPr>
          <w:rFonts w:ascii="Times New Roman" w:hAnsi="Times New Roman" w:cs="Times New Roman"/>
          <w:sz w:val="24"/>
          <w:szCs w:val="24"/>
        </w:rPr>
        <w:t xml:space="preserve">за счет средств </w:t>
      </w:r>
      <w:r>
        <w:rPr>
          <w:rFonts w:ascii="Times New Roman" w:hAnsi="Times New Roman" w:cs="Times New Roman"/>
          <w:sz w:val="24"/>
          <w:szCs w:val="24"/>
        </w:rPr>
        <w:t>местного</w:t>
      </w:r>
      <w:r w:rsidRPr="0018657A">
        <w:rPr>
          <w:rFonts w:ascii="Times New Roman" w:hAnsi="Times New Roman" w:cs="Times New Roman"/>
          <w:sz w:val="24"/>
          <w:szCs w:val="24"/>
        </w:rPr>
        <w:t xml:space="preserve"> бюджета</w:t>
      </w:r>
    </w:p>
    <w:p w:rsidR="007F56F9" w:rsidRPr="0018657A" w:rsidRDefault="007F56F9" w:rsidP="007F56F9">
      <w:pPr>
        <w:pStyle w:val="ConsPlusNonformat"/>
        <w:rPr>
          <w:rFonts w:ascii="Times New Roman" w:hAnsi="Times New Roman" w:cs="Times New Roman"/>
          <w:sz w:val="24"/>
          <w:szCs w:val="24"/>
        </w:rPr>
      </w:pPr>
    </w:p>
    <w:p w:rsidR="007F56F9" w:rsidRPr="0018657A" w:rsidRDefault="007F56F9" w:rsidP="007F56F9">
      <w:pPr>
        <w:pStyle w:val="ConsPlusNonformat"/>
        <w:rPr>
          <w:rFonts w:ascii="Times New Roman" w:hAnsi="Times New Roman" w:cs="Times New Roman"/>
          <w:sz w:val="24"/>
          <w:szCs w:val="24"/>
        </w:rPr>
      </w:pPr>
    </w:p>
    <w:p w:rsidR="007F56F9" w:rsidRPr="0018657A" w:rsidRDefault="007F56F9" w:rsidP="007F56F9">
      <w:pPr>
        <w:pStyle w:val="ConsPlusNonformat"/>
        <w:rPr>
          <w:rFonts w:ascii="Times New Roman" w:hAnsi="Times New Roman" w:cs="Times New Roman"/>
          <w:sz w:val="24"/>
          <w:szCs w:val="24"/>
        </w:rPr>
      </w:pPr>
      <w:r w:rsidRPr="0018657A">
        <w:rPr>
          <w:rFonts w:ascii="Times New Roman" w:hAnsi="Times New Roman" w:cs="Times New Roman"/>
          <w:sz w:val="24"/>
          <w:szCs w:val="24"/>
        </w:rPr>
        <w:t xml:space="preserve">    Ответственный исполнитель муниципальной программы: </w:t>
      </w:r>
    </w:p>
    <w:p w:rsidR="007F56F9" w:rsidRPr="0018657A" w:rsidRDefault="007F56F9" w:rsidP="007F56F9">
      <w:pPr>
        <w:autoSpaceDE w:val="0"/>
        <w:autoSpaceDN w:val="0"/>
        <w:adjustRightInd w:val="0"/>
        <w:outlineLvl w:val="1"/>
      </w:pPr>
      <w:r w:rsidRPr="0018657A">
        <w:t xml:space="preserve">Управление образования администрации Пинежского муниципального </w:t>
      </w:r>
      <w:r>
        <w:t xml:space="preserve">округа </w:t>
      </w:r>
      <w:r w:rsidRPr="0018657A">
        <w:t>Архангельской области</w:t>
      </w:r>
    </w:p>
    <w:p w:rsidR="007F56F9" w:rsidRPr="0018657A" w:rsidRDefault="007F56F9" w:rsidP="007F56F9">
      <w:pPr>
        <w:autoSpaceDE w:val="0"/>
        <w:autoSpaceDN w:val="0"/>
        <w:adjustRightInd w:val="0"/>
        <w:jc w:val="center"/>
        <w:outlineLvl w:val="1"/>
      </w:pPr>
      <w:r>
        <w:t xml:space="preserve">                                                                                                                                     Тыс. руб.</w:t>
      </w:r>
    </w:p>
    <w:tbl>
      <w:tblPr>
        <w:tblW w:w="9923" w:type="dxa"/>
        <w:tblCellSpacing w:w="5" w:type="nil"/>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1807"/>
        <w:gridCol w:w="1991"/>
        <w:gridCol w:w="2044"/>
        <w:gridCol w:w="1388"/>
        <w:gridCol w:w="1276"/>
        <w:gridCol w:w="1417"/>
      </w:tblGrid>
      <w:tr w:rsidR="007F56F9" w:rsidRPr="0018657A" w:rsidTr="00740D3A">
        <w:trPr>
          <w:trHeight w:val="540"/>
          <w:tblCellSpacing w:w="5" w:type="nil"/>
        </w:trPr>
        <w:tc>
          <w:tcPr>
            <w:tcW w:w="1807" w:type="dxa"/>
            <w:vAlign w:val="center"/>
          </w:tcPr>
          <w:p w:rsidR="007F56F9" w:rsidRPr="0018657A" w:rsidRDefault="007F56F9" w:rsidP="00740D3A">
            <w:pPr>
              <w:pStyle w:val="ConsPlusCell"/>
              <w:jc w:val="center"/>
              <w:rPr>
                <w:sz w:val="24"/>
                <w:szCs w:val="24"/>
              </w:rPr>
            </w:pPr>
            <w:r w:rsidRPr="0018657A">
              <w:rPr>
                <w:sz w:val="24"/>
                <w:szCs w:val="24"/>
              </w:rPr>
              <w:t>Статус</w:t>
            </w:r>
          </w:p>
        </w:tc>
        <w:tc>
          <w:tcPr>
            <w:tcW w:w="1991" w:type="dxa"/>
            <w:vAlign w:val="center"/>
          </w:tcPr>
          <w:p w:rsidR="007F56F9" w:rsidRPr="0018657A" w:rsidRDefault="007F56F9" w:rsidP="00740D3A">
            <w:pPr>
              <w:pStyle w:val="ConsPlusCell"/>
              <w:jc w:val="center"/>
              <w:rPr>
                <w:sz w:val="24"/>
                <w:szCs w:val="24"/>
              </w:rPr>
            </w:pPr>
            <w:r w:rsidRPr="0018657A">
              <w:rPr>
                <w:sz w:val="24"/>
                <w:szCs w:val="24"/>
              </w:rPr>
              <w:t xml:space="preserve">Наименование  </w:t>
            </w:r>
            <w:r w:rsidRPr="0018657A">
              <w:rPr>
                <w:sz w:val="24"/>
                <w:szCs w:val="24"/>
              </w:rPr>
              <w:br/>
              <w:t>муниципальной</w:t>
            </w:r>
            <w:r w:rsidRPr="0018657A">
              <w:rPr>
                <w:sz w:val="24"/>
                <w:szCs w:val="24"/>
              </w:rPr>
              <w:br/>
              <w:t xml:space="preserve">  программы,   </w:t>
            </w:r>
            <w:r w:rsidRPr="0018657A">
              <w:rPr>
                <w:sz w:val="24"/>
                <w:szCs w:val="24"/>
              </w:rPr>
              <w:br/>
              <w:t xml:space="preserve"> подпрограммы</w:t>
            </w:r>
          </w:p>
        </w:tc>
        <w:tc>
          <w:tcPr>
            <w:tcW w:w="2044" w:type="dxa"/>
            <w:vAlign w:val="center"/>
          </w:tcPr>
          <w:p w:rsidR="007F56F9" w:rsidRPr="0018657A" w:rsidRDefault="007F56F9" w:rsidP="00740D3A">
            <w:pPr>
              <w:pStyle w:val="ConsPlusCell"/>
              <w:jc w:val="center"/>
              <w:rPr>
                <w:sz w:val="24"/>
                <w:szCs w:val="24"/>
              </w:rPr>
            </w:pPr>
            <w:r w:rsidRPr="0018657A">
              <w:rPr>
                <w:sz w:val="24"/>
                <w:szCs w:val="24"/>
              </w:rPr>
              <w:t xml:space="preserve">Ответственный  </w:t>
            </w:r>
            <w:r w:rsidRPr="0018657A">
              <w:rPr>
                <w:sz w:val="24"/>
                <w:szCs w:val="24"/>
              </w:rPr>
              <w:br/>
              <w:t xml:space="preserve">  исполнитель,   </w:t>
            </w:r>
            <w:r w:rsidRPr="0018657A">
              <w:rPr>
                <w:sz w:val="24"/>
                <w:szCs w:val="24"/>
              </w:rPr>
              <w:br/>
              <w:t xml:space="preserve">  соисполнитель  </w:t>
            </w:r>
            <w:r w:rsidRPr="0018657A">
              <w:rPr>
                <w:sz w:val="24"/>
                <w:szCs w:val="24"/>
              </w:rPr>
              <w:br/>
              <w:t xml:space="preserve"> муниципальной </w:t>
            </w:r>
            <w:r w:rsidRPr="0018657A">
              <w:rPr>
                <w:sz w:val="24"/>
                <w:szCs w:val="24"/>
              </w:rPr>
              <w:br/>
              <w:t xml:space="preserve">    программы    </w:t>
            </w:r>
            <w:r w:rsidRPr="0018657A">
              <w:rPr>
                <w:sz w:val="24"/>
                <w:szCs w:val="24"/>
              </w:rPr>
              <w:br/>
              <w:t xml:space="preserve"> (подпрограммы)</w:t>
            </w:r>
          </w:p>
        </w:tc>
        <w:tc>
          <w:tcPr>
            <w:tcW w:w="1388" w:type="dxa"/>
            <w:vAlign w:val="center"/>
          </w:tcPr>
          <w:p w:rsidR="007F56F9" w:rsidRPr="0018657A" w:rsidRDefault="007F56F9" w:rsidP="00740D3A">
            <w:pPr>
              <w:pStyle w:val="ConsPlusCell"/>
              <w:jc w:val="center"/>
              <w:rPr>
                <w:sz w:val="24"/>
                <w:szCs w:val="24"/>
              </w:rPr>
            </w:pPr>
            <w:r w:rsidRPr="0018657A">
              <w:rPr>
                <w:sz w:val="24"/>
                <w:szCs w:val="24"/>
              </w:rPr>
              <w:t>202</w:t>
            </w:r>
            <w:r>
              <w:rPr>
                <w:sz w:val="24"/>
                <w:szCs w:val="24"/>
              </w:rPr>
              <w:t>4</w:t>
            </w:r>
            <w:r w:rsidRPr="0018657A">
              <w:rPr>
                <w:sz w:val="24"/>
                <w:szCs w:val="24"/>
              </w:rPr>
              <w:t xml:space="preserve"> год</w:t>
            </w:r>
          </w:p>
        </w:tc>
        <w:tc>
          <w:tcPr>
            <w:tcW w:w="1276" w:type="dxa"/>
            <w:vAlign w:val="center"/>
          </w:tcPr>
          <w:p w:rsidR="007F56F9" w:rsidRPr="0018657A" w:rsidRDefault="007F56F9" w:rsidP="00740D3A">
            <w:pPr>
              <w:pStyle w:val="ConsPlusCell"/>
              <w:jc w:val="center"/>
              <w:rPr>
                <w:sz w:val="24"/>
                <w:szCs w:val="24"/>
              </w:rPr>
            </w:pPr>
            <w:r w:rsidRPr="0018657A">
              <w:rPr>
                <w:sz w:val="24"/>
                <w:szCs w:val="24"/>
              </w:rPr>
              <w:t>202</w:t>
            </w:r>
            <w:r>
              <w:rPr>
                <w:sz w:val="24"/>
                <w:szCs w:val="24"/>
              </w:rPr>
              <w:t>5</w:t>
            </w:r>
            <w:r w:rsidRPr="0018657A">
              <w:rPr>
                <w:sz w:val="24"/>
                <w:szCs w:val="24"/>
              </w:rPr>
              <w:t xml:space="preserve"> год</w:t>
            </w:r>
          </w:p>
        </w:tc>
        <w:tc>
          <w:tcPr>
            <w:tcW w:w="1417" w:type="dxa"/>
            <w:vAlign w:val="center"/>
          </w:tcPr>
          <w:p w:rsidR="007F56F9" w:rsidRPr="0018657A" w:rsidRDefault="007F56F9" w:rsidP="00740D3A">
            <w:pPr>
              <w:pStyle w:val="ConsPlusCell"/>
              <w:jc w:val="center"/>
              <w:rPr>
                <w:sz w:val="24"/>
                <w:szCs w:val="24"/>
              </w:rPr>
            </w:pPr>
            <w:r w:rsidRPr="0018657A">
              <w:rPr>
                <w:sz w:val="24"/>
                <w:szCs w:val="24"/>
              </w:rPr>
              <w:t>202</w:t>
            </w:r>
            <w:r>
              <w:rPr>
                <w:sz w:val="24"/>
                <w:szCs w:val="24"/>
              </w:rPr>
              <w:t>6</w:t>
            </w:r>
            <w:r w:rsidRPr="0018657A">
              <w:rPr>
                <w:sz w:val="24"/>
                <w:szCs w:val="24"/>
              </w:rPr>
              <w:t xml:space="preserve"> год</w:t>
            </w:r>
          </w:p>
        </w:tc>
      </w:tr>
      <w:tr w:rsidR="007F56F9" w:rsidRPr="0018657A" w:rsidTr="00740D3A">
        <w:trPr>
          <w:tblCellSpacing w:w="5" w:type="nil"/>
        </w:trPr>
        <w:tc>
          <w:tcPr>
            <w:tcW w:w="1807" w:type="dxa"/>
            <w:vAlign w:val="center"/>
          </w:tcPr>
          <w:p w:rsidR="007F56F9" w:rsidRPr="0018657A" w:rsidRDefault="007F56F9" w:rsidP="00740D3A">
            <w:pPr>
              <w:pStyle w:val="ConsPlusCell"/>
              <w:jc w:val="center"/>
              <w:rPr>
                <w:sz w:val="24"/>
                <w:szCs w:val="24"/>
                <w:lang w:val="en-US"/>
              </w:rPr>
            </w:pPr>
            <w:r w:rsidRPr="0018657A">
              <w:rPr>
                <w:sz w:val="24"/>
                <w:szCs w:val="24"/>
                <w:lang w:val="en-US"/>
              </w:rPr>
              <w:t>1</w:t>
            </w:r>
          </w:p>
        </w:tc>
        <w:tc>
          <w:tcPr>
            <w:tcW w:w="1991" w:type="dxa"/>
            <w:vAlign w:val="center"/>
          </w:tcPr>
          <w:p w:rsidR="007F56F9" w:rsidRPr="0018657A" w:rsidRDefault="007F56F9" w:rsidP="00740D3A">
            <w:pPr>
              <w:pStyle w:val="ConsPlusCell"/>
              <w:jc w:val="center"/>
              <w:rPr>
                <w:sz w:val="24"/>
                <w:szCs w:val="24"/>
                <w:lang w:val="en-US"/>
              </w:rPr>
            </w:pPr>
            <w:r w:rsidRPr="0018657A">
              <w:rPr>
                <w:sz w:val="24"/>
                <w:szCs w:val="24"/>
                <w:lang w:val="en-US"/>
              </w:rPr>
              <w:t>2</w:t>
            </w:r>
          </w:p>
        </w:tc>
        <w:tc>
          <w:tcPr>
            <w:tcW w:w="2044" w:type="dxa"/>
            <w:vAlign w:val="center"/>
          </w:tcPr>
          <w:p w:rsidR="007F56F9" w:rsidRPr="0018657A" w:rsidRDefault="007F56F9" w:rsidP="00740D3A">
            <w:pPr>
              <w:pStyle w:val="ConsPlusCell"/>
              <w:jc w:val="center"/>
              <w:rPr>
                <w:sz w:val="24"/>
                <w:szCs w:val="24"/>
                <w:lang w:val="en-US"/>
              </w:rPr>
            </w:pPr>
            <w:r w:rsidRPr="0018657A">
              <w:rPr>
                <w:sz w:val="24"/>
                <w:szCs w:val="24"/>
                <w:lang w:val="en-US"/>
              </w:rPr>
              <w:t>3</w:t>
            </w:r>
          </w:p>
        </w:tc>
        <w:tc>
          <w:tcPr>
            <w:tcW w:w="1388" w:type="dxa"/>
            <w:vAlign w:val="center"/>
          </w:tcPr>
          <w:p w:rsidR="007F56F9" w:rsidRPr="0018657A" w:rsidRDefault="007F56F9" w:rsidP="00740D3A">
            <w:pPr>
              <w:pStyle w:val="ConsPlusCell"/>
              <w:jc w:val="center"/>
              <w:rPr>
                <w:sz w:val="24"/>
                <w:szCs w:val="24"/>
              </w:rPr>
            </w:pPr>
            <w:r w:rsidRPr="0018657A">
              <w:rPr>
                <w:sz w:val="24"/>
                <w:szCs w:val="24"/>
              </w:rPr>
              <w:t>4</w:t>
            </w:r>
          </w:p>
        </w:tc>
        <w:tc>
          <w:tcPr>
            <w:tcW w:w="1276" w:type="dxa"/>
            <w:vAlign w:val="center"/>
          </w:tcPr>
          <w:p w:rsidR="007F56F9" w:rsidRPr="0018657A" w:rsidRDefault="007F56F9" w:rsidP="00740D3A">
            <w:pPr>
              <w:pStyle w:val="ConsPlusCell"/>
              <w:jc w:val="center"/>
              <w:rPr>
                <w:sz w:val="24"/>
                <w:szCs w:val="24"/>
              </w:rPr>
            </w:pPr>
            <w:r w:rsidRPr="0018657A">
              <w:rPr>
                <w:sz w:val="24"/>
                <w:szCs w:val="24"/>
              </w:rPr>
              <w:t>5</w:t>
            </w:r>
          </w:p>
        </w:tc>
        <w:tc>
          <w:tcPr>
            <w:tcW w:w="1417" w:type="dxa"/>
            <w:vAlign w:val="center"/>
          </w:tcPr>
          <w:p w:rsidR="007F56F9" w:rsidRPr="0018657A" w:rsidRDefault="007F56F9" w:rsidP="00740D3A">
            <w:pPr>
              <w:pStyle w:val="ConsPlusCell"/>
              <w:jc w:val="center"/>
              <w:rPr>
                <w:sz w:val="24"/>
                <w:szCs w:val="24"/>
              </w:rPr>
            </w:pPr>
            <w:r w:rsidRPr="0018657A">
              <w:rPr>
                <w:sz w:val="24"/>
                <w:szCs w:val="24"/>
              </w:rPr>
              <w:t>6</w:t>
            </w:r>
          </w:p>
        </w:tc>
      </w:tr>
      <w:tr w:rsidR="007F56F9" w:rsidRPr="0018657A" w:rsidTr="00740D3A">
        <w:trPr>
          <w:trHeight w:val="1112"/>
          <w:tblCellSpacing w:w="5" w:type="nil"/>
        </w:trPr>
        <w:tc>
          <w:tcPr>
            <w:tcW w:w="1807" w:type="dxa"/>
          </w:tcPr>
          <w:p w:rsidR="007F56F9" w:rsidRPr="0018657A" w:rsidRDefault="007F56F9" w:rsidP="00740D3A">
            <w:pPr>
              <w:pStyle w:val="ConsPlusCell"/>
              <w:rPr>
                <w:sz w:val="24"/>
                <w:szCs w:val="24"/>
                <w:lang w:val="en-US"/>
              </w:rPr>
            </w:pPr>
          </w:p>
          <w:p w:rsidR="007F56F9" w:rsidRPr="0018657A" w:rsidRDefault="007F56F9" w:rsidP="00740D3A">
            <w:pPr>
              <w:pStyle w:val="ConsPlusCell"/>
              <w:rPr>
                <w:sz w:val="24"/>
                <w:szCs w:val="24"/>
              </w:rPr>
            </w:pPr>
            <w:r w:rsidRPr="0018657A">
              <w:rPr>
                <w:sz w:val="24"/>
                <w:szCs w:val="24"/>
              </w:rPr>
              <w:t>1. Муниципальная</w:t>
            </w:r>
            <w:r w:rsidRPr="0018657A">
              <w:rPr>
                <w:sz w:val="24"/>
                <w:szCs w:val="24"/>
              </w:rPr>
              <w:br/>
              <w:t xml:space="preserve">программа         </w:t>
            </w:r>
          </w:p>
        </w:tc>
        <w:tc>
          <w:tcPr>
            <w:tcW w:w="1991" w:type="dxa"/>
          </w:tcPr>
          <w:p w:rsidR="007F56F9" w:rsidRPr="007F56F9" w:rsidRDefault="007F56F9" w:rsidP="00740D3A">
            <w:pPr>
              <w:autoSpaceDE w:val="0"/>
              <w:autoSpaceDN w:val="0"/>
              <w:adjustRightInd w:val="0"/>
              <w:jc w:val="center"/>
              <w:outlineLvl w:val="1"/>
            </w:pPr>
          </w:p>
          <w:p w:rsidR="007F56F9" w:rsidRPr="0018657A" w:rsidRDefault="007F56F9" w:rsidP="00740D3A">
            <w:pPr>
              <w:autoSpaceDE w:val="0"/>
              <w:autoSpaceDN w:val="0"/>
              <w:adjustRightInd w:val="0"/>
              <w:outlineLvl w:val="1"/>
            </w:pPr>
            <w:r w:rsidRPr="0018657A">
              <w:t xml:space="preserve">«Развитие общего образования и воспитания детей в Пинежском </w:t>
            </w:r>
            <w:r w:rsidRPr="0018657A">
              <w:lastRenderedPageBreak/>
              <w:t xml:space="preserve">муниципальном </w:t>
            </w:r>
            <w:r>
              <w:t>округе</w:t>
            </w:r>
            <w:r w:rsidRPr="0018657A">
              <w:t xml:space="preserve"> </w:t>
            </w:r>
          </w:p>
        </w:tc>
        <w:tc>
          <w:tcPr>
            <w:tcW w:w="2044" w:type="dxa"/>
          </w:tcPr>
          <w:p w:rsidR="007F56F9" w:rsidRPr="0018657A" w:rsidRDefault="007F56F9" w:rsidP="00740D3A">
            <w:pPr>
              <w:autoSpaceDE w:val="0"/>
              <w:autoSpaceDN w:val="0"/>
              <w:adjustRightInd w:val="0"/>
              <w:outlineLvl w:val="1"/>
            </w:pPr>
          </w:p>
          <w:p w:rsidR="007F56F9" w:rsidRPr="0018657A" w:rsidRDefault="007F56F9" w:rsidP="00740D3A">
            <w:pPr>
              <w:autoSpaceDE w:val="0"/>
              <w:autoSpaceDN w:val="0"/>
              <w:adjustRightInd w:val="0"/>
              <w:outlineLvl w:val="1"/>
            </w:pPr>
            <w:r w:rsidRPr="0018657A">
              <w:t xml:space="preserve">Управление образования администрации Пинежского муниципального </w:t>
            </w:r>
            <w:r>
              <w:lastRenderedPageBreak/>
              <w:t>округа</w:t>
            </w:r>
            <w:r w:rsidRPr="0018657A">
              <w:t xml:space="preserve"> Архангельской области</w:t>
            </w:r>
          </w:p>
          <w:p w:rsidR="007F56F9" w:rsidRPr="0018657A" w:rsidRDefault="007F56F9" w:rsidP="00740D3A">
            <w:pPr>
              <w:autoSpaceDE w:val="0"/>
              <w:autoSpaceDN w:val="0"/>
              <w:adjustRightInd w:val="0"/>
              <w:outlineLvl w:val="1"/>
            </w:pPr>
          </w:p>
          <w:p w:rsidR="007F56F9" w:rsidRPr="0018657A" w:rsidRDefault="007F56F9" w:rsidP="00740D3A">
            <w:pPr>
              <w:pStyle w:val="ConsPlusCell"/>
              <w:rPr>
                <w:sz w:val="24"/>
                <w:szCs w:val="24"/>
              </w:rPr>
            </w:pPr>
          </w:p>
        </w:tc>
        <w:tc>
          <w:tcPr>
            <w:tcW w:w="1388" w:type="dxa"/>
          </w:tcPr>
          <w:p w:rsidR="007F56F9" w:rsidRPr="00D765C4" w:rsidRDefault="007F56F9" w:rsidP="00740D3A">
            <w:pPr>
              <w:pStyle w:val="ConsPlusCell"/>
              <w:rPr>
                <w:sz w:val="24"/>
                <w:szCs w:val="24"/>
              </w:rPr>
            </w:pPr>
            <w:r>
              <w:rPr>
                <w:sz w:val="24"/>
                <w:szCs w:val="24"/>
              </w:rPr>
              <w:lastRenderedPageBreak/>
              <w:t>478 226,6</w:t>
            </w:r>
          </w:p>
        </w:tc>
        <w:tc>
          <w:tcPr>
            <w:tcW w:w="1276" w:type="dxa"/>
          </w:tcPr>
          <w:p w:rsidR="007F56F9" w:rsidRPr="00D765C4" w:rsidRDefault="007F56F9" w:rsidP="00740D3A">
            <w:pPr>
              <w:pStyle w:val="ConsPlusCell"/>
              <w:ind w:left="-75" w:firstLine="75"/>
              <w:rPr>
                <w:sz w:val="24"/>
                <w:szCs w:val="24"/>
              </w:rPr>
            </w:pPr>
            <w:r>
              <w:rPr>
                <w:sz w:val="24"/>
                <w:szCs w:val="24"/>
              </w:rPr>
              <w:t>500 256,9</w:t>
            </w:r>
          </w:p>
        </w:tc>
        <w:tc>
          <w:tcPr>
            <w:tcW w:w="1417" w:type="dxa"/>
          </w:tcPr>
          <w:p w:rsidR="007F56F9" w:rsidRPr="00D765C4" w:rsidRDefault="007F56F9" w:rsidP="00740D3A">
            <w:pPr>
              <w:pStyle w:val="ConsPlusCell"/>
              <w:rPr>
                <w:sz w:val="24"/>
                <w:szCs w:val="24"/>
              </w:rPr>
            </w:pPr>
            <w:r w:rsidRPr="00D765C4">
              <w:rPr>
                <w:sz w:val="24"/>
                <w:szCs w:val="24"/>
              </w:rPr>
              <w:t>486 214,4</w:t>
            </w:r>
          </w:p>
        </w:tc>
      </w:tr>
    </w:tbl>
    <w:p w:rsidR="007F56F9" w:rsidRPr="0018657A" w:rsidRDefault="007F56F9" w:rsidP="007F56F9">
      <w:pPr>
        <w:widowControl w:val="0"/>
        <w:autoSpaceDE w:val="0"/>
        <w:autoSpaceDN w:val="0"/>
        <w:adjustRightInd w:val="0"/>
        <w:ind w:firstLine="540"/>
        <w:jc w:val="both"/>
      </w:pPr>
    </w:p>
    <w:p w:rsidR="007F56F9" w:rsidRPr="0018657A" w:rsidRDefault="007F56F9" w:rsidP="007F56F9"/>
    <w:p w:rsidR="007F56F9" w:rsidRDefault="007F56F9" w:rsidP="007F56F9">
      <w:pPr>
        <w:rPr>
          <w:sz w:val="26"/>
          <w:szCs w:val="26"/>
        </w:rPr>
      </w:pPr>
    </w:p>
    <w:p w:rsidR="007F56F9" w:rsidRDefault="007F56F9" w:rsidP="007F56F9">
      <w:pPr>
        <w:rPr>
          <w:sz w:val="26"/>
          <w:szCs w:val="26"/>
        </w:rPr>
      </w:pPr>
    </w:p>
    <w:p w:rsidR="007F56F9" w:rsidRDefault="007F56F9" w:rsidP="007F56F9">
      <w:pPr>
        <w:rPr>
          <w:sz w:val="26"/>
          <w:szCs w:val="26"/>
        </w:rPr>
      </w:pPr>
    </w:p>
    <w:p w:rsidR="007F56F9" w:rsidRDefault="007F56F9" w:rsidP="007F56F9">
      <w:pPr>
        <w:rPr>
          <w:sz w:val="26"/>
          <w:szCs w:val="26"/>
        </w:rPr>
      </w:pPr>
    </w:p>
    <w:p w:rsidR="007F56F9" w:rsidRDefault="007F56F9" w:rsidP="007F56F9">
      <w:pPr>
        <w:rPr>
          <w:sz w:val="26"/>
          <w:szCs w:val="26"/>
        </w:rPr>
      </w:pPr>
    </w:p>
    <w:p w:rsidR="007F56F9" w:rsidRDefault="007F56F9"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pPr>
    </w:p>
    <w:p w:rsidR="00920BF4" w:rsidRDefault="00920BF4" w:rsidP="007F56F9">
      <w:pPr>
        <w:rPr>
          <w:sz w:val="26"/>
          <w:szCs w:val="26"/>
        </w:rPr>
        <w:sectPr w:rsidR="00920BF4" w:rsidSect="00920BF4">
          <w:pgSz w:w="16838" w:h="11906" w:orient="landscape"/>
          <w:pgMar w:top="1701" w:right="1134" w:bottom="851" w:left="1134" w:header="709" w:footer="709" w:gutter="0"/>
          <w:cols w:space="708"/>
          <w:docGrid w:linePitch="360"/>
        </w:sectPr>
      </w:pPr>
    </w:p>
    <w:p w:rsidR="007F56F9" w:rsidRPr="00EC20F7" w:rsidRDefault="007F56F9" w:rsidP="007F56F9">
      <w:pPr>
        <w:pStyle w:val="ac"/>
        <w:rPr>
          <w:b w:val="0"/>
          <w:szCs w:val="28"/>
        </w:rPr>
      </w:pPr>
      <w:r w:rsidRPr="00EC20F7">
        <w:rPr>
          <w:szCs w:val="28"/>
        </w:rPr>
        <w:lastRenderedPageBreak/>
        <w:t>АДМИНИСТРАЦИЯ</w:t>
      </w:r>
    </w:p>
    <w:p w:rsidR="007F56F9" w:rsidRDefault="007F56F9" w:rsidP="007F56F9">
      <w:pPr>
        <w:pStyle w:val="ac"/>
        <w:rPr>
          <w:b w:val="0"/>
          <w:szCs w:val="28"/>
        </w:rPr>
      </w:pPr>
      <w:r>
        <w:rPr>
          <w:szCs w:val="28"/>
        </w:rPr>
        <w:t>ПИНЕЖСКОГО МУНИЦИПАЛЬНОГО ОКРУГА</w:t>
      </w:r>
    </w:p>
    <w:p w:rsidR="007F56F9" w:rsidRPr="00EC20F7" w:rsidRDefault="007F56F9" w:rsidP="007F56F9">
      <w:pPr>
        <w:pStyle w:val="ac"/>
        <w:rPr>
          <w:b w:val="0"/>
          <w:szCs w:val="28"/>
        </w:rPr>
      </w:pPr>
      <w:r>
        <w:rPr>
          <w:szCs w:val="28"/>
        </w:rPr>
        <w:t>АРХАНГЕЛЬСКОЙ ОБЛАСТИ</w:t>
      </w:r>
    </w:p>
    <w:p w:rsidR="007F56F9" w:rsidRPr="00EC20F7" w:rsidRDefault="007F56F9" w:rsidP="007F56F9">
      <w:pPr>
        <w:pStyle w:val="ac"/>
        <w:rPr>
          <w:b w:val="0"/>
          <w:szCs w:val="28"/>
        </w:rPr>
      </w:pPr>
    </w:p>
    <w:p w:rsidR="007F56F9" w:rsidRPr="00EC20F7" w:rsidRDefault="007F56F9" w:rsidP="007F56F9">
      <w:pPr>
        <w:pStyle w:val="ac"/>
        <w:rPr>
          <w:b w:val="0"/>
          <w:szCs w:val="28"/>
        </w:rPr>
      </w:pPr>
    </w:p>
    <w:p w:rsidR="007F56F9" w:rsidRPr="00EC20F7" w:rsidRDefault="007F56F9" w:rsidP="007F56F9">
      <w:pPr>
        <w:jc w:val="center"/>
        <w:rPr>
          <w:b/>
          <w:spacing w:val="30"/>
          <w:sz w:val="28"/>
          <w:szCs w:val="28"/>
        </w:rPr>
      </w:pPr>
      <w:proofErr w:type="gramStart"/>
      <w:r w:rsidRPr="00EC20F7">
        <w:rPr>
          <w:b/>
          <w:spacing w:val="30"/>
          <w:sz w:val="28"/>
          <w:szCs w:val="28"/>
        </w:rPr>
        <w:t>П</w:t>
      </w:r>
      <w:proofErr w:type="gramEnd"/>
      <w:r w:rsidRPr="00EC20F7">
        <w:rPr>
          <w:b/>
          <w:spacing w:val="30"/>
          <w:sz w:val="28"/>
          <w:szCs w:val="28"/>
        </w:rPr>
        <w:t xml:space="preserve"> О С Т А Н О В Л Е Н И Е</w:t>
      </w:r>
    </w:p>
    <w:p w:rsidR="007F56F9" w:rsidRPr="00EC20F7" w:rsidRDefault="007F56F9" w:rsidP="007F56F9">
      <w:pPr>
        <w:jc w:val="center"/>
        <w:rPr>
          <w:b/>
          <w:spacing w:val="30"/>
          <w:sz w:val="28"/>
          <w:szCs w:val="28"/>
        </w:rPr>
      </w:pPr>
    </w:p>
    <w:p w:rsidR="007F56F9" w:rsidRPr="00EC20F7" w:rsidRDefault="007F56F9" w:rsidP="007F56F9">
      <w:pPr>
        <w:jc w:val="center"/>
        <w:rPr>
          <w:b/>
          <w:spacing w:val="30"/>
          <w:sz w:val="28"/>
          <w:szCs w:val="28"/>
        </w:rPr>
      </w:pPr>
    </w:p>
    <w:p w:rsidR="007F56F9" w:rsidRPr="00920BF4" w:rsidRDefault="007F56F9" w:rsidP="00920BF4">
      <w:pPr>
        <w:pStyle w:val="5"/>
        <w:jc w:val="center"/>
        <w:rPr>
          <w:rFonts w:ascii="Times New Roman" w:hAnsi="Times New Roman" w:cs="Times New Roman"/>
          <w:color w:val="auto"/>
          <w:sz w:val="28"/>
          <w:szCs w:val="28"/>
        </w:rPr>
      </w:pPr>
      <w:r w:rsidRPr="00920BF4">
        <w:rPr>
          <w:rFonts w:ascii="Times New Roman" w:hAnsi="Times New Roman" w:cs="Times New Roman"/>
          <w:color w:val="auto"/>
          <w:sz w:val="28"/>
          <w:szCs w:val="28"/>
        </w:rPr>
        <w:t>от 19 июля 2024 г. № 0201 - па</w:t>
      </w:r>
    </w:p>
    <w:p w:rsidR="007F56F9" w:rsidRPr="00EC20F7" w:rsidRDefault="007F56F9" w:rsidP="007F56F9">
      <w:pPr>
        <w:jc w:val="center"/>
        <w:rPr>
          <w:sz w:val="28"/>
          <w:szCs w:val="28"/>
        </w:rPr>
      </w:pPr>
    </w:p>
    <w:p w:rsidR="007F56F9" w:rsidRPr="00EC20F7" w:rsidRDefault="007F56F9" w:rsidP="007F56F9">
      <w:pPr>
        <w:jc w:val="center"/>
        <w:rPr>
          <w:sz w:val="28"/>
          <w:szCs w:val="28"/>
        </w:rPr>
      </w:pPr>
    </w:p>
    <w:p w:rsidR="007F56F9" w:rsidRPr="00EC20F7" w:rsidRDefault="007F56F9" w:rsidP="007F56F9">
      <w:pPr>
        <w:jc w:val="center"/>
      </w:pPr>
      <w:r w:rsidRPr="00EC20F7">
        <w:t>с. Карпогоры</w:t>
      </w:r>
    </w:p>
    <w:p w:rsidR="007F56F9" w:rsidRPr="00EC20F7" w:rsidRDefault="007F56F9" w:rsidP="007F56F9">
      <w:pPr>
        <w:jc w:val="center"/>
        <w:rPr>
          <w:sz w:val="28"/>
          <w:szCs w:val="28"/>
        </w:rPr>
      </w:pPr>
    </w:p>
    <w:p w:rsidR="007F56F9" w:rsidRPr="00EC20F7" w:rsidRDefault="007F56F9" w:rsidP="007F56F9">
      <w:pPr>
        <w:jc w:val="center"/>
        <w:rPr>
          <w:sz w:val="28"/>
          <w:szCs w:val="28"/>
        </w:rPr>
      </w:pPr>
    </w:p>
    <w:p w:rsidR="007F56F9" w:rsidRPr="002D491F" w:rsidRDefault="007F56F9" w:rsidP="007F56F9">
      <w:pPr>
        <w:shd w:val="clear" w:color="auto" w:fill="FFFFFF"/>
        <w:jc w:val="center"/>
        <w:rPr>
          <w:b/>
          <w:sz w:val="28"/>
          <w:szCs w:val="28"/>
        </w:rPr>
      </w:pPr>
      <w:proofErr w:type="gramStart"/>
      <w:r>
        <w:rPr>
          <w:b/>
          <w:sz w:val="28"/>
          <w:szCs w:val="28"/>
        </w:rPr>
        <w:t>О внесении дополнений в постановление администрации Пинежского муниципального округа Архангельской области от 31.05.2024 № 0147-па «</w:t>
      </w:r>
      <w:r w:rsidRPr="00EC20F7">
        <w:rPr>
          <w:b/>
          <w:sz w:val="28"/>
          <w:szCs w:val="28"/>
        </w:rPr>
        <w:t>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w:t>
      </w:r>
      <w:r w:rsidRPr="00B61960">
        <w:rPr>
          <w:b/>
          <w:sz w:val="28"/>
          <w:szCs w:val="28"/>
        </w:rPr>
        <w:t xml:space="preserve"> на</w:t>
      </w:r>
      <w:proofErr w:type="gramEnd"/>
      <w:r w:rsidRPr="00B61960">
        <w:rPr>
          <w:b/>
          <w:sz w:val="28"/>
          <w:szCs w:val="28"/>
        </w:rPr>
        <w:t xml:space="preserve"> </w:t>
      </w:r>
      <w:proofErr w:type="gramStart"/>
      <w:r w:rsidRPr="00B61960">
        <w:rPr>
          <w:b/>
          <w:sz w:val="28"/>
          <w:szCs w:val="28"/>
        </w:rPr>
        <w:t xml:space="preserve">территории </w:t>
      </w:r>
      <w:r>
        <w:rPr>
          <w:b/>
          <w:sz w:val="28"/>
          <w:szCs w:val="28"/>
        </w:rPr>
        <w:t xml:space="preserve">с. Сура, п. </w:t>
      </w:r>
      <w:proofErr w:type="spellStart"/>
      <w:r>
        <w:rPr>
          <w:b/>
          <w:sz w:val="28"/>
          <w:szCs w:val="28"/>
        </w:rPr>
        <w:t>Шуйга</w:t>
      </w:r>
      <w:proofErr w:type="spellEnd"/>
      <w:r>
        <w:rPr>
          <w:b/>
          <w:sz w:val="28"/>
          <w:szCs w:val="28"/>
        </w:rPr>
        <w:t xml:space="preserve">, п. Новолавела, п. Сосновка, п. </w:t>
      </w:r>
      <w:proofErr w:type="spellStart"/>
      <w:r>
        <w:rPr>
          <w:b/>
          <w:sz w:val="28"/>
          <w:szCs w:val="28"/>
        </w:rPr>
        <w:t>Мамониха</w:t>
      </w:r>
      <w:proofErr w:type="spellEnd"/>
      <w:r>
        <w:rPr>
          <w:b/>
          <w:sz w:val="28"/>
          <w:szCs w:val="28"/>
        </w:rPr>
        <w:t>, п. Кулосега»</w:t>
      </w:r>
      <w:proofErr w:type="gramEnd"/>
    </w:p>
    <w:p w:rsidR="007F56F9" w:rsidRPr="00EC20F7" w:rsidRDefault="007F56F9" w:rsidP="007F56F9">
      <w:pPr>
        <w:jc w:val="center"/>
        <w:rPr>
          <w:rFonts w:eastAsia="Calibri"/>
          <w:sz w:val="28"/>
          <w:szCs w:val="28"/>
          <w:lang w:eastAsia="en-US"/>
        </w:rPr>
      </w:pPr>
    </w:p>
    <w:p w:rsidR="007F56F9" w:rsidRDefault="007F56F9" w:rsidP="007F56F9">
      <w:pPr>
        <w:jc w:val="center"/>
        <w:rPr>
          <w:rFonts w:eastAsia="Calibri"/>
          <w:sz w:val="28"/>
          <w:szCs w:val="28"/>
          <w:lang w:eastAsia="en-US"/>
        </w:rPr>
      </w:pPr>
    </w:p>
    <w:p w:rsidR="007F56F9" w:rsidRPr="00EC20F7" w:rsidRDefault="007F56F9" w:rsidP="007F56F9">
      <w:pPr>
        <w:jc w:val="center"/>
        <w:rPr>
          <w:rFonts w:eastAsia="Calibri"/>
          <w:sz w:val="28"/>
          <w:szCs w:val="28"/>
          <w:lang w:eastAsia="en-US"/>
        </w:rPr>
      </w:pPr>
    </w:p>
    <w:p w:rsidR="007F56F9" w:rsidRPr="00EC20F7" w:rsidRDefault="007F56F9" w:rsidP="007F56F9">
      <w:pPr>
        <w:ind w:firstLine="540"/>
        <w:jc w:val="both"/>
        <w:rPr>
          <w:sz w:val="28"/>
          <w:szCs w:val="28"/>
        </w:rPr>
      </w:pPr>
      <w:r>
        <w:rPr>
          <w:rFonts w:eastAsia="Calibri"/>
          <w:sz w:val="28"/>
          <w:szCs w:val="28"/>
          <w:lang w:eastAsia="en-US"/>
        </w:rPr>
        <w:t xml:space="preserve"> </w:t>
      </w:r>
      <w:proofErr w:type="gramStart"/>
      <w:r w:rsidRPr="00EC20F7">
        <w:rPr>
          <w:rFonts w:eastAsia="Calibri"/>
          <w:sz w:val="28"/>
          <w:szCs w:val="28"/>
          <w:lang w:eastAsia="en-US"/>
        </w:rPr>
        <w:t>В соответствии с</w:t>
      </w:r>
      <w:r>
        <w:rPr>
          <w:rFonts w:eastAsia="Calibri"/>
          <w:sz w:val="28"/>
          <w:szCs w:val="28"/>
          <w:lang w:eastAsia="en-US"/>
        </w:rPr>
        <w:t xml:space="preserve">о </w:t>
      </w:r>
      <w:hyperlink r:id="rId12" w:history="1">
        <w:r w:rsidRPr="00EC20F7">
          <w:rPr>
            <w:rStyle w:val="a6"/>
            <w:rFonts w:eastAsia="Calibri"/>
            <w:sz w:val="28"/>
            <w:szCs w:val="28"/>
            <w:lang w:eastAsia="en-US"/>
          </w:rPr>
          <w:t>стать</w:t>
        </w:r>
        <w:r>
          <w:rPr>
            <w:rStyle w:val="a6"/>
            <w:rFonts w:eastAsia="Calibri"/>
            <w:sz w:val="28"/>
            <w:szCs w:val="28"/>
            <w:lang w:eastAsia="en-US"/>
          </w:rPr>
          <w:t>ей</w:t>
        </w:r>
      </w:hyperlink>
      <w:r>
        <w:rPr>
          <w:rFonts w:eastAsia="Calibri"/>
          <w:sz w:val="28"/>
          <w:szCs w:val="28"/>
          <w:lang w:eastAsia="en-US"/>
        </w:rPr>
        <w:t xml:space="preserve"> </w:t>
      </w:r>
      <w:hyperlink r:id="rId13" w:history="1">
        <w:r w:rsidRPr="00EC20F7">
          <w:rPr>
            <w:rStyle w:val="a6"/>
            <w:rFonts w:eastAsia="Calibri"/>
            <w:sz w:val="28"/>
            <w:szCs w:val="28"/>
            <w:lang w:eastAsia="en-US"/>
          </w:rPr>
          <w:t>156</w:t>
        </w:r>
      </w:hyperlink>
      <w:r w:rsidRPr="00EC20F7">
        <w:rPr>
          <w:rFonts w:eastAsia="Calibri"/>
          <w:sz w:val="28"/>
          <w:szCs w:val="28"/>
          <w:lang w:eastAsia="en-US"/>
        </w:rPr>
        <w:t xml:space="preserve"> Жилищного кодекса Российской Федерации, </w:t>
      </w:r>
      <w:r w:rsidRPr="00EC20F7">
        <w:rPr>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w:t>
      </w:r>
      <w:r w:rsidRPr="00EC20F7">
        <w:rPr>
          <w:bCs/>
          <w:sz w:val="28"/>
          <w:szCs w:val="28"/>
        </w:rPr>
        <w:t>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w:t>
      </w:r>
      <w:r>
        <w:rPr>
          <w:bCs/>
          <w:sz w:val="28"/>
          <w:szCs w:val="28"/>
        </w:rPr>
        <w:t>авления многоквартирным домом»</w:t>
      </w:r>
      <w:r>
        <w:rPr>
          <w:sz w:val="28"/>
        </w:rPr>
        <w:t xml:space="preserve">, </w:t>
      </w:r>
      <w:r w:rsidRPr="00EC20F7">
        <w:rPr>
          <w:bCs/>
          <w:sz w:val="28"/>
          <w:szCs w:val="28"/>
        </w:rPr>
        <w:t>постановлением Правительства Российской Федерации от 03.04.2013 № 290 «О минимальном перечне услуг и работ</w:t>
      </w:r>
      <w:proofErr w:type="gramEnd"/>
      <w:r w:rsidRPr="00EC20F7">
        <w:rPr>
          <w:bCs/>
          <w:sz w:val="28"/>
          <w:szCs w:val="28"/>
        </w:rPr>
        <w:t>, необходимых для обеспечения надлежащего содержания общего имущества в многоквартирном доме, и порядке их оказания и выполнения</w:t>
      </w:r>
      <w:r w:rsidRPr="00EC20F7">
        <w:rPr>
          <w:sz w:val="28"/>
        </w:rPr>
        <w:t xml:space="preserve">», </w:t>
      </w:r>
      <w:r w:rsidRPr="00EC20F7">
        <w:rPr>
          <w:sz w:val="28"/>
          <w:szCs w:val="28"/>
        </w:rPr>
        <w:t xml:space="preserve">Уставом </w:t>
      </w:r>
      <w:r>
        <w:rPr>
          <w:sz w:val="28"/>
          <w:szCs w:val="28"/>
        </w:rPr>
        <w:t>Пинежского муниципального округа Архангельской области,</w:t>
      </w:r>
      <w:r w:rsidRPr="00EC20F7">
        <w:rPr>
          <w:sz w:val="28"/>
          <w:szCs w:val="28"/>
        </w:rPr>
        <w:t xml:space="preserve"> администрация </w:t>
      </w:r>
      <w:r>
        <w:rPr>
          <w:sz w:val="28"/>
          <w:szCs w:val="28"/>
        </w:rPr>
        <w:t>Пинежского муниципального округа Архангельской области</w:t>
      </w:r>
    </w:p>
    <w:p w:rsidR="007F56F9" w:rsidRPr="00EC20F7" w:rsidRDefault="007F56F9" w:rsidP="007F56F9">
      <w:pPr>
        <w:tabs>
          <w:tab w:val="left" w:pos="709"/>
        </w:tabs>
        <w:ind w:firstLine="567"/>
        <w:jc w:val="both"/>
        <w:rPr>
          <w:b/>
          <w:spacing w:val="30"/>
          <w:sz w:val="28"/>
          <w:szCs w:val="28"/>
        </w:rPr>
      </w:pPr>
      <w:proofErr w:type="spellStart"/>
      <w:proofErr w:type="gramStart"/>
      <w:r w:rsidRPr="00EC20F7">
        <w:rPr>
          <w:b/>
          <w:spacing w:val="30"/>
          <w:sz w:val="28"/>
          <w:szCs w:val="28"/>
        </w:rPr>
        <w:t>п</w:t>
      </w:r>
      <w:proofErr w:type="spellEnd"/>
      <w:proofErr w:type="gramEnd"/>
      <w:r w:rsidRPr="00EC20F7">
        <w:rPr>
          <w:b/>
          <w:spacing w:val="30"/>
          <w:sz w:val="28"/>
          <w:szCs w:val="28"/>
        </w:rPr>
        <w:t xml:space="preserve"> о с т а </w:t>
      </w:r>
      <w:proofErr w:type="spellStart"/>
      <w:r w:rsidRPr="00EC20F7">
        <w:rPr>
          <w:b/>
          <w:spacing w:val="30"/>
          <w:sz w:val="28"/>
          <w:szCs w:val="28"/>
        </w:rPr>
        <w:t>н</w:t>
      </w:r>
      <w:proofErr w:type="spellEnd"/>
      <w:r w:rsidRPr="00EC20F7">
        <w:rPr>
          <w:b/>
          <w:spacing w:val="30"/>
          <w:sz w:val="28"/>
          <w:szCs w:val="28"/>
        </w:rPr>
        <w:t xml:space="preserve"> о в л я е т:</w:t>
      </w:r>
    </w:p>
    <w:p w:rsidR="007F56F9" w:rsidRPr="007A46B6" w:rsidRDefault="007F56F9" w:rsidP="007F56F9">
      <w:pPr>
        <w:shd w:val="clear" w:color="auto" w:fill="FFFFFF"/>
        <w:ind w:left="43" w:firstLine="524"/>
        <w:jc w:val="both"/>
        <w:rPr>
          <w:sz w:val="28"/>
          <w:szCs w:val="28"/>
        </w:rPr>
      </w:pPr>
      <w:proofErr w:type="gramStart"/>
      <w:r>
        <w:rPr>
          <w:sz w:val="28"/>
          <w:szCs w:val="28"/>
        </w:rPr>
        <w:t>Дополнить таблицу пункта 1 постановления</w:t>
      </w:r>
      <w:r w:rsidRPr="007A46B6">
        <w:rPr>
          <w:sz w:val="28"/>
          <w:szCs w:val="28"/>
        </w:rPr>
        <w:t xml:space="preserve"> администрации Пинежского муниципального округа Архангельской области от 31.05.2024 № 0147-па «Об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w:t>
      </w:r>
      <w:r w:rsidRPr="007A46B6">
        <w:rPr>
          <w:sz w:val="28"/>
          <w:szCs w:val="28"/>
        </w:rPr>
        <w:lastRenderedPageBreak/>
        <w:t>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 на</w:t>
      </w:r>
      <w:proofErr w:type="gramEnd"/>
      <w:r w:rsidRPr="007A46B6">
        <w:rPr>
          <w:sz w:val="28"/>
          <w:szCs w:val="28"/>
        </w:rPr>
        <w:t xml:space="preserve"> </w:t>
      </w:r>
      <w:proofErr w:type="gramStart"/>
      <w:r w:rsidRPr="007A46B6">
        <w:rPr>
          <w:sz w:val="28"/>
          <w:szCs w:val="28"/>
        </w:rPr>
        <w:t xml:space="preserve">территории </w:t>
      </w:r>
      <w:r>
        <w:rPr>
          <w:sz w:val="28"/>
          <w:szCs w:val="28"/>
        </w:rPr>
        <w:t xml:space="preserve">с. Сура, п. </w:t>
      </w:r>
      <w:proofErr w:type="spellStart"/>
      <w:r>
        <w:rPr>
          <w:sz w:val="28"/>
          <w:szCs w:val="28"/>
        </w:rPr>
        <w:t>Шуйга</w:t>
      </w:r>
      <w:proofErr w:type="spellEnd"/>
      <w:r>
        <w:rPr>
          <w:sz w:val="28"/>
          <w:szCs w:val="28"/>
        </w:rPr>
        <w:t xml:space="preserve">, </w:t>
      </w:r>
      <w:r w:rsidRPr="007A46B6">
        <w:rPr>
          <w:sz w:val="28"/>
          <w:szCs w:val="28"/>
        </w:rPr>
        <w:t xml:space="preserve">п. Новолавела, п. Сосновка, п. </w:t>
      </w:r>
      <w:proofErr w:type="spellStart"/>
      <w:r w:rsidRPr="007A46B6">
        <w:rPr>
          <w:sz w:val="28"/>
          <w:szCs w:val="28"/>
        </w:rPr>
        <w:t>Мамониха</w:t>
      </w:r>
      <w:proofErr w:type="spellEnd"/>
      <w:r w:rsidRPr="007A46B6">
        <w:rPr>
          <w:sz w:val="28"/>
          <w:szCs w:val="28"/>
        </w:rPr>
        <w:t>, п. Кулосега»</w:t>
      </w:r>
      <w:r>
        <w:rPr>
          <w:sz w:val="28"/>
          <w:szCs w:val="28"/>
        </w:rPr>
        <w:t xml:space="preserve"> следующей строкой:</w:t>
      </w:r>
      <w:proofErr w:type="gramEnd"/>
    </w:p>
    <w:p w:rsidR="007F56F9" w:rsidRDefault="007F56F9" w:rsidP="007F56F9">
      <w:pPr>
        <w:shd w:val="clear" w:color="auto" w:fill="FFFFFF"/>
        <w:ind w:left="43" w:firstLine="524"/>
        <w:jc w:val="both"/>
        <w:rPr>
          <w:sz w:val="28"/>
          <w:szCs w:val="28"/>
        </w:rPr>
      </w:pPr>
    </w:p>
    <w:tbl>
      <w:tblPr>
        <w:tblW w:w="93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3017"/>
        <w:gridCol w:w="1701"/>
        <w:gridCol w:w="1418"/>
        <w:gridCol w:w="1559"/>
        <w:gridCol w:w="1701"/>
      </w:tblGrid>
      <w:tr w:rsidR="007F56F9" w:rsidRPr="00AB2B78" w:rsidTr="00740D3A">
        <w:trPr>
          <w:trHeight w:val="485"/>
        </w:trPr>
        <w:tc>
          <w:tcPr>
            <w:tcW w:w="3017" w:type="dxa"/>
            <w:vMerge w:val="restart"/>
            <w:tcBorders>
              <w:top w:val="single" w:sz="4" w:space="0" w:color="auto"/>
              <w:left w:val="single" w:sz="8" w:space="0" w:color="auto"/>
              <w:right w:val="single" w:sz="8" w:space="0" w:color="auto"/>
            </w:tcBorders>
            <w:vAlign w:val="center"/>
          </w:tcPr>
          <w:p w:rsidR="007F56F9" w:rsidRPr="00AB2B78" w:rsidRDefault="007F56F9" w:rsidP="00740D3A">
            <w:pPr>
              <w:pStyle w:val="ConsPlusNonformat"/>
              <w:jc w:val="center"/>
              <w:rPr>
                <w:rFonts w:ascii="Times New Roman" w:hAnsi="Times New Roman" w:cs="Times New Roman"/>
                <w:sz w:val="24"/>
                <w:szCs w:val="24"/>
              </w:rPr>
            </w:pPr>
            <w:r w:rsidRPr="00AB2B78">
              <w:rPr>
                <w:rFonts w:ascii="Times New Roman" w:hAnsi="Times New Roman" w:cs="Times New Roman"/>
                <w:sz w:val="24"/>
                <w:szCs w:val="24"/>
              </w:rPr>
              <w:t xml:space="preserve">Категория </w:t>
            </w:r>
          </w:p>
          <w:p w:rsidR="007F56F9" w:rsidRPr="00AB2B78" w:rsidRDefault="007F56F9" w:rsidP="00740D3A">
            <w:pPr>
              <w:pStyle w:val="ConsPlusNonformat"/>
              <w:jc w:val="center"/>
              <w:rPr>
                <w:rFonts w:ascii="Times New Roman" w:hAnsi="Times New Roman" w:cs="Times New Roman"/>
                <w:sz w:val="24"/>
                <w:szCs w:val="24"/>
              </w:rPr>
            </w:pPr>
            <w:r w:rsidRPr="00AB2B78">
              <w:rPr>
                <w:rFonts w:ascii="Times New Roman" w:hAnsi="Times New Roman" w:cs="Times New Roman"/>
                <w:sz w:val="24"/>
                <w:szCs w:val="24"/>
              </w:rPr>
              <w:t>многоквартирного дома</w:t>
            </w:r>
          </w:p>
        </w:tc>
        <w:tc>
          <w:tcPr>
            <w:tcW w:w="1701" w:type="dxa"/>
            <w:vMerge w:val="restart"/>
            <w:tcBorders>
              <w:top w:val="single" w:sz="4" w:space="0" w:color="auto"/>
              <w:left w:val="single" w:sz="8" w:space="0" w:color="auto"/>
              <w:right w:val="single" w:sz="8" w:space="0" w:color="auto"/>
            </w:tcBorders>
            <w:vAlign w:val="center"/>
          </w:tcPr>
          <w:p w:rsidR="007F56F9" w:rsidRPr="00AB2B78" w:rsidRDefault="007F56F9" w:rsidP="00740D3A">
            <w:pPr>
              <w:pStyle w:val="ConsPlusNonformat"/>
              <w:jc w:val="center"/>
              <w:rPr>
                <w:rFonts w:ascii="Times New Roman" w:hAnsi="Times New Roman" w:cs="Times New Roman"/>
                <w:sz w:val="24"/>
                <w:szCs w:val="24"/>
              </w:rPr>
            </w:pPr>
            <w:r w:rsidRPr="00AB2B78">
              <w:rPr>
                <w:rFonts w:ascii="Times New Roman" w:hAnsi="Times New Roman" w:cs="Times New Roman"/>
                <w:sz w:val="24"/>
                <w:szCs w:val="24"/>
              </w:rPr>
              <w:t>Размер платы за содержание</w:t>
            </w:r>
          </w:p>
          <w:p w:rsidR="007F56F9" w:rsidRPr="00AB2B78" w:rsidRDefault="007F56F9" w:rsidP="00740D3A">
            <w:pPr>
              <w:pStyle w:val="ConsPlusNonformat"/>
              <w:jc w:val="center"/>
              <w:rPr>
                <w:rFonts w:ascii="Times New Roman" w:hAnsi="Times New Roman" w:cs="Times New Roman"/>
                <w:sz w:val="24"/>
                <w:szCs w:val="24"/>
              </w:rPr>
            </w:pPr>
            <w:r w:rsidRPr="00AB2B78">
              <w:rPr>
                <w:rFonts w:ascii="Times New Roman" w:hAnsi="Times New Roman" w:cs="Times New Roman"/>
                <w:sz w:val="24"/>
                <w:szCs w:val="24"/>
              </w:rPr>
              <w:t>жилого помещения</w:t>
            </w:r>
          </w:p>
          <w:p w:rsidR="007F56F9" w:rsidRPr="00AB2B78" w:rsidRDefault="007F56F9" w:rsidP="00740D3A">
            <w:pPr>
              <w:pStyle w:val="ConsPlusNonformat"/>
              <w:jc w:val="center"/>
              <w:rPr>
                <w:rFonts w:ascii="Times New Roman" w:hAnsi="Times New Roman" w:cs="Times New Roman"/>
                <w:sz w:val="24"/>
                <w:szCs w:val="24"/>
              </w:rPr>
            </w:pPr>
            <w:r w:rsidRPr="00AB2B78">
              <w:rPr>
                <w:rFonts w:ascii="Times New Roman" w:hAnsi="Times New Roman" w:cs="Times New Roman"/>
                <w:sz w:val="24"/>
                <w:szCs w:val="24"/>
              </w:rPr>
              <w:t>(руб. за 1 кв.м. общей площади жилого помещения в месяц)</w:t>
            </w:r>
          </w:p>
        </w:tc>
        <w:tc>
          <w:tcPr>
            <w:tcW w:w="4678" w:type="dxa"/>
            <w:gridSpan w:val="3"/>
            <w:tcBorders>
              <w:top w:val="single" w:sz="4" w:space="0" w:color="auto"/>
              <w:left w:val="single" w:sz="8" w:space="0" w:color="auto"/>
              <w:right w:val="single" w:sz="8" w:space="0" w:color="auto"/>
            </w:tcBorders>
          </w:tcPr>
          <w:p w:rsidR="007F56F9" w:rsidRPr="00AB2B78" w:rsidRDefault="007F56F9" w:rsidP="00740D3A">
            <w:pPr>
              <w:pStyle w:val="ConsPlusNonformat"/>
              <w:jc w:val="center"/>
              <w:rPr>
                <w:rFonts w:ascii="Times New Roman" w:hAnsi="Times New Roman" w:cs="Times New Roman"/>
                <w:sz w:val="24"/>
                <w:szCs w:val="24"/>
              </w:rPr>
            </w:pPr>
            <w:r>
              <w:rPr>
                <w:rFonts w:ascii="Times New Roman" w:hAnsi="Times New Roman" w:cs="Times New Roman"/>
                <w:sz w:val="24"/>
                <w:szCs w:val="24"/>
              </w:rPr>
              <w:t>В том числе</w:t>
            </w:r>
          </w:p>
        </w:tc>
      </w:tr>
      <w:tr w:rsidR="007F56F9" w:rsidRPr="00AB2B78" w:rsidTr="00740D3A">
        <w:trPr>
          <w:trHeight w:val="2408"/>
        </w:trPr>
        <w:tc>
          <w:tcPr>
            <w:tcW w:w="3017" w:type="dxa"/>
            <w:vMerge/>
            <w:tcBorders>
              <w:left w:val="single" w:sz="8" w:space="0" w:color="auto"/>
              <w:right w:val="single" w:sz="8" w:space="0" w:color="auto"/>
            </w:tcBorders>
            <w:vAlign w:val="center"/>
          </w:tcPr>
          <w:p w:rsidR="007F56F9" w:rsidRPr="00AB2B78" w:rsidRDefault="007F56F9" w:rsidP="00740D3A">
            <w:pPr>
              <w:pStyle w:val="ConsPlusNonformat"/>
              <w:jc w:val="center"/>
              <w:rPr>
                <w:rFonts w:ascii="Times New Roman" w:hAnsi="Times New Roman" w:cs="Times New Roman"/>
                <w:sz w:val="24"/>
                <w:szCs w:val="24"/>
              </w:rPr>
            </w:pPr>
          </w:p>
        </w:tc>
        <w:tc>
          <w:tcPr>
            <w:tcW w:w="1701" w:type="dxa"/>
            <w:vMerge/>
            <w:tcBorders>
              <w:left w:val="single" w:sz="8" w:space="0" w:color="auto"/>
              <w:right w:val="single" w:sz="8" w:space="0" w:color="auto"/>
            </w:tcBorders>
            <w:vAlign w:val="center"/>
          </w:tcPr>
          <w:p w:rsidR="007F56F9" w:rsidRPr="00AB2B78" w:rsidRDefault="007F56F9" w:rsidP="00740D3A">
            <w:pPr>
              <w:pStyle w:val="ConsPlusNonformat"/>
              <w:jc w:val="center"/>
              <w:rPr>
                <w:rFonts w:ascii="Times New Roman" w:hAnsi="Times New Roman" w:cs="Times New Roman"/>
                <w:sz w:val="24"/>
                <w:szCs w:val="24"/>
              </w:rPr>
            </w:pPr>
          </w:p>
        </w:tc>
        <w:tc>
          <w:tcPr>
            <w:tcW w:w="1418" w:type="dxa"/>
            <w:tcBorders>
              <w:top w:val="single" w:sz="4" w:space="0" w:color="auto"/>
              <w:left w:val="single" w:sz="8" w:space="0" w:color="auto"/>
              <w:right w:val="single" w:sz="8" w:space="0" w:color="auto"/>
            </w:tcBorders>
          </w:tcPr>
          <w:p w:rsidR="007F56F9" w:rsidRPr="00AB2B78" w:rsidRDefault="007F56F9" w:rsidP="00740D3A">
            <w:pPr>
              <w:pStyle w:val="ConsPlusNonformat"/>
              <w:jc w:val="center"/>
              <w:rPr>
                <w:rFonts w:ascii="Times New Roman" w:hAnsi="Times New Roman" w:cs="Times New Roman"/>
                <w:sz w:val="24"/>
                <w:szCs w:val="24"/>
              </w:rPr>
            </w:pPr>
            <w:r>
              <w:rPr>
                <w:rFonts w:ascii="Times New Roman" w:hAnsi="Times New Roman" w:cs="Times New Roman"/>
                <w:sz w:val="24"/>
                <w:szCs w:val="24"/>
              </w:rPr>
              <w:t>Р</w:t>
            </w:r>
            <w:r w:rsidRPr="00AB2B78">
              <w:rPr>
                <w:rFonts w:ascii="Times New Roman" w:hAnsi="Times New Roman" w:cs="Times New Roman"/>
                <w:sz w:val="24"/>
                <w:szCs w:val="24"/>
              </w:rPr>
              <w:t>аботы по содержанию (уборке) земельного участка и помещений, входящих в состав общего имущества</w:t>
            </w:r>
          </w:p>
        </w:tc>
        <w:tc>
          <w:tcPr>
            <w:tcW w:w="1559" w:type="dxa"/>
            <w:tcBorders>
              <w:top w:val="single" w:sz="4" w:space="0" w:color="auto"/>
              <w:left w:val="single" w:sz="8" w:space="0" w:color="auto"/>
              <w:right w:val="single" w:sz="8" w:space="0" w:color="auto"/>
            </w:tcBorders>
          </w:tcPr>
          <w:p w:rsidR="007F56F9" w:rsidRPr="00AB2B78" w:rsidRDefault="007F56F9" w:rsidP="00740D3A">
            <w:pPr>
              <w:pStyle w:val="ConsPlusNonformat"/>
              <w:jc w:val="center"/>
              <w:rPr>
                <w:rFonts w:ascii="Times New Roman" w:hAnsi="Times New Roman" w:cs="Times New Roman"/>
                <w:sz w:val="24"/>
                <w:szCs w:val="24"/>
              </w:rPr>
            </w:pPr>
            <w:r>
              <w:rPr>
                <w:rFonts w:ascii="Times New Roman" w:hAnsi="Times New Roman" w:cs="Times New Roman"/>
                <w:sz w:val="24"/>
                <w:szCs w:val="24"/>
              </w:rPr>
              <w:t>Р</w:t>
            </w:r>
            <w:r w:rsidRPr="00AB2B78">
              <w:rPr>
                <w:rFonts w:ascii="Times New Roman" w:hAnsi="Times New Roman" w:cs="Times New Roman"/>
                <w:sz w:val="24"/>
                <w:szCs w:val="24"/>
              </w:rPr>
              <w:t>аботы по обеспечению вывоза, откачке,  жидких бытовых отходов</w:t>
            </w:r>
          </w:p>
        </w:tc>
        <w:tc>
          <w:tcPr>
            <w:tcW w:w="1701" w:type="dxa"/>
            <w:tcBorders>
              <w:top w:val="single" w:sz="4" w:space="0" w:color="auto"/>
              <w:left w:val="single" w:sz="8" w:space="0" w:color="auto"/>
              <w:right w:val="single" w:sz="8" w:space="0" w:color="auto"/>
            </w:tcBorders>
          </w:tcPr>
          <w:p w:rsidR="007F56F9" w:rsidRPr="00AB2B78" w:rsidRDefault="007F56F9" w:rsidP="00740D3A">
            <w:pPr>
              <w:pStyle w:val="ConsPlusNonformat"/>
              <w:jc w:val="center"/>
              <w:rPr>
                <w:rFonts w:ascii="Times New Roman" w:hAnsi="Times New Roman" w:cs="Times New Roman"/>
                <w:sz w:val="24"/>
                <w:szCs w:val="24"/>
              </w:rPr>
            </w:pPr>
            <w:r>
              <w:rPr>
                <w:rFonts w:ascii="Times New Roman" w:hAnsi="Times New Roman" w:cs="Times New Roman"/>
                <w:sz w:val="24"/>
                <w:szCs w:val="24"/>
              </w:rPr>
              <w:t>Работы по содержанию</w:t>
            </w:r>
            <w:r w:rsidRPr="00AB2B78">
              <w:rPr>
                <w:rFonts w:ascii="Times New Roman" w:hAnsi="Times New Roman" w:cs="Times New Roman"/>
                <w:sz w:val="24"/>
                <w:szCs w:val="24"/>
              </w:rPr>
              <w:t xml:space="preserve"> сооружений и оборудования,  используемых для накопления ЖБО</w:t>
            </w:r>
          </w:p>
        </w:tc>
      </w:tr>
      <w:tr w:rsidR="007F56F9" w:rsidRPr="00AB2B78" w:rsidTr="00740D3A">
        <w:trPr>
          <w:trHeight w:val="241"/>
        </w:trPr>
        <w:tc>
          <w:tcPr>
            <w:tcW w:w="3017" w:type="dxa"/>
            <w:tcBorders>
              <w:top w:val="single" w:sz="4" w:space="0" w:color="auto"/>
              <w:left w:val="single" w:sz="8" w:space="0" w:color="auto"/>
              <w:bottom w:val="single" w:sz="4" w:space="0" w:color="auto"/>
              <w:right w:val="single" w:sz="8" w:space="0" w:color="auto"/>
            </w:tcBorders>
            <w:vAlign w:val="center"/>
          </w:tcPr>
          <w:p w:rsidR="007F56F9" w:rsidRPr="00AB2B78" w:rsidRDefault="007F56F9" w:rsidP="00740D3A">
            <w:pPr>
              <w:pStyle w:val="ConsPlusNonformat"/>
              <w:jc w:val="center"/>
              <w:rPr>
                <w:rFonts w:ascii="Times New Roman" w:hAnsi="Times New Roman" w:cs="Times New Roman"/>
                <w:bCs/>
                <w:sz w:val="24"/>
                <w:szCs w:val="24"/>
                <w:lang w:eastAsia="en-US"/>
              </w:rPr>
            </w:pPr>
            <w:r w:rsidRPr="00AB2B78">
              <w:rPr>
                <w:rFonts w:ascii="Times New Roman" w:hAnsi="Times New Roman" w:cs="Times New Roman"/>
                <w:bCs/>
                <w:sz w:val="24"/>
                <w:szCs w:val="24"/>
                <w:lang w:eastAsia="en-US"/>
              </w:rPr>
              <w:t>Деревянные рубленные, брусчатые сборно-щитовые, каркасные дома,  одно- и дву</w:t>
            </w:r>
            <w:proofErr w:type="gramStart"/>
            <w:r w:rsidRPr="00AB2B78">
              <w:rPr>
                <w:rFonts w:ascii="Times New Roman" w:hAnsi="Times New Roman" w:cs="Times New Roman"/>
                <w:bCs/>
                <w:sz w:val="24"/>
                <w:szCs w:val="24"/>
                <w:lang w:eastAsia="en-US"/>
              </w:rPr>
              <w:t>х-</w:t>
            </w:r>
            <w:proofErr w:type="gramEnd"/>
            <w:r w:rsidRPr="00AB2B78">
              <w:rPr>
                <w:rFonts w:ascii="Times New Roman" w:hAnsi="Times New Roman" w:cs="Times New Roman"/>
                <w:bCs/>
                <w:sz w:val="24"/>
                <w:szCs w:val="24"/>
                <w:lang w:eastAsia="en-US"/>
              </w:rPr>
              <w:t xml:space="preserve"> этажные,</w:t>
            </w:r>
            <w:r>
              <w:rPr>
                <w:rFonts w:ascii="Times New Roman" w:hAnsi="Times New Roman" w:cs="Times New Roman"/>
                <w:bCs/>
                <w:sz w:val="24"/>
                <w:szCs w:val="24"/>
                <w:lang w:eastAsia="en-US"/>
              </w:rPr>
              <w:t xml:space="preserve"> </w:t>
            </w:r>
            <w:r w:rsidRPr="00AB2B78">
              <w:rPr>
                <w:rFonts w:ascii="Times New Roman" w:hAnsi="Times New Roman" w:cs="Times New Roman"/>
                <w:bCs/>
                <w:sz w:val="24"/>
                <w:szCs w:val="24"/>
                <w:lang w:eastAsia="en-US"/>
              </w:rPr>
              <w:t>с видами благоустройства (</w:t>
            </w:r>
            <w:r>
              <w:rPr>
                <w:rFonts w:ascii="Times New Roman" w:hAnsi="Times New Roman" w:cs="Times New Roman"/>
                <w:bCs/>
                <w:sz w:val="24"/>
                <w:szCs w:val="24"/>
                <w:lang w:eastAsia="en-US"/>
              </w:rPr>
              <w:t xml:space="preserve">централизованное теплоснабжение и </w:t>
            </w:r>
            <w:r w:rsidRPr="00AB2B78">
              <w:rPr>
                <w:rFonts w:ascii="Times New Roman" w:hAnsi="Times New Roman" w:cs="Times New Roman"/>
                <w:bCs/>
                <w:sz w:val="24"/>
                <w:szCs w:val="24"/>
                <w:lang w:eastAsia="en-US"/>
              </w:rPr>
              <w:t>печное</w:t>
            </w:r>
            <w:r>
              <w:rPr>
                <w:rFonts w:ascii="Times New Roman" w:hAnsi="Times New Roman" w:cs="Times New Roman"/>
                <w:bCs/>
                <w:sz w:val="24"/>
                <w:szCs w:val="24"/>
                <w:lang w:eastAsia="en-US"/>
              </w:rPr>
              <w:t xml:space="preserve"> отопление, холодное водоснабжение</w:t>
            </w:r>
            <w:r w:rsidRPr="00AB2B78">
              <w:rPr>
                <w:rFonts w:ascii="Times New Roman" w:hAnsi="Times New Roman" w:cs="Times New Roman"/>
                <w:bCs/>
                <w:sz w:val="24"/>
                <w:szCs w:val="24"/>
                <w:lang w:eastAsia="en-US"/>
              </w:rPr>
              <w:t>), без мест общего пользования</w:t>
            </w:r>
          </w:p>
        </w:tc>
        <w:tc>
          <w:tcPr>
            <w:tcW w:w="1701" w:type="dxa"/>
            <w:tcBorders>
              <w:top w:val="single" w:sz="4" w:space="0" w:color="auto"/>
              <w:left w:val="single" w:sz="8" w:space="0" w:color="auto"/>
              <w:bottom w:val="single" w:sz="4" w:space="0" w:color="auto"/>
              <w:right w:val="single" w:sz="8" w:space="0" w:color="auto"/>
            </w:tcBorders>
            <w:vAlign w:val="center"/>
          </w:tcPr>
          <w:p w:rsidR="007F56F9" w:rsidRDefault="007F56F9" w:rsidP="00740D3A">
            <w:pPr>
              <w:jc w:val="center"/>
              <w:rPr>
                <w:bCs/>
              </w:rPr>
            </w:pPr>
            <w:r>
              <w:rPr>
                <w:bCs/>
              </w:rPr>
              <w:t>24,91</w:t>
            </w:r>
          </w:p>
        </w:tc>
        <w:tc>
          <w:tcPr>
            <w:tcW w:w="1418" w:type="dxa"/>
            <w:tcBorders>
              <w:top w:val="single" w:sz="4" w:space="0" w:color="auto"/>
              <w:left w:val="single" w:sz="8" w:space="0" w:color="auto"/>
              <w:bottom w:val="single" w:sz="4" w:space="0" w:color="auto"/>
              <w:right w:val="single" w:sz="8" w:space="0" w:color="auto"/>
            </w:tcBorders>
            <w:vAlign w:val="center"/>
          </w:tcPr>
          <w:p w:rsidR="007F56F9" w:rsidRDefault="007F56F9" w:rsidP="00740D3A">
            <w:pPr>
              <w:jc w:val="center"/>
              <w:rPr>
                <w:bCs/>
              </w:rPr>
            </w:pPr>
            <w:r>
              <w:rPr>
                <w:bCs/>
              </w:rPr>
              <w:t>-</w:t>
            </w:r>
          </w:p>
        </w:tc>
        <w:tc>
          <w:tcPr>
            <w:tcW w:w="1559" w:type="dxa"/>
            <w:tcBorders>
              <w:top w:val="single" w:sz="4" w:space="0" w:color="auto"/>
              <w:left w:val="single" w:sz="8" w:space="0" w:color="auto"/>
              <w:bottom w:val="single" w:sz="4" w:space="0" w:color="auto"/>
              <w:right w:val="single" w:sz="8" w:space="0" w:color="auto"/>
            </w:tcBorders>
            <w:vAlign w:val="center"/>
          </w:tcPr>
          <w:p w:rsidR="007F56F9" w:rsidRPr="00AB2B78" w:rsidRDefault="007F56F9" w:rsidP="00740D3A">
            <w:pPr>
              <w:jc w:val="center"/>
              <w:rPr>
                <w:bCs/>
              </w:rPr>
            </w:pPr>
            <w:r>
              <w:rPr>
                <w:bCs/>
              </w:rPr>
              <w:t>8,53</w:t>
            </w:r>
          </w:p>
        </w:tc>
        <w:tc>
          <w:tcPr>
            <w:tcW w:w="1701" w:type="dxa"/>
            <w:tcBorders>
              <w:top w:val="single" w:sz="4" w:space="0" w:color="auto"/>
              <w:left w:val="single" w:sz="8" w:space="0" w:color="auto"/>
              <w:bottom w:val="single" w:sz="4" w:space="0" w:color="auto"/>
              <w:right w:val="single" w:sz="8" w:space="0" w:color="auto"/>
            </w:tcBorders>
            <w:vAlign w:val="center"/>
          </w:tcPr>
          <w:p w:rsidR="007F56F9" w:rsidRPr="00AB2B78" w:rsidRDefault="007F56F9" w:rsidP="00740D3A">
            <w:pPr>
              <w:jc w:val="center"/>
              <w:rPr>
                <w:bCs/>
              </w:rPr>
            </w:pPr>
            <w:r>
              <w:rPr>
                <w:bCs/>
              </w:rPr>
              <w:t>2,57</w:t>
            </w:r>
          </w:p>
        </w:tc>
      </w:tr>
    </w:tbl>
    <w:p w:rsidR="007F56F9" w:rsidRDefault="007F56F9" w:rsidP="007F56F9">
      <w:pPr>
        <w:shd w:val="clear" w:color="auto" w:fill="FFFFFF"/>
        <w:ind w:left="43" w:firstLine="524"/>
        <w:jc w:val="both"/>
        <w:rPr>
          <w:rFonts w:eastAsia="Calibri"/>
          <w:sz w:val="28"/>
          <w:szCs w:val="28"/>
          <w:lang w:eastAsia="en-US"/>
        </w:rPr>
      </w:pPr>
    </w:p>
    <w:p w:rsidR="007F56F9" w:rsidRDefault="007F56F9" w:rsidP="007F56F9">
      <w:pPr>
        <w:ind w:right="140"/>
        <w:rPr>
          <w:sz w:val="28"/>
          <w:szCs w:val="28"/>
        </w:rPr>
      </w:pPr>
    </w:p>
    <w:p w:rsidR="007F56F9" w:rsidRPr="00B61960" w:rsidRDefault="007F56F9" w:rsidP="007F56F9">
      <w:pPr>
        <w:ind w:right="140"/>
        <w:rPr>
          <w:sz w:val="28"/>
          <w:szCs w:val="28"/>
        </w:rPr>
      </w:pPr>
    </w:p>
    <w:p w:rsidR="007F56F9" w:rsidRPr="00B61960" w:rsidRDefault="007F56F9" w:rsidP="007F56F9">
      <w:pPr>
        <w:ind w:right="140"/>
        <w:rPr>
          <w:sz w:val="28"/>
          <w:szCs w:val="28"/>
        </w:rPr>
      </w:pPr>
      <w:r w:rsidRPr="00B61960">
        <w:rPr>
          <w:sz w:val="28"/>
          <w:szCs w:val="28"/>
        </w:rPr>
        <w:t xml:space="preserve">Глава </w:t>
      </w:r>
      <w:r>
        <w:rPr>
          <w:sz w:val="28"/>
          <w:szCs w:val="28"/>
        </w:rPr>
        <w:t>Пинежского муниципального округа</w:t>
      </w:r>
      <w:r w:rsidRPr="00B61960">
        <w:rPr>
          <w:sz w:val="28"/>
          <w:szCs w:val="28"/>
        </w:rPr>
        <w:t xml:space="preserve">        </w:t>
      </w:r>
      <w:r>
        <w:rPr>
          <w:sz w:val="28"/>
          <w:szCs w:val="28"/>
        </w:rPr>
        <w:t xml:space="preserve">      </w:t>
      </w:r>
      <w:r w:rsidRPr="00B61960">
        <w:rPr>
          <w:sz w:val="28"/>
          <w:szCs w:val="28"/>
        </w:rPr>
        <w:t xml:space="preserve">    </w:t>
      </w:r>
      <w:r>
        <w:rPr>
          <w:sz w:val="28"/>
          <w:szCs w:val="28"/>
        </w:rPr>
        <w:t xml:space="preserve">                    Л.А. Колик</w:t>
      </w:r>
    </w:p>
    <w:p w:rsidR="007F56F9" w:rsidRPr="00B61960" w:rsidRDefault="007F56F9" w:rsidP="007F56F9">
      <w:pPr>
        <w:ind w:right="140"/>
        <w:rPr>
          <w:sz w:val="28"/>
          <w:szCs w:val="28"/>
        </w:rPr>
      </w:pPr>
    </w:p>
    <w:p w:rsidR="007F56F9" w:rsidRDefault="007F56F9" w:rsidP="007F56F9">
      <w:pPr>
        <w:ind w:right="140"/>
        <w:rPr>
          <w:sz w:val="28"/>
          <w:szCs w:val="28"/>
        </w:rPr>
      </w:pPr>
    </w:p>
    <w:p w:rsidR="007F56F9" w:rsidRDefault="007F56F9" w:rsidP="007F56F9">
      <w:pPr>
        <w:ind w:right="140"/>
        <w:rPr>
          <w:sz w:val="28"/>
          <w:szCs w:val="28"/>
        </w:rPr>
      </w:pPr>
    </w:p>
    <w:p w:rsidR="007F56F9" w:rsidRDefault="007F56F9" w:rsidP="007F56F9">
      <w:pPr>
        <w:ind w:right="140"/>
        <w:rPr>
          <w:sz w:val="28"/>
          <w:szCs w:val="28"/>
        </w:rPr>
      </w:pPr>
    </w:p>
    <w:p w:rsidR="007F56F9" w:rsidRDefault="007F56F9" w:rsidP="007F56F9">
      <w:pPr>
        <w:ind w:right="140"/>
        <w:rPr>
          <w:sz w:val="28"/>
          <w:szCs w:val="28"/>
        </w:rPr>
      </w:pPr>
    </w:p>
    <w:p w:rsidR="007F56F9" w:rsidRDefault="007F56F9" w:rsidP="007F56F9">
      <w:pPr>
        <w:ind w:right="140"/>
        <w:rPr>
          <w:sz w:val="28"/>
          <w:szCs w:val="28"/>
        </w:rPr>
      </w:pPr>
    </w:p>
    <w:p w:rsidR="007F56F9" w:rsidRDefault="007F56F9" w:rsidP="007F56F9">
      <w:pPr>
        <w:ind w:right="140"/>
        <w:rPr>
          <w:sz w:val="28"/>
          <w:szCs w:val="28"/>
        </w:rPr>
      </w:pPr>
    </w:p>
    <w:p w:rsidR="007F56F9" w:rsidRDefault="007F56F9" w:rsidP="007F56F9">
      <w:pPr>
        <w:ind w:right="140"/>
        <w:rPr>
          <w:sz w:val="28"/>
          <w:szCs w:val="28"/>
        </w:rPr>
      </w:pPr>
    </w:p>
    <w:p w:rsidR="007F56F9" w:rsidRDefault="007F56F9" w:rsidP="007F56F9">
      <w:pPr>
        <w:ind w:right="140"/>
        <w:rPr>
          <w:sz w:val="28"/>
          <w:szCs w:val="28"/>
        </w:rPr>
      </w:pPr>
    </w:p>
    <w:p w:rsidR="007F56F9" w:rsidRPr="006E71BD" w:rsidRDefault="007F56F9" w:rsidP="007F56F9">
      <w:pPr>
        <w:rPr>
          <w:sz w:val="26"/>
          <w:szCs w:val="26"/>
        </w:rPr>
      </w:pPr>
    </w:p>
    <w:p w:rsidR="007F56F9" w:rsidRDefault="007F56F9" w:rsidP="002D6E40">
      <w:pPr>
        <w:rPr>
          <w:szCs w:val="28"/>
        </w:rPr>
      </w:pPr>
    </w:p>
    <w:p w:rsidR="007F56F9" w:rsidRDefault="007F56F9" w:rsidP="002D6E40">
      <w:pPr>
        <w:rPr>
          <w:szCs w:val="28"/>
        </w:rPr>
      </w:pPr>
    </w:p>
    <w:p w:rsidR="007F56F9" w:rsidRDefault="007F56F9" w:rsidP="002D6E40">
      <w:pPr>
        <w:rPr>
          <w:szCs w:val="28"/>
        </w:rPr>
      </w:pPr>
    </w:p>
    <w:p w:rsidR="007F56F9" w:rsidRDefault="007F56F9" w:rsidP="002D6E40">
      <w:pPr>
        <w:rPr>
          <w:szCs w:val="28"/>
        </w:rPr>
      </w:pPr>
    </w:p>
    <w:p w:rsidR="007F56F9" w:rsidRDefault="007F56F9" w:rsidP="002D6E40">
      <w:pPr>
        <w:rPr>
          <w:szCs w:val="28"/>
        </w:rPr>
      </w:pPr>
    </w:p>
    <w:p w:rsidR="007F56F9" w:rsidRDefault="007F56F9" w:rsidP="002D6E40">
      <w:pPr>
        <w:rPr>
          <w:szCs w:val="28"/>
        </w:rPr>
      </w:pPr>
    </w:p>
    <w:p w:rsidR="007F56F9" w:rsidRDefault="007F56F9" w:rsidP="002D6E40">
      <w:pPr>
        <w:rPr>
          <w:szCs w:val="28"/>
        </w:rPr>
      </w:pPr>
    </w:p>
    <w:p w:rsidR="007F56F9" w:rsidRDefault="007F56F9" w:rsidP="007F56F9">
      <w:pPr>
        <w:jc w:val="center"/>
        <w:rPr>
          <w:b/>
          <w:sz w:val="28"/>
          <w:szCs w:val="28"/>
        </w:rPr>
      </w:pPr>
      <w:r>
        <w:rPr>
          <w:b/>
          <w:sz w:val="28"/>
          <w:szCs w:val="28"/>
        </w:rPr>
        <w:lastRenderedPageBreak/>
        <w:t>АДМИНИСТРАЦИЯ</w:t>
      </w:r>
    </w:p>
    <w:p w:rsidR="007F56F9" w:rsidRDefault="007F56F9" w:rsidP="007F56F9">
      <w:pPr>
        <w:jc w:val="center"/>
        <w:rPr>
          <w:b/>
          <w:sz w:val="28"/>
          <w:szCs w:val="28"/>
        </w:rPr>
      </w:pPr>
      <w:r>
        <w:rPr>
          <w:b/>
          <w:sz w:val="28"/>
          <w:szCs w:val="28"/>
        </w:rPr>
        <w:t>ПИНЕЖСКОГО МУНИЦИПАЛЬНОГО ОКРУГА</w:t>
      </w:r>
    </w:p>
    <w:p w:rsidR="007F56F9" w:rsidRDefault="007F56F9" w:rsidP="007F56F9">
      <w:pPr>
        <w:jc w:val="center"/>
        <w:rPr>
          <w:b/>
          <w:sz w:val="28"/>
          <w:szCs w:val="28"/>
        </w:rPr>
      </w:pPr>
      <w:r>
        <w:rPr>
          <w:b/>
          <w:sz w:val="28"/>
          <w:szCs w:val="28"/>
        </w:rPr>
        <w:t>АРХАНГЕЛЬСКОЙ ОБЛАСТИ</w:t>
      </w:r>
    </w:p>
    <w:p w:rsidR="007F56F9" w:rsidRPr="00B879C7" w:rsidRDefault="007F56F9" w:rsidP="007F56F9">
      <w:pPr>
        <w:jc w:val="center"/>
        <w:rPr>
          <w:b/>
          <w:sz w:val="28"/>
          <w:szCs w:val="28"/>
        </w:rPr>
      </w:pPr>
    </w:p>
    <w:p w:rsidR="007F56F9" w:rsidRPr="00B879C7" w:rsidRDefault="007F56F9" w:rsidP="007F56F9">
      <w:pPr>
        <w:jc w:val="center"/>
        <w:rPr>
          <w:b/>
          <w:sz w:val="28"/>
          <w:szCs w:val="28"/>
        </w:rPr>
      </w:pPr>
    </w:p>
    <w:p w:rsidR="007F56F9" w:rsidRPr="00B879C7" w:rsidRDefault="007F56F9" w:rsidP="007F56F9">
      <w:pPr>
        <w:jc w:val="center"/>
        <w:rPr>
          <w:b/>
          <w:sz w:val="28"/>
          <w:szCs w:val="28"/>
        </w:rPr>
      </w:pPr>
      <w:proofErr w:type="gramStart"/>
      <w:r w:rsidRPr="00B879C7">
        <w:rPr>
          <w:b/>
          <w:sz w:val="28"/>
          <w:szCs w:val="28"/>
        </w:rPr>
        <w:t>П</w:t>
      </w:r>
      <w:proofErr w:type="gramEnd"/>
      <w:r w:rsidRPr="00B879C7">
        <w:rPr>
          <w:b/>
          <w:sz w:val="28"/>
          <w:szCs w:val="28"/>
        </w:rPr>
        <w:t xml:space="preserve"> О С Т А Н О В Л Е Н И Е</w:t>
      </w:r>
    </w:p>
    <w:p w:rsidR="007F56F9" w:rsidRDefault="007F56F9" w:rsidP="007F56F9">
      <w:pPr>
        <w:jc w:val="center"/>
        <w:rPr>
          <w:sz w:val="28"/>
          <w:szCs w:val="28"/>
        </w:rPr>
      </w:pPr>
    </w:p>
    <w:p w:rsidR="007F56F9" w:rsidRDefault="007F56F9" w:rsidP="007F56F9">
      <w:pPr>
        <w:jc w:val="center"/>
        <w:rPr>
          <w:sz w:val="28"/>
          <w:szCs w:val="28"/>
        </w:rPr>
      </w:pPr>
    </w:p>
    <w:p w:rsidR="007F56F9" w:rsidRDefault="007F56F9" w:rsidP="007F56F9">
      <w:pPr>
        <w:jc w:val="center"/>
        <w:rPr>
          <w:sz w:val="28"/>
          <w:szCs w:val="28"/>
        </w:rPr>
      </w:pPr>
      <w:r>
        <w:rPr>
          <w:sz w:val="28"/>
          <w:szCs w:val="28"/>
        </w:rPr>
        <w:t>от 19 июля 2024 г. № 0202 - па</w:t>
      </w:r>
    </w:p>
    <w:p w:rsidR="007F56F9" w:rsidRDefault="007F56F9" w:rsidP="007F56F9">
      <w:pPr>
        <w:jc w:val="center"/>
        <w:rPr>
          <w:sz w:val="28"/>
          <w:szCs w:val="28"/>
        </w:rPr>
      </w:pPr>
    </w:p>
    <w:p w:rsidR="007F56F9" w:rsidRPr="00B879C7" w:rsidRDefault="007F56F9" w:rsidP="007F56F9">
      <w:pPr>
        <w:jc w:val="center"/>
        <w:rPr>
          <w:sz w:val="20"/>
          <w:szCs w:val="20"/>
        </w:rPr>
      </w:pPr>
      <w:r w:rsidRPr="00B879C7">
        <w:rPr>
          <w:sz w:val="20"/>
          <w:szCs w:val="20"/>
        </w:rPr>
        <w:t>с. Карпогоры</w:t>
      </w:r>
    </w:p>
    <w:p w:rsidR="007F56F9" w:rsidRDefault="007F56F9" w:rsidP="007F56F9">
      <w:pPr>
        <w:jc w:val="center"/>
        <w:rPr>
          <w:sz w:val="28"/>
          <w:szCs w:val="28"/>
        </w:rPr>
      </w:pPr>
    </w:p>
    <w:p w:rsidR="007F56F9" w:rsidRDefault="007F56F9" w:rsidP="007F56F9">
      <w:pPr>
        <w:jc w:val="center"/>
        <w:rPr>
          <w:sz w:val="28"/>
          <w:szCs w:val="28"/>
        </w:rPr>
      </w:pPr>
    </w:p>
    <w:p w:rsidR="007F56F9" w:rsidRDefault="007F56F9" w:rsidP="007F56F9">
      <w:pPr>
        <w:jc w:val="center"/>
        <w:rPr>
          <w:b/>
          <w:sz w:val="28"/>
          <w:szCs w:val="28"/>
        </w:rPr>
      </w:pPr>
      <w:r>
        <w:rPr>
          <w:b/>
          <w:sz w:val="28"/>
          <w:szCs w:val="28"/>
        </w:rPr>
        <w:t xml:space="preserve">Об исполнении </w:t>
      </w:r>
      <w:r w:rsidRPr="00B879C7">
        <w:rPr>
          <w:b/>
          <w:sz w:val="28"/>
          <w:szCs w:val="28"/>
        </w:rPr>
        <w:t>бюджета</w:t>
      </w:r>
    </w:p>
    <w:p w:rsidR="007F56F9" w:rsidRPr="00B879C7" w:rsidRDefault="007F56F9" w:rsidP="007F56F9">
      <w:pPr>
        <w:jc w:val="center"/>
        <w:rPr>
          <w:b/>
          <w:sz w:val="28"/>
          <w:szCs w:val="28"/>
        </w:rPr>
      </w:pPr>
      <w:r w:rsidRPr="00B879C7">
        <w:rPr>
          <w:b/>
          <w:sz w:val="28"/>
          <w:szCs w:val="28"/>
        </w:rPr>
        <w:t xml:space="preserve"> </w:t>
      </w:r>
      <w:r>
        <w:rPr>
          <w:b/>
          <w:sz w:val="28"/>
          <w:szCs w:val="28"/>
        </w:rPr>
        <w:t xml:space="preserve">Пинежского муниципального округа </w:t>
      </w:r>
      <w:r w:rsidRPr="00B879C7">
        <w:rPr>
          <w:b/>
          <w:sz w:val="28"/>
          <w:szCs w:val="28"/>
        </w:rPr>
        <w:t xml:space="preserve">за 1 </w:t>
      </w:r>
      <w:r>
        <w:rPr>
          <w:b/>
          <w:sz w:val="28"/>
          <w:szCs w:val="28"/>
        </w:rPr>
        <w:t>полугодие</w:t>
      </w:r>
      <w:r w:rsidRPr="00B879C7">
        <w:rPr>
          <w:b/>
          <w:sz w:val="28"/>
          <w:szCs w:val="28"/>
        </w:rPr>
        <w:t xml:space="preserve"> 20</w:t>
      </w:r>
      <w:r>
        <w:rPr>
          <w:b/>
          <w:sz w:val="28"/>
          <w:szCs w:val="28"/>
        </w:rPr>
        <w:t>24</w:t>
      </w:r>
      <w:r w:rsidRPr="00B879C7">
        <w:rPr>
          <w:b/>
          <w:sz w:val="28"/>
          <w:szCs w:val="28"/>
        </w:rPr>
        <w:t xml:space="preserve"> года</w:t>
      </w:r>
    </w:p>
    <w:p w:rsidR="007F56F9" w:rsidRDefault="007F56F9" w:rsidP="007F56F9">
      <w:pPr>
        <w:jc w:val="center"/>
        <w:rPr>
          <w:sz w:val="28"/>
          <w:szCs w:val="28"/>
        </w:rPr>
      </w:pPr>
    </w:p>
    <w:p w:rsidR="007F56F9" w:rsidRDefault="007F56F9" w:rsidP="007F56F9">
      <w:pPr>
        <w:jc w:val="center"/>
        <w:rPr>
          <w:sz w:val="28"/>
          <w:szCs w:val="28"/>
        </w:rPr>
      </w:pPr>
    </w:p>
    <w:p w:rsidR="007F56F9" w:rsidRDefault="007F56F9" w:rsidP="007F56F9">
      <w:pPr>
        <w:jc w:val="center"/>
        <w:rPr>
          <w:sz w:val="28"/>
          <w:szCs w:val="28"/>
        </w:rPr>
      </w:pPr>
    </w:p>
    <w:p w:rsidR="007F56F9" w:rsidRPr="00D86829" w:rsidRDefault="007F56F9" w:rsidP="007F56F9">
      <w:pPr>
        <w:ind w:firstLine="708"/>
        <w:jc w:val="both"/>
        <w:rPr>
          <w:color w:val="000000"/>
          <w:sz w:val="28"/>
          <w:szCs w:val="28"/>
        </w:rPr>
      </w:pPr>
      <w:r w:rsidRPr="00D86829">
        <w:rPr>
          <w:sz w:val="28"/>
          <w:szCs w:val="28"/>
        </w:rPr>
        <w:t xml:space="preserve">В </w:t>
      </w:r>
      <w:r w:rsidRPr="00D86829">
        <w:rPr>
          <w:color w:val="000000"/>
          <w:sz w:val="28"/>
          <w:szCs w:val="28"/>
        </w:rPr>
        <w:t xml:space="preserve">соответствии </w:t>
      </w:r>
      <w:r>
        <w:rPr>
          <w:color w:val="000000"/>
          <w:sz w:val="28"/>
          <w:szCs w:val="28"/>
        </w:rPr>
        <w:t xml:space="preserve">со </w:t>
      </w:r>
      <w:r>
        <w:rPr>
          <w:sz w:val="28"/>
          <w:szCs w:val="28"/>
        </w:rPr>
        <w:t xml:space="preserve">статьёй 26 </w:t>
      </w:r>
      <w:r w:rsidRPr="00A44293">
        <w:rPr>
          <w:sz w:val="28"/>
          <w:szCs w:val="28"/>
        </w:rPr>
        <w:t>Положени</w:t>
      </w:r>
      <w:r>
        <w:rPr>
          <w:sz w:val="28"/>
          <w:szCs w:val="28"/>
        </w:rPr>
        <w:t>я</w:t>
      </w:r>
      <w:r w:rsidRPr="00A44293">
        <w:rPr>
          <w:sz w:val="28"/>
          <w:szCs w:val="28"/>
        </w:rPr>
        <w:t xml:space="preserve"> о бюджетном процессе</w:t>
      </w:r>
      <w:r>
        <w:rPr>
          <w:sz w:val="28"/>
          <w:szCs w:val="28"/>
        </w:rPr>
        <w:t xml:space="preserve"> в Пинежском муниципальном округе Архангельской области, утвержденного решением Собрания депутатов </w:t>
      </w:r>
      <w:r w:rsidRPr="00F05166">
        <w:rPr>
          <w:sz w:val="28"/>
          <w:szCs w:val="28"/>
        </w:rPr>
        <w:t>от 24 ноября 2023 года № 26</w:t>
      </w:r>
      <w:r>
        <w:rPr>
          <w:color w:val="000000"/>
          <w:sz w:val="28"/>
          <w:szCs w:val="28"/>
        </w:rPr>
        <w:t xml:space="preserve">, </w:t>
      </w:r>
      <w:r w:rsidRPr="00D86829">
        <w:rPr>
          <w:color w:val="000000"/>
          <w:sz w:val="28"/>
          <w:szCs w:val="28"/>
        </w:rPr>
        <w:t xml:space="preserve">администрация </w:t>
      </w:r>
      <w:r>
        <w:rPr>
          <w:color w:val="000000"/>
          <w:sz w:val="28"/>
          <w:szCs w:val="28"/>
        </w:rPr>
        <w:t>Пинежского муниципального округа Архангельской области</w:t>
      </w:r>
    </w:p>
    <w:p w:rsidR="007F56F9" w:rsidRPr="00B879C7" w:rsidRDefault="007F56F9" w:rsidP="007F56F9">
      <w:pPr>
        <w:ind w:firstLine="709"/>
        <w:jc w:val="both"/>
        <w:rPr>
          <w:b/>
          <w:color w:val="000000"/>
          <w:sz w:val="28"/>
          <w:szCs w:val="28"/>
        </w:rPr>
      </w:pPr>
      <w:proofErr w:type="spellStart"/>
      <w:proofErr w:type="gramStart"/>
      <w:r w:rsidRPr="00B879C7">
        <w:rPr>
          <w:b/>
          <w:color w:val="000000"/>
          <w:sz w:val="28"/>
          <w:szCs w:val="28"/>
        </w:rPr>
        <w:t>п</w:t>
      </w:r>
      <w:proofErr w:type="spellEnd"/>
      <w:proofErr w:type="gramEnd"/>
      <w:r w:rsidRPr="00B879C7">
        <w:rPr>
          <w:b/>
          <w:color w:val="000000"/>
          <w:sz w:val="28"/>
          <w:szCs w:val="28"/>
        </w:rPr>
        <w:t xml:space="preserve"> о с т а </w:t>
      </w:r>
      <w:proofErr w:type="spellStart"/>
      <w:r w:rsidRPr="00B879C7">
        <w:rPr>
          <w:b/>
          <w:color w:val="000000"/>
          <w:sz w:val="28"/>
          <w:szCs w:val="28"/>
        </w:rPr>
        <w:t>н</w:t>
      </w:r>
      <w:proofErr w:type="spellEnd"/>
      <w:r w:rsidRPr="00B879C7">
        <w:rPr>
          <w:b/>
          <w:color w:val="000000"/>
          <w:sz w:val="28"/>
          <w:szCs w:val="28"/>
        </w:rPr>
        <w:t xml:space="preserve"> о в л я е т:</w:t>
      </w:r>
    </w:p>
    <w:p w:rsidR="007F56F9" w:rsidRDefault="007F56F9" w:rsidP="007F56F9">
      <w:pPr>
        <w:ind w:firstLine="709"/>
        <w:jc w:val="both"/>
        <w:rPr>
          <w:sz w:val="28"/>
          <w:szCs w:val="28"/>
        </w:rPr>
      </w:pPr>
      <w:r>
        <w:rPr>
          <w:sz w:val="28"/>
          <w:szCs w:val="28"/>
        </w:rPr>
        <w:t xml:space="preserve">1. Утвердить отчет об исполнении бюджета Пинежского муниципального округа за 1 полугодие 2024 года по доходам в сумме 992 161 077,81 рублей, по расходам в сумме 986 993 754,59 рублей, с </w:t>
      </w:r>
      <w:proofErr w:type="spellStart"/>
      <w:r>
        <w:rPr>
          <w:sz w:val="28"/>
          <w:szCs w:val="28"/>
        </w:rPr>
        <w:t>профицитом</w:t>
      </w:r>
      <w:proofErr w:type="spellEnd"/>
      <w:r>
        <w:rPr>
          <w:sz w:val="28"/>
          <w:szCs w:val="28"/>
        </w:rPr>
        <w:t xml:space="preserve"> в сумме 5 167 323,22 рублей.</w:t>
      </w:r>
    </w:p>
    <w:p w:rsidR="007F56F9" w:rsidRDefault="007F56F9" w:rsidP="007F56F9">
      <w:pPr>
        <w:ind w:firstLine="709"/>
        <w:jc w:val="both"/>
        <w:rPr>
          <w:sz w:val="28"/>
          <w:szCs w:val="28"/>
        </w:rPr>
      </w:pPr>
      <w:r>
        <w:rPr>
          <w:sz w:val="28"/>
          <w:szCs w:val="28"/>
        </w:rPr>
        <w:t>2. Утвердить исполнение бюджета Пинеж</w:t>
      </w:r>
      <w:r w:rsidR="00B94D60">
        <w:rPr>
          <w:sz w:val="28"/>
          <w:szCs w:val="28"/>
        </w:rPr>
        <w:t>с</w:t>
      </w:r>
      <w:r>
        <w:rPr>
          <w:sz w:val="28"/>
          <w:szCs w:val="28"/>
        </w:rPr>
        <w:t>кого муниципального округа за 1 полугодие 2024 года:</w:t>
      </w:r>
    </w:p>
    <w:p w:rsidR="007F56F9" w:rsidRDefault="007F56F9" w:rsidP="007F56F9">
      <w:pPr>
        <w:ind w:firstLine="709"/>
        <w:jc w:val="both"/>
        <w:rPr>
          <w:sz w:val="28"/>
          <w:szCs w:val="28"/>
        </w:rPr>
      </w:pPr>
      <w:r>
        <w:rPr>
          <w:sz w:val="28"/>
          <w:szCs w:val="28"/>
        </w:rPr>
        <w:t>- по источникам финансирования дефицита местного бюджета согласно приложению № 1 к настоящему постановлению;</w:t>
      </w:r>
    </w:p>
    <w:p w:rsidR="007F56F9" w:rsidRDefault="007F56F9" w:rsidP="007F56F9">
      <w:pPr>
        <w:ind w:firstLine="709"/>
        <w:jc w:val="both"/>
        <w:rPr>
          <w:sz w:val="28"/>
          <w:szCs w:val="28"/>
        </w:rPr>
      </w:pPr>
      <w:r>
        <w:rPr>
          <w:sz w:val="28"/>
          <w:szCs w:val="28"/>
        </w:rPr>
        <w:t>- по доходам согласно приложению № 2 к настоящему постановлению;</w:t>
      </w:r>
    </w:p>
    <w:p w:rsidR="007F56F9" w:rsidRDefault="007F56F9" w:rsidP="007F56F9">
      <w:pPr>
        <w:ind w:firstLine="709"/>
        <w:jc w:val="both"/>
        <w:rPr>
          <w:sz w:val="28"/>
          <w:szCs w:val="28"/>
        </w:rPr>
      </w:pPr>
      <w:r>
        <w:rPr>
          <w:sz w:val="28"/>
          <w:szCs w:val="28"/>
        </w:rPr>
        <w:t>- по ведомственной структуре расходов местного бюджета согласно приложению № 3 к настоящему постановлению.</w:t>
      </w:r>
    </w:p>
    <w:p w:rsidR="007F56F9" w:rsidRDefault="007F56F9" w:rsidP="007F56F9">
      <w:pPr>
        <w:ind w:firstLine="709"/>
        <w:jc w:val="both"/>
        <w:rPr>
          <w:sz w:val="28"/>
          <w:szCs w:val="28"/>
        </w:rPr>
      </w:pPr>
      <w:r>
        <w:rPr>
          <w:sz w:val="28"/>
          <w:szCs w:val="28"/>
        </w:rPr>
        <w:t>3. Опубликовать настоящее постановление в информационном вестнике Пинежского муниципального округа Архангельской области.</w:t>
      </w:r>
    </w:p>
    <w:p w:rsidR="007F56F9" w:rsidRDefault="007F56F9" w:rsidP="007F56F9">
      <w:pPr>
        <w:ind w:firstLine="709"/>
        <w:jc w:val="both"/>
        <w:rPr>
          <w:sz w:val="28"/>
          <w:szCs w:val="28"/>
        </w:rPr>
      </w:pPr>
      <w:r>
        <w:rPr>
          <w:sz w:val="28"/>
          <w:szCs w:val="28"/>
        </w:rPr>
        <w:t>4. Настоящее постановление вступает в силу со дня его подписания.</w:t>
      </w:r>
    </w:p>
    <w:p w:rsidR="007F56F9" w:rsidRDefault="007F56F9" w:rsidP="007F56F9">
      <w:pPr>
        <w:jc w:val="both"/>
        <w:rPr>
          <w:sz w:val="28"/>
          <w:szCs w:val="28"/>
        </w:rPr>
      </w:pPr>
    </w:p>
    <w:p w:rsidR="007F56F9" w:rsidRDefault="007F56F9" w:rsidP="007F56F9">
      <w:pPr>
        <w:jc w:val="both"/>
        <w:rPr>
          <w:sz w:val="28"/>
          <w:szCs w:val="28"/>
        </w:rPr>
      </w:pPr>
    </w:p>
    <w:p w:rsidR="007F56F9" w:rsidRDefault="007F56F9" w:rsidP="007F56F9">
      <w:pPr>
        <w:jc w:val="both"/>
        <w:rPr>
          <w:sz w:val="28"/>
          <w:szCs w:val="28"/>
        </w:rPr>
      </w:pPr>
    </w:p>
    <w:p w:rsidR="007F56F9" w:rsidRDefault="007F56F9" w:rsidP="007F56F9">
      <w:pPr>
        <w:ind w:hanging="142"/>
        <w:jc w:val="both"/>
        <w:rPr>
          <w:sz w:val="28"/>
          <w:szCs w:val="28"/>
        </w:rPr>
      </w:pPr>
      <w:r>
        <w:rPr>
          <w:sz w:val="28"/>
          <w:szCs w:val="28"/>
        </w:rPr>
        <w:t>Глава Пинежского муниципального округа                                          Л.А. Колик</w:t>
      </w:r>
    </w:p>
    <w:p w:rsidR="007F56F9" w:rsidRDefault="007F56F9" w:rsidP="007F56F9">
      <w:pPr>
        <w:ind w:hanging="142"/>
        <w:jc w:val="both"/>
        <w:rPr>
          <w:sz w:val="28"/>
          <w:szCs w:val="28"/>
        </w:rPr>
      </w:pPr>
    </w:p>
    <w:p w:rsidR="007F56F9" w:rsidRDefault="007F56F9" w:rsidP="007F56F9">
      <w:pPr>
        <w:ind w:hanging="142"/>
        <w:jc w:val="both"/>
        <w:rPr>
          <w:sz w:val="28"/>
          <w:szCs w:val="28"/>
        </w:rPr>
      </w:pPr>
    </w:p>
    <w:p w:rsidR="007F56F9" w:rsidRDefault="007F56F9" w:rsidP="007F56F9">
      <w:pPr>
        <w:ind w:hanging="142"/>
        <w:jc w:val="both"/>
        <w:rPr>
          <w:sz w:val="28"/>
          <w:szCs w:val="28"/>
        </w:rPr>
      </w:pPr>
    </w:p>
    <w:p w:rsidR="007F56F9" w:rsidRPr="002D6E40" w:rsidRDefault="007F56F9" w:rsidP="002D6E40">
      <w:pPr>
        <w:rPr>
          <w:szCs w:val="28"/>
        </w:rPr>
      </w:pPr>
    </w:p>
    <w:sectPr w:rsidR="007F56F9" w:rsidRPr="002D6E40" w:rsidSect="00920BF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A4D" w:rsidRDefault="006F1A4D" w:rsidP="0068072F">
      <w:r>
        <w:separator/>
      </w:r>
    </w:p>
  </w:endnote>
  <w:endnote w:type="continuationSeparator" w:id="0">
    <w:p w:rsidR="006F1A4D" w:rsidRDefault="006F1A4D"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BD7" w:rsidRDefault="005D4A5E" w:rsidP="00C36143">
    <w:pPr>
      <w:pStyle w:val="afe"/>
      <w:framePr w:wrap="around" w:vAnchor="text" w:hAnchor="margin" w:xAlign="center" w:y="1"/>
      <w:rPr>
        <w:rStyle w:val="afc"/>
      </w:rPr>
    </w:pPr>
    <w:r>
      <w:rPr>
        <w:rStyle w:val="afc"/>
      </w:rPr>
      <w:fldChar w:fldCharType="begin"/>
    </w:r>
    <w:r w:rsidR="00B05BD7">
      <w:rPr>
        <w:rStyle w:val="afc"/>
      </w:rPr>
      <w:instrText xml:space="preserve">PAGE  </w:instrText>
    </w:r>
    <w:r>
      <w:rPr>
        <w:rStyle w:val="afc"/>
      </w:rPr>
      <w:fldChar w:fldCharType="end"/>
    </w:r>
  </w:p>
  <w:p w:rsidR="00B05BD7" w:rsidRDefault="00B05BD7">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A4D" w:rsidRDefault="006F1A4D" w:rsidP="0068072F">
      <w:r>
        <w:separator/>
      </w:r>
    </w:p>
  </w:footnote>
  <w:footnote w:type="continuationSeparator" w:id="0">
    <w:p w:rsidR="006F1A4D" w:rsidRDefault="006F1A4D"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0E9" w:rsidRDefault="001440E9" w:rsidP="004F0770">
    <w:pPr>
      <w:pStyle w:val="af7"/>
      <w:jc w:val="center"/>
    </w:pPr>
  </w:p>
  <w:p w:rsidR="001440E9" w:rsidRDefault="001440E9">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0E9" w:rsidRPr="00D729AA" w:rsidRDefault="001440E9" w:rsidP="00334A54">
    <w:pPr>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191BC1"/>
    <w:multiLevelType w:val="hybridMultilevel"/>
    <w:tmpl w:val="5A4ED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870E1"/>
    <w:multiLevelType w:val="hybridMultilevel"/>
    <w:tmpl w:val="6786E68A"/>
    <w:lvl w:ilvl="0" w:tplc="BA7A89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8AF40CD"/>
    <w:multiLevelType w:val="hybridMultilevel"/>
    <w:tmpl w:val="D13EEB04"/>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5770CE"/>
    <w:multiLevelType w:val="hybridMultilevel"/>
    <w:tmpl w:val="C1E28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E748CA"/>
    <w:multiLevelType w:val="multilevel"/>
    <w:tmpl w:val="877AC270"/>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15AE678F"/>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9F04705"/>
    <w:multiLevelType w:val="hybridMultilevel"/>
    <w:tmpl w:val="1F5C6CBA"/>
    <w:lvl w:ilvl="0" w:tplc="492A2AB0">
      <w:start w:val="1"/>
      <w:numFmt w:val="decimal"/>
      <w:lvlText w:val="%1)"/>
      <w:lvlJc w:val="left"/>
      <w:pPr>
        <w:ind w:left="1048" w:hanging="4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B17768A"/>
    <w:multiLevelType w:val="hybridMultilevel"/>
    <w:tmpl w:val="CA6E86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F454922"/>
    <w:multiLevelType w:val="hybridMultilevel"/>
    <w:tmpl w:val="E7E0FA24"/>
    <w:lvl w:ilvl="0" w:tplc="F1F878E2">
      <w:start w:val="1"/>
      <w:numFmt w:val="decimal"/>
      <w:lvlText w:val="%1."/>
      <w:lvlJc w:val="left"/>
      <w:pPr>
        <w:ind w:left="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7401878">
      <w:start w:val="1"/>
      <w:numFmt w:val="lowerLetter"/>
      <w:lvlText w:val="%2"/>
      <w:lvlJc w:val="left"/>
      <w:pPr>
        <w:ind w:left="18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026C75E">
      <w:start w:val="1"/>
      <w:numFmt w:val="lowerRoman"/>
      <w:lvlText w:val="%3"/>
      <w:lvlJc w:val="left"/>
      <w:pPr>
        <w:ind w:left="25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3CC9F8E">
      <w:start w:val="1"/>
      <w:numFmt w:val="decimal"/>
      <w:lvlText w:val="%4"/>
      <w:lvlJc w:val="left"/>
      <w:pPr>
        <w:ind w:left="32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5385C5C">
      <w:start w:val="1"/>
      <w:numFmt w:val="lowerLetter"/>
      <w:lvlText w:val="%5"/>
      <w:lvlJc w:val="left"/>
      <w:pPr>
        <w:ind w:left="396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31ED56A">
      <w:start w:val="1"/>
      <w:numFmt w:val="lowerRoman"/>
      <w:lvlText w:val="%6"/>
      <w:lvlJc w:val="left"/>
      <w:pPr>
        <w:ind w:left="46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1503B1C">
      <w:start w:val="1"/>
      <w:numFmt w:val="decimal"/>
      <w:lvlText w:val="%7"/>
      <w:lvlJc w:val="left"/>
      <w:pPr>
        <w:ind w:left="54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8FA7C10">
      <w:start w:val="1"/>
      <w:numFmt w:val="lowerLetter"/>
      <w:lvlText w:val="%8"/>
      <w:lvlJc w:val="left"/>
      <w:pPr>
        <w:ind w:left="61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8BA7AE2">
      <w:start w:val="1"/>
      <w:numFmt w:val="lowerRoman"/>
      <w:lvlText w:val="%9"/>
      <w:lvlJc w:val="left"/>
      <w:pPr>
        <w:ind w:left="68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3">
    <w:nsid w:val="200C1438"/>
    <w:multiLevelType w:val="multilevel"/>
    <w:tmpl w:val="B1221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4667DD"/>
    <w:multiLevelType w:val="hybridMultilevel"/>
    <w:tmpl w:val="B99C2202"/>
    <w:lvl w:ilvl="0" w:tplc="EAFC8C1A">
      <w:start w:val="1"/>
      <w:numFmt w:val="decimal"/>
      <w:lvlText w:val="%1."/>
      <w:lvlJc w:val="left"/>
      <w:pPr>
        <w:tabs>
          <w:tab w:val="left" w:pos="0"/>
        </w:tabs>
        <w:ind w:left="720" w:hanging="360"/>
      </w:pPr>
    </w:lvl>
    <w:lvl w:ilvl="1" w:tplc="4CAE2BD6">
      <w:start w:val="1"/>
      <w:numFmt w:val="decimal"/>
      <w:lvlText w:val="%2."/>
      <w:lvlJc w:val="left"/>
      <w:pPr>
        <w:tabs>
          <w:tab w:val="left" w:pos="1080"/>
        </w:tabs>
        <w:ind w:left="1080" w:hanging="360"/>
      </w:pPr>
    </w:lvl>
    <w:lvl w:ilvl="2" w:tplc="2878C92C">
      <w:start w:val="1"/>
      <w:numFmt w:val="decimal"/>
      <w:lvlText w:val="%3."/>
      <w:lvlJc w:val="left"/>
      <w:pPr>
        <w:tabs>
          <w:tab w:val="left" w:pos="1440"/>
        </w:tabs>
        <w:ind w:left="1440" w:hanging="360"/>
      </w:pPr>
    </w:lvl>
    <w:lvl w:ilvl="3" w:tplc="51F81510">
      <w:start w:val="1"/>
      <w:numFmt w:val="decimal"/>
      <w:lvlText w:val="%4."/>
      <w:lvlJc w:val="left"/>
      <w:pPr>
        <w:tabs>
          <w:tab w:val="left" w:pos="1800"/>
        </w:tabs>
        <w:ind w:left="1800" w:hanging="360"/>
      </w:pPr>
    </w:lvl>
    <w:lvl w:ilvl="4" w:tplc="6B6A5856">
      <w:start w:val="1"/>
      <w:numFmt w:val="decimal"/>
      <w:lvlText w:val="%5."/>
      <w:lvlJc w:val="left"/>
      <w:pPr>
        <w:tabs>
          <w:tab w:val="left" w:pos="2160"/>
        </w:tabs>
        <w:ind w:left="2160" w:hanging="360"/>
      </w:pPr>
    </w:lvl>
    <w:lvl w:ilvl="5" w:tplc="3C84145E">
      <w:start w:val="1"/>
      <w:numFmt w:val="decimal"/>
      <w:lvlText w:val="%6."/>
      <w:lvlJc w:val="left"/>
      <w:pPr>
        <w:tabs>
          <w:tab w:val="left" w:pos="2520"/>
        </w:tabs>
        <w:ind w:left="2520" w:hanging="360"/>
      </w:pPr>
    </w:lvl>
    <w:lvl w:ilvl="6" w:tplc="973A2E9A">
      <w:start w:val="1"/>
      <w:numFmt w:val="decimal"/>
      <w:lvlText w:val="%7."/>
      <w:lvlJc w:val="left"/>
      <w:pPr>
        <w:tabs>
          <w:tab w:val="left" w:pos="2880"/>
        </w:tabs>
        <w:ind w:left="2880" w:hanging="360"/>
      </w:pPr>
    </w:lvl>
    <w:lvl w:ilvl="7" w:tplc="2ED4F20C">
      <w:start w:val="1"/>
      <w:numFmt w:val="decimal"/>
      <w:lvlText w:val="%8."/>
      <w:lvlJc w:val="left"/>
      <w:pPr>
        <w:tabs>
          <w:tab w:val="left" w:pos="3240"/>
        </w:tabs>
        <w:ind w:left="3240" w:hanging="360"/>
      </w:pPr>
    </w:lvl>
    <w:lvl w:ilvl="8" w:tplc="57442EEC">
      <w:start w:val="1"/>
      <w:numFmt w:val="decimal"/>
      <w:lvlText w:val="%9."/>
      <w:lvlJc w:val="left"/>
      <w:pPr>
        <w:tabs>
          <w:tab w:val="left" w:pos="3600"/>
        </w:tabs>
        <w:ind w:left="3600" w:hanging="360"/>
      </w:pPr>
    </w:lvl>
  </w:abstractNum>
  <w:abstractNum w:abstractNumId="15">
    <w:nsid w:val="282713EB"/>
    <w:multiLevelType w:val="multilevel"/>
    <w:tmpl w:val="E3A82A6A"/>
    <w:lvl w:ilvl="0">
      <w:start w:val="1"/>
      <w:numFmt w:val="decimal"/>
      <w:lvlText w:val="%1."/>
      <w:lvlJc w:val="left"/>
      <w:pPr>
        <w:ind w:left="1683" w:hanging="975"/>
      </w:pPr>
      <w:rPr>
        <w:rFonts w:hint="default"/>
      </w:rPr>
    </w:lvl>
    <w:lvl w:ilvl="1">
      <w:start w:val="2"/>
      <w:numFmt w:val="decimal"/>
      <w:isLgl/>
      <w:lvlText w:val="%1.%2."/>
      <w:lvlJc w:val="left"/>
      <w:pPr>
        <w:ind w:left="1834" w:hanging="1125"/>
      </w:pPr>
      <w:rPr>
        <w:rFonts w:hint="default"/>
      </w:rPr>
    </w:lvl>
    <w:lvl w:ilvl="2">
      <w:start w:val="1"/>
      <w:numFmt w:val="decimal"/>
      <w:isLgl/>
      <w:lvlText w:val="%1.%2.%3."/>
      <w:lvlJc w:val="left"/>
      <w:pPr>
        <w:ind w:left="1835" w:hanging="1125"/>
      </w:pPr>
      <w:rPr>
        <w:rFonts w:hint="default"/>
      </w:rPr>
    </w:lvl>
    <w:lvl w:ilvl="3">
      <w:start w:val="1"/>
      <w:numFmt w:val="decimal"/>
      <w:isLgl/>
      <w:lvlText w:val="%1.%2.%3.%4."/>
      <w:lvlJc w:val="left"/>
      <w:pPr>
        <w:ind w:left="1836" w:hanging="1125"/>
      </w:pPr>
      <w:rPr>
        <w:rFonts w:hint="default"/>
      </w:rPr>
    </w:lvl>
    <w:lvl w:ilvl="4">
      <w:start w:val="1"/>
      <w:numFmt w:val="decimal"/>
      <w:isLgl/>
      <w:lvlText w:val="%1.%2.%3.%4.%5."/>
      <w:lvlJc w:val="left"/>
      <w:pPr>
        <w:ind w:left="1837" w:hanging="1125"/>
      </w:pPr>
      <w:rPr>
        <w:rFonts w:hint="default"/>
      </w:rPr>
    </w:lvl>
    <w:lvl w:ilvl="5">
      <w:start w:val="1"/>
      <w:numFmt w:val="decimal"/>
      <w:isLgl/>
      <w:lvlText w:val="%1.%2.%3.%4.%5.%6."/>
      <w:lvlJc w:val="left"/>
      <w:pPr>
        <w:ind w:left="1838" w:hanging="1125"/>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6">
    <w:nsid w:val="2D9578CD"/>
    <w:multiLevelType w:val="hybridMultilevel"/>
    <w:tmpl w:val="BCA6BD3C"/>
    <w:lvl w:ilvl="0" w:tplc="37EA72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1E25957"/>
    <w:multiLevelType w:val="hybridMultilevel"/>
    <w:tmpl w:val="DB2269F2"/>
    <w:lvl w:ilvl="0" w:tplc="6232B70C">
      <w:start w:val="1"/>
      <w:numFmt w:val="decimal"/>
      <w:lvlText w:val="%1."/>
      <w:lvlJc w:val="left"/>
      <w:pPr>
        <w:ind w:left="899" w:hanging="360"/>
      </w:pPr>
      <w:rPr>
        <w:rFonts w:ascii="Times New Roman" w:hAnsi="Times New Roman" w:cs="Times New Roman" w:hint="default"/>
        <w:sz w:val="28"/>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8">
    <w:nsid w:val="34CA7061"/>
    <w:multiLevelType w:val="multilevel"/>
    <w:tmpl w:val="BA969E2E"/>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CD27F07"/>
    <w:multiLevelType w:val="hybridMultilevel"/>
    <w:tmpl w:val="12C47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7F7719"/>
    <w:multiLevelType w:val="multilevel"/>
    <w:tmpl w:val="B80A0C7E"/>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61012FA"/>
    <w:multiLevelType w:val="multilevel"/>
    <w:tmpl w:val="BCC8F37A"/>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46393B83"/>
    <w:multiLevelType w:val="multilevel"/>
    <w:tmpl w:val="8E0013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060132"/>
    <w:multiLevelType w:val="hybridMultilevel"/>
    <w:tmpl w:val="F3BE87AE"/>
    <w:lvl w:ilvl="0" w:tplc="5B58C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81937D2"/>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3630C1"/>
    <w:multiLevelType w:val="hybridMultilevel"/>
    <w:tmpl w:val="8AB61126"/>
    <w:lvl w:ilvl="0" w:tplc="362A3EB8">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7">
    <w:nsid w:val="4E4567F0"/>
    <w:multiLevelType w:val="hybridMultilevel"/>
    <w:tmpl w:val="36B4E424"/>
    <w:lvl w:ilvl="0" w:tplc="050884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0311F9C"/>
    <w:multiLevelType w:val="multilevel"/>
    <w:tmpl w:val="7FBE2110"/>
    <w:lvl w:ilvl="0">
      <w:start w:val="1"/>
      <w:numFmt w:val="upperRoman"/>
      <w:lvlText w:val="%1."/>
      <w:lvlJc w:val="left"/>
      <w:pPr>
        <w:tabs>
          <w:tab w:val="left" w:pos="0"/>
        </w:tabs>
        <w:ind w:left="1287" w:hanging="720"/>
      </w:pPr>
      <w:rPr>
        <w:sz w:val="28"/>
      </w:rPr>
    </w:lvl>
    <w:lvl w:ilvl="1">
      <w:start w:val="1"/>
      <w:numFmt w:val="decimal"/>
      <w:lvlText w:val="%1.%2"/>
      <w:lvlJc w:val="left"/>
      <w:pPr>
        <w:tabs>
          <w:tab w:val="left" w:pos="0"/>
        </w:tabs>
        <w:ind w:left="1939" w:hanging="1230"/>
      </w:pPr>
      <w:rPr>
        <w:color w:val="000000"/>
      </w:rPr>
    </w:lvl>
    <w:lvl w:ilvl="2">
      <w:start w:val="1"/>
      <w:numFmt w:val="decimal"/>
      <w:lvlText w:val="%1.%2.%3"/>
      <w:lvlJc w:val="left"/>
      <w:pPr>
        <w:tabs>
          <w:tab w:val="left" w:pos="0"/>
        </w:tabs>
        <w:ind w:left="2081" w:hanging="1230"/>
      </w:pPr>
      <w:rPr>
        <w:color w:val="000000"/>
      </w:rPr>
    </w:lvl>
    <w:lvl w:ilvl="3">
      <w:start w:val="1"/>
      <w:numFmt w:val="decimal"/>
      <w:lvlText w:val="%1.%2.%3.%4"/>
      <w:lvlJc w:val="left"/>
      <w:pPr>
        <w:tabs>
          <w:tab w:val="left" w:pos="0"/>
        </w:tabs>
        <w:ind w:left="2223" w:hanging="1230"/>
      </w:pPr>
      <w:rPr>
        <w:color w:val="000000"/>
      </w:rPr>
    </w:lvl>
    <w:lvl w:ilvl="4">
      <w:start w:val="1"/>
      <w:numFmt w:val="decimal"/>
      <w:lvlText w:val="%1.%2.%3.%4.%5"/>
      <w:lvlJc w:val="left"/>
      <w:pPr>
        <w:tabs>
          <w:tab w:val="left" w:pos="0"/>
        </w:tabs>
        <w:ind w:left="2365" w:hanging="1230"/>
      </w:pPr>
      <w:rPr>
        <w:color w:val="000000"/>
      </w:rPr>
    </w:lvl>
    <w:lvl w:ilvl="5">
      <w:start w:val="1"/>
      <w:numFmt w:val="decimal"/>
      <w:lvlText w:val="%1.%2.%3.%4.%5.%6"/>
      <w:lvlJc w:val="left"/>
      <w:pPr>
        <w:tabs>
          <w:tab w:val="left" w:pos="0"/>
        </w:tabs>
        <w:ind w:left="2717" w:hanging="1440"/>
      </w:pPr>
      <w:rPr>
        <w:color w:val="000000"/>
      </w:rPr>
    </w:lvl>
    <w:lvl w:ilvl="6">
      <w:start w:val="1"/>
      <w:numFmt w:val="decimal"/>
      <w:lvlText w:val="%1.%2.%3.%4.%5.%6.%7"/>
      <w:lvlJc w:val="left"/>
      <w:pPr>
        <w:tabs>
          <w:tab w:val="left" w:pos="0"/>
        </w:tabs>
        <w:ind w:left="2859" w:hanging="1440"/>
      </w:pPr>
      <w:rPr>
        <w:color w:val="000000"/>
      </w:rPr>
    </w:lvl>
    <w:lvl w:ilvl="7">
      <w:start w:val="1"/>
      <w:numFmt w:val="decimal"/>
      <w:lvlText w:val="%1.%2.%3.%4.%5.%6.%7.%8"/>
      <w:lvlJc w:val="left"/>
      <w:pPr>
        <w:tabs>
          <w:tab w:val="left" w:pos="0"/>
        </w:tabs>
        <w:ind w:left="3361" w:hanging="1800"/>
      </w:pPr>
      <w:rPr>
        <w:color w:val="000000"/>
      </w:rPr>
    </w:lvl>
    <w:lvl w:ilvl="8">
      <w:start w:val="1"/>
      <w:numFmt w:val="decimal"/>
      <w:lvlText w:val="%1.%2.%3.%4.%5.%6.%7.%8.%9"/>
      <w:lvlJc w:val="left"/>
      <w:pPr>
        <w:tabs>
          <w:tab w:val="left" w:pos="0"/>
        </w:tabs>
        <w:ind w:left="3863" w:hanging="2160"/>
      </w:pPr>
      <w:rPr>
        <w:color w:val="000000"/>
      </w:rPr>
    </w:lvl>
  </w:abstractNum>
  <w:abstractNum w:abstractNumId="29">
    <w:nsid w:val="523212CC"/>
    <w:multiLevelType w:val="hybridMultilevel"/>
    <w:tmpl w:val="96CE0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DB1672"/>
    <w:multiLevelType w:val="hybridMultilevel"/>
    <w:tmpl w:val="B7CA5C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9B22FB"/>
    <w:multiLevelType w:val="hybridMultilevel"/>
    <w:tmpl w:val="C5002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105461"/>
    <w:multiLevelType w:val="multilevel"/>
    <w:tmpl w:val="CEF87EE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E630DEA"/>
    <w:multiLevelType w:val="hybridMultilevel"/>
    <w:tmpl w:val="EB085708"/>
    <w:lvl w:ilvl="0" w:tplc="E96A3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FDD4620"/>
    <w:multiLevelType w:val="hybridMultilevel"/>
    <w:tmpl w:val="F02ED39E"/>
    <w:lvl w:ilvl="0" w:tplc="080E4B16">
      <w:start w:val="1"/>
      <w:numFmt w:val="decimal"/>
      <w:lvlText w:val="%1."/>
      <w:lvlJc w:val="left"/>
      <w:pPr>
        <w:ind w:left="1605" w:hanging="106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76A1499D"/>
    <w:multiLevelType w:val="hybridMultilevel"/>
    <w:tmpl w:val="D952A294"/>
    <w:lvl w:ilvl="0" w:tplc="7A7A27D8">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3"/>
  </w:num>
  <w:num w:numId="3">
    <w:abstractNumId w:val="6"/>
  </w:num>
  <w:num w:numId="4">
    <w:abstractNumId w:val="16"/>
  </w:num>
  <w:num w:numId="5">
    <w:abstractNumId w:val="27"/>
  </w:num>
  <w:num w:numId="6">
    <w:abstractNumId w:val="23"/>
  </w:num>
  <w:num w:numId="7">
    <w:abstractNumId w:val="17"/>
  </w:num>
  <w:num w:numId="8">
    <w:abstractNumId w:val="7"/>
  </w:num>
  <w:num w:numId="9">
    <w:abstractNumId w:val="5"/>
  </w:num>
  <w:num w:numId="10">
    <w:abstractNumId w:val="4"/>
  </w:num>
  <w:num w:numId="11">
    <w:abstractNumId w:val="19"/>
  </w:num>
  <w:num w:numId="12">
    <w:abstractNumId w:val="29"/>
  </w:num>
  <w:num w:numId="13">
    <w:abstractNumId w:val="9"/>
  </w:num>
  <w:num w:numId="14">
    <w:abstractNumId w:val="12"/>
  </w:num>
  <w:num w:numId="15">
    <w:abstractNumId w:val="24"/>
  </w:num>
  <w:num w:numId="16">
    <w:abstractNumId w:val="13"/>
  </w:num>
  <w:num w:numId="17">
    <w:abstractNumId w:val="22"/>
  </w:num>
  <w:num w:numId="18">
    <w:abstractNumId w:val="34"/>
  </w:num>
  <w:num w:numId="19">
    <w:abstractNumId w:val="10"/>
  </w:num>
  <w:num w:numId="20">
    <w:abstractNumId w:val="25"/>
  </w:num>
  <w:num w:numId="21">
    <w:abstractNumId w:val="11"/>
  </w:num>
  <w:num w:numId="22">
    <w:abstractNumId w:val="30"/>
  </w:num>
  <w:num w:numId="23">
    <w:abstractNumId w:val="26"/>
  </w:num>
  <w:num w:numId="24">
    <w:abstractNumId w:val="28"/>
  </w:num>
  <w:num w:numId="25">
    <w:abstractNumId w:val="20"/>
  </w:num>
  <w:num w:numId="26">
    <w:abstractNumId w:val="32"/>
  </w:num>
  <w:num w:numId="27">
    <w:abstractNumId w:val="18"/>
  </w:num>
  <w:num w:numId="28">
    <w:abstractNumId w:val="21"/>
  </w:num>
  <w:num w:numId="29">
    <w:abstractNumId w:val="8"/>
  </w:num>
  <w:num w:numId="30">
    <w:abstractNumId w:val="14"/>
  </w:num>
  <w:num w:numId="31">
    <w:abstractNumId w:val="15"/>
  </w:num>
  <w:num w:numId="32">
    <w:abstractNumId w:val="31"/>
  </w:num>
  <w:num w:numId="33">
    <w:abstractNumId w:val="3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57975"/>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9DD"/>
    <w:rsid w:val="00166263"/>
    <w:rsid w:val="0016737E"/>
    <w:rsid w:val="001678FF"/>
    <w:rsid w:val="00170A0B"/>
    <w:rsid w:val="001718C5"/>
    <w:rsid w:val="00174655"/>
    <w:rsid w:val="00175EB6"/>
    <w:rsid w:val="00177237"/>
    <w:rsid w:val="00177FA9"/>
    <w:rsid w:val="00181D80"/>
    <w:rsid w:val="001905E1"/>
    <w:rsid w:val="00191664"/>
    <w:rsid w:val="00195ED3"/>
    <w:rsid w:val="0019609E"/>
    <w:rsid w:val="001A1FC3"/>
    <w:rsid w:val="001A25D1"/>
    <w:rsid w:val="001B0594"/>
    <w:rsid w:val="001B1AFA"/>
    <w:rsid w:val="001B42DB"/>
    <w:rsid w:val="001B4D41"/>
    <w:rsid w:val="001C19F8"/>
    <w:rsid w:val="001C57E7"/>
    <w:rsid w:val="001D1B9C"/>
    <w:rsid w:val="001D2120"/>
    <w:rsid w:val="001D2DD0"/>
    <w:rsid w:val="001D4B47"/>
    <w:rsid w:val="001D7094"/>
    <w:rsid w:val="001E199D"/>
    <w:rsid w:val="001E2A6C"/>
    <w:rsid w:val="001E2BC3"/>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87840"/>
    <w:rsid w:val="00290D6F"/>
    <w:rsid w:val="002A1EBC"/>
    <w:rsid w:val="002A41F1"/>
    <w:rsid w:val="002A5211"/>
    <w:rsid w:val="002A7D32"/>
    <w:rsid w:val="002B3AC8"/>
    <w:rsid w:val="002B63C6"/>
    <w:rsid w:val="002C023E"/>
    <w:rsid w:val="002C2314"/>
    <w:rsid w:val="002C6063"/>
    <w:rsid w:val="002D09EC"/>
    <w:rsid w:val="002D1DE1"/>
    <w:rsid w:val="002D3ADF"/>
    <w:rsid w:val="002D44F8"/>
    <w:rsid w:val="002D6E40"/>
    <w:rsid w:val="002E017B"/>
    <w:rsid w:val="002E32AC"/>
    <w:rsid w:val="002E4721"/>
    <w:rsid w:val="002E5A61"/>
    <w:rsid w:val="002E6C8F"/>
    <w:rsid w:val="002F0E30"/>
    <w:rsid w:val="002F230B"/>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A5E"/>
    <w:rsid w:val="005D4C04"/>
    <w:rsid w:val="005E2617"/>
    <w:rsid w:val="00601F4B"/>
    <w:rsid w:val="0060201E"/>
    <w:rsid w:val="00603D4E"/>
    <w:rsid w:val="00606A39"/>
    <w:rsid w:val="0061065C"/>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C2E0A"/>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75615"/>
    <w:rsid w:val="007839C8"/>
    <w:rsid w:val="007865B4"/>
    <w:rsid w:val="00793761"/>
    <w:rsid w:val="007A2FC0"/>
    <w:rsid w:val="007B0484"/>
    <w:rsid w:val="007B76B7"/>
    <w:rsid w:val="007D2657"/>
    <w:rsid w:val="007E3133"/>
    <w:rsid w:val="007F56F9"/>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40B"/>
    <w:rsid w:val="009E53DA"/>
    <w:rsid w:val="00A06EDC"/>
    <w:rsid w:val="00A06F57"/>
    <w:rsid w:val="00A103AC"/>
    <w:rsid w:val="00A15717"/>
    <w:rsid w:val="00A21430"/>
    <w:rsid w:val="00A27647"/>
    <w:rsid w:val="00A33F2E"/>
    <w:rsid w:val="00A34430"/>
    <w:rsid w:val="00A376A8"/>
    <w:rsid w:val="00A40027"/>
    <w:rsid w:val="00A43AC0"/>
    <w:rsid w:val="00A51ACB"/>
    <w:rsid w:val="00A5489B"/>
    <w:rsid w:val="00A554C6"/>
    <w:rsid w:val="00A60028"/>
    <w:rsid w:val="00A756E3"/>
    <w:rsid w:val="00A83F77"/>
    <w:rsid w:val="00A91CBA"/>
    <w:rsid w:val="00A9218F"/>
    <w:rsid w:val="00A92F72"/>
    <w:rsid w:val="00AA095C"/>
    <w:rsid w:val="00AA198B"/>
    <w:rsid w:val="00AA2793"/>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05BD7"/>
    <w:rsid w:val="00B10D4A"/>
    <w:rsid w:val="00B149A7"/>
    <w:rsid w:val="00B14F15"/>
    <w:rsid w:val="00B17B61"/>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7118"/>
    <w:rsid w:val="00C45020"/>
    <w:rsid w:val="00C5059D"/>
    <w:rsid w:val="00C50ABD"/>
    <w:rsid w:val="00C537C4"/>
    <w:rsid w:val="00C5444D"/>
    <w:rsid w:val="00C5466F"/>
    <w:rsid w:val="00C62CB5"/>
    <w:rsid w:val="00C635EA"/>
    <w:rsid w:val="00C636B8"/>
    <w:rsid w:val="00C64BBF"/>
    <w:rsid w:val="00C64BE1"/>
    <w:rsid w:val="00C66E53"/>
    <w:rsid w:val="00C67E16"/>
    <w:rsid w:val="00C7033D"/>
    <w:rsid w:val="00C70ED5"/>
    <w:rsid w:val="00C81AA8"/>
    <w:rsid w:val="00C839B2"/>
    <w:rsid w:val="00C91103"/>
    <w:rsid w:val="00C97C28"/>
    <w:rsid w:val="00CA71F0"/>
    <w:rsid w:val="00CB2817"/>
    <w:rsid w:val="00CB6F6D"/>
    <w:rsid w:val="00CB715E"/>
    <w:rsid w:val="00CC0DED"/>
    <w:rsid w:val="00CC28B2"/>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E4A25"/>
    <w:rsid w:val="00EF2364"/>
    <w:rsid w:val="00EF6F5C"/>
    <w:rsid w:val="00F030AE"/>
    <w:rsid w:val="00F0729B"/>
    <w:rsid w:val="00F0769E"/>
    <w:rsid w:val="00F12452"/>
    <w:rsid w:val="00F260D1"/>
    <w:rsid w:val="00F27DF7"/>
    <w:rsid w:val="00F33FB4"/>
    <w:rsid w:val="00F36F6E"/>
    <w:rsid w:val="00F45945"/>
    <w:rsid w:val="00F504F1"/>
    <w:rsid w:val="00F525B6"/>
    <w:rsid w:val="00F54EC5"/>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iPriority="99" w:unhideWhenUsed="1" w:qFormat="1"/>
    <w:lsdException w:name="endnote text" w:uiPriority="99"/>
    <w:lsdException w:name="Title" w:qFormat="1"/>
    <w:lsdException w:name="Subtitle" w:qFormat="1"/>
    <w:lsdException w:name="Body Text 3" w:uiPriority="99"/>
    <w:lsdException w:name="Body Text Indent 2" w:uiPriority="99"/>
    <w:lsdException w:name="Followed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uiPriority w:val="99"/>
    <w:rsid w:val="00444B3F"/>
    <w:pPr>
      <w:spacing w:after="120" w:line="480" w:lineRule="auto"/>
      <w:ind w:left="283"/>
    </w:pPr>
  </w:style>
  <w:style w:type="character" w:customStyle="1" w:styleId="27">
    <w:name w:val="Основной текст с отступом 2 Знак"/>
    <w:basedOn w:val="a1"/>
    <w:link w:val="26"/>
    <w:uiPriority w:val="99"/>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uiPriority w:val="99"/>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iPriority w:val="99"/>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uiPriority w:val="99"/>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uiPriority w:val="99"/>
    <w:rsid w:val="0070489E"/>
    <w:pPr>
      <w:spacing w:after="120"/>
    </w:pPr>
    <w:rPr>
      <w:sz w:val="16"/>
      <w:szCs w:val="16"/>
    </w:rPr>
  </w:style>
  <w:style w:type="character" w:customStyle="1" w:styleId="39">
    <w:name w:val="Основной текст 3 Знак"/>
    <w:basedOn w:val="a1"/>
    <w:link w:val="38"/>
    <w:uiPriority w:val="99"/>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uiPriority w:val="99"/>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uiPriority w:val="10"/>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9B0DA5E10464A16DA11D8C262AE708538341A1260BC2F8DB58EEA44D228B623B931FDE84327A7614DBC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9B0DA5E10464A16DA11D8C262AE708538341A1260BC2F8DB58EEA44D228B623B931FDE84327A7634DB9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40059-3E4A-4981-8B49-4933A84CC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1767</TotalTime>
  <Pages>41</Pages>
  <Words>8268</Words>
  <Characters>47129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55287</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99</cp:revision>
  <cp:lastPrinted>2023-09-06T06:22:00Z</cp:lastPrinted>
  <dcterms:created xsi:type="dcterms:W3CDTF">2023-01-17T11:33:00Z</dcterms:created>
  <dcterms:modified xsi:type="dcterms:W3CDTF">2024-07-24T14:13:00Z</dcterms:modified>
</cp:coreProperties>
</file>