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0" w:type="auto"/>
        <w:tblLayout w:type="fixed"/>
        <w:tblCellMar>
          <w:top w:w="102" w:type="dxa"/>
          <w:left w:w="62" w:type="dxa"/>
          <w:bottom w:w="102" w:type="dxa"/>
          <w:right w:w="62" w:type="dxa"/>
        </w:tblCellMar>
        <w:tblLook w:val="04A0" w:firstRow="1" w:lastRow="0" w:firstColumn="1" w:lastColumn="0" w:noHBand="0" w:noVBand="1"/>
      </w:tblPr>
      <w:tblGrid>
        <w:gridCol w:w="450"/>
      </w:tblGrid>
      <w:tr w:rsidR="00E31B7A" w:rsidRPr="00397AB4" w:rsidTr="00070628">
        <w:tc>
          <w:tcPr>
            <w:tcW w:w="450" w:type="dxa"/>
            <w:hideMark/>
          </w:tcPr>
          <w:p w:rsidR="00E31B7A" w:rsidRPr="00397AB4" w:rsidRDefault="00E31B7A" w:rsidP="00070628">
            <w:pPr>
              <w:pStyle w:val="ConsPlusNormal"/>
              <w:spacing w:line="276" w:lineRule="auto"/>
              <w:ind w:firstLine="709"/>
              <w:jc w:val="both"/>
              <w:rPr>
                <w:rFonts w:ascii="Times New Roman" w:eastAsiaTheme="minorEastAsia" w:hAnsi="Times New Roman" w:cs="Times New Roman"/>
                <w:sz w:val="28"/>
                <w:szCs w:val="28"/>
                <w:lang w:eastAsia="en-US"/>
              </w:rPr>
            </w:pPr>
            <w:r w:rsidRPr="00397AB4">
              <w:rPr>
                <w:rFonts w:ascii="Times New Roman" w:hAnsi="Times New Roman" w:cs="Times New Roman"/>
                <w:sz w:val="28"/>
                <w:szCs w:val="28"/>
                <w:lang w:eastAsia="en-US"/>
              </w:rPr>
              <w:t>.</w:t>
            </w:r>
          </w:p>
        </w:tc>
      </w:tr>
    </w:tbl>
    <w:p w:rsidR="00F66405" w:rsidRPr="00F66405" w:rsidRDefault="00F66405" w:rsidP="00166B15">
      <w:pPr>
        <w:pStyle w:val="ac"/>
        <w:rPr>
          <w:i w:val="0"/>
        </w:rPr>
      </w:pPr>
      <w:r w:rsidRPr="00F66405">
        <w:rPr>
          <w:i w:val="0"/>
        </w:rPr>
        <w:t>АДМИНИСТРАЦИЯ</w:t>
      </w:r>
    </w:p>
    <w:p w:rsidR="00F66405" w:rsidRPr="00F66405" w:rsidRDefault="00F66405" w:rsidP="00166B15">
      <w:pPr>
        <w:pStyle w:val="ac"/>
        <w:rPr>
          <w:i w:val="0"/>
        </w:rPr>
      </w:pPr>
      <w:r w:rsidRPr="00F66405">
        <w:rPr>
          <w:i w:val="0"/>
        </w:rPr>
        <w:t>ПИНЕЖСКОГО МУНИЦИПАЛЬНОГО ОКРУГА</w:t>
      </w:r>
    </w:p>
    <w:p w:rsidR="00F66405" w:rsidRPr="00F66405" w:rsidRDefault="00F66405" w:rsidP="00166B15">
      <w:pPr>
        <w:pStyle w:val="ac"/>
        <w:rPr>
          <w:i w:val="0"/>
          <w:szCs w:val="20"/>
        </w:rPr>
      </w:pPr>
      <w:r w:rsidRPr="00F66405">
        <w:rPr>
          <w:i w:val="0"/>
        </w:rPr>
        <w:t>АРХАНГЕЛЬСКОЙ ОБЛАСТИ</w:t>
      </w:r>
    </w:p>
    <w:p w:rsidR="00F66405" w:rsidRPr="00F66405" w:rsidRDefault="00F66405" w:rsidP="00166B15">
      <w:pPr>
        <w:pStyle w:val="ac"/>
        <w:rPr>
          <w:b w:val="0"/>
        </w:rPr>
      </w:pPr>
    </w:p>
    <w:p w:rsidR="00F66405" w:rsidRPr="00F66405" w:rsidRDefault="00F66405" w:rsidP="00166B15">
      <w:pPr>
        <w:pStyle w:val="ac"/>
        <w:rPr>
          <w:b w:val="0"/>
        </w:rPr>
      </w:pPr>
    </w:p>
    <w:p w:rsidR="00F66405" w:rsidRPr="00F66405" w:rsidRDefault="00F66405" w:rsidP="00166B15">
      <w:pPr>
        <w:jc w:val="center"/>
        <w:rPr>
          <w:b/>
          <w:spacing w:val="30"/>
          <w:sz w:val="28"/>
          <w:szCs w:val="28"/>
        </w:rPr>
      </w:pPr>
      <w:proofErr w:type="gramStart"/>
      <w:r w:rsidRPr="00F66405">
        <w:rPr>
          <w:b/>
          <w:spacing w:val="30"/>
          <w:sz w:val="28"/>
          <w:szCs w:val="28"/>
        </w:rPr>
        <w:t>Р</w:t>
      </w:r>
      <w:proofErr w:type="gramEnd"/>
      <w:r w:rsidRPr="00F66405">
        <w:rPr>
          <w:b/>
          <w:spacing w:val="30"/>
          <w:sz w:val="28"/>
          <w:szCs w:val="28"/>
        </w:rPr>
        <w:t xml:space="preserve"> А С П О Р Я Ж Е Н И Е</w:t>
      </w:r>
    </w:p>
    <w:p w:rsidR="00F66405" w:rsidRPr="00F66405" w:rsidRDefault="00F66405" w:rsidP="00166B15">
      <w:pPr>
        <w:jc w:val="center"/>
        <w:rPr>
          <w:b/>
          <w:spacing w:val="30"/>
          <w:sz w:val="28"/>
          <w:szCs w:val="28"/>
        </w:rPr>
      </w:pPr>
    </w:p>
    <w:p w:rsidR="00F66405" w:rsidRPr="00F66405" w:rsidRDefault="00F66405" w:rsidP="00166B15">
      <w:pPr>
        <w:jc w:val="center"/>
        <w:rPr>
          <w:b/>
          <w:spacing w:val="30"/>
          <w:sz w:val="28"/>
          <w:szCs w:val="28"/>
        </w:rPr>
      </w:pPr>
    </w:p>
    <w:p w:rsidR="00F66405" w:rsidRPr="00F66405" w:rsidRDefault="00F66405" w:rsidP="00166B15">
      <w:pPr>
        <w:pStyle w:val="5"/>
        <w:spacing w:before="0" w:after="0"/>
        <w:jc w:val="center"/>
        <w:rPr>
          <w:sz w:val="28"/>
          <w:szCs w:val="28"/>
        </w:rPr>
      </w:pPr>
      <w:r w:rsidRPr="00F66405">
        <w:rPr>
          <w:sz w:val="28"/>
          <w:szCs w:val="28"/>
        </w:rPr>
        <w:t xml:space="preserve">от 8 мая 2024 г. № 0462 - </w:t>
      </w:r>
      <w:proofErr w:type="spellStart"/>
      <w:r w:rsidRPr="00F66405">
        <w:rPr>
          <w:sz w:val="28"/>
          <w:szCs w:val="28"/>
        </w:rPr>
        <w:t>ра</w:t>
      </w:r>
      <w:proofErr w:type="spellEnd"/>
    </w:p>
    <w:p w:rsidR="00F66405" w:rsidRPr="00F66405" w:rsidRDefault="00F66405" w:rsidP="00166B15">
      <w:pPr>
        <w:jc w:val="center"/>
        <w:rPr>
          <w:sz w:val="28"/>
          <w:szCs w:val="28"/>
        </w:rPr>
      </w:pPr>
    </w:p>
    <w:p w:rsidR="00F66405" w:rsidRPr="00F66405" w:rsidRDefault="00F66405" w:rsidP="00166B15">
      <w:pPr>
        <w:jc w:val="center"/>
        <w:rPr>
          <w:sz w:val="28"/>
          <w:szCs w:val="28"/>
        </w:rPr>
      </w:pPr>
    </w:p>
    <w:p w:rsidR="00F66405" w:rsidRPr="00F66405" w:rsidRDefault="00F66405" w:rsidP="00166B15">
      <w:pPr>
        <w:jc w:val="center"/>
        <w:rPr>
          <w:sz w:val="16"/>
          <w:szCs w:val="20"/>
        </w:rPr>
      </w:pPr>
      <w:r w:rsidRPr="00F66405">
        <w:rPr>
          <w:sz w:val="20"/>
        </w:rPr>
        <w:t>с. Карпогоры</w:t>
      </w:r>
    </w:p>
    <w:p w:rsidR="00F66405" w:rsidRPr="00F66405" w:rsidRDefault="00F66405" w:rsidP="00166B15">
      <w:pPr>
        <w:jc w:val="center"/>
        <w:rPr>
          <w:sz w:val="28"/>
          <w:szCs w:val="28"/>
        </w:rPr>
      </w:pPr>
    </w:p>
    <w:p w:rsidR="00F66405" w:rsidRPr="00F66405" w:rsidRDefault="00F66405" w:rsidP="00166B15">
      <w:pPr>
        <w:jc w:val="center"/>
        <w:rPr>
          <w:sz w:val="28"/>
          <w:szCs w:val="28"/>
        </w:rPr>
      </w:pPr>
    </w:p>
    <w:p w:rsidR="00F66405" w:rsidRPr="00F66405" w:rsidRDefault="00F66405" w:rsidP="00166B15">
      <w:pPr>
        <w:pStyle w:val="Style1"/>
        <w:widowControl/>
        <w:spacing w:line="240" w:lineRule="auto"/>
        <w:ind w:right="-1" w:firstLine="0"/>
        <w:jc w:val="center"/>
        <w:rPr>
          <w:rStyle w:val="FontStyle11"/>
          <w:b/>
          <w:sz w:val="28"/>
          <w:szCs w:val="28"/>
        </w:rPr>
      </w:pPr>
      <w:r w:rsidRPr="00F66405">
        <w:rPr>
          <w:rStyle w:val="FontStyle11"/>
          <w:b/>
          <w:sz w:val="28"/>
          <w:szCs w:val="28"/>
        </w:rPr>
        <w:t xml:space="preserve">Об определении гарантирующей организации в сфере холодного водоснабжения и водоотведения и установлении зон ее деятельности на территории п. </w:t>
      </w:r>
      <w:proofErr w:type="gramStart"/>
      <w:r w:rsidRPr="00F66405">
        <w:rPr>
          <w:rStyle w:val="FontStyle11"/>
          <w:b/>
          <w:sz w:val="28"/>
          <w:szCs w:val="28"/>
        </w:rPr>
        <w:t>Междуреченский</w:t>
      </w:r>
      <w:proofErr w:type="gramEnd"/>
      <w:r w:rsidRPr="00F66405">
        <w:rPr>
          <w:rStyle w:val="FontStyle11"/>
          <w:b/>
          <w:sz w:val="28"/>
          <w:szCs w:val="28"/>
        </w:rPr>
        <w:t xml:space="preserve">, п. Привокзальный и п. </w:t>
      </w:r>
      <w:proofErr w:type="spellStart"/>
      <w:r w:rsidRPr="00F66405">
        <w:rPr>
          <w:rStyle w:val="FontStyle11"/>
          <w:b/>
          <w:sz w:val="28"/>
          <w:szCs w:val="28"/>
        </w:rPr>
        <w:t>Сога</w:t>
      </w:r>
      <w:proofErr w:type="spellEnd"/>
      <w:r w:rsidRPr="00F66405">
        <w:rPr>
          <w:rStyle w:val="FontStyle11"/>
          <w:b/>
          <w:sz w:val="28"/>
          <w:szCs w:val="28"/>
        </w:rPr>
        <w:t xml:space="preserve"> </w:t>
      </w:r>
      <w:proofErr w:type="spellStart"/>
      <w:r w:rsidRPr="00F66405">
        <w:rPr>
          <w:rStyle w:val="FontStyle11"/>
          <w:b/>
          <w:sz w:val="28"/>
          <w:szCs w:val="28"/>
        </w:rPr>
        <w:t>Пинежского</w:t>
      </w:r>
      <w:proofErr w:type="spellEnd"/>
      <w:r w:rsidRPr="00F66405">
        <w:rPr>
          <w:rStyle w:val="FontStyle11"/>
          <w:b/>
          <w:sz w:val="28"/>
          <w:szCs w:val="28"/>
        </w:rPr>
        <w:t xml:space="preserve"> муниципального округа Архангельской области</w:t>
      </w:r>
    </w:p>
    <w:p w:rsidR="00F66405" w:rsidRPr="00F66405" w:rsidRDefault="00F66405" w:rsidP="00166B15">
      <w:pPr>
        <w:pStyle w:val="Style1"/>
        <w:widowControl/>
        <w:spacing w:line="240" w:lineRule="auto"/>
        <w:ind w:right="68" w:firstLine="0"/>
        <w:jc w:val="center"/>
        <w:rPr>
          <w:rStyle w:val="FontStyle11"/>
          <w:b/>
          <w:sz w:val="28"/>
          <w:szCs w:val="28"/>
        </w:rPr>
      </w:pPr>
    </w:p>
    <w:p w:rsidR="00F66405" w:rsidRPr="00F66405" w:rsidRDefault="00F66405" w:rsidP="00166B15">
      <w:pPr>
        <w:pStyle w:val="Style1"/>
        <w:widowControl/>
        <w:spacing w:line="240" w:lineRule="auto"/>
        <w:ind w:right="68" w:firstLine="0"/>
        <w:jc w:val="center"/>
        <w:rPr>
          <w:rStyle w:val="FontStyle11"/>
          <w:b/>
          <w:sz w:val="28"/>
          <w:szCs w:val="28"/>
        </w:rPr>
      </w:pPr>
    </w:p>
    <w:p w:rsidR="00F66405" w:rsidRPr="00F66405" w:rsidRDefault="00F66405" w:rsidP="00166B15">
      <w:pPr>
        <w:pStyle w:val="Style1"/>
        <w:widowControl/>
        <w:spacing w:line="240" w:lineRule="auto"/>
        <w:ind w:right="68" w:firstLine="0"/>
        <w:jc w:val="center"/>
        <w:rPr>
          <w:rStyle w:val="FontStyle11"/>
          <w:b/>
          <w:sz w:val="28"/>
          <w:szCs w:val="28"/>
        </w:rPr>
      </w:pPr>
    </w:p>
    <w:p w:rsidR="00F66405" w:rsidRPr="00F66405" w:rsidRDefault="00F66405" w:rsidP="00F66405">
      <w:pPr>
        <w:pStyle w:val="Style5"/>
        <w:widowControl/>
        <w:ind w:firstLine="709"/>
        <w:jc w:val="both"/>
        <w:rPr>
          <w:rStyle w:val="FontStyle13"/>
          <w:rFonts w:ascii="Times New Roman" w:hAnsi="Times New Roman" w:cs="Times New Roman"/>
          <w:color w:val="FF0000"/>
          <w:sz w:val="28"/>
          <w:szCs w:val="28"/>
        </w:rPr>
      </w:pPr>
      <w:proofErr w:type="gramStart"/>
      <w:r w:rsidRPr="00F66405">
        <w:rPr>
          <w:rStyle w:val="FontStyle13"/>
          <w:rFonts w:ascii="Times New Roman" w:hAnsi="Times New Roman" w:cs="Times New Roman"/>
          <w:sz w:val="28"/>
          <w:szCs w:val="28"/>
        </w:rPr>
        <w:t>В соответствии со статьей 14 Федерального закона от 06.10.2003                № 131-ФЗ «Об общих принципах организации местного самоуправления в Российской Федерации», в целях реализации Федерального закона от 07.12.2011 № 416-ФЗ «О водоснабжении и водоотведении»,</w:t>
      </w:r>
      <w:r w:rsidRPr="00F66405">
        <w:rPr>
          <w:rStyle w:val="FontStyle13"/>
          <w:rFonts w:ascii="Times New Roman" w:hAnsi="Times New Roman" w:cs="Times New Roman"/>
          <w:color w:val="FF0000"/>
          <w:sz w:val="28"/>
          <w:szCs w:val="28"/>
        </w:rPr>
        <w:t xml:space="preserve"> </w:t>
      </w:r>
      <w:r w:rsidRPr="00F66405">
        <w:rPr>
          <w:rStyle w:val="FontStyle13"/>
          <w:rFonts w:ascii="Times New Roman" w:hAnsi="Times New Roman" w:cs="Times New Roman"/>
          <w:sz w:val="28"/>
          <w:szCs w:val="28"/>
        </w:rPr>
        <w:t>на основании</w:t>
      </w:r>
      <w:r w:rsidRPr="00F66405">
        <w:rPr>
          <w:rStyle w:val="FontStyle13"/>
          <w:rFonts w:ascii="Times New Roman" w:hAnsi="Times New Roman" w:cs="Times New Roman"/>
          <w:color w:val="FF0000"/>
          <w:sz w:val="28"/>
          <w:szCs w:val="28"/>
        </w:rPr>
        <w:t xml:space="preserve"> </w:t>
      </w:r>
      <w:r w:rsidRPr="00F66405">
        <w:rPr>
          <w:rStyle w:val="FontStyle13"/>
          <w:rFonts w:ascii="Times New Roman" w:hAnsi="Times New Roman" w:cs="Times New Roman"/>
          <w:sz w:val="28"/>
          <w:szCs w:val="28"/>
        </w:rPr>
        <w:t xml:space="preserve">соглашения о передаче имущества, принадлежащего на праве собственности </w:t>
      </w:r>
      <w:proofErr w:type="spellStart"/>
      <w:r w:rsidRPr="00F66405">
        <w:rPr>
          <w:rStyle w:val="FontStyle13"/>
          <w:rFonts w:ascii="Times New Roman" w:hAnsi="Times New Roman" w:cs="Times New Roman"/>
          <w:sz w:val="28"/>
          <w:szCs w:val="28"/>
        </w:rPr>
        <w:t>Пинежскому</w:t>
      </w:r>
      <w:proofErr w:type="spellEnd"/>
      <w:r w:rsidRPr="00F66405">
        <w:rPr>
          <w:rStyle w:val="FontStyle13"/>
          <w:rFonts w:ascii="Times New Roman" w:hAnsi="Times New Roman" w:cs="Times New Roman"/>
          <w:sz w:val="28"/>
          <w:szCs w:val="28"/>
        </w:rPr>
        <w:t xml:space="preserve"> муниципальному округу Архангельской области, в эксплуатацию для оказания коммунальных услуг на территории                              п. Междуреченский, п. </w:t>
      </w:r>
      <w:proofErr w:type="spellStart"/>
      <w:r w:rsidRPr="00F66405">
        <w:rPr>
          <w:rStyle w:val="FontStyle13"/>
          <w:rFonts w:ascii="Times New Roman" w:hAnsi="Times New Roman" w:cs="Times New Roman"/>
          <w:sz w:val="28"/>
          <w:szCs w:val="28"/>
        </w:rPr>
        <w:t>Сога</w:t>
      </w:r>
      <w:proofErr w:type="spellEnd"/>
      <w:r w:rsidRPr="00F66405">
        <w:rPr>
          <w:rStyle w:val="FontStyle13"/>
          <w:rFonts w:ascii="Times New Roman" w:hAnsi="Times New Roman" w:cs="Times New Roman"/>
          <w:sz w:val="28"/>
          <w:szCs w:val="28"/>
        </w:rPr>
        <w:t>, п. Привокзальный</w:t>
      </w:r>
      <w:proofErr w:type="gramEnd"/>
      <w:r w:rsidRPr="00F66405">
        <w:rPr>
          <w:rStyle w:val="FontStyle13"/>
          <w:rFonts w:ascii="Times New Roman" w:hAnsi="Times New Roman" w:cs="Times New Roman"/>
          <w:sz w:val="28"/>
          <w:szCs w:val="28"/>
        </w:rPr>
        <w:t xml:space="preserve"> </w:t>
      </w:r>
      <w:proofErr w:type="spellStart"/>
      <w:r w:rsidRPr="00F66405">
        <w:rPr>
          <w:rStyle w:val="FontStyle13"/>
          <w:rFonts w:ascii="Times New Roman" w:hAnsi="Times New Roman" w:cs="Times New Roman"/>
          <w:sz w:val="28"/>
          <w:szCs w:val="28"/>
        </w:rPr>
        <w:t>Пинежского</w:t>
      </w:r>
      <w:proofErr w:type="spellEnd"/>
      <w:r w:rsidRPr="00F66405">
        <w:rPr>
          <w:rStyle w:val="FontStyle13"/>
          <w:rFonts w:ascii="Times New Roman" w:hAnsi="Times New Roman" w:cs="Times New Roman"/>
          <w:sz w:val="28"/>
          <w:szCs w:val="28"/>
        </w:rPr>
        <w:t xml:space="preserve"> муниципального округа Архангельской области от 08 мая 2024 года</w:t>
      </w:r>
      <w:r w:rsidRPr="00F66405">
        <w:rPr>
          <w:sz w:val="28"/>
          <w:szCs w:val="28"/>
        </w:rPr>
        <w:t>,  акта приема-передачи имущества от 08.05.2024</w:t>
      </w:r>
      <w:r w:rsidRPr="00F66405">
        <w:rPr>
          <w:rStyle w:val="FontStyle13"/>
          <w:rFonts w:ascii="Times New Roman" w:hAnsi="Times New Roman" w:cs="Times New Roman"/>
          <w:sz w:val="28"/>
          <w:szCs w:val="28"/>
        </w:rPr>
        <w:t xml:space="preserve">, Устава </w:t>
      </w:r>
      <w:proofErr w:type="spellStart"/>
      <w:r w:rsidRPr="00F66405">
        <w:rPr>
          <w:rStyle w:val="FontStyle13"/>
          <w:rFonts w:ascii="Times New Roman" w:hAnsi="Times New Roman" w:cs="Times New Roman"/>
          <w:sz w:val="28"/>
          <w:szCs w:val="28"/>
        </w:rPr>
        <w:t>Пинежского</w:t>
      </w:r>
      <w:proofErr w:type="spellEnd"/>
      <w:r w:rsidRPr="00F66405">
        <w:rPr>
          <w:rStyle w:val="FontStyle13"/>
          <w:rFonts w:ascii="Times New Roman" w:hAnsi="Times New Roman" w:cs="Times New Roman"/>
          <w:sz w:val="28"/>
          <w:szCs w:val="28"/>
        </w:rPr>
        <w:t xml:space="preserve"> муниципального округа Архангельской области</w:t>
      </w:r>
      <w:r>
        <w:rPr>
          <w:rStyle w:val="FontStyle13"/>
          <w:rFonts w:ascii="Times New Roman" w:hAnsi="Times New Roman" w:cs="Times New Roman"/>
          <w:sz w:val="28"/>
          <w:szCs w:val="28"/>
        </w:rPr>
        <w:t>:</w:t>
      </w:r>
    </w:p>
    <w:p w:rsidR="00F66405" w:rsidRPr="00F66405" w:rsidRDefault="00F66405" w:rsidP="00F66405">
      <w:pPr>
        <w:pStyle w:val="Style1"/>
        <w:widowControl/>
        <w:spacing w:line="240" w:lineRule="auto"/>
        <w:ind w:right="68" w:firstLine="709"/>
        <w:rPr>
          <w:rStyle w:val="FontStyle13"/>
          <w:rFonts w:ascii="Times New Roman" w:hAnsi="Times New Roman" w:cs="Times New Roman"/>
          <w:sz w:val="28"/>
          <w:szCs w:val="28"/>
        </w:rPr>
      </w:pPr>
      <w:r w:rsidRPr="00F66405">
        <w:rPr>
          <w:rStyle w:val="FontStyle13"/>
          <w:rFonts w:ascii="Times New Roman" w:hAnsi="Times New Roman" w:cs="Times New Roman"/>
          <w:sz w:val="28"/>
          <w:szCs w:val="28"/>
        </w:rPr>
        <w:t xml:space="preserve">1. Наделить статусом гарантирующей организации для систем холодного водоснабжения и водоотведения, расположенных на </w:t>
      </w:r>
      <w:r w:rsidRPr="00F66405">
        <w:rPr>
          <w:rStyle w:val="FontStyle11"/>
          <w:sz w:val="28"/>
          <w:szCs w:val="28"/>
        </w:rPr>
        <w:t xml:space="preserve">территории п. Междуреченский, п. Привокзальный и п. </w:t>
      </w:r>
      <w:proofErr w:type="spellStart"/>
      <w:r w:rsidRPr="00F66405">
        <w:rPr>
          <w:rStyle w:val="FontStyle11"/>
          <w:sz w:val="28"/>
          <w:szCs w:val="28"/>
        </w:rPr>
        <w:t>Сога</w:t>
      </w:r>
      <w:proofErr w:type="spellEnd"/>
      <w:r w:rsidRPr="00F66405">
        <w:rPr>
          <w:rStyle w:val="FontStyle11"/>
          <w:sz w:val="28"/>
          <w:szCs w:val="28"/>
        </w:rPr>
        <w:t xml:space="preserve"> </w:t>
      </w:r>
      <w:proofErr w:type="spellStart"/>
      <w:r w:rsidRPr="00F66405">
        <w:rPr>
          <w:rStyle w:val="FontStyle11"/>
          <w:sz w:val="28"/>
          <w:szCs w:val="28"/>
        </w:rPr>
        <w:t>Пинежского</w:t>
      </w:r>
      <w:proofErr w:type="spellEnd"/>
      <w:r w:rsidRPr="00F66405">
        <w:rPr>
          <w:rStyle w:val="FontStyle11"/>
          <w:sz w:val="28"/>
          <w:szCs w:val="28"/>
        </w:rPr>
        <w:t xml:space="preserve"> муниципального округа Архангельской области</w:t>
      </w:r>
      <w:r w:rsidRPr="00F66405">
        <w:rPr>
          <w:rStyle w:val="FontStyle13"/>
          <w:rFonts w:ascii="Times New Roman" w:hAnsi="Times New Roman" w:cs="Times New Roman"/>
          <w:sz w:val="28"/>
          <w:szCs w:val="28"/>
        </w:rPr>
        <w:t xml:space="preserve"> </w:t>
      </w:r>
      <w:r w:rsidRPr="00F66405">
        <w:rPr>
          <w:rFonts w:ascii="Times New Roman" w:hAnsi="Times New Roman"/>
          <w:sz w:val="28"/>
          <w:szCs w:val="28"/>
        </w:rPr>
        <w:t>Общество с ограниченной ответственностью «Чистая вода»</w:t>
      </w:r>
      <w:r w:rsidRPr="00F66405">
        <w:rPr>
          <w:rStyle w:val="FontStyle13"/>
          <w:rFonts w:ascii="Times New Roman" w:hAnsi="Times New Roman" w:cs="Times New Roman"/>
          <w:sz w:val="28"/>
          <w:szCs w:val="28"/>
        </w:rPr>
        <w:t xml:space="preserve"> (ИНН 2919007609, ОГРН 1142903000723), адрес (местонахождение): </w:t>
      </w:r>
      <w:proofErr w:type="gramStart"/>
      <w:r w:rsidRPr="00F66405">
        <w:rPr>
          <w:rStyle w:val="FontStyle13"/>
          <w:rFonts w:ascii="Times New Roman" w:hAnsi="Times New Roman" w:cs="Times New Roman"/>
          <w:sz w:val="28"/>
          <w:szCs w:val="28"/>
        </w:rPr>
        <w:t xml:space="preserve">Архангельская область, </w:t>
      </w:r>
      <w:proofErr w:type="spellStart"/>
      <w:r w:rsidRPr="00F66405">
        <w:rPr>
          <w:rStyle w:val="FontStyle13"/>
          <w:rFonts w:ascii="Times New Roman" w:hAnsi="Times New Roman" w:cs="Times New Roman"/>
          <w:sz w:val="28"/>
          <w:szCs w:val="28"/>
        </w:rPr>
        <w:t>Пинежский</w:t>
      </w:r>
      <w:proofErr w:type="spellEnd"/>
      <w:r w:rsidRPr="00F66405">
        <w:rPr>
          <w:rStyle w:val="FontStyle13"/>
          <w:rFonts w:ascii="Times New Roman" w:hAnsi="Times New Roman" w:cs="Times New Roman"/>
          <w:sz w:val="28"/>
          <w:szCs w:val="28"/>
        </w:rPr>
        <w:t xml:space="preserve"> район, п. </w:t>
      </w:r>
      <w:proofErr w:type="spellStart"/>
      <w:r w:rsidRPr="00F66405">
        <w:rPr>
          <w:rStyle w:val="FontStyle13"/>
          <w:rFonts w:ascii="Times New Roman" w:hAnsi="Times New Roman" w:cs="Times New Roman"/>
          <w:sz w:val="28"/>
          <w:szCs w:val="28"/>
        </w:rPr>
        <w:t>Междуреческий</w:t>
      </w:r>
      <w:proofErr w:type="spellEnd"/>
      <w:r w:rsidRPr="00F66405">
        <w:rPr>
          <w:rStyle w:val="FontStyle13"/>
          <w:rFonts w:ascii="Times New Roman" w:hAnsi="Times New Roman" w:cs="Times New Roman"/>
          <w:sz w:val="28"/>
          <w:szCs w:val="28"/>
        </w:rPr>
        <w:t>, ул. Строителей, д. 14 (далее – ООО «Чистая вода»).</w:t>
      </w:r>
      <w:proofErr w:type="gramEnd"/>
    </w:p>
    <w:p w:rsidR="00F66405" w:rsidRPr="00F66405" w:rsidRDefault="00F66405" w:rsidP="00F66405">
      <w:pPr>
        <w:pStyle w:val="Style1"/>
        <w:widowControl/>
        <w:spacing w:line="240" w:lineRule="auto"/>
        <w:ind w:right="68" w:firstLine="709"/>
        <w:rPr>
          <w:rStyle w:val="FontStyle13"/>
          <w:rFonts w:ascii="Times New Roman" w:hAnsi="Times New Roman" w:cs="Times New Roman"/>
          <w:sz w:val="28"/>
          <w:szCs w:val="28"/>
        </w:rPr>
      </w:pPr>
      <w:r w:rsidRPr="00F66405">
        <w:rPr>
          <w:rStyle w:val="FontStyle13"/>
          <w:rFonts w:ascii="Times New Roman" w:hAnsi="Times New Roman" w:cs="Times New Roman"/>
          <w:sz w:val="28"/>
          <w:szCs w:val="28"/>
        </w:rPr>
        <w:t xml:space="preserve">2. Определить зоной деятельности ООО «Чистая вода», наделенной статусом гарантирующей организации, территорию </w:t>
      </w:r>
      <w:r w:rsidRPr="00F66405">
        <w:rPr>
          <w:rStyle w:val="FontStyle11"/>
          <w:sz w:val="28"/>
          <w:szCs w:val="28"/>
        </w:rPr>
        <w:t xml:space="preserve">п. </w:t>
      </w:r>
      <w:proofErr w:type="gramStart"/>
      <w:r w:rsidRPr="00F66405">
        <w:rPr>
          <w:rStyle w:val="FontStyle11"/>
          <w:sz w:val="28"/>
          <w:szCs w:val="28"/>
        </w:rPr>
        <w:t>Междуреченский</w:t>
      </w:r>
      <w:proofErr w:type="gramEnd"/>
      <w:r w:rsidRPr="00F66405">
        <w:rPr>
          <w:rStyle w:val="FontStyle11"/>
          <w:sz w:val="28"/>
          <w:szCs w:val="28"/>
        </w:rPr>
        <w:t xml:space="preserve">,                    п. Привокзальный и п. </w:t>
      </w:r>
      <w:proofErr w:type="spellStart"/>
      <w:r w:rsidRPr="00F66405">
        <w:rPr>
          <w:rStyle w:val="FontStyle11"/>
          <w:sz w:val="28"/>
          <w:szCs w:val="28"/>
        </w:rPr>
        <w:t>Сога</w:t>
      </w:r>
      <w:proofErr w:type="spellEnd"/>
      <w:r w:rsidRPr="00F66405">
        <w:rPr>
          <w:rStyle w:val="FontStyle11"/>
          <w:sz w:val="28"/>
          <w:szCs w:val="28"/>
        </w:rPr>
        <w:t xml:space="preserve"> </w:t>
      </w:r>
      <w:proofErr w:type="spellStart"/>
      <w:r w:rsidRPr="00F66405">
        <w:rPr>
          <w:rStyle w:val="FontStyle11"/>
          <w:sz w:val="28"/>
          <w:szCs w:val="28"/>
        </w:rPr>
        <w:t>Пинежского</w:t>
      </w:r>
      <w:proofErr w:type="spellEnd"/>
      <w:r w:rsidRPr="00F66405">
        <w:rPr>
          <w:rStyle w:val="FontStyle11"/>
          <w:sz w:val="28"/>
          <w:szCs w:val="28"/>
        </w:rPr>
        <w:t xml:space="preserve"> муниципального округа Архангельской области</w:t>
      </w:r>
      <w:r w:rsidRPr="00F66405">
        <w:rPr>
          <w:rStyle w:val="FontStyle13"/>
          <w:rFonts w:ascii="Times New Roman" w:hAnsi="Times New Roman" w:cs="Times New Roman"/>
          <w:sz w:val="28"/>
          <w:szCs w:val="28"/>
        </w:rPr>
        <w:t>.</w:t>
      </w:r>
    </w:p>
    <w:p w:rsidR="00F66405" w:rsidRPr="00F66405" w:rsidRDefault="00F66405" w:rsidP="00F66405">
      <w:pPr>
        <w:pStyle w:val="Style1"/>
        <w:widowControl/>
        <w:spacing w:line="240" w:lineRule="auto"/>
        <w:ind w:right="68" w:firstLine="709"/>
        <w:rPr>
          <w:rStyle w:val="FontStyle13"/>
          <w:rFonts w:ascii="Times New Roman" w:hAnsi="Times New Roman" w:cs="Times New Roman"/>
          <w:sz w:val="28"/>
          <w:szCs w:val="28"/>
        </w:rPr>
      </w:pPr>
      <w:r w:rsidRPr="00F66405">
        <w:rPr>
          <w:rStyle w:val="FontStyle13"/>
          <w:rFonts w:ascii="Times New Roman" w:hAnsi="Times New Roman" w:cs="Times New Roman"/>
          <w:sz w:val="28"/>
          <w:szCs w:val="28"/>
        </w:rPr>
        <w:lastRenderedPageBreak/>
        <w:t xml:space="preserve">3. Гарантирующей организации обеспечить эксплуатацию систем холодного водоснабжения и водоотведения на территории                                      </w:t>
      </w:r>
      <w:r w:rsidRPr="00F66405">
        <w:rPr>
          <w:rStyle w:val="FontStyle11"/>
          <w:sz w:val="28"/>
          <w:szCs w:val="28"/>
        </w:rPr>
        <w:t xml:space="preserve">п. </w:t>
      </w:r>
      <w:proofErr w:type="gramStart"/>
      <w:r w:rsidRPr="00F66405">
        <w:rPr>
          <w:rStyle w:val="FontStyle11"/>
          <w:sz w:val="28"/>
          <w:szCs w:val="28"/>
        </w:rPr>
        <w:t>Междуреченский</w:t>
      </w:r>
      <w:proofErr w:type="gramEnd"/>
      <w:r w:rsidRPr="00F66405">
        <w:rPr>
          <w:rStyle w:val="FontStyle11"/>
          <w:sz w:val="28"/>
          <w:szCs w:val="28"/>
        </w:rPr>
        <w:t xml:space="preserve">, п. Привокзальный и п. </w:t>
      </w:r>
      <w:proofErr w:type="spellStart"/>
      <w:r w:rsidRPr="00F66405">
        <w:rPr>
          <w:rStyle w:val="FontStyle11"/>
          <w:sz w:val="28"/>
          <w:szCs w:val="28"/>
        </w:rPr>
        <w:t>Сога</w:t>
      </w:r>
      <w:proofErr w:type="spellEnd"/>
      <w:r w:rsidRPr="00F66405">
        <w:rPr>
          <w:rStyle w:val="FontStyle11"/>
          <w:sz w:val="28"/>
          <w:szCs w:val="28"/>
        </w:rPr>
        <w:t xml:space="preserve"> </w:t>
      </w:r>
      <w:proofErr w:type="spellStart"/>
      <w:r w:rsidRPr="00F66405">
        <w:rPr>
          <w:rStyle w:val="FontStyle11"/>
          <w:sz w:val="28"/>
          <w:szCs w:val="28"/>
        </w:rPr>
        <w:t>Пинежского</w:t>
      </w:r>
      <w:proofErr w:type="spellEnd"/>
      <w:r w:rsidRPr="00F66405">
        <w:rPr>
          <w:rStyle w:val="FontStyle11"/>
          <w:sz w:val="28"/>
          <w:szCs w:val="28"/>
        </w:rPr>
        <w:t xml:space="preserve"> муниципального округа Архангельской области</w:t>
      </w:r>
      <w:r w:rsidRPr="00F66405">
        <w:rPr>
          <w:rStyle w:val="FontStyle13"/>
          <w:rFonts w:ascii="Times New Roman" w:hAnsi="Times New Roman" w:cs="Times New Roman"/>
          <w:sz w:val="28"/>
          <w:szCs w:val="28"/>
        </w:rPr>
        <w:t xml:space="preserve"> в соответствии с требованиями действующего законодательства Российской Федерации, существующими нормами и правилами.</w:t>
      </w:r>
    </w:p>
    <w:p w:rsidR="00F66405" w:rsidRPr="00F66405" w:rsidRDefault="00F66405" w:rsidP="00F66405">
      <w:pPr>
        <w:pStyle w:val="Style1"/>
        <w:widowControl/>
        <w:spacing w:line="240" w:lineRule="auto"/>
        <w:ind w:right="68" w:firstLine="709"/>
        <w:rPr>
          <w:rStyle w:val="FontStyle13"/>
          <w:rFonts w:ascii="Times New Roman" w:hAnsi="Times New Roman" w:cs="Times New Roman"/>
          <w:sz w:val="28"/>
          <w:szCs w:val="28"/>
        </w:rPr>
      </w:pPr>
      <w:r w:rsidRPr="00F66405">
        <w:rPr>
          <w:rStyle w:val="FontStyle13"/>
          <w:rFonts w:ascii="Times New Roman" w:hAnsi="Times New Roman" w:cs="Times New Roman"/>
          <w:sz w:val="28"/>
          <w:szCs w:val="28"/>
        </w:rPr>
        <w:t xml:space="preserve">4. Распоряжение администрации </w:t>
      </w:r>
      <w:proofErr w:type="spellStart"/>
      <w:r w:rsidRPr="00F66405">
        <w:rPr>
          <w:rStyle w:val="FontStyle13"/>
          <w:rFonts w:ascii="Times New Roman" w:hAnsi="Times New Roman" w:cs="Times New Roman"/>
          <w:sz w:val="28"/>
          <w:szCs w:val="28"/>
        </w:rPr>
        <w:t>Пинежского</w:t>
      </w:r>
      <w:proofErr w:type="spellEnd"/>
      <w:r w:rsidRPr="00F66405">
        <w:rPr>
          <w:rStyle w:val="FontStyle13"/>
          <w:rFonts w:ascii="Times New Roman" w:hAnsi="Times New Roman" w:cs="Times New Roman"/>
          <w:sz w:val="28"/>
          <w:szCs w:val="28"/>
        </w:rPr>
        <w:t xml:space="preserve"> муниципального округа Архангельской области от 01 марта 2024 года № 0197-ра «</w:t>
      </w:r>
      <w:r w:rsidRPr="00F66405">
        <w:rPr>
          <w:rStyle w:val="FontStyle11"/>
          <w:sz w:val="28"/>
          <w:szCs w:val="28"/>
        </w:rPr>
        <w:t xml:space="preserve">Об определении гарантирующей организации в сфере холодного водоснабжения и водоотведения и установлении зон ее деятельности на территории                                п. </w:t>
      </w:r>
      <w:proofErr w:type="gramStart"/>
      <w:r w:rsidRPr="00F66405">
        <w:rPr>
          <w:rStyle w:val="FontStyle11"/>
          <w:sz w:val="28"/>
          <w:szCs w:val="28"/>
        </w:rPr>
        <w:t>Междуреченский</w:t>
      </w:r>
      <w:proofErr w:type="gramEnd"/>
      <w:r w:rsidRPr="00F66405">
        <w:rPr>
          <w:rStyle w:val="FontStyle11"/>
          <w:sz w:val="28"/>
          <w:szCs w:val="28"/>
        </w:rPr>
        <w:t xml:space="preserve">, п. Привокзальный и п. </w:t>
      </w:r>
      <w:proofErr w:type="spellStart"/>
      <w:r w:rsidRPr="00F66405">
        <w:rPr>
          <w:rStyle w:val="FontStyle11"/>
          <w:sz w:val="28"/>
          <w:szCs w:val="28"/>
        </w:rPr>
        <w:t>Сога</w:t>
      </w:r>
      <w:proofErr w:type="spellEnd"/>
      <w:r w:rsidRPr="00F66405">
        <w:rPr>
          <w:rStyle w:val="FontStyle11"/>
          <w:sz w:val="28"/>
          <w:szCs w:val="28"/>
        </w:rPr>
        <w:t xml:space="preserve"> </w:t>
      </w:r>
      <w:proofErr w:type="spellStart"/>
      <w:r w:rsidRPr="00F66405">
        <w:rPr>
          <w:rStyle w:val="FontStyle11"/>
          <w:sz w:val="28"/>
          <w:szCs w:val="28"/>
        </w:rPr>
        <w:t>Пинежского</w:t>
      </w:r>
      <w:proofErr w:type="spellEnd"/>
      <w:r w:rsidRPr="00F66405">
        <w:rPr>
          <w:rStyle w:val="FontStyle11"/>
          <w:sz w:val="28"/>
          <w:szCs w:val="28"/>
        </w:rPr>
        <w:t xml:space="preserve"> муниципального округа Архангельской области» признать утратившим силу.</w:t>
      </w:r>
    </w:p>
    <w:p w:rsidR="00F66405" w:rsidRPr="00F66405" w:rsidRDefault="00F66405" w:rsidP="00F66405">
      <w:pPr>
        <w:pStyle w:val="Style1"/>
        <w:widowControl/>
        <w:spacing w:line="240" w:lineRule="auto"/>
        <w:ind w:right="68" w:firstLine="709"/>
        <w:rPr>
          <w:rFonts w:ascii="Times New Roman" w:hAnsi="Times New Roman"/>
        </w:rPr>
      </w:pPr>
      <w:r w:rsidRPr="00F66405">
        <w:rPr>
          <w:rFonts w:ascii="Times New Roman" w:hAnsi="Times New Roman"/>
          <w:sz w:val="28"/>
          <w:szCs w:val="28"/>
        </w:rPr>
        <w:t>5. Настоящее распоряжение вступает в силу со дня его официального опубликования.</w:t>
      </w:r>
    </w:p>
    <w:p w:rsidR="00F66405" w:rsidRPr="00F66405" w:rsidRDefault="00F66405" w:rsidP="00F66405">
      <w:pPr>
        <w:pStyle w:val="Style1"/>
        <w:widowControl/>
        <w:spacing w:line="240" w:lineRule="auto"/>
        <w:ind w:right="68" w:firstLine="709"/>
        <w:rPr>
          <w:rFonts w:ascii="Times New Roman" w:hAnsi="Times New Roman"/>
          <w:sz w:val="28"/>
          <w:szCs w:val="28"/>
        </w:rPr>
      </w:pPr>
    </w:p>
    <w:p w:rsidR="00F66405" w:rsidRPr="00F66405" w:rsidRDefault="00F66405" w:rsidP="00F66405">
      <w:pPr>
        <w:pStyle w:val="Style1"/>
        <w:widowControl/>
        <w:spacing w:line="240" w:lineRule="auto"/>
        <w:ind w:right="68" w:firstLine="709"/>
        <w:rPr>
          <w:rFonts w:ascii="Times New Roman" w:hAnsi="Times New Roman"/>
          <w:sz w:val="28"/>
          <w:szCs w:val="28"/>
        </w:rPr>
      </w:pPr>
    </w:p>
    <w:p w:rsidR="00F66405" w:rsidRPr="00F66405" w:rsidRDefault="00F66405" w:rsidP="00F66405">
      <w:pPr>
        <w:pStyle w:val="Style1"/>
        <w:widowControl/>
        <w:spacing w:line="240" w:lineRule="auto"/>
        <w:ind w:right="68" w:firstLine="709"/>
        <w:rPr>
          <w:rStyle w:val="FontStyle13"/>
          <w:rFonts w:ascii="Times New Roman" w:hAnsi="Times New Roman" w:cs="Times New Roman"/>
          <w:sz w:val="28"/>
          <w:szCs w:val="28"/>
        </w:rPr>
      </w:pPr>
    </w:p>
    <w:p w:rsidR="00F66405" w:rsidRPr="00F66405" w:rsidRDefault="00F66405" w:rsidP="00F66405">
      <w:pPr>
        <w:pStyle w:val="Style1"/>
        <w:widowControl/>
        <w:spacing w:line="240" w:lineRule="auto"/>
        <w:ind w:right="68" w:firstLine="0"/>
        <w:rPr>
          <w:rStyle w:val="FontStyle13"/>
          <w:rFonts w:ascii="Times New Roman" w:hAnsi="Times New Roman" w:cs="Times New Roman"/>
          <w:sz w:val="28"/>
          <w:szCs w:val="28"/>
        </w:rPr>
      </w:pPr>
      <w:proofErr w:type="gramStart"/>
      <w:r w:rsidRPr="00F66405">
        <w:rPr>
          <w:rStyle w:val="FontStyle13"/>
          <w:rFonts w:ascii="Times New Roman" w:hAnsi="Times New Roman" w:cs="Times New Roman"/>
          <w:sz w:val="28"/>
          <w:szCs w:val="28"/>
        </w:rPr>
        <w:t>Исполняющий</w:t>
      </w:r>
      <w:proofErr w:type="gramEnd"/>
      <w:r w:rsidRPr="00F66405">
        <w:rPr>
          <w:rStyle w:val="FontStyle13"/>
          <w:rFonts w:ascii="Times New Roman" w:hAnsi="Times New Roman" w:cs="Times New Roman"/>
          <w:sz w:val="28"/>
          <w:szCs w:val="28"/>
        </w:rPr>
        <w:t xml:space="preserve"> обязанности</w:t>
      </w:r>
    </w:p>
    <w:p w:rsidR="00F66405" w:rsidRPr="00F66405" w:rsidRDefault="00F66405" w:rsidP="00F66405">
      <w:pPr>
        <w:ind w:right="-2"/>
      </w:pPr>
      <w:r w:rsidRPr="00F66405">
        <w:rPr>
          <w:sz w:val="28"/>
          <w:szCs w:val="28"/>
        </w:rPr>
        <w:t xml:space="preserve">главы </w:t>
      </w:r>
      <w:proofErr w:type="spellStart"/>
      <w:r w:rsidRPr="00F66405">
        <w:rPr>
          <w:sz w:val="28"/>
          <w:szCs w:val="28"/>
        </w:rPr>
        <w:t>Пинежского</w:t>
      </w:r>
      <w:proofErr w:type="spellEnd"/>
      <w:r w:rsidRPr="00F66405">
        <w:rPr>
          <w:sz w:val="28"/>
          <w:szCs w:val="28"/>
        </w:rPr>
        <w:t xml:space="preserve"> муниципального округа                                   Р.А. </w:t>
      </w:r>
      <w:proofErr w:type="gramStart"/>
      <w:r w:rsidRPr="00F66405">
        <w:rPr>
          <w:sz w:val="28"/>
          <w:szCs w:val="28"/>
        </w:rPr>
        <w:t>Фофанов</w:t>
      </w:r>
      <w:proofErr w:type="gramEnd"/>
    </w:p>
    <w:p w:rsidR="00F66405" w:rsidRP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autoSpaceDE w:val="0"/>
        <w:autoSpaceDN w:val="0"/>
        <w:adjustRightInd w:val="0"/>
        <w:jc w:val="center"/>
        <w:rPr>
          <w:b/>
          <w:sz w:val="28"/>
          <w:szCs w:val="28"/>
        </w:rPr>
      </w:pPr>
      <w:r>
        <w:rPr>
          <w:b/>
          <w:sz w:val="28"/>
          <w:szCs w:val="28"/>
        </w:rPr>
        <w:lastRenderedPageBreak/>
        <w:t>АДМИНИСТРАЦИЯ</w:t>
      </w:r>
    </w:p>
    <w:p w:rsidR="00F66405" w:rsidRDefault="00F66405" w:rsidP="00F66405">
      <w:pPr>
        <w:autoSpaceDE w:val="0"/>
        <w:autoSpaceDN w:val="0"/>
        <w:adjustRightInd w:val="0"/>
        <w:jc w:val="center"/>
        <w:rPr>
          <w:b/>
          <w:sz w:val="28"/>
          <w:szCs w:val="28"/>
        </w:rPr>
      </w:pPr>
      <w:r>
        <w:rPr>
          <w:b/>
          <w:sz w:val="28"/>
          <w:szCs w:val="28"/>
        </w:rPr>
        <w:t>ПИНЕЖСКОГО МУНИЦИПАЛЬНОГО ОКРУГА</w:t>
      </w:r>
    </w:p>
    <w:p w:rsidR="00F66405" w:rsidRDefault="00F66405" w:rsidP="00F66405">
      <w:pPr>
        <w:autoSpaceDE w:val="0"/>
        <w:autoSpaceDN w:val="0"/>
        <w:adjustRightInd w:val="0"/>
        <w:jc w:val="center"/>
        <w:rPr>
          <w:b/>
          <w:sz w:val="28"/>
          <w:szCs w:val="28"/>
        </w:rPr>
      </w:pPr>
      <w:r>
        <w:rPr>
          <w:b/>
          <w:sz w:val="28"/>
          <w:szCs w:val="28"/>
        </w:rPr>
        <w:t>АРХАНГЕЛЬСКОЙ ОБЛАСТИ</w:t>
      </w:r>
    </w:p>
    <w:p w:rsidR="00F66405" w:rsidRDefault="00F66405" w:rsidP="00F66405">
      <w:pPr>
        <w:autoSpaceDE w:val="0"/>
        <w:autoSpaceDN w:val="0"/>
        <w:adjustRightInd w:val="0"/>
        <w:jc w:val="center"/>
        <w:rPr>
          <w:sz w:val="28"/>
          <w:szCs w:val="28"/>
        </w:rPr>
      </w:pPr>
    </w:p>
    <w:p w:rsidR="00F66405" w:rsidRDefault="00F66405" w:rsidP="00F66405">
      <w:pPr>
        <w:autoSpaceDE w:val="0"/>
        <w:autoSpaceDN w:val="0"/>
        <w:adjustRightInd w:val="0"/>
        <w:jc w:val="center"/>
        <w:rPr>
          <w:sz w:val="28"/>
          <w:szCs w:val="28"/>
        </w:rPr>
      </w:pPr>
    </w:p>
    <w:p w:rsidR="00F66405" w:rsidRDefault="00F66405" w:rsidP="00F66405">
      <w:pPr>
        <w:autoSpaceDE w:val="0"/>
        <w:autoSpaceDN w:val="0"/>
        <w:adjustRightInd w:val="0"/>
        <w:jc w:val="center"/>
        <w:rPr>
          <w:b/>
          <w:sz w:val="28"/>
          <w:szCs w:val="28"/>
        </w:rPr>
      </w:pPr>
      <w:proofErr w:type="gramStart"/>
      <w:r>
        <w:rPr>
          <w:b/>
          <w:sz w:val="28"/>
          <w:szCs w:val="28"/>
        </w:rPr>
        <w:t>Р</w:t>
      </w:r>
      <w:proofErr w:type="gramEnd"/>
      <w:r>
        <w:rPr>
          <w:b/>
          <w:sz w:val="28"/>
          <w:szCs w:val="28"/>
        </w:rPr>
        <w:t xml:space="preserve"> А С П О Р Я Ж Е Н И Е</w:t>
      </w:r>
    </w:p>
    <w:p w:rsidR="00F66405" w:rsidRDefault="00F66405" w:rsidP="00F66405">
      <w:pPr>
        <w:autoSpaceDE w:val="0"/>
        <w:autoSpaceDN w:val="0"/>
        <w:adjustRightInd w:val="0"/>
        <w:jc w:val="center"/>
        <w:rPr>
          <w:sz w:val="28"/>
          <w:szCs w:val="28"/>
        </w:rPr>
      </w:pPr>
    </w:p>
    <w:p w:rsidR="00F66405" w:rsidRDefault="00F66405" w:rsidP="00F66405">
      <w:pPr>
        <w:autoSpaceDE w:val="0"/>
        <w:autoSpaceDN w:val="0"/>
        <w:adjustRightInd w:val="0"/>
        <w:jc w:val="center"/>
        <w:rPr>
          <w:sz w:val="28"/>
          <w:szCs w:val="28"/>
        </w:rPr>
      </w:pPr>
    </w:p>
    <w:p w:rsidR="00F66405" w:rsidRDefault="00F66405" w:rsidP="00F66405">
      <w:pPr>
        <w:autoSpaceDE w:val="0"/>
        <w:autoSpaceDN w:val="0"/>
        <w:adjustRightInd w:val="0"/>
        <w:jc w:val="center"/>
        <w:rPr>
          <w:sz w:val="28"/>
          <w:szCs w:val="28"/>
        </w:rPr>
      </w:pPr>
      <w:r>
        <w:rPr>
          <w:sz w:val="28"/>
          <w:szCs w:val="28"/>
        </w:rPr>
        <w:t xml:space="preserve">от 20 мая 2024 г. № 0488 - </w:t>
      </w:r>
      <w:proofErr w:type="spellStart"/>
      <w:r>
        <w:rPr>
          <w:sz w:val="28"/>
          <w:szCs w:val="28"/>
        </w:rPr>
        <w:t>ра</w:t>
      </w:r>
      <w:proofErr w:type="spellEnd"/>
    </w:p>
    <w:p w:rsidR="00F66405" w:rsidRDefault="00F66405" w:rsidP="00F66405">
      <w:pPr>
        <w:autoSpaceDE w:val="0"/>
        <w:autoSpaceDN w:val="0"/>
        <w:adjustRightInd w:val="0"/>
        <w:jc w:val="center"/>
        <w:rPr>
          <w:sz w:val="28"/>
          <w:szCs w:val="28"/>
        </w:rPr>
      </w:pPr>
    </w:p>
    <w:p w:rsidR="00F66405" w:rsidRDefault="00F66405" w:rsidP="00F66405">
      <w:pPr>
        <w:autoSpaceDE w:val="0"/>
        <w:autoSpaceDN w:val="0"/>
        <w:adjustRightInd w:val="0"/>
        <w:jc w:val="center"/>
        <w:rPr>
          <w:sz w:val="28"/>
          <w:szCs w:val="28"/>
        </w:rPr>
      </w:pPr>
    </w:p>
    <w:p w:rsidR="00F66405" w:rsidRDefault="00F66405" w:rsidP="00F66405">
      <w:pPr>
        <w:autoSpaceDE w:val="0"/>
        <w:autoSpaceDN w:val="0"/>
        <w:adjustRightInd w:val="0"/>
        <w:jc w:val="center"/>
        <w:rPr>
          <w:sz w:val="20"/>
          <w:szCs w:val="28"/>
        </w:rPr>
      </w:pPr>
      <w:r>
        <w:rPr>
          <w:sz w:val="20"/>
          <w:szCs w:val="28"/>
        </w:rPr>
        <w:t>с. Карпогоры</w:t>
      </w:r>
    </w:p>
    <w:p w:rsidR="00F66405" w:rsidRDefault="00F66405" w:rsidP="00F66405">
      <w:pPr>
        <w:autoSpaceDE w:val="0"/>
        <w:autoSpaceDN w:val="0"/>
        <w:adjustRightInd w:val="0"/>
        <w:jc w:val="center"/>
        <w:rPr>
          <w:sz w:val="28"/>
          <w:szCs w:val="28"/>
        </w:rPr>
      </w:pPr>
    </w:p>
    <w:p w:rsidR="00F66405" w:rsidRDefault="00F66405" w:rsidP="00F66405">
      <w:pPr>
        <w:autoSpaceDE w:val="0"/>
        <w:autoSpaceDN w:val="0"/>
        <w:adjustRightInd w:val="0"/>
        <w:jc w:val="center"/>
        <w:rPr>
          <w:b/>
          <w:sz w:val="28"/>
          <w:szCs w:val="28"/>
        </w:rPr>
      </w:pPr>
    </w:p>
    <w:p w:rsidR="00F66405" w:rsidRDefault="00F66405" w:rsidP="00F66405">
      <w:pPr>
        <w:jc w:val="center"/>
        <w:rPr>
          <w:b/>
          <w:bCs/>
          <w:sz w:val="28"/>
          <w:szCs w:val="28"/>
        </w:rPr>
      </w:pPr>
      <w:r>
        <w:rPr>
          <w:b/>
          <w:bCs/>
          <w:sz w:val="28"/>
          <w:szCs w:val="28"/>
        </w:rPr>
        <w:t xml:space="preserve">О проведении общественных обсуждений по проекту планировки территории и проекту межевания территории «В границах северо-восточной части с. Карпогоры </w:t>
      </w:r>
      <w:proofErr w:type="spellStart"/>
      <w:r>
        <w:rPr>
          <w:b/>
          <w:bCs/>
          <w:sz w:val="28"/>
          <w:szCs w:val="28"/>
        </w:rPr>
        <w:t>Пинежского</w:t>
      </w:r>
      <w:proofErr w:type="spellEnd"/>
      <w:r>
        <w:rPr>
          <w:b/>
          <w:bCs/>
          <w:sz w:val="28"/>
          <w:szCs w:val="28"/>
        </w:rPr>
        <w:t xml:space="preserve"> района Архангельской области», находящегося по адресу: с. Карпогоры </w:t>
      </w:r>
      <w:proofErr w:type="spellStart"/>
      <w:r>
        <w:rPr>
          <w:b/>
          <w:bCs/>
          <w:sz w:val="28"/>
          <w:szCs w:val="28"/>
        </w:rPr>
        <w:t>Пинежский</w:t>
      </w:r>
      <w:proofErr w:type="spellEnd"/>
      <w:r>
        <w:rPr>
          <w:b/>
          <w:bCs/>
          <w:sz w:val="28"/>
          <w:szCs w:val="28"/>
        </w:rPr>
        <w:t xml:space="preserve"> район, Архангельская область.</w:t>
      </w:r>
    </w:p>
    <w:p w:rsidR="00F66405" w:rsidRDefault="00F66405" w:rsidP="00F66405">
      <w:pPr>
        <w:jc w:val="center"/>
        <w:rPr>
          <w:b/>
          <w:bCs/>
          <w:sz w:val="28"/>
          <w:szCs w:val="28"/>
        </w:rPr>
      </w:pPr>
    </w:p>
    <w:p w:rsidR="00F66405" w:rsidRDefault="00F66405" w:rsidP="00F66405">
      <w:pPr>
        <w:jc w:val="center"/>
        <w:rPr>
          <w:b/>
          <w:bCs/>
          <w:sz w:val="28"/>
          <w:szCs w:val="28"/>
        </w:rPr>
      </w:pPr>
    </w:p>
    <w:p w:rsidR="00F66405" w:rsidRDefault="00F66405" w:rsidP="00F66405">
      <w:pPr>
        <w:jc w:val="center"/>
        <w:rPr>
          <w:b/>
          <w:bCs/>
          <w:sz w:val="28"/>
          <w:szCs w:val="28"/>
        </w:rPr>
      </w:pPr>
    </w:p>
    <w:p w:rsidR="00F66405" w:rsidRDefault="00F66405" w:rsidP="00F66405">
      <w:pPr>
        <w:ind w:firstLine="709"/>
        <w:jc w:val="both"/>
        <w:rPr>
          <w:sz w:val="28"/>
          <w:szCs w:val="28"/>
        </w:rPr>
      </w:pPr>
      <w:proofErr w:type="gramStart"/>
      <w:r>
        <w:rPr>
          <w:sz w:val="28"/>
          <w:szCs w:val="28"/>
        </w:rPr>
        <w:t>В соответствии со статьей 5.1 Градостроительного кодекса Российской Федерации от 29.12.2004 года, Федеральным законом от 06.10.2003 № 131-ФЗ «Об общих принципах организации местного самоуправления в Российской Федерации», Положением об организации и проведении общественных обсуждений и публичных слушаний по вопросам законодательства о градостроительной деятельности на территории муниципального образования «</w:t>
      </w:r>
      <w:proofErr w:type="spellStart"/>
      <w:r>
        <w:rPr>
          <w:sz w:val="28"/>
          <w:szCs w:val="28"/>
        </w:rPr>
        <w:t>Пинежский</w:t>
      </w:r>
      <w:proofErr w:type="spellEnd"/>
      <w:r>
        <w:rPr>
          <w:sz w:val="28"/>
          <w:szCs w:val="28"/>
        </w:rPr>
        <w:t xml:space="preserve"> муниципальный район» Архангельской области, утвержденным решением Собрания депутатов МО «</w:t>
      </w:r>
      <w:proofErr w:type="spellStart"/>
      <w:r>
        <w:rPr>
          <w:sz w:val="28"/>
          <w:szCs w:val="28"/>
        </w:rPr>
        <w:t>Пинежский</w:t>
      </w:r>
      <w:proofErr w:type="spellEnd"/>
      <w:r>
        <w:rPr>
          <w:sz w:val="28"/>
          <w:szCs w:val="28"/>
        </w:rPr>
        <w:t xml:space="preserve"> район» от 19.03.2021</w:t>
      </w:r>
      <w:proofErr w:type="gramEnd"/>
      <w:r>
        <w:rPr>
          <w:sz w:val="28"/>
          <w:szCs w:val="28"/>
        </w:rPr>
        <w:t xml:space="preserve"> № 476:</w:t>
      </w:r>
    </w:p>
    <w:p w:rsidR="00F66405" w:rsidRDefault="00F66405" w:rsidP="00F66405">
      <w:pPr>
        <w:ind w:firstLine="709"/>
        <w:jc w:val="both"/>
        <w:rPr>
          <w:sz w:val="28"/>
          <w:szCs w:val="28"/>
        </w:rPr>
      </w:pPr>
      <w:r>
        <w:rPr>
          <w:sz w:val="28"/>
          <w:szCs w:val="28"/>
        </w:rPr>
        <w:t>1. Организовать общественные обсуждения с 23 мая 2024 года по 24 июня 2024 года по проекту планировки территории и проекту межевания территории «</w:t>
      </w:r>
      <w:r>
        <w:rPr>
          <w:bCs/>
          <w:sz w:val="28"/>
          <w:szCs w:val="28"/>
        </w:rPr>
        <w:t xml:space="preserve">В границах северо-восточной части с. Карпогоры </w:t>
      </w:r>
      <w:proofErr w:type="spellStart"/>
      <w:r>
        <w:rPr>
          <w:bCs/>
          <w:sz w:val="28"/>
          <w:szCs w:val="28"/>
        </w:rPr>
        <w:t>Пинежского</w:t>
      </w:r>
      <w:proofErr w:type="spellEnd"/>
      <w:r>
        <w:rPr>
          <w:bCs/>
          <w:sz w:val="28"/>
          <w:szCs w:val="28"/>
        </w:rPr>
        <w:t xml:space="preserve"> района Архангельской области</w:t>
      </w:r>
      <w:r>
        <w:rPr>
          <w:sz w:val="28"/>
          <w:szCs w:val="28"/>
        </w:rPr>
        <w:t>» в порядке, установленном в части сроков проведения общественных обсуждений.</w:t>
      </w:r>
    </w:p>
    <w:p w:rsidR="00F66405" w:rsidRDefault="00F66405" w:rsidP="00F66405">
      <w:pPr>
        <w:ind w:firstLine="709"/>
        <w:jc w:val="both"/>
        <w:rPr>
          <w:sz w:val="28"/>
          <w:szCs w:val="28"/>
        </w:rPr>
      </w:pPr>
      <w:r>
        <w:rPr>
          <w:sz w:val="28"/>
          <w:szCs w:val="28"/>
        </w:rPr>
        <w:t>2. Создать комиссию для подготовки и проведения общественных обсуждений по проекту планировки территории и проекту межевания территории «</w:t>
      </w:r>
      <w:r>
        <w:rPr>
          <w:bCs/>
          <w:sz w:val="28"/>
          <w:szCs w:val="28"/>
        </w:rPr>
        <w:t xml:space="preserve">В границах северо-восточной части с. Карпогоры </w:t>
      </w:r>
      <w:proofErr w:type="spellStart"/>
      <w:r>
        <w:rPr>
          <w:bCs/>
          <w:sz w:val="28"/>
          <w:szCs w:val="28"/>
        </w:rPr>
        <w:t>Пинежского</w:t>
      </w:r>
      <w:proofErr w:type="spellEnd"/>
      <w:r>
        <w:rPr>
          <w:bCs/>
          <w:sz w:val="28"/>
          <w:szCs w:val="28"/>
        </w:rPr>
        <w:t xml:space="preserve"> района Архангельской области</w:t>
      </w:r>
      <w:r>
        <w:rPr>
          <w:sz w:val="28"/>
          <w:szCs w:val="28"/>
        </w:rPr>
        <w:t>» в следующем составе:</w:t>
      </w:r>
    </w:p>
    <w:p w:rsidR="00F66405" w:rsidRDefault="00F66405" w:rsidP="00F66405">
      <w:pPr>
        <w:ind w:firstLine="709"/>
        <w:jc w:val="both"/>
        <w:rPr>
          <w:sz w:val="28"/>
          <w:szCs w:val="28"/>
        </w:rPr>
      </w:pPr>
      <w:r>
        <w:rPr>
          <w:sz w:val="28"/>
          <w:szCs w:val="28"/>
        </w:rPr>
        <w:t xml:space="preserve">- </w:t>
      </w:r>
      <w:proofErr w:type="gramStart"/>
      <w:r>
        <w:rPr>
          <w:sz w:val="28"/>
          <w:szCs w:val="28"/>
        </w:rPr>
        <w:t>Фофанов</w:t>
      </w:r>
      <w:proofErr w:type="gramEnd"/>
      <w:r>
        <w:rPr>
          <w:sz w:val="28"/>
          <w:szCs w:val="28"/>
        </w:rPr>
        <w:t xml:space="preserve"> Роман Александрович, первый заместитель главы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председатель организационного комитета;</w:t>
      </w:r>
    </w:p>
    <w:p w:rsidR="00F66405" w:rsidRDefault="00F66405" w:rsidP="00F66405">
      <w:pPr>
        <w:ind w:firstLine="709"/>
        <w:jc w:val="both"/>
        <w:rPr>
          <w:sz w:val="28"/>
          <w:szCs w:val="28"/>
        </w:rPr>
      </w:pPr>
      <w:r>
        <w:rPr>
          <w:sz w:val="28"/>
          <w:szCs w:val="28"/>
        </w:rPr>
        <w:t xml:space="preserve">- Аверин Дмитрий Викторович, начальник отдела архитектуры и строительства администрации </w:t>
      </w:r>
      <w:proofErr w:type="spellStart"/>
      <w:r>
        <w:rPr>
          <w:sz w:val="28"/>
          <w:szCs w:val="28"/>
        </w:rPr>
        <w:t>Пинежского</w:t>
      </w:r>
      <w:proofErr w:type="spellEnd"/>
      <w:r>
        <w:rPr>
          <w:sz w:val="28"/>
          <w:szCs w:val="28"/>
        </w:rPr>
        <w:t xml:space="preserve"> муниципального округа </w:t>
      </w:r>
      <w:r>
        <w:rPr>
          <w:sz w:val="28"/>
          <w:szCs w:val="28"/>
        </w:rPr>
        <w:lastRenderedPageBreak/>
        <w:t>Архангельской области, заместитель председателя организационного комитета;</w:t>
      </w:r>
    </w:p>
    <w:p w:rsidR="00F66405" w:rsidRDefault="00F66405" w:rsidP="00F66405">
      <w:pPr>
        <w:ind w:firstLine="709"/>
        <w:jc w:val="both"/>
        <w:rPr>
          <w:sz w:val="28"/>
          <w:szCs w:val="28"/>
        </w:rPr>
      </w:pPr>
      <w:r>
        <w:rPr>
          <w:sz w:val="28"/>
          <w:szCs w:val="28"/>
        </w:rPr>
        <w:t xml:space="preserve">- Хвостенко Евгений Валерьевич, консультант отдела архитектуры и строительства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секретарь организационного комитета;</w:t>
      </w:r>
    </w:p>
    <w:p w:rsidR="00F66405" w:rsidRDefault="00F66405" w:rsidP="00F66405">
      <w:pPr>
        <w:autoSpaceDE w:val="0"/>
        <w:autoSpaceDN w:val="0"/>
        <w:adjustRightInd w:val="0"/>
        <w:ind w:firstLine="709"/>
        <w:jc w:val="both"/>
        <w:rPr>
          <w:sz w:val="28"/>
          <w:szCs w:val="28"/>
        </w:rPr>
      </w:pPr>
      <w:r>
        <w:rPr>
          <w:sz w:val="28"/>
          <w:szCs w:val="28"/>
        </w:rPr>
        <w:t xml:space="preserve">- Кривополенов Виктор Афанасьевич, заместитель председателя КУМИ и ЖКХ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начальник отдела по муниципальному имуществу и земельным отношениям, член организационного комитета;</w:t>
      </w:r>
    </w:p>
    <w:p w:rsidR="00F66405" w:rsidRDefault="00F66405" w:rsidP="00F66405">
      <w:pPr>
        <w:ind w:firstLine="709"/>
        <w:jc w:val="both"/>
        <w:rPr>
          <w:sz w:val="28"/>
          <w:szCs w:val="28"/>
        </w:rPr>
      </w:pPr>
      <w:r>
        <w:rPr>
          <w:sz w:val="28"/>
          <w:szCs w:val="28"/>
        </w:rPr>
        <w:t xml:space="preserve">- Зубова Наталья Викторовна, начальник юридического отдела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член организационного комитета.</w:t>
      </w:r>
    </w:p>
    <w:p w:rsidR="00F66405" w:rsidRPr="00264B38" w:rsidRDefault="00F66405" w:rsidP="00F66405">
      <w:pPr>
        <w:ind w:firstLine="709"/>
        <w:jc w:val="both"/>
        <w:rPr>
          <w:bCs/>
          <w:color w:val="000000" w:themeColor="text1"/>
          <w:sz w:val="28"/>
          <w:szCs w:val="28"/>
        </w:rPr>
      </w:pPr>
      <w:r>
        <w:rPr>
          <w:sz w:val="28"/>
          <w:szCs w:val="28"/>
        </w:rPr>
        <w:t xml:space="preserve">3. Обеспечить опубликование </w:t>
      </w:r>
      <w:r w:rsidRPr="00264B38">
        <w:rPr>
          <w:color w:val="000000" w:themeColor="text1"/>
          <w:sz w:val="28"/>
          <w:szCs w:val="28"/>
        </w:rPr>
        <w:t xml:space="preserve">оповещения о начале общественных обсуждений (Приложение №1) на официальном сайте администрации </w:t>
      </w:r>
      <w:proofErr w:type="spellStart"/>
      <w:r w:rsidRPr="00264B38">
        <w:rPr>
          <w:color w:val="000000" w:themeColor="text1"/>
          <w:sz w:val="28"/>
          <w:szCs w:val="28"/>
        </w:rPr>
        <w:t>Пинежского</w:t>
      </w:r>
      <w:proofErr w:type="spellEnd"/>
      <w:r w:rsidRPr="00264B38">
        <w:rPr>
          <w:color w:val="000000" w:themeColor="text1"/>
          <w:sz w:val="28"/>
          <w:szCs w:val="28"/>
        </w:rPr>
        <w:t xml:space="preserve"> муниципального округа Архангельской области в информационно-телекоммуникационной сети «Интернет» (</w:t>
      </w:r>
      <w:hyperlink r:id="rId9" w:history="1">
        <w:r w:rsidRPr="00264B38">
          <w:rPr>
            <w:rStyle w:val="a6"/>
            <w:color w:val="000000" w:themeColor="text1"/>
            <w:kern w:val="2"/>
            <w:sz w:val="28"/>
            <w:szCs w:val="28"/>
          </w:rPr>
          <w:t>www.pinezhye.ru</w:t>
        </w:r>
      </w:hyperlink>
      <w:r w:rsidRPr="00264B38">
        <w:rPr>
          <w:color w:val="000000" w:themeColor="text1"/>
          <w:sz w:val="28"/>
          <w:szCs w:val="28"/>
        </w:rPr>
        <w:t xml:space="preserve">), а также в порядке, установленном для официального опубликования муниципальных правовых актов, иной официальной информации </w:t>
      </w:r>
      <w:proofErr w:type="spellStart"/>
      <w:r w:rsidRPr="00264B38">
        <w:rPr>
          <w:color w:val="000000" w:themeColor="text1"/>
          <w:sz w:val="28"/>
          <w:szCs w:val="28"/>
        </w:rPr>
        <w:t>Пинежского</w:t>
      </w:r>
      <w:proofErr w:type="spellEnd"/>
      <w:r w:rsidRPr="00264B38">
        <w:rPr>
          <w:color w:val="000000" w:themeColor="text1"/>
          <w:sz w:val="28"/>
          <w:szCs w:val="28"/>
        </w:rPr>
        <w:t xml:space="preserve"> муниципального округа Архангельской области</w:t>
      </w:r>
      <w:r w:rsidRPr="00264B38">
        <w:rPr>
          <w:bCs/>
          <w:color w:val="000000" w:themeColor="text1"/>
          <w:sz w:val="28"/>
          <w:szCs w:val="28"/>
        </w:rPr>
        <w:t>.</w:t>
      </w:r>
    </w:p>
    <w:p w:rsidR="00F66405" w:rsidRPr="00264B38" w:rsidRDefault="00F66405" w:rsidP="00F66405">
      <w:pPr>
        <w:ind w:firstLine="709"/>
        <w:jc w:val="both"/>
        <w:rPr>
          <w:bCs/>
          <w:color w:val="000000" w:themeColor="text1"/>
          <w:sz w:val="28"/>
          <w:szCs w:val="28"/>
        </w:rPr>
      </w:pPr>
      <w:r w:rsidRPr="00264B38">
        <w:rPr>
          <w:bCs/>
          <w:color w:val="000000" w:themeColor="text1"/>
          <w:sz w:val="28"/>
          <w:szCs w:val="28"/>
        </w:rPr>
        <w:t xml:space="preserve">4. Контроль над исполнением настоящего распоряжения возложить на первого </w:t>
      </w:r>
      <w:r w:rsidRPr="00264B38">
        <w:rPr>
          <w:color w:val="000000" w:themeColor="text1"/>
          <w:sz w:val="28"/>
          <w:szCs w:val="28"/>
        </w:rPr>
        <w:t xml:space="preserve">заместителя главы администрации </w:t>
      </w:r>
      <w:proofErr w:type="spellStart"/>
      <w:r w:rsidRPr="00264B38">
        <w:rPr>
          <w:color w:val="000000" w:themeColor="text1"/>
          <w:sz w:val="28"/>
          <w:szCs w:val="28"/>
        </w:rPr>
        <w:t>Пинежского</w:t>
      </w:r>
      <w:proofErr w:type="spellEnd"/>
      <w:r w:rsidRPr="00264B38">
        <w:rPr>
          <w:color w:val="000000" w:themeColor="text1"/>
          <w:sz w:val="28"/>
          <w:szCs w:val="28"/>
        </w:rPr>
        <w:t xml:space="preserve"> муниципального округа Архангельской области</w:t>
      </w:r>
      <w:r w:rsidRPr="00264B38">
        <w:rPr>
          <w:bCs/>
          <w:color w:val="000000" w:themeColor="text1"/>
          <w:sz w:val="28"/>
          <w:szCs w:val="28"/>
        </w:rPr>
        <w:t xml:space="preserve"> Р.А. </w:t>
      </w:r>
      <w:proofErr w:type="spellStart"/>
      <w:r w:rsidRPr="00264B38">
        <w:rPr>
          <w:bCs/>
          <w:color w:val="000000" w:themeColor="text1"/>
          <w:sz w:val="28"/>
          <w:szCs w:val="28"/>
        </w:rPr>
        <w:t>Фофанова</w:t>
      </w:r>
      <w:proofErr w:type="spellEnd"/>
      <w:r w:rsidRPr="00264B38">
        <w:rPr>
          <w:bCs/>
          <w:color w:val="000000" w:themeColor="text1"/>
          <w:sz w:val="28"/>
          <w:szCs w:val="28"/>
        </w:rPr>
        <w:t>.</w:t>
      </w:r>
    </w:p>
    <w:p w:rsidR="00F66405" w:rsidRPr="00264B38" w:rsidRDefault="00F66405" w:rsidP="00F66405">
      <w:pPr>
        <w:ind w:firstLine="709"/>
        <w:jc w:val="both"/>
        <w:rPr>
          <w:color w:val="000000" w:themeColor="text1"/>
          <w:sz w:val="28"/>
          <w:szCs w:val="28"/>
        </w:rPr>
      </w:pPr>
      <w:r w:rsidRPr="00264B38">
        <w:rPr>
          <w:bCs/>
          <w:color w:val="000000" w:themeColor="text1"/>
          <w:sz w:val="28"/>
          <w:szCs w:val="28"/>
        </w:rPr>
        <w:t xml:space="preserve">5. Распоряжение о проведении общественных обсуждений </w:t>
      </w:r>
      <w:r w:rsidRPr="00264B38">
        <w:rPr>
          <w:color w:val="000000" w:themeColor="text1"/>
          <w:sz w:val="28"/>
          <w:szCs w:val="28"/>
        </w:rPr>
        <w:t xml:space="preserve">опубликовать в Информационном вестнике </w:t>
      </w:r>
      <w:proofErr w:type="spellStart"/>
      <w:r w:rsidRPr="00264B38">
        <w:rPr>
          <w:color w:val="000000" w:themeColor="text1"/>
          <w:sz w:val="28"/>
          <w:szCs w:val="28"/>
        </w:rPr>
        <w:t>Пинежского</w:t>
      </w:r>
      <w:proofErr w:type="spellEnd"/>
      <w:r w:rsidRPr="00264B38">
        <w:rPr>
          <w:color w:val="000000" w:themeColor="text1"/>
          <w:sz w:val="28"/>
          <w:szCs w:val="28"/>
        </w:rPr>
        <w:t xml:space="preserve"> муниципального округа Архангельской области и разместить на официальном сайте администрации </w:t>
      </w:r>
      <w:proofErr w:type="spellStart"/>
      <w:r w:rsidRPr="00264B38">
        <w:rPr>
          <w:color w:val="000000" w:themeColor="text1"/>
          <w:sz w:val="28"/>
          <w:szCs w:val="28"/>
        </w:rPr>
        <w:t>Пинежского</w:t>
      </w:r>
      <w:proofErr w:type="spellEnd"/>
      <w:r w:rsidRPr="00264B38">
        <w:rPr>
          <w:color w:val="000000" w:themeColor="text1"/>
          <w:sz w:val="28"/>
          <w:szCs w:val="28"/>
        </w:rPr>
        <w:t xml:space="preserve"> муниципального округа Архангельской области (</w:t>
      </w:r>
      <w:hyperlink r:id="rId10" w:history="1">
        <w:r w:rsidRPr="00264B38">
          <w:rPr>
            <w:rStyle w:val="a6"/>
            <w:color w:val="000000" w:themeColor="text1"/>
            <w:kern w:val="2"/>
            <w:sz w:val="28"/>
            <w:szCs w:val="28"/>
          </w:rPr>
          <w:t>www.pinezhye.ru</w:t>
        </w:r>
      </w:hyperlink>
      <w:r w:rsidRPr="00264B38">
        <w:rPr>
          <w:color w:val="000000" w:themeColor="text1"/>
          <w:sz w:val="28"/>
          <w:szCs w:val="28"/>
        </w:rPr>
        <w:t>).</w:t>
      </w:r>
    </w:p>
    <w:p w:rsidR="00F66405" w:rsidRDefault="00F66405" w:rsidP="00F66405">
      <w:pPr>
        <w:rPr>
          <w:sz w:val="28"/>
          <w:szCs w:val="28"/>
        </w:rPr>
      </w:pPr>
    </w:p>
    <w:p w:rsidR="00F66405" w:rsidRDefault="00F66405" w:rsidP="00F66405">
      <w:pPr>
        <w:rPr>
          <w:sz w:val="28"/>
          <w:szCs w:val="28"/>
        </w:rPr>
      </w:pPr>
    </w:p>
    <w:p w:rsidR="00F66405" w:rsidRDefault="00F66405" w:rsidP="00F66405">
      <w:pPr>
        <w:rPr>
          <w:sz w:val="28"/>
          <w:szCs w:val="28"/>
        </w:rPr>
      </w:pPr>
    </w:p>
    <w:p w:rsidR="00F66405" w:rsidRDefault="00F66405" w:rsidP="00F66405">
      <w:pPr>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F66405" w:rsidRDefault="00F66405" w:rsidP="00F66405">
      <w:pPr>
        <w:autoSpaceDE w:val="0"/>
        <w:autoSpaceDN w:val="0"/>
        <w:adjustRightInd w:val="0"/>
        <w:jc w:val="both"/>
        <w:rPr>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pStyle w:val="ae"/>
        <w:jc w:val="center"/>
        <w:rPr>
          <w:b/>
          <w:sz w:val="28"/>
          <w:szCs w:val="28"/>
        </w:rPr>
      </w:pPr>
      <w:r>
        <w:rPr>
          <w:b/>
          <w:sz w:val="28"/>
          <w:szCs w:val="28"/>
        </w:rPr>
        <w:lastRenderedPageBreak/>
        <w:t>АДМИНИСТРАЦИЯ</w:t>
      </w:r>
    </w:p>
    <w:p w:rsidR="00F66405" w:rsidRDefault="00F66405" w:rsidP="00F66405">
      <w:pPr>
        <w:pStyle w:val="ae"/>
        <w:jc w:val="center"/>
        <w:rPr>
          <w:b/>
          <w:sz w:val="28"/>
          <w:szCs w:val="28"/>
        </w:rPr>
      </w:pPr>
      <w:r>
        <w:rPr>
          <w:b/>
          <w:sz w:val="28"/>
          <w:szCs w:val="28"/>
        </w:rPr>
        <w:t>ПИНЕЖСКОГО МУНИЦИПАЛЬНОГО ОКРУГА</w:t>
      </w:r>
    </w:p>
    <w:p w:rsidR="00F66405" w:rsidRDefault="00F66405" w:rsidP="00F66405">
      <w:pPr>
        <w:pStyle w:val="ae"/>
        <w:jc w:val="center"/>
        <w:rPr>
          <w:b/>
          <w:sz w:val="28"/>
          <w:szCs w:val="28"/>
        </w:rPr>
      </w:pPr>
      <w:r>
        <w:rPr>
          <w:b/>
          <w:sz w:val="28"/>
          <w:szCs w:val="28"/>
        </w:rPr>
        <w:t>АРХАНГЕЛЬСКОЙ ОБЛАСТИ</w:t>
      </w:r>
    </w:p>
    <w:p w:rsidR="00F66405" w:rsidRDefault="00F66405" w:rsidP="00F66405">
      <w:pPr>
        <w:pStyle w:val="ae"/>
        <w:jc w:val="center"/>
        <w:rPr>
          <w:sz w:val="28"/>
          <w:szCs w:val="28"/>
        </w:rPr>
      </w:pPr>
    </w:p>
    <w:p w:rsidR="00F66405" w:rsidRDefault="00F66405" w:rsidP="00F66405">
      <w:pPr>
        <w:pStyle w:val="ae"/>
        <w:jc w:val="center"/>
        <w:rPr>
          <w:sz w:val="28"/>
          <w:szCs w:val="28"/>
        </w:rPr>
      </w:pPr>
    </w:p>
    <w:p w:rsidR="00F66405" w:rsidRDefault="00F66405" w:rsidP="00F66405">
      <w:pPr>
        <w:pStyle w:val="ae"/>
        <w:jc w:val="center"/>
        <w:rPr>
          <w:b/>
          <w:sz w:val="28"/>
          <w:szCs w:val="28"/>
        </w:rPr>
      </w:pPr>
      <w:proofErr w:type="gramStart"/>
      <w:r>
        <w:rPr>
          <w:b/>
          <w:sz w:val="28"/>
          <w:szCs w:val="28"/>
        </w:rPr>
        <w:t>Р</w:t>
      </w:r>
      <w:proofErr w:type="gramEnd"/>
      <w:r>
        <w:rPr>
          <w:b/>
          <w:sz w:val="28"/>
          <w:szCs w:val="28"/>
        </w:rPr>
        <w:t xml:space="preserve"> А С П О Р Я Ж Е Н И Е</w:t>
      </w:r>
    </w:p>
    <w:p w:rsidR="00F66405" w:rsidRDefault="00F66405" w:rsidP="00F66405">
      <w:pPr>
        <w:pStyle w:val="ae"/>
        <w:jc w:val="center"/>
        <w:rPr>
          <w:sz w:val="28"/>
          <w:szCs w:val="28"/>
        </w:rPr>
      </w:pPr>
    </w:p>
    <w:p w:rsidR="00F66405" w:rsidRDefault="00F66405" w:rsidP="00F66405">
      <w:pPr>
        <w:pStyle w:val="ae"/>
        <w:jc w:val="center"/>
        <w:rPr>
          <w:sz w:val="28"/>
          <w:szCs w:val="28"/>
        </w:rPr>
      </w:pPr>
    </w:p>
    <w:p w:rsidR="00F66405" w:rsidRDefault="00F66405" w:rsidP="00F66405">
      <w:pPr>
        <w:pStyle w:val="ae"/>
        <w:jc w:val="center"/>
        <w:rPr>
          <w:sz w:val="28"/>
          <w:szCs w:val="28"/>
        </w:rPr>
      </w:pPr>
      <w:r>
        <w:rPr>
          <w:sz w:val="28"/>
          <w:szCs w:val="28"/>
        </w:rPr>
        <w:t xml:space="preserve">от 21 мая 2024 г. № 0491 - </w:t>
      </w:r>
      <w:proofErr w:type="spellStart"/>
      <w:r>
        <w:rPr>
          <w:sz w:val="28"/>
          <w:szCs w:val="28"/>
        </w:rPr>
        <w:t>ра</w:t>
      </w:r>
      <w:proofErr w:type="spellEnd"/>
    </w:p>
    <w:p w:rsidR="00F66405" w:rsidRDefault="00F66405" w:rsidP="00F66405">
      <w:pPr>
        <w:pStyle w:val="ae"/>
        <w:jc w:val="center"/>
        <w:rPr>
          <w:sz w:val="28"/>
          <w:szCs w:val="28"/>
        </w:rPr>
      </w:pPr>
    </w:p>
    <w:p w:rsidR="00F66405" w:rsidRDefault="00F66405" w:rsidP="00F66405">
      <w:pPr>
        <w:pStyle w:val="ae"/>
        <w:jc w:val="center"/>
        <w:rPr>
          <w:sz w:val="28"/>
          <w:szCs w:val="28"/>
        </w:rPr>
      </w:pPr>
    </w:p>
    <w:p w:rsidR="00F66405" w:rsidRDefault="00F66405" w:rsidP="00F66405">
      <w:pPr>
        <w:pStyle w:val="ae"/>
        <w:jc w:val="center"/>
        <w:rPr>
          <w:sz w:val="20"/>
          <w:szCs w:val="20"/>
        </w:rPr>
      </w:pPr>
      <w:r>
        <w:rPr>
          <w:sz w:val="20"/>
        </w:rPr>
        <w:t>с. Карпогоры</w:t>
      </w:r>
    </w:p>
    <w:p w:rsidR="00F66405" w:rsidRDefault="00F66405" w:rsidP="00F66405">
      <w:pPr>
        <w:pStyle w:val="ae"/>
        <w:jc w:val="center"/>
        <w:rPr>
          <w:sz w:val="28"/>
          <w:szCs w:val="28"/>
        </w:rPr>
      </w:pPr>
    </w:p>
    <w:p w:rsidR="00F66405" w:rsidRDefault="00F66405" w:rsidP="00F66405">
      <w:pPr>
        <w:pStyle w:val="ae"/>
        <w:jc w:val="center"/>
        <w:rPr>
          <w:sz w:val="28"/>
          <w:szCs w:val="28"/>
        </w:rPr>
      </w:pPr>
    </w:p>
    <w:p w:rsidR="00F66405" w:rsidRDefault="00F66405" w:rsidP="00F66405">
      <w:pPr>
        <w:pStyle w:val="ae"/>
        <w:jc w:val="center"/>
        <w:rPr>
          <w:b/>
          <w:sz w:val="28"/>
          <w:szCs w:val="28"/>
        </w:rPr>
      </w:pPr>
      <w:r>
        <w:rPr>
          <w:b/>
          <w:sz w:val="28"/>
          <w:szCs w:val="28"/>
        </w:rPr>
        <w:t>Об определении управляющей организации</w:t>
      </w:r>
      <w:r>
        <w:rPr>
          <w:b/>
          <w:sz w:val="28"/>
          <w:szCs w:val="28"/>
        </w:rPr>
        <w:br/>
        <w:t>для управления многоквартирными домами, в отношении которых</w:t>
      </w:r>
      <w:r>
        <w:rPr>
          <w:b/>
          <w:sz w:val="28"/>
          <w:szCs w:val="28"/>
        </w:rPr>
        <w:br/>
        <w:t>собственниками помещений в многоквартирном доме</w:t>
      </w:r>
      <w:r>
        <w:rPr>
          <w:b/>
          <w:sz w:val="28"/>
          <w:szCs w:val="28"/>
        </w:rPr>
        <w:br/>
        <w:t xml:space="preserve">не выбран способ управления таким домом, расположенным на территории населенных пунктов: </w:t>
      </w:r>
      <w:proofErr w:type="spellStart"/>
      <w:r>
        <w:rPr>
          <w:b/>
          <w:sz w:val="28"/>
          <w:szCs w:val="28"/>
        </w:rPr>
        <w:t>с</w:t>
      </w:r>
      <w:proofErr w:type="gramStart"/>
      <w:r>
        <w:rPr>
          <w:b/>
          <w:sz w:val="28"/>
          <w:szCs w:val="28"/>
        </w:rPr>
        <w:t>.К</w:t>
      </w:r>
      <w:proofErr w:type="gramEnd"/>
      <w:r>
        <w:rPr>
          <w:b/>
          <w:sz w:val="28"/>
          <w:szCs w:val="28"/>
        </w:rPr>
        <w:t>арпогоры</w:t>
      </w:r>
      <w:proofErr w:type="spellEnd"/>
      <w:r>
        <w:rPr>
          <w:b/>
          <w:sz w:val="28"/>
          <w:szCs w:val="28"/>
        </w:rPr>
        <w:t xml:space="preserve">, </w:t>
      </w:r>
      <w:proofErr w:type="spellStart"/>
      <w:r>
        <w:rPr>
          <w:b/>
          <w:sz w:val="28"/>
          <w:szCs w:val="28"/>
        </w:rPr>
        <w:t>д.Ваймуша</w:t>
      </w:r>
      <w:proofErr w:type="spellEnd"/>
    </w:p>
    <w:p w:rsidR="00F66405" w:rsidRDefault="00F66405" w:rsidP="00F66405">
      <w:pPr>
        <w:ind w:right="-1"/>
        <w:jc w:val="center"/>
        <w:rPr>
          <w:sz w:val="28"/>
          <w:szCs w:val="28"/>
        </w:rPr>
      </w:pPr>
    </w:p>
    <w:p w:rsidR="00F66405" w:rsidRDefault="00F66405" w:rsidP="00F66405">
      <w:pPr>
        <w:ind w:right="-1"/>
        <w:jc w:val="center"/>
        <w:rPr>
          <w:sz w:val="28"/>
          <w:szCs w:val="28"/>
        </w:rPr>
      </w:pPr>
    </w:p>
    <w:p w:rsidR="00F66405" w:rsidRDefault="00F66405" w:rsidP="00F66405">
      <w:pPr>
        <w:ind w:right="-1"/>
        <w:jc w:val="center"/>
        <w:rPr>
          <w:sz w:val="28"/>
          <w:szCs w:val="28"/>
        </w:rPr>
      </w:pPr>
    </w:p>
    <w:p w:rsidR="00F66405" w:rsidRDefault="00F66405" w:rsidP="00F66405">
      <w:pPr>
        <w:pStyle w:val="aa"/>
        <w:tabs>
          <w:tab w:val="left" w:pos="0"/>
        </w:tabs>
        <w:ind w:firstLine="709"/>
        <w:jc w:val="both"/>
        <w:rPr>
          <w:b/>
          <w:sz w:val="28"/>
          <w:szCs w:val="28"/>
        </w:rPr>
      </w:pPr>
      <w:proofErr w:type="gramStart"/>
      <w:r>
        <w:rPr>
          <w:sz w:val="28"/>
          <w:szCs w:val="28"/>
        </w:rPr>
        <w:t>В соответствии с частью 17 статьи 161 Жилищного кодекса Российской Федерации, постановлением Правительства Российской Федерации от 21.12.2018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постановлением Правительства Российской Федерации от 03.04.2013 № 290 «О</w:t>
      </w:r>
      <w:proofErr w:type="gramEnd"/>
      <w:r>
        <w:rPr>
          <w:sz w:val="28"/>
          <w:szCs w:val="28"/>
        </w:rPr>
        <w:t xml:space="preserve"> </w:t>
      </w:r>
      <w:proofErr w:type="gramStart"/>
      <w:r>
        <w:rPr>
          <w:sz w:val="28"/>
          <w:szCs w:val="28"/>
        </w:rPr>
        <w:t xml:space="preserve">минимальном перечне услуг и работ, </w:t>
      </w:r>
      <w:r w:rsidRPr="00264B38">
        <w:rPr>
          <w:color w:val="000000" w:themeColor="text1"/>
          <w:sz w:val="28"/>
          <w:szCs w:val="28"/>
        </w:rPr>
        <w:t xml:space="preserve">необходимых для обеспечения надлежащего содержания общего имущества в многоквартирном доме, и порядке их оказания и выполнения» и о внесении </w:t>
      </w:r>
      <w:hyperlink r:id="rId11" w:anchor="P74" w:history="1">
        <w:r w:rsidRPr="00264B38">
          <w:rPr>
            <w:rStyle w:val="a6"/>
            <w:color w:val="000000" w:themeColor="text1"/>
            <w:sz w:val="28"/>
            <w:szCs w:val="28"/>
          </w:rPr>
          <w:t>изменений</w:t>
        </w:r>
      </w:hyperlink>
      <w:r w:rsidRPr="00264B38">
        <w:rPr>
          <w:color w:val="000000" w:themeColor="text1"/>
          <w:sz w:val="28"/>
          <w:szCs w:val="28"/>
        </w:rPr>
        <w:t xml:space="preserve"> в некоторые</w:t>
      </w:r>
      <w:r>
        <w:rPr>
          <w:sz w:val="28"/>
          <w:szCs w:val="28"/>
        </w:rPr>
        <w:t xml:space="preserve"> акты Правительства Российской Федерации на основании Устава </w:t>
      </w:r>
      <w:proofErr w:type="spellStart"/>
      <w:r>
        <w:rPr>
          <w:sz w:val="28"/>
          <w:szCs w:val="28"/>
        </w:rPr>
        <w:t>Пинежского</w:t>
      </w:r>
      <w:proofErr w:type="spellEnd"/>
      <w:r>
        <w:rPr>
          <w:sz w:val="28"/>
          <w:szCs w:val="28"/>
        </w:rPr>
        <w:t xml:space="preserve"> муниципального округа Архангельской области, в целях непрерывного управления жилищным фондом и недопущения нарушений нормальных условий жизни и деятельности людей:</w:t>
      </w:r>
      <w:proofErr w:type="gramEnd"/>
    </w:p>
    <w:p w:rsidR="00F66405" w:rsidRDefault="00F66405" w:rsidP="00F66405">
      <w:pPr>
        <w:pStyle w:val="ae"/>
        <w:numPr>
          <w:ilvl w:val="0"/>
          <w:numId w:val="22"/>
        </w:numPr>
        <w:ind w:left="0" w:firstLine="709"/>
        <w:rPr>
          <w:sz w:val="28"/>
          <w:szCs w:val="28"/>
        </w:rPr>
      </w:pPr>
      <w:proofErr w:type="gramStart"/>
      <w:r>
        <w:rPr>
          <w:sz w:val="28"/>
          <w:szCs w:val="28"/>
        </w:rPr>
        <w:t xml:space="preserve">Определить управляющую организацию - </w:t>
      </w:r>
      <w:proofErr w:type="spellStart"/>
      <w:r>
        <w:rPr>
          <w:sz w:val="28"/>
          <w:szCs w:val="28"/>
        </w:rPr>
        <w:t>Пинежское</w:t>
      </w:r>
      <w:proofErr w:type="spellEnd"/>
      <w:r>
        <w:rPr>
          <w:sz w:val="28"/>
          <w:szCs w:val="28"/>
        </w:rPr>
        <w:t xml:space="preserve"> МП ЖКХ (ИНН 2919008606), для управления многоквартирными домами до заключения договора управления многоквартирными домами на основании проведённого конкурса, согласно приложению № 1 к настоящему распоряжению, </w:t>
      </w:r>
      <w:r>
        <w:rPr>
          <w:bCs/>
          <w:sz w:val="28"/>
          <w:szCs w:val="28"/>
        </w:rPr>
        <w:t xml:space="preserve">в которых </w:t>
      </w:r>
      <w:r>
        <w:rPr>
          <w:sz w:val="28"/>
          <w:szCs w:val="28"/>
        </w:rPr>
        <w:t>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r>
        <w:rPr>
          <w:bCs/>
          <w:sz w:val="28"/>
          <w:szCs w:val="28"/>
        </w:rPr>
        <w:t>.</w:t>
      </w:r>
      <w:proofErr w:type="gramEnd"/>
    </w:p>
    <w:p w:rsidR="00F66405" w:rsidRDefault="00F66405" w:rsidP="00F66405">
      <w:pPr>
        <w:pStyle w:val="aa"/>
        <w:numPr>
          <w:ilvl w:val="0"/>
          <w:numId w:val="22"/>
        </w:numPr>
        <w:spacing w:line="228" w:lineRule="auto"/>
        <w:ind w:left="142" w:firstLine="567"/>
        <w:jc w:val="both"/>
        <w:rPr>
          <w:sz w:val="28"/>
          <w:szCs w:val="28"/>
        </w:rPr>
      </w:pPr>
      <w:proofErr w:type="gramStart"/>
      <w:r>
        <w:rPr>
          <w:sz w:val="28"/>
          <w:szCs w:val="28"/>
        </w:rPr>
        <w:lastRenderedPageBreak/>
        <w:t xml:space="preserve">Установить, что минимальный перечень обязательных работ и услуг </w:t>
      </w:r>
      <w:proofErr w:type="spellStart"/>
      <w:r>
        <w:rPr>
          <w:sz w:val="28"/>
          <w:szCs w:val="28"/>
        </w:rPr>
        <w:t>Пинежское</w:t>
      </w:r>
      <w:proofErr w:type="spellEnd"/>
      <w:r>
        <w:rPr>
          <w:sz w:val="28"/>
          <w:szCs w:val="28"/>
        </w:rPr>
        <w:t xml:space="preserve"> МП ЖКХ, согласно приложения №2 по содержанию и ремонту многоквартирного дома определяется согласно приложения № 2 в соответствии с постановлением Правительства Российской Федерации от 3 марта 2013 года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roofErr w:type="gramEnd"/>
    </w:p>
    <w:p w:rsidR="00F66405" w:rsidRDefault="00F66405" w:rsidP="00F66405">
      <w:pPr>
        <w:pStyle w:val="ae"/>
        <w:numPr>
          <w:ilvl w:val="0"/>
          <w:numId w:val="22"/>
        </w:numPr>
        <w:ind w:left="0" w:firstLine="540"/>
        <w:rPr>
          <w:sz w:val="28"/>
          <w:szCs w:val="28"/>
        </w:rPr>
      </w:pPr>
      <w:proofErr w:type="gramStart"/>
      <w:r>
        <w:rPr>
          <w:sz w:val="28"/>
          <w:szCs w:val="28"/>
        </w:rPr>
        <w:t>Размер платы за содержание и текущий ремонт общего имущества в многоквартирных домах применять в соответствии с постановлением администрации МО «</w:t>
      </w:r>
      <w:proofErr w:type="spellStart"/>
      <w:r>
        <w:rPr>
          <w:sz w:val="28"/>
          <w:szCs w:val="28"/>
        </w:rPr>
        <w:t>Пинежский</w:t>
      </w:r>
      <w:proofErr w:type="spellEnd"/>
      <w:r>
        <w:rPr>
          <w:sz w:val="28"/>
          <w:szCs w:val="28"/>
        </w:rPr>
        <w:t xml:space="preserve"> район» от 27.05.2021 №0434-па «Об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размера платы за содержание жилого помещения для собственников жилых помещений, которые</w:t>
      </w:r>
      <w:proofErr w:type="gramEnd"/>
      <w:r>
        <w:rPr>
          <w:sz w:val="28"/>
          <w:szCs w:val="28"/>
        </w:rPr>
        <w:t xml:space="preserve"> не приняли решения о выборе способа управления многоквартирным домом.</w:t>
      </w:r>
    </w:p>
    <w:p w:rsidR="00F66405" w:rsidRDefault="00F66405" w:rsidP="00F66405">
      <w:pPr>
        <w:pStyle w:val="ae"/>
        <w:numPr>
          <w:ilvl w:val="0"/>
          <w:numId w:val="22"/>
        </w:numPr>
        <w:ind w:left="0" w:firstLine="540"/>
        <w:rPr>
          <w:sz w:val="28"/>
          <w:szCs w:val="28"/>
        </w:rPr>
      </w:pPr>
      <w:proofErr w:type="spellStart"/>
      <w:proofErr w:type="gramStart"/>
      <w:r>
        <w:rPr>
          <w:sz w:val="28"/>
          <w:szCs w:val="28"/>
        </w:rPr>
        <w:t>Пинежское</w:t>
      </w:r>
      <w:proofErr w:type="spellEnd"/>
      <w:r>
        <w:rPr>
          <w:sz w:val="28"/>
          <w:szCs w:val="28"/>
        </w:rPr>
        <w:t xml:space="preserve"> МП ЖКХ осуществляет деятельность по управлению многоквартирными домами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 определенной собственниками помещений в многоквартирном доме или по результатам открытого конкурса по отбору управляющих организаций для управления многоквартирными домами, соответствии с постановлением Правительства Российской Федерации от 6 февраля 2006 года</w:t>
      </w:r>
      <w:proofErr w:type="gramEnd"/>
      <w:r>
        <w:rPr>
          <w:sz w:val="28"/>
          <w:szCs w:val="28"/>
        </w:rPr>
        <w:t xml:space="preserve"> № 75 "О проведении органом местного самоуправления открытого конкурса по отбору управляющей организации для управления многоквартирным домом", но не более одного года.</w:t>
      </w:r>
    </w:p>
    <w:p w:rsidR="00F66405" w:rsidRDefault="00F66405" w:rsidP="00F66405">
      <w:pPr>
        <w:pStyle w:val="ae"/>
        <w:numPr>
          <w:ilvl w:val="0"/>
          <w:numId w:val="22"/>
        </w:numPr>
        <w:ind w:left="142" w:firstLine="567"/>
        <w:rPr>
          <w:sz w:val="28"/>
          <w:szCs w:val="20"/>
        </w:rPr>
      </w:pPr>
      <w:r>
        <w:rPr>
          <w:sz w:val="28"/>
        </w:rPr>
        <w:t xml:space="preserve">Направить копию настоящего распоряжения в течение одного рабочего дня со дня даты его принятия в орган исполнительной власти субъекта Российской Федерации, осуществляющий региональный государственный жилищный надзор, в </w:t>
      </w:r>
      <w:proofErr w:type="spellStart"/>
      <w:r>
        <w:rPr>
          <w:sz w:val="28"/>
          <w:szCs w:val="28"/>
        </w:rPr>
        <w:t>Пинежское</w:t>
      </w:r>
      <w:proofErr w:type="spellEnd"/>
      <w:r>
        <w:rPr>
          <w:sz w:val="28"/>
          <w:szCs w:val="28"/>
        </w:rPr>
        <w:t xml:space="preserve"> МП ЖКХ</w:t>
      </w:r>
      <w:r>
        <w:rPr>
          <w:sz w:val="28"/>
        </w:rPr>
        <w:t>»".</w:t>
      </w:r>
    </w:p>
    <w:p w:rsidR="00F66405" w:rsidRDefault="00F66405" w:rsidP="00F66405">
      <w:pPr>
        <w:pStyle w:val="ae"/>
        <w:numPr>
          <w:ilvl w:val="0"/>
          <w:numId w:val="22"/>
        </w:numPr>
        <w:ind w:left="142" w:firstLine="567"/>
        <w:rPr>
          <w:sz w:val="28"/>
        </w:rPr>
      </w:pPr>
      <w:r>
        <w:rPr>
          <w:sz w:val="28"/>
        </w:rPr>
        <w:t xml:space="preserve"> Направить копию настоящего распоряжения собственникам помещений в многоквартирном доме, в течение пяти рабочих дней со дня даты принятия настоящего распоряжения путем размещения его </w:t>
      </w:r>
      <w:r>
        <w:rPr>
          <w:sz w:val="28"/>
        </w:rPr>
        <w:br/>
        <w:t>на информационных стендах, расположенных в подъездах многоквартирного дома.</w:t>
      </w:r>
    </w:p>
    <w:p w:rsidR="00F66405" w:rsidRDefault="00F66405" w:rsidP="00F66405">
      <w:pPr>
        <w:pStyle w:val="ae"/>
        <w:numPr>
          <w:ilvl w:val="0"/>
          <w:numId w:val="22"/>
        </w:numPr>
        <w:ind w:left="142" w:firstLine="567"/>
        <w:rPr>
          <w:szCs w:val="28"/>
        </w:rPr>
      </w:pPr>
      <w:r>
        <w:rPr>
          <w:sz w:val="28"/>
        </w:rPr>
        <w:t xml:space="preserve"> В течение одного рабочего дня со дня даты принятия настоящего распоряжения </w:t>
      </w:r>
      <w:proofErr w:type="gramStart"/>
      <w:r>
        <w:rPr>
          <w:sz w:val="28"/>
        </w:rPr>
        <w:t>разместить его</w:t>
      </w:r>
      <w:proofErr w:type="gramEnd"/>
      <w:r>
        <w:rPr>
          <w:sz w:val="28"/>
        </w:rPr>
        <w:t xml:space="preserve"> в государственной информационной системе жилищно-коммунального хозяйства</w:t>
      </w:r>
      <w:r>
        <w:rPr>
          <w:szCs w:val="28"/>
        </w:rPr>
        <w:t>.</w:t>
      </w:r>
    </w:p>
    <w:p w:rsidR="00F66405" w:rsidRDefault="00F66405" w:rsidP="00F66405">
      <w:pPr>
        <w:pStyle w:val="ae"/>
        <w:numPr>
          <w:ilvl w:val="0"/>
          <w:numId w:val="22"/>
        </w:numPr>
        <w:ind w:left="142" w:firstLine="567"/>
        <w:rPr>
          <w:sz w:val="28"/>
          <w:szCs w:val="20"/>
        </w:rPr>
      </w:pPr>
      <w:r>
        <w:rPr>
          <w:sz w:val="28"/>
        </w:rPr>
        <w:t xml:space="preserve">Постановление администрации </w:t>
      </w:r>
      <w:proofErr w:type="spellStart"/>
      <w:r>
        <w:rPr>
          <w:sz w:val="28"/>
        </w:rPr>
        <w:t>Пинежского</w:t>
      </w:r>
      <w:proofErr w:type="spellEnd"/>
      <w:r>
        <w:rPr>
          <w:sz w:val="28"/>
        </w:rPr>
        <w:t xml:space="preserve"> муниципального района Архангельской области от 01.09.2023 № 0843-па «Об определении управляющей организации для управления многоквартирными домами, в отношении которых собственниками помещений в многоквартирном доме не выбран способ управления таким домом, расположенным по адресу: </w:t>
      </w:r>
      <w:r>
        <w:rPr>
          <w:sz w:val="28"/>
        </w:rPr>
        <w:lastRenderedPageBreak/>
        <w:t xml:space="preserve">Архангельская область, </w:t>
      </w:r>
      <w:proofErr w:type="spellStart"/>
      <w:r>
        <w:rPr>
          <w:sz w:val="28"/>
        </w:rPr>
        <w:t>Пинежский</w:t>
      </w:r>
      <w:proofErr w:type="spellEnd"/>
      <w:r>
        <w:rPr>
          <w:sz w:val="28"/>
        </w:rPr>
        <w:t xml:space="preserve"> район, </w:t>
      </w:r>
      <w:proofErr w:type="spellStart"/>
      <w:r>
        <w:rPr>
          <w:sz w:val="28"/>
        </w:rPr>
        <w:t>с</w:t>
      </w:r>
      <w:proofErr w:type="gramStart"/>
      <w:r>
        <w:rPr>
          <w:sz w:val="28"/>
        </w:rPr>
        <w:t>.К</w:t>
      </w:r>
      <w:proofErr w:type="gramEnd"/>
      <w:r>
        <w:rPr>
          <w:sz w:val="28"/>
        </w:rPr>
        <w:t>арпогоры</w:t>
      </w:r>
      <w:proofErr w:type="spellEnd"/>
      <w:r>
        <w:rPr>
          <w:sz w:val="28"/>
        </w:rPr>
        <w:t>, ул. Колхозная, д.1, отменить.</w:t>
      </w:r>
    </w:p>
    <w:p w:rsidR="00F66405" w:rsidRDefault="00F66405" w:rsidP="00F66405">
      <w:pPr>
        <w:pStyle w:val="ae"/>
        <w:numPr>
          <w:ilvl w:val="0"/>
          <w:numId w:val="22"/>
        </w:numPr>
        <w:ind w:left="142" w:firstLine="567"/>
        <w:rPr>
          <w:sz w:val="28"/>
        </w:rPr>
      </w:pPr>
      <w:r>
        <w:rPr>
          <w:sz w:val="28"/>
        </w:rPr>
        <w:t xml:space="preserve">Настоящее распоряжения </w:t>
      </w:r>
      <w:r>
        <w:rPr>
          <w:sz w:val="28"/>
          <w:szCs w:val="28"/>
        </w:rPr>
        <w:t xml:space="preserve">вступает в силу со дня его официального опубликования в информационном вестнике </w:t>
      </w:r>
      <w:r>
        <w:rPr>
          <w:sz w:val="28"/>
        </w:rPr>
        <w:t xml:space="preserve">администрации </w:t>
      </w:r>
      <w:proofErr w:type="spellStart"/>
      <w:r>
        <w:rPr>
          <w:sz w:val="28"/>
        </w:rPr>
        <w:t>Пинежского</w:t>
      </w:r>
      <w:proofErr w:type="spellEnd"/>
      <w:r>
        <w:rPr>
          <w:sz w:val="28"/>
        </w:rPr>
        <w:t xml:space="preserve"> муниципального округа Архангельской области.</w:t>
      </w:r>
    </w:p>
    <w:p w:rsidR="00F66405" w:rsidRDefault="00F66405" w:rsidP="00F66405">
      <w:pPr>
        <w:pStyle w:val="ae"/>
        <w:numPr>
          <w:ilvl w:val="0"/>
          <w:numId w:val="22"/>
        </w:numPr>
        <w:ind w:left="142" w:firstLine="567"/>
        <w:rPr>
          <w:sz w:val="28"/>
          <w:szCs w:val="28"/>
        </w:rPr>
      </w:pPr>
      <w:r>
        <w:rPr>
          <w:sz w:val="28"/>
        </w:rPr>
        <w:t>Настоящее распоряжения разместить н</w:t>
      </w:r>
      <w:r>
        <w:rPr>
          <w:sz w:val="28"/>
          <w:szCs w:val="28"/>
        </w:rPr>
        <w:t xml:space="preserve">а официальном информационном Интернет </w:t>
      </w:r>
      <w:r>
        <w:rPr>
          <w:kern w:val="2"/>
          <w:sz w:val="28"/>
          <w:szCs w:val="28"/>
        </w:rPr>
        <w:t>сайте а</w:t>
      </w:r>
      <w:r>
        <w:rPr>
          <w:sz w:val="28"/>
          <w:szCs w:val="28"/>
        </w:rPr>
        <w:t xml:space="preserve">дминистрации </w:t>
      </w:r>
      <w:proofErr w:type="spellStart"/>
      <w:r>
        <w:rPr>
          <w:sz w:val="28"/>
          <w:szCs w:val="28"/>
        </w:rPr>
        <w:t>Пинежского</w:t>
      </w:r>
      <w:proofErr w:type="spellEnd"/>
      <w:r>
        <w:rPr>
          <w:sz w:val="28"/>
          <w:szCs w:val="28"/>
        </w:rPr>
        <w:t xml:space="preserve"> муниципального </w:t>
      </w:r>
      <w:r w:rsidRPr="002A3769">
        <w:rPr>
          <w:color w:val="000000" w:themeColor="text1"/>
          <w:sz w:val="28"/>
          <w:szCs w:val="28"/>
        </w:rPr>
        <w:t>округа</w:t>
      </w:r>
      <w:r w:rsidRPr="002A3769">
        <w:rPr>
          <w:color w:val="000000" w:themeColor="text1"/>
          <w:kern w:val="2"/>
          <w:sz w:val="28"/>
          <w:szCs w:val="28"/>
        </w:rPr>
        <w:t xml:space="preserve"> - </w:t>
      </w:r>
      <w:hyperlink r:id="rId12" w:history="1">
        <w:r w:rsidRPr="002A3769">
          <w:rPr>
            <w:rStyle w:val="a6"/>
            <w:color w:val="000000" w:themeColor="text1"/>
            <w:sz w:val="28"/>
            <w:szCs w:val="28"/>
          </w:rPr>
          <w:t>www.pinezhye.ru</w:t>
        </w:r>
      </w:hyperlink>
      <w:r>
        <w:rPr>
          <w:sz w:val="28"/>
          <w:szCs w:val="28"/>
        </w:rPr>
        <w:t>, в разделе «Управление жилищным фондом».</w:t>
      </w:r>
    </w:p>
    <w:p w:rsidR="00F66405" w:rsidRDefault="00F66405" w:rsidP="00F66405">
      <w:pPr>
        <w:pStyle w:val="ae"/>
        <w:numPr>
          <w:ilvl w:val="0"/>
          <w:numId w:val="22"/>
        </w:numPr>
        <w:ind w:left="142" w:firstLine="567"/>
        <w:rPr>
          <w:sz w:val="28"/>
          <w:szCs w:val="20"/>
        </w:rPr>
      </w:pPr>
      <w:proofErr w:type="gramStart"/>
      <w:r>
        <w:rPr>
          <w:sz w:val="28"/>
        </w:rPr>
        <w:t>Контроль за</w:t>
      </w:r>
      <w:proofErr w:type="gramEnd"/>
      <w:r>
        <w:rPr>
          <w:sz w:val="28"/>
        </w:rPr>
        <w:t xml:space="preserve"> исполнением настоящего распоряжения возложить на председателя КУМИ и ЖКХ администрации </w:t>
      </w:r>
      <w:proofErr w:type="spellStart"/>
      <w:r>
        <w:rPr>
          <w:sz w:val="28"/>
        </w:rPr>
        <w:t>Пинежского</w:t>
      </w:r>
      <w:proofErr w:type="spellEnd"/>
      <w:r>
        <w:rPr>
          <w:sz w:val="28"/>
        </w:rPr>
        <w:t xml:space="preserve"> муниципального округа Архангельской области.</w:t>
      </w:r>
    </w:p>
    <w:p w:rsidR="00F66405" w:rsidRDefault="00F66405" w:rsidP="00F66405">
      <w:pPr>
        <w:ind w:right="57"/>
        <w:jc w:val="both"/>
        <w:rPr>
          <w:sz w:val="28"/>
        </w:rPr>
      </w:pPr>
    </w:p>
    <w:p w:rsidR="00F66405" w:rsidRDefault="00F66405" w:rsidP="00F66405">
      <w:pPr>
        <w:ind w:right="57"/>
        <w:jc w:val="both"/>
        <w:rPr>
          <w:sz w:val="28"/>
        </w:rPr>
      </w:pPr>
    </w:p>
    <w:p w:rsidR="00F66405" w:rsidRDefault="00F66405" w:rsidP="00F66405">
      <w:pPr>
        <w:ind w:right="57"/>
        <w:jc w:val="both"/>
        <w:rPr>
          <w:sz w:val="28"/>
        </w:rPr>
      </w:pPr>
    </w:p>
    <w:p w:rsidR="00F66405" w:rsidRDefault="00F66405" w:rsidP="00F66405">
      <w:pPr>
        <w:ind w:right="57"/>
        <w:jc w:val="both"/>
        <w:rPr>
          <w:sz w:val="28"/>
        </w:rPr>
      </w:pPr>
      <w:proofErr w:type="gramStart"/>
      <w:r>
        <w:rPr>
          <w:sz w:val="28"/>
        </w:rPr>
        <w:t>Исполняющий</w:t>
      </w:r>
      <w:proofErr w:type="gramEnd"/>
      <w:r>
        <w:rPr>
          <w:sz w:val="28"/>
        </w:rPr>
        <w:t xml:space="preserve"> обязанности</w:t>
      </w:r>
    </w:p>
    <w:p w:rsidR="00F66405" w:rsidRDefault="00F66405" w:rsidP="00F66405">
      <w:pPr>
        <w:tabs>
          <w:tab w:val="right" w:pos="9398"/>
        </w:tabs>
        <w:spacing w:after="3" w:line="256" w:lineRule="auto"/>
        <w:jc w:val="both"/>
        <w:rPr>
          <w:sz w:val="28"/>
        </w:rPr>
      </w:pPr>
      <w:r>
        <w:rPr>
          <w:sz w:val="28"/>
        </w:rPr>
        <w:t xml:space="preserve">главы </w:t>
      </w:r>
      <w:proofErr w:type="spellStart"/>
      <w:r>
        <w:rPr>
          <w:sz w:val="28"/>
        </w:rPr>
        <w:t>Пинежского</w:t>
      </w:r>
      <w:proofErr w:type="spellEnd"/>
      <w:r>
        <w:rPr>
          <w:sz w:val="28"/>
        </w:rPr>
        <w:t xml:space="preserve"> муниципального округа</w:t>
      </w:r>
      <w:r>
        <w:rPr>
          <w:sz w:val="28"/>
        </w:rPr>
        <w:tab/>
        <w:t xml:space="preserve">Р.А. </w:t>
      </w:r>
      <w:proofErr w:type="gramStart"/>
      <w:r>
        <w:rPr>
          <w:sz w:val="28"/>
        </w:rPr>
        <w:t>Фофанов</w:t>
      </w:r>
      <w:proofErr w:type="gramEnd"/>
    </w:p>
    <w:p w:rsidR="00F66405" w:rsidRDefault="00F66405" w:rsidP="00F66405">
      <w:pPr>
        <w:tabs>
          <w:tab w:val="right" w:pos="9398"/>
        </w:tabs>
        <w:spacing w:after="3" w:line="256" w:lineRule="auto"/>
        <w:jc w:val="both"/>
        <w:rPr>
          <w:sz w:val="28"/>
        </w:rPr>
      </w:pPr>
    </w:p>
    <w:p w:rsidR="00F66405" w:rsidRDefault="00F66405" w:rsidP="00F66405">
      <w:pPr>
        <w:ind w:left="-567" w:right="-1" w:firstLine="720"/>
        <w:jc w:val="both"/>
        <w:rPr>
          <w:sz w:val="20"/>
        </w:rPr>
      </w:pPr>
    </w:p>
    <w:p w:rsidR="00F66405" w:rsidRDefault="00F66405" w:rsidP="00F66405">
      <w:pPr>
        <w:ind w:left="-567" w:right="-1" w:firstLine="720"/>
        <w:jc w:val="both"/>
      </w:pPr>
    </w:p>
    <w:p w:rsidR="00F66405" w:rsidRDefault="00F66405" w:rsidP="00F66405">
      <w:pPr>
        <w:ind w:right="-1"/>
      </w:pPr>
    </w:p>
    <w:p w:rsidR="00F66405" w:rsidRDefault="00F66405" w:rsidP="00F66405">
      <w:pPr>
        <w:ind w:left="-567" w:right="-1" w:firstLine="720"/>
        <w:jc w:val="right"/>
      </w:pPr>
      <w:r>
        <w:t>Приложение №1</w:t>
      </w:r>
    </w:p>
    <w:p w:rsidR="00F66405" w:rsidRDefault="00F66405" w:rsidP="00F66405">
      <w:pPr>
        <w:ind w:left="-567" w:right="-1" w:firstLine="720"/>
        <w:jc w:val="right"/>
      </w:pPr>
      <w:r>
        <w:t xml:space="preserve">к распоряжению администрации </w:t>
      </w:r>
    </w:p>
    <w:p w:rsidR="00F66405" w:rsidRDefault="00F66405" w:rsidP="00F66405">
      <w:pPr>
        <w:ind w:left="-567" w:right="-1" w:firstLine="720"/>
        <w:jc w:val="right"/>
      </w:pPr>
      <w:proofErr w:type="spellStart"/>
      <w:r>
        <w:t>Пинежского</w:t>
      </w:r>
      <w:proofErr w:type="spellEnd"/>
      <w:r>
        <w:t xml:space="preserve"> муниципального округа</w:t>
      </w:r>
    </w:p>
    <w:p w:rsidR="00F66405" w:rsidRDefault="00F66405" w:rsidP="00F66405">
      <w:pPr>
        <w:ind w:left="-567" w:right="-1" w:firstLine="720"/>
        <w:jc w:val="right"/>
      </w:pPr>
      <w:r>
        <w:t xml:space="preserve">от 21 мая 2024 г. № 0491- </w:t>
      </w:r>
      <w:proofErr w:type="spellStart"/>
      <w:r>
        <w:t>ра</w:t>
      </w:r>
      <w:proofErr w:type="spellEnd"/>
    </w:p>
    <w:p w:rsidR="00F66405" w:rsidRDefault="00F66405" w:rsidP="00F66405">
      <w:pPr>
        <w:ind w:left="-567" w:right="-1" w:firstLine="720"/>
        <w:jc w:val="right"/>
      </w:pPr>
    </w:p>
    <w:p w:rsidR="00F66405" w:rsidRDefault="00F66405" w:rsidP="00F66405">
      <w:pPr>
        <w:ind w:left="-567" w:right="-1" w:firstLine="720"/>
        <w:jc w:val="right"/>
      </w:pPr>
    </w:p>
    <w:p w:rsidR="00F66405" w:rsidRDefault="00F66405" w:rsidP="00F66405">
      <w:pPr>
        <w:ind w:left="-567" w:right="-1" w:firstLine="720"/>
        <w:jc w:val="right"/>
      </w:pPr>
    </w:p>
    <w:p w:rsidR="00F66405" w:rsidRDefault="00F66405" w:rsidP="00F66405">
      <w:pPr>
        <w:ind w:left="-567" w:right="-1" w:firstLine="720"/>
        <w:jc w:val="right"/>
      </w:pPr>
    </w:p>
    <w:p w:rsidR="00F66405" w:rsidRDefault="00F66405" w:rsidP="00F66405">
      <w:pPr>
        <w:ind w:left="-567" w:right="-1" w:firstLine="720"/>
        <w:jc w:val="right"/>
      </w:pPr>
    </w:p>
    <w:tbl>
      <w:tblPr>
        <w:tblW w:w="9180" w:type="dxa"/>
        <w:tblInd w:w="113" w:type="dxa"/>
        <w:tblLayout w:type="fixed"/>
        <w:tblLook w:val="04A0" w:firstRow="1" w:lastRow="0" w:firstColumn="1" w:lastColumn="0" w:noHBand="0" w:noVBand="1"/>
      </w:tblPr>
      <w:tblGrid>
        <w:gridCol w:w="280"/>
        <w:gridCol w:w="2307"/>
        <w:gridCol w:w="532"/>
        <w:gridCol w:w="403"/>
        <w:gridCol w:w="467"/>
        <w:gridCol w:w="1091"/>
        <w:gridCol w:w="403"/>
        <w:gridCol w:w="403"/>
        <w:gridCol w:w="403"/>
        <w:gridCol w:w="403"/>
        <w:gridCol w:w="829"/>
        <w:gridCol w:w="830"/>
        <w:gridCol w:w="829"/>
      </w:tblGrid>
      <w:tr w:rsidR="00F66405" w:rsidTr="00F66405">
        <w:trPr>
          <w:trHeight w:val="495"/>
        </w:trPr>
        <w:tc>
          <w:tcPr>
            <w:tcW w:w="279"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F66405" w:rsidRDefault="00F66405">
            <w:pPr>
              <w:spacing w:line="276" w:lineRule="auto"/>
              <w:jc w:val="center"/>
              <w:rPr>
                <w:b/>
                <w:bCs/>
                <w:sz w:val="16"/>
                <w:szCs w:val="16"/>
                <w:lang w:eastAsia="en-US"/>
              </w:rPr>
            </w:pPr>
            <w:r>
              <w:rPr>
                <w:b/>
                <w:bCs/>
                <w:sz w:val="16"/>
                <w:szCs w:val="16"/>
                <w:lang w:eastAsia="en-US"/>
              </w:rPr>
              <w:t xml:space="preserve">№ </w:t>
            </w:r>
            <w:proofErr w:type="gramStart"/>
            <w:r>
              <w:rPr>
                <w:b/>
                <w:bCs/>
                <w:sz w:val="16"/>
                <w:szCs w:val="16"/>
                <w:lang w:eastAsia="en-US"/>
              </w:rPr>
              <w:t>п</w:t>
            </w:r>
            <w:proofErr w:type="gramEnd"/>
            <w:r>
              <w:rPr>
                <w:b/>
                <w:bCs/>
                <w:sz w:val="16"/>
                <w:szCs w:val="16"/>
                <w:lang w:eastAsia="en-US"/>
              </w:rPr>
              <w:t>/п</w:t>
            </w:r>
          </w:p>
        </w:tc>
        <w:tc>
          <w:tcPr>
            <w:tcW w:w="2305" w:type="dxa"/>
            <w:tcBorders>
              <w:top w:val="single" w:sz="4" w:space="0" w:color="auto"/>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b/>
                <w:bCs/>
                <w:sz w:val="16"/>
                <w:szCs w:val="16"/>
                <w:lang w:eastAsia="en-US"/>
              </w:rPr>
            </w:pPr>
            <w:r>
              <w:rPr>
                <w:b/>
                <w:bCs/>
                <w:sz w:val="16"/>
                <w:szCs w:val="16"/>
                <w:lang w:eastAsia="en-US"/>
              </w:rPr>
              <w:t>Адрес</w:t>
            </w:r>
          </w:p>
        </w:tc>
        <w:tc>
          <w:tcPr>
            <w:tcW w:w="934" w:type="dxa"/>
            <w:gridSpan w:val="2"/>
            <w:vMerge w:val="restart"/>
            <w:tcBorders>
              <w:top w:val="single" w:sz="4" w:space="0" w:color="auto"/>
              <w:left w:val="single" w:sz="4" w:space="0" w:color="auto"/>
              <w:bottom w:val="nil"/>
              <w:right w:val="single" w:sz="4" w:space="0" w:color="000000"/>
            </w:tcBorders>
            <w:shd w:val="clear" w:color="auto" w:fill="FFFFFF"/>
            <w:noWrap/>
            <w:vAlign w:val="center"/>
            <w:hideMark/>
          </w:tcPr>
          <w:p w:rsidR="00F66405" w:rsidRDefault="00F66405">
            <w:pPr>
              <w:spacing w:line="276" w:lineRule="auto"/>
              <w:jc w:val="center"/>
              <w:rPr>
                <w:b/>
                <w:bCs/>
                <w:sz w:val="16"/>
                <w:szCs w:val="16"/>
                <w:lang w:eastAsia="en-US"/>
              </w:rPr>
            </w:pPr>
            <w:r>
              <w:rPr>
                <w:b/>
                <w:bCs/>
                <w:sz w:val="16"/>
                <w:szCs w:val="16"/>
                <w:lang w:eastAsia="en-US"/>
              </w:rPr>
              <w:t>Год</w:t>
            </w:r>
          </w:p>
        </w:tc>
        <w:tc>
          <w:tcPr>
            <w:tcW w:w="467"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F66405" w:rsidRDefault="00F66405">
            <w:pPr>
              <w:spacing w:line="276" w:lineRule="auto"/>
              <w:jc w:val="center"/>
              <w:rPr>
                <w:b/>
                <w:bCs/>
                <w:sz w:val="16"/>
                <w:szCs w:val="16"/>
                <w:lang w:eastAsia="en-US"/>
              </w:rPr>
            </w:pPr>
            <w:r>
              <w:rPr>
                <w:b/>
                <w:bCs/>
                <w:sz w:val="16"/>
                <w:szCs w:val="16"/>
                <w:lang w:eastAsia="en-US"/>
              </w:rPr>
              <w:t>% износа</w:t>
            </w:r>
          </w:p>
        </w:tc>
        <w:tc>
          <w:tcPr>
            <w:tcW w:w="1090"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F66405" w:rsidRDefault="00F66405">
            <w:pPr>
              <w:spacing w:line="276" w:lineRule="auto"/>
              <w:jc w:val="center"/>
              <w:rPr>
                <w:b/>
                <w:bCs/>
                <w:sz w:val="16"/>
                <w:szCs w:val="16"/>
                <w:lang w:eastAsia="en-US"/>
              </w:rPr>
            </w:pPr>
            <w:r>
              <w:rPr>
                <w:b/>
                <w:bCs/>
                <w:sz w:val="16"/>
                <w:szCs w:val="16"/>
                <w:lang w:eastAsia="en-US"/>
              </w:rPr>
              <w:t>Материал стен</w:t>
            </w:r>
          </w:p>
        </w:tc>
        <w:tc>
          <w:tcPr>
            <w:tcW w:w="403"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F66405" w:rsidRDefault="00F66405">
            <w:pPr>
              <w:spacing w:line="276" w:lineRule="auto"/>
              <w:jc w:val="center"/>
              <w:rPr>
                <w:b/>
                <w:bCs/>
                <w:sz w:val="16"/>
                <w:szCs w:val="16"/>
                <w:lang w:eastAsia="en-US"/>
              </w:rPr>
            </w:pPr>
            <w:r>
              <w:rPr>
                <w:b/>
                <w:bCs/>
                <w:sz w:val="16"/>
                <w:szCs w:val="16"/>
                <w:lang w:eastAsia="en-US"/>
              </w:rPr>
              <w:t>Количество этажей</w:t>
            </w:r>
          </w:p>
        </w:tc>
        <w:tc>
          <w:tcPr>
            <w:tcW w:w="403"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F66405" w:rsidRDefault="00F66405">
            <w:pPr>
              <w:spacing w:line="276" w:lineRule="auto"/>
              <w:jc w:val="center"/>
              <w:rPr>
                <w:b/>
                <w:bCs/>
                <w:sz w:val="16"/>
                <w:szCs w:val="16"/>
                <w:lang w:eastAsia="en-US"/>
              </w:rPr>
            </w:pPr>
            <w:r>
              <w:rPr>
                <w:b/>
                <w:bCs/>
                <w:sz w:val="16"/>
                <w:szCs w:val="16"/>
                <w:lang w:eastAsia="en-US"/>
              </w:rPr>
              <w:t>Количество подъездов</w:t>
            </w:r>
          </w:p>
        </w:tc>
        <w:tc>
          <w:tcPr>
            <w:tcW w:w="403"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F66405" w:rsidRDefault="00F66405">
            <w:pPr>
              <w:spacing w:line="276" w:lineRule="auto"/>
              <w:jc w:val="center"/>
              <w:rPr>
                <w:b/>
                <w:bCs/>
                <w:sz w:val="16"/>
                <w:szCs w:val="16"/>
                <w:lang w:eastAsia="en-US"/>
              </w:rPr>
            </w:pPr>
            <w:r>
              <w:rPr>
                <w:b/>
                <w:bCs/>
                <w:sz w:val="16"/>
                <w:szCs w:val="16"/>
                <w:lang w:eastAsia="en-US"/>
              </w:rPr>
              <w:t>Количество квартир</w:t>
            </w:r>
          </w:p>
        </w:tc>
        <w:tc>
          <w:tcPr>
            <w:tcW w:w="403"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F66405" w:rsidRDefault="00F66405">
            <w:pPr>
              <w:spacing w:line="276" w:lineRule="auto"/>
              <w:jc w:val="center"/>
              <w:rPr>
                <w:b/>
                <w:bCs/>
                <w:sz w:val="16"/>
                <w:szCs w:val="16"/>
                <w:lang w:eastAsia="en-US"/>
              </w:rPr>
            </w:pPr>
            <w:r>
              <w:rPr>
                <w:b/>
                <w:bCs/>
                <w:sz w:val="16"/>
                <w:szCs w:val="16"/>
                <w:lang w:eastAsia="en-US"/>
              </w:rPr>
              <w:t>Количество проживающих, чел.</w:t>
            </w:r>
          </w:p>
        </w:tc>
        <w:tc>
          <w:tcPr>
            <w:tcW w:w="829"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F66405" w:rsidRDefault="00F66405">
            <w:pPr>
              <w:spacing w:line="276" w:lineRule="auto"/>
              <w:jc w:val="center"/>
              <w:rPr>
                <w:b/>
                <w:bCs/>
                <w:sz w:val="16"/>
                <w:szCs w:val="16"/>
                <w:lang w:eastAsia="en-US"/>
              </w:rPr>
            </w:pPr>
            <w:r>
              <w:rPr>
                <w:b/>
                <w:bCs/>
                <w:sz w:val="16"/>
                <w:szCs w:val="16"/>
                <w:lang w:eastAsia="en-US"/>
              </w:rPr>
              <w:t>Общая площадь многоквартирного дома, всего, кв. м</w:t>
            </w:r>
          </w:p>
        </w:tc>
        <w:tc>
          <w:tcPr>
            <w:tcW w:w="1659" w:type="dxa"/>
            <w:gridSpan w:val="2"/>
            <w:vMerge w:val="restart"/>
            <w:tcBorders>
              <w:top w:val="single" w:sz="4" w:space="0" w:color="auto"/>
              <w:left w:val="single" w:sz="4" w:space="0" w:color="auto"/>
              <w:bottom w:val="single" w:sz="4" w:space="0" w:color="000000"/>
              <w:right w:val="single" w:sz="4" w:space="0" w:color="000000"/>
            </w:tcBorders>
            <w:shd w:val="clear" w:color="auto" w:fill="FFFFFF"/>
            <w:vAlign w:val="center"/>
            <w:hideMark/>
          </w:tcPr>
          <w:p w:rsidR="00F66405" w:rsidRDefault="00F66405">
            <w:pPr>
              <w:spacing w:line="276" w:lineRule="auto"/>
              <w:jc w:val="center"/>
              <w:rPr>
                <w:b/>
                <w:bCs/>
                <w:sz w:val="16"/>
                <w:szCs w:val="16"/>
                <w:lang w:eastAsia="en-US"/>
              </w:rPr>
            </w:pPr>
            <w:r>
              <w:rPr>
                <w:b/>
                <w:bCs/>
                <w:sz w:val="16"/>
                <w:szCs w:val="16"/>
                <w:lang w:eastAsia="en-US"/>
              </w:rPr>
              <w:t>Площадь помещений многоквартирного дома</w:t>
            </w:r>
          </w:p>
        </w:tc>
      </w:tr>
      <w:tr w:rsidR="00F66405" w:rsidTr="00F66405">
        <w:trPr>
          <w:trHeight w:val="735"/>
        </w:trPr>
        <w:tc>
          <w:tcPr>
            <w:tcW w:w="9175" w:type="dxa"/>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b/>
                <w:bCs/>
                <w:sz w:val="16"/>
                <w:szCs w:val="16"/>
                <w:lang w:eastAsia="en-US"/>
              </w:rPr>
            </w:pPr>
          </w:p>
        </w:tc>
        <w:tc>
          <w:tcPr>
            <w:tcW w:w="2305" w:type="dxa"/>
            <w:tcBorders>
              <w:top w:val="nil"/>
              <w:left w:val="nil"/>
              <w:bottom w:val="nil"/>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горо</w:t>
            </w:r>
            <w:proofErr w:type="gramStart"/>
            <w:r>
              <w:rPr>
                <w:sz w:val="16"/>
                <w:szCs w:val="16"/>
                <w:lang w:eastAsia="en-US"/>
              </w:rPr>
              <w:t>д(</w:t>
            </w:r>
            <w:proofErr w:type="gramEnd"/>
            <w:r>
              <w:rPr>
                <w:sz w:val="16"/>
                <w:szCs w:val="16"/>
                <w:lang w:eastAsia="en-US"/>
              </w:rPr>
              <w:t>пос.)</w:t>
            </w:r>
          </w:p>
        </w:tc>
        <w:tc>
          <w:tcPr>
            <w:tcW w:w="1337" w:type="dxa"/>
            <w:gridSpan w:val="2"/>
            <w:vMerge/>
            <w:tcBorders>
              <w:top w:val="nil"/>
              <w:left w:val="nil"/>
              <w:bottom w:val="nil"/>
              <w:right w:val="single" w:sz="4" w:space="0" w:color="auto"/>
            </w:tcBorders>
            <w:vAlign w:val="center"/>
            <w:hideMark/>
          </w:tcPr>
          <w:p w:rsidR="00F66405" w:rsidRDefault="00F66405">
            <w:pPr>
              <w:rPr>
                <w:b/>
                <w:bCs/>
                <w:sz w:val="16"/>
                <w:szCs w:val="16"/>
                <w:lang w:eastAsia="en-US"/>
              </w:rPr>
            </w:pPr>
          </w:p>
        </w:tc>
        <w:tc>
          <w:tcPr>
            <w:tcW w:w="467" w:type="dxa"/>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b/>
                <w:bCs/>
                <w:sz w:val="16"/>
                <w:szCs w:val="16"/>
                <w:lang w:eastAsia="en-US"/>
              </w:rPr>
            </w:pPr>
          </w:p>
        </w:tc>
        <w:tc>
          <w:tcPr>
            <w:tcW w:w="1090" w:type="dxa"/>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b/>
                <w:bCs/>
                <w:sz w:val="16"/>
                <w:szCs w:val="16"/>
                <w:lang w:eastAsia="en-US"/>
              </w:rPr>
            </w:pPr>
          </w:p>
        </w:tc>
        <w:tc>
          <w:tcPr>
            <w:tcW w:w="403" w:type="dxa"/>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b/>
                <w:bCs/>
                <w:sz w:val="16"/>
                <w:szCs w:val="16"/>
                <w:lang w:eastAsia="en-US"/>
              </w:rPr>
            </w:pPr>
          </w:p>
        </w:tc>
        <w:tc>
          <w:tcPr>
            <w:tcW w:w="403" w:type="dxa"/>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b/>
                <w:bCs/>
                <w:sz w:val="16"/>
                <w:szCs w:val="16"/>
                <w:lang w:eastAsia="en-US"/>
              </w:rPr>
            </w:pPr>
          </w:p>
        </w:tc>
        <w:tc>
          <w:tcPr>
            <w:tcW w:w="403" w:type="dxa"/>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b/>
                <w:bCs/>
                <w:sz w:val="16"/>
                <w:szCs w:val="16"/>
                <w:lang w:eastAsia="en-US"/>
              </w:rPr>
            </w:pPr>
          </w:p>
        </w:tc>
        <w:tc>
          <w:tcPr>
            <w:tcW w:w="403" w:type="dxa"/>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b/>
                <w:bCs/>
                <w:sz w:val="16"/>
                <w:szCs w:val="16"/>
                <w:lang w:eastAsia="en-US"/>
              </w:rPr>
            </w:pPr>
          </w:p>
        </w:tc>
        <w:tc>
          <w:tcPr>
            <w:tcW w:w="829" w:type="dxa"/>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b/>
                <w:bCs/>
                <w:sz w:val="16"/>
                <w:szCs w:val="16"/>
                <w:lang w:eastAsia="en-US"/>
              </w:rPr>
            </w:pPr>
          </w:p>
        </w:tc>
        <w:tc>
          <w:tcPr>
            <w:tcW w:w="2488" w:type="dxa"/>
            <w:gridSpan w:val="2"/>
            <w:vMerge/>
            <w:tcBorders>
              <w:top w:val="single" w:sz="4" w:space="0" w:color="auto"/>
              <w:left w:val="single" w:sz="4" w:space="0" w:color="auto"/>
              <w:bottom w:val="single" w:sz="4" w:space="0" w:color="000000"/>
              <w:right w:val="single" w:sz="4" w:space="0" w:color="000000"/>
            </w:tcBorders>
            <w:vAlign w:val="center"/>
            <w:hideMark/>
          </w:tcPr>
          <w:p w:rsidR="00F66405" w:rsidRDefault="00F66405">
            <w:pPr>
              <w:rPr>
                <w:b/>
                <w:bCs/>
                <w:sz w:val="16"/>
                <w:szCs w:val="16"/>
                <w:lang w:eastAsia="en-US"/>
              </w:rPr>
            </w:pPr>
          </w:p>
        </w:tc>
      </w:tr>
      <w:tr w:rsidR="00F66405" w:rsidTr="00F66405">
        <w:trPr>
          <w:trHeight w:val="2445"/>
        </w:trPr>
        <w:tc>
          <w:tcPr>
            <w:tcW w:w="9175" w:type="dxa"/>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b/>
                <w:bCs/>
                <w:sz w:val="16"/>
                <w:szCs w:val="16"/>
                <w:lang w:eastAsia="en-US"/>
              </w:rPr>
            </w:pPr>
          </w:p>
        </w:tc>
        <w:tc>
          <w:tcPr>
            <w:tcW w:w="2305"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 </w:t>
            </w:r>
          </w:p>
        </w:tc>
        <w:tc>
          <w:tcPr>
            <w:tcW w:w="531" w:type="dxa"/>
            <w:tcBorders>
              <w:top w:val="nil"/>
              <w:left w:val="nil"/>
              <w:bottom w:val="single" w:sz="4" w:space="0" w:color="auto"/>
              <w:right w:val="single" w:sz="4" w:space="0" w:color="auto"/>
            </w:tcBorders>
            <w:shd w:val="clear" w:color="auto" w:fill="FFFFFF"/>
            <w:textDirection w:val="btLr"/>
            <w:vAlign w:val="center"/>
            <w:hideMark/>
          </w:tcPr>
          <w:p w:rsidR="00F66405" w:rsidRDefault="00F66405">
            <w:pPr>
              <w:spacing w:line="276" w:lineRule="auto"/>
              <w:jc w:val="center"/>
              <w:rPr>
                <w:b/>
                <w:bCs/>
                <w:sz w:val="16"/>
                <w:szCs w:val="16"/>
                <w:lang w:eastAsia="en-US"/>
              </w:rPr>
            </w:pPr>
            <w:r>
              <w:rPr>
                <w:b/>
                <w:bCs/>
                <w:sz w:val="16"/>
                <w:szCs w:val="16"/>
                <w:lang w:eastAsia="en-US"/>
              </w:rPr>
              <w:t xml:space="preserve"> ввода в эксплуатацию</w:t>
            </w:r>
          </w:p>
        </w:tc>
        <w:tc>
          <w:tcPr>
            <w:tcW w:w="403" w:type="dxa"/>
            <w:tcBorders>
              <w:top w:val="nil"/>
              <w:left w:val="nil"/>
              <w:bottom w:val="single" w:sz="4" w:space="0" w:color="auto"/>
              <w:right w:val="single" w:sz="4" w:space="0" w:color="auto"/>
            </w:tcBorders>
            <w:shd w:val="clear" w:color="auto" w:fill="FFFFFF"/>
            <w:textDirection w:val="btLr"/>
            <w:vAlign w:val="center"/>
            <w:hideMark/>
          </w:tcPr>
          <w:p w:rsidR="00F66405" w:rsidRDefault="00F66405">
            <w:pPr>
              <w:spacing w:line="276" w:lineRule="auto"/>
              <w:jc w:val="center"/>
              <w:rPr>
                <w:b/>
                <w:bCs/>
                <w:sz w:val="16"/>
                <w:szCs w:val="16"/>
                <w:lang w:eastAsia="en-US"/>
              </w:rPr>
            </w:pPr>
            <w:r>
              <w:rPr>
                <w:b/>
                <w:bCs/>
                <w:sz w:val="16"/>
                <w:szCs w:val="16"/>
                <w:lang w:eastAsia="en-US"/>
              </w:rPr>
              <w:t>завершения последнего капитального ремонта</w:t>
            </w:r>
          </w:p>
        </w:tc>
        <w:tc>
          <w:tcPr>
            <w:tcW w:w="467" w:type="dxa"/>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b/>
                <w:bCs/>
                <w:sz w:val="16"/>
                <w:szCs w:val="16"/>
                <w:lang w:eastAsia="en-US"/>
              </w:rPr>
            </w:pPr>
          </w:p>
        </w:tc>
        <w:tc>
          <w:tcPr>
            <w:tcW w:w="1090" w:type="dxa"/>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b/>
                <w:bCs/>
                <w:sz w:val="16"/>
                <w:szCs w:val="16"/>
                <w:lang w:eastAsia="en-US"/>
              </w:rPr>
            </w:pPr>
          </w:p>
        </w:tc>
        <w:tc>
          <w:tcPr>
            <w:tcW w:w="403" w:type="dxa"/>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b/>
                <w:bCs/>
                <w:sz w:val="16"/>
                <w:szCs w:val="16"/>
                <w:lang w:eastAsia="en-US"/>
              </w:rPr>
            </w:pPr>
          </w:p>
        </w:tc>
        <w:tc>
          <w:tcPr>
            <w:tcW w:w="403" w:type="dxa"/>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b/>
                <w:bCs/>
                <w:sz w:val="16"/>
                <w:szCs w:val="16"/>
                <w:lang w:eastAsia="en-US"/>
              </w:rPr>
            </w:pPr>
          </w:p>
        </w:tc>
        <w:tc>
          <w:tcPr>
            <w:tcW w:w="403" w:type="dxa"/>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b/>
                <w:bCs/>
                <w:sz w:val="16"/>
                <w:szCs w:val="16"/>
                <w:lang w:eastAsia="en-US"/>
              </w:rPr>
            </w:pPr>
          </w:p>
        </w:tc>
        <w:tc>
          <w:tcPr>
            <w:tcW w:w="403" w:type="dxa"/>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b/>
                <w:bCs/>
                <w:sz w:val="16"/>
                <w:szCs w:val="16"/>
                <w:lang w:eastAsia="en-US"/>
              </w:rPr>
            </w:pPr>
          </w:p>
        </w:tc>
        <w:tc>
          <w:tcPr>
            <w:tcW w:w="829" w:type="dxa"/>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b/>
                <w:bCs/>
                <w:sz w:val="16"/>
                <w:szCs w:val="16"/>
                <w:lang w:eastAsia="en-US"/>
              </w:rPr>
            </w:pPr>
          </w:p>
        </w:tc>
        <w:tc>
          <w:tcPr>
            <w:tcW w:w="830" w:type="dxa"/>
            <w:tcBorders>
              <w:top w:val="nil"/>
              <w:left w:val="nil"/>
              <w:bottom w:val="single" w:sz="4" w:space="0" w:color="auto"/>
              <w:right w:val="single" w:sz="4" w:space="0" w:color="auto"/>
            </w:tcBorders>
            <w:shd w:val="clear" w:color="auto" w:fill="FFFFFF"/>
            <w:textDirection w:val="btLr"/>
            <w:vAlign w:val="center"/>
            <w:hideMark/>
          </w:tcPr>
          <w:p w:rsidR="00F66405" w:rsidRDefault="00F66405">
            <w:pPr>
              <w:spacing w:line="276" w:lineRule="auto"/>
              <w:jc w:val="center"/>
              <w:rPr>
                <w:b/>
                <w:bCs/>
                <w:sz w:val="16"/>
                <w:szCs w:val="16"/>
                <w:lang w:eastAsia="en-US"/>
              </w:rPr>
            </w:pPr>
            <w:r>
              <w:rPr>
                <w:b/>
                <w:bCs/>
                <w:sz w:val="16"/>
                <w:szCs w:val="16"/>
                <w:lang w:eastAsia="en-US"/>
              </w:rPr>
              <w:t>всего, кв. м</w:t>
            </w:r>
          </w:p>
        </w:tc>
        <w:tc>
          <w:tcPr>
            <w:tcW w:w="829" w:type="dxa"/>
            <w:tcBorders>
              <w:top w:val="single" w:sz="4" w:space="0" w:color="auto"/>
              <w:left w:val="nil"/>
              <w:bottom w:val="single" w:sz="4" w:space="0" w:color="auto"/>
              <w:right w:val="single" w:sz="4" w:space="0" w:color="auto"/>
            </w:tcBorders>
            <w:shd w:val="clear" w:color="auto" w:fill="FFFFFF"/>
            <w:textDirection w:val="btLr"/>
            <w:vAlign w:val="center"/>
            <w:hideMark/>
          </w:tcPr>
          <w:p w:rsidR="00F66405" w:rsidRDefault="00F66405">
            <w:pPr>
              <w:spacing w:line="276" w:lineRule="auto"/>
              <w:jc w:val="center"/>
              <w:rPr>
                <w:b/>
                <w:bCs/>
                <w:sz w:val="16"/>
                <w:szCs w:val="16"/>
                <w:lang w:eastAsia="en-US"/>
              </w:rPr>
            </w:pPr>
            <w:r>
              <w:rPr>
                <w:b/>
                <w:bCs/>
                <w:sz w:val="16"/>
                <w:szCs w:val="16"/>
                <w:lang w:eastAsia="en-US"/>
              </w:rPr>
              <w:t>в том числе жилых помещений, находящихся в собственности граждан, кв. м</w:t>
            </w:r>
          </w:p>
        </w:tc>
      </w:tr>
      <w:tr w:rsidR="00F66405" w:rsidTr="00F66405">
        <w:trPr>
          <w:trHeight w:val="195"/>
        </w:trPr>
        <w:tc>
          <w:tcPr>
            <w:tcW w:w="279"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1</w:t>
            </w:r>
          </w:p>
        </w:tc>
        <w:tc>
          <w:tcPr>
            <w:tcW w:w="2305"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2</w:t>
            </w:r>
          </w:p>
        </w:tc>
        <w:tc>
          <w:tcPr>
            <w:tcW w:w="531"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3</w:t>
            </w:r>
          </w:p>
        </w:tc>
        <w:tc>
          <w:tcPr>
            <w:tcW w:w="403"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4</w:t>
            </w:r>
          </w:p>
        </w:tc>
        <w:tc>
          <w:tcPr>
            <w:tcW w:w="467"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5</w:t>
            </w:r>
          </w:p>
        </w:tc>
        <w:tc>
          <w:tcPr>
            <w:tcW w:w="1090"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6</w:t>
            </w:r>
          </w:p>
        </w:tc>
        <w:tc>
          <w:tcPr>
            <w:tcW w:w="403"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7</w:t>
            </w:r>
          </w:p>
        </w:tc>
        <w:tc>
          <w:tcPr>
            <w:tcW w:w="403"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8</w:t>
            </w:r>
          </w:p>
        </w:tc>
        <w:tc>
          <w:tcPr>
            <w:tcW w:w="403"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9</w:t>
            </w:r>
          </w:p>
        </w:tc>
        <w:tc>
          <w:tcPr>
            <w:tcW w:w="403"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10</w:t>
            </w:r>
          </w:p>
        </w:tc>
        <w:tc>
          <w:tcPr>
            <w:tcW w:w="829"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11</w:t>
            </w:r>
          </w:p>
        </w:tc>
        <w:tc>
          <w:tcPr>
            <w:tcW w:w="830"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12</w:t>
            </w:r>
          </w:p>
        </w:tc>
        <w:tc>
          <w:tcPr>
            <w:tcW w:w="829" w:type="dxa"/>
            <w:tcBorders>
              <w:top w:val="single" w:sz="4" w:space="0" w:color="auto"/>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13</w:t>
            </w:r>
          </w:p>
        </w:tc>
      </w:tr>
      <w:tr w:rsidR="00F66405" w:rsidTr="00F66405">
        <w:trPr>
          <w:trHeight w:val="645"/>
        </w:trPr>
        <w:tc>
          <w:tcPr>
            <w:tcW w:w="279"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 </w:t>
            </w:r>
          </w:p>
        </w:tc>
        <w:tc>
          <w:tcPr>
            <w:tcW w:w="8896" w:type="dxa"/>
            <w:gridSpan w:val="12"/>
            <w:tcBorders>
              <w:top w:val="single" w:sz="4" w:space="0" w:color="auto"/>
              <w:left w:val="nil"/>
              <w:bottom w:val="single" w:sz="4" w:space="0" w:color="auto"/>
              <w:right w:val="single" w:sz="4" w:space="0" w:color="auto"/>
            </w:tcBorders>
            <w:shd w:val="clear" w:color="auto" w:fill="FFFFFF"/>
            <w:vAlign w:val="center"/>
            <w:hideMark/>
          </w:tcPr>
          <w:p w:rsidR="00F66405" w:rsidRDefault="00F66405">
            <w:pPr>
              <w:spacing w:line="276" w:lineRule="auto"/>
              <w:jc w:val="center"/>
              <w:rPr>
                <w:b/>
                <w:bCs/>
                <w:lang w:eastAsia="en-US"/>
              </w:rPr>
            </w:pPr>
            <w:r>
              <w:rPr>
                <w:b/>
                <w:bCs/>
                <w:lang w:eastAsia="en-US"/>
              </w:rPr>
              <w:t>Кирпичные или панельные одно- и дву</w:t>
            </w:r>
            <w:proofErr w:type="gramStart"/>
            <w:r>
              <w:rPr>
                <w:b/>
                <w:bCs/>
                <w:lang w:eastAsia="en-US"/>
              </w:rPr>
              <w:t>х-</w:t>
            </w:r>
            <w:proofErr w:type="gramEnd"/>
            <w:r>
              <w:rPr>
                <w:b/>
                <w:bCs/>
                <w:lang w:eastAsia="en-US"/>
              </w:rPr>
              <w:t xml:space="preserve"> этажные дома, с видами благоустройства (централизованное теплоснабжение, холодное  водоснабжение,) с местами общего пользования</w:t>
            </w:r>
          </w:p>
        </w:tc>
      </w:tr>
      <w:tr w:rsidR="00F66405" w:rsidTr="00F66405">
        <w:trPr>
          <w:trHeight w:val="270"/>
        </w:trPr>
        <w:tc>
          <w:tcPr>
            <w:tcW w:w="279"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jc w:val="center"/>
              <w:rPr>
                <w:sz w:val="16"/>
                <w:szCs w:val="16"/>
                <w:lang w:eastAsia="en-US"/>
              </w:rPr>
            </w:pPr>
            <w:r>
              <w:rPr>
                <w:sz w:val="16"/>
                <w:szCs w:val="16"/>
                <w:lang w:eastAsia="en-US"/>
              </w:rPr>
              <w:t>1</w:t>
            </w:r>
          </w:p>
        </w:tc>
        <w:tc>
          <w:tcPr>
            <w:tcW w:w="2305"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rPr>
                <w:sz w:val="16"/>
                <w:szCs w:val="16"/>
                <w:lang w:eastAsia="en-US"/>
              </w:rPr>
            </w:pPr>
            <w:proofErr w:type="spellStart"/>
            <w:r>
              <w:rPr>
                <w:sz w:val="16"/>
                <w:szCs w:val="16"/>
                <w:lang w:eastAsia="en-US"/>
              </w:rPr>
              <w:t>с</w:t>
            </w:r>
            <w:proofErr w:type="gramStart"/>
            <w:r>
              <w:rPr>
                <w:sz w:val="16"/>
                <w:szCs w:val="16"/>
                <w:lang w:eastAsia="en-US"/>
              </w:rPr>
              <w:t>.К</w:t>
            </w:r>
            <w:proofErr w:type="gramEnd"/>
            <w:r>
              <w:rPr>
                <w:sz w:val="16"/>
                <w:szCs w:val="16"/>
                <w:lang w:eastAsia="en-US"/>
              </w:rPr>
              <w:t>арпогоры</w:t>
            </w:r>
            <w:proofErr w:type="spellEnd"/>
            <w:r>
              <w:rPr>
                <w:sz w:val="16"/>
                <w:szCs w:val="16"/>
                <w:lang w:eastAsia="en-US"/>
              </w:rPr>
              <w:t>, ул. Колхозная, д.1</w:t>
            </w:r>
          </w:p>
        </w:tc>
        <w:tc>
          <w:tcPr>
            <w:tcW w:w="531"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1995</w:t>
            </w:r>
          </w:p>
        </w:tc>
        <w:tc>
          <w:tcPr>
            <w:tcW w:w="403" w:type="dxa"/>
            <w:tcBorders>
              <w:top w:val="nil"/>
              <w:left w:val="nil"/>
              <w:bottom w:val="single" w:sz="4" w:space="0" w:color="auto"/>
              <w:right w:val="single" w:sz="4" w:space="0" w:color="auto"/>
            </w:tcBorders>
            <w:shd w:val="clear" w:color="auto" w:fill="FFFFFF"/>
            <w:noWrap/>
            <w:vAlign w:val="bottom"/>
            <w:hideMark/>
          </w:tcPr>
          <w:p w:rsidR="00F66405" w:rsidRDefault="00F66405">
            <w:pPr>
              <w:spacing w:line="276" w:lineRule="auto"/>
              <w:jc w:val="center"/>
              <w:rPr>
                <w:sz w:val="16"/>
                <w:szCs w:val="16"/>
                <w:lang w:eastAsia="en-US"/>
              </w:rPr>
            </w:pPr>
            <w:r>
              <w:rPr>
                <w:sz w:val="16"/>
                <w:szCs w:val="16"/>
                <w:lang w:eastAsia="en-US"/>
              </w:rPr>
              <w:t> </w:t>
            </w:r>
          </w:p>
        </w:tc>
        <w:tc>
          <w:tcPr>
            <w:tcW w:w="467"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center"/>
              <w:rPr>
                <w:sz w:val="16"/>
                <w:szCs w:val="16"/>
                <w:lang w:eastAsia="en-US"/>
              </w:rPr>
            </w:pPr>
            <w:r>
              <w:rPr>
                <w:sz w:val="16"/>
                <w:szCs w:val="16"/>
                <w:lang w:eastAsia="en-US"/>
              </w:rPr>
              <w:t>33</w:t>
            </w:r>
          </w:p>
        </w:tc>
        <w:tc>
          <w:tcPr>
            <w:tcW w:w="109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center"/>
              <w:rPr>
                <w:sz w:val="16"/>
                <w:szCs w:val="16"/>
                <w:lang w:eastAsia="en-US"/>
              </w:rPr>
            </w:pPr>
            <w:proofErr w:type="spellStart"/>
            <w:r>
              <w:rPr>
                <w:sz w:val="16"/>
                <w:szCs w:val="16"/>
                <w:lang w:eastAsia="en-US"/>
              </w:rPr>
              <w:t>арбалитовый</w:t>
            </w:r>
            <w:proofErr w:type="spellEnd"/>
          </w:p>
        </w:tc>
        <w:tc>
          <w:tcPr>
            <w:tcW w:w="403"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2</w:t>
            </w:r>
          </w:p>
        </w:tc>
        <w:tc>
          <w:tcPr>
            <w:tcW w:w="403" w:type="dxa"/>
            <w:tcBorders>
              <w:top w:val="nil"/>
              <w:left w:val="nil"/>
              <w:bottom w:val="single" w:sz="4" w:space="0" w:color="auto"/>
              <w:right w:val="single" w:sz="4" w:space="0" w:color="auto"/>
            </w:tcBorders>
            <w:shd w:val="clear" w:color="auto" w:fill="FFFFFF"/>
            <w:noWrap/>
            <w:vAlign w:val="bottom"/>
            <w:hideMark/>
          </w:tcPr>
          <w:p w:rsidR="00F66405" w:rsidRDefault="00F66405">
            <w:pPr>
              <w:spacing w:line="276" w:lineRule="auto"/>
              <w:jc w:val="center"/>
              <w:rPr>
                <w:sz w:val="16"/>
                <w:szCs w:val="16"/>
                <w:lang w:eastAsia="en-US"/>
              </w:rPr>
            </w:pPr>
            <w:r>
              <w:rPr>
                <w:sz w:val="16"/>
                <w:szCs w:val="16"/>
                <w:lang w:eastAsia="en-US"/>
              </w:rPr>
              <w:t>2</w:t>
            </w:r>
          </w:p>
        </w:tc>
        <w:tc>
          <w:tcPr>
            <w:tcW w:w="403" w:type="dxa"/>
            <w:tcBorders>
              <w:top w:val="nil"/>
              <w:left w:val="nil"/>
              <w:bottom w:val="single" w:sz="4" w:space="0" w:color="auto"/>
              <w:right w:val="single" w:sz="4" w:space="0" w:color="auto"/>
            </w:tcBorders>
            <w:shd w:val="clear" w:color="auto" w:fill="FFFFFF"/>
            <w:noWrap/>
            <w:vAlign w:val="bottom"/>
            <w:hideMark/>
          </w:tcPr>
          <w:p w:rsidR="00F66405" w:rsidRDefault="00F66405">
            <w:pPr>
              <w:spacing w:line="276" w:lineRule="auto"/>
              <w:jc w:val="center"/>
              <w:rPr>
                <w:sz w:val="16"/>
                <w:szCs w:val="16"/>
                <w:lang w:eastAsia="en-US"/>
              </w:rPr>
            </w:pPr>
            <w:r>
              <w:rPr>
                <w:sz w:val="16"/>
                <w:szCs w:val="16"/>
                <w:lang w:eastAsia="en-US"/>
              </w:rPr>
              <w:t>36</w:t>
            </w:r>
          </w:p>
        </w:tc>
        <w:tc>
          <w:tcPr>
            <w:tcW w:w="403"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center"/>
              <w:rPr>
                <w:sz w:val="16"/>
                <w:szCs w:val="16"/>
                <w:lang w:eastAsia="en-US"/>
              </w:rPr>
            </w:pPr>
            <w:r>
              <w:rPr>
                <w:sz w:val="16"/>
                <w:szCs w:val="16"/>
                <w:lang w:eastAsia="en-US"/>
              </w:rPr>
              <w:t>40</w:t>
            </w:r>
          </w:p>
        </w:tc>
        <w:tc>
          <w:tcPr>
            <w:tcW w:w="829"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center"/>
              <w:rPr>
                <w:sz w:val="16"/>
                <w:szCs w:val="16"/>
                <w:lang w:eastAsia="en-US"/>
              </w:rPr>
            </w:pPr>
            <w:r>
              <w:rPr>
                <w:sz w:val="16"/>
                <w:szCs w:val="16"/>
                <w:lang w:eastAsia="en-US"/>
              </w:rPr>
              <w:t>1249,60</w:t>
            </w:r>
          </w:p>
        </w:tc>
        <w:tc>
          <w:tcPr>
            <w:tcW w:w="83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center"/>
              <w:rPr>
                <w:sz w:val="16"/>
                <w:szCs w:val="16"/>
                <w:lang w:eastAsia="en-US"/>
              </w:rPr>
            </w:pPr>
            <w:r>
              <w:rPr>
                <w:sz w:val="16"/>
                <w:szCs w:val="16"/>
                <w:lang w:eastAsia="en-US"/>
              </w:rPr>
              <w:t>975,7</w:t>
            </w:r>
          </w:p>
        </w:tc>
        <w:tc>
          <w:tcPr>
            <w:tcW w:w="829" w:type="dxa"/>
            <w:vMerge w:val="restart"/>
            <w:tcBorders>
              <w:top w:val="single" w:sz="4" w:space="0" w:color="auto"/>
              <w:left w:val="nil"/>
              <w:bottom w:val="nil"/>
              <w:right w:val="single" w:sz="4" w:space="0" w:color="auto"/>
            </w:tcBorders>
            <w:shd w:val="clear" w:color="auto" w:fill="FFFFFF"/>
            <w:vAlign w:val="center"/>
          </w:tcPr>
          <w:p w:rsidR="00F66405" w:rsidRDefault="00F66405">
            <w:pPr>
              <w:spacing w:line="276" w:lineRule="auto"/>
              <w:jc w:val="center"/>
              <w:rPr>
                <w:sz w:val="16"/>
                <w:szCs w:val="16"/>
                <w:lang w:eastAsia="en-US"/>
              </w:rPr>
            </w:pPr>
          </w:p>
        </w:tc>
      </w:tr>
      <w:tr w:rsidR="00F66405" w:rsidTr="00F66405">
        <w:trPr>
          <w:trHeight w:val="270"/>
        </w:trPr>
        <w:tc>
          <w:tcPr>
            <w:tcW w:w="8346" w:type="dxa"/>
            <w:gridSpan w:val="12"/>
            <w:tcBorders>
              <w:top w:val="single" w:sz="4" w:space="0" w:color="auto"/>
              <w:left w:val="single" w:sz="4" w:space="0" w:color="auto"/>
              <w:bottom w:val="nil"/>
              <w:right w:val="single" w:sz="4" w:space="0" w:color="auto"/>
            </w:tcBorders>
            <w:shd w:val="clear" w:color="auto" w:fill="FFFFFF"/>
            <w:noWrap/>
            <w:vAlign w:val="bottom"/>
          </w:tcPr>
          <w:p w:rsidR="00F66405" w:rsidRDefault="00F66405">
            <w:pPr>
              <w:spacing w:line="276" w:lineRule="auto"/>
              <w:jc w:val="center"/>
              <w:rPr>
                <w:sz w:val="16"/>
                <w:szCs w:val="16"/>
                <w:lang w:eastAsia="en-US"/>
              </w:rPr>
            </w:pPr>
          </w:p>
          <w:p w:rsidR="00F66405" w:rsidRDefault="00F66405">
            <w:pPr>
              <w:spacing w:line="276" w:lineRule="auto"/>
              <w:jc w:val="center"/>
              <w:rPr>
                <w:sz w:val="16"/>
                <w:szCs w:val="16"/>
                <w:lang w:eastAsia="en-US"/>
              </w:rPr>
            </w:pPr>
            <w:r>
              <w:rPr>
                <w:sz w:val="16"/>
                <w:szCs w:val="16"/>
                <w:lang w:eastAsia="en-US"/>
              </w:rPr>
              <w:t>2</w:t>
            </w:r>
          </w:p>
          <w:p w:rsidR="00F66405" w:rsidRDefault="00F66405">
            <w:pPr>
              <w:spacing w:line="276" w:lineRule="auto"/>
              <w:jc w:val="center"/>
              <w:rPr>
                <w:sz w:val="16"/>
                <w:szCs w:val="16"/>
                <w:lang w:eastAsia="en-US"/>
              </w:rPr>
            </w:pPr>
            <w:r>
              <w:rPr>
                <w:b/>
                <w:bCs/>
                <w:lang w:eastAsia="en-US"/>
              </w:rPr>
              <w:t>Кирпичные или панельные одно- и дву</w:t>
            </w:r>
            <w:proofErr w:type="gramStart"/>
            <w:r>
              <w:rPr>
                <w:b/>
                <w:bCs/>
                <w:lang w:eastAsia="en-US"/>
              </w:rPr>
              <w:t>х-</w:t>
            </w:r>
            <w:proofErr w:type="gramEnd"/>
            <w:r>
              <w:rPr>
                <w:b/>
                <w:bCs/>
                <w:lang w:eastAsia="en-US"/>
              </w:rPr>
              <w:t xml:space="preserve"> этажные дома, с видами благоустройства (централизованное теплоснабжение, холодное водоснабжение,) без  мест общего пользования</w:t>
            </w:r>
          </w:p>
        </w:tc>
        <w:tc>
          <w:tcPr>
            <w:tcW w:w="829" w:type="dxa"/>
            <w:vMerge/>
            <w:tcBorders>
              <w:top w:val="single" w:sz="4" w:space="0" w:color="auto"/>
              <w:left w:val="nil"/>
              <w:bottom w:val="nil"/>
              <w:right w:val="single" w:sz="4" w:space="0" w:color="auto"/>
            </w:tcBorders>
            <w:vAlign w:val="center"/>
            <w:hideMark/>
          </w:tcPr>
          <w:p w:rsidR="00F66405" w:rsidRDefault="00F66405">
            <w:pPr>
              <w:rPr>
                <w:sz w:val="16"/>
                <w:szCs w:val="16"/>
                <w:lang w:eastAsia="en-US"/>
              </w:rPr>
            </w:pPr>
          </w:p>
        </w:tc>
      </w:tr>
      <w:tr w:rsidR="00F66405" w:rsidTr="00F66405">
        <w:trPr>
          <w:trHeight w:val="270"/>
        </w:trPr>
        <w:tc>
          <w:tcPr>
            <w:tcW w:w="279" w:type="dxa"/>
            <w:tcBorders>
              <w:top w:val="nil"/>
              <w:left w:val="single" w:sz="4" w:space="0" w:color="auto"/>
              <w:bottom w:val="nil"/>
              <w:right w:val="single" w:sz="4" w:space="0" w:color="auto"/>
            </w:tcBorders>
            <w:shd w:val="clear" w:color="auto" w:fill="FFFFFF"/>
            <w:noWrap/>
            <w:vAlign w:val="bottom"/>
          </w:tcPr>
          <w:p w:rsidR="00F66405" w:rsidRDefault="00F66405">
            <w:pPr>
              <w:spacing w:line="276" w:lineRule="auto"/>
              <w:jc w:val="center"/>
              <w:rPr>
                <w:sz w:val="16"/>
                <w:szCs w:val="16"/>
                <w:lang w:eastAsia="en-US"/>
              </w:rPr>
            </w:pPr>
          </w:p>
        </w:tc>
        <w:tc>
          <w:tcPr>
            <w:tcW w:w="2305" w:type="dxa"/>
            <w:tcBorders>
              <w:top w:val="nil"/>
              <w:left w:val="nil"/>
              <w:bottom w:val="nil"/>
              <w:right w:val="single" w:sz="4" w:space="0" w:color="auto"/>
            </w:tcBorders>
            <w:shd w:val="clear" w:color="auto" w:fill="FFFFFF"/>
            <w:noWrap/>
            <w:vAlign w:val="center"/>
            <w:hideMark/>
          </w:tcPr>
          <w:p w:rsidR="00F66405" w:rsidRDefault="00F66405">
            <w:pPr>
              <w:spacing w:line="276" w:lineRule="auto"/>
              <w:rPr>
                <w:sz w:val="16"/>
                <w:szCs w:val="16"/>
                <w:lang w:eastAsia="en-US"/>
              </w:rPr>
            </w:pPr>
            <w:proofErr w:type="spellStart"/>
            <w:r>
              <w:rPr>
                <w:sz w:val="16"/>
                <w:szCs w:val="16"/>
                <w:lang w:eastAsia="en-US"/>
              </w:rPr>
              <w:t>с</w:t>
            </w:r>
            <w:proofErr w:type="gramStart"/>
            <w:r>
              <w:rPr>
                <w:sz w:val="16"/>
                <w:szCs w:val="16"/>
                <w:lang w:eastAsia="en-US"/>
              </w:rPr>
              <w:t>.К</w:t>
            </w:r>
            <w:proofErr w:type="gramEnd"/>
            <w:r>
              <w:rPr>
                <w:sz w:val="16"/>
                <w:szCs w:val="16"/>
                <w:lang w:eastAsia="en-US"/>
              </w:rPr>
              <w:t>арпогоры</w:t>
            </w:r>
            <w:proofErr w:type="spellEnd"/>
            <w:r>
              <w:rPr>
                <w:sz w:val="16"/>
                <w:szCs w:val="16"/>
                <w:lang w:eastAsia="en-US"/>
              </w:rPr>
              <w:t>, ул. Теплова, д.3</w:t>
            </w:r>
          </w:p>
        </w:tc>
        <w:tc>
          <w:tcPr>
            <w:tcW w:w="531" w:type="dxa"/>
            <w:tcBorders>
              <w:top w:val="nil"/>
              <w:left w:val="nil"/>
              <w:bottom w:val="nil"/>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1983</w:t>
            </w:r>
          </w:p>
        </w:tc>
        <w:tc>
          <w:tcPr>
            <w:tcW w:w="403" w:type="dxa"/>
            <w:tcBorders>
              <w:top w:val="nil"/>
              <w:left w:val="nil"/>
              <w:bottom w:val="nil"/>
              <w:right w:val="single" w:sz="4" w:space="0" w:color="auto"/>
            </w:tcBorders>
            <w:shd w:val="clear" w:color="auto" w:fill="FFFFFF"/>
            <w:noWrap/>
            <w:vAlign w:val="bottom"/>
          </w:tcPr>
          <w:p w:rsidR="00F66405" w:rsidRDefault="00F66405">
            <w:pPr>
              <w:spacing w:line="276" w:lineRule="auto"/>
              <w:jc w:val="center"/>
              <w:rPr>
                <w:sz w:val="16"/>
                <w:szCs w:val="16"/>
                <w:lang w:eastAsia="en-US"/>
              </w:rPr>
            </w:pPr>
          </w:p>
        </w:tc>
        <w:tc>
          <w:tcPr>
            <w:tcW w:w="467" w:type="dxa"/>
            <w:tcBorders>
              <w:top w:val="nil"/>
              <w:left w:val="nil"/>
              <w:bottom w:val="nil"/>
              <w:right w:val="single" w:sz="4" w:space="0" w:color="auto"/>
            </w:tcBorders>
            <w:shd w:val="clear" w:color="auto" w:fill="FFFFFF"/>
            <w:vAlign w:val="center"/>
            <w:hideMark/>
          </w:tcPr>
          <w:p w:rsidR="00F66405" w:rsidRDefault="00F66405">
            <w:pPr>
              <w:spacing w:line="276" w:lineRule="auto"/>
              <w:jc w:val="center"/>
              <w:rPr>
                <w:sz w:val="16"/>
                <w:szCs w:val="16"/>
                <w:lang w:eastAsia="en-US"/>
              </w:rPr>
            </w:pPr>
            <w:r>
              <w:rPr>
                <w:sz w:val="16"/>
                <w:szCs w:val="16"/>
                <w:lang w:eastAsia="en-US"/>
              </w:rPr>
              <w:t>24</w:t>
            </w:r>
          </w:p>
        </w:tc>
        <w:tc>
          <w:tcPr>
            <w:tcW w:w="1090" w:type="dxa"/>
            <w:tcBorders>
              <w:top w:val="nil"/>
              <w:left w:val="nil"/>
              <w:bottom w:val="nil"/>
              <w:right w:val="single" w:sz="4" w:space="0" w:color="auto"/>
            </w:tcBorders>
            <w:shd w:val="clear" w:color="auto" w:fill="FFFFFF"/>
            <w:vAlign w:val="center"/>
            <w:hideMark/>
          </w:tcPr>
          <w:p w:rsidR="00F66405" w:rsidRDefault="00F66405">
            <w:pPr>
              <w:spacing w:line="276" w:lineRule="auto"/>
              <w:jc w:val="center"/>
              <w:rPr>
                <w:sz w:val="16"/>
                <w:szCs w:val="16"/>
                <w:lang w:eastAsia="en-US"/>
              </w:rPr>
            </w:pPr>
            <w:r>
              <w:rPr>
                <w:sz w:val="16"/>
                <w:szCs w:val="16"/>
                <w:lang w:eastAsia="en-US"/>
              </w:rPr>
              <w:t xml:space="preserve">Кирпичный </w:t>
            </w:r>
          </w:p>
        </w:tc>
        <w:tc>
          <w:tcPr>
            <w:tcW w:w="403" w:type="dxa"/>
            <w:tcBorders>
              <w:top w:val="nil"/>
              <w:left w:val="nil"/>
              <w:bottom w:val="nil"/>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2</w:t>
            </w:r>
          </w:p>
        </w:tc>
        <w:tc>
          <w:tcPr>
            <w:tcW w:w="403" w:type="dxa"/>
            <w:tcBorders>
              <w:top w:val="nil"/>
              <w:left w:val="nil"/>
              <w:bottom w:val="nil"/>
              <w:right w:val="single" w:sz="4" w:space="0" w:color="auto"/>
            </w:tcBorders>
            <w:shd w:val="clear" w:color="auto" w:fill="FFFFFF"/>
            <w:noWrap/>
            <w:vAlign w:val="bottom"/>
            <w:hideMark/>
          </w:tcPr>
          <w:p w:rsidR="00F66405" w:rsidRDefault="00F66405">
            <w:pPr>
              <w:spacing w:line="276" w:lineRule="auto"/>
              <w:jc w:val="center"/>
              <w:rPr>
                <w:sz w:val="16"/>
                <w:szCs w:val="16"/>
                <w:lang w:eastAsia="en-US"/>
              </w:rPr>
            </w:pPr>
            <w:r>
              <w:rPr>
                <w:sz w:val="16"/>
                <w:szCs w:val="16"/>
                <w:lang w:eastAsia="en-US"/>
              </w:rPr>
              <w:t>0</w:t>
            </w:r>
          </w:p>
        </w:tc>
        <w:tc>
          <w:tcPr>
            <w:tcW w:w="403" w:type="dxa"/>
            <w:tcBorders>
              <w:top w:val="nil"/>
              <w:left w:val="nil"/>
              <w:bottom w:val="nil"/>
              <w:right w:val="single" w:sz="4" w:space="0" w:color="auto"/>
            </w:tcBorders>
            <w:shd w:val="clear" w:color="auto" w:fill="FFFFFF"/>
            <w:noWrap/>
            <w:vAlign w:val="bottom"/>
            <w:hideMark/>
          </w:tcPr>
          <w:p w:rsidR="00F66405" w:rsidRDefault="00F66405">
            <w:pPr>
              <w:spacing w:line="276" w:lineRule="auto"/>
              <w:jc w:val="center"/>
              <w:rPr>
                <w:sz w:val="16"/>
                <w:szCs w:val="16"/>
                <w:lang w:eastAsia="en-US"/>
              </w:rPr>
            </w:pPr>
            <w:r>
              <w:rPr>
                <w:sz w:val="16"/>
                <w:szCs w:val="16"/>
                <w:lang w:eastAsia="en-US"/>
              </w:rPr>
              <w:t>4</w:t>
            </w:r>
          </w:p>
        </w:tc>
        <w:tc>
          <w:tcPr>
            <w:tcW w:w="403" w:type="dxa"/>
            <w:tcBorders>
              <w:top w:val="nil"/>
              <w:left w:val="nil"/>
              <w:bottom w:val="nil"/>
              <w:right w:val="single" w:sz="4" w:space="0" w:color="auto"/>
            </w:tcBorders>
            <w:shd w:val="clear" w:color="auto" w:fill="FFFFFF"/>
            <w:vAlign w:val="center"/>
            <w:hideMark/>
          </w:tcPr>
          <w:p w:rsidR="00F66405" w:rsidRDefault="00F66405">
            <w:pPr>
              <w:spacing w:line="276" w:lineRule="auto"/>
              <w:jc w:val="center"/>
              <w:rPr>
                <w:sz w:val="16"/>
                <w:szCs w:val="16"/>
                <w:lang w:eastAsia="en-US"/>
              </w:rPr>
            </w:pPr>
            <w:r>
              <w:rPr>
                <w:sz w:val="16"/>
                <w:szCs w:val="16"/>
                <w:lang w:eastAsia="en-US"/>
              </w:rPr>
              <w:t>13</w:t>
            </w:r>
          </w:p>
        </w:tc>
        <w:tc>
          <w:tcPr>
            <w:tcW w:w="829" w:type="dxa"/>
            <w:tcBorders>
              <w:top w:val="nil"/>
              <w:left w:val="nil"/>
              <w:bottom w:val="nil"/>
              <w:right w:val="single" w:sz="4" w:space="0" w:color="auto"/>
            </w:tcBorders>
            <w:shd w:val="clear" w:color="auto" w:fill="FFFFFF"/>
            <w:vAlign w:val="center"/>
            <w:hideMark/>
          </w:tcPr>
          <w:p w:rsidR="00F66405" w:rsidRDefault="00F66405">
            <w:pPr>
              <w:spacing w:line="276" w:lineRule="auto"/>
              <w:jc w:val="center"/>
              <w:rPr>
                <w:sz w:val="16"/>
                <w:szCs w:val="16"/>
                <w:lang w:eastAsia="en-US"/>
              </w:rPr>
            </w:pPr>
            <w:r>
              <w:rPr>
                <w:sz w:val="16"/>
                <w:szCs w:val="16"/>
                <w:lang w:eastAsia="en-US"/>
              </w:rPr>
              <w:t>368,8</w:t>
            </w:r>
          </w:p>
        </w:tc>
        <w:tc>
          <w:tcPr>
            <w:tcW w:w="830" w:type="dxa"/>
            <w:tcBorders>
              <w:top w:val="nil"/>
              <w:left w:val="nil"/>
              <w:bottom w:val="nil"/>
              <w:right w:val="single" w:sz="4" w:space="0" w:color="auto"/>
            </w:tcBorders>
            <w:shd w:val="clear" w:color="auto" w:fill="FFFFFF"/>
            <w:vAlign w:val="center"/>
            <w:hideMark/>
          </w:tcPr>
          <w:p w:rsidR="00F66405" w:rsidRDefault="00F66405">
            <w:pPr>
              <w:spacing w:line="276" w:lineRule="auto"/>
              <w:jc w:val="center"/>
              <w:rPr>
                <w:sz w:val="16"/>
                <w:szCs w:val="16"/>
                <w:lang w:eastAsia="en-US"/>
              </w:rPr>
            </w:pPr>
            <w:r>
              <w:rPr>
                <w:sz w:val="16"/>
                <w:szCs w:val="16"/>
                <w:lang w:eastAsia="en-US"/>
              </w:rPr>
              <w:t>319,7</w:t>
            </w:r>
          </w:p>
        </w:tc>
        <w:tc>
          <w:tcPr>
            <w:tcW w:w="829" w:type="dxa"/>
            <w:tcBorders>
              <w:top w:val="nil"/>
              <w:left w:val="nil"/>
              <w:bottom w:val="nil"/>
              <w:right w:val="single" w:sz="4" w:space="0" w:color="auto"/>
            </w:tcBorders>
            <w:shd w:val="clear" w:color="auto" w:fill="FFFFFF"/>
            <w:vAlign w:val="center"/>
            <w:hideMark/>
          </w:tcPr>
          <w:p w:rsidR="00F66405" w:rsidRDefault="00F66405">
            <w:pPr>
              <w:spacing w:line="276" w:lineRule="auto"/>
              <w:jc w:val="center"/>
              <w:rPr>
                <w:sz w:val="16"/>
                <w:szCs w:val="16"/>
                <w:lang w:eastAsia="en-US"/>
              </w:rPr>
            </w:pPr>
            <w:r>
              <w:rPr>
                <w:sz w:val="16"/>
                <w:szCs w:val="16"/>
                <w:lang w:eastAsia="en-US"/>
              </w:rPr>
              <w:t>240,4</w:t>
            </w:r>
          </w:p>
        </w:tc>
      </w:tr>
      <w:tr w:rsidR="00F66405" w:rsidTr="00F66405">
        <w:trPr>
          <w:trHeight w:val="270"/>
        </w:trPr>
        <w:tc>
          <w:tcPr>
            <w:tcW w:w="9175" w:type="dxa"/>
            <w:gridSpan w:val="13"/>
            <w:tcBorders>
              <w:top w:val="nil"/>
              <w:left w:val="single" w:sz="4" w:space="0" w:color="auto"/>
              <w:bottom w:val="nil"/>
              <w:right w:val="single" w:sz="4" w:space="0" w:color="auto"/>
            </w:tcBorders>
            <w:shd w:val="clear" w:color="auto" w:fill="FFFFFF"/>
            <w:noWrap/>
            <w:vAlign w:val="bottom"/>
            <w:hideMark/>
          </w:tcPr>
          <w:p w:rsidR="00F66405" w:rsidRDefault="00F66405">
            <w:pPr>
              <w:spacing w:line="276" w:lineRule="auto"/>
              <w:jc w:val="center"/>
              <w:rPr>
                <w:sz w:val="16"/>
                <w:szCs w:val="16"/>
                <w:lang w:eastAsia="en-US"/>
              </w:rPr>
            </w:pPr>
            <w:r>
              <w:rPr>
                <w:rFonts w:eastAsiaTheme="minorHAnsi"/>
                <w:b/>
                <w:bCs/>
                <w:color w:val="000000"/>
                <w:sz w:val="22"/>
                <w:szCs w:val="22"/>
                <w:lang w:eastAsia="en-US"/>
              </w:rPr>
              <w:t>Деревянные рубленные, брусчатые  сборно-щитовые, каркасные дома,  одно- и дву</w:t>
            </w:r>
            <w:proofErr w:type="gramStart"/>
            <w:r>
              <w:rPr>
                <w:rFonts w:eastAsiaTheme="minorHAnsi"/>
                <w:b/>
                <w:bCs/>
                <w:color w:val="000000"/>
                <w:sz w:val="22"/>
                <w:szCs w:val="22"/>
                <w:lang w:eastAsia="en-US"/>
              </w:rPr>
              <w:t>х-</w:t>
            </w:r>
            <w:proofErr w:type="gramEnd"/>
            <w:r>
              <w:rPr>
                <w:rFonts w:eastAsiaTheme="minorHAnsi"/>
                <w:b/>
                <w:bCs/>
                <w:color w:val="000000"/>
                <w:sz w:val="22"/>
                <w:szCs w:val="22"/>
                <w:lang w:eastAsia="en-US"/>
              </w:rPr>
              <w:t xml:space="preserve"> этажные, с видами благоустройства (печное отопление и (или)</w:t>
            </w:r>
            <w:proofErr w:type="spellStart"/>
            <w:r>
              <w:rPr>
                <w:rFonts w:eastAsiaTheme="minorHAnsi"/>
                <w:b/>
                <w:bCs/>
                <w:color w:val="000000"/>
                <w:sz w:val="22"/>
                <w:szCs w:val="22"/>
                <w:lang w:eastAsia="en-US"/>
              </w:rPr>
              <w:t>электроотопление</w:t>
            </w:r>
            <w:proofErr w:type="spellEnd"/>
            <w:r>
              <w:rPr>
                <w:rFonts w:eastAsiaTheme="minorHAnsi"/>
                <w:b/>
                <w:bCs/>
                <w:color w:val="000000"/>
                <w:sz w:val="22"/>
                <w:szCs w:val="22"/>
                <w:lang w:eastAsia="en-US"/>
              </w:rPr>
              <w:t>)</w:t>
            </w:r>
            <w:r>
              <w:rPr>
                <w:b/>
                <w:bCs/>
                <w:lang w:eastAsia="en-US"/>
              </w:rPr>
              <w:t xml:space="preserve"> </w:t>
            </w:r>
            <w:r>
              <w:rPr>
                <w:rFonts w:eastAsiaTheme="minorHAnsi"/>
                <w:b/>
                <w:bCs/>
                <w:color w:val="000000"/>
                <w:sz w:val="22"/>
                <w:szCs w:val="22"/>
                <w:lang w:eastAsia="en-US"/>
              </w:rPr>
              <w:t>с местами общего пользования</w:t>
            </w:r>
          </w:p>
        </w:tc>
      </w:tr>
      <w:tr w:rsidR="00F66405" w:rsidTr="00F66405">
        <w:trPr>
          <w:trHeight w:val="270"/>
        </w:trPr>
        <w:tc>
          <w:tcPr>
            <w:tcW w:w="279" w:type="dxa"/>
            <w:tcBorders>
              <w:top w:val="nil"/>
              <w:left w:val="single" w:sz="4" w:space="0" w:color="auto"/>
              <w:bottom w:val="single" w:sz="4" w:space="0" w:color="auto"/>
              <w:right w:val="single" w:sz="4" w:space="0" w:color="auto"/>
            </w:tcBorders>
            <w:shd w:val="clear" w:color="auto" w:fill="FFFFFF"/>
            <w:noWrap/>
            <w:vAlign w:val="bottom"/>
          </w:tcPr>
          <w:p w:rsidR="00F66405" w:rsidRDefault="00F66405">
            <w:pPr>
              <w:spacing w:line="276" w:lineRule="auto"/>
              <w:jc w:val="center"/>
              <w:rPr>
                <w:sz w:val="16"/>
                <w:szCs w:val="16"/>
                <w:lang w:eastAsia="en-US"/>
              </w:rPr>
            </w:pPr>
          </w:p>
        </w:tc>
        <w:tc>
          <w:tcPr>
            <w:tcW w:w="2305"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rPr>
                <w:sz w:val="16"/>
                <w:szCs w:val="16"/>
                <w:lang w:eastAsia="en-US"/>
              </w:rPr>
            </w:pPr>
            <w:proofErr w:type="spellStart"/>
            <w:r>
              <w:rPr>
                <w:sz w:val="16"/>
                <w:szCs w:val="16"/>
                <w:lang w:eastAsia="en-US"/>
              </w:rPr>
              <w:t>д</w:t>
            </w:r>
            <w:proofErr w:type="gramStart"/>
            <w:r>
              <w:rPr>
                <w:sz w:val="16"/>
                <w:szCs w:val="16"/>
                <w:lang w:eastAsia="en-US"/>
              </w:rPr>
              <w:t>.В</w:t>
            </w:r>
            <w:proofErr w:type="gramEnd"/>
            <w:r>
              <w:rPr>
                <w:sz w:val="16"/>
                <w:szCs w:val="16"/>
                <w:lang w:eastAsia="en-US"/>
              </w:rPr>
              <w:t>аймуша</w:t>
            </w:r>
            <w:proofErr w:type="spellEnd"/>
          </w:p>
        </w:tc>
        <w:tc>
          <w:tcPr>
            <w:tcW w:w="531"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1973</w:t>
            </w:r>
          </w:p>
        </w:tc>
        <w:tc>
          <w:tcPr>
            <w:tcW w:w="403" w:type="dxa"/>
            <w:tcBorders>
              <w:top w:val="nil"/>
              <w:left w:val="nil"/>
              <w:bottom w:val="single" w:sz="4" w:space="0" w:color="auto"/>
              <w:right w:val="single" w:sz="4" w:space="0" w:color="auto"/>
            </w:tcBorders>
            <w:shd w:val="clear" w:color="auto" w:fill="FFFFFF"/>
            <w:noWrap/>
            <w:vAlign w:val="bottom"/>
          </w:tcPr>
          <w:p w:rsidR="00F66405" w:rsidRDefault="00F66405">
            <w:pPr>
              <w:spacing w:line="276" w:lineRule="auto"/>
              <w:jc w:val="center"/>
              <w:rPr>
                <w:sz w:val="16"/>
                <w:szCs w:val="16"/>
                <w:lang w:eastAsia="en-US"/>
              </w:rPr>
            </w:pPr>
          </w:p>
        </w:tc>
        <w:tc>
          <w:tcPr>
            <w:tcW w:w="467" w:type="dxa"/>
            <w:tcBorders>
              <w:top w:val="nil"/>
              <w:left w:val="nil"/>
              <w:bottom w:val="single" w:sz="4" w:space="0" w:color="auto"/>
              <w:right w:val="single" w:sz="4" w:space="0" w:color="auto"/>
            </w:tcBorders>
            <w:shd w:val="clear" w:color="auto" w:fill="FFFFFF"/>
            <w:vAlign w:val="center"/>
          </w:tcPr>
          <w:p w:rsidR="00F66405" w:rsidRDefault="00F66405">
            <w:pPr>
              <w:spacing w:line="276" w:lineRule="auto"/>
              <w:jc w:val="center"/>
              <w:rPr>
                <w:sz w:val="16"/>
                <w:szCs w:val="16"/>
                <w:lang w:eastAsia="en-US"/>
              </w:rPr>
            </w:pPr>
          </w:p>
        </w:tc>
        <w:tc>
          <w:tcPr>
            <w:tcW w:w="109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center"/>
              <w:rPr>
                <w:sz w:val="16"/>
                <w:szCs w:val="16"/>
                <w:lang w:eastAsia="en-US"/>
              </w:rPr>
            </w:pPr>
            <w:r>
              <w:rPr>
                <w:sz w:val="16"/>
                <w:szCs w:val="16"/>
                <w:lang w:eastAsia="en-US"/>
              </w:rPr>
              <w:t>Дерево</w:t>
            </w:r>
          </w:p>
        </w:tc>
        <w:tc>
          <w:tcPr>
            <w:tcW w:w="403" w:type="dxa"/>
            <w:tcBorders>
              <w:top w:val="nil"/>
              <w:left w:val="nil"/>
              <w:bottom w:val="single" w:sz="4" w:space="0" w:color="auto"/>
              <w:right w:val="single" w:sz="4" w:space="0" w:color="auto"/>
            </w:tcBorders>
            <w:shd w:val="clear" w:color="auto" w:fill="FFFFFF"/>
            <w:noWrap/>
            <w:vAlign w:val="center"/>
            <w:hideMark/>
          </w:tcPr>
          <w:p w:rsidR="00F66405" w:rsidRDefault="00F66405">
            <w:pPr>
              <w:spacing w:line="276" w:lineRule="auto"/>
              <w:jc w:val="center"/>
              <w:rPr>
                <w:sz w:val="16"/>
                <w:szCs w:val="16"/>
                <w:lang w:eastAsia="en-US"/>
              </w:rPr>
            </w:pPr>
            <w:r>
              <w:rPr>
                <w:sz w:val="16"/>
                <w:szCs w:val="16"/>
                <w:lang w:eastAsia="en-US"/>
              </w:rPr>
              <w:t>2</w:t>
            </w:r>
          </w:p>
        </w:tc>
        <w:tc>
          <w:tcPr>
            <w:tcW w:w="403" w:type="dxa"/>
            <w:tcBorders>
              <w:top w:val="nil"/>
              <w:left w:val="nil"/>
              <w:bottom w:val="single" w:sz="4" w:space="0" w:color="auto"/>
              <w:right w:val="single" w:sz="4" w:space="0" w:color="auto"/>
            </w:tcBorders>
            <w:shd w:val="clear" w:color="auto" w:fill="FFFFFF"/>
            <w:noWrap/>
            <w:vAlign w:val="bottom"/>
            <w:hideMark/>
          </w:tcPr>
          <w:p w:rsidR="00F66405" w:rsidRDefault="00F66405">
            <w:pPr>
              <w:spacing w:line="276" w:lineRule="auto"/>
              <w:jc w:val="center"/>
              <w:rPr>
                <w:sz w:val="16"/>
                <w:szCs w:val="16"/>
                <w:lang w:eastAsia="en-US"/>
              </w:rPr>
            </w:pPr>
            <w:r>
              <w:rPr>
                <w:sz w:val="16"/>
                <w:szCs w:val="16"/>
                <w:lang w:eastAsia="en-US"/>
              </w:rPr>
              <w:t>3</w:t>
            </w:r>
          </w:p>
        </w:tc>
        <w:tc>
          <w:tcPr>
            <w:tcW w:w="403" w:type="dxa"/>
            <w:tcBorders>
              <w:top w:val="nil"/>
              <w:left w:val="nil"/>
              <w:bottom w:val="single" w:sz="4" w:space="0" w:color="auto"/>
              <w:right w:val="single" w:sz="4" w:space="0" w:color="auto"/>
            </w:tcBorders>
            <w:shd w:val="clear" w:color="auto" w:fill="FFFFFF"/>
            <w:noWrap/>
            <w:vAlign w:val="bottom"/>
            <w:hideMark/>
          </w:tcPr>
          <w:p w:rsidR="00F66405" w:rsidRDefault="00F66405">
            <w:pPr>
              <w:spacing w:line="276" w:lineRule="auto"/>
              <w:jc w:val="center"/>
              <w:rPr>
                <w:sz w:val="16"/>
                <w:szCs w:val="16"/>
                <w:lang w:eastAsia="en-US"/>
              </w:rPr>
            </w:pPr>
            <w:r>
              <w:rPr>
                <w:sz w:val="16"/>
                <w:szCs w:val="16"/>
                <w:lang w:eastAsia="en-US"/>
              </w:rPr>
              <w:t>12</w:t>
            </w:r>
          </w:p>
        </w:tc>
        <w:tc>
          <w:tcPr>
            <w:tcW w:w="403" w:type="dxa"/>
            <w:tcBorders>
              <w:top w:val="nil"/>
              <w:left w:val="nil"/>
              <w:bottom w:val="single" w:sz="4" w:space="0" w:color="auto"/>
              <w:right w:val="single" w:sz="4" w:space="0" w:color="auto"/>
            </w:tcBorders>
            <w:shd w:val="clear" w:color="auto" w:fill="FFFFFF"/>
            <w:vAlign w:val="center"/>
          </w:tcPr>
          <w:p w:rsidR="00F66405" w:rsidRDefault="00F66405">
            <w:pPr>
              <w:spacing w:line="276" w:lineRule="auto"/>
              <w:jc w:val="center"/>
              <w:rPr>
                <w:sz w:val="16"/>
                <w:szCs w:val="16"/>
                <w:lang w:eastAsia="en-US"/>
              </w:rPr>
            </w:pPr>
          </w:p>
        </w:tc>
        <w:tc>
          <w:tcPr>
            <w:tcW w:w="829"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center"/>
              <w:rPr>
                <w:sz w:val="16"/>
                <w:szCs w:val="16"/>
                <w:lang w:eastAsia="en-US"/>
              </w:rPr>
            </w:pPr>
            <w:r>
              <w:rPr>
                <w:sz w:val="16"/>
                <w:szCs w:val="16"/>
                <w:lang w:eastAsia="en-US"/>
              </w:rPr>
              <w:t>557,2</w:t>
            </w:r>
          </w:p>
        </w:tc>
        <w:tc>
          <w:tcPr>
            <w:tcW w:w="83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center"/>
              <w:rPr>
                <w:sz w:val="16"/>
                <w:szCs w:val="16"/>
                <w:lang w:eastAsia="en-US"/>
              </w:rPr>
            </w:pPr>
            <w:r>
              <w:rPr>
                <w:sz w:val="16"/>
                <w:szCs w:val="16"/>
                <w:lang w:eastAsia="en-US"/>
              </w:rPr>
              <w:t>498,9</w:t>
            </w:r>
          </w:p>
        </w:tc>
        <w:tc>
          <w:tcPr>
            <w:tcW w:w="829"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center"/>
              <w:rPr>
                <w:sz w:val="16"/>
                <w:szCs w:val="16"/>
                <w:lang w:eastAsia="en-US"/>
              </w:rPr>
            </w:pPr>
            <w:r>
              <w:rPr>
                <w:sz w:val="16"/>
                <w:szCs w:val="16"/>
                <w:lang w:eastAsia="en-US"/>
              </w:rPr>
              <w:t>260,6</w:t>
            </w:r>
          </w:p>
        </w:tc>
      </w:tr>
    </w:tbl>
    <w:p w:rsidR="00F66405" w:rsidRDefault="00F66405" w:rsidP="00F66405">
      <w:pPr>
        <w:ind w:left="-567" w:right="-1" w:firstLine="720"/>
        <w:jc w:val="right"/>
        <w:rPr>
          <w:sz w:val="20"/>
          <w:szCs w:val="20"/>
        </w:rPr>
      </w:pPr>
      <w:r>
        <w:br w:type="textWrapping" w:clear="all"/>
      </w:r>
    </w:p>
    <w:p w:rsidR="00F66405" w:rsidRDefault="00F66405" w:rsidP="00F66405">
      <w:pPr>
        <w:ind w:left="-567" w:right="-1" w:firstLine="720"/>
        <w:jc w:val="right"/>
        <w:rPr>
          <w:sz w:val="20"/>
          <w:szCs w:val="20"/>
        </w:rPr>
      </w:pPr>
    </w:p>
    <w:p w:rsidR="00F66405" w:rsidRPr="00F66405" w:rsidRDefault="00F66405" w:rsidP="00F66405">
      <w:pPr>
        <w:ind w:left="-567" w:right="-1" w:firstLine="720"/>
        <w:jc w:val="right"/>
        <w:rPr>
          <w:sz w:val="20"/>
          <w:szCs w:val="20"/>
        </w:rPr>
      </w:pPr>
    </w:p>
    <w:p w:rsidR="00F66405" w:rsidRDefault="00F66405" w:rsidP="00F66405">
      <w:pPr>
        <w:ind w:left="-567" w:right="-1" w:firstLine="720"/>
        <w:jc w:val="right"/>
      </w:pPr>
      <w:r>
        <w:t>Приложение№2</w:t>
      </w:r>
    </w:p>
    <w:p w:rsidR="00F66405" w:rsidRDefault="00F66405" w:rsidP="00F66405">
      <w:pPr>
        <w:ind w:left="-567" w:right="-1" w:firstLine="720"/>
        <w:jc w:val="right"/>
      </w:pPr>
      <w:r>
        <w:t xml:space="preserve"> к распоряжению администрации </w:t>
      </w:r>
    </w:p>
    <w:p w:rsidR="00F66405" w:rsidRDefault="00F66405" w:rsidP="00F66405">
      <w:pPr>
        <w:ind w:left="-567" w:right="-1" w:firstLine="720"/>
        <w:jc w:val="right"/>
      </w:pPr>
      <w:proofErr w:type="spellStart"/>
      <w:r>
        <w:t>Пинежского</w:t>
      </w:r>
      <w:proofErr w:type="spellEnd"/>
      <w:r>
        <w:t xml:space="preserve"> муниципального округа </w:t>
      </w:r>
    </w:p>
    <w:p w:rsidR="00F66405" w:rsidRDefault="00F66405" w:rsidP="00F66405">
      <w:pPr>
        <w:ind w:left="-567" w:right="-1" w:firstLine="720"/>
        <w:jc w:val="right"/>
      </w:pPr>
      <w:r>
        <w:t xml:space="preserve">от 21 мая 2024 г. № 0491 - </w:t>
      </w:r>
      <w:proofErr w:type="spellStart"/>
      <w:r>
        <w:t>ра</w:t>
      </w:r>
      <w:proofErr w:type="spellEnd"/>
    </w:p>
    <w:p w:rsidR="00F66405" w:rsidRDefault="00F66405" w:rsidP="00F66405">
      <w:pPr>
        <w:ind w:left="-567" w:right="-1" w:firstLine="720"/>
        <w:jc w:val="right"/>
      </w:pPr>
    </w:p>
    <w:p w:rsidR="00F66405" w:rsidRDefault="00F66405" w:rsidP="00F66405">
      <w:pPr>
        <w:ind w:left="-567" w:right="-1" w:firstLine="720"/>
        <w:jc w:val="right"/>
      </w:pPr>
    </w:p>
    <w:p w:rsidR="00F66405" w:rsidRDefault="00F66405" w:rsidP="00F66405">
      <w:pPr>
        <w:ind w:left="-567" w:right="-1" w:firstLine="720"/>
        <w:jc w:val="center"/>
        <w:rPr>
          <w:b/>
        </w:rPr>
      </w:pPr>
      <w:r>
        <w:rPr>
          <w:b/>
        </w:rPr>
        <w:t>Перечень и периодичность</w:t>
      </w:r>
    </w:p>
    <w:p w:rsidR="00F66405" w:rsidRDefault="00F66405" w:rsidP="00F66405">
      <w:pPr>
        <w:ind w:left="-567" w:right="-1" w:firstLine="720"/>
        <w:jc w:val="center"/>
        <w:rPr>
          <w:b/>
        </w:rPr>
      </w:pPr>
      <w:r>
        <w:rPr>
          <w:b/>
        </w:rPr>
        <w:t xml:space="preserve"> работ и услуг по содержанию и ремонту общего имущества помещений в многоквартирном доме</w:t>
      </w:r>
    </w:p>
    <w:p w:rsidR="00F66405" w:rsidRDefault="00F66405" w:rsidP="00F66405">
      <w:pPr>
        <w:ind w:left="-567" w:right="-1" w:firstLine="720"/>
        <w:jc w:val="center"/>
        <w:rPr>
          <w:b/>
        </w:rPr>
      </w:pPr>
    </w:p>
    <w:tbl>
      <w:tblPr>
        <w:tblW w:w="8784" w:type="dxa"/>
        <w:tblInd w:w="113" w:type="dxa"/>
        <w:tblLook w:val="04A0" w:firstRow="1" w:lastRow="0" w:firstColumn="1" w:lastColumn="0" w:noHBand="0" w:noVBand="1"/>
      </w:tblPr>
      <w:tblGrid>
        <w:gridCol w:w="1834"/>
        <w:gridCol w:w="4301"/>
        <w:gridCol w:w="2649"/>
      </w:tblGrid>
      <w:tr w:rsidR="00F66405" w:rsidTr="00F66405">
        <w:trPr>
          <w:trHeight w:val="1140"/>
        </w:trPr>
        <w:tc>
          <w:tcPr>
            <w:tcW w:w="8784" w:type="dxa"/>
            <w:gridSpan w:val="3"/>
            <w:tcBorders>
              <w:top w:val="single" w:sz="4" w:space="0" w:color="auto"/>
              <w:left w:val="single" w:sz="4" w:space="0" w:color="auto"/>
              <w:bottom w:val="single" w:sz="4" w:space="0" w:color="auto"/>
              <w:right w:val="single" w:sz="4" w:space="0" w:color="auto"/>
            </w:tcBorders>
            <w:hideMark/>
          </w:tcPr>
          <w:p w:rsidR="00F66405" w:rsidRDefault="00F66405">
            <w:pPr>
              <w:spacing w:line="276" w:lineRule="auto"/>
              <w:jc w:val="center"/>
              <w:rPr>
                <w:b/>
                <w:bCs/>
                <w:color w:val="000000"/>
                <w:lang w:eastAsia="en-US"/>
              </w:rPr>
            </w:pPr>
            <w:r>
              <w:rPr>
                <w:b/>
                <w:bCs/>
                <w:color w:val="000000"/>
                <w:lang w:eastAsia="en-US"/>
              </w:rPr>
              <w:t>1. Деревянные рубленные, брусчатые, сборно-щитовые, каркасные, одно- и дву</w:t>
            </w:r>
            <w:proofErr w:type="gramStart"/>
            <w:r>
              <w:rPr>
                <w:b/>
                <w:bCs/>
                <w:color w:val="000000"/>
                <w:lang w:eastAsia="en-US"/>
              </w:rPr>
              <w:t>х-</w:t>
            </w:r>
            <w:proofErr w:type="gramEnd"/>
            <w:r>
              <w:rPr>
                <w:b/>
                <w:bCs/>
                <w:color w:val="000000"/>
                <w:lang w:eastAsia="en-US"/>
              </w:rPr>
              <w:t xml:space="preserve"> этажные дома с видами благоустройства  ( печное отопление и или </w:t>
            </w:r>
            <w:proofErr w:type="spellStart"/>
            <w:r>
              <w:rPr>
                <w:b/>
                <w:bCs/>
                <w:color w:val="000000"/>
                <w:lang w:eastAsia="en-US"/>
              </w:rPr>
              <w:t>электроотопление</w:t>
            </w:r>
            <w:proofErr w:type="spellEnd"/>
            <w:r>
              <w:rPr>
                <w:b/>
                <w:bCs/>
                <w:color w:val="000000"/>
                <w:lang w:eastAsia="en-US"/>
              </w:rPr>
              <w:t>,),</w:t>
            </w:r>
            <w:r>
              <w:rPr>
                <w:b/>
                <w:bCs/>
                <w:color w:val="000000"/>
                <w:lang w:eastAsia="en-US"/>
              </w:rPr>
              <w:br/>
              <w:t>с местами общего пользования</w:t>
            </w:r>
          </w:p>
        </w:tc>
      </w:tr>
      <w:tr w:rsidR="00F66405" w:rsidTr="00F66405">
        <w:trPr>
          <w:trHeight w:val="1020"/>
        </w:trPr>
        <w:tc>
          <w:tcPr>
            <w:tcW w:w="1834" w:type="dxa"/>
            <w:tcBorders>
              <w:top w:val="nil"/>
              <w:left w:val="single" w:sz="4" w:space="0" w:color="auto"/>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xml:space="preserve">№ </w:t>
            </w:r>
            <w:proofErr w:type="gramStart"/>
            <w:r>
              <w:rPr>
                <w:color w:val="000000"/>
                <w:lang w:eastAsia="en-US"/>
              </w:rPr>
              <w:t>п</w:t>
            </w:r>
            <w:proofErr w:type="gramEnd"/>
            <w:r>
              <w:rPr>
                <w:color w:val="000000"/>
                <w:lang w:eastAsia="en-US"/>
              </w:rPr>
              <w:t>/п</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center"/>
              <w:rPr>
                <w:color w:val="000000"/>
                <w:lang w:eastAsia="en-US"/>
              </w:rPr>
            </w:pPr>
            <w:r>
              <w:rPr>
                <w:color w:val="000000"/>
                <w:lang w:eastAsia="en-US"/>
              </w:rPr>
              <w:t>Перечень обязательных работ и услуг по содержанию и ремонту общего имущества собственников помещений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jc w:val="center"/>
              <w:rPr>
                <w:color w:val="000000"/>
                <w:lang w:eastAsia="en-US"/>
              </w:rPr>
            </w:pPr>
            <w:r>
              <w:rPr>
                <w:color w:val="000000"/>
                <w:lang w:eastAsia="en-US"/>
              </w:rPr>
              <w:t>Периодичность выполнения работ и услуг</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 xml:space="preserve"> Фундаменты </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1.1</w:t>
            </w:r>
          </w:p>
        </w:tc>
        <w:tc>
          <w:tcPr>
            <w:tcW w:w="454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2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2</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Стены</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2.1</w:t>
            </w:r>
          </w:p>
        </w:tc>
        <w:tc>
          <w:tcPr>
            <w:tcW w:w="454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2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3</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перекрытия и покрытия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lastRenderedPageBreak/>
              <w:t>3.1</w:t>
            </w:r>
          </w:p>
        </w:tc>
        <w:tc>
          <w:tcPr>
            <w:tcW w:w="454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2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4</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 xml:space="preserve"> Крыши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4.1</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Ремонт кровли с заменой покрытия. Устранение протечек кровли.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 незамедлительно</w:t>
            </w:r>
          </w:p>
        </w:tc>
      </w:tr>
      <w:tr w:rsidR="00F66405" w:rsidTr="00F66405">
        <w:trPr>
          <w:trHeight w:val="331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4.2</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 xml:space="preserve">Обследование с выявлением деформаций и </w:t>
            </w:r>
            <w:proofErr w:type="spellStart"/>
            <w:r>
              <w:rPr>
                <w:color w:val="000000"/>
                <w:lang w:eastAsia="en-US"/>
              </w:rPr>
              <w:t>повреждени</w:t>
            </w:r>
            <w:proofErr w:type="spellEnd"/>
            <w:r>
              <w:rPr>
                <w:color w:val="000000"/>
                <w:lang w:eastAsia="en-US"/>
              </w:rPr>
              <w:t xml:space="preserve">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 и разработкой плана по устранению изменения эксплуатационных свойств крыши с обязательным составлением акта и устранением нарушений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4.3</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Очистка кровли и водоотводящих устройств от мусора, грязи и наледи, препятствующих стоку дождевых и талых вод;</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4.4</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Очистка кровли от скопления снега и наледи;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xml:space="preserve">по мере необходимости в холодное время года </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5</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Лестницы</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5.1</w:t>
            </w:r>
          </w:p>
        </w:tc>
        <w:tc>
          <w:tcPr>
            <w:tcW w:w="454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2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6</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Содержание фасадов</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6.1</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Восстановление или замена отдельных элементов крылец и зонтов над входами в здание;</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102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lastRenderedPageBreak/>
              <w:t>6.2</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Восстановление плотности притворов входных дверей, самозакрывающихся устройств (доводчики, пружины), ограничителей хода дверей (остановы);</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xml:space="preserve">по мере необходимости 1 раз в год </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7</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Внутренняя отделка</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102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7.1.</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Восстановление отделки стен, потолков, полов отдельными участками помещений, относящихся к общему имуществу многоквартирного дома</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78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8</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Содержание оконных и дверных заполнений помещений, относящихся к общему имуществу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78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8.1.</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Смена оконных и дверных приборов (в том числе запирающих устрой</w:t>
            </w:r>
            <w:proofErr w:type="gramStart"/>
            <w:r>
              <w:rPr>
                <w:color w:val="000000"/>
                <w:lang w:eastAsia="en-US"/>
              </w:rPr>
              <w:t>ств дв</w:t>
            </w:r>
            <w:proofErr w:type="gramEnd"/>
            <w:r>
              <w:rPr>
                <w:color w:val="000000"/>
                <w:lang w:eastAsia="en-US"/>
              </w:rPr>
              <w:t>ерей и чердачных люков)</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8.2.</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lang w:eastAsia="en-US"/>
              </w:rPr>
            </w:pPr>
            <w:r>
              <w:rPr>
                <w:lang w:eastAsia="en-US"/>
              </w:rPr>
              <w:t>Замена разбитых стекол</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8.3.</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Мелкий ремонт дверных заполнений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9.</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отопление централизованное</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333333"/>
                <w:lang w:eastAsia="en-US"/>
              </w:rPr>
            </w:pPr>
            <w:r>
              <w:rPr>
                <w:color w:val="333333"/>
                <w:lang w:eastAsia="en-US"/>
              </w:rPr>
              <w:t> </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9.1.</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Осмотр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1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9.2.</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Промывка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1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9.3.</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 xml:space="preserve">Консервация системы отопления. </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1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9.4.</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удаление воздуха из системы отопления;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333333"/>
                <w:lang w:eastAsia="en-US"/>
              </w:rPr>
            </w:pPr>
            <w:r>
              <w:rPr>
                <w:color w:val="333333"/>
                <w:lang w:eastAsia="en-US"/>
              </w:rPr>
              <w:t>по мере необходимости</w:t>
            </w:r>
          </w:p>
        </w:tc>
      </w:tr>
      <w:tr w:rsidR="00F66405" w:rsidTr="00F66405">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9.5.</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Временная заделка свищей (установка хомута) на трубопроводах отопления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333333"/>
                <w:lang w:eastAsia="en-US"/>
              </w:rPr>
            </w:pPr>
            <w:r>
              <w:rPr>
                <w:color w:val="333333"/>
                <w:lang w:eastAsia="en-US"/>
              </w:rPr>
              <w:t>по мере необходимости</w:t>
            </w: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9.6.</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Ремонт аварийных вентилей на трубопроводах отопления, а также устранение мелких неисправностей отопления находящихся в квартире, общедомовом имуществе, в том числе уплотнение сгонов.</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333333"/>
                <w:lang w:eastAsia="en-US"/>
              </w:rPr>
            </w:pPr>
            <w:r>
              <w:rPr>
                <w:color w:val="333333"/>
                <w:lang w:eastAsia="en-US"/>
              </w:rPr>
              <w:t>по мере необходимости</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10.</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отопление (содержание печей)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333333"/>
                <w:lang w:eastAsia="en-US"/>
              </w:rPr>
            </w:pPr>
            <w:r>
              <w:rPr>
                <w:color w:val="333333"/>
                <w:lang w:eastAsia="en-US"/>
              </w:rPr>
              <w:t> </w:t>
            </w:r>
          </w:p>
        </w:tc>
      </w:tr>
      <w:tr w:rsidR="00F66405" w:rsidTr="00F66405">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10.1.</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обследование и определение целостности конструкций и проверка работоспособности дымоходов печей, каминов и очагов;</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1 раз в год</w:t>
            </w: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10.2.</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устранение неисправностей печей, каминов и очагов, влекущих к нарушению противопожарных требований и утечке газа, а также обледенение оголовков дымовых труб (дымоходов);</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10.3.</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 xml:space="preserve">Ремонт штукатурки дымовых труб </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lastRenderedPageBreak/>
              <w:t>10.4.</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Прочистка дымоходов</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tcPr>
          <w:p w:rsidR="00F66405" w:rsidRDefault="00F66405">
            <w:pPr>
              <w:spacing w:line="276" w:lineRule="auto"/>
              <w:rPr>
                <w:color w:val="000000"/>
                <w:lang w:eastAsia="en-US"/>
              </w:rPr>
            </w:pPr>
          </w:p>
        </w:tc>
        <w:tc>
          <w:tcPr>
            <w:tcW w:w="4540" w:type="dxa"/>
            <w:tcBorders>
              <w:top w:val="nil"/>
              <w:left w:val="nil"/>
              <w:bottom w:val="single" w:sz="4" w:space="0" w:color="auto"/>
              <w:right w:val="single" w:sz="4" w:space="0" w:color="auto"/>
            </w:tcBorders>
            <w:shd w:val="clear" w:color="auto" w:fill="FFFFFF"/>
            <w:vAlign w:val="center"/>
          </w:tcPr>
          <w:p w:rsidR="00F66405" w:rsidRDefault="00F66405">
            <w:pPr>
              <w:spacing w:line="276" w:lineRule="auto"/>
              <w:rPr>
                <w:color w:val="000000"/>
                <w:lang w:eastAsia="en-US"/>
              </w:rPr>
            </w:pPr>
          </w:p>
        </w:tc>
        <w:tc>
          <w:tcPr>
            <w:tcW w:w="2410" w:type="dxa"/>
            <w:tcBorders>
              <w:top w:val="nil"/>
              <w:left w:val="nil"/>
              <w:bottom w:val="single" w:sz="4" w:space="0" w:color="auto"/>
              <w:right w:val="single" w:sz="4" w:space="0" w:color="auto"/>
            </w:tcBorders>
            <w:shd w:val="clear" w:color="auto" w:fill="FFFFFF"/>
          </w:tcPr>
          <w:p w:rsidR="00F66405" w:rsidRDefault="00F66405">
            <w:pPr>
              <w:spacing w:line="276" w:lineRule="auto"/>
              <w:rPr>
                <w:color w:val="000000"/>
                <w:lang w:eastAsia="en-US"/>
              </w:rPr>
            </w:pPr>
          </w:p>
        </w:tc>
      </w:tr>
      <w:tr w:rsidR="00F66405" w:rsidTr="00F66405">
        <w:trPr>
          <w:trHeight w:val="52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12.</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содержание электрооборудования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16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12.1.</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 xml:space="preserve">проверка заземления оболочки </w:t>
            </w:r>
            <w:proofErr w:type="spellStart"/>
            <w:r>
              <w:rPr>
                <w:color w:val="000000"/>
                <w:lang w:eastAsia="en-US"/>
              </w:rPr>
              <w:t>электрокабеля</w:t>
            </w:r>
            <w:proofErr w:type="spellEnd"/>
            <w:r>
              <w:rPr>
                <w:color w:val="000000"/>
                <w:lang w:eastAsia="en-US"/>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2 раз в год</w:t>
            </w:r>
          </w:p>
        </w:tc>
      </w:tr>
      <w:tr w:rsidR="00F66405" w:rsidTr="00F66405">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12.2.</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both"/>
              <w:rPr>
                <w:color w:val="000000"/>
                <w:lang w:eastAsia="en-US"/>
              </w:rPr>
            </w:pPr>
            <w:r>
              <w:rPr>
                <w:color w:val="000000"/>
                <w:lang w:eastAsia="en-US"/>
              </w:rPr>
              <w:t>Осмотр линий электрических сетей, арматуры и электрооборудования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  но не менее 1 раза в год</w:t>
            </w:r>
          </w:p>
        </w:tc>
      </w:tr>
      <w:tr w:rsidR="00F66405" w:rsidTr="00F66405">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12.3.</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both"/>
              <w:rPr>
                <w:color w:val="000000"/>
                <w:lang w:eastAsia="en-US"/>
              </w:rPr>
            </w:pPr>
            <w:r>
              <w:rPr>
                <w:color w:val="000000"/>
                <w:lang w:eastAsia="en-US"/>
              </w:rPr>
              <w:t>Замена ламп внутреннего и наружного освещения на общедомовом имуществе и придомовой территории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lang w:eastAsia="en-US"/>
              </w:rPr>
            </w:pPr>
            <w:r>
              <w:rPr>
                <w:lang w:eastAsia="en-US"/>
              </w:rPr>
              <w:t>по мере необходимости</w:t>
            </w:r>
          </w:p>
        </w:tc>
      </w:tr>
      <w:tr w:rsidR="00F66405" w:rsidTr="00F66405">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12.4.</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both"/>
              <w:rPr>
                <w:color w:val="000000"/>
                <w:lang w:eastAsia="en-US"/>
              </w:rPr>
            </w:pPr>
            <w:r>
              <w:rPr>
                <w:color w:val="000000"/>
                <w:lang w:eastAsia="en-US"/>
              </w:rPr>
              <w:t>Замена </w:t>
            </w:r>
            <w:proofErr w:type="spellStart"/>
            <w:r>
              <w:rPr>
                <w:color w:val="000000"/>
                <w:lang w:eastAsia="en-US"/>
              </w:rPr>
              <w:t>электроустановочных</w:t>
            </w:r>
            <w:proofErr w:type="spellEnd"/>
            <w:r>
              <w:rPr>
                <w:color w:val="000000"/>
                <w:lang w:eastAsia="en-US"/>
              </w:rPr>
              <w:t> изделий (</w:t>
            </w:r>
            <w:proofErr w:type="spellStart"/>
            <w:r>
              <w:rPr>
                <w:color w:val="000000"/>
                <w:lang w:eastAsia="en-US"/>
              </w:rPr>
              <w:t>розеток</w:t>
            </w:r>
            <w:proofErr w:type="gramStart"/>
            <w:r>
              <w:rPr>
                <w:color w:val="000000"/>
                <w:lang w:eastAsia="en-US"/>
              </w:rPr>
              <w:t>,в</w:t>
            </w:r>
            <w:proofErr w:type="gramEnd"/>
            <w:r>
              <w:rPr>
                <w:color w:val="000000"/>
                <w:lang w:eastAsia="en-US"/>
              </w:rPr>
              <w:t>ыключателей</w:t>
            </w:r>
            <w:proofErr w:type="spellEnd"/>
            <w:r>
              <w:rPr>
                <w:color w:val="000000"/>
                <w:lang w:eastAsia="en-US"/>
              </w:rPr>
              <w:t>) на общедомовом имуществе и придомовой территории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lang w:eastAsia="en-US"/>
              </w:rPr>
            </w:pPr>
            <w:r>
              <w:rPr>
                <w:lang w:eastAsia="en-US"/>
              </w:rPr>
              <w:t>по мере необходимости</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12.5.</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both"/>
              <w:rPr>
                <w:color w:val="000000"/>
                <w:lang w:eastAsia="en-US"/>
              </w:rPr>
            </w:pPr>
            <w:r>
              <w:rPr>
                <w:color w:val="000000"/>
                <w:lang w:eastAsia="en-US"/>
              </w:rPr>
              <w:t>Мелкий ремонт (замена) электропроводки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lang w:eastAsia="en-US"/>
              </w:rPr>
            </w:pPr>
            <w:r>
              <w:rPr>
                <w:lang w:eastAsia="en-US"/>
              </w:rPr>
              <w:t>по мере необходимости</w:t>
            </w:r>
          </w:p>
        </w:tc>
      </w:tr>
      <w:tr w:rsidR="00F66405" w:rsidTr="00F66405">
        <w:trPr>
          <w:trHeight w:val="153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13.</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 xml:space="preserve">Аварийное обслуживание </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jc w:val="center"/>
              <w:rPr>
                <w:color w:val="000000"/>
                <w:lang w:eastAsia="en-US"/>
              </w:rPr>
            </w:pPr>
            <w:r>
              <w:rPr>
                <w:color w:val="000000"/>
                <w:lang w:eastAsia="en-US"/>
              </w:rPr>
              <w:t>постоянно</w:t>
            </w:r>
            <w:r>
              <w:rPr>
                <w:color w:val="000000"/>
                <w:lang w:eastAsia="en-US"/>
              </w:rPr>
              <w:br/>
              <w:t>на системах водоснабжения, теплоснабжения, канализации, энергоснабжения</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14.</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both"/>
              <w:rPr>
                <w:color w:val="000000"/>
                <w:lang w:eastAsia="en-US"/>
              </w:rPr>
            </w:pPr>
            <w:r>
              <w:rPr>
                <w:color w:val="000000"/>
                <w:lang w:eastAsia="en-US"/>
              </w:rPr>
              <w:t>Управленческие расходы</w:t>
            </w:r>
          </w:p>
        </w:tc>
        <w:tc>
          <w:tcPr>
            <w:tcW w:w="2410" w:type="dxa"/>
            <w:tcBorders>
              <w:top w:val="nil"/>
              <w:left w:val="nil"/>
              <w:bottom w:val="single" w:sz="4" w:space="0" w:color="auto"/>
              <w:right w:val="single" w:sz="4" w:space="0" w:color="auto"/>
            </w:tcBorders>
            <w:noWrap/>
            <w:hideMark/>
          </w:tcPr>
          <w:p w:rsidR="00F66405" w:rsidRDefault="00F66405">
            <w:pPr>
              <w:spacing w:line="276" w:lineRule="auto"/>
              <w:rPr>
                <w:color w:val="000000"/>
                <w:lang w:eastAsia="en-US"/>
              </w:rPr>
            </w:pPr>
            <w:r>
              <w:rPr>
                <w:color w:val="000000"/>
                <w:lang w:eastAsia="en-US"/>
              </w:rPr>
              <w:t> </w:t>
            </w:r>
          </w:p>
        </w:tc>
      </w:tr>
      <w:tr w:rsidR="00F66405" w:rsidTr="00F66405">
        <w:trPr>
          <w:trHeight w:val="1005"/>
        </w:trPr>
        <w:tc>
          <w:tcPr>
            <w:tcW w:w="8784" w:type="dxa"/>
            <w:gridSpan w:val="3"/>
            <w:tcBorders>
              <w:top w:val="single" w:sz="4" w:space="0" w:color="auto"/>
              <w:left w:val="single" w:sz="4" w:space="0" w:color="auto"/>
              <w:bottom w:val="single" w:sz="4" w:space="0" w:color="auto"/>
              <w:right w:val="single" w:sz="4" w:space="0" w:color="auto"/>
            </w:tcBorders>
            <w:hideMark/>
          </w:tcPr>
          <w:p w:rsidR="00F66405" w:rsidRDefault="00F66405">
            <w:pPr>
              <w:spacing w:line="276" w:lineRule="auto"/>
              <w:jc w:val="center"/>
              <w:rPr>
                <w:b/>
                <w:bCs/>
                <w:color w:val="000000"/>
                <w:lang w:eastAsia="en-US"/>
              </w:rPr>
            </w:pPr>
            <w:r>
              <w:rPr>
                <w:b/>
                <w:bCs/>
                <w:color w:val="000000"/>
                <w:lang w:eastAsia="en-US"/>
              </w:rPr>
              <w:t>2. Деревянные рубленные, брусчатые, сборно-щитовые, каркасные, одно- и дву</w:t>
            </w:r>
            <w:proofErr w:type="gramStart"/>
            <w:r>
              <w:rPr>
                <w:b/>
                <w:bCs/>
                <w:color w:val="000000"/>
                <w:lang w:eastAsia="en-US"/>
              </w:rPr>
              <w:t>х-</w:t>
            </w:r>
            <w:proofErr w:type="gramEnd"/>
            <w:r>
              <w:rPr>
                <w:b/>
                <w:bCs/>
                <w:color w:val="000000"/>
                <w:lang w:eastAsia="en-US"/>
              </w:rPr>
              <w:t xml:space="preserve"> этажные дома с видами благоустройства  (централизованное теплоснабжение, холодное водоснабжение),</w:t>
            </w:r>
            <w:r>
              <w:rPr>
                <w:b/>
                <w:bCs/>
                <w:color w:val="000000"/>
                <w:lang w:eastAsia="en-US"/>
              </w:rPr>
              <w:br/>
              <w:t>с местами общего пользования</w:t>
            </w:r>
          </w:p>
        </w:tc>
      </w:tr>
      <w:tr w:rsidR="00F66405" w:rsidTr="00F66405">
        <w:trPr>
          <w:trHeight w:val="1020"/>
        </w:trPr>
        <w:tc>
          <w:tcPr>
            <w:tcW w:w="1834" w:type="dxa"/>
            <w:tcBorders>
              <w:top w:val="nil"/>
              <w:left w:val="single" w:sz="4" w:space="0" w:color="auto"/>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xml:space="preserve">№ </w:t>
            </w:r>
            <w:proofErr w:type="gramStart"/>
            <w:r>
              <w:rPr>
                <w:color w:val="000000"/>
                <w:lang w:eastAsia="en-US"/>
              </w:rPr>
              <w:t>п</w:t>
            </w:r>
            <w:proofErr w:type="gramEnd"/>
            <w:r>
              <w:rPr>
                <w:color w:val="000000"/>
                <w:lang w:eastAsia="en-US"/>
              </w:rPr>
              <w:t>/п</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center"/>
              <w:rPr>
                <w:color w:val="000000"/>
                <w:lang w:eastAsia="en-US"/>
              </w:rPr>
            </w:pPr>
            <w:r>
              <w:rPr>
                <w:color w:val="000000"/>
                <w:lang w:eastAsia="en-US"/>
              </w:rPr>
              <w:t>Перечень обязательных работ и услуг по содержанию и ремонту общего имущества собственников помещений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jc w:val="center"/>
              <w:rPr>
                <w:color w:val="000000"/>
                <w:lang w:eastAsia="en-US"/>
              </w:rPr>
            </w:pPr>
            <w:r>
              <w:rPr>
                <w:color w:val="000000"/>
                <w:lang w:eastAsia="en-US"/>
              </w:rPr>
              <w:t>Периодичность выполнения работ и услуг</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 xml:space="preserve"> Фундаменты </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1.1</w:t>
            </w:r>
          </w:p>
        </w:tc>
        <w:tc>
          <w:tcPr>
            <w:tcW w:w="454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2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lastRenderedPageBreak/>
              <w:t>2</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Стены</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2.1</w:t>
            </w:r>
          </w:p>
        </w:tc>
        <w:tc>
          <w:tcPr>
            <w:tcW w:w="454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2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3</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перекрытия и покрытия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3.1</w:t>
            </w:r>
          </w:p>
        </w:tc>
        <w:tc>
          <w:tcPr>
            <w:tcW w:w="454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2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4</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 xml:space="preserve"> Крыши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4.1</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Ремонт кровли с заменой покрытия. Устранение протечек кровли.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 незамедлительно</w:t>
            </w:r>
          </w:p>
        </w:tc>
      </w:tr>
      <w:tr w:rsidR="00F66405" w:rsidTr="00F66405">
        <w:trPr>
          <w:trHeight w:val="331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4.2</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 xml:space="preserve">Обследование с выявлением деформаций и </w:t>
            </w:r>
            <w:proofErr w:type="spellStart"/>
            <w:r>
              <w:rPr>
                <w:color w:val="000000"/>
                <w:lang w:eastAsia="en-US"/>
              </w:rPr>
              <w:t>повреждени</w:t>
            </w:r>
            <w:proofErr w:type="spellEnd"/>
            <w:r>
              <w:rPr>
                <w:color w:val="000000"/>
                <w:lang w:eastAsia="en-US"/>
              </w:rPr>
              <w:t xml:space="preserve">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 и разработкой плана по устранению изменения эксплуатационных свойств крыши с обязательным составлением акта и устранением нарушений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4.3</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Очистка кровли и водоотводящих устройств от мусора, грязи и наледи, препятствующих стоку дождевых и талых вод;</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4.4</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Очистка кровли от скопления снега и наледи;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xml:space="preserve">по мере необходимости в холодное время года </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5</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Лестницы</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lastRenderedPageBreak/>
              <w:t>5.1</w:t>
            </w:r>
          </w:p>
        </w:tc>
        <w:tc>
          <w:tcPr>
            <w:tcW w:w="454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2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6</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Содержание фасадов</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6.1</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Восстановление или замена отдельных элементов крылец и зонтов над входами в здание;</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102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6.2</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Восстановление плотности притворов входных дверей, самозакрывающихся устройств (доводчики, пружины), ограничителей хода дверей (остановы);</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xml:space="preserve">по мере необходимости 1 раз в год </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7</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Внутренняя отделка</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102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7.1.</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Восстановление отделки стен, потолков, полов отдельными участками помещений, относящихся к общему имуществу многоквартирного дома</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78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8</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Содержание оконных и дверных заполнений помещений, относящихся к общему имуществу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78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8.1.</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Смена оконных и дверных приборов (в том числе запирающих устрой</w:t>
            </w:r>
            <w:proofErr w:type="gramStart"/>
            <w:r>
              <w:rPr>
                <w:color w:val="000000"/>
                <w:lang w:eastAsia="en-US"/>
              </w:rPr>
              <w:t>ств дв</w:t>
            </w:r>
            <w:proofErr w:type="gramEnd"/>
            <w:r>
              <w:rPr>
                <w:color w:val="000000"/>
                <w:lang w:eastAsia="en-US"/>
              </w:rPr>
              <w:t>ерей и чердачных люков)</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8.2.</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lang w:eastAsia="en-US"/>
              </w:rPr>
            </w:pPr>
            <w:r>
              <w:rPr>
                <w:lang w:eastAsia="en-US"/>
              </w:rPr>
              <w:t>Замена разбитых стекол</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8.3.</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Мелкий ремонт дверных заполнений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9.</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Отопление централизованное</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333333"/>
                <w:lang w:eastAsia="en-US"/>
              </w:rPr>
            </w:pPr>
            <w:r>
              <w:rPr>
                <w:color w:val="333333"/>
                <w:lang w:eastAsia="en-US"/>
              </w:rPr>
              <w:t> </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9.1.</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Осмотр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1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9.2.</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Промывка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1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9.3.</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 xml:space="preserve">Консервация системы отопления. </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1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9.4.</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удаление воздуха из системы отопления;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333333"/>
                <w:lang w:eastAsia="en-US"/>
              </w:rPr>
            </w:pPr>
            <w:r>
              <w:rPr>
                <w:color w:val="333333"/>
                <w:lang w:eastAsia="en-US"/>
              </w:rPr>
              <w:t>по мере необходимости</w:t>
            </w:r>
          </w:p>
        </w:tc>
      </w:tr>
      <w:tr w:rsidR="00F66405" w:rsidTr="00F66405">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9.5.</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Временная заделка свищей (установка хомута) на трубопроводах отопления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333333"/>
                <w:lang w:eastAsia="en-US"/>
              </w:rPr>
            </w:pPr>
            <w:r>
              <w:rPr>
                <w:color w:val="333333"/>
                <w:lang w:eastAsia="en-US"/>
              </w:rPr>
              <w:t>по мере необходимости</w:t>
            </w: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9.6.</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Ремонт аварийных вентилей на трубопроводах отопления, а также устранение мелких неисправностей отопления находящихся в квартире, общедомовом имуществе, в том числе уплотнение сгонов.</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333333"/>
                <w:lang w:eastAsia="en-US"/>
              </w:rPr>
            </w:pPr>
            <w:r>
              <w:rPr>
                <w:color w:val="333333"/>
                <w:lang w:eastAsia="en-US"/>
              </w:rPr>
              <w:t>по мере необходимости</w:t>
            </w:r>
          </w:p>
        </w:tc>
      </w:tr>
      <w:tr w:rsidR="00F66405" w:rsidTr="00F66405">
        <w:trPr>
          <w:trHeight w:val="52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12.</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содержание электрооборудования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lastRenderedPageBreak/>
              <w:t>12.1.</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 xml:space="preserve">проверка заземления оболочки </w:t>
            </w:r>
            <w:proofErr w:type="spellStart"/>
            <w:r>
              <w:rPr>
                <w:color w:val="000000"/>
                <w:lang w:eastAsia="en-US"/>
              </w:rPr>
              <w:t>электрокабеля</w:t>
            </w:r>
            <w:proofErr w:type="spellEnd"/>
            <w:r>
              <w:rPr>
                <w:color w:val="000000"/>
                <w:lang w:eastAsia="en-US"/>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2 раз в год</w:t>
            </w:r>
          </w:p>
        </w:tc>
      </w:tr>
      <w:tr w:rsidR="00F66405" w:rsidTr="00F66405">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12.2.</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both"/>
              <w:rPr>
                <w:color w:val="000000"/>
                <w:lang w:eastAsia="en-US"/>
              </w:rPr>
            </w:pPr>
            <w:r>
              <w:rPr>
                <w:color w:val="000000"/>
                <w:lang w:eastAsia="en-US"/>
              </w:rPr>
              <w:t>Осмотр линий электрических сетей, арматуры и электрооборудования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  но не менее 1 раза в год</w:t>
            </w:r>
          </w:p>
        </w:tc>
      </w:tr>
      <w:tr w:rsidR="00F66405" w:rsidTr="00F66405">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12.3.</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both"/>
              <w:rPr>
                <w:color w:val="000000"/>
                <w:lang w:eastAsia="en-US"/>
              </w:rPr>
            </w:pPr>
            <w:r>
              <w:rPr>
                <w:color w:val="000000"/>
                <w:lang w:eastAsia="en-US"/>
              </w:rPr>
              <w:t>Замена ламп внутреннего и наружного освещения на общедомовом имуществе и придомовой территории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lang w:eastAsia="en-US"/>
              </w:rPr>
            </w:pPr>
            <w:r>
              <w:rPr>
                <w:lang w:eastAsia="en-US"/>
              </w:rPr>
              <w:t>по мере необходимости</w:t>
            </w:r>
          </w:p>
        </w:tc>
      </w:tr>
      <w:tr w:rsidR="00F66405" w:rsidTr="00F66405">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12.4.</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both"/>
              <w:rPr>
                <w:color w:val="000000"/>
                <w:lang w:eastAsia="en-US"/>
              </w:rPr>
            </w:pPr>
            <w:r>
              <w:rPr>
                <w:color w:val="000000"/>
                <w:lang w:eastAsia="en-US"/>
              </w:rPr>
              <w:t>Замена </w:t>
            </w:r>
            <w:proofErr w:type="spellStart"/>
            <w:r>
              <w:rPr>
                <w:color w:val="000000"/>
                <w:lang w:eastAsia="en-US"/>
              </w:rPr>
              <w:t>электроустановочных</w:t>
            </w:r>
            <w:proofErr w:type="spellEnd"/>
            <w:r>
              <w:rPr>
                <w:color w:val="000000"/>
                <w:lang w:eastAsia="en-US"/>
              </w:rPr>
              <w:t> изделий (</w:t>
            </w:r>
            <w:proofErr w:type="spellStart"/>
            <w:r>
              <w:rPr>
                <w:color w:val="000000"/>
                <w:lang w:eastAsia="en-US"/>
              </w:rPr>
              <w:t>розеток</w:t>
            </w:r>
            <w:proofErr w:type="gramStart"/>
            <w:r>
              <w:rPr>
                <w:color w:val="000000"/>
                <w:lang w:eastAsia="en-US"/>
              </w:rPr>
              <w:t>,в</w:t>
            </w:r>
            <w:proofErr w:type="gramEnd"/>
            <w:r>
              <w:rPr>
                <w:color w:val="000000"/>
                <w:lang w:eastAsia="en-US"/>
              </w:rPr>
              <w:t>ыключателей</w:t>
            </w:r>
            <w:proofErr w:type="spellEnd"/>
            <w:r>
              <w:rPr>
                <w:color w:val="000000"/>
                <w:lang w:eastAsia="en-US"/>
              </w:rPr>
              <w:t>) на общедомовом имуществе и придомовой территории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lang w:eastAsia="en-US"/>
              </w:rPr>
            </w:pPr>
            <w:r>
              <w:rPr>
                <w:lang w:eastAsia="en-US"/>
              </w:rPr>
              <w:t>по мере необходимости</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12.5.</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both"/>
              <w:rPr>
                <w:color w:val="000000"/>
                <w:lang w:eastAsia="en-US"/>
              </w:rPr>
            </w:pPr>
            <w:r>
              <w:rPr>
                <w:color w:val="000000"/>
                <w:lang w:eastAsia="en-US"/>
              </w:rPr>
              <w:t>Мелкий ремонт (замена) электропроводки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lang w:eastAsia="en-US"/>
              </w:rPr>
            </w:pPr>
            <w:r>
              <w:rPr>
                <w:lang w:eastAsia="en-US"/>
              </w:rPr>
              <w:t>по мере необходимости</w:t>
            </w:r>
          </w:p>
        </w:tc>
      </w:tr>
      <w:tr w:rsidR="00F66405" w:rsidTr="00F66405">
        <w:trPr>
          <w:trHeight w:val="153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13.</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 xml:space="preserve">Аварийное обслуживание </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jc w:val="center"/>
              <w:rPr>
                <w:color w:val="000000"/>
                <w:lang w:eastAsia="en-US"/>
              </w:rPr>
            </w:pPr>
            <w:r>
              <w:rPr>
                <w:color w:val="000000"/>
                <w:lang w:eastAsia="en-US"/>
              </w:rPr>
              <w:t>постоянно</w:t>
            </w:r>
            <w:r>
              <w:rPr>
                <w:color w:val="000000"/>
                <w:lang w:eastAsia="en-US"/>
              </w:rPr>
              <w:br/>
              <w:t>на системах водоснабжения, теплоснабжения, канализации, энергоснабжения</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14.</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both"/>
              <w:rPr>
                <w:color w:val="000000"/>
                <w:lang w:eastAsia="en-US"/>
              </w:rPr>
            </w:pPr>
            <w:r>
              <w:rPr>
                <w:color w:val="000000"/>
                <w:lang w:eastAsia="en-US"/>
              </w:rPr>
              <w:t>Управленческие расходы</w:t>
            </w:r>
          </w:p>
        </w:tc>
        <w:tc>
          <w:tcPr>
            <w:tcW w:w="2410" w:type="dxa"/>
            <w:tcBorders>
              <w:top w:val="nil"/>
              <w:left w:val="nil"/>
              <w:bottom w:val="single" w:sz="4" w:space="0" w:color="auto"/>
              <w:right w:val="single" w:sz="4" w:space="0" w:color="auto"/>
            </w:tcBorders>
            <w:noWrap/>
            <w:hideMark/>
          </w:tcPr>
          <w:p w:rsidR="00F66405" w:rsidRDefault="00F66405">
            <w:pPr>
              <w:spacing w:line="276" w:lineRule="auto"/>
              <w:rPr>
                <w:color w:val="000000"/>
                <w:lang w:eastAsia="en-US"/>
              </w:rPr>
            </w:pPr>
            <w:r>
              <w:rPr>
                <w:color w:val="000000"/>
                <w:lang w:eastAsia="en-US"/>
              </w:rPr>
              <w:t> </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tcPr>
          <w:p w:rsidR="00F66405" w:rsidRDefault="00F66405">
            <w:pPr>
              <w:spacing w:line="276" w:lineRule="auto"/>
              <w:rPr>
                <w:color w:val="000000"/>
                <w:lang w:eastAsia="en-US"/>
              </w:rPr>
            </w:pPr>
          </w:p>
        </w:tc>
        <w:tc>
          <w:tcPr>
            <w:tcW w:w="4540" w:type="dxa"/>
            <w:tcBorders>
              <w:top w:val="nil"/>
              <w:left w:val="nil"/>
              <w:bottom w:val="single" w:sz="4" w:space="0" w:color="auto"/>
              <w:right w:val="single" w:sz="4" w:space="0" w:color="auto"/>
            </w:tcBorders>
            <w:shd w:val="clear" w:color="auto" w:fill="FFFFFF"/>
            <w:vAlign w:val="center"/>
          </w:tcPr>
          <w:p w:rsidR="00F66405" w:rsidRDefault="00F66405">
            <w:pPr>
              <w:spacing w:line="276" w:lineRule="auto"/>
              <w:jc w:val="both"/>
              <w:rPr>
                <w:color w:val="000000"/>
                <w:lang w:eastAsia="en-US"/>
              </w:rPr>
            </w:pPr>
          </w:p>
        </w:tc>
        <w:tc>
          <w:tcPr>
            <w:tcW w:w="2410" w:type="dxa"/>
            <w:tcBorders>
              <w:top w:val="nil"/>
              <w:left w:val="nil"/>
              <w:bottom w:val="single" w:sz="4" w:space="0" w:color="auto"/>
              <w:right w:val="single" w:sz="4" w:space="0" w:color="auto"/>
            </w:tcBorders>
            <w:noWrap/>
          </w:tcPr>
          <w:p w:rsidR="00F66405" w:rsidRDefault="00F66405">
            <w:pPr>
              <w:spacing w:line="276" w:lineRule="auto"/>
              <w:rPr>
                <w:color w:val="000000"/>
                <w:lang w:eastAsia="en-US"/>
              </w:rPr>
            </w:pPr>
          </w:p>
        </w:tc>
      </w:tr>
    </w:tbl>
    <w:p w:rsidR="00F66405" w:rsidRDefault="00F66405" w:rsidP="00F66405">
      <w:pPr>
        <w:ind w:left="-567" w:right="-1" w:firstLine="720"/>
        <w:jc w:val="center"/>
        <w:rPr>
          <w:b/>
        </w:rPr>
      </w:pPr>
    </w:p>
    <w:tbl>
      <w:tblPr>
        <w:tblW w:w="8784" w:type="dxa"/>
        <w:tblInd w:w="113" w:type="dxa"/>
        <w:tblLook w:val="04A0" w:firstRow="1" w:lastRow="0" w:firstColumn="1" w:lastColumn="0" w:noHBand="0" w:noVBand="1"/>
      </w:tblPr>
      <w:tblGrid>
        <w:gridCol w:w="1834"/>
        <w:gridCol w:w="4540"/>
        <w:gridCol w:w="2410"/>
      </w:tblGrid>
      <w:tr w:rsidR="00F66405" w:rsidTr="00F66405">
        <w:trPr>
          <w:trHeight w:val="1005"/>
        </w:trPr>
        <w:tc>
          <w:tcPr>
            <w:tcW w:w="8784" w:type="dxa"/>
            <w:gridSpan w:val="3"/>
            <w:tcBorders>
              <w:top w:val="single" w:sz="4" w:space="0" w:color="auto"/>
              <w:left w:val="single" w:sz="4" w:space="0" w:color="auto"/>
              <w:bottom w:val="single" w:sz="4" w:space="0" w:color="auto"/>
              <w:right w:val="single" w:sz="4" w:space="0" w:color="auto"/>
            </w:tcBorders>
            <w:hideMark/>
          </w:tcPr>
          <w:p w:rsidR="00F66405" w:rsidRDefault="00F66405">
            <w:pPr>
              <w:spacing w:line="276" w:lineRule="auto"/>
              <w:jc w:val="center"/>
              <w:rPr>
                <w:b/>
                <w:bCs/>
                <w:color w:val="000000"/>
                <w:lang w:eastAsia="en-US"/>
              </w:rPr>
            </w:pPr>
            <w:r>
              <w:rPr>
                <w:b/>
                <w:bCs/>
                <w:color w:val="000000"/>
                <w:lang w:eastAsia="en-US"/>
              </w:rPr>
              <w:t>2. Кирпичные, одно- и дву</w:t>
            </w:r>
            <w:proofErr w:type="gramStart"/>
            <w:r>
              <w:rPr>
                <w:b/>
                <w:bCs/>
                <w:color w:val="000000"/>
                <w:lang w:eastAsia="en-US"/>
              </w:rPr>
              <w:t>х-</w:t>
            </w:r>
            <w:proofErr w:type="gramEnd"/>
            <w:r>
              <w:rPr>
                <w:b/>
                <w:bCs/>
                <w:color w:val="000000"/>
                <w:lang w:eastAsia="en-US"/>
              </w:rPr>
              <w:t xml:space="preserve"> этажные дома с видами благоустройства  (централизованное теплоснабжение, холодное водоснабжение),</w:t>
            </w:r>
            <w:r>
              <w:rPr>
                <w:b/>
                <w:bCs/>
                <w:color w:val="000000"/>
                <w:lang w:eastAsia="en-US"/>
              </w:rPr>
              <w:br/>
              <w:t>без мест общего пользования</w:t>
            </w:r>
          </w:p>
        </w:tc>
      </w:tr>
      <w:tr w:rsidR="00F66405" w:rsidTr="00F66405">
        <w:trPr>
          <w:trHeight w:val="1020"/>
        </w:trPr>
        <w:tc>
          <w:tcPr>
            <w:tcW w:w="1834" w:type="dxa"/>
            <w:tcBorders>
              <w:top w:val="nil"/>
              <w:left w:val="single" w:sz="4" w:space="0" w:color="auto"/>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xml:space="preserve">№ </w:t>
            </w:r>
            <w:proofErr w:type="gramStart"/>
            <w:r>
              <w:rPr>
                <w:color w:val="000000"/>
                <w:lang w:eastAsia="en-US"/>
              </w:rPr>
              <w:t>п</w:t>
            </w:r>
            <w:proofErr w:type="gramEnd"/>
            <w:r>
              <w:rPr>
                <w:color w:val="000000"/>
                <w:lang w:eastAsia="en-US"/>
              </w:rPr>
              <w:t>/п</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center"/>
              <w:rPr>
                <w:color w:val="000000"/>
                <w:lang w:eastAsia="en-US"/>
              </w:rPr>
            </w:pPr>
            <w:r>
              <w:rPr>
                <w:color w:val="000000"/>
                <w:lang w:eastAsia="en-US"/>
              </w:rPr>
              <w:t>Перечень обязательных работ и услуг по содержанию и ремонту общего имущества собственников помещений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jc w:val="center"/>
              <w:rPr>
                <w:color w:val="000000"/>
                <w:lang w:eastAsia="en-US"/>
              </w:rPr>
            </w:pPr>
            <w:r>
              <w:rPr>
                <w:color w:val="000000"/>
                <w:lang w:eastAsia="en-US"/>
              </w:rPr>
              <w:t>Периодичность выполнения работ и услуг</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 xml:space="preserve"> Фундаменты </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1.1</w:t>
            </w:r>
          </w:p>
        </w:tc>
        <w:tc>
          <w:tcPr>
            <w:tcW w:w="454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2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2</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Стены</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lastRenderedPageBreak/>
              <w:t>2.1</w:t>
            </w:r>
          </w:p>
        </w:tc>
        <w:tc>
          <w:tcPr>
            <w:tcW w:w="454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2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3</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перекрытия и покрытия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3.1</w:t>
            </w:r>
          </w:p>
        </w:tc>
        <w:tc>
          <w:tcPr>
            <w:tcW w:w="454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2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4</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 xml:space="preserve"> Крыши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w:t>
            </w:r>
          </w:p>
        </w:tc>
      </w:tr>
      <w:tr w:rsidR="00F66405" w:rsidTr="00F66405">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4.1</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Ремонт кровли с заменой покрытия. Устранение протечек кровли.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 незамедлительно</w:t>
            </w:r>
          </w:p>
        </w:tc>
      </w:tr>
      <w:tr w:rsidR="00F66405" w:rsidTr="00F66405">
        <w:trPr>
          <w:trHeight w:val="331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4.2</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 xml:space="preserve">Обследование с выявлением деформаций и </w:t>
            </w:r>
            <w:proofErr w:type="spellStart"/>
            <w:r>
              <w:rPr>
                <w:color w:val="000000"/>
                <w:lang w:eastAsia="en-US"/>
              </w:rPr>
              <w:t>повреждени</w:t>
            </w:r>
            <w:proofErr w:type="spellEnd"/>
            <w:r>
              <w:rPr>
                <w:color w:val="000000"/>
                <w:lang w:eastAsia="en-US"/>
              </w:rPr>
              <w:t xml:space="preserve">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 и разработкой плана по устранению изменения эксплуатационных свойств крыши с обязательным составлением акта и устранением нарушений</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4.3</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Очистка кровли и водоотводящих устройств от мусора, грязи и наледи, препятствующих стоку дождевых и талых вод;</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по мере необходимости</w:t>
            </w:r>
          </w:p>
        </w:tc>
      </w:tr>
      <w:tr w:rsidR="00F66405" w:rsidTr="00F66405">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4.4</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Очистка кровли от скопления снега и наледи;</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 xml:space="preserve">по мере необходимости в холодное время года </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tcPr>
          <w:p w:rsidR="00F66405" w:rsidRDefault="00F66405">
            <w:pPr>
              <w:spacing w:line="276" w:lineRule="auto"/>
              <w:rPr>
                <w:color w:val="000000"/>
                <w:lang w:eastAsia="en-US"/>
              </w:rPr>
            </w:pPr>
          </w:p>
        </w:tc>
        <w:tc>
          <w:tcPr>
            <w:tcW w:w="4540" w:type="dxa"/>
            <w:tcBorders>
              <w:top w:val="nil"/>
              <w:left w:val="nil"/>
              <w:bottom w:val="single" w:sz="4" w:space="0" w:color="auto"/>
              <w:right w:val="single" w:sz="4" w:space="0" w:color="auto"/>
            </w:tcBorders>
            <w:shd w:val="clear" w:color="auto" w:fill="FFFFFF"/>
            <w:vAlign w:val="bottom"/>
          </w:tcPr>
          <w:p w:rsidR="00F66405" w:rsidRDefault="00F66405">
            <w:pPr>
              <w:spacing w:line="276" w:lineRule="auto"/>
              <w:rPr>
                <w:color w:val="000000"/>
                <w:lang w:eastAsia="en-US"/>
              </w:rPr>
            </w:pPr>
          </w:p>
        </w:tc>
        <w:tc>
          <w:tcPr>
            <w:tcW w:w="2410" w:type="dxa"/>
            <w:tcBorders>
              <w:top w:val="nil"/>
              <w:left w:val="nil"/>
              <w:bottom w:val="single" w:sz="4" w:space="0" w:color="auto"/>
              <w:right w:val="single" w:sz="4" w:space="0" w:color="auto"/>
            </w:tcBorders>
            <w:shd w:val="clear" w:color="auto" w:fill="FFFFFF"/>
          </w:tcPr>
          <w:p w:rsidR="00F66405" w:rsidRDefault="00F66405">
            <w:pPr>
              <w:spacing w:line="276" w:lineRule="auto"/>
              <w:rPr>
                <w:color w:val="000000"/>
                <w:lang w:eastAsia="en-US"/>
              </w:rPr>
            </w:pP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5</w:t>
            </w:r>
          </w:p>
        </w:tc>
        <w:tc>
          <w:tcPr>
            <w:tcW w:w="4540" w:type="dxa"/>
            <w:tcBorders>
              <w:top w:val="nil"/>
              <w:left w:val="nil"/>
              <w:bottom w:val="single" w:sz="4" w:space="0" w:color="auto"/>
              <w:right w:val="single" w:sz="4" w:space="0" w:color="auto"/>
            </w:tcBorders>
            <w:shd w:val="clear" w:color="auto" w:fill="FFFFFF"/>
            <w:vAlign w:val="bottom"/>
            <w:hideMark/>
          </w:tcPr>
          <w:p w:rsidR="00F66405" w:rsidRDefault="00F66405">
            <w:pPr>
              <w:spacing w:line="276" w:lineRule="auto"/>
              <w:rPr>
                <w:color w:val="000000"/>
                <w:lang w:eastAsia="en-US"/>
              </w:rPr>
            </w:pPr>
            <w:r>
              <w:rPr>
                <w:color w:val="000000"/>
                <w:lang w:eastAsia="en-US"/>
              </w:rPr>
              <w:t>Отопление централизованное</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333333"/>
                <w:lang w:eastAsia="en-US"/>
              </w:rPr>
            </w:pPr>
            <w:r>
              <w:rPr>
                <w:color w:val="333333"/>
                <w:lang w:eastAsia="en-US"/>
              </w:rPr>
              <w:t> </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5.1.</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Осмотр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1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5.2.</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Промывка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1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5.3.</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 xml:space="preserve">Консервация системы отопления. </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000000"/>
                <w:lang w:eastAsia="en-US"/>
              </w:rPr>
            </w:pPr>
            <w:r>
              <w:rPr>
                <w:color w:val="000000"/>
                <w:lang w:eastAsia="en-US"/>
              </w:rPr>
              <w:t>1 раз в год</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lastRenderedPageBreak/>
              <w:t>5.4.</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удаление воздуха из системы отопления;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333333"/>
                <w:lang w:eastAsia="en-US"/>
              </w:rPr>
            </w:pPr>
            <w:r>
              <w:rPr>
                <w:color w:val="333333"/>
                <w:lang w:eastAsia="en-US"/>
              </w:rPr>
              <w:t>по мере необходимости</w:t>
            </w:r>
          </w:p>
        </w:tc>
      </w:tr>
      <w:tr w:rsidR="00F66405" w:rsidTr="00F66405">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5.5.</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Временная заделка свищей (установка хомута) на трубопроводах отопления</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333333"/>
                <w:lang w:eastAsia="en-US"/>
              </w:rPr>
            </w:pPr>
            <w:r>
              <w:rPr>
                <w:color w:val="333333"/>
                <w:lang w:eastAsia="en-US"/>
              </w:rPr>
              <w:t>по мере необходимости</w:t>
            </w: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F66405" w:rsidRDefault="00F66405">
            <w:pPr>
              <w:spacing w:line="276" w:lineRule="auto"/>
              <w:rPr>
                <w:color w:val="000000"/>
                <w:lang w:eastAsia="en-US"/>
              </w:rPr>
            </w:pPr>
            <w:r>
              <w:rPr>
                <w:color w:val="000000"/>
                <w:lang w:eastAsia="en-US"/>
              </w:rPr>
              <w:t>5.6.</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Ремонт аварийных вентилей на трубопроводах отопления, а также устранение мелких неисправностей отопления находящихся в квартире, общедомовом имуществе, в том числе уплотнение сгонов.</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rPr>
                <w:color w:val="333333"/>
                <w:lang w:eastAsia="en-US"/>
              </w:rPr>
            </w:pPr>
            <w:r>
              <w:rPr>
                <w:color w:val="333333"/>
                <w:lang w:eastAsia="en-US"/>
              </w:rPr>
              <w:t>по мере необходимости</w:t>
            </w:r>
          </w:p>
        </w:tc>
      </w:tr>
      <w:tr w:rsidR="00F66405" w:rsidTr="00F66405">
        <w:trPr>
          <w:trHeight w:val="525"/>
        </w:trPr>
        <w:tc>
          <w:tcPr>
            <w:tcW w:w="637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bCs/>
                <w:sz w:val="18"/>
                <w:szCs w:val="18"/>
                <w:lang w:eastAsia="en-US"/>
              </w:rPr>
              <w:t>6. Содержания систем централизованного водоснабжение и водоотведение</w:t>
            </w:r>
          </w:p>
        </w:tc>
        <w:tc>
          <w:tcPr>
            <w:tcW w:w="2410" w:type="dxa"/>
            <w:tcBorders>
              <w:top w:val="nil"/>
              <w:left w:val="nil"/>
              <w:bottom w:val="single" w:sz="4" w:space="0" w:color="auto"/>
              <w:right w:val="single" w:sz="4" w:space="0" w:color="auto"/>
            </w:tcBorders>
            <w:shd w:val="clear" w:color="auto" w:fill="FFFFFF"/>
          </w:tcPr>
          <w:p w:rsidR="00F66405" w:rsidRDefault="00F66405">
            <w:pPr>
              <w:spacing w:line="276" w:lineRule="auto"/>
              <w:rPr>
                <w:color w:val="000000"/>
                <w:lang w:eastAsia="en-US"/>
              </w:rPr>
            </w:pPr>
          </w:p>
        </w:tc>
      </w:tr>
      <w:tr w:rsidR="00F66405" w:rsidTr="00F66405">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6.1</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sz w:val="18"/>
                <w:szCs w:val="18"/>
                <w:lang w:eastAsia="en-US"/>
              </w:rPr>
              <w:t xml:space="preserve"> Осмотр системы водоснабжения (водоотведения), Проверка исправности, работоспособности, регулировка и техническое обслуживание насосов, запорной арматуры,  промывка систем водоснабжения для удаления </w:t>
            </w:r>
            <w:proofErr w:type="spellStart"/>
            <w:r>
              <w:rPr>
                <w:sz w:val="18"/>
                <w:szCs w:val="18"/>
                <w:lang w:eastAsia="en-US"/>
              </w:rPr>
              <w:t>накипно</w:t>
            </w:r>
            <w:proofErr w:type="spellEnd"/>
            <w:r>
              <w:rPr>
                <w:sz w:val="18"/>
                <w:szCs w:val="18"/>
                <w:lang w:eastAsia="en-US"/>
              </w:rPr>
              <w:t xml:space="preserve">-коррозионных отложений. </w:t>
            </w:r>
            <w:proofErr w:type="gramStart"/>
            <w:r>
              <w:rPr>
                <w:sz w:val="18"/>
                <w:szCs w:val="18"/>
                <w:lang w:eastAsia="en-US"/>
              </w:rPr>
              <w:t>(Подчеканка раструбов чугунных канализационных труб диаметром 100 мм.</w:t>
            </w:r>
            <w:proofErr w:type="gramEnd"/>
            <w:r>
              <w:rPr>
                <w:sz w:val="18"/>
                <w:szCs w:val="18"/>
                <w:lang w:eastAsia="en-US"/>
              </w:rPr>
              <w:t xml:space="preserve"> Расчистка верхнего слоя стыка. </w:t>
            </w:r>
            <w:proofErr w:type="spellStart"/>
            <w:r>
              <w:rPr>
                <w:sz w:val="18"/>
                <w:szCs w:val="18"/>
                <w:lang w:eastAsia="en-US"/>
              </w:rPr>
              <w:t>Зачеканка</w:t>
            </w:r>
            <w:proofErr w:type="spellEnd"/>
            <w:r>
              <w:rPr>
                <w:sz w:val="18"/>
                <w:szCs w:val="18"/>
                <w:lang w:eastAsia="en-US"/>
              </w:rPr>
              <w:t xml:space="preserve"> раструба асбестоцементным раствором. Смена отдельных  участков трубопроводов канализации из полиэтиленовых труб высокой плотности. Снятие сре</w:t>
            </w:r>
            <w:proofErr w:type="gramStart"/>
            <w:r>
              <w:rPr>
                <w:sz w:val="18"/>
                <w:szCs w:val="18"/>
                <w:lang w:eastAsia="en-US"/>
              </w:rPr>
              <w:t>дств кр</w:t>
            </w:r>
            <w:proofErr w:type="gramEnd"/>
            <w:r>
              <w:rPr>
                <w:sz w:val="18"/>
                <w:szCs w:val="18"/>
                <w:lang w:eastAsia="en-US"/>
              </w:rPr>
              <w:t xml:space="preserve">епления. Разборка негодных труб и фасонных частей. </w:t>
            </w:r>
            <w:proofErr w:type="gramStart"/>
            <w:r>
              <w:rPr>
                <w:sz w:val="18"/>
                <w:szCs w:val="18"/>
                <w:lang w:eastAsia="en-US"/>
              </w:rPr>
              <w:t>Укладка новых труб с постановкой средств крепления.)</w:t>
            </w:r>
            <w:proofErr w:type="gramEnd"/>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jc w:val="center"/>
              <w:rPr>
                <w:sz w:val="18"/>
                <w:szCs w:val="18"/>
                <w:lang w:eastAsia="en-US"/>
              </w:rPr>
            </w:pPr>
            <w:r>
              <w:rPr>
                <w:sz w:val="18"/>
                <w:szCs w:val="18"/>
                <w:lang w:eastAsia="en-US"/>
              </w:rPr>
              <w:t>по мере </w:t>
            </w:r>
          </w:p>
          <w:p w:rsidR="00F66405" w:rsidRDefault="00F66405">
            <w:pPr>
              <w:spacing w:line="276" w:lineRule="auto"/>
              <w:rPr>
                <w:color w:val="000000"/>
                <w:lang w:eastAsia="en-US"/>
              </w:rPr>
            </w:pPr>
            <w:r>
              <w:rPr>
                <w:sz w:val="18"/>
                <w:szCs w:val="18"/>
                <w:lang w:eastAsia="en-US"/>
              </w:rPr>
              <w:t>необходимости</w:t>
            </w:r>
          </w:p>
        </w:tc>
      </w:tr>
      <w:tr w:rsidR="00F66405" w:rsidTr="00F66405">
        <w:trPr>
          <w:trHeight w:val="153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7</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rPr>
                <w:color w:val="000000"/>
                <w:lang w:eastAsia="en-US"/>
              </w:rPr>
            </w:pPr>
            <w:r>
              <w:rPr>
                <w:color w:val="000000"/>
                <w:lang w:eastAsia="en-US"/>
              </w:rPr>
              <w:t xml:space="preserve">Аварийное обслуживание </w:t>
            </w:r>
          </w:p>
        </w:tc>
        <w:tc>
          <w:tcPr>
            <w:tcW w:w="2410" w:type="dxa"/>
            <w:tcBorders>
              <w:top w:val="nil"/>
              <w:left w:val="nil"/>
              <w:bottom w:val="single" w:sz="4" w:space="0" w:color="auto"/>
              <w:right w:val="single" w:sz="4" w:space="0" w:color="auto"/>
            </w:tcBorders>
            <w:shd w:val="clear" w:color="auto" w:fill="FFFFFF"/>
            <w:hideMark/>
          </w:tcPr>
          <w:p w:rsidR="00F66405" w:rsidRDefault="00F66405">
            <w:pPr>
              <w:spacing w:line="276" w:lineRule="auto"/>
              <w:jc w:val="center"/>
              <w:rPr>
                <w:color w:val="000000"/>
                <w:lang w:eastAsia="en-US"/>
              </w:rPr>
            </w:pPr>
            <w:r>
              <w:rPr>
                <w:color w:val="000000"/>
                <w:lang w:eastAsia="en-US"/>
              </w:rPr>
              <w:t>постоянно</w:t>
            </w:r>
            <w:r>
              <w:rPr>
                <w:color w:val="000000"/>
                <w:lang w:eastAsia="en-US"/>
              </w:rPr>
              <w:br/>
              <w:t>на системах водоснабжения, теплоснабжения, канализации, энергоснабжения</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F66405" w:rsidRDefault="00F66405">
            <w:pPr>
              <w:spacing w:line="276" w:lineRule="auto"/>
              <w:rPr>
                <w:color w:val="000000"/>
                <w:lang w:eastAsia="en-US"/>
              </w:rPr>
            </w:pPr>
            <w:r>
              <w:rPr>
                <w:color w:val="000000"/>
                <w:lang w:eastAsia="en-US"/>
              </w:rPr>
              <w:t>8</w:t>
            </w:r>
          </w:p>
        </w:tc>
        <w:tc>
          <w:tcPr>
            <w:tcW w:w="4540" w:type="dxa"/>
            <w:tcBorders>
              <w:top w:val="nil"/>
              <w:left w:val="nil"/>
              <w:bottom w:val="single" w:sz="4" w:space="0" w:color="auto"/>
              <w:right w:val="single" w:sz="4" w:space="0" w:color="auto"/>
            </w:tcBorders>
            <w:shd w:val="clear" w:color="auto" w:fill="FFFFFF"/>
            <w:vAlign w:val="center"/>
            <w:hideMark/>
          </w:tcPr>
          <w:p w:rsidR="00F66405" w:rsidRDefault="00F66405">
            <w:pPr>
              <w:spacing w:line="276" w:lineRule="auto"/>
              <w:jc w:val="both"/>
              <w:rPr>
                <w:color w:val="000000"/>
                <w:lang w:eastAsia="en-US"/>
              </w:rPr>
            </w:pPr>
            <w:r>
              <w:rPr>
                <w:color w:val="000000"/>
                <w:lang w:eastAsia="en-US"/>
              </w:rPr>
              <w:t>Управленческие расходы</w:t>
            </w:r>
          </w:p>
        </w:tc>
        <w:tc>
          <w:tcPr>
            <w:tcW w:w="2410" w:type="dxa"/>
            <w:tcBorders>
              <w:top w:val="nil"/>
              <w:left w:val="nil"/>
              <w:bottom w:val="single" w:sz="4" w:space="0" w:color="auto"/>
              <w:right w:val="single" w:sz="4" w:space="0" w:color="auto"/>
            </w:tcBorders>
            <w:noWrap/>
            <w:hideMark/>
          </w:tcPr>
          <w:p w:rsidR="00F66405" w:rsidRDefault="00F66405">
            <w:pPr>
              <w:spacing w:line="276" w:lineRule="auto"/>
              <w:rPr>
                <w:color w:val="000000"/>
                <w:lang w:eastAsia="en-US"/>
              </w:rPr>
            </w:pPr>
            <w:r>
              <w:rPr>
                <w:color w:val="000000"/>
                <w:lang w:eastAsia="en-US"/>
              </w:rPr>
              <w:t> </w:t>
            </w:r>
          </w:p>
        </w:tc>
      </w:tr>
      <w:tr w:rsidR="00F66405" w:rsidTr="00F66405">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tcPr>
          <w:p w:rsidR="00F66405" w:rsidRDefault="00F66405">
            <w:pPr>
              <w:spacing w:line="276" w:lineRule="auto"/>
              <w:rPr>
                <w:color w:val="000000"/>
                <w:lang w:eastAsia="en-US"/>
              </w:rPr>
            </w:pPr>
          </w:p>
        </w:tc>
        <w:tc>
          <w:tcPr>
            <w:tcW w:w="4540" w:type="dxa"/>
            <w:tcBorders>
              <w:top w:val="nil"/>
              <w:left w:val="nil"/>
              <w:bottom w:val="single" w:sz="4" w:space="0" w:color="auto"/>
              <w:right w:val="single" w:sz="4" w:space="0" w:color="auto"/>
            </w:tcBorders>
            <w:shd w:val="clear" w:color="auto" w:fill="FFFFFF"/>
            <w:vAlign w:val="center"/>
          </w:tcPr>
          <w:p w:rsidR="00F66405" w:rsidRDefault="00F66405">
            <w:pPr>
              <w:spacing w:line="276" w:lineRule="auto"/>
              <w:jc w:val="both"/>
              <w:rPr>
                <w:color w:val="000000"/>
                <w:lang w:eastAsia="en-US"/>
              </w:rPr>
            </w:pPr>
          </w:p>
        </w:tc>
        <w:tc>
          <w:tcPr>
            <w:tcW w:w="2410" w:type="dxa"/>
            <w:tcBorders>
              <w:top w:val="nil"/>
              <w:left w:val="nil"/>
              <w:bottom w:val="single" w:sz="4" w:space="0" w:color="auto"/>
              <w:right w:val="single" w:sz="4" w:space="0" w:color="auto"/>
            </w:tcBorders>
            <w:noWrap/>
          </w:tcPr>
          <w:p w:rsidR="00F66405" w:rsidRDefault="00F66405">
            <w:pPr>
              <w:spacing w:line="276" w:lineRule="auto"/>
              <w:rPr>
                <w:color w:val="000000"/>
                <w:lang w:eastAsia="en-US"/>
              </w:rPr>
            </w:pPr>
          </w:p>
        </w:tc>
      </w:tr>
    </w:tbl>
    <w:p w:rsidR="00F66405" w:rsidRDefault="00F66405" w:rsidP="00F66405">
      <w:pPr>
        <w:ind w:left="-567" w:right="-1" w:firstLine="720"/>
        <w:jc w:val="center"/>
        <w:rPr>
          <w:b/>
        </w:rPr>
      </w:pPr>
    </w:p>
    <w:p w:rsidR="00F66405" w:rsidRDefault="00F66405" w:rsidP="00F66405">
      <w:pPr>
        <w:ind w:left="-567" w:right="-1" w:firstLine="720"/>
        <w:jc w:val="center"/>
        <w:rPr>
          <w:b/>
        </w:rPr>
      </w:pPr>
    </w:p>
    <w:p w:rsidR="00F66405" w:rsidRDefault="00F66405" w:rsidP="00F66405">
      <w:pPr>
        <w:ind w:right="-1"/>
        <w:rPr>
          <w:sz w:val="20"/>
          <w:szCs w:val="20"/>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r>
        <w:rPr>
          <w:b/>
          <w:sz w:val="28"/>
          <w:szCs w:val="28"/>
        </w:rPr>
        <w:lastRenderedPageBreak/>
        <w:t xml:space="preserve">АДМИНИСТРАЦИЯ </w:t>
      </w:r>
    </w:p>
    <w:p w:rsidR="00F66405" w:rsidRDefault="00F66405" w:rsidP="00F66405">
      <w:pPr>
        <w:jc w:val="center"/>
        <w:rPr>
          <w:b/>
          <w:sz w:val="28"/>
          <w:szCs w:val="28"/>
        </w:rPr>
      </w:pPr>
      <w:r>
        <w:rPr>
          <w:b/>
          <w:sz w:val="28"/>
          <w:szCs w:val="28"/>
        </w:rPr>
        <w:t xml:space="preserve">ПИНЕЖСКОГО МУНИЦИПАЛЬНОГО ОКРУГА </w:t>
      </w:r>
    </w:p>
    <w:p w:rsidR="00F66405" w:rsidRDefault="00F66405" w:rsidP="00F66405">
      <w:pPr>
        <w:jc w:val="center"/>
        <w:rPr>
          <w:b/>
          <w:sz w:val="28"/>
          <w:szCs w:val="28"/>
        </w:rPr>
      </w:pPr>
      <w:r>
        <w:rPr>
          <w:b/>
          <w:sz w:val="28"/>
          <w:szCs w:val="28"/>
        </w:rPr>
        <w:t>АРХАНГЕЛЬСКОЙ ОБЛАСТИ</w:t>
      </w: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roofErr w:type="gramStart"/>
      <w:r>
        <w:rPr>
          <w:b/>
          <w:sz w:val="28"/>
          <w:szCs w:val="28"/>
        </w:rPr>
        <w:t>Р</w:t>
      </w:r>
      <w:proofErr w:type="gramEnd"/>
      <w:r>
        <w:rPr>
          <w:b/>
          <w:sz w:val="28"/>
          <w:szCs w:val="28"/>
        </w:rPr>
        <w:t xml:space="preserve"> А С П О Р Я Ж Е Н И Е </w:t>
      </w:r>
    </w:p>
    <w:p w:rsidR="00F66405" w:rsidRDefault="00F66405" w:rsidP="00F66405">
      <w:pPr>
        <w:jc w:val="center"/>
        <w:rPr>
          <w:sz w:val="28"/>
          <w:szCs w:val="28"/>
        </w:rPr>
      </w:pPr>
    </w:p>
    <w:p w:rsidR="00F66405" w:rsidRDefault="00F66405" w:rsidP="00F66405">
      <w:pPr>
        <w:jc w:val="center"/>
        <w:rPr>
          <w:sz w:val="28"/>
          <w:szCs w:val="28"/>
        </w:rPr>
      </w:pPr>
    </w:p>
    <w:p w:rsidR="00F66405" w:rsidRDefault="00F66405" w:rsidP="00F66405">
      <w:pPr>
        <w:jc w:val="center"/>
        <w:rPr>
          <w:sz w:val="28"/>
          <w:szCs w:val="28"/>
        </w:rPr>
      </w:pPr>
      <w:r>
        <w:rPr>
          <w:sz w:val="28"/>
          <w:szCs w:val="28"/>
        </w:rPr>
        <w:t xml:space="preserve">от 21 мая 2024 г. № 0492 - </w:t>
      </w:r>
      <w:proofErr w:type="spellStart"/>
      <w:r>
        <w:rPr>
          <w:sz w:val="28"/>
          <w:szCs w:val="28"/>
        </w:rPr>
        <w:t>ра</w:t>
      </w:r>
      <w:proofErr w:type="spellEnd"/>
    </w:p>
    <w:p w:rsidR="00F66405" w:rsidRDefault="00F66405" w:rsidP="00F66405">
      <w:pPr>
        <w:jc w:val="center"/>
        <w:rPr>
          <w:sz w:val="28"/>
          <w:szCs w:val="28"/>
        </w:rPr>
      </w:pPr>
    </w:p>
    <w:p w:rsidR="00F66405" w:rsidRDefault="00F66405" w:rsidP="00F66405">
      <w:pPr>
        <w:jc w:val="center"/>
        <w:rPr>
          <w:sz w:val="28"/>
          <w:szCs w:val="28"/>
        </w:rPr>
      </w:pPr>
    </w:p>
    <w:p w:rsidR="00F66405" w:rsidRDefault="00F66405" w:rsidP="00F66405">
      <w:pPr>
        <w:jc w:val="center"/>
        <w:rPr>
          <w:sz w:val="20"/>
          <w:szCs w:val="20"/>
        </w:rPr>
      </w:pPr>
      <w:r>
        <w:rPr>
          <w:sz w:val="20"/>
          <w:szCs w:val="20"/>
        </w:rPr>
        <w:t>с. Карпогоры</w:t>
      </w:r>
    </w:p>
    <w:p w:rsidR="00F66405" w:rsidRDefault="00F66405" w:rsidP="00F66405">
      <w:pPr>
        <w:jc w:val="center"/>
        <w:rPr>
          <w:sz w:val="28"/>
          <w:szCs w:val="28"/>
        </w:rPr>
      </w:pPr>
    </w:p>
    <w:p w:rsidR="00F66405" w:rsidRDefault="00F66405" w:rsidP="00F66405">
      <w:pPr>
        <w:jc w:val="center"/>
        <w:rPr>
          <w:sz w:val="28"/>
          <w:szCs w:val="28"/>
        </w:rPr>
      </w:pPr>
    </w:p>
    <w:p w:rsidR="00F66405" w:rsidRDefault="00F66405" w:rsidP="00F66405">
      <w:pPr>
        <w:jc w:val="center"/>
        <w:rPr>
          <w:b/>
          <w:bCs/>
          <w:sz w:val="28"/>
          <w:szCs w:val="28"/>
        </w:rPr>
      </w:pPr>
      <w:r>
        <w:rPr>
          <w:b/>
          <w:sz w:val="28"/>
          <w:szCs w:val="28"/>
        </w:rPr>
        <w:t xml:space="preserve">О проведении 25 июня 2024 года аукциона на </w:t>
      </w:r>
      <w:r>
        <w:rPr>
          <w:b/>
          <w:bCs/>
          <w:sz w:val="28"/>
          <w:szCs w:val="28"/>
        </w:rPr>
        <w:t xml:space="preserve">право </w:t>
      </w:r>
    </w:p>
    <w:p w:rsidR="00F66405" w:rsidRDefault="00F66405" w:rsidP="00F66405">
      <w:pPr>
        <w:jc w:val="center"/>
        <w:rPr>
          <w:b/>
          <w:bCs/>
          <w:sz w:val="28"/>
          <w:szCs w:val="28"/>
        </w:rPr>
      </w:pPr>
      <w:r>
        <w:rPr>
          <w:b/>
          <w:bCs/>
          <w:sz w:val="28"/>
          <w:szCs w:val="28"/>
        </w:rPr>
        <w:t>заключения договоров аренды земельных участков</w:t>
      </w:r>
    </w:p>
    <w:p w:rsidR="00F66405" w:rsidRDefault="00F66405" w:rsidP="00F66405">
      <w:pPr>
        <w:jc w:val="center"/>
        <w:rPr>
          <w:sz w:val="28"/>
          <w:szCs w:val="28"/>
        </w:rPr>
      </w:pPr>
    </w:p>
    <w:p w:rsidR="00F66405" w:rsidRDefault="00F66405" w:rsidP="00F66405">
      <w:pPr>
        <w:jc w:val="center"/>
        <w:rPr>
          <w:sz w:val="28"/>
          <w:szCs w:val="28"/>
        </w:rPr>
      </w:pPr>
    </w:p>
    <w:p w:rsidR="00F66405" w:rsidRDefault="00F66405" w:rsidP="00F66405">
      <w:pPr>
        <w:jc w:val="center"/>
        <w:rPr>
          <w:sz w:val="28"/>
          <w:szCs w:val="28"/>
        </w:rPr>
      </w:pPr>
    </w:p>
    <w:p w:rsidR="00F66405" w:rsidRDefault="00631B82" w:rsidP="00631B82">
      <w:pPr>
        <w:ind w:firstLine="708"/>
        <w:jc w:val="both"/>
        <w:rPr>
          <w:sz w:val="28"/>
          <w:szCs w:val="28"/>
        </w:rPr>
      </w:pPr>
      <w:r>
        <w:rPr>
          <w:sz w:val="28"/>
          <w:szCs w:val="28"/>
        </w:rPr>
        <w:t>В соответствии с Федеральным законом «О введении в действие Земельного кодекса Российской Федерации» от 25.10.2001 №137-ФЗ, статьи 39.11. Земельного кодекса Российской Федерации, на основании заявления:</w:t>
      </w:r>
    </w:p>
    <w:p w:rsidR="00F66405" w:rsidRDefault="00F66405" w:rsidP="00F66405">
      <w:pPr>
        <w:pStyle w:val="26"/>
        <w:spacing w:after="0" w:line="240" w:lineRule="auto"/>
        <w:ind w:left="0" w:firstLine="709"/>
        <w:jc w:val="both"/>
        <w:rPr>
          <w:sz w:val="28"/>
          <w:szCs w:val="28"/>
        </w:rPr>
      </w:pPr>
      <w:r>
        <w:rPr>
          <w:sz w:val="28"/>
          <w:szCs w:val="28"/>
        </w:rPr>
        <w:t xml:space="preserve">1. Провести 25 июня 2024 года открытый по составу участников и по форме подачи заявок аукцион на право </w:t>
      </w:r>
      <w:r>
        <w:rPr>
          <w:bCs/>
          <w:sz w:val="28"/>
          <w:szCs w:val="28"/>
        </w:rPr>
        <w:t xml:space="preserve">заключения договоров аренды </w:t>
      </w:r>
      <w:r>
        <w:rPr>
          <w:sz w:val="28"/>
          <w:szCs w:val="28"/>
        </w:rPr>
        <w:t>(далее – аукцион):</w:t>
      </w:r>
    </w:p>
    <w:p w:rsidR="00F66405" w:rsidRDefault="00F66405" w:rsidP="00F66405">
      <w:pPr>
        <w:pStyle w:val="26"/>
        <w:spacing w:after="0" w:line="240" w:lineRule="auto"/>
        <w:ind w:left="0" w:firstLine="709"/>
        <w:jc w:val="both"/>
        <w:rPr>
          <w:sz w:val="28"/>
          <w:szCs w:val="28"/>
        </w:rPr>
      </w:pPr>
      <w:r>
        <w:rPr>
          <w:b/>
          <w:bCs/>
          <w:sz w:val="28"/>
          <w:szCs w:val="28"/>
        </w:rPr>
        <w:t xml:space="preserve">- </w:t>
      </w:r>
      <w:r>
        <w:rPr>
          <w:bCs/>
          <w:sz w:val="28"/>
          <w:szCs w:val="28"/>
        </w:rPr>
        <w:t xml:space="preserve">лота № 1 – </w:t>
      </w:r>
      <w:r>
        <w:rPr>
          <w:sz w:val="28"/>
          <w:szCs w:val="28"/>
        </w:rPr>
        <w:t>земельного участка, с кадастровым номером 29:14:140301:2, адрес: местоположение установлено относительно ориентира, расположенного в границах участка. Ориентир</w:t>
      </w:r>
      <w:proofErr w:type="gramStart"/>
      <w:r>
        <w:rPr>
          <w:sz w:val="28"/>
          <w:szCs w:val="28"/>
        </w:rPr>
        <w:t xml:space="preserve"> Н</w:t>
      </w:r>
      <w:proofErr w:type="gramEnd"/>
      <w:r>
        <w:rPr>
          <w:sz w:val="28"/>
          <w:szCs w:val="28"/>
        </w:rPr>
        <w:t xml:space="preserve">а берегу реки Пинега с юго-восточной стороны д. </w:t>
      </w:r>
      <w:proofErr w:type="spellStart"/>
      <w:r>
        <w:rPr>
          <w:sz w:val="28"/>
          <w:szCs w:val="28"/>
        </w:rPr>
        <w:t>Кулогора</w:t>
      </w:r>
      <w:proofErr w:type="spellEnd"/>
      <w:r>
        <w:rPr>
          <w:sz w:val="28"/>
          <w:szCs w:val="28"/>
        </w:rPr>
        <w:t xml:space="preserve">. </w:t>
      </w:r>
      <w:proofErr w:type="gramStart"/>
      <w:r>
        <w:rPr>
          <w:sz w:val="28"/>
          <w:szCs w:val="28"/>
        </w:rPr>
        <w:t xml:space="preserve">Почтовый адрес ориентира: обл. Архангельская, р-н </w:t>
      </w:r>
      <w:proofErr w:type="spellStart"/>
      <w:r>
        <w:rPr>
          <w:sz w:val="28"/>
          <w:szCs w:val="28"/>
        </w:rPr>
        <w:t>Пинежский</w:t>
      </w:r>
      <w:proofErr w:type="spellEnd"/>
      <w:r>
        <w:rPr>
          <w:sz w:val="28"/>
          <w:szCs w:val="28"/>
        </w:rPr>
        <w:t xml:space="preserve">, площадью 65821 кв. м.,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разрешенное использование: для нужд промышленности; </w:t>
      </w:r>
      <w:proofErr w:type="gramEnd"/>
    </w:p>
    <w:p w:rsidR="00F66405" w:rsidRDefault="00F66405" w:rsidP="00F66405">
      <w:pPr>
        <w:pStyle w:val="26"/>
        <w:spacing w:after="0" w:line="240" w:lineRule="auto"/>
        <w:ind w:left="0" w:firstLine="709"/>
        <w:jc w:val="both"/>
        <w:rPr>
          <w:sz w:val="28"/>
          <w:szCs w:val="28"/>
        </w:rPr>
      </w:pPr>
      <w:r>
        <w:rPr>
          <w:b/>
          <w:bCs/>
          <w:sz w:val="28"/>
          <w:szCs w:val="28"/>
        </w:rPr>
        <w:t xml:space="preserve">- </w:t>
      </w:r>
      <w:r>
        <w:rPr>
          <w:bCs/>
          <w:sz w:val="28"/>
          <w:szCs w:val="28"/>
        </w:rPr>
        <w:t xml:space="preserve">лота № 2 – </w:t>
      </w:r>
      <w:r>
        <w:rPr>
          <w:sz w:val="28"/>
          <w:szCs w:val="28"/>
        </w:rPr>
        <w:t xml:space="preserve">земельного участка, с кадастровым номером 29:14:140301:5, адрес: местоположение установлено относительно ориентира, расположенного в границах участка. Ориентир д. </w:t>
      </w:r>
      <w:proofErr w:type="spellStart"/>
      <w:r>
        <w:rPr>
          <w:sz w:val="28"/>
          <w:szCs w:val="28"/>
        </w:rPr>
        <w:t>Кулогора</w:t>
      </w:r>
      <w:proofErr w:type="spellEnd"/>
      <w:r>
        <w:rPr>
          <w:sz w:val="28"/>
          <w:szCs w:val="28"/>
        </w:rPr>
        <w:t xml:space="preserve">. Участок находится примерно в 200 метрах по направлению на юго-восток от ориентира. </w:t>
      </w:r>
      <w:proofErr w:type="gramStart"/>
      <w:r>
        <w:rPr>
          <w:sz w:val="28"/>
          <w:szCs w:val="28"/>
        </w:rPr>
        <w:t xml:space="preserve">Почтовый адрес ориентира: обл. Архангельская р-н </w:t>
      </w:r>
      <w:proofErr w:type="spellStart"/>
      <w:r>
        <w:rPr>
          <w:sz w:val="28"/>
          <w:szCs w:val="28"/>
        </w:rPr>
        <w:t>Пинежский</w:t>
      </w:r>
      <w:proofErr w:type="spellEnd"/>
      <w:r>
        <w:rPr>
          <w:sz w:val="28"/>
          <w:szCs w:val="28"/>
        </w:rPr>
        <w:t xml:space="preserve"> д. </w:t>
      </w:r>
      <w:proofErr w:type="spellStart"/>
      <w:r>
        <w:rPr>
          <w:sz w:val="28"/>
          <w:szCs w:val="28"/>
        </w:rPr>
        <w:t>Кулогора</w:t>
      </w:r>
      <w:proofErr w:type="spellEnd"/>
      <w:r>
        <w:rPr>
          <w:sz w:val="28"/>
          <w:szCs w:val="28"/>
        </w:rPr>
        <w:t xml:space="preserve"> ул. -, дом -, площадью 14 237 кв. м.,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разрешенное использование: для промышленных нужд; </w:t>
      </w:r>
      <w:proofErr w:type="gramEnd"/>
    </w:p>
    <w:p w:rsidR="00F66405" w:rsidRDefault="00F66405" w:rsidP="00F66405">
      <w:pPr>
        <w:pStyle w:val="26"/>
        <w:spacing w:after="0" w:line="240" w:lineRule="auto"/>
        <w:ind w:left="0" w:firstLine="709"/>
        <w:jc w:val="both"/>
        <w:rPr>
          <w:sz w:val="28"/>
          <w:szCs w:val="28"/>
        </w:rPr>
      </w:pPr>
      <w:r>
        <w:rPr>
          <w:b/>
          <w:bCs/>
          <w:sz w:val="28"/>
          <w:szCs w:val="28"/>
        </w:rPr>
        <w:lastRenderedPageBreak/>
        <w:t xml:space="preserve">- </w:t>
      </w:r>
      <w:r>
        <w:rPr>
          <w:bCs/>
          <w:sz w:val="28"/>
          <w:szCs w:val="28"/>
        </w:rPr>
        <w:t xml:space="preserve">лота № 3 – </w:t>
      </w:r>
      <w:r>
        <w:rPr>
          <w:sz w:val="28"/>
          <w:szCs w:val="28"/>
        </w:rPr>
        <w:t xml:space="preserve">земельного участка, с кадастровым номером 29:14:050501:15, адрес: установлено относительно ориентира, расположенного за пределами участка. Ориентир жилой дом </w:t>
      </w:r>
      <w:proofErr w:type="spellStart"/>
      <w:proofErr w:type="gramStart"/>
      <w:r>
        <w:rPr>
          <w:sz w:val="28"/>
          <w:szCs w:val="28"/>
        </w:rPr>
        <w:t>дом</w:t>
      </w:r>
      <w:proofErr w:type="spellEnd"/>
      <w:proofErr w:type="gramEnd"/>
      <w:r>
        <w:rPr>
          <w:sz w:val="28"/>
          <w:szCs w:val="28"/>
        </w:rPr>
        <w:t xml:space="preserve"> №м 6 ул. Дачная д. </w:t>
      </w:r>
      <w:proofErr w:type="spellStart"/>
      <w:r>
        <w:rPr>
          <w:sz w:val="28"/>
          <w:szCs w:val="28"/>
        </w:rPr>
        <w:t>Айнова</w:t>
      </w:r>
      <w:proofErr w:type="spellEnd"/>
      <w:r>
        <w:rPr>
          <w:sz w:val="28"/>
          <w:szCs w:val="28"/>
        </w:rPr>
        <w:t xml:space="preserve">. Участок находится примерно в 74 метрах от ориентира по направлению на юго-восток. </w:t>
      </w:r>
      <w:proofErr w:type="gramStart"/>
      <w:r>
        <w:rPr>
          <w:sz w:val="28"/>
          <w:szCs w:val="28"/>
        </w:rPr>
        <w:t xml:space="preserve">Почтовый адрес ориентира: обл. Архангельская, р-н </w:t>
      </w:r>
      <w:proofErr w:type="spellStart"/>
      <w:r>
        <w:rPr>
          <w:sz w:val="28"/>
          <w:szCs w:val="28"/>
        </w:rPr>
        <w:t>Пинежский</w:t>
      </w:r>
      <w:proofErr w:type="spellEnd"/>
      <w:r>
        <w:rPr>
          <w:sz w:val="28"/>
          <w:szCs w:val="28"/>
        </w:rPr>
        <w:t xml:space="preserve">, д. </w:t>
      </w:r>
      <w:proofErr w:type="spellStart"/>
      <w:r>
        <w:rPr>
          <w:sz w:val="28"/>
          <w:szCs w:val="28"/>
        </w:rPr>
        <w:t>Айнова</w:t>
      </w:r>
      <w:proofErr w:type="spellEnd"/>
      <w:r>
        <w:rPr>
          <w:sz w:val="28"/>
          <w:szCs w:val="28"/>
        </w:rPr>
        <w:t xml:space="preserve">, ул. Дачная, дом 6, площадью 1200 кв. м., категория земель: земли населённых пунктов, разрешенное использование: для строительства жилого дома и хозяйственных построек; </w:t>
      </w:r>
      <w:proofErr w:type="gramEnd"/>
    </w:p>
    <w:p w:rsidR="00F66405" w:rsidRDefault="00F66405" w:rsidP="00F66405">
      <w:pPr>
        <w:pStyle w:val="26"/>
        <w:spacing w:after="0" w:line="240" w:lineRule="auto"/>
        <w:ind w:left="0" w:firstLine="709"/>
        <w:jc w:val="both"/>
        <w:rPr>
          <w:sz w:val="28"/>
          <w:szCs w:val="28"/>
        </w:rPr>
      </w:pPr>
      <w:r>
        <w:rPr>
          <w:sz w:val="28"/>
          <w:szCs w:val="28"/>
        </w:rPr>
        <w:t xml:space="preserve">- лота № 4 - земельного участка, с кадастровым номером 29:14:031901:128,  адрес: примерно в 83 м по направлению на юго-восток от ориентира (здание), расположенного за пределами участка, адрес ориентира: </w:t>
      </w:r>
      <w:proofErr w:type="gramStart"/>
      <w:r>
        <w:rPr>
          <w:sz w:val="28"/>
          <w:szCs w:val="28"/>
        </w:rPr>
        <w:t xml:space="preserve">Архангельская область, </w:t>
      </w:r>
      <w:proofErr w:type="spellStart"/>
      <w:r>
        <w:rPr>
          <w:sz w:val="28"/>
          <w:szCs w:val="28"/>
        </w:rPr>
        <w:t>Пинежский</w:t>
      </w:r>
      <w:proofErr w:type="spellEnd"/>
      <w:r>
        <w:rPr>
          <w:sz w:val="28"/>
          <w:szCs w:val="28"/>
        </w:rPr>
        <w:t xml:space="preserve"> муниципальный округ, с. Сура, ул. Лесная, дом 51, площадью 1364 </w:t>
      </w:r>
      <w:proofErr w:type="spellStart"/>
      <w:r>
        <w:rPr>
          <w:sz w:val="28"/>
          <w:szCs w:val="28"/>
        </w:rPr>
        <w:t>кв.м</w:t>
      </w:r>
      <w:proofErr w:type="spellEnd"/>
      <w:r>
        <w:rPr>
          <w:sz w:val="28"/>
          <w:szCs w:val="28"/>
        </w:rPr>
        <w:t>., категория земель: земли населённых пунктов, разрешенное использование: для индивидуального жилищного строительства.</w:t>
      </w:r>
      <w:proofErr w:type="gramEnd"/>
    </w:p>
    <w:p w:rsidR="00F66405" w:rsidRDefault="00F66405" w:rsidP="00F66405">
      <w:pPr>
        <w:pStyle w:val="26"/>
        <w:spacing w:after="0" w:line="240" w:lineRule="auto"/>
        <w:ind w:left="0" w:firstLine="709"/>
        <w:jc w:val="both"/>
        <w:rPr>
          <w:sz w:val="28"/>
          <w:szCs w:val="28"/>
        </w:rPr>
      </w:pPr>
      <w:r>
        <w:rPr>
          <w:sz w:val="28"/>
          <w:szCs w:val="28"/>
        </w:rPr>
        <w:t>По лотам 1-2 не требуется технологическое присоединение к сетям водоснабжения и электроснабжения.</w:t>
      </w:r>
    </w:p>
    <w:p w:rsidR="00F66405" w:rsidRDefault="00F66405" w:rsidP="00F66405">
      <w:pPr>
        <w:pStyle w:val="26"/>
        <w:spacing w:after="0" w:line="240" w:lineRule="auto"/>
        <w:ind w:left="0" w:firstLine="709"/>
        <w:jc w:val="both"/>
        <w:rPr>
          <w:sz w:val="28"/>
          <w:szCs w:val="28"/>
        </w:rPr>
      </w:pPr>
      <w:r>
        <w:rPr>
          <w:sz w:val="28"/>
          <w:szCs w:val="28"/>
        </w:rPr>
        <w:t xml:space="preserve">По лотам 3-4: </w:t>
      </w:r>
    </w:p>
    <w:p w:rsidR="00F66405" w:rsidRDefault="00F66405" w:rsidP="00F66405">
      <w:pPr>
        <w:pStyle w:val="26"/>
        <w:spacing w:after="0" w:line="240" w:lineRule="auto"/>
        <w:ind w:left="0" w:firstLine="709"/>
        <w:jc w:val="both"/>
        <w:rPr>
          <w:bCs/>
          <w:sz w:val="28"/>
          <w:szCs w:val="28"/>
        </w:rPr>
      </w:pPr>
      <w:r>
        <w:rPr>
          <w:sz w:val="28"/>
          <w:szCs w:val="28"/>
        </w:rPr>
        <w:t>- сет</w:t>
      </w:r>
      <w:r>
        <w:rPr>
          <w:bCs/>
          <w:sz w:val="28"/>
          <w:szCs w:val="28"/>
        </w:rPr>
        <w:t xml:space="preserve">и водоснабжения отсутствуют в связи, с чем предлагается выполнить колодец для забора воды; </w:t>
      </w:r>
    </w:p>
    <w:p w:rsidR="00F66405" w:rsidRDefault="00F66405" w:rsidP="00F66405">
      <w:pPr>
        <w:pStyle w:val="26"/>
        <w:spacing w:after="0" w:line="240" w:lineRule="auto"/>
        <w:ind w:left="0" w:firstLine="709"/>
        <w:jc w:val="both"/>
        <w:rPr>
          <w:sz w:val="28"/>
          <w:szCs w:val="28"/>
        </w:rPr>
      </w:pPr>
      <w:r>
        <w:rPr>
          <w:bCs/>
          <w:sz w:val="28"/>
          <w:szCs w:val="28"/>
        </w:rPr>
        <w:t>- т</w:t>
      </w:r>
      <w:r>
        <w:rPr>
          <w:sz w:val="28"/>
          <w:szCs w:val="28"/>
        </w:rPr>
        <w:t xml:space="preserve">ехнологическое присоединение к сетям электроснабжения осуществляется в соответствии с Федеральным законом от 26.03.2003 № 35-ФЗ и постановлением Правительства РФ от 27.12.2004. Плата за подключение в соответствии с действующим законодательством. </w:t>
      </w:r>
      <w:proofErr w:type="gramStart"/>
      <w:r>
        <w:rPr>
          <w:sz w:val="28"/>
          <w:szCs w:val="28"/>
        </w:rPr>
        <w:t>В соответствии с пунктом 6 Правил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постановлением Правительства РФ от 13.02.2006 № 83, в случае если правообладатель земельного участка намерен осуществить подключение построенного объекта капитального строительства к сетям инженерно-технического обеспечения и если технические условия для его подключения отсутствовали либо истек срок их действия, а также если истек</w:t>
      </w:r>
      <w:proofErr w:type="gramEnd"/>
      <w:r>
        <w:rPr>
          <w:sz w:val="28"/>
          <w:szCs w:val="28"/>
        </w:rPr>
        <w:t xml:space="preserve"> срок действия технических условий, выданных в составе документов о предоставлении земельного участка, правообладатель в целях определения необходимой ему подключаемой нагрузки обращается в организацию, осуществляющую эксплуатацию сетей инженерно-технического обеспечения, к которым планируется подключение реконструированного (построенного) объекта капитального строительства, для получения технических условий. </w:t>
      </w:r>
    </w:p>
    <w:p w:rsidR="00F66405" w:rsidRDefault="00F66405" w:rsidP="00F66405">
      <w:pPr>
        <w:pStyle w:val="ae"/>
        <w:ind w:firstLine="709"/>
        <w:rPr>
          <w:sz w:val="28"/>
          <w:szCs w:val="28"/>
        </w:rPr>
      </w:pPr>
      <w:proofErr w:type="gramStart"/>
      <w:r>
        <w:rPr>
          <w:sz w:val="28"/>
          <w:szCs w:val="28"/>
        </w:rPr>
        <w:t xml:space="preserve">Согласно пункту 3 главы </w:t>
      </w:r>
      <w:r>
        <w:rPr>
          <w:sz w:val="28"/>
          <w:szCs w:val="28"/>
          <w:lang w:val="en-US"/>
        </w:rPr>
        <w:t>I</w:t>
      </w:r>
      <w:r>
        <w:rPr>
          <w:sz w:val="28"/>
          <w:szCs w:val="28"/>
        </w:rPr>
        <w:t xml:space="preserve"> Правил недискриминационного доступа к услугам по передаче электрической энергии и оказания услуг, утвержденных постановлением Правительства РФ от 27.12.2004 № 861 независимо от наличия или отсутствия технической возможности технологического присоединения на дату обращения заявителя сетевая организация обязана заключить договор с физическим лицом, обратившемся в целях технологического присоединения </w:t>
      </w:r>
      <w:proofErr w:type="spellStart"/>
      <w:r>
        <w:rPr>
          <w:sz w:val="28"/>
          <w:szCs w:val="28"/>
        </w:rPr>
        <w:t>энергопринимающих</w:t>
      </w:r>
      <w:proofErr w:type="spellEnd"/>
      <w:r>
        <w:rPr>
          <w:sz w:val="28"/>
          <w:szCs w:val="28"/>
        </w:rPr>
        <w:t xml:space="preserve"> устройств, </w:t>
      </w:r>
      <w:r>
        <w:rPr>
          <w:sz w:val="28"/>
          <w:szCs w:val="28"/>
        </w:rPr>
        <w:lastRenderedPageBreak/>
        <w:t>максимальная мощность которых составляет до 15 кВт включительно</w:t>
      </w:r>
      <w:proofErr w:type="gramEnd"/>
      <w:r>
        <w:rPr>
          <w:sz w:val="28"/>
          <w:szCs w:val="28"/>
        </w:rPr>
        <w:t xml:space="preserve">, которые используются для бытовых и иных нужд, не связанных с осуществлением предпринимательской деятельности, а также выполнить в отношении </w:t>
      </w:r>
      <w:proofErr w:type="spellStart"/>
      <w:r>
        <w:rPr>
          <w:sz w:val="28"/>
          <w:szCs w:val="28"/>
        </w:rPr>
        <w:t>энергопринимающих</w:t>
      </w:r>
      <w:proofErr w:type="spellEnd"/>
      <w:r>
        <w:rPr>
          <w:sz w:val="28"/>
          <w:szCs w:val="28"/>
        </w:rPr>
        <w:t xml:space="preserve"> устройств таких лиц мероприятия по технологическому присоединению</w:t>
      </w:r>
      <w:proofErr w:type="gramStart"/>
      <w:r>
        <w:rPr>
          <w:sz w:val="28"/>
          <w:szCs w:val="28"/>
        </w:rPr>
        <w:t>..</w:t>
      </w:r>
      <w:proofErr w:type="gramEnd"/>
    </w:p>
    <w:p w:rsidR="00F66405" w:rsidRDefault="00F66405" w:rsidP="00F66405">
      <w:pPr>
        <w:widowControl w:val="0"/>
        <w:autoSpaceDE w:val="0"/>
        <w:autoSpaceDN w:val="0"/>
        <w:adjustRightInd w:val="0"/>
        <w:ind w:firstLine="709"/>
        <w:jc w:val="both"/>
        <w:rPr>
          <w:sz w:val="28"/>
          <w:szCs w:val="28"/>
        </w:rPr>
      </w:pPr>
      <w:r>
        <w:rPr>
          <w:sz w:val="28"/>
          <w:szCs w:val="28"/>
        </w:rPr>
        <w:t>Предельные параметры разрешенного строительства по лотам 3, 4: предельное количество этажей – 2 этажа; параметры жилого дома не менее установленных СНиП 31-02-2001;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30 процентов.</w:t>
      </w:r>
    </w:p>
    <w:p w:rsidR="00F66405" w:rsidRDefault="00F66405" w:rsidP="00F66405">
      <w:pPr>
        <w:widowControl w:val="0"/>
        <w:autoSpaceDE w:val="0"/>
        <w:autoSpaceDN w:val="0"/>
        <w:adjustRightInd w:val="0"/>
        <w:ind w:firstLine="709"/>
        <w:jc w:val="both"/>
        <w:rPr>
          <w:sz w:val="28"/>
          <w:szCs w:val="28"/>
        </w:rPr>
      </w:pPr>
      <w:r>
        <w:rPr>
          <w:sz w:val="28"/>
          <w:szCs w:val="28"/>
        </w:rPr>
        <w:t xml:space="preserve">2. Организатором аукциона определить администрацию </w:t>
      </w:r>
      <w:proofErr w:type="spellStart"/>
      <w:r>
        <w:rPr>
          <w:sz w:val="28"/>
          <w:szCs w:val="28"/>
        </w:rPr>
        <w:t>Пинежского</w:t>
      </w:r>
      <w:proofErr w:type="spellEnd"/>
      <w:r>
        <w:rPr>
          <w:sz w:val="28"/>
          <w:szCs w:val="28"/>
        </w:rPr>
        <w:t xml:space="preserve"> муниципального округа Архангельской области, в лице комитета по управлению муниципальным имуществом и ЖКХ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(далее – Организатор аукциона).</w:t>
      </w:r>
    </w:p>
    <w:p w:rsidR="00F66405" w:rsidRDefault="00F66405" w:rsidP="00F664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Организовать осмотр на местности 04 июня 2024 года по местонахождению вышеназванных земельных участков (далее - Земельных участков). Начало осмотра – 10.00 часов.</w:t>
      </w:r>
    </w:p>
    <w:p w:rsidR="00F66405" w:rsidRDefault="00F66405" w:rsidP="00F664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Установить:</w:t>
      </w:r>
    </w:p>
    <w:p w:rsidR="00F66405" w:rsidRDefault="00F66405" w:rsidP="00F66405">
      <w:pPr>
        <w:pStyle w:val="ConsPlusNormal"/>
        <w:ind w:firstLine="709"/>
        <w:jc w:val="both"/>
        <w:rPr>
          <w:rFonts w:ascii="Times New Roman" w:hAnsi="Times New Roman" w:cs="Times New Roman"/>
          <w:b/>
          <w:sz w:val="28"/>
          <w:szCs w:val="28"/>
        </w:rPr>
      </w:pPr>
      <w:r>
        <w:rPr>
          <w:rFonts w:ascii="Times New Roman" w:hAnsi="Times New Roman" w:cs="Times New Roman"/>
          <w:sz w:val="28"/>
          <w:szCs w:val="28"/>
        </w:rPr>
        <w:t>- дату начала приема заявок на участие в аукционе – 23 мая 2024 года;</w:t>
      </w:r>
    </w:p>
    <w:p w:rsidR="00F66405" w:rsidRDefault="00F66405" w:rsidP="00F664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дату окончания приема заявок на участие в аукционе 18 июня 2024  года;</w:t>
      </w:r>
    </w:p>
    <w:p w:rsidR="00F66405" w:rsidRDefault="00F66405" w:rsidP="00F664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время и место приема заявок - рабочие дни с 09.00 до 17.00 по адресу: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район, село Карпогоры, улица Федора Абрамова, дом 43а, каб.№14. Контактные телефоны: 8 (818 56) 22478;</w:t>
      </w:r>
    </w:p>
    <w:p w:rsidR="00F66405" w:rsidRDefault="00F66405" w:rsidP="00F664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дату, время и место определения участников аукциона – 19 июня  2024 года в 12 час. 00 мин.  по адресу: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район, село Карпогоры, Федора Абрамова, дом 43а;</w:t>
      </w:r>
    </w:p>
    <w:p w:rsidR="00F66405" w:rsidRDefault="00F66405" w:rsidP="00F664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дату, время и место проведения аукциона – 25 июня 2024 года в 11 часов по московскому времени, по адресу: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район, село Карпогоры, улица Федора Абрамова,  дом 43а;</w:t>
      </w:r>
    </w:p>
    <w:p w:rsidR="00F66405" w:rsidRDefault="00F66405" w:rsidP="00F66405">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начальный годовой размер арендной платы: </w:t>
      </w:r>
    </w:p>
    <w:p w:rsidR="00F66405" w:rsidRDefault="00F66405" w:rsidP="00F66405">
      <w:pPr>
        <w:pStyle w:val="ConsPlusNonformat"/>
        <w:widowControl/>
        <w:ind w:left="1069"/>
        <w:jc w:val="both"/>
        <w:rPr>
          <w:rFonts w:ascii="Times New Roman" w:hAnsi="Times New Roman" w:cs="Times New Roman"/>
          <w:sz w:val="28"/>
          <w:szCs w:val="28"/>
        </w:rPr>
      </w:pPr>
      <w:r>
        <w:rPr>
          <w:rFonts w:ascii="Times New Roman" w:hAnsi="Times New Roman" w:cs="Times New Roman"/>
          <w:sz w:val="28"/>
          <w:szCs w:val="28"/>
        </w:rPr>
        <w:t xml:space="preserve">лота № 1 - </w:t>
      </w:r>
      <w:proofErr w:type="gramStart"/>
      <w:r>
        <w:rPr>
          <w:rFonts w:ascii="Times New Roman" w:hAnsi="Times New Roman" w:cs="Times New Roman"/>
          <w:sz w:val="28"/>
          <w:szCs w:val="28"/>
        </w:rPr>
        <w:t>установлен</w:t>
      </w:r>
      <w:proofErr w:type="gramEnd"/>
      <w:r>
        <w:rPr>
          <w:rFonts w:ascii="Times New Roman" w:hAnsi="Times New Roman" w:cs="Times New Roman"/>
          <w:sz w:val="28"/>
          <w:szCs w:val="28"/>
        </w:rPr>
        <w:t xml:space="preserve"> в размере  24696 руб.; </w:t>
      </w:r>
    </w:p>
    <w:p w:rsidR="00F66405" w:rsidRDefault="00F66405" w:rsidP="00F66405">
      <w:pPr>
        <w:pStyle w:val="ConsPlusNonformat"/>
        <w:widowControl/>
        <w:ind w:left="1069"/>
        <w:jc w:val="both"/>
        <w:rPr>
          <w:rFonts w:ascii="Times New Roman" w:hAnsi="Times New Roman" w:cs="Times New Roman"/>
          <w:sz w:val="28"/>
          <w:szCs w:val="28"/>
        </w:rPr>
      </w:pPr>
      <w:r>
        <w:rPr>
          <w:rFonts w:ascii="Times New Roman" w:hAnsi="Times New Roman" w:cs="Times New Roman"/>
          <w:sz w:val="28"/>
          <w:szCs w:val="28"/>
        </w:rPr>
        <w:t xml:space="preserve">лота № 2 - </w:t>
      </w:r>
      <w:proofErr w:type="gramStart"/>
      <w:r>
        <w:rPr>
          <w:rFonts w:ascii="Times New Roman" w:hAnsi="Times New Roman" w:cs="Times New Roman"/>
          <w:sz w:val="28"/>
          <w:szCs w:val="28"/>
        </w:rPr>
        <w:t>установлен</w:t>
      </w:r>
      <w:proofErr w:type="gramEnd"/>
      <w:r>
        <w:rPr>
          <w:rFonts w:ascii="Times New Roman" w:hAnsi="Times New Roman" w:cs="Times New Roman"/>
          <w:sz w:val="28"/>
          <w:szCs w:val="28"/>
        </w:rPr>
        <w:t xml:space="preserve"> в размере  7591 руб.; </w:t>
      </w:r>
    </w:p>
    <w:p w:rsidR="00F66405" w:rsidRDefault="00F66405" w:rsidP="00F66405">
      <w:pPr>
        <w:pStyle w:val="ConsPlusNonformat"/>
        <w:widowControl/>
        <w:ind w:left="1069"/>
        <w:jc w:val="both"/>
        <w:rPr>
          <w:rFonts w:ascii="Times New Roman" w:hAnsi="Times New Roman" w:cs="Times New Roman"/>
          <w:sz w:val="28"/>
          <w:szCs w:val="28"/>
        </w:rPr>
      </w:pPr>
      <w:r>
        <w:rPr>
          <w:rFonts w:ascii="Times New Roman" w:hAnsi="Times New Roman" w:cs="Times New Roman"/>
          <w:sz w:val="28"/>
          <w:szCs w:val="28"/>
        </w:rPr>
        <w:t xml:space="preserve">лота № 3 - </w:t>
      </w:r>
      <w:proofErr w:type="gramStart"/>
      <w:r>
        <w:rPr>
          <w:rFonts w:ascii="Times New Roman" w:hAnsi="Times New Roman" w:cs="Times New Roman"/>
          <w:sz w:val="28"/>
          <w:szCs w:val="28"/>
        </w:rPr>
        <w:t>установлен</w:t>
      </w:r>
      <w:proofErr w:type="gramEnd"/>
      <w:r>
        <w:rPr>
          <w:rFonts w:ascii="Times New Roman" w:hAnsi="Times New Roman" w:cs="Times New Roman"/>
          <w:sz w:val="28"/>
          <w:szCs w:val="28"/>
        </w:rPr>
        <w:t xml:space="preserve"> в размере  4100 руб.; </w:t>
      </w:r>
    </w:p>
    <w:p w:rsidR="00F66405" w:rsidRDefault="00F66405" w:rsidP="00F66405">
      <w:pPr>
        <w:pStyle w:val="ConsPlusNonformat"/>
        <w:widowControl/>
        <w:ind w:left="1069"/>
        <w:jc w:val="both"/>
        <w:rPr>
          <w:rFonts w:ascii="Times New Roman" w:hAnsi="Times New Roman" w:cs="Times New Roman"/>
          <w:sz w:val="28"/>
          <w:szCs w:val="28"/>
        </w:rPr>
      </w:pPr>
      <w:r>
        <w:rPr>
          <w:rFonts w:ascii="Times New Roman" w:hAnsi="Times New Roman" w:cs="Times New Roman"/>
          <w:sz w:val="28"/>
          <w:szCs w:val="28"/>
        </w:rPr>
        <w:t xml:space="preserve">лота № 4 - </w:t>
      </w:r>
      <w:proofErr w:type="gramStart"/>
      <w:r>
        <w:rPr>
          <w:rFonts w:ascii="Times New Roman" w:hAnsi="Times New Roman" w:cs="Times New Roman"/>
          <w:sz w:val="28"/>
          <w:szCs w:val="28"/>
        </w:rPr>
        <w:t>установлен</w:t>
      </w:r>
      <w:proofErr w:type="gramEnd"/>
      <w:r>
        <w:rPr>
          <w:rFonts w:ascii="Times New Roman" w:hAnsi="Times New Roman" w:cs="Times New Roman"/>
          <w:sz w:val="28"/>
          <w:szCs w:val="28"/>
        </w:rPr>
        <w:t xml:space="preserve"> в размере  2036 руб.; </w:t>
      </w:r>
    </w:p>
    <w:p w:rsidR="00F66405" w:rsidRDefault="00F66405" w:rsidP="00F66405">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величина повышения начальной цены («шаг аукциона»):</w:t>
      </w:r>
    </w:p>
    <w:p w:rsidR="00F66405" w:rsidRDefault="00F66405" w:rsidP="00F66405">
      <w:pPr>
        <w:pStyle w:val="ConsPlusNonformat"/>
        <w:widowControl/>
        <w:ind w:firstLine="1134"/>
        <w:jc w:val="both"/>
        <w:rPr>
          <w:rFonts w:ascii="Times New Roman" w:hAnsi="Times New Roman" w:cs="Times New Roman"/>
          <w:sz w:val="28"/>
          <w:szCs w:val="28"/>
        </w:rPr>
      </w:pPr>
      <w:r>
        <w:rPr>
          <w:rFonts w:ascii="Times New Roman" w:hAnsi="Times New Roman" w:cs="Times New Roman"/>
          <w:sz w:val="28"/>
          <w:szCs w:val="28"/>
        </w:rPr>
        <w:t xml:space="preserve">по лоту № 1 – 740 руб., </w:t>
      </w:r>
    </w:p>
    <w:p w:rsidR="00F66405" w:rsidRDefault="00F66405" w:rsidP="00F66405">
      <w:pPr>
        <w:pStyle w:val="ConsPlusNonformat"/>
        <w:widowControl/>
        <w:ind w:firstLine="1134"/>
        <w:jc w:val="both"/>
        <w:rPr>
          <w:rFonts w:ascii="Times New Roman" w:hAnsi="Times New Roman" w:cs="Times New Roman"/>
          <w:sz w:val="28"/>
          <w:szCs w:val="28"/>
        </w:rPr>
      </w:pPr>
      <w:r>
        <w:rPr>
          <w:rFonts w:ascii="Times New Roman" w:hAnsi="Times New Roman" w:cs="Times New Roman"/>
          <w:sz w:val="28"/>
          <w:szCs w:val="28"/>
        </w:rPr>
        <w:t xml:space="preserve">по лоту № 2 – 227 руб., </w:t>
      </w:r>
    </w:p>
    <w:p w:rsidR="00F66405" w:rsidRDefault="00F66405" w:rsidP="00F66405">
      <w:pPr>
        <w:pStyle w:val="ConsPlusNonformat"/>
        <w:widowControl/>
        <w:ind w:firstLine="1134"/>
        <w:jc w:val="both"/>
        <w:rPr>
          <w:rFonts w:ascii="Times New Roman" w:hAnsi="Times New Roman" w:cs="Times New Roman"/>
          <w:sz w:val="28"/>
          <w:szCs w:val="28"/>
        </w:rPr>
      </w:pPr>
      <w:r>
        <w:rPr>
          <w:rFonts w:ascii="Times New Roman" w:hAnsi="Times New Roman" w:cs="Times New Roman"/>
          <w:sz w:val="28"/>
          <w:szCs w:val="28"/>
        </w:rPr>
        <w:t xml:space="preserve">по лоту № 3 – 123 руб., </w:t>
      </w:r>
    </w:p>
    <w:p w:rsidR="00F66405" w:rsidRDefault="00F66405" w:rsidP="00F66405">
      <w:pPr>
        <w:pStyle w:val="ConsPlusNonformat"/>
        <w:widowControl/>
        <w:ind w:firstLine="1134"/>
        <w:jc w:val="both"/>
        <w:rPr>
          <w:rFonts w:ascii="Times New Roman" w:hAnsi="Times New Roman" w:cs="Times New Roman"/>
          <w:sz w:val="28"/>
          <w:szCs w:val="28"/>
        </w:rPr>
      </w:pPr>
      <w:r>
        <w:rPr>
          <w:rFonts w:ascii="Times New Roman" w:hAnsi="Times New Roman" w:cs="Times New Roman"/>
          <w:sz w:val="28"/>
          <w:szCs w:val="28"/>
        </w:rPr>
        <w:t xml:space="preserve">по лоту № 4 – 61 руб., </w:t>
      </w:r>
    </w:p>
    <w:p w:rsidR="00F66405" w:rsidRDefault="00F66405" w:rsidP="00F66405">
      <w:pPr>
        <w:pStyle w:val="ConsPlusNonformat"/>
        <w:widowControl/>
        <w:ind w:firstLine="709"/>
        <w:jc w:val="both"/>
        <w:rPr>
          <w:rFonts w:ascii="Times New Roman" w:hAnsi="Times New Roman" w:cs="Times New Roman"/>
          <w:b/>
          <w:sz w:val="28"/>
          <w:szCs w:val="28"/>
        </w:rPr>
      </w:pPr>
      <w:r>
        <w:rPr>
          <w:rFonts w:ascii="Times New Roman" w:hAnsi="Times New Roman" w:cs="Times New Roman"/>
          <w:sz w:val="28"/>
          <w:szCs w:val="28"/>
        </w:rPr>
        <w:t>- срок действия договора аренды</w:t>
      </w:r>
      <w:r>
        <w:rPr>
          <w:rFonts w:ascii="Times New Roman" w:hAnsi="Times New Roman" w:cs="Times New Roman"/>
          <w:b/>
          <w:sz w:val="28"/>
          <w:szCs w:val="28"/>
        </w:rPr>
        <w:t xml:space="preserve">: </w:t>
      </w:r>
    </w:p>
    <w:p w:rsidR="00F66405" w:rsidRDefault="00F66405" w:rsidP="00F66405">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По лотам №1 и 2 – 10 лет,  </w:t>
      </w:r>
    </w:p>
    <w:p w:rsidR="00F66405" w:rsidRDefault="00F66405" w:rsidP="00F66405">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по лотам  № 3 и 4  - 20 лет.</w:t>
      </w:r>
    </w:p>
    <w:p w:rsidR="00F66405" w:rsidRDefault="00F66405" w:rsidP="00F664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 Для участия в аукционе заявитель должен предоставить организатору торгов заявку, по форме установленной организатором аукциона с указанием реквизитов счета для возврата задатка и платежный документ с отметкой о перечислении задатка по лотам в размере: </w:t>
      </w:r>
    </w:p>
    <w:p w:rsidR="00F66405" w:rsidRDefault="00F66405" w:rsidP="00F66405">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 xml:space="preserve">по лоту № 1 – 4939 руб., </w:t>
      </w:r>
    </w:p>
    <w:p w:rsidR="00F66405" w:rsidRDefault="00F66405" w:rsidP="00F66405">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 xml:space="preserve">по лоту № 2 – 1518 руб., </w:t>
      </w:r>
    </w:p>
    <w:p w:rsidR="00F66405" w:rsidRDefault="00F66405" w:rsidP="00F66405">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по лоту № 3 – 820 руб.,</w:t>
      </w:r>
    </w:p>
    <w:p w:rsidR="00F66405" w:rsidRDefault="00F66405" w:rsidP="00F66405">
      <w:pPr>
        <w:pStyle w:val="ConsPlusNormal"/>
        <w:ind w:firstLine="1134"/>
        <w:jc w:val="both"/>
        <w:rPr>
          <w:rFonts w:ascii="Times New Roman" w:hAnsi="Times New Roman" w:cs="Times New Roman"/>
          <w:sz w:val="28"/>
          <w:szCs w:val="28"/>
        </w:rPr>
      </w:pPr>
      <w:r>
        <w:rPr>
          <w:rFonts w:ascii="Times New Roman" w:hAnsi="Times New Roman" w:cs="Times New Roman"/>
          <w:sz w:val="28"/>
          <w:szCs w:val="28"/>
        </w:rPr>
        <w:t>по лоту №4 – 407 руб.</w:t>
      </w:r>
    </w:p>
    <w:p w:rsidR="00F66405" w:rsidRDefault="00F66405" w:rsidP="00F66405">
      <w:pPr>
        <w:ind w:firstLine="709"/>
        <w:jc w:val="both"/>
        <w:rPr>
          <w:sz w:val="28"/>
          <w:szCs w:val="28"/>
        </w:rPr>
      </w:pPr>
      <w:r>
        <w:rPr>
          <w:sz w:val="28"/>
          <w:szCs w:val="28"/>
        </w:rPr>
        <w:t xml:space="preserve">Задаток перечисляется по реквизитам: УФК по Архангельской области (КУМИ и ЖКХ администрации </w:t>
      </w:r>
      <w:proofErr w:type="spellStart"/>
      <w:r>
        <w:rPr>
          <w:sz w:val="28"/>
          <w:szCs w:val="28"/>
        </w:rPr>
        <w:t>Пинежского</w:t>
      </w:r>
      <w:proofErr w:type="spellEnd"/>
      <w:r>
        <w:rPr>
          <w:sz w:val="28"/>
          <w:szCs w:val="28"/>
        </w:rPr>
        <w:t xml:space="preserve"> муниципального округа л/с 05243016440) ИНН 2919006806 КПП 291901001 л/</w:t>
      </w:r>
      <w:proofErr w:type="spellStart"/>
      <w:r>
        <w:rPr>
          <w:sz w:val="28"/>
          <w:szCs w:val="28"/>
        </w:rPr>
        <w:t>сч</w:t>
      </w:r>
      <w:proofErr w:type="spellEnd"/>
      <w:r>
        <w:rPr>
          <w:sz w:val="28"/>
          <w:szCs w:val="28"/>
        </w:rPr>
        <w:t>. 05243ИЧ6</w:t>
      </w:r>
      <w:r>
        <w:rPr>
          <w:sz w:val="28"/>
          <w:szCs w:val="28"/>
          <w:lang w:val="en-US"/>
        </w:rPr>
        <w:t>R</w:t>
      </w:r>
      <w:r>
        <w:rPr>
          <w:sz w:val="28"/>
          <w:szCs w:val="28"/>
        </w:rPr>
        <w:t xml:space="preserve">90 в Управлении Федерального казначейства по Архангельской области и Ненецкому автономному округу расчетный счет № 03232643115480002400 в ОТДЕЛЕНИИ АРХАНГЕЛЬСК БАНКА РОССИИ//УФК по Архангельской области и Ненецкому автономному округу </w:t>
      </w:r>
      <w:proofErr w:type="spellStart"/>
      <w:r>
        <w:rPr>
          <w:sz w:val="28"/>
          <w:szCs w:val="28"/>
        </w:rPr>
        <w:t>г</w:t>
      </w:r>
      <w:proofErr w:type="gramStart"/>
      <w:r>
        <w:rPr>
          <w:sz w:val="28"/>
          <w:szCs w:val="28"/>
        </w:rPr>
        <w:t>.А</w:t>
      </w:r>
      <w:proofErr w:type="gramEnd"/>
      <w:r>
        <w:rPr>
          <w:sz w:val="28"/>
          <w:szCs w:val="28"/>
        </w:rPr>
        <w:t>рхангельск</w:t>
      </w:r>
      <w:proofErr w:type="spellEnd"/>
      <w:r>
        <w:rPr>
          <w:sz w:val="28"/>
          <w:szCs w:val="28"/>
        </w:rPr>
        <w:t xml:space="preserve">   БИК 011117401 </w:t>
      </w:r>
      <w:proofErr w:type="spellStart"/>
      <w:r>
        <w:rPr>
          <w:sz w:val="28"/>
          <w:szCs w:val="28"/>
        </w:rPr>
        <w:t>кор</w:t>
      </w:r>
      <w:proofErr w:type="spellEnd"/>
      <w:r>
        <w:rPr>
          <w:sz w:val="28"/>
          <w:szCs w:val="28"/>
        </w:rPr>
        <w:t>. счет банка: 40102810045370000016 ОГРН 1092903000387 КБК 00000000000000000130, назначение платежа: «Оплата задатка на участие в аукционе 25 июня 2024 г. по лоту № __  », ОКТМО 11548000 в течение срока приема заявок на участие в аукционе, указанного в Извещении о проведен</w:t>
      </w:r>
      <w:proofErr w:type="gramStart"/>
      <w:r>
        <w:rPr>
          <w:sz w:val="28"/>
          <w:szCs w:val="28"/>
        </w:rPr>
        <w:t>ии ау</w:t>
      </w:r>
      <w:proofErr w:type="gramEnd"/>
      <w:r>
        <w:rPr>
          <w:sz w:val="28"/>
          <w:szCs w:val="28"/>
        </w:rPr>
        <w:t>кциона. Задаток должен поступить на указанный счет не позднее 18 июня  2024 г.</w:t>
      </w:r>
    </w:p>
    <w:p w:rsidR="00F66405" w:rsidRDefault="00F66405" w:rsidP="00F66405">
      <w:pPr>
        <w:autoSpaceDE w:val="0"/>
        <w:autoSpaceDN w:val="0"/>
        <w:adjustRightInd w:val="0"/>
        <w:ind w:firstLine="709"/>
        <w:jc w:val="both"/>
        <w:rPr>
          <w:sz w:val="28"/>
          <w:szCs w:val="28"/>
        </w:rPr>
      </w:pPr>
      <w:r>
        <w:rPr>
          <w:sz w:val="28"/>
          <w:szCs w:val="28"/>
        </w:rPr>
        <w:t xml:space="preserve">6. Организатор аукциона вправе отказаться от проведения аукциона не </w:t>
      </w:r>
      <w:proofErr w:type="gramStart"/>
      <w:r>
        <w:rPr>
          <w:sz w:val="28"/>
          <w:szCs w:val="28"/>
        </w:rPr>
        <w:t>позднее</w:t>
      </w:r>
      <w:proofErr w:type="gramEnd"/>
      <w:r>
        <w:rPr>
          <w:sz w:val="28"/>
          <w:szCs w:val="28"/>
        </w:rPr>
        <w:t xml:space="preserve"> чем за пятнадцать дней до дня проведения аукциона. </w:t>
      </w:r>
    </w:p>
    <w:p w:rsidR="00F66405" w:rsidRPr="000C46B1" w:rsidRDefault="00F66405" w:rsidP="00F66405">
      <w:pPr>
        <w:widowControl w:val="0"/>
        <w:autoSpaceDE w:val="0"/>
        <w:autoSpaceDN w:val="0"/>
        <w:adjustRightInd w:val="0"/>
        <w:ind w:firstLine="709"/>
        <w:jc w:val="both"/>
        <w:rPr>
          <w:color w:val="000000" w:themeColor="text1"/>
          <w:sz w:val="28"/>
          <w:szCs w:val="28"/>
        </w:rPr>
      </w:pPr>
      <w:proofErr w:type="gramStart"/>
      <w:r>
        <w:rPr>
          <w:sz w:val="28"/>
          <w:szCs w:val="28"/>
        </w:rPr>
        <w:t xml:space="preserve">Сообщение об отказе в проведении аукциона также размещается на официальном информационном Интернет </w:t>
      </w:r>
      <w:r>
        <w:rPr>
          <w:kern w:val="2"/>
          <w:sz w:val="28"/>
          <w:szCs w:val="28"/>
        </w:rPr>
        <w:t>сайте а</w:t>
      </w:r>
      <w:r>
        <w:rPr>
          <w:sz w:val="28"/>
          <w:szCs w:val="28"/>
        </w:rPr>
        <w:t xml:space="preserve">дминистрации </w:t>
      </w:r>
      <w:proofErr w:type="spellStart"/>
      <w:r>
        <w:rPr>
          <w:sz w:val="28"/>
          <w:szCs w:val="28"/>
        </w:rPr>
        <w:t>Пинежского</w:t>
      </w:r>
      <w:proofErr w:type="spellEnd"/>
      <w:r>
        <w:rPr>
          <w:sz w:val="28"/>
          <w:szCs w:val="28"/>
        </w:rPr>
        <w:t xml:space="preserve">  муниципального </w:t>
      </w:r>
      <w:r w:rsidRPr="000C46B1">
        <w:rPr>
          <w:color w:val="000000" w:themeColor="text1"/>
          <w:sz w:val="28"/>
          <w:szCs w:val="28"/>
        </w:rPr>
        <w:t xml:space="preserve">округа </w:t>
      </w:r>
      <w:hyperlink r:id="rId13" w:history="1">
        <w:r w:rsidRPr="000C46B1">
          <w:rPr>
            <w:rStyle w:val="a6"/>
            <w:color w:val="000000" w:themeColor="text1"/>
            <w:kern w:val="2"/>
            <w:sz w:val="28"/>
            <w:szCs w:val="28"/>
          </w:rPr>
          <w:t>www.pinezhye.ru</w:t>
        </w:r>
      </w:hyperlink>
      <w:r w:rsidRPr="000C46B1">
        <w:rPr>
          <w:color w:val="000000" w:themeColor="text1"/>
          <w:kern w:val="2"/>
          <w:sz w:val="28"/>
          <w:szCs w:val="28"/>
        </w:rPr>
        <w:t xml:space="preserve"> и </w:t>
      </w:r>
      <w:r w:rsidRPr="000C46B1">
        <w:rPr>
          <w:color w:val="000000" w:themeColor="text1"/>
          <w:sz w:val="28"/>
          <w:szCs w:val="28"/>
        </w:rPr>
        <w:t>на официальном сайте Российской Федерации в сети Интернет - www.torgi.gov.ru, не позднее дня, следующего за днем принятия решения об отказе в проведении аукциона.</w:t>
      </w:r>
      <w:proofErr w:type="gramEnd"/>
      <w:r w:rsidRPr="000C46B1">
        <w:rPr>
          <w:color w:val="000000" w:themeColor="text1"/>
          <w:sz w:val="28"/>
          <w:szCs w:val="28"/>
        </w:rPr>
        <w:t xml:space="preserve"> Организатор аукциона в течение трех дней обязан известить участников аукциона о своем отказе в проведен</w:t>
      </w:r>
      <w:proofErr w:type="gramStart"/>
      <w:r w:rsidRPr="000C46B1">
        <w:rPr>
          <w:color w:val="000000" w:themeColor="text1"/>
          <w:sz w:val="28"/>
          <w:szCs w:val="28"/>
        </w:rPr>
        <w:t>ии ау</w:t>
      </w:r>
      <w:proofErr w:type="gramEnd"/>
      <w:r w:rsidRPr="000C46B1">
        <w:rPr>
          <w:color w:val="000000" w:themeColor="text1"/>
          <w:sz w:val="28"/>
          <w:szCs w:val="28"/>
        </w:rPr>
        <w:t>кциона и возвратить участникам аукциона внесенные задатки.</w:t>
      </w:r>
    </w:p>
    <w:p w:rsidR="00F66405" w:rsidRPr="000C46B1" w:rsidRDefault="00F66405" w:rsidP="00F66405">
      <w:pPr>
        <w:ind w:firstLine="709"/>
        <w:jc w:val="both"/>
        <w:rPr>
          <w:color w:val="000000" w:themeColor="text1"/>
          <w:sz w:val="28"/>
          <w:szCs w:val="28"/>
        </w:rPr>
      </w:pPr>
      <w:r w:rsidRPr="000C46B1">
        <w:rPr>
          <w:color w:val="000000" w:themeColor="text1"/>
          <w:sz w:val="28"/>
          <w:szCs w:val="28"/>
        </w:rPr>
        <w:t xml:space="preserve">7. Извещение о проведении данного аукциона разместить на официальном информационном Интернет </w:t>
      </w:r>
      <w:r w:rsidRPr="000C46B1">
        <w:rPr>
          <w:color w:val="000000" w:themeColor="text1"/>
          <w:kern w:val="2"/>
          <w:sz w:val="28"/>
          <w:szCs w:val="28"/>
        </w:rPr>
        <w:t>сайте а</w:t>
      </w:r>
      <w:r w:rsidRPr="000C46B1">
        <w:rPr>
          <w:color w:val="000000" w:themeColor="text1"/>
          <w:sz w:val="28"/>
          <w:szCs w:val="28"/>
        </w:rPr>
        <w:t xml:space="preserve">дминистрации </w:t>
      </w:r>
      <w:proofErr w:type="spellStart"/>
      <w:r w:rsidRPr="000C46B1">
        <w:rPr>
          <w:color w:val="000000" w:themeColor="text1"/>
          <w:sz w:val="28"/>
          <w:szCs w:val="28"/>
        </w:rPr>
        <w:t>Пинежского</w:t>
      </w:r>
      <w:proofErr w:type="spellEnd"/>
      <w:r w:rsidRPr="000C46B1">
        <w:rPr>
          <w:color w:val="000000" w:themeColor="text1"/>
          <w:sz w:val="28"/>
          <w:szCs w:val="28"/>
        </w:rPr>
        <w:t xml:space="preserve"> муниципального округа </w:t>
      </w:r>
      <w:hyperlink r:id="rId14" w:history="1">
        <w:r w:rsidRPr="000C46B1">
          <w:rPr>
            <w:rStyle w:val="a6"/>
            <w:color w:val="000000" w:themeColor="text1"/>
            <w:kern w:val="2"/>
            <w:sz w:val="28"/>
            <w:szCs w:val="28"/>
          </w:rPr>
          <w:t>www.pinezhye.ru</w:t>
        </w:r>
      </w:hyperlink>
      <w:r w:rsidRPr="000C46B1">
        <w:rPr>
          <w:color w:val="000000" w:themeColor="text1"/>
          <w:kern w:val="2"/>
          <w:sz w:val="28"/>
          <w:szCs w:val="28"/>
        </w:rPr>
        <w:t xml:space="preserve"> и </w:t>
      </w:r>
      <w:r w:rsidRPr="000C46B1">
        <w:rPr>
          <w:color w:val="000000" w:themeColor="text1"/>
          <w:sz w:val="28"/>
          <w:szCs w:val="28"/>
        </w:rPr>
        <w:t xml:space="preserve">на официальном сайте Российской Федерации в сети Интернет - </w:t>
      </w:r>
      <w:hyperlink r:id="rId15" w:history="1">
        <w:r w:rsidRPr="000C46B1">
          <w:rPr>
            <w:rStyle w:val="a6"/>
            <w:color w:val="000000" w:themeColor="text1"/>
            <w:sz w:val="28"/>
            <w:szCs w:val="28"/>
          </w:rPr>
          <w:t>www.torgi.gov.ru</w:t>
        </w:r>
      </w:hyperlink>
      <w:r w:rsidRPr="000C46B1">
        <w:rPr>
          <w:color w:val="000000" w:themeColor="text1"/>
          <w:sz w:val="28"/>
          <w:szCs w:val="28"/>
        </w:rPr>
        <w:t>.</w:t>
      </w:r>
    </w:p>
    <w:p w:rsidR="00F66405" w:rsidRDefault="00F66405" w:rsidP="00F66405">
      <w:pPr>
        <w:pStyle w:val="ConsNormal"/>
        <w:widowControl/>
        <w:ind w:right="0" w:firstLine="709"/>
        <w:jc w:val="both"/>
        <w:rPr>
          <w:rFonts w:ascii="Times New Roman" w:hAnsi="Times New Roman"/>
          <w:sz w:val="28"/>
          <w:szCs w:val="28"/>
        </w:rPr>
      </w:pPr>
      <w:r>
        <w:rPr>
          <w:rFonts w:ascii="Times New Roman" w:hAnsi="Times New Roman"/>
          <w:sz w:val="28"/>
          <w:szCs w:val="28"/>
        </w:rPr>
        <w:t xml:space="preserve">8. Опубликовать Извещение о проведении данного аукциона в Информационном вестнике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w:t>
      </w:r>
      <w:r>
        <w:rPr>
          <w:rFonts w:ascii="Times New Roman" w:hAnsi="Times New Roman"/>
          <w:kern w:val="2"/>
          <w:sz w:val="28"/>
          <w:szCs w:val="28"/>
        </w:rPr>
        <w:t>.</w:t>
      </w:r>
    </w:p>
    <w:p w:rsidR="00F66405" w:rsidRDefault="00F66405" w:rsidP="00F66405">
      <w:pPr>
        <w:jc w:val="both"/>
        <w:rPr>
          <w:sz w:val="28"/>
          <w:szCs w:val="28"/>
        </w:rPr>
      </w:pPr>
    </w:p>
    <w:p w:rsidR="00F66405" w:rsidRDefault="00F66405" w:rsidP="00F66405">
      <w:pPr>
        <w:jc w:val="both"/>
        <w:rPr>
          <w:sz w:val="28"/>
          <w:szCs w:val="28"/>
        </w:rPr>
      </w:pPr>
    </w:p>
    <w:p w:rsidR="00F66405" w:rsidRDefault="00F66405" w:rsidP="00F66405">
      <w:pPr>
        <w:jc w:val="both"/>
        <w:rPr>
          <w:sz w:val="28"/>
          <w:szCs w:val="28"/>
        </w:rPr>
      </w:pPr>
    </w:p>
    <w:p w:rsidR="00F66405" w:rsidRDefault="00F66405" w:rsidP="00F66405">
      <w:pPr>
        <w:jc w:val="both"/>
        <w:rPr>
          <w:sz w:val="28"/>
          <w:szCs w:val="28"/>
        </w:rPr>
      </w:pPr>
      <w:proofErr w:type="gramStart"/>
      <w:r>
        <w:rPr>
          <w:sz w:val="28"/>
          <w:szCs w:val="28"/>
        </w:rPr>
        <w:t>Исполняющий</w:t>
      </w:r>
      <w:proofErr w:type="gramEnd"/>
      <w:r>
        <w:rPr>
          <w:sz w:val="28"/>
          <w:szCs w:val="28"/>
        </w:rPr>
        <w:t xml:space="preserve"> обязанности</w:t>
      </w:r>
    </w:p>
    <w:p w:rsidR="00F66405" w:rsidRDefault="00F66405" w:rsidP="00F66405">
      <w:pPr>
        <w:jc w:val="both"/>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Р.А. </w:t>
      </w:r>
      <w:proofErr w:type="gramStart"/>
      <w:r>
        <w:rPr>
          <w:sz w:val="28"/>
          <w:szCs w:val="28"/>
        </w:rPr>
        <w:t>Фофанов</w:t>
      </w:r>
      <w:proofErr w:type="gramEnd"/>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0C46B1" w:rsidRDefault="000C46B1" w:rsidP="000C46B1">
      <w:pPr>
        <w:pStyle w:val="ae"/>
        <w:jc w:val="center"/>
        <w:rPr>
          <w:b/>
          <w:sz w:val="28"/>
          <w:szCs w:val="28"/>
        </w:rPr>
      </w:pPr>
      <w:r>
        <w:rPr>
          <w:b/>
          <w:sz w:val="28"/>
          <w:szCs w:val="28"/>
        </w:rPr>
        <w:lastRenderedPageBreak/>
        <w:t>АДМИНИСТРАЦИЯ</w:t>
      </w:r>
    </w:p>
    <w:p w:rsidR="000C46B1" w:rsidRDefault="000C46B1" w:rsidP="000C46B1">
      <w:pPr>
        <w:pStyle w:val="ae"/>
        <w:jc w:val="center"/>
        <w:rPr>
          <w:b/>
          <w:sz w:val="28"/>
          <w:szCs w:val="28"/>
        </w:rPr>
      </w:pPr>
      <w:r>
        <w:rPr>
          <w:b/>
          <w:sz w:val="28"/>
          <w:szCs w:val="28"/>
        </w:rPr>
        <w:t>ПИНЕЖСКОГО МУНИЦИПАЛЬНОГО ОКРУГА</w:t>
      </w:r>
    </w:p>
    <w:p w:rsidR="000C46B1" w:rsidRDefault="000C46B1" w:rsidP="000C46B1">
      <w:pPr>
        <w:pStyle w:val="ae"/>
        <w:jc w:val="center"/>
        <w:rPr>
          <w:b/>
          <w:sz w:val="28"/>
          <w:szCs w:val="28"/>
        </w:rPr>
      </w:pPr>
      <w:r>
        <w:rPr>
          <w:b/>
          <w:sz w:val="28"/>
          <w:szCs w:val="28"/>
        </w:rPr>
        <w:t>АРХАНГЕЛЬСКОЙ ОБЛАСТИ</w:t>
      </w:r>
    </w:p>
    <w:p w:rsidR="000C46B1" w:rsidRDefault="000C46B1" w:rsidP="000C46B1">
      <w:pPr>
        <w:pStyle w:val="ae"/>
        <w:jc w:val="center"/>
        <w:rPr>
          <w:sz w:val="28"/>
          <w:szCs w:val="28"/>
        </w:rPr>
      </w:pPr>
    </w:p>
    <w:p w:rsidR="000C46B1" w:rsidRDefault="000C46B1" w:rsidP="000C46B1">
      <w:pPr>
        <w:pStyle w:val="ae"/>
        <w:jc w:val="center"/>
        <w:rPr>
          <w:sz w:val="28"/>
          <w:szCs w:val="28"/>
        </w:rPr>
      </w:pPr>
    </w:p>
    <w:p w:rsidR="000C46B1" w:rsidRDefault="000C46B1" w:rsidP="000C46B1">
      <w:pPr>
        <w:pStyle w:val="ae"/>
        <w:jc w:val="center"/>
        <w:rPr>
          <w:b/>
          <w:sz w:val="28"/>
          <w:szCs w:val="28"/>
        </w:rPr>
      </w:pPr>
      <w:proofErr w:type="gramStart"/>
      <w:r>
        <w:rPr>
          <w:b/>
          <w:sz w:val="28"/>
          <w:szCs w:val="28"/>
        </w:rPr>
        <w:t>Р</w:t>
      </w:r>
      <w:proofErr w:type="gramEnd"/>
      <w:r>
        <w:rPr>
          <w:b/>
          <w:sz w:val="28"/>
          <w:szCs w:val="28"/>
        </w:rPr>
        <w:t xml:space="preserve"> А С П О Р Я Ж Е Н И Е</w:t>
      </w:r>
    </w:p>
    <w:p w:rsidR="000C46B1" w:rsidRDefault="000C46B1" w:rsidP="000C46B1">
      <w:pPr>
        <w:pStyle w:val="ae"/>
        <w:jc w:val="center"/>
        <w:rPr>
          <w:sz w:val="28"/>
          <w:szCs w:val="28"/>
        </w:rPr>
      </w:pPr>
    </w:p>
    <w:p w:rsidR="000C46B1" w:rsidRDefault="000C46B1" w:rsidP="000C46B1">
      <w:pPr>
        <w:pStyle w:val="ae"/>
        <w:jc w:val="center"/>
        <w:rPr>
          <w:sz w:val="28"/>
          <w:szCs w:val="28"/>
        </w:rPr>
      </w:pPr>
    </w:p>
    <w:p w:rsidR="000C46B1" w:rsidRDefault="000C46B1" w:rsidP="000C46B1">
      <w:pPr>
        <w:pStyle w:val="ae"/>
        <w:jc w:val="center"/>
        <w:rPr>
          <w:sz w:val="28"/>
          <w:szCs w:val="28"/>
        </w:rPr>
      </w:pPr>
      <w:r>
        <w:rPr>
          <w:sz w:val="28"/>
          <w:szCs w:val="28"/>
        </w:rPr>
        <w:t xml:space="preserve">от 21 мая 2024 г. № 0496 - </w:t>
      </w:r>
      <w:proofErr w:type="spellStart"/>
      <w:r>
        <w:rPr>
          <w:sz w:val="28"/>
          <w:szCs w:val="28"/>
        </w:rPr>
        <w:t>ра</w:t>
      </w:r>
      <w:proofErr w:type="spellEnd"/>
    </w:p>
    <w:p w:rsidR="000C46B1" w:rsidRDefault="000C46B1" w:rsidP="000C46B1">
      <w:pPr>
        <w:pStyle w:val="ae"/>
        <w:jc w:val="center"/>
        <w:rPr>
          <w:sz w:val="28"/>
          <w:szCs w:val="28"/>
        </w:rPr>
      </w:pPr>
    </w:p>
    <w:p w:rsidR="000C46B1" w:rsidRDefault="000C46B1" w:rsidP="000C46B1">
      <w:pPr>
        <w:pStyle w:val="ae"/>
        <w:jc w:val="center"/>
        <w:rPr>
          <w:sz w:val="28"/>
          <w:szCs w:val="28"/>
        </w:rPr>
      </w:pPr>
    </w:p>
    <w:p w:rsidR="000C46B1" w:rsidRDefault="000C46B1" w:rsidP="000C46B1">
      <w:pPr>
        <w:pStyle w:val="ae"/>
        <w:jc w:val="center"/>
        <w:rPr>
          <w:sz w:val="20"/>
          <w:szCs w:val="20"/>
        </w:rPr>
      </w:pPr>
      <w:r>
        <w:rPr>
          <w:sz w:val="20"/>
        </w:rPr>
        <w:t>с. Карпогоры</w:t>
      </w:r>
    </w:p>
    <w:p w:rsidR="000C46B1" w:rsidRDefault="000C46B1" w:rsidP="000C46B1">
      <w:pPr>
        <w:pStyle w:val="ae"/>
        <w:jc w:val="center"/>
        <w:rPr>
          <w:sz w:val="28"/>
          <w:szCs w:val="28"/>
        </w:rPr>
      </w:pPr>
    </w:p>
    <w:p w:rsidR="000C46B1" w:rsidRDefault="000C46B1" w:rsidP="000C46B1">
      <w:pPr>
        <w:pStyle w:val="ae"/>
        <w:jc w:val="center"/>
        <w:rPr>
          <w:sz w:val="28"/>
          <w:szCs w:val="28"/>
        </w:rPr>
      </w:pPr>
    </w:p>
    <w:p w:rsidR="000C46B1" w:rsidRDefault="000C46B1" w:rsidP="000C46B1">
      <w:pPr>
        <w:pStyle w:val="ae"/>
        <w:jc w:val="center"/>
        <w:rPr>
          <w:b/>
          <w:sz w:val="28"/>
          <w:szCs w:val="28"/>
        </w:rPr>
      </w:pPr>
      <w:r>
        <w:rPr>
          <w:b/>
          <w:sz w:val="28"/>
          <w:szCs w:val="28"/>
        </w:rPr>
        <w:t>Об определении управляющей организации</w:t>
      </w:r>
      <w:r>
        <w:rPr>
          <w:b/>
          <w:sz w:val="28"/>
          <w:szCs w:val="28"/>
        </w:rPr>
        <w:br/>
        <w:t>для управления многоквартирными домами, в отношении которых</w:t>
      </w:r>
      <w:r>
        <w:rPr>
          <w:b/>
          <w:sz w:val="28"/>
          <w:szCs w:val="28"/>
        </w:rPr>
        <w:br/>
        <w:t>собственниками помещений в многоквартирном доме</w:t>
      </w:r>
      <w:r>
        <w:rPr>
          <w:b/>
          <w:sz w:val="28"/>
          <w:szCs w:val="28"/>
        </w:rPr>
        <w:br/>
        <w:t xml:space="preserve">не выбран способ управления таким домом, расположенным на территории населенного пункта </w:t>
      </w:r>
      <w:proofErr w:type="spellStart"/>
      <w:r>
        <w:rPr>
          <w:b/>
          <w:sz w:val="28"/>
          <w:szCs w:val="28"/>
        </w:rPr>
        <w:t>Пинежского</w:t>
      </w:r>
      <w:proofErr w:type="spellEnd"/>
      <w:r>
        <w:rPr>
          <w:b/>
          <w:sz w:val="28"/>
          <w:szCs w:val="28"/>
        </w:rPr>
        <w:t xml:space="preserve"> муниципального округа Архангельской области: </w:t>
      </w:r>
      <w:proofErr w:type="spellStart"/>
      <w:r>
        <w:rPr>
          <w:b/>
          <w:sz w:val="28"/>
          <w:szCs w:val="28"/>
        </w:rPr>
        <w:t>п</w:t>
      </w:r>
      <w:proofErr w:type="gramStart"/>
      <w:r>
        <w:rPr>
          <w:b/>
          <w:sz w:val="28"/>
          <w:szCs w:val="28"/>
        </w:rPr>
        <w:t>.С</w:t>
      </w:r>
      <w:proofErr w:type="gramEnd"/>
      <w:r>
        <w:rPr>
          <w:b/>
          <w:sz w:val="28"/>
          <w:szCs w:val="28"/>
        </w:rPr>
        <w:t>ия</w:t>
      </w:r>
      <w:proofErr w:type="spellEnd"/>
    </w:p>
    <w:p w:rsidR="000C46B1" w:rsidRDefault="000C46B1" w:rsidP="000C46B1">
      <w:pPr>
        <w:pStyle w:val="ae"/>
        <w:jc w:val="center"/>
        <w:rPr>
          <w:b/>
          <w:sz w:val="28"/>
          <w:szCs w:val="28"/>
        </w:rPr>
      </w:pPr>
    </w:p>
    <w:p w:rsidR="000C46B1" w:rsidRDefault="000C46B1" w:rsidP="000C46B1">
      <w:pPr>
        <w:ind w:right="-1"/>
        <w:jc w:val="center"/>
        <w:rPr>
          <w:sz w:val="28"/>
          <w:szCs w:val="28"/>
        </w:rPr>
      </w:pPr>
    </w:p>
    <w:p w:rsidR="000C46B1" w:rsidRDefault="000C46B1" w:rsidP="000C46B1">
      <w:pPr>
        <w:ind w:right="-1"/>
        <w:jc w:val="center"/>
        <w:rPr>
          <w:sz w:val="28"/>
          <w:szCs w:val="28"/>
        </w:rPr>
      </w:pPr>
    </w:p>
    <w:p w:rsidR="000C46B1" w:rsidRDefault="000C46B1" w:rsidP="000C46B1">
      <w:pPr>
        <w:pStyle w:val="aa"/>
        <w:tabs>
          <w:tab w:val="left" w:pos="0"/>
        </w:tabs>
        <w:ind w:firstLine="709"/>
        <w:jc w:val="both"/>
        <w:rPr>
          <w:b/>
          <w:sz w:val="28"/>
          <w:szCs w:val="28"/>
        </w:rPr>
      </w:pPr>
      <w:proofErr w:type="gramStart"/>
      <w:r>
        <w:rPr>
          <w:sz w:val="28"/>
          <w:szCs w:val="28"/>
        </w:rPr>
        <w:t>В соответствии с частью 17 статьи 161 Жилищного кодекса Российской Федерации, постановлением Правительства Российской Федерации от 21.12.2018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постановлением Правительства Российской Федерации от 03.04.2013 № 290 «О</w:t>
      </w:r>
      <w:proofErr w:type="gramEnd"/>
      <w:r>
        <w:rPr>
          <w:sz w:val="28"/>
          <w:szCs w:val="28"/>
        </w:rPr>
        <w:t xml:space="preserve"> </w:t>
      </w:r>
      <w:proofErr w:type="gramStart"/>
      <w:r>
        <w:rPr>
          <w:sz w:val="28"/>
          <w:szCs w:val="28"/>
        </w:rPr>
        <w:t xml:space="preserve">минимальном перечне услуг и работ, необходимых для обеспечения надлежащего содержания общего имущества в </w:t>
      </w:r>
      <w:r w:rsidRPr="000C46B1">
        <w:rPr>
          <w:color w:val="000000" w:themeColor="text1"/>
          <w:sz w:val="28"/>
          <w:szCs w:val="28"/>
        </w:rPr>
        <w:t xml:space="preserve">многоквартирном доме, и порядке их оказания и выполнения» и о внесении </w:t>
      </w:r>
      <w:hyperlink r:id="rId16" w:anchor="P74" w:history="1">
        <w:r w:rsidRPr="000C46B1">
          <w:rPr>
            <w:rStyle w:val="a6"/>
            <w:color w:val="000000" w:themeColor="text1"/>
            <w:sz w:val="28"/>
            <w:szCs w:val="28"/>
          </w:rPr>
          <w:t>изменений</w:t>
        </w:r>
      </w:hyperlink>
      <w:r w:rsidRPr="000C46B1">
        <w:rPr>
          <w:color w:val="000000" w:themeColor="text1"/>
          <w:sz w:val="28"/>
          <w:szCs w:val="28"/>
        </w:rPr>
        <w:t xml:space="preserve"> в некоторые</w:t>
      </w:r>
      <w:r>
        <w:rPr>
          <w:sz w:val="28"/>
          <w:szCs w:val="28"/>
        </w:rPr>
        <w:t xml:space="preserve"> акты Правительства Российской Федерации на основании Устава </w:t>
      </w:r>
      <w:proofErr w:type="spellStart"/>
      <w:r>
        <w:rPr>
          <w:sz w:val="28"/>
          <w:szCs w:val="28"/>
        </w:rPr>
        <w:t>Пинежского</w:t>
      </w:r>
      <w:proofErr w:type="spellEnd"/>
      <w:r>
        <w:rPr>
          <w:sz w:val="28"/>
          <w:szCs w:val="28"/>
        </w:rPr>
        <w:t xml:space="preserve"> муниципального округа Архангельской области, в целях непрерывного управления жилищным фондом и недопущения нарушений нормальных условий жизни и деятельности людей:</w:t>
      </w:r>
      <w:proofErr w:type="gramEnd"/>
    </w:p>
    <w:p w:rsidR="000C46B1" w:rsidRDefault="000C46B1" w:rsidP="000C46B1">
      <w:pPr>
        <w:pStyle w:val="ae"/>
        <w:numPr>
          <w:ilvl w:val="0"/>
          <w:numId w:val="23"/>
        </w:numPr>
        <w:ind w:left="0" w:firstLine="698"/>
        <w:rPr>
          <w:bCs/>
          <w:sz w:val="28"/>
          <w:szCs w:val="28"/>
        </w:rPr>
      </w:pPr>
      <w:r>
        <w:rPr>
          <w:sz w:val="28"/>
          <w:szCs w:val="28"/>
        </w:rPr>
        <w:t>Определить управляющей организацией – общество с ограниченной ответственностью «</w:t>
      </w:r>
      <w:proofErr w:type="spellStart"/>
      <w:r>
        <w:rPr>
          <w:sz w:val="28"/>
          <w:szCs w:val="28"/>
        </w:rPr>
        <w:t>Сийское</w:t>
      </w:r>
      <w:proofErr w:type="spellEnd"/>
      <w:r>
        <w:rPr>
          <w:sz w:val="28"/>
          <w:szCs w:val="28"/>
        </w:rPr>
        <w:t xml:space="preserve">» (ИНН 2919006299), </w:t>
      </w:r>
      <w:r>
        <w:rPr>
          <w:bCs/>
          <w:sz w:val="28"/>
          <w:szCs w:val="28"/>
        </w:rPr>
        <w:t xml:space="preserve">для управления многоквартирными домами, расположенными на территории населенного пункта </w:t>
      </w:r>
      <w:proofErr w:type="spellStart"/>
      <w:r>
        <w:rPr>
          <w:bCs/>
          <w:sz w:val="28"/>
          <w:szCs w:val="28"/>
        </w:rPr>
        <w:t>Пинежского</w:t>
      </w:r>
      <w:proofErr w:type="spellEnd"/>
      <w:r>
        <w:rPr>
          <w:bCs/>
          <w:sz w:val="28"/>
          <w:szCs w:val="28"/>
        </w:rPr>
        <w:t xml:space="preserve"> муниципального округа Архангельской области: </w:t>
      </w:r>
      <w:proofErr w:type="spellStart"/>
      <w:r>
        <w:rPr>
          <w:bCs/>
          <w:sz w:val="28"/>
          <w:szCs w:val="28"/>
        </w:rPr>
        <w:t>п</w:t>
      </w:r>
      <w:proofErr w:type="gramStart"/>
      <w:r>
        <w:rPr>
          <w:bCs/>
          <w:sz w:val="28"/>
          <w:szCs w:val="28"/>
        </w:rPr>
        <w:t>.С</w:t>
      </w:r>
      <w:proofErr w:type="gramEnd"/>
      <w:r>
        <w:rPr>
          <w:bCs/>
          <w:sz w:val="28"/>
          <w:szCs w:val="28"/>
        </w:rPr>
        <w:t>ия</w:t>
      </w:r>
      <w:proofErr w:type="spellEnd"/>
      <w:r>
        <w:rPr>
          <w:bCs/>
          <w:sz w:val="28"/>
          <w:szCs w:val="28"/>
        </w:rPr>
        <w:t xml:space="preserve">, согласно Приложения №1, в которых </w:t>
      </w:r>
      <w:r>
        <w:rPr>
          <w:sz w:val="28"/>
          <w:szCs w:val="28"/>
        </w:rPr>
        <w:t xml:space="preserve">собственниками помещений в многоквартирном доме не выбран способ управления таким </w:t>
      </w:r>
      <w:r>
        <w:rPr>
          <w:sz w:val="28"/>
          <w:szCs w:val="28"/>
        </w:rPr>
        <w:lastRenderedPageBreak/>
        <w:t>домом или выбранный способ управления не реализован, не определена управляющая организация</w:t>
      </w:r>
      <w:r>
        <w:rPr>
          <w:bCs/>
          <w:sz w:val="28"/>
          <w:szCs w:val="28"/>
        </w:rPr>
        <w:t xml:space="preserve">. </w:t>
      </w:r>
    </w:p>
    <w:p w:rsidR="000C46B1" w:rsidRDefault="000C46B1" w:rsidP="000C46B1">
      <w:pPr>
        <w:pStyle w:val="aa"/>
        <w:numPr>
          <w:ilvl w:val="0"/>
          <w:numId w:val="23"/>
        </w:numPr>
        <w:spacing w:line="228" w:lineRule="auto"/>
        <w:ind w:left="0" w:firstLine="556"/>
        <w:jc w:val="both"/>
        <w:rPr>
          <w:sz w:val="28"/>
          <w:szCs w:val="28"/>
        </w:rPr>
      </w:pPr>
      <w:r>
        <w:rPr>
          <w:sz w:val="28"/>
          <w:szCs w:val="28"/>
        </w:rPr>
        <w:t xml:space="preserve">Установить, что минимальный перечень обязательных работ и услуг </w:t>
      </w:r>
      <w:r>
        <w:rPr>
          <w:rStyle w:val="Bodytext11"/>
          <w:rFonts w:eastAsiaTheme="minorHAnsi"/>
          <w:sz w:val="28"/>
          <w:szCs w:val="28"/>
        </w:rPr>
        <w:t>ООО "</w:t>
      </w:r>
      <w:proofErr w:type="spellStart"/>
      <w:r>
        <w:rPr>
          <w:rStyle w:val="Bodytext11"/>
          <w:rFonts w:eastAsiaTheme="minorHAnsi"/>
          <w:sz w:val="28"/>
          <w:szCs w:val="28"/>
        </w:rPr>
        <w:t>Сийское</w:t>
      </w:r>
      <w:proofErr w:type="spellEnd"/>
      <w:proofErr w:type="gramStart"/>
      <w:r>
        <w:rPr>
          <w:rStyle w:val="Bodytext11"/>
          <w:rFonts w:eastAsiaTheme="minorHAnsi"/>
          <w:sz w:val="28"/>
          <w:szCs w:val="28"/>
        </w:rPr>
        <w:t>»"</w:t>
      </w:r>
      <w:proofErr w:type="gramEnd"/>
      <w:r>
        <w:rPr>
          <w:rStyle w:val="Bodytext11"/>
          <w:rFonts w:eastAsiaTheme="minorHAnsi"/>
          <w:sz w:val="28"/>
          <w:szCs w:val="28"/>
        </w:rPr>
        <w:t>согласно приложения №2</w:t>
      </w:r>
      <w:r>
        <w:rPr>
          <w:sz w:val="28"/>
          <w:szCs w:val="28"/>
        </w:rPr>
        <w:t xml:space="preserve"> по содержанию и ремонту многоквартирного дома определяется в соответствии с постановлением Правительства Российской Федерации от 3 марта 2013 года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0C46B1" w:rsidRDefault="000C46B1" w:rsidP="000C46B1">
      <w:pPr>
        <w:pStyle w:val="aa"/>
        <w:numPr>
          <w:ilvl w:val="0"/>
          <w:numId w:val="23"/>
        </w:numPr>
        <w:spacing w:line="228" w:lineRule="auto"/>
        <w:ind w:left="0" w:firstLine="556"/>
        <w:jc w:val="both"/>
        <w:rPr>
          <w:sz w:val="28"/>
          <w:szCs w:val="28"/>
        </w:rPr>
      </w:pPr>
      <w:proofErr w:type="gramStart"/>
      <w:r>
        <w:rPr>
          <w:sz w:val="28"/>
          <w:szCs w:val="28"/>
        </w:rPr>
        <w:t xml:space="preserve">Размер платы за содержание и текущий ремонт общего имущества в многоквартирных домах применять в соответствии с постановлением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от 15.03.2024 №0080-па «Об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размера платы за содержание жилого помещения для собственников жилых</w:t>
      </w:r>
      <w:proofErr w:type="gramEnd"/>
      <w:r>
        <w:rPr>
          <w:sz w:val="28"/>
          <w:szCs w:val="28"/>
        </w:rPr>
        <w:t xml:space="preserve"> помещений, которые не приняли решения о выборе способа управления многоквартирным домом на территории п. </w:t>
      </w:r>
      <w:proofErr w:type="gramStart"/>
      <w:r>
        <w:rPr>
          <w:sz w:val="28"/>
          <w:szCs w:val="28"/>
        </w:rPr>
        <w:t>Сия</w:t>
      </w:r>
      <w:proofErr w:type="gramEnd"/>
    </w:p>
    <w:p w:rsidR="000C46B1" w:rsidRDefault="000C46B1" w:rsidP="000C46B1">
      <w:pPr>
        <w:pStyle w:val="ae"/>
        <w:numPr>
          <w:ilvl w:val="0"/>
          <w:numId w:val="23"/>
        </w:numPr>
        <w:ind w:left="0" w:firstLine="698"/>
        <w:rPr>
          <w:sz w:val="28"/>
          <w:szCs w:val="20"/>
        </w:rPr>
      </w:pPr>
      <w:proofErr w:type="gramStart"/>
      <w:r>
        <w:rPr>
          <w:sz w:val="28"/>
        </w:rPr>
        <w:t>ООО "</w:t>
      </w:r>
      <w:proofErr w:type="spellStart"/>
      <w:r>
        <w:rPr>
          <w:sz w:val="28"/>
        </w:rPr>
        <w:t>Сийское</w:t>
      </w:r>
      <w:proofErr w:type="spellEnd"/>
      <w:r>
        <w:rPr>
          <w:sz w:val="28"/>
        </w:rPr>
        <w:t xml:space="preserve">»" осуществляет деятельность по управлению многоквартирными домами до выбора собственниками помещений </w:t>
      </w:r>
      <w:r>
        <w:rPr>
          <w:sz w:val="28"/>
        </w:rPr>
        <w:br/>
        <w:t xml:space="preserve">в многоквартирном доме способа управления многоквартирным домом </w:t>
      </w:r>
      <w:r>
        <w:rPr>
          <w:sz w:val="28"/>
        </w:rPr>
        <w:br/>
        <w:t xml:space="preserve">или до заключения договора управления многоквартирным домом </w:t>
      </w:r>
      <w:r>
        <w:rPr>
          <w:sz w:val="28"/>
        </w:rPr>
        <w:br/>
        <w:t xml:space="preserve">с управляющей организацией, определенной собственниками помещений </w:t>
      </w:r>
      <w:r>
        <w:rPr>
          <w:sz w:val="28"/>
        </w:rPr>
        <w:br/>
        <w:t>в многоквартирном доме или по результатам открытого конкурса по отбору управляющих организаций для управления многоквартирными домами, соответствии с постановлением Правительства Российской Федерации от 6 февраля 2006 года № 75</w:t>
      </w:r>
      <w:proofErr w:type="gramEnd"/>
      <w:r>
        <w:rPr>
          <w:sz w:val="28"/>
        </w:rPr>
        <w:t xml:space="preserve"> "О проведении органом местного самоуправления открытого конкурса по отбору управляющей организации для управления многоквартирным домом", но не более одного года.</w:t>
      </w:r>
    </w:p>
    <w:p w:rsidR="000C46B1" w:rsidRDefault="000C46B1" w:rsidP="000C46B1">
      <w:pPr>
        <w:pStyle w:val="ae"/>
        <w:numPr>
          <w:ilvl w:val="0"/>
          <w:numId w:val="23"/>
        </w:numPr>
        <w:ind w:left="0" w:firstLine="698"/>
        <w:rPr>
          <w:sz w:val="28"/>
        </w:rPr>
      </w:pPr>
      <w:r>
        <w:rPr>
          <w:sz w:val="28"/>
        </w:rPr>
        <w:t>Направить копию настоящего распоряжения в течение одного рабочего дня со дня даты его принятия в орган исполнительной власти субъекта Российской Федерации, осуществляющий региональный государственный жилищный надзор, в ООО «</w:t>
      </w:r>
      <w:proofErr w:type="spellStart"/>
      <w:r>
        <w:rPr>
          <w:sz w:val="28"/>
        </w:rPr>
        <w:t>Сийское</w:t>
      </w:r>
      <w:proofErr w:type="spellEnd"/>
      <w:r>
        <w:rPr>
          <w:sz w:val="28"/>
        </w:rPr>
        <w:t>»".</w:t>
      </w:r>
    </w:p>
    <w:p w:rsidR="000C46B1" w:rsidRDefault="000C46B1" w:rsidP="000C46B1">
      <w:pPr>
        <w:pStyle w:val="ae"/>
        <w:numPr>
          <w:ilvl w:val="0"/>
          <w:numId w:val="23"/>
        </w:numPr>
        <w:ind w:left="0" w:firstLine="709"/>
        <w:rPr>
          <w:sz w:val="28"/>
        </w:rPr>
      </w:pPr>
      <w:r>
        <w:rPr>
          <w:sz w:val="28"/>
        </w:rPr>
        <w:t xml:space="preserve"> Направить копию настоящего распоряжения собственникам помещений в многоквартирном доме, в течение пяти рабочих дней со дня даты принятия настоящего постановления путем размещения его </w:t>
      </w:r>
      <w:r>
        <w:rPr>
          <w:sz w:val="28"/>
        </w:rPr>
        <w:br/>
        <w:t>на информационных стендах, расположенных в подъездах многоквартирного дома.</w:t>
      </w:r>
    </w:p>
    <w:p w:rsidR="000C46B1" w:rsidRDefault="000C46B1" w:rsidP="000C46B1">
      <w:pPr>
        <w:pStyle w:val="ae"/>
        <w:numPr>
          <w:ilvl w:val="0"/>
          <w:numId w:val="23"/>
        </w:numPr>
        <w:ind w:left="0" w:firstLine="698"/>
        <w:rPr>
          <w:szCs w:val="28"/>
        </w:rPr>
      </w:pPr>
      <w:r>
        <w:rPr>
          <w:sz w:val="28"/>
        </w:rPr>
        <w:t xml:space="preserve"> В течение одного рабочего дня со дня даты принятия настоящего распоряжения </w:t>
      </w:r>
      <w:proofErr w:type="gramStart"/>
      <w:r>
        <w:rPr>
          <w:sz w:val="28"/>
        </w:rPr>
        <w:t>разместить его</w:t>
      </w:r>
      <w:proofErr w:type="gramEnd"/>
      <w:r>
        <w:rPr>
          <w:sz w:val="28"/>
        </w:rPr>
        <w:t xml:space="preserve"> в государственной информационной системе жилищно-коммунального хозяйства</w:t>
      </w:r>
      <w:r>
        <w:rPr>
          <w:szCs w:val="28"/>
        </w:rPr>
        <w:t>.</w:t>
      </w:r>
    </w:p>
    <w:p w:rsidR="000C46B1" w:rsidRDefault="000C46B1" w:rsidP="000C46B1">
      <w:pPr>
        <w:pStyle w:val="ae"/>
        <w:numPr>
          <w:ilvl w:val="0"/>
          <w:numId w:val="23"/>
        </w:numPr>
        <w:ind w:left="0" w:firstLine="698"/>
        <w:rPr>
          <w:sz w:val="28"/>
          <w:szCs w:val="20"/>
        </w:rPr>
      </w:pPr>
      <w:r>
        <w:rPr>
          <w:sz w:val="28"/>
        </w:rPr>
        <w:t xml:space="preserve">Постановление администрации </w:t>
      </w:r>
      <w:proofErr w:type="spellStart"/>
      <w:r>
        <w:rPr>
          <w:sz w:val="28"/>
        </w:rPr>
        <w:t>Пинежского</w:t>
      </w:r>
      <w:proofErr w:type="spellEnd"/>
      <w:r>
        <w:rPr>
          <w:sz w:val="28"/>
        </w:rPr>
        <w:t xml:space="preserve"> муниципального округа Архангельской области от 06.03.2023 №0067–па «Об определении управляющей организации для управления многоквартирными домами, в отношении которых собственниками помещений в многоквартирном доме не </w:t>
      </w:r>
      <w:r>
        <w:rPr>
          <w:sz w:val="28"/>
        </w:rPr>
        <w:lastRenderedPageBreak/>
        <w:t xml:space="preserve">выбран способ управления таким домом, расположенным на территории </w:t>
      </w:r>
      <w:proofErr w:type="spellStart"/>
      <w:r>
        <w:rPr>
          <w:sz w:val="28"/>
        </w:rPr>
        <w:t>п</w:t>
      </w:r>
      <w:proofErr w:type="gramStart"/>
      <w:r>
        <w:rPr>
          <w:sz w:val="28"/>
        </w:rPr>
        <w:t>.С</w:t>
      </w:r>
      <w:proofErr w:type="gramEnd"/>
      <w:r>
        <w:rPr>
          <w:sz w:val="28"/>
        </w:rPr>
        <w:t>ия</w:t>
      </w:r>
      <w:proofErr w:type="spellEnd"/>
      <w:r>
        <w:rPr>
          <w:sz w:val="28"/>
        </w:rPr>
        <w:t>» отменить.</w:t>
      </w:r>
    </w:p>
    <w:p w:rsidR="000C46B1" w:rsidRDefault="000C46B1" w:rsidP="000C46B1">
      <w:pPr>
        <w:pStyle w:val="ae"/>
        <w:numPr>
          <w:ilvl w:val="0"/>
          <w:numId w:val="23"/>
        </w:numPr>
        <w:ind w:left="0" w:firstLine="698"/>
        <w:rPr>
          <w:sz w:val="28"/>
        </w:rPr>
      </w:pPr>
      <w:r>
        <w:rPr>
          <w:sz w:val="28"/>
        </w:rPr>
        <w:t xml:space="preserve">Настоящее распоряжения </w:t>
      </w:r>
      <w:r>
        <w:rPr>
          <w:sz w:val="28"/>
          <w:szCs w:val="28"/>
        </w:rPr>
        <w:t xml:space="preserve">вступает в силу со дня его официального опубликования в информационном вестнике </w:t>
      </w:r>
      <w:r>
        <w:rPr>
          <w:sz w:val="28"/>
        </w:rPr>
        <w:t xml:space="preserve">администрации </w:t>
      </w:r>
      <w:proofErr w:type="spellStart"/>
      <w:r>
        <w:rPr>
          <w:sz w:val="28"/>
        </w:rPr>
        <w:t>Пинежского</w:t>
      </w:r>
      <w:proofErr w:type="spellEnd"/>
      <w:r>
        <w:rPr>
          <w:sz w:val="28"/>
        </w:rPr>
        <w:t xml:space="preserve"> муниципального округа Архангельской области.</w:t>
      </w:r>
    </w:p>
    <w:p w:rsidR="000C46B1" w:rsidRDefault="000C46B1" w:rsidP="000C46B1">
      <w:pPr>
        <w:pStyle w:val="ae"/>
        <w:numPr>
          <w:ilvl w:val="0"/>
          <w:numId w:val="23"/>
        </w:numPr>
        <w:ind w:left="0" w:firstLine="556"/>
        <w:rPr>
          <w:sz w:val="28"/>
          <w:szCs w:val="28"/>
        </w:rPr>
      </w:pPr>
      <w:r>
        <w:rPr>
          <w:sz w:val="28"/>
        </w:rPr>
        <w:t>Настоящее распоряжения разместить н</w:t>
      </w:r>
      <w:r>
        <w:rPr>
          <w:sz w:val="28"/>
          <w:szCs w:val="28"/>
        </w:rPr>
        <w:t xml:space="preserve">а официальном информационном Интернет </w:t>
      </w:r>
      <w:r>
        <w:rPr>
          <w:kern w:val="2"/>
          <w:sz w:val="28"/>
          <w:szCs w:val="28"/>
        </w:rPr>
        <w:t>сайте а</w:t>
      </w:r>
      <w:r>
        <w:rPr>
          <w:sz w:val="28"/>
          <w:szCs w:val="28"/>
        </w:rPr>
        <w:t xml:space="preserve">дминистрации </w:t>
      </w:r>
      <w:proofErr w:type="spellStart"/>
      <w:r>
        <w:rPr>
          <w:sz w:val="28"/>
          <w:szCs w:val="28"/>
        </w:rPr>
        <w:t>Пинежского</w:t>
      </w:r>
      <w:proofErr w:type="spellEnd"/>
      <w:r>
        <w:rPr>
          <w:sz w:val="28"/>
          <w:szCs w:val="28"/>
        </w:rPr>
        <w:t xml:space="preserve"> муниципального </w:t>
      </w:r>
      <w:r w:rsidRPr="000C46B1">
        <w:rPr>
          <w:color w:val="000000" w:themeColor="text1"/>
          <w:sz w:val="28"/>
          <w:szCs w:val="28"/>
        </w:rPr>
        <w:t>округа</w:t>
      </w:r>
      <w:r w:rsidRPr="000C46B1">
        <w:rPr>
          <w:color w:val="000000" w:themeColor="text1"/>
          <w:kern w:val="2"/>
          <w:sz w:val="28"/>
          <w:szCs w:val="28"/>
        </w:rPr>
        <w:t xml:space="preserve"> - </w:t>
      </w:r>
      <w:hyperlink r:id="rId17" w:history="1">
        <w:r w:rsidRPr="000C46B1">
          <w:rPr>
            <w:rStyle w:val="a6"/>
            <w:color w:val="000000" w:themeColor="text1"/>
            <w:sz w:val="28"/>
            <w:szCs w:val="28"/>
          </w:rPr>
          <w:t>www.pinezhye.ru</w:t>
        </w:r>
      </w:hyperlink>
      <w:r w:rsidRPr="000C46B1">
        <w:rPr>
          <w:color w:val="000000" w:themeColor="text1"/>
          <w:sz w:val="28"/>
          <w:szCs w:val="28"/>
        </w:rPr>
        <w:t>,</w:t>
      </w:r>
      <w:r>
        <w:rPr>
          <w:sz w:val="28"/>
          <w:szCs w:val="28"/>
        </w:rPr>
        <w:t xml:space="preserve"> в разделе «Управление жилищным фондом».</w:t>
      </w:r>
    </w:p>
    <w:p w:rsidR="000C46B1" w:rsidRDefault="000C46B1" w:rsidP="000C46B1">
      <w:pPr>
        <w:pStyle w:val="ae"/>
        <w:numPr>
          <w:ilvl w:val="0"/>
          <w:numId w:val="23"/>
        </w:numPr>
        <w:ind w:left="0" w:firstLine="698"/>
        <w:rPr>
          <w:sz w:val="28"/>
          <w:szCs w:val="20"/>
        </w:rPr>
      </w:pPr>
      <w:proofErr w:type="gramStart"/>
      <w:r>
        <w:rPr>
          <w:sz w:val="28"/>
        </w:rPr>
        <w:t>Контроль за</w:t>
      </w:r>
      <w:proofErr w:type="gramEnd"/>
      <w:r>
        <w:rPr>
          <w:sz w:val="28"/>
        </w:rPr>
        <w:t xml:space="preserve"> исполнением настоящего распоряжения возложить на председателя КУМИ и ЖКХ администрации </w:t>
      </w:r>
      <w:proofErr w:type="spellStart"/>
      <w:r>
        <w:rPr>
          <w:sz w:val="28"/>
        </w:rPr>
        <w:t>Пинежского</w:t>
      </w:r>
      <w:proofErr w:type="spellEnd"/>
      <w:r>
        <w:rPr>
          <w:sz w:val="28"/>
        </w:rPr>
        <w:t xml:space="preserve"> муниципального округа Архангельской области.</w:t>
      </w:r>
    </w:p>
    <w:p w:rsidR="000C46B1" w:rsidRDefault="000C46B1" w:rsidP="000C46B1">
      <w:pPr>
        <w:ind w:right="57"/>
        <w:jc w:val="both"/>
        <w:rPr>
          <w:sz w:val="28"/>
        </w:rPr>
      </w:pPr>
    </w:p>
    <w:p w:rsidR="000C46B1" w:rsidRDefault="000C46B1" w:rsidP="000C46B1">
      <w:pPr>
        <w:ind w:right="57"/>
        <w:jc w:val="both"/>
        <w:rPr>
          <w:sz w:val="28"/>
        </w:rPr>
      </w:pPr>
    </w:p>
    <w:p w:rsidR="000C46B1" w:rsidRDefault="000C46B1" w:rsidP="000C46B1">
      <w:pPr>
        <w:ind w:right="57"/>
        <w:jc w:val="both"/>
        <w:rPr>
          <w:sz w:val="28"/>
        </w:rPr>
      </w:pPr>
    </w:p>
    <w:p w:rsidR="000C46B1" w:rsidRDefault="000C46B1" w:rsidP="000C46B1">
      <w:pPr>
        <w:ind w:right="57"/>
        <w:jc w:val="both"/>
        <w:rPr>
          <w:sz w:val="28"/>
        </w:rPr>
      </w:pPr>
      <w:proofErr w:type="gramStart"/>
      <w:r>
        <w:rPr>
          <w:sz w:val="28"/>
        </w:rPr>
        <w:t>Исполняющий</w:t>
      </w:r>
      <w:proofErr w:type="gramEnd"/>
      <w:r>
        <w:rPr>
          <w:sz w:val="28"/>
        </w:rPr>
        <w:t xml:space="preserve"> обязанности</w:t>
      </w:r>
    </w:p>
    <w:p w:rsidR="000C46B1" w:rsidRDefault="000C46B1" w:rsidP="000C46B1">
      <w:pPr>
        <w:tabs>
          <w:tab w:val="right" w:pos="9398"/>
        </w:tabs>
        <w:spacing w:after="3" w:line="256" w:lineRule="auto"/>
        <w:jc w:val="both"/>
        <w:rPr>
          <w:sz w:val="28"/>
        </w:rPr>
      </w:pPr>
      <w:r>
        <w:rPr>
          <w:sz w:val="28"/>
        </w:rPr>
        <w:t xml:space="preserve">главы </w:t>
      </w:r>
      <w:proofErr w:type="spellStart"/>
      <w:r>
        <w:rPr>
          <w:sz w:val="28"/>
        </w:rPr>
        <w:t>Пинежского</w:t>
      </w:r>
      <w:proofErr w:type="spellEnd"/>
      <w:r>
        <w:rPr>
          <w:sz w:val="28"/>
        </w:rPr>
        <w:t xml:space="preserve"> муниципального округа                                   Р.А. </w:t>
      </w:r>
      <w:proofErr w:type="gramStart"/>
      <w:r>
        <w:rPr>
          <w:sz w:val="28"/>
        </w:rPr>
        <w:t>Фофанов</w:t>
      </w:r>
      <w:proofErr w:type="gramEnd"/>
    </w:p>
    <w:p w:rsidR="000C46B1" w:rsidRDefault="000C46B1" w:rsidP="000C46B1">
      <w:pPr>
        <w:ind w:left="-567" w:right="-1" w:firstLine="720"/>
        <w:rPr>
          <w:sz w:val="20"/>
        </w:rPr>
      </w:pPr>
    </w:p>
    <w:p w:rsidR="000C46B1" w:rsidRDefault="000C46B1" w:rsidP="000C46B1">
      <w:pPr>
        <w:ind w:right="-1"/>
      </w:pPr>
    </w:p>
    <w:p w:rsidR="000C46B1" w:rsidRDefault="000C46B1" w:rsidP="000C46B1">
      <w:pPr>
        <w:ind w:left="-567" w:right="-1" w:firstLine="720"/>
        <w:jc w:val="right"/>
      </w:pPr>
      <w:r>
        <w:t xml:space="preserve">Приложение№1 </w:t>
      </w:r>
    </w:p>
    <w:p w:rsidR="000C46B1" w:rsidRDefault="000C46B1" w:rsidP="000C46B1">
      <w:pPr>
        <w:ind w:left="-567" w:right="-1" w:firstLine="720"/>
        <w:jc w:val="right"/>
      </w:pPr>
      <w:r>
        <w:t xml:space="preserve">к распоряжению администрации </w:t>
      </w:r>
    </w:p>
    <w:p w:rsidR="000C46B1" w:rsidRDefault="000C46B1" w:rsidP="000C46B1">
      <w:pPr>
        <w:ind w:left="-567" w:right="-1" w:firstLine="720"/>
        <w:jc w:val="right"/>
      </w:pPr>
      <w:proofErr w:type="spellStart"/>
      <w:r>
        <w:t>Пинежского</w:t>
      </w:r>
      <w:proofErr w:type="spellEnd"/>
      <w:r>
        <w:t xml:space="preserve"> муниципального округа</w:t>
      </w:r>
    </w:p>
    <w:p w:rsidR="000C46B1" w:rsidRDefault="000C46B1" w:rsidP="000C46B1">
      <w:pPr>
        <w:ind w:left="-567" w:right="-1" w:firstLine="720"/>
        <w:jc w:val="right"/>
      </w:pPr>
      <w:r>
        <w:t xml:space="preserve">от 21 мая 2024 г. № 0496 - </w:t>
      </w:r>
      <w:proofErr w:type="spellStart"/>
      <w:r>
        <w:t>ра</w:t>
      </w:r>
      <w:proofErr w:type="spellEnd"/>
    </w:p>
    <w:p w:rsidR="000C46B1" w:rsidRDefault="000C46B1" w:rsidP="000C46B1">
      <w:pPr>
        <w:ind w:left="-567" w:right="-1" w:firstLine="720"/>
        <w:jc w:val="right"/>
      </w:pPr>
    </w:p>
    <w:p w:rsidR="000C46B1" w:rsidRDefault="000C46B1" w:rsidP="000C46B1">
      <w:pPr>
        <w:ind w:left="-567" w:right="-1" w:firstLine="720"/>
        <w:jc w:val="right"/>
      </w:pPr>
    </w:p>
    <w:p w:rsidR="000C46B1" w:rsidRDefault="000C46B1" w:rsidP="000C46B1">
      <w:pPr>
        <w:ind w:left="-567" w:right="-1" w:firstLine="720"/>
        <w:jc w:val="right"/>
      </w:pPr>
    </w:p>
    <w:p w:rsidR="000C46B1" w:rsidRDefault="000C46B1" w:rsidP="000C46B1">
      <w:pPr>
        <w:ind w:right="-1"/>
      </w:pPr>
    </w:p>
    <w:p w:rsidR="000C46B1" w:rsidRDefault="000C46B1" w:rsidP="000C46B1">
      <w:pPr>
        <w:ind w:left="-567" w:right="-1" w:firstLine="720"/>
        <w:jc w:val="right"/>
      </w:pPr>
    </w:p>
    <w:tbl>
      <w:tblPr>
        <w:tblW w:w="9025" w:type="dxa"/>
        <w:tblInd w:w="98" w:type="dxa"/>
        <w:tblLook w:val="04A0" w:firstRow="1" w:lastRow="0" w:firstColumn="1" w:lastColumn="0" w:noHBand="0" w:noVBand="1"/>
      </w:tblPr>
      <w:tblGrid>
        <w:gridCol w:w="580"/>
        <w:gridCol w:w="1753"/>
        <w:gridCol w:w="576"/>
        <w:gridCol w:w="467"/>
        <w:gridCol w:w="900"/>
        <w:gridCol w:w="467"/>
        <w:gridCol w:w="486"/>
        <w:gridCol w:w="600"/>
        <w:gridCol w:w="1100"/>
        <w:gridCol w:w="1100"/>
        <w:gridCol w:w="1060"/>
      </w:tblGrid>
      <w:tr w:rsidR="000C46B1" w:rsidTr="000C46B1">
        <w:trPr>
          <w:trHeight w:val="495"/>
        </w:trPr>
        <w:tc>
          <w:tcPr>
            <w:tcW w:w="5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0C46B1" w:rsidRDefault="000C46B1">
            <w:pPr>
              <w:spacing w:line="276" w:lineRule="auto"/>
              <w:jc w:val="center"/>
              <w:rPr>
                <w:b/>
                <w:bCs/>
                <w:color w:val="000000"/>
                <w:sz w:val="18"/>
                <w:szCs w:val="18"/>
                <w:lang w:eastAsia="en-US"/>
              </w:rPr>
            </w:pPr>
            <w:r>
              <w:rPr>
                <w:b/>
                <w:bCs/>
                <w:color w:val="000000"/>
                <w:sz w:val="18"/>
                <w:szCs w:val="18"/>
                <w:lang w:eastAsia="en-US"/>
              </w:rPr>
              <w:t xml:space="preserve">№ </w:t>
            </w:r>
            <w:proofErr w:type="gramStart"/>
            <w:r>
              <w:rPr>
                <w:b/>
                <w:bCs/>
                <w:color w:val="000000"/>
                <w:sz w:val="18"/>
                <w:szCs w:val="18"/>
                <w:lang w:eastAsia="en-US"/>
              </w:rPr>
              <w:t>п</w:t>
            </w:r>
            <w:proofErr w:type="gramEnd"/>
            <w:r>
              <w:rPr>
                <w:b/>
                <w:bCs/>
                <w:color w:val="000000"/>
                <w:sz w:val="18"/>
                <w:szCs w:val="18"/>
                <w:lang w:eastAsia="en-US"/>
              </w:rPr>
              <w:t>/п</w:t>
            </w:r>
          </w:p>
        </w:tc>
        <w:tc>
          <w:tcPr>
            <w:tcW w:w="1753"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rsidR="000C46B1" w:rsidRDefault="000C46B1">
            <w:pPr>
              <w:spacing w:line="276" w:lineRule="auto"/>
              <w:jc w:val="center"/>
              <w:rPr>
                <w:b/>
                <w:bCs/>
                <w:color w:val="000000"/>
                <w:sz w:val="18"/>
                <w:szCs w:val="18"/>
                <w:lang w:eastAsia="en-US"/>
              </w:rPr>
            </w:pPr>
            <w:r>
              <w:rPr>
                <w:b/>
                <w:bCs/>
                <w:color w:val="000000"/>
                <w:sz w:val="18"/>
                <w:szCs w:val="18"/>
                <w:lang w:eastAsia="en-US"/>
              </w:rPr>
              <w:t>Адрес многоквартирного дома</w:t>
            </w:r>
          </w:p>
        </w:tc>
        <w:tc>
          <w:tcPr>
            <w:tcW w:w="576" w:type="dxa"/>
            <w:vMerge w:val="restart"/>
            <w:tcBorders>
              <w:top w:val="single" w:sz="4" w:space="0" w:color="auto"/>
              <w:left w:val="single" w:sz="4" w:space="0" w:color="auto"/>
              <w:bottom w:val="single" w:sz="4" w:space="0" w:color="000000"/>
              <w:right w:val="nil"/>
            </w:tcBorders>
            <w:shd w:val="clear" w:color="auto" w:fill="FFFFFF"/>
            <w:noWrap/>
            <w:vAlign w:val="center"/>
            <w:hideMark/>
          </w:tcPr>
          <w:p w:rsidR="000C46B1" w:rsidRDefault="000C46B1">
            <w:pPr>
              <w:spacing w:line="276" w:lineRule="auto"/>
              <w:jc w:val="center"/>
              <w:rPr>
                <w:b/>
                <w:bCs/>
                <w:color w:val="000000"/>
                <w:sz w:val="18"/>
                <w:szCs w:val="18"/>
                <w:lang w:eastAsia="en-US"/>
              </w:rPr>
            </w:pPr>
            <w:r>
              <w:rPr>
                <w:b/>
                <w:bCs/>
                <w:color w:val="000000"/>
                <w:sz w:val="18"/>
                <w:szCs w:val="18"/>
                <w:lang w:eastAsia="en-US"/>
              </w:rPr>
              <w:t>Год</w:t>
            </w:r>
          </w:p>
        </w:tc>
        <w:tc>
          <w:tcPr>
            <w:tcW w:w="435"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0C46B1" w:rsidRDefault="000C46B1">
            <w:pPr>
              <w:spacing w:line="276" w:lineRule="auto"/>
              <w:jc w:val="center"/>
              <w:rPr>
                <w:b/>
                <w:bCs/>
                <w:color w:val="000000"/>
                <w:sz w:val="18"/>
                <w:szCs w:val="18"/>
                <w:lang w:eastAsia="en-US"/>
              </w:rPr>
            </w:pPr>
            <w:r>
              <w:rPr>
                <w:b/>
                <w:bCs/>
                <w:color w:val="000000"/>
                <w:sz w:val="18"/>
                <w:szCs w:val="18"/>
                <w:lang w:eastAsia="en-US"/>
              </w:rPr>
              <w:t>% износа</w:t>
            </w:r>
          </w:p>
        </w:tc>
        <w:tc>
          <w:tcPr>
            <w:tcW w:w="900"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0C46B1" w:rsidRDefault="000C46B1">
            <w:pPr>
              <w:spacing w:line="276" w:lineRule="auto"/>
              <w:jc w:val="center"/>
              <w:rPr>
                <w:b/>
                <w:bCs/>
                <w:color w:val="000000"/>
                <w:sz w:val="18"/>
                <w:szCs w:val="18"/>
                <w:lang w:eastAsia="en-US"/>
              </w:rPr>
            </w:pPr>
            <w:r>
              <w:rPr>
                <w:b/>
                <w:bCs/>
                <w:color w:val="000000"/>
                <w:sz w:val="18"/>
                <w:szCs w:val="18"/>
                <w:lang w:eastAsia="en-US"/>
              </w:rPr>
              <w:t>Материал стен</w:t>
            </w:r>
          </w:p>
        </w:tc>
        <w:tc>
          <w:tcPr>
            <w:tcW w:w="435"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0C46B1" w:rsidRDefault="000C46B1">
            <w:pPr>
              <w:spacing w:line="276" w:lineRule="auto"/>
              <w:jc w:val="center"/>
              <w:rPr>
                <w:b/>
                <w:bCs/>
                <w:color w:val="000000"/>
                <w:sz w:val="18"/>
                <w:szCs w:val="18"/>
                <w:lang w:eastAsia="en-US"/>
              </w:rPr>
            </w:pPr>
            <w:r>
              <w:rPr>
                <w:b/>
                <w:bCs/>
                <w:color w:val="000000"/>
                <w:sz w:val="18"/>
                <w:szCs w:val="18"/>
                <w:lang w:eastAsia="en-US"/>
              </w:rPr>
              <w:t>Количество этажей</w:t>
            </w:r>
          </w:p>
        </w:tc>
        <w:tc>
          <w:tcPr>
            <w:tcW w:w="486"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0C46B1" w:rsidRDefault="000C46B1">
            <w:pPr>
              <w:spacing w:line="276" w:lineRule="auto"/>
              <w:jc w:val="center"/>
              <w:rPr>
                <w:b/>
                <w:bCs/>
                <w:color w:val="000000"/>
                <w:sz w:val="18"/>
                <w:szCs w:val="18"/>
                <w:lang w:eastAsia="en-US"/>
              </w:rPr>
            </w:pPr>
            <w:r>
              <w:rPr>
                <w:b/>
                <w:bCs/>
                <w:color w:val="000000"/>
                <w:sz w:val="18"/>
                <w:szCs w:val="18"/>
                <w:lang w:eastAsia="en-US"/>
              </w:rPr>
              <w:t>Количество квартир</w:t>
            </w:r>
          </w:p>
        </w:tc>
        <w:tc>
          <w:tcPr>
            <w:tcW w:w="600"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0C46B1" w:rsidRDefault="000C46B1">
            <w:pPr>
              <w:spacing w:line="276" w:lineRule="auto"/>
              <w:jc w:val="center"/>
              <w:rPr>
                <w:b/>
                <w:bCs/>
                <w:color w:val="000000"/>
                <w:sz w:val="18"/>
                <w:szCs w:val="18"/>
                <w:lang w:eastAsia="en-US"/>
              </w:rPr>
            </w:pPr>
            <w:r>
              <w:rPr>
                <w:b/>
                <w:bCs/>
                <w:color w:val="000000"/>
                <w:sz w:val="18"/>
                <w:szCs w:val="18"/>
                <w:lang w:eastAsia="en-US"/>
              </w:rPr>
              <w:t>Количество проживающих, чел.</w:t>
            </w:r>
          </w:p>
        </w:tc>
        <w:tc>
          <w:tcPr>
            <w:tcW w:w="1100" w:type="dxa"/>
            <w:vMerge w:val="restart"/>
            <w:tcBorders>
              <w:top w:val="single" w:sz="4" w:space="0" w:color="auto"/>
              <w:left w:val="single" w:sz="4" w:space="0" w:color="auto"/>
              <w:bottom w:val="single" w:sz="4" w:space="0" w:color="000000"/>
              <w:right w:val="single" w:sz="4" w:space="0" w:color="auto"/>
            </w:tcBorders>
            <w:shd w:val="clear" w:color="auto" w:fill="FFFFFF"/>
            <w:textDirection w:val="btLr"/>
            <w:vAlign w:val="center"/>
            <w:hideMark/>
          </w:tcPr>
          <w:p w:rsidR="000C46B1" w:rsidRDefault="000C46B1">
            <w:pPr>
              <w:spacing w:line="276" w:lineRule="auto"/>
              <w:jc w:val="right"/>
              <w:rPr>
                <w:b/>
                <w:bCs/>
                <w:color w:val="000000"/>
                <w:sz w:val="18"/>
                <w:szCs w:val="18"/>
                <w:lang w:eastAsia="en-US"/>
              </w:rPr>
            </w:pPr>
            <w:r>
              <w:rPr>
                <w:b/>
                <w:bCs/>
                <w:color w:val="000000"/>
                <w:sz w:val="18"/>
                <w:szCs w:val="18"/>
                <w:lang w:eastAsia="en-US"/>
              </w:rPr>
              <w:t>Общая площадь многоквартирного дома, всего, кв. м</w:t>
            </w:r>
          </w:p>
        </w:tc>
        <w:tc>
          <w:tcPr>
            <w:tcW w:w="2160" w:type="dxa"/>
            <w:gridSpan w:val="2"/>
            <w:vMerge w:val="restart"/>
            <w:tcBorders>
              <w:top w:val="single" w:sz="4" w:space="0" w:color="auto"/>
              <w:left w:val="single" w:sz="4" w:space="0" w:color="auto"/>
              <w:bottom w:val="single" w:sz="4" w:space="0" w:color="000000"/>
              <w:right w:val="single" w:sz="4" w:space="0" w:color="000000"/>
            </w:tcBorders>
            <w:shd w:val="clear" w:color="auto" w:fill="FFFFFF"/>
            <w:vAlign w:val="center"/>
            <w:hideMark/>
          </w:tcPr>
          <w:p w:rsidR="000C46B1" w:rsidRDefault="000C46B1">
            <w:pPr>
              <w:spacing w:line="276" w:lineRule="auto"/>
              <w:jc w:val="center"/>
              <w:rPr>
                <w:b/>
                <w:bCs/>
                <w:color w:val="000000"/>
                <w:sz w:val="18"/>
                <w:szCs w:val="18"/>
                <w:lang w:eastAsia="en-US"/>
              </w:rPr>
            </w:pPr>
            <w:r>
              <w:rPr>
                <w:b/>
                <w:bCs/>
                <w:color w:val="000000"/>
                <w:sz w:val="18"/>
                <w:szCs w:val="18"/>
                <w:lang w:eastAsia="en-US"/>
              </w:rPr>
              <w:t>Площадь помещений многоквартирного дома</w:t>
            </w:r>
          </w:p>
        </w:tc>
      </w:tr>
      <w:tr w:rsidR="000C46B1" w:rsidTr="000C46B1">
        <w:trPr>
          <w:trHeight w:val="73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C46B1" w:rsidRDefault="000C46B1">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C46B1" w:rsidRDefault="000C46B1">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nil"/>
            </w:tcBorders>
            <w:vAlign w:val="center"/>
            <w:hideMark/>
          </w:tcPr>
          <w:p w:rsidR="000C46B1" w:rsidRDefault="000C46B1">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C46B1" w:rsidRDefault="000C46B1">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C46B1" w:rsidRDefault="000C46B1">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C46B1" w:rsidRDefault="000C46B1">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C46B1" w:rsidRDefault="000C46B1">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C46B1" w:rsidRDefault="000C46B1">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C46B1" w:rsidRDefault="000C46B1">
            <w:pPr>
              <w:rPr>
                <w:b/>
                <w:bCs/>
                <w:color w:val="000000"/>
                <w:sz w:val="18"/>
                <w:szCs w:val="18"/>
                <w:lang w:eastAsia="en-US"/>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0C46B1" w:rsidRDefault="000C46B1">
            <w:pPr>
              <w:rPr>
                <w:b/>
                <w:bCs/>
                <w:color w:val="000000"/>
                <w:sz w:val="18"/>
                <w:szCs w:val="18"/>
                <w:lang w:eastAsia="en-US"/>
              </w:rPr>
            </w:pPr>
          </w:p>
        </w:tc>
      </w:tr>
      <w:tr w:rsidR="000C46B1" w:rsidTr="000C46B1">
        <w:trPr>
          <w:trHeight w:val="18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C46B1" w:rsidRDefault="000C46B1">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C46B1" w:rsidRDefault="000C46B1">
            <w:pPr>
              <w:rPr>
                <w:b/>
                <w:bCs/>
                <w:color w:val="000000"/>
                <w:sz w:val="18"/>
                <w:szCs w:val="18"/>
                <w:lang w:eastAsia="en-US"/>
              </w:rPr>
            </w:pPr>
          </w:p>
        </w:tc>
        <w:tc>
          <w:tcPr>
            <w:tcW w:w="576" w:type="dxa"/>
            <w:tcBorders>
              <w:top w:val="nil"/>
              <w:left w:val="nil"/>
              <w:bottom w:val="single" w:sz="4" w:space="0" w:color="auto"/>
              <w:right w:val="single" w:sz="4" w:space="0" w:color="auto"/>
            </w:tcBorders>
            <w:shd w:val="clear" w:color="auto" w:fill="FFFFFF"/>
            <w:textDirection w:val="btLr"/>
            <w:vAlign w:val="center"/>
            <w:hideMark/>
          </w:tcPr>
          <w:p w:rsidR="000C46B1" w:rsidRDefault="000C46B1">
            <w:pPr>
              <w:spacing w:line="276" w:lineRule="auto"/>
              <w:jc w:val="center"/>
              <w:rPr>
                <w:b/>
                <w:bCs/>
                <w:color w:val="000000"/>
                <w:sz w:val="18"/>
                <w:szCs w:val="18"/>
                <w:lang w:eastAsia="en-US"/>
              </w:rPr>
            </w:pPr>
            <w:r>
              <w:rPr>
                <w:b/>
                <w:bCs/>
                <w:color w:val="000000"/>
                <w:sz w:val="18"/>
                <w:szCs w:val="18"/>
                <w:lang w:eastAsia="en-US"/>
              </w:rPr>
              <w:t xml:space="preserve"> ввода в эксплуатацию</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C46B1" w:rsidRDefault="000C46B1">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C46B1" w:rsidRDefault="000C46B1">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C46B1" w:rsidRDefault="000C46B1">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C46B1" w:rsidRDefault="000C46B1">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C46B1" w:rsidRDefault="000C46B1">
            <w:pPr>
              <w:rPr>
                <w:b/>
                <w:bCs/>
                <w:color w:val="000000"/>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0C46B1" w:rsidRDefault="000C46B1">
            <w:pPr>
              <w:rPr>
                <w:b/>
                <w:bCs/>
                <w:color w:val="000000"/>
                <w:sz w:val="18"/>
                <w:szCs w:val="18"/>
                <w:lang w:eastAsia="en-US"/>
              </w:rPr>
            </w:pPr>
          </w:p>
        </w:tc>
        <w:tc>
          <w:tcPr>
            <w:tcW w:w="1100" w:type="dxa"/>
            <w:tcBorders>
              <w:top w:val="nil"/>
              <w:left w:val="nil"/>
              <w:bottom w:val="single" w:sz="4" w:space="0" w:color="auto"/>
              <w:right w:val="single" w:sz="4" w:space="0" w:color="auto"/>
            </w:tcBorders>
            <w:shd w:val="clear" w:color="auto" w:fill="FFFFFF"/>
            <w:textDirection w:val="btLr"/>
            <w:vAlign w:val="center"/>
            <w:hideMark/>
          </w:tcPr>
          <w:p w:rsidR="000C46B1" w:rsidRDefault="000C46B1">
            <w:pPr>
              <w:spacing w:line="276" w:lineRule="auto"/>
              <w:jc w:val="center"/>
              <w:rPr>
                <w:b/>
                <w:bCs/>
                <w:color w:val="000000"/>
                <w:sz w:val="18"/>
                <w:szCs w:val="18"/>
                <w:lang w:eastAsia="en-US"/>
              </w:rPr>
            </w:pPr>
            <w:r>
              <w:rPr>
                <w:b/>
                <w:bCs/>
                <w:color w:val="000000"/>
                <w:sz w:val="18"/>
                <w:szCs w:val="18"/>
                <w:lang w:eastAsia="en-US"/>
              </w:rPr>
              <w:t>всего, кв. м</w:t>
            </w:r>
          </w:p>
        </w:tc>
        <w:tc>
          <w:tcPr>
            <w:tcW w:w="1060" w:type="dxa"/>
            <w:tcBorders>
              <w:top w:val="nil"/>
              <w:left w:val="nil"/>
              <w:bottom w:val="single" w:sz="4" w:space="0" w:color="auto"/>
              <w:right w:val="single" w:sz="4" w:space="0" w:color="auto"/>
            </w:tcBorders>
            <w:shd w:val="clear" w:color="auto" w:fill="FFFFFF"/>
            <w:textDirection w:val="btLr"/>
            <w:vAlign w:val="center"/>
            <w:hideMark/>
          </w:tcPr>
          <w:p w:rsidR="000C46B1" w:rsidRDefault="000C46B1">
            <w:pPr>
              <w:spacing w:line="276" w:lineRule="auto"/>
              <w:jc w:val="center"/>
              <w:rPr>
                <w:b/>
                <w:bCs/>
                <w:color w:val="000000"/>
                <w:sz w:val="17"/>
                <w:szCs w:val="17"/>
                <w:lang w:eastAsia="en-US"/>
              </w:rPr>
            </w:pPr>
            <w:r>
              <w:rPr>
                <w:b/>
                <w:bCs/>
                <w:color w:val="000000"/>
                <w:sz w:val="17"/>
                <w:szCs w:val="17"/>
                <w:lang w:eastAsia="en-US"/>
              </w:rPr>
              <w:t>в том числе жилых помещений, находящихся в собственности граждан, кв. м</w:t>
            </w:r>
          </w:p>
        </w:tc>
      </w:tr>
      <w:tr w:rsidR="000C46B1" w:rsidTr="000C46B1">
        <w:trPr>
          <w:trHeight w:val="195"/>
        </w:trPr>
        <w:tc>
          <w:tcPr>
            <w:tcW w:w="580" w:type="dxa"/>
            <w:tcBorders>
              <w:top w:val="nil"/>
              <w:left w:val="single" w:sz="4" w:space="0" w:color="auto"/>
              <w:bottom w:val="single" w:sz="4" w:space="0" w:color="auto"/>
              <w:right w:val="single" w:sz="4" w:space="0" w:color="auto"/>
            </w:tcBorders>
            <w:shd w:val="clear" w:color="auto" w:fill="FFFFFF"/>
            <w:noWrap/>
            <w:vAlign w:val="center"/>
            <w:hideMark/>
          </w:tcPr>
          <w:p w:rsidR="000C46B1" w:rsidRDefault="000C46B1">
            <w:pPr>
              <w:spacing w:line="276" w:lineRule="auto"/>
              <w:jc w:val="center"/>
              <w:rPr>
                <w:color w:val="000000"/>
                <w:sz w:val="14"/>
                <w:szCs w:val="14"/>
                <w:lang w:eastAsia="en-US"/>
              </w:rPr>
            </w:pPr>
            <w:r>
              <w:rPr>
                <w:color w:val="000000"/>
                <w:sz w:val="14"/>
                <w:szCs w:val="14"/>
                <w:lang w:eastAsia="en-US"/>
              </w:rPr>
              <w:t>1</w:t>
            </w:r>
          </w:p>
        </w:tc>
        <w:tc>
          <w:tcPr>
            <w:tcW w:w="1753" w:type="dxa"/>
            <w:tcBorders>
              <w:top w:val="nil"/>
              <w:left w:val="nil"/>
              <w:bottom w:val="single" w:sz="4" w:space="0" w:color="auto"/>
              <w:right w:val="single" w:sz="4" w:space="0" w:color="auto"/>
            </w:tcBorders>
            <w:shd w:val="clear" w:color="auto" w:fill="FFFFFF"/>
            <w:noWrap/>
            <w:vAlign w:val="center"/>
            <w:hideMark/>
          </w:tcPr>
          <w:p w:rsidR="000C46B1" w:rsidRDefault="000C46B1">
            <w:pPr>
              <w:spacing w:line="276" w:lineRule="auto"/>
              <w:jc w:val="center"/>
              <w:rPr>
                <w:color w:val="000000"/>
                <w:sz w:val="14"/>
                <w:szCs w:val="14"/>
                <w:lang w:eastAsia="en-US"/>
              </w:rPr>
            </w:pPr>
            <w:r>
              <w:rPr>
                <w:color w:val="000000"/>
                <w:sz w:val="14"/>
                <w:szCs w:val="14"/>
                <w:lang w:eastAsia="en-US"/>
              </w:rPr>
              <w:t>2</w:t>
            </w:r>
          </w:p>
        </w:tc>
        <w:tc>
          <w:tcPr>
            <w:tcW w:w="576" w:type="dxa"/>
            <w:tcBorders>
              <w:top w:val="nil"/>
              <w:left w:val="nil"/>
              <w:bottom w:val="single" w:sz="4" w:space="0" w:color="auto"/>
              <w:right w:val="single" w:sz="4" w:space="0" w:color="auto"/>
            </w:tcBorders>
            <w:shd w:val="clear" w:color="auto" w:fill="FFFFFF"/>
            <w:noWrap/>
            <w:vAlign w:val="center"/>
            <w:hideMark/>
          </w:tcPr>
          <w:p w:rsidR="000C46B1" w:rsidRDefault="000C46B1">
            <w:pPr>
              <w:spacing w:line="276" w:lineRule="auto"/>
              <w:jc w:val="center"/>
              <w:rPr>
                <w:color w:val="000000"/>
                <w:sz w:val="14"/>
                <w:szCs w:val="14"/>
                <w:lang w:eastAsia="en-US"/>
              </w:rPr>
            </w:pPr>
            <w:r>
              <w:rPr>
                <w:color w:val="000000"/>
                <w:sz w:val="14"/>
                <w:szCs w:val="14"/>
                <w:lang w:eastAsia="en-US"/>
              </w:rPr>
              <w:t>3</w:t>
            </w:r>
          </w:p>
        </w:tc>
        <w:tc>
          <w:tcPr>
            <w:tcW w:w="435" w:type="dxa"/>
            <w:tcBorders>
              <w:top w:val="nil"/>
              <w:left w:val="nil"/>
              <w:bottom w:val="single" w:sz="4" w:space="0" w:color="auto"/>
              <w:right w:val="single" w:sz="4" w:space="0" w:color="auto"/>
            </w:tcBorders>
            <w:shd w:val="clear" w:color="auto" w:fill="FFFFFF"/>
            <w:noWrap/>
            <w:vAlign w:val="center"/>
            <w:hideMark/>
          </w:tcPr>
          <w:p w:rsidR="000C46B1" w:rsidRDefault="000C46B1">
            <w:pPr>
              <w:spacing w:line="276" w:lineRule="auto"/>
              <w:jc w:val="center"/>
              <w:rPr>
                <w:color w:val="000000"/>
                <w:sz w:val="18"/>
                <w:szCs w:val="18"/>
                <w:lang w:eastAsia="en-US"/>
              </w:rPr>
            </w:pPr>
            <w:r>
              <w:rPr>
                <w:color w:val="000000"/>
                <w:sz w:val="18"/>
                <w:szCs w:val="18"/>
                <w:lang w:eastAsia="en-US"/>
              </w:rPr>
              <w:t>5</w:t>
            </w:r>
          </w:p>
        </w:tc>
        <w:tc>
          <w:tcPr>
            <w:tcW w:w="900" w:type="dxa"/>
            <w:tcBorders>
              <w:top w:val="nil"/>
              <w:left w:val="nil"/>
              <w:bottom w:val="single" w:sz="4" w:space="0" w:color="auto"/>
              <w:right w:val="single" w:sz="4" w:space="0" w:color="auto"/>
            </w:tcBorders>
            <w:shd w:val="clear" w:color="auto" w:fill="FFFFFF"/>
            <w:noWrap/>
            <w:vAlign w:val="center"/>
            <w:hideMark/>
          </w:tcPr>
          <w:p w:rsidR="000C46B1" w:rsidRDefault="000C46B1">
            <w:pPr>
              <w:spacing w:line="276" w:lineRule="auto"/>
              <w:jc w:val="center"/>
              <w:rPr>
                <w:color w:val="000000"/>
                <w:sz w:val="14"/>
                <w:szCs w:val="14"/>
                <w:lang w:eastAsia="en-US"/>
              </w:rPr>
            </w:pPr>
            <w:r>
              <w:rPr>
                <w:color w:val="000000"/>
                <w:sz w:val="14"/>
                <w:szCs w:val="14"/>
                <w:lang w:eastAsia="en-US"/>
              </w:rPr>
              <w:t>7</w:t>
            </w:r>
          </w:p>
        </w:tc>
        <w:tc>
          <w:tcPr>
            <w:tcW w:w="435" w:type="dxa"/>
            <w:tcBorders>
              <w:top w:val="nil"/>
              <w:left w:val="nil"/>
              <w:bottom w:val="single" w:sz="4" w:space="0" w:color="auto"/>
              <w:right w:val="single" w:sz="4" w:space="0" w:color="auto"/>
            </w:tcBorders>
            <w:shd w:val="clear" w:color="auto" w:fill="FFFFFF"/>
            <w:noWrap/>
            <w:vAlign w:val="center"/>
            <w:hideMark/>
          </w:tcPr>
          <w:p w:rsidR="000C46B1" w:rsidRDefault="000C46B1">
            <w:pPr>
              <w:spacing w:line="276" w:lineRule="auto"/>
              <w:jc w:val="center"/>
              <w:rPr>
                <w:color w:val="000000"/>
                <w:sz w:val="14"/>
                <w:szCs w:val="14"/>
                <w:lang w:eastAsia="en-US"/>
              </w:rPr>
            </w:pPr>
            <w:r>
              <w:rPr>
                <w:color w:val="000000"/>
                <w:sz w:val="14"/>
                <w:szCs w:val="14"/>
                <w:lang w:eastAsia="en-US"/>
              </w:rPr>
              <w:t>8</w:t>
            </w:r>
          </w:p>
        </w:tc>
        <w:tc>
          <w:tcPr>
            <w:tcW w:w="486" w:type="dxa"/>
            <w:tcBorders>
              <w:top w:val="nil"/>
              <w:left w:val="nil"/>
              <w:bottom w:val="single" w:sz="4" w:space="0" w:color="auto"/>
              <w:right w:val="single" w:sz="4" w:space="0" w:color="auto"/>
            </w:tcBorders>
            <w:shd w:val="clear" w:color="auto" w:fill="FFFFFF"/>
            <w:noWrap/>
            <w:vAlign w:val="center"/>
            <w:hideMark/>
          </w:tcPr>
          <w:p w:rsidR="000C46B1" w:rsidRDefault="000C46B1">
            <w:pPr>
              <w:spacing w:line="276" w:lineRule="auto"/>
              <w:jc w:val="center"/>
              <w:rPr>
                <w:color w:val="000000"/>
                <w:sz w:val="14"/>
                <w:szCs w:val="14"/>
                <w:lang w:eastAsia="en-US"/>
              </w:rPr>
            </w:pPr>
            <w:r>
              <w:rPr>
                <w:color w:val="000000"/>
                <w:sz w:val="14"/>
                <w:szCs w:val="14"/>
                <w:lang w:eastAsia="en-US"/>
              </w:rPr>
              <w:t>10</w:t>
            </w:r>
          </w:p>
        </w:tc>
        <w:tc>
          <w:tcPr>
            <w:tcW w:w="600" w:type="dxa"/>
            <w:tcBorders>
              <w:top w:val="nil"/>
              <w:left w:val="nil"/>
              <w:bottom w:val="single" w:sz="4" w:space="0" w:color="auto"/>
              <w:right w:val="single" w:sz="4" w:space="0" w:color="auto"/>
            </w:tcBorders>
            <w:shd w:val="clear" w:color="auto" w:fill="FFFFFF"/>
            <w:noWrap/>
            <w:vAlign w:val="center"/>
            <w:hideMark/>
          </w:tcPr>
          <w:p w:rsidR="000C46B1" w:rsidRDefault="000C46B1">
            <w:pPr>
              <w:spacing w:line="276" w:lineRule="auto"/>
              <w:jc w:val="center"/>
              <w:rPr>
                <w:color w:val="000000"/>
                <w:sz w:val="14"/>
                <w:szCs w:val="14"/>
                <w:lang w:eastAsia="en-US"/>
              </w:rPr>
            </w:pPr>
            <w:r>
              <w:rPr>
                <w:color w:val="000000"/>
                <w:sz w:val="14"/>
                <w:szCs w:val="14"/>
                <w:lang w:eastAsia="en-US"/>
              </w:rPr>
              <w:t>11</w:t>
            </w:r>
          </w:p>
        </w:tc>
        <w:tc>
          <w:tcPr>
            <w:tcW w:w="1100" w:type="dxa"/>
            <w:tcBorders>
              <w:top w:val="nil"/>
              <w:left w:val="nil"/>
              <w:bottom w:val="single" w:sz="4" w:space="0" w:color="auto"/>
              <w:right w:val="single" w:sz="4" w:space="0" w:color="auto"/>
            </w:tcBorders>
            <w:shd w:val="clear" w:color="auto" w:fill="FFFFFF"/>
            <w:noWrap/>
            <w:vAlign w:val="center"/>
            <w:hideMark/>
          </w:tcPr>
          <w:p w:rsidR="000C46B1" w:rsidRDefault="000C46B1">
            <w:pPr>
              <w:spacing w:line="276" w:lineRule="auto"/>
              <w:jc w:val="right"/>
              <w:rPr>
                <w:color w:val="000000"/>
                <w:sz w:val="14"/>
                <w:szCs w:val="14"/>
                <w:lang w:eastAsia="en-US"/>
              </w:rPr>
            </w:pPr>
            <w:r>
              <w:rPr>
                <w:color w:val="000000"/>
                <w:sz w:val="14"/>
                <w:szCs w:val="14"/>
                <w:lang w:eastAsia="en-US"/>
              </w:rPr>
              <w:t>12</w:t>
            </w:r>
          </w:p>
        </w:tc>
        <w:tc>
          <w:tcPr>
            <w:tcW w:w="1100" w:type="dxa"/>
            <w:tcBorders>
              <w:top w:val="nil"/>
              <w:left w:val="nil"/>
              <w:bottom w:val="single" w:sz="4" w:space="0" w:color="auto"/>
              <w:right w:val="single" w:sz="4" w:space="0" w:color="auto"/>
            </w:tcBorders>
            <w:shd w:val="clear" w:color="auto" w:fill="FFFFFF"/>
            <w:noWrap/>
            <w:vAlign w:val="center"/>
            <w:hideMark/>
          </w:tcPr>
          <w:p w:rsidR="000C46B1" w:rsidRDefault="000C46B1">
            <w:pPr>
              <w:spacing w:line="276" w:lineRule="auto"/>
              <w:jc w:val="center"/>
              <w:rPr>
                <w:color w:val="000000"/>
                <w:sz w:val="14"/>
                <w:szCs w:val="14"/>
                <w:lang w:eastAsia="en-US"/>
              </w:rPr>
            </w:pPr>
            <w:r>
              <w:rPr>
                <w:color w:val="000000"/>
                <w:sz w:val="14"/>
                <w:szCs w:val="14"/>
                <w:lang w:eastAsia="en-US"/>
              </w:rPr>
              <w:t>13</w:t>
            </w:r>
          </w:p>
        </w:tc>
        <w:tc>
          <w:tcPr>
            <w:tcW w:w="1060" w:type="dxa"/>
            <w:tcBorders>
              <w:top w:val="nil"/>
              <w:left w:val="nil"/>
              <w:bottom w:val="single" w:sz="4" w:space="0" w:color="auto"/>
              <w:right w:val="single" w:sz="4" w:space="0" w:color="auto"/>
            </w:tcBorders>
            <w:shd w:val="clear" w:color="auto" w:fill="FFFFFF"/>
            <w:noWrap/>
            <w:vAlign w:val="center"/>
            <w:hideMark/>
          </w:tcPr>
          <w:p w:rsidR="000C46B1" w:rsidRDefault="000C46B1">
            <w:pPr>
              <w:spacing w:line="276" w:lineRule="auto"/>
              <w:jc w:val="center"/>
              <w:rPr>
                <w:color w:val="000000"/>
                <w:sz w:val="14"/>
                <w:szCs w:val="14"/>
                <w:lang w:eastAsia="en-US"/>
              </w:rPr>
            </w:pPr>
            <w:r>
              <w:rPr>
                <w:color w:val="000000"/>
                <w:sz w:val="14"/>
                <w:szCs w:val="14"/>
                <w:lang w:eastAsia="en-US"/>
              </w:rPr>
              <w:t>14</w:t>
            </w:r>
          </w:p>
        </w:tc>
      </w:tr>
      <w:tr w:rsidR="000C46B1" w:rsidTr="000C46B1">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0C46B1" w:rsidRDefault="000C46B1">
            <w:pPr>
              <w:spacing w:line="276" w:lineRule="auto"/>
              <w:jc w:val="center"/>
              <w:rPr>
                <w:color w:val="000000"/>
                <w:sz w:val="18"/>
                <w:szCs w:val="18"/>
                <w:lang w:eastAsia="en-US"/>
              </w:rPr>
            </w:pPr>
            <w:r>
              <w:rPr>
                <w:color w:val="000000"/>
                <w:sz w:val="18"/>
                <w:szCs w:val="18"/>
                <w:lang w:eastAsia="en-US"/>
              </w:rPr>
              <w:t> 1</w:t>
            </w:r>
          </w:p>
        </w:tc>
        <w:tc>
          <w:tcPr>
            <w:tcW w:w="1753"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п. Сия, д.2</w:t>
            </w:r>
          </w:p>
        </w:tc>
        <w:tc>
          <w:tcPr>
            <w:tcW w:w="57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1980</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25</w:t>
            </w:r>
          </w:p>
        </w:tc>
        <w:tc>
          <w:tcPr>
            <w:tcW w:w="9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70</w:t>
            </w:r>
          </w:p>
        </w:tc>
        <w:tc>
          <w:tcPr>
            <w:tcW w:w="6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164</w:t>
            </w:r>
          </w:p>
        </w:tc>
        <w:tc>
          <w:tcPr>
            <w:tcW w:w="110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3542,7</w:t>
            </w:r>
          </w:p>
        </w:tc>
        <w:tc>
          <w:tcPr>
            <w:tcW w:w="110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3315,7</w:t>
            </w:r>
          </w:p>
        </w:tc>
        <w:tc>
          <w:tcPr>
            <w:tcW w:w="106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2679,9</w:t>
            </w:r>
          </w:p>
        </w:tc>
      </w:tr>
      <w:tr w:rsidR="000C46B1" w:rsidTr="000C46B1">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0C46B1" w:rsidRDefault="000C46B1">
            <w:pPr>
              <w:spacing w:line="276" w:lineRule="auto"/>
              <w:jc w:val="center"/>
              <w:rPr>
                <w:color w:val="000000"/>
                <w:sz w:val="18"/>
                <w:szCs w:val="18"/>
                <w:lang w:eastAsia="en-US"/>
              </w:rPr>
            </w:pPr>
            <w:r>
              <w:rPr>
                <w:color w:val="000000"/>
                <w:sz w:val="18"/>
                <w:szCs w:val="18"/>
                <w:lang w:eastAsia="en-US"/>
              </w:rPr>
              <w:t>2 </w:t>
            </w:r>
          </w:p>
        </w:tc>
        <w:tc>
          <w:tcPr>
            <w:tcW w:w="1753"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п. Сия, д.3</w:t>
            </w:r>
          </w:p>
        </w:tc>
        <w:tc>
          <w:tcPr>
            <w:tcW w:w="57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1981</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31</w:t>
            </w:r>
          </w:p>
        </w:tc>
        <w:tc>
          <w:tcPr>
            <w:tcW w:w="9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66</w:t>
            </w:r>
          </w:p>
        </w:tc>
        <w:tc>
          <w:tcPr>
            <w:tcW w:w="6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162</w:t>
            </w:r>
          </w:p>
        </w:tc>
        <w:tc>
          <w:tcPr>
            <w:tcW w:w="110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3363,8</w:t>
            </w:r>
          </w:p>
        </w:tc>
        <w:tc>
          <w:tcPr>
            <w:tcW w:w="110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3319</w:t>
            </w:r>
          </w:p>
        </w:tc>
        <w:tc>
          <w:tcPr>
            <w:tcW w:w="106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2120,5</w:t>
            </w:r>
          </w:p>
        </w:tc>
      </w:tr>
      <w:tr w:rsidR="000C46B1" w:rsidTr="000C46B1">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0C46B1" w:rsidRDefault="000C46B1">
            <w:pPr>
              <w:spacing w:line="276" w:lineRule="auto"/>
              <w:jc w:val="center"/>
              <w:rPr>
                <w:color w:val="000000"/>
                <w:sz w:val="18"/>
                <w:szCs w:val="18"/>
                <w:lang w:eastAsia="en-US"/>
              </w:rPr>
            </w:pPr>
            <w:r>
              <w:rPr>
                <w:color w:val="000000"/>
                <w:sz w:val="18"/>
                <w:szCs w:val="18"/>
                <w:lang w:eastAsia="en-US"/>
              </w:rPr>
              <w:t>3 </w:t>
            </w:r>
          </w:p>
        </w:tc>
        <w:tc>
          <w:tcPr>
            <w:tcW w:w="1753"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п. Сия, д.5</w:t>
            </w:r>
          </w:p>
        </w:tc>
        <w:tc>
          <w:tcPr>
            <w:tcW w:w="57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1978</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27</w:t>
            </w:r>
          </w:p>
        </w:tc>
        <w:tc>
          <w:tcPr>
            <w:tcW w:w="9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4</w:t>
            </w:r>
          </w:p>
        </w:tc>
        <w:tc>
          <w:tcPr>
            <w:tcW w:w="48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54</w:t>
            </w:r>
          </w:p>
        </w:tc>
        <w:tc>
          <w:tcPr>
            <w:tcW w:w="6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149</w:t>
            </w:r>
          </w:p>
        </w:tc>
        <w:tc>
          <w:tcPr>
            <w:tcW w:w="110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2642,5</w:t>
            </w:r>
          </w:p>
        </w:tc>
        <w:tc>
          <w:tcPr>
            <w:tcW w:w="110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2481,1</w:t>
            </w:r>
          </w:p>
        </w:tc>
        <w:tc>
          <w:tcPr>
            <w:tcW w:w="106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1650,4</w:t>
            </w:r>
          </w:p>
        </w:tc>
      </w:tr>
      <w:tr w:rsidR="000C46B1" w:rsidTr="000C46B1">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0C46B1" w:rsidRDefault="000C46B1">
            <w:pPr>
              <w:spacing w:line="276" w:lineRule="auto"/>
              <w:jc w:val="center"/>
              <w:rPr>
                <w:color w:val="000000"/>
                <w:sz w:val="18"/>
                <w:szCs w:val="18"/>
                <w:lang w:eastAsia="en-US"/>
              </w:rPr>
            </w:pPr>
            <w:r>
              <w:rPr>
                <w:color w:val="000000"/>
                <w:sz w:val="18"/>
                <w:szCs w:val="18"/>
                <w:lang w:eastAsia="en-US"/>
              </w:rPr>
              <w:t>4 </w:t>
            </w:r>
          </w:p>
        </w:tc>
        <w:tc>
          <w:tcPr>
            <w:tcW w:w="1753"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п. Сия, д.6</w:t>
            </w:r>
          </w:p>
        </w:tc>
        <w:tc>
          <w:tcPr>
            <w:tcW w:w="57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1983</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33</w:t>
            </w:r>
          </w:p>
        </w:tc>
        <w:tc>
          <w:tcPr>
            <w:tcW w:w="9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110</w:t>
            </w:r>
          </w:p>
        </w:tc>
        <w:tc>
          <w:tcPr>
            <w:tcW w:w="6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281</w:t>
            </w:r>
          </w:p>
        </w:tc>
        <w:tc>
          <w:tcPr>
            <w:tcW w:w="110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7181,5</w:t>
            </w:r>
          </w:p>
        </w:tc>
        <w:tc>
          <w:tcPr>
            <w:tcW w:w="110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6314,8</w:t>
            </w:r>
          </w:p>
        </w:tc>
        <w:tc>
          <w:tcPr>
            <w:tcW w:w="106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4333,8</w:t>
            </w:r>
          </w:p>
        </w:tc>
      </w:tr>
      <w:tr w:rsidR="000C46B1" w:rsidTr="000C46B1">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0C46B1" w:rsidRDefault="000C46B1">
            <w:pPr>
              <w:spacing w:line="276" w:lineRule="auto"/>
              <w:jc w:val="center"/>
              <w:rPr>
                <w:color w:val="000000"/>
                <w:sz w:val="18"/>
                <w:szCs w:val="18"/>
                <w:lang w:eastAsia="en-US"/>
              </w:rPr>
            </w:pPr>
            <w:r>
              <w:rPr>
                <w:color w:val="000000"/>
                <w:sz w:val="18"/>
                <w:szCs w:val="18"/>
                <w:lang w:eastAsia="en-US"/>
              </w:rPr>
              <w:t>5 </w:t>
            </w:r>
          </w:p>
        </w:tc>
        <w:tc>
          <w:tcPr>
            <w:tcW w:w="1753"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п. Сия, д.7</w:t>
            </w:r>
          </w:p>
        </w:tc>
        <w:tc>
          <w:tcPr>
            <w:tcW w:w="57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1987</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26</w:t>
            </w:r>
          </w:p>
        </w:tc>
        <w:tc>
          <w:tcPr>
            <w:tcW w:w="9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75</w:t>
            </w:r>
          </w:p>
        </w:tc>
        <w:tc>
          <w:tcPr>
            <w:tcW w:w="6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197</w:t>
            </w:r>
          </w:p>
        </w:tc>
        <w:tc>
          <w:tcPr>
            <w:tcW w:w="110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4592,1</w:t>
            </w:r>
          </w:p>
        </w:tc>
        <w:tc>
          <w:tcPr>
            <w:tcW w:w="110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4071,4</w:t>
            </w:r>
          </w:p>
        </w:tc>
        <w:tc>
          <w:tcPr>
            <w:tcW w:w="106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3179,4</w:t>
            </w:r>
          </w:p>
        </w:tc>
      </w:tr>
      <w:tr w:rsidR="000C46B1" w:rsidTr="000C46B1">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0C46B1" w:rsidRDefault="000C46B1">
            <w:pPr>
              <w:spacing w:line="276" w:lineRule="auto"/>
              <w:jc w:val="center"/>
              <w:rPr>
                <w:color w:val="000000"/>
                <w:sz w:val="18"/>
                <w:szCs w:val="18"/>
                <w:lang w:eastAsia="en-US"/>
              </w:rPr>
            </w:pPr>
            <w:r>
              <w:rPr>
                <w:color w:val="000000"/>
                <w:sz w:val="18"/>
                <w:szCs w:val="18"/>
                <w:lang w:eastAsia="en-US"/>
              </w:rPr>
              <w:t>6 </w:t>
            </w:r>
          </w:p>
        </w:tc>
        <w:tc>
          <w:tcPr>
            <w:tcW w:w="1753"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п. Сия, д.8</w:t>
            </w:r>
          </w:p>
        </w:tc>
        <w:tc>
          <w:tcPr>
            <w:tcW w:w="57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1978</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30</w:t>
            </w:r>
          </w:p>
        </w:tc>
        <w:tc>
          <w:tcPr>
            <w:tcW w:w="9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70</w:t>
            </w:r>
          </w:p>
        </w:tc>
        <w:tc>
          <w:tcPr>
            <w:tcW w:w="6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141</w:t>
            </w:r>
          </w:p>
        </w:tc>
        <w:tc>
          <w:tcPr>
            <w:tcW w:w="110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3653,1</w:t>
            </w:r>
          </w:p>
        </w:tc>
        <w:tc>
          <w:tcPr>
            <w:tcW w:w="110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3320,7</w:t>
            </w:r>
          </w:p>
        </w:tc>
        <w:tc>
          <w:tcPr>
            <w:tcW w:w="106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2389,3</w:t>
            </w:r>
          </w:p>
        </w:tc>
      </w:tr>
      <w:tr w:rsidR="000C46B1" w:rsidTr="000C46B1">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0C46B1" w:rsidRDefault="000C46B1">
            <w:pPr>
              <w:spacing w:line="276" w:lineRule="auto"/>
              <w:jc w:val="center"/>
              <w:rPr>
                <w:color w:val="000000"/>
                <w:sz w:val="18"/>
                <w:szCs w:val="18"/>
                <w:lang w:eastAsia="en-US"/>
              </w:rPr>
            </w:pPr>
            <w:r>
              <w:rPr>
                <w:color w:val="000000"/>
                <w:sz w:val="18"/>
                <w:szCs w:val="18"/>
                <w:lang w:eastAsia="en-US"/>
              </w:rPr>
              <w:t>7 </w:t>
            </w:r>
          </w:p>
        </w:tc>
        <w:tc>
          <w:tcPr>
            <w:tcW w:w="1753"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п. Сия, д.9</w:t>
            </w:r>
          </w:p>
        </w:tc>
        <w:tc>
          <w:tcPr>
            <w:tcW w:w="57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1982</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29</w:t>
            </w:r>
          </w:p>
        </w:tc>
        <w:tc>
          <w:tcPr>
            <w:tcW w:w="9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78</w:t>
            </w:r>
          </w:p>
        </w:tc>
        <w:tc>
          <w:tcPr>
            <w:tcW w:w="6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173</w:t>
            </w:r>
          </w:p>
        </w:tc>
        <w:tc>
          <w:tcPr>
            <w:tcW w:w="110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4442,9</w:t>
            </w:r>
          </w:p>
        </w:tc>
        <w:tc>
          <w:tcPr>
            <w:tcW w:w="110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3819</w:t>
            </w:r>
          </w:p>
        </w:tc>
        <w:tc>
          <w:tcPr>
            <w:tcW w:w="106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2660,1</w:t>
            </w:r>
          </w:p>
        </w:tc>
      </w:tr>
      <w:tr w:rsidR="000C46B1" w:rsidTr="000C46B1">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0C46B1" w:rsidRDefault="000C46B1">
            <w:pPr>
              <w:spacing w:line="276" w:lineRule="auto"/>
              <w:jc w:val="center"/>
              <w:rPr>
                <w:color w:val="000000"/>
                <w:sz w:val="18"/>
                <w:szCs w:val="18"/>
                <w:lang w:eastAsia="en-US"/>
              </w:rPr>
            </w:pPr>
            <w:r>
              <w:rPr>
                <w:color w:val="000000"/>
                <w:sz w:val="18"/>
                <w:szCs w:val="18"/>
                <w:lang w:eastAsia="en-US"/>
              </w:rPr>
              <w:t>8 </w:t>
            </w:r>
          </w:p>
        </w:tc>
        <w:tc>
          <w:tcPr>
            <w:tcW w:w="1753"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п. Сия, д.10</w:t>
            </w:r>
          </w:p>
        </w:tc>
        <w:tc>
          <w:tcPr>
            <w:tcW w:w="57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1983</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29</w:t>
            </w:r>
          </w:p>
        </w:tc>
        <w:tc>
          <w:tcPr>
            <w:tcW w:w="9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кирпич</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5</w:t>
            </w:r>
          </w:p>
        </w:tc>
        <w:tc>
          <w:tcPr>
            <w:tcW w:w="48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78</w:t>
            </w:r>
          </w:p>
        </w:tc>
        <w:tc>
          <w:tcPr>
            <w:tcW w:w="6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104</w:t>
            </w:r>
          </w:p>
        </w:tc>
        <w:tc>
          <w:tcPr>
            <w:tcW w:w="110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4445,4</w:t>
            </w:r>
          </w:p>
        </w:tc>
        <w:tc>
          <w:tcPr>
            <w:tcW w:w="110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3823,2</w:t>
            </w:r>
          </w:p>
        </w:tc>
        <w:tc>
          <w:tcPr>
            <w:tcW w:w="1060" w:type="dxa"/>
            <w:tcBorders>
              <w:top w:val="nil"/>
              <w:left w:val="nil"/>
              <w:bottom w:val="single" w:sz="4" w:space="0" w:color="auto"/>
              <w:right w:val="single" w:sz="4" w:space="0" w:color="auto"/>
            </w:tcBorders>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2952,7</w:t>
            </w:r>
          </w:p>
        </w:tc>
      </w:tr>
      <w:tr w:rsidR="000C46B1" w:rsidTr="000C46B1">
        <w:trPr>
          <w:trHeight w:val="270"/>
        </w:trPr>
        <w:tc>
          <w:tcPr>
            <w:tcW w:w="580" w:type="dxa"/>
            <w:tcBorders>
              <w:top w:val="nil"/>
              <w:left w:val="single" w:sz="4" w:space="0" w:color="auto"/>
              <w:bottom w:val="single" w:sz="4" w:space="0" w:color="auto"/>
              <w:right w:val="single" w:sz="4" w:space="0" w:color="auto"/>
            </w:tcBorders>
            <w:shd w:val="clear" w:color="auto" w:fill="FFFFFF"/>
            <w:noWrap/>
            <w:vAlign w:val="bottom"/>
            <w:hideMark/>
          </w:tcPr>
          <w:p w:rsidR="000C46B1" w:rsidRDefault="000C46B1">
            <w:pPr>
              <w:spacing w:line="276" w:lineRule="auto"/>
              <w:jc w:val="center"/>
              <w:rPr>
                <w:color w:val="000000"/>
                <w:sz w:val="18"/>
                <w:szCs w:val="18"/>
                <w:lang w:eastAsia="en-US"/>
              </w:rPr>
            </w:pPr>
            <w:r>
              <w:rPr>
                <w:color w:val="000000"/>
                <w:sz w:val="18"/>
                <w:szCs w:val="18"/>
                <w:lang w:eastAsia="en-US"/>
              </w:rPr>
              <w:t>9 </w:t>
            </w:r>
          </w:p>
        </w:tc>
        <w:tc>
          <w:tcPr>
            <w:tcW w:w="1753"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Итого:</w:t>
            </w:r>
          </w:p>
        </w:tc>
        <w:tc>
          <w:tcPr>
            <w:tcW w:w="57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 </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 </w:t>
            </w:r>
          </w:p>
        </w:tc>
        <w:tc>
          <w:tcPr>
            <w:tcW w:w="9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 </w:t>
            </w:r>
          </w:p>
        </w:tc>
        <w:tc>
          <w:tcPr>
            <w:tcW w:w="435"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 </w:t>
            </w:r>
          </w:p>
        </w:tc>
        <w:tc>
          <w:tcPr>
            <w:tcW w:w="486"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601</w:t>
            </w:r>
          </w:p>
        </w:tc>
        <w:tc>
          <w:tcPr>
            <w:tcW w:w="6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color w:val="000000"/>
                <w:sz w:val="18"/>
                <w:szCs w:val="18"/>
                <w:lang w:eastAsia="en-US"/>
              </w:rPr>
            </w:pPr>
            <w:r>
              <w:rPr>
                <w:color w:val="000000"/>
                <w:sz w:val="18"/>
                <w:szCs w:val="18"/>
                <w:lang w:eastAsia="en-US"/>
              </w:rPr>
              <w:t> </w:t>
            </w:r>
          </w:p>
        </w:tc>
        <w:tc>
          <w:tcPr>
            <w:tcW w:w="11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33864</w:t>
            </w:r>
          </w:p>
        </w:tc>
        <w:tc>
          <w:tcPr>
            <w:tcW w:w="110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30464,9</w:t>
            </w:r>
          </w:p>
        </w:tc>
        <w:tc>
          <w:tcPr>
            <w:tcW w:w="1060"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jc w:val="right"/>
              <w:rPr>
                <w:color w:val="000000"/>
                <w:sz w:val="18"/>
                <w:szCs w:val="18"/>
                <w:lang w:eastAsia="en-US"/>
              </w:rPr>
            </w:pPr>
            <w:r>
              <w:rPr>
                <w:color w:val="000000"/>
                <w:sz w:val="18"/>
                <w:szCs w:val="18"/>
                <w:lang w:eastAsia="en-US"/>
              </w:rPr>
              <w:t>21966,1</w:t>
            </w:r>
          </w:p>
        </w:tc>
      </w:tr>
    </w:tbl>
    <w:p w:rsidR="000C46B1" w:rsidRDefault="000C46B1" w:rsidP="000C46B1">
      <w:pPr>
        <w:ind w:right="-1"/>
      </w:pPr>
    </w:p>
    <w:p w:rsidR="000C46B1" w:rsidRDefault="000C46B1" w:rsidP="000C46B1">
      <w:pPr>
        <w:ind w:left="-567" w:right="-1" w:firstLine="720"/>
        <w:jc w:val="right"/>
      </w:pPr>
      <w:r>
        <w:t>Приложение №2</w:t>
      </w:r>
    </w:p>
    <w:p w:rsidR="000C46B1" w:rsidRDefault="000C46B1" w:rsidP="000C46B1">
      <w:pPr>
        <w:ind w:left="-567" w:right="-1" w:firstLine="720"/>
        <w:jc w:val="right"/>
      </w:pPr>
      <w:r>
        <w:t xml:space="preserve"> к распоряжению администрации </w:t>
      </w:r>
    </w:p>
    <w:p w:rsidR="000C46B1" w:rsidRDefault="000C46B1" w:rsidP="000C46B1">
      <w:pPr>
        <w:ind w:left="-567" w:right="-1" w:firstLine="720"/>
        <w:jc w:val="right"/>
      </w:pPr>
      <w:proofErr w:type="spellStart"/>
      <w:r>
        <w:t>Пинежского</w:t>
      </w:r>
      <w:proofErr w:type="spellEnd"/>
      <w:r>
        <w:t xml:space="preserve"> муниципального округа</w:t>
      </w:r>
    </w:p>
    <w:p w:rsidR="000C46B1" w:rsidRDefault="000C46B1" w:rsidP="000C46B1">
      <w:pPr>
        <w:ind w:left="-567" w:right="-1" w:firstLine="720"/>
        <w:jc w:val="right"/>
      </w:pPr>
      <w:r>
        <w:t xml:space="preserve"> от 21 мая 2024 г. № 0496 - </w:t>
      </w:r>
      <w:proofErr w:type="spellStart"/>
      <w:r>
        <w:t>ра</w:t>
      </w:r>
      <w:proofErr w:type="spellEnd"/>
    </w:p>
    <w:p w:rsidR="000C46B1" w:rsidRDefault="000C46B1" w:rsidP="000C46B1">
      <w:pPr>
        <w:ind w:left="-567" w:right="-1" w:firstLine="720"/>
        <w:jc w:val="right"/>
      </w:pPr>
    </w:p>
    <w:p w:rsidR="000C46B1" w:rsidRDefault="000C46B1" w:rsidP="000C46B1">
      <w:pPr>
        <w:ind w:left="-567" w:right="-1" w:firstLine="720"/>
        <w:jc w:val="right"/>
      </w:pPr>
    </w:p>
    <w:p w:rsidR="000C46B1" w:rsidRDefault="000C46B1" w:rsidP="000C46B1">
      <w:pPr>
        <w:ind w:left="-567" w:right="-1" w:firstLine="720"/>
        <w:jc w:val="center"/>
        <w:rPr>
          <w:b/>
        </w:rPr>
      </w:pPr>
      <w:r>
        <w:rPr>
          <w:b/>
        </w:rPr>
        <w:t>Перечень и периодичность</w:t>
      </w:r>
    </w:p>
    <w:p w:rsidR="000C46B1" w:rsidRDefault="000C46B1" w:rsidP="000C46B1">
      <w:pPr>
        <w:ind w:left="-567" w:right="-1" w:firstLine="720"/>
        <w:jc w:val="center"/>
        <w:rPr>
          <w:b/>
        </w:rPr>
      </w:pPr>
      <w:r>
        <w:rPr>
          <w:b/>
        </w:rPr>
        <w:t xml:space="preserve"> работ и услуг по содержанию и ремонту общего имущества помещений в многоквартирном доме</w:t>
      </w:r>
    </w:p>
    <w:p w:rsidR="000C46B1" w:rsidRDefault="000C46B1" w:rsidP="000C46B1">
      <w:pPr>
        <w:ind w:left="-567" w:right="-1" w:firstLine="720"/>
        <w:jc w:val="right"/>
        <w:rPr>
          <w:sz w:val="20"/>
          <w:szCs w:val="20"/>
        </w:rPr>
      </w:pPr>
    </w:p>
    <w:p w:rsidR="000C46B1" w:rsidRDefault="000C46B1" w:rsidP="000C46B1">
      <w:pPr>
        <w:ind w:left="-567" w:right="-1" w:firstLine="720"/>
        <w:jc w:val="right"/>
      </w:pPr>
    </w:p>
    <w:p w:rsidR="000C46B1" w:rsidRDefault="000C46B1" w:rsidP="000C46B1">
      <w:pPr>
        <w:ind w:left="-567" w:right="-1" w:firstLine="720"/>
        <w:jc w:val="right"/>
      </w:pPr>
    </w:p>
    <w:tbl>
      <w:tblPr>
        <w:tblW w:w="8790" w:type="dxa"/>
        <w:tblInd w:w="108" w:type="dxa"/>
        <w:tblLayout w:type="fixed"/>
        <w:tblLook w:val="04A0" w:firstRow="1" w:lastRow="0" w:firstColumn="1" w:lastColumn="0" w:noHBand="0" w:noVBand="1"/>
      </w:tblPr>
      <w:tblGrid>
        <w:gridCol w:w="709"/>
        <w:gridCol w:w="5813"/>
        <w:gridCol w:w="2268"/>
      </w:tblGrid>
      <w:tr w:rsidR="000C46B1" w:rsidTr="000C46B1">
        <w:trPr>
          <w:trHeight w:val="159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C46B1" w:rsidRDefault="000C46B1">
            <w:pPr>
              <w:spacing w:line="276" w:lineRule="auto"/>
              <w:jc w:val="center"/>
              <w:rPr>
                <w:b/>
                <w:bCs/>
                <w:lang w:eastAsia="en-US"/>
              </w:rPr>
            </w:pPr>
            <w:r>
              <w:rPr>
                <w:b/>
                <w:bCs/>
                <w:lang w:eastAsia="en-US"/>
              </w:rPr>
              <w:t xml:space="preserve">№ </w:t>
            </w:r>
            <w:proofErr w:type="gramStart"/>
            <w:r>
              <w:rPr>
                <w:b/>
                <w:bCs/>
                <w:lang w:eastAsia="en-US"/>
              </w:rPr>
              <w:t>п</w:t>
            </w:r>
            <w:proofErr w:type="gramEnd"/>
            <w:r>
              <w:rPr>
                <w:b/>
                <w:bCs/>
                <w:lang w:eastAsia="en-US"/>
              </w:rPr>
              <w:t>/п</w:t>
            </w:r>
          </w:p>
        </w:tc>
        <w:tc>
          <w:tcPr>
            <w:tcW w:w="5812" w:type="dxa"/>
            <w:tcBorders>
              <w:top w:val="single" w:sz="4" w:space="0" w:color="auto"/>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b/>
                <w:bCs/>
                <w:lang w:eastAsia="en-US"/>
              </w:rPr>
            </w:pPr>
            <w:r>
              <w:rPr>
                <w:b/>
                <w:bCs/>
                <w:lang w:eastAsia="en-US"/>
              </w:rPr>
              <w:t>Наименование работ и услуг</w:t>
            </w:r>
          </w:p>
        </w:tc>
        <w:tc>
          <w:tcPr>
            <w:tcW w:w="2268" w:type="dxa"/>
            <w:tcBorders>
              <w:top w:val="single" w:sz="4" w:space="0" w:color="auto"/>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b/>
                <w:bCs/>
                <w:lang w:eastAsia="en-US"/>
              </w:rPr>
            </w:pPr>
            <w:r>
              <w:rPr>
                <w:b/>
                <w:bCs/>
                <w:lang w:eastAsia="en-US"/>
              </w:rPr>
              <w:t>Периодичность выполнения работ и оказания услуг</w:t>
            </w:r>
          </w:p>
        </w:tc>
      </w:tr>
      <w:tr w:rsidR="000C46B1" w:rsidTr="000C46B1">
        <w:trPr>
          <w:trHeight w:val="1215"/>
        </w:trPr>
        <w:tc>
          <w:tcPr>
            <w:tcW w:w="8789" w:type="dxa"/>
            <w:gridSpan w:val="3"/>
            <w:vMerge w:val="restart"/>
            <w:tcBorders>
              <w:top w:val="nil"/>
              <w:left w:val="single" w:sz="4" w:space="0" w:color="auto"/>
              <w:bottom w:val="single" w:sz="4" w:space="0" w:color="auto"/>
              <w:right w:val="single" w:sz="4" w:space="0" w:color="auto"/>
            </w:tcBorders>
            <w:shd w:val="clear" w:color="auto" w:fill="FFFFFF"/>
            <w:vAlign w:val="center"/>
            <w:hideMark/>
          </w:tcPr>
          <w:p w:rsidR="000C46B1" w:rsidRDefault="000C46B1">
            <w:pPr>
              <w:spacing w:line="276" w:lineRule="auto"/>
              <w:rPr>
                <w:b/>
                <w:bCs/>
                <w:lang w:eastAsia="en-US"/>
              </w:rPr>
            </w:pPr>
            <w:r>
              <w:rPr>
                <w:b/>
                <w:bCs/>
                <w:lang w:eastAsia="en-US"/>
              </w:rPr>
              <w:t>Кирпичные или панельные многоэтажные дома, с видами благоустройства (централизованное теплоснабжение, холодное и горячее водоснабжение, водоотведение), с местами общего пользования</w:t>
            </w:r>
          </w:p>
        </w:tc>
      </w:tr>
      <w:tr w:rsidR="000C46B1" w:rsidTr="000C46B1">
        <w:trPr>
          <w:trHeight w:val="276"/>
        </w:trPr>
        <w:tc>
          <w:tcPr>
            <w:tcW w:w="19137" w:type="dxa"/>
            <w:gridSpan w:val="3"/>
            <w:vMerge/>
            <w:tcBorders>
              <w:top w:val="nil"/>
              <w:left w:val="single" w:sz="4" w:space="0" w:color="auto"/>
              <w:bottom w:val="single" w:sz="4" w:space="0" w:color="auto"/>
              <w:right w:val="single" w:sz="4" w:space="0" w:color="auto"/>
            </w:tcBorders>
            <w:vAlign w:val="center"/>
            <w:hideMark/>
          </w:tcPr>
          <w:p w:rsidR="000C46B1" w:rsidRDefault="000C46B1">
            <w:pPr>
              <w:rPr>
                <w:b/>
                <w:bCs/>
                <w:lang w:eastAsia="en-US"/>
              </w:rPr>
            </w:pPr>
          </w:p>
        </w:tc>
      </w:tr>
      <w:tr w:rsidR="000C46B1" w:rsidTr="000C46B1">
        <w:trPr>
          <w:trHeight w:val="1185"/>
        </w:trPr>
        <w:tc>
          <w:tcPr>
            <w:tcW w:w="709" w:type="dxa"/>
            <w:tcBorders>
              <w:top w:val="nil"/>
              <w:left w:val="single" w:sz="4" w:space="0" w:color="auto"/>
              <w:bottom w:val="nil"/>
              <w:right w:val="single" w:sz="4" w:space="0" w:color="auto"/>
            </w:tcBorders>
            <w:shd w:val="clear" w:color="auto" w:fill="FFFFFF"/>
            <w:noWrap/>
            <w:hideMark/>
          </w:tcPr>
          <w:p w:rsidR="000C46B1" w:rsidRDefault="000C46B1">
            <w:pPr>
              <w:spacing w:line="276" w:lineRule="auto"/>
              <w:jc w:val="center"/>
              <w:rPr>
                <w:b/>
                <w:bCs/>
                <w:lang w:eastAsia="en-US"/>
              </w:rPr>
            </w:pPr>
            <w:r>
              <w:rPr>
                <w:b/>
                <w:bCs/>
                <w:lang w:eastAsia="en-US"/>
              </w:rPr>
              <w:t>1</w:t>
            </w:r>
          </w:p>
        </w:tc>
        <w:tc>
          <w:tcPr>
            <w:tcW w:w="8080" w:type="dxa"/>
            <w:gridSpan w:val="2"/>
            <w:tcBorders>
              <w:top w:val="single" w:sz="4" w:space="0" w:color="auto"/>
              <w:left w:val="nil"/>
              <w:bottom w:val="single" w:sz="4" w:space="0" w:color="auto"/>
              <w:right w:val="single" w:sz="4" w:space="0" w:color="000000"/>
            </w:tcBorders>
            <w:shd w:val="clear" w:color="auto" w:fill="FFFFFF"/>
            <w:vAlign w:val="center"/>
            <w:hideMark/>
          </w:tcPr>
          <w:p w:rsidR="000C46B1" w:rsidRDefault="000C46B1">
            <w:pPr>
              <w:spacing w:line="276" w:lineRule="auto"/>
              <w:rPr>
                <w:b/>
                <w:bCs/>
                <w:lang w:eastAsia="en-US"/>
              </w:rPr>
            </w:pPr>
            <w:proofErr w:type="gramStart"/>
            <w:r>
              <w:rPr>
                <w:b/>
                <w:bCs/>
                <w:lang w:eastAsia="en-US"/>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w:t>
            </w:r>
            <w:proofErr w:type="gramEnd"/>
          </w:p>
        </w:tc>
      </w:tr>
      <w:tr w:rsidR="000C46B1" w:rsidTr="000C46B1">
        <w:trPr>
          <w:trHeight w:val="495"/>
        </w:trPr>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0C46B1" w:rsidRDefault="000C46B1">
            <w:pPr>
              <w:spacing w:line="276" w:lineRule="auto"/>
              <w:jc w:val="center"/>
              <w:rPr>
                <w:b/>
                <w:bCs/>
                <w:lang w:eastAsia="en-US"/>
              </w:rPr>
            </w:pPr>
            <w:r>
              <w:rPr>
                <w:b/>
                <w:bCs/>
                <w:lang w:eastAsia="en-US"/>
              </w:rPr>
              <w:t>1.1</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b/>
                <w:bCs/>
                <w:lang w:eastAsia="en-US"/>
              </w:rPr>
            </w:pPr>
            <w:r>
              <w:rPr>
                <w:b/>
                <w:bCs/>
                <w:lang w:eastAsia="en-US"/>
              </w:rPr>
              <w:t>Работы, выполняемые в отношении всех видов фундаментов:</w:t>
            </w:r>
          </w:p>
        </w:tc>
        <w:tc>
          <w:tcPr>
            <w:tcW w:w="2268"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lang w:eastAsia="en-US"/>
              </w:rPr>
            </w:pPr>
            <w:r>
              <w:rPr>
                <w:lang w:eastAsia="en-US"/>
              </w:rPr>
              <w:t> </w:t>
            </w:r>
          </w:p>
        </w:tc>
      </w:tr>
      <w:tr w:rsidR="000C46B1" w:rsidTr="000C46B1">
        <w:trPr>
          <w:trHeight w:val="4201"/>
        </w:trPr>
        <w:tc>
          <w:tcPr>
            <w:tcW w:w="709" w:type="dxa"/>
            <w:tcBorders>
              <w:top w:val="nil"/>
              <w:left w:val="single" w:sz="4" w:space="0" w:color="auto"/>
              <w:bottom w:val="nil"/>
              <w:right w:val="single" w:sz="4" w:space="0" w:color="auto"/>
            </w:tcBorders>
            <w:shd w:val="clear" w:color="auto" w:fill="FFFFFF"/>
            <w:noWrap/>
            <w:hideMark/>
          </w:tcPr>
          <w:p w:rsidR="000C46B1" w:rsidRDefault="000C46B1">
            <w:pPr>
              <w:spacing w:line="276" w:lineRule="auto"/>
              <w:jc w:val="center"/>
              <w:rPr>
                <w:lang w:eastAsia="en-US"/>
              </w:rPr>
            </w:pPr>
            <w:r>
              <w:rPr>
                <w:lang w:eastAsia="en-US"/>
              </w:rPr>
              <w:t>1.1.1</w:t>
            </w:r>
          </w:p>
        </w:tc>
        <w:tc>
          <w:tcPr>
            <w:tcW w:w="5812" w:type="dxa"/>
            <w:tcBorders>
              <w:top w:val="nil"/>
              <w:left w:val="nil"/>
              <w:bottom w:val="nil"/>
              <w:right w:val="single" w:sz="4" w:space="0" w:color="auto"/>
            </w:tcBorders>
            <w:shd w:val="clear" w:color="auto" w:fill="FFFFFF"/>
            <w:hideMark/>
          </w:tcPr>
          <w:p w:rsidR="000C46B1" w:rsidRDefault="000C46B1">
            <w:pPr>
              <w:spacing w:line="276" w:lineRule="auto"/>
              <w:rPr>
                <w:lang w:eastAsia="en-US"/>
              </w:rPr>
            </w:pPr>
            <w:r>
              <w:rPr>
                <w:lang w:eastAsia="en-US"/>
              </w:rPr>
              <w:t xml:space="preserve">Осмотр территории вокруг здания с целью предупреждения изменения проектных параметров вертикальной планировки. Проверка технического состояния несущих железобетонных и каменных конструкций для выявления признаков неравномерных осадок фундаментов, коррозии арматуры в несущих конструкциях, условий и состояния кладки в домах с бетонными, железобетонными и каменными фундаментами. Проверка технического состояния несущих деревянных конструкций для выявления признаков неравномерных осадок фундаментов, поражения гнилью и частичного разрушения деревянного основания в домах со столбчатыми деревянными фундаментами. При выявлении нарушений - детальное обследование и составление плана мероприятий по устранению причин нарушения и </w:t>
            </w:r>
            <w:r>
              <w:rPr>
                <w:lang w:eastAsia="en-US"/>
              </w:rPr>
              <w:lastRenderedPageBreak/>
              <w:t>восстановлению эксплуатационных свойств конструкций. Проверка состояния гидроизоляции фундаментов и систем водоотвода фундамента. При выявлении нарушений - восстановление их работоспособности.</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lastRenderedPageBreak/>
              <w:t>2  раза в год</w:t>
            </w:r>
          </w:p>
        </w:tc>
      </w:tr>
      <w:tr w:rsidR="000C46B1" w:rsidTr="000C46B1">
        <w:trPr>
          <w:trHeight w:val="405"/>
        </w:trPr>
        <w:tc>
          <w:tcPr>
            <w:tcW w:w="709" w:type="dxa"/>
            <w:tcBorders>
              <w:top w:val="single" w:sz="4" w:space="0" w:color="auto"/>
              <w:left w:val="single" w:sz="4" w:space="0" w:color="auto"/>
              <w:bottom w:val="nil"/>
              <w:right w:val="single" w:sz="4" w:space="0" w:color="auto"/>
            </w:tcBorders>
            <w:shd w:val="clear" w:color="auto" w:fill="FFFFFF"/>
            <w:noWrap/>
            <w:hideMark/>
          </w:tcPr>
          <w:p w:rsidR="000C46B1" w:rsidRDefault="000C46B1">
            <w:pPr>
              <w:spacing w:line="276" w:lineRule="auto"/>
              <w:jc w:val="center"/>
              <w:rPr>
                <w:b/>
                <w:bCs/>
                <w:lang w:eastAsia="en-US"/>
              </w:rPr>
            </w:pPr>
            <w:r>
              <w:rPr>
                <w:b/>
                <w:bCs/>
                <w:lang w:eastAsia="en-US"/>
              </w:rPr>
              <w:lastRenderedPageBreak/>
              <w:t>1.2</w:t>
            </w:r>
          </w:p>
        </w:tc>
        <w:tc>
          <w:tcPr>
            <w:tcW w:w="5812" w:type="dxa"/>
            <w:tcBorders>
              <w:top w:val="single" w:sz="4" w:space="0" w:color="auto"/>
              <w:left w:val="nil"/>
              <w:bottom w:val="nil"/>
              <w:right w:val="single" w:sz="4" w:space="0" w:color="auto"/>
            </w:tcBorders>
            <w:shd w:val="clear" w:color="auto" w:fill="FFFFFF"/>
            <w:hideMark/>
          </w:tcPr>
          <w:p w:rsidR="000C46B1" w:rsidRDefault="000C46B1">
            <w:pPr>
              <w:spacing w:line="276" w:lineRule="auto"/>
              <w:rPr>
                <w:b/>
                <w:bCs/>
                <w:lang w:eastAsia="en-US"/>
              </w:rPr>
            </w:pPr>
            <w:r>
              <w:rPr>
                <w:b/>
                <w:bCs/>
                <w:lang w:eastAsia="en-US"/>
              </w:rPr>
              <w:t>Работы, выполняемые в зданиях с подвалами</w:t>
            </w:r>
          </w:p>
        </w:tc>
        <w:tc>
          <w:tcPr>
            <w:tcW w:w="2268"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lang w:eastAsia="en-US"/>
              </w:rPr>
            </w:pPr>
            <w:r>
              <w:rPr>
                <w:lang w:eastAsia="en-US"/>
              </w:rPr>
              <w:t> </w:t>
            </w:r>
          </w:p>
        </w:tc>
      </w:tr>
      <w:tr w:rsidR="000C46B1" w:rsidTr="000C46B1">
        <w:trPr>
          <w:trHeight w:val="2145"/>
        </w:trPr>
        <w:tc>
          <w:tcPr>
            <w:tcW w:w="709" w:type="dxa"/>
            <w:tcBorders>
              <w:top w:val="single" w:sz="4" w:space="0" w:color="auto"/>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lang w:eastAsia="en-US"/>
              </w:rPr>
            </w:pPr>
            <w:r>
              <w:rPr>
                <w:lang w:eastAsia="en-US"/>
              </w:rPr>
              <w:t>1.2.1</w:t>
            </w:r>
          </w:p>
        </w:tc>
        <w:tc>
          <w:tcPr>
            <w:tcW w:w="5812" w:type="dxa"/>
            <w:tcBorders>
              <w:top w:val="single" w:sz="4" w:space="0" w:color="auto"/>
              <w:left w:val="nil"/>
              <w:bottom w:val="single" w:sz="4" w:space="0" w:color="auto"/>
              <w:right w:val="single" w:sz="4" w:space="0" w:color="auto"/>
            </w:tcBorders>
            <w:shd w:val="clear" w:color="auto" w:fill="FFFFFF"/>
            <w:hideMark/>
          </w:tcPr>
          <w:p w:rsidR="000C46B1" w:rsidRDefault="000C46B1">
            <w:pPr>
              <w:spacing w:line="276" w:lineRule="auto"/>
              <w:rPr>
                <w:lang w:eastAsia="en-US"/>
              </w:rPr>
            </w:pPr>
            <w:proofErr w:type="gramStart"/>
            <w:r>
              <w:rPr>
                <w:lang w:eastAsia="en-US"/>
              </w:rPr>
              <w:t>Проверка температурно-влажностного режима подвальных помещений и при выявлении нарушений устранение причин его нарушения;</w:t>
            </w:r>
            <w:r>
              <w:rPr>
                <w:lang w:eastAsia="en-US"/>
              </w:rPr>
              <w:br/>
              <w:t>Проверка состояния помещений подвалов, входов в подвалы и приямков, 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r>
              <w:rPr>
                <w:lang w:eastAsia="en-US"/>
              </w:rPr>
              <w:br/>
              <w:t>Контроль за состоянием дверей подвалов и технических подполий, запорных устройств на них.</w:t>
            </w:r>
            <w:proofErr w:type="gramEnd"/>
            <w:r>
              <w:rPr>
                <w:lang w:eastAsia="en-US"/>
              </w:rPr>
              <w:t xml:space="preserve"> Устранение выявленных неисправностей.</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1  раза в год</w:t>
            </w:r>
          </w:p>
        </w:tc>
      </w:tr>
      <w:tr w:rsidR="000C46B1" w:rsidTr="000C46B1">
        <w:trPr>
          <w:trHeight w:val="510"/>
        </w:trPr>
        <w:tc>
          <w:tcPr>
            <w:tcW w:w="709" w:type="dxa"/>
            <w:tcBorders>
              <w:top w:val="nil"/>
              <w:left w:val="single" w:sz="4" w:space="0" w:color="auto"/>
              <w:bottom w:val="nil"/>
              <w:right w:val="single" w:sz="4" w:space="0" w:color="auto"/>
            </w:tcBorders>
            <w:shd w:val="clear" w:color="auto" w:fill="FFFFFF"/>
            <w:noWrap/>
            <w:hideMark/>
          </w:tcPr>
          <w:p w:rsidR="000C46B1" w:rsidRDefault="000C46B1">
            <w:pPr>
              <w:spacing w:line="276" w:lineRule="auto"/>
              <w:jc w:val="center"/>
              <w:rPr>
                <w:b/>
                <w:bCs/>
                <w:lang w:eastAsia="en-US"/>
              </w:rPr>
            </w:pPr>
            <w:r>
              <w:rPr>
                <w:b/>
                <w:bCs/>
                <w:lang w:eastAsia="en-US"/>
              </w:rPr>
              <w:t>1.3</w:t>
            </w:r>
          </w:p>
        </w:tc>
        <w:tc>
          <w:tcPr>
            <w:tcW w:w="5812" w:type="dxa"/>
            <w:tcBorders>
              <w:top w:val="nil"/>
              <w:left w:val="nil"/>
              <w:bottom w:val="nil"/>
              <w:right w:val="single" w:sz="4" w:space="0" w:color="auto"/>
            </w:tcBorders>
            <w:shd w:val="clear" w:color="auto" w:fill="FFFFFF"/>
            <w:hideMark/>
          </w:tcPr>
          <w:p w:rsidR="000C46B1" w:rsidRDefault="000C46B1">
            <w:pPr>
              <w:spacing w:line="276" w:lineRule="auto"/>
              <w:rPr>
                <w:b/>
                <w:bCs/>
                <w:lang w:eastAsia="en-US"/>
              </w:rPr>
            </w:pPr>
            <w:r>
              <w:rPr>
                <w:b/>
                <w:bCs/>
                <w:lang w:eastAsia="en-US"/>
              </w:rPr>
              <w:t>Работы, выполняемые для надлежащего содержания стен многоквартирных домов:</w:t>
            </w:r>
          </w:p>
        </w:tc>
        <w:tc>
          <w:tcPr>
            <w:tcW w:w="2268"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lang w:eastAsia="en-US"/>
              </w:rPr>
            </w:pPr>
            <w:r>
              <w:rPr>
                <w:lang w:eastAsia="en-US"/>
              </w:rPr>
              <w:t> </w:t>
            </w:r>
          </w:p>
        </w:tc>
      </w:tr>
      <w:tr w:rsidR="000C46B1" w:rsidTr="000C46B1">
        <w:trPr>
          <w:trHeight w:val="7411"/>
        </w:trPr>
        <w:tc>
          <w:tcPr>
            <w:tcW w:w="709" w:type="dxa"/>
            <w:tcBorders>
              <w:top w:val="single" w:sz="4" w:space="0" w:color="auto"/>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lang w:eastAsia="en-US"/>
              </w:rPr>
            </w:pPr>
            <w:r>
              <w:rPr>
                <w:lang w:eastAsia="en-US"/>
              </w:rPr>
              <w:lastRenderedPageBreak/>
              <w:t>1.3.1</w:t>
            </w:r>
          </w:p>
        </w:tc>
        <w:tc>
          <w:tcPr>
            <w:tcW w:w="5812" w:type="dxa"/>
            <w:tcBorders>
              <w:top w:val="single" w:sz="4" w:space="0" w:color="auto"/>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 xml:space="preserve">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 Выявление следов коррозии, деформации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 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 Контроль состояния и восстановление металлических закладных деталей в домах со стенами из несущих и самонесущих панелей, из крупноразмерных блоков. Выявление нарушений отделки фасадов и их отдельных элементов, ослабление связи отделочных слоев со стенами, нарушений </w:t>
            </w:r>
            <w:proofErr w:type="spellStart"/>
            <w:r>
              <w:rPr>
                <w:lang w:eastAsia="en-US"/>
              </w:rPr>
              <w:t>сплошности</w:t>
            </w:r>
            <w:proofErr w:type="spellEnd"/>
            <w:r>
              <w:rPr>
                <w:lang w:eastAsia="en-US"/>
              </w:rPr>
              <w:t xml:space="preserve"> и герметичности наружных водостоков. Проверка состояния и работоспособности подсветки информационных знаков, входов в подъезды (домовые знаки и т.д.). Выявление нарушений и эксплуатационных качеств элементов металлических ограждений на балконах, лоджиях и козырьках. Контроль состояния отдельных элементов крылец и зонтов над входами в здание, в подвалы и над балконами. Контроль состояния плотности притворов входных дверей, самозакрывающихся устройств (доводчики, пружины), ограничителей хода дверей (остановы). В случае выявления повреждений и нарушений - составление плана мероприятий по инструментальному обследованию стен.</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1  раза в год</w:t>
            </w:r>
          </w:p>
        </w:tc>
      </w:tr>
      <w:tr w:rsidR="000C46B1" w:rsidTr="000C46B1">
        <w:trPr>
          <w:trHeight w:val="510"/>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b/>
                <w:bCs/>
                <w:lang w:eastAsia="en-US"/>
              </w:rPr>
            </w:pPr>
            <w:r>
              <w:rPr>
                <w:b/>
                <w:bCs/>
                <w:lang w:eastAsia="en-US"/>
              </w:rPr>
              <w:t>1.4</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b/>
                <w:bCs/>
                <w:lang w:eastAsia="en-US"/>
              </w:rPr>
            </w:pPr>
            <w:r>
              <w:rPr>
                <w:b/>
                <w:bCs/>
                <w:lang w:eastAsia="en-US"/>
              </w:rPr>
              <w:t>Работы, выполняемые в целях надлежащего содержания перекрытий и покрытий многоквартирных домов:</w:t>
            </w:r>
          </w:p>
        </w:tc>
        <w:tc>
          <w:tcPr>
            <w:tcW w:w="2268"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lang w:eastAsia="en-US"/>
              </w:rPr>
            </w:pPr>
            <w:r>
              <w:rPr>
                <w:lang w:eastAsia="en-US"/>
              </w:rPr>
              <w:t> </w:t>
            </w:r>
          </w:p>
        </w:tc>
      </w:tr>
      <w:tr w:rsidR="000C46B1" w:rsidTr="000C46B1">
        <w:trPr>
          <w:trHeight w:val="1543"/>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lang w:eastAsia="en-US"/>
              </w:rPr>
            </w:pPr>
            <w:r>
              <w:rPr>
                <w:lang w:eastAsia="en-US"/>
              </w:rPr>
              <w:lastRenderedPageBreak/>
              <w:t>1.4.1</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 xml:space="preserve">Выявление нарушений условий эксплуатации, несанкционированных изменений конструктивного решения, выявления прогибов, трещин и колебаний, сопротивления теплопередаче, нарушений гидроизоляции и звукоизоляции, разрушения отделочных слоев. 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 в домах с перекрытиями и покрытиями из монолитного железобетона и сборных железобетонных плит. Выявление наличия, характера и величины трещин, смещения плит относительно одна другой по высоте, отслоения выравнивающего слоя в заделке швов, следов протечек или промерзаний на плитах и на стенах в местах </w:t>
            </w:r>
            <w:proofErr w:type="spellStart"/>
            <w:r>
              <w:rPr>
                <w:lang w:eastAsia="en-US"/>
              </w:rPr>
              <w:t>опирания</w:t>
            </w:r>
            <w:proofErr w:type="spellEnd"/>
            <w:r>
              <w:rPr>
                <w:lang w:eastAsia="en-US"/>
              </w:rPr>
              <w:t>, отслоения защитного слоя бетона и оголении арматуры, коррозии арматуры в домах с перекрытиями и покрытиями из сборного железобетонного настила. 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 в домах с монолитными и сборными железобетонными балками перекрытий и покрытий. При выявлении повреждений и нарушений - разработка плана восстановительных работ (при необходимости).</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1  раза в год</w:t>
            </w:r>
          </w:p>
        </w:tc>
      </w:tr>
      <w:tr w:rsidR="000C46B1" w:rsidTr="000C46B1">
        <w:trPr>
          <w:trHeight w:val="510"/>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b/>
                <w:bCs/>
                <w:lang w:eastAsia="en-US"/>
              </w:rPr>
            </w:pPr>
            <w:r>
              <w:rPr>
                <w:b/>
                <w:bCs/>
                <w:lang w:eastAsia="en-US"/>
              </w:rPr>
              <w:t>1.5</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b/>
                <w:bCs/>
                <w:lang w:eastAsia="en-US"/>
              </w:rPr>
            </w:pPr>
            <w:r>
              <w:rPr>
                <w:b/>
                <w:bCs/>
                <w:lang w:eastAsia="en-US"/>
              </w:rPr>
              <w:t>Работы, выполняемые в целях надлежащего содержания крыш многоквартирных домов</w:t>
            </w:r>
          </w:p>
        </w:tc>
        <w:tc>
          <w:tcPr>
            <w:tcW w:w="2268" w:type="dxa"/>
            <w:tcBorders>
              <w:top w:val="nil"/>
              <w:left w:val="nil"/>
              <w:bottom w:val="single" w:sz="4" w:space="0" w:color="auto"/>
              <w:right w:val="single" w:sz="4" w:space="0" w:color="auto"/>
            </w:tcBorders>
            <w:shd w:val="clear" w:color="auto" w:fill="FFFFFF"/>
            <w:vAlign w:val="bottom"/>
            <w:hideMark/>
          </w:tcPr>
          <w:p w:rsidR="000C46B1" w:rsidRDefault="000C46B1">
            <w:pPr>
              <w:spacing w:line="276" w:lineRule="auto"/>
              <w:jc w:val="center"/>
              <w:rPr>
                <w:b/>
                <w:bCs/>
                <w:lang w:eastAsia="en-US"/>
              </w:rPr>
            </w:pPr>
            <w:r>
              <w:rPr>
                <w:b/>
                <w:bCs/>
                <w:lang w:eastAsia="en-US"/>
              </w:rPr>
              <w:t> </w:t>
            </w:r>
          </w:p>
        </w:tc>
      </w:tr>
      <w:tr w:rsidR="000C46B1" w:rsidTr="000C46B1">
        <w:trPr>
          <w:trHeight w:val="1845"/>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lang w:eastAsia="en-US"/>
              </w:rPr>
            </w:pPr>
            <w:r>
              <w:rPr>
                <w:lang w:eastAsia="en-US"/>
              </w:rPr>
              <w:t>1.5.1</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 xml:space="preserve">Проверка наличия повреждений и смещения отдельных элементов кровли (асбоцементных плиток, листов, черепицы и др.), надлежащего напуска, </w:t>
            </w:r>
            <w:proofErr w:type="spellStart"/>
            <w:r>
              <w:rPr>
                <w:lang w:eastAsia="en-US"/>
              </w:rPr>
              <w:t>неплотности</w:t>
            </w:r>
            <w:proofErr w:type="spellEnd"/>
            <w:r>
              <w:rPr>
                <w:lang w:eastAsia="en-US"/>
              </w:rPr>
              <w:t xml:space="preserve"> в местах сопряжений с выступающими над крышей конструкциями, надежности крепления элементов кровель к обрешетке. Проверка состояния кровли в местах примыканий, установки антенн и крепления оттяжек. Проверка санитарного состояния кровли. При выявлении повреждений и нарушений - разработка плана восстановительных работ (при необходимости), принятие мер для проведения восстановительных работ.</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2  раза в год</w:t>
            </w:r>
          </w:p>
        </w:tc>
      </w:tr>
      <w:tr w:rsidR="000C46B1" w:rsidTr="000C46B1">
        <w:trPr>
          <w:trHeight w:val="510"/>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lang w:eastAsia="en-US"/>
              </w:rPr>
            </w:pPr>
            <w:r>
              <w:rPr>
                <w:lang w:eastAsia="en-US"/>
              </w:rPr>
              <w:t>1.5.2</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Смена поврежденных листов асбоцементных кровель</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при необходимости/ незамедлительно</w:t>
            </w:r>
          </w:p>
        </w:tc>
      </w:tr>
      <w:tr w:rsidR="000C46B1" w:rsidTr="000C46B1">
        <w:trPr>
          <w:trHeight w:val="510"/>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b/>
                <w:bCs/>
                <w:lang w:eastAsia="en-US"/>
              </w:rPr>
            </w:pPr>
            <w:r>
              <w:rPr>
                <w:b/>
                <w:bCs/>
                <w:lang w:eastAsia="en-US"/>
              </w:rPr>
              <w:t>1.6</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b/>
                <w:bCs/>
                <w:lang w:eastAsia="en-US"/>
              </w:rPr>
            </w:pPr>
            <w:r>
              <w:rPr>
                <w:b/>
                <w:bCs/>
                <w:lang w:eastAsia="en-US"/>
              </w:rPr>
              <w:t>Работы, выполняемые в целях надлежащего содержания лестниц многоквартирных домов</w:t>
            </w:r>
          </w:p>
        </w:tc>
        <w:tc>
          <w:tcPr>
            <w:tcW w:w="2268" w:type="dxa"/>
            <w:tcBorders>
              <w:top w:val="nil"/>
              <w:left w:val="nil"/>
              <w:bottom w:val="single" w:sz="4" w:space="0" w:color="auto"/>
              <w:right w:val="single" w:sz="4" w:space="0" w:color="auto"/>
            </w:tcBorders>
            <w:shd w:val="clear" w:color="auto" w:fill="FFFFFF"/>
            <w:vAlign w:val="bottom"/>
            <w:hideMark/>
          </w:tcPr>
          <w:p w:rsidR="000C46B1" w:rsidRDefault="000C46B1">
            <w:pPr>
              <w:spacing w:line="276" w:lineRule="auto"/>
              <w:jc w:val="center"/>
              <w:rPr>
                <w:b/>
                <w:bCs/>
                <w:lang w:eastAsia="en-US"/>
              </w:rPr>
            </w:pPr>
            <w:r>
              <w:rPr>
                <w:b/>
                <w:bCs/>
                <w:lang w:eastAsia="en-US"/>
              </w:rPr>
              <w:t> </w:t>
            </w:r>
          </w:p>
        </w:tc>
      </w:tr>
      <w:tr w:rsidR="000C46B1" w:rsidTr="000C46B1">
        <w:trPr>
          <w:trHeight w:val="525"/>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lang w:eastAsia="en-US"/>
              </w:rPr>
            </w:pPr>
            <w:r>
              <w:rPr>
                <w:lang w:eastAsia="en-US"/>
              </w:rPr>
              <w:lastRenderedPageBreak/>
              <w:t>1.6.1</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Смена прямых частей поручней</w:t>
            </w:r>
          </w:p>
        </w:tc>
        <w:tc>
          <w:tcPr>
            <w:tcW w:w="2268" w:type="dxa"/>
            <w:tcBorders>
              <w:top w:val="nil"/>
              <w:left w:val="nil"/>
              <w:bottom w:val="single" w:sz="4" w:space="0" w:color="auto"/>
              <w:right w:val="single" w:sz="4" w:space="0" w:color="auto"/>
            </w:tcBorders>
            <w:shd w:val="clear" w:color="auto" w:fill="FFFFFF"/>
            <w:vAlign w:val="bottom"/>
            <w:hideMark/>
          </w:tcPr>
          <w:p w:rsidR="000C46B1" w:rsidRDefault="000C46B1">
            <w:pPr>
              <w:spacing w:line="276" w:lineRule="auto"/>
              <w:jc w:val="center"/>
              <w:rPr>
                <w:lang w:eastAsia="en-US"/>
              </w:rPr>
            </w:pPr>
            <w:r>
              <w:rPr>
                <w:lang w:eastAsia="en-US"/>
              </w:rPr>
              <w:t>при необходимости/ незамедлительно</w:t>
            </w:r>
          </w:p>
        </w:tc>
      </w:tr>
      <w:tr w:rsidR="000C46B1" w:rsidTr="000C46B1">
        <w:trPr>
          <w:trHeight w:val="510"/>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b/>
                <w:bCs/>
                <w:lang w:eastAsia="en-US"/>
              </w:rPr>
            </w:pPr>
            <w:r>
              <w:rPr>
                <w:b/>
                <w:bCs/>
                <w:lang w:eastAsia="en-US"/>
              </w:rPr>
              <w:t>1.7</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b/>
                <w:bCs/>
                <w:lang w:eastAsia="en-US"/>
              </w:rPr>
            </w:pPr>
            <w:r>
              <w:rPr>
                <w:b/>
                <w:bCs/>
                <w:lang w:eastAsia="en-US"/>
              </w:rPr>
              <w:t>Работы, выполняемые в целях надлежащего содержания внутренней отделки многоквартирных домов</w:t>
            </w:r>
          </w:p>
        </w:tc>
        <w:tc>
          <w:tcPr>
            <w:tcW w:w="2268"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lang w:eastAsia="en-US"/>
              </w:rPr>
            </w:pPr>
            <w:r>
              <w:rPr>
                <w:lang w:eastAsia="en-US"/>
              </w:rPr>
              <w:t> </w:t>
            </w:r>
          </w:p>
        </w:tc>
      </w:tr>
      <w:tr w:rsidR="000C46B1" w:rsidTr="000C46B1">
        <w:trPr>
          <w:trHeight w:val="1035"/>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lang w:eastAsia="en-US"/>
              </w:rPr>
            </w:pPr>
            <w:r>
              <w:rPr>
                <w:lang w:eastAsia="en-US"/>
              </w:rPr>
              <w:t>1.7.1</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 устранение выявленных нарушений.</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1  раза в год</w:t>
            </w:r>
          </w:p>
        </w:tc>
      </w:tr>
      <w:tr w:rsidR="000C46B1" w:rsidTr="000C46B1">
        <w:trPr>
          <w:trHeight w:val="900"/>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b/>
                <w:bCs/>
                <w:lang w:eastAsia="en-US"/>
              </w:rPr>
            </w:pPr>
            <w:r>
              <w:rPr>
                <w:b/>
                <w:bCs/>
                <w:lang w:eastAsia="en-US"/>
              </w:rPr>
              <w:t>1.8</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b/>
                <w:bCs/>
                <w:lang w:eastAsia="en-US"/>
              </w:rPr>
            </w:pPr>
            <w:r>
              <w:rPr>
                <w:b/>
                <w:bCs/>
                <w:lang w:eastAsia="en-US"/>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2268" w:type="dxa"/>
            <w:tcBorders>
              <w:top w:val="nil"/>
              <w:left w:val="nil"/>
              <w:bottom w:val="single" w:sz="4" w:space="0" w:color="auto"/>
              <w:right w:val="single" w:sz="4" w:space="0" w:color="auto"/>
            </w:tcBorders>
            <w:shd w:val="clear" w:color="auto" w:fill="FFFFFF"/>
            <w:noWrap/>
            <w:vAlign w:val="bottom"/>
            <w:hideMark/>
          </w:tcPr>
          <w:p w:rsidR="000C46B1" w:rsidRDefault="000C46B1">
            <w:pPr>
              <w:spacing w:line="276" w:lineRule="auto"/>
              <w:rPr>
                <w:rFonts w:asciiTheme="minorHAnsi" w:eastAsiaTheme="minorHAnsi" w:hAnsiTheme="minorHAnsi" w:cstheme="minorBidi"/>
                <w:sz w:val="22"/>
                <w:szCs w:val="22"/>
                <w:lang w:eastAsia="en-US"/>
              </w:rPr>
            </w:pPr>
          </w:p>
        </w:tc>
      </w:tr>
      <w:tr w:rsidR="000C46B1" w:rsidTr="000C46B1">
        <w:trPr>
          <w:trHeight w:val="2771"/>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lang w:eastAsia="en-US"/>
              </w:rPr>
            </w:pPr>
            <w:r>
              <w:rPr>
                <w:lang w:eastAsia="en-US"/>
              </w:rPr>
              <w:t>1.8.1</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Проверка целостности оконных и дверных заполнений, механической прочности и работоспособности фурнитуры элементов оконных и дверных заполнений. Проверка состояния древесины оконных и дверных коробок, переплетов и полотен. Проверка состояния узлов сопряжения переплетов и дверных полотен, плотности притворов оконных переплетов и дверей, заполнения фальцев. Проверка крепления и исправности оконных и дверных приборов.  При выявлении нарушений в отопительный период - незамедлительный ремонт. В остальных случаях - разработка плана восстановительных работ (при необходимости), проведение восстановительных работ.</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2  раза в год</w:t>
            </w:r>
          </w:p>
        </w:tc>
      </w:tr>
      <w:tr w:rsidR="000C46B1" w:rsidTr="000C46B1">
        <w:trPr>
          <w:trHeight w:val="765"/>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b/>
                <w:bCs/>
                <w:lang w:eastAsia="en-US"/>
              </w:rPr>
            </w:pPr>
            <w:r>
              <w:rPr>
                <w:b/>
                <w:bCs/>
                <w:lang w:eastAsia="en-US"/>
              </w:rPr>
              <w:t>2</w:t>
            </w:r>
          </w:p>
        </w:tc>
        <w:tc>
          <w:tcPr>
            <w:tcW w:w="8080" w:type="dxa"/>
            <w:gridSpan w:val="2"/>
            <w:tcBorders>
              <w:top w:val="single" w:sz="4" w:space="0" w:color="auto"/>
              <w:left w:val="nil"/>
              <w:bottom w:val="single" w:sz="4" w:space="0" w:color="auto"/>
              <w:right w:val="single" w:sz="4" w:space="0" w:color="000000"/>
            </w:tcBorders>
            <w:shd w:val="clear" w:color="auto" w:fill="FFFFFF"/>
            <w:vAlign w:val="center"/>
            <w:hideMark/>
          </w:tcPr>
          <w:p w:rsidR="000C46B1" w:rsidRDefault="000C46B1">
            <w:pPr>
              <w:spacing w:line="276" w:lineRule="auto"/>
              <w:rPr>
                <w:b/>
                <w:bCs/>
                <w:lang w:eastAsia="en-US"/>
              </w:rPr>
            </w:pPr>
            <w:r>
              <w:rPr>
                <w:b/>
                <w:bCs/>
                <w:lang w:eastAsia="en-US"/>
              </w:rPr>
              <w:t>Работы, необходимые для надлежащего содержания оборудования и систем инженерно-технического обеспечения, входящего в состав общего имущества в многоквартирном доме</w:t>
            </w:r>
          </w:p>
        </w:tc>
      </w:tr>
      <w:tr w:rsidR="000C46B1" w:rsidTr="000C46B1">
        <w:trPr>
          <w:trHeight w:val="840"/>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b/>
                <w:bCs/>
                <w:lang w:eastAsia="en-US"/>
              </w:rPr>
            </w:pPr>
            <w:r>
              <w:rPr>
                <w:b/>
                <w:bCs/>
                <w:lang w:eastAsia="en-US"/>
              </w:rPr>
              <w:t>2.1</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b/>
                <w:bCs/>
                <w:lang w:eastAsia="en-US"/>
              </w:rPr>
            </w:pPr>
            <w:r>
              <w:rPr>
                <w:b/>
                <w:bCs/>
                <w:lang w:eastAsia="en-US"/>
              </w:rPr>
              <w:t>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tc>
        <w:tc>
          <w:tcPr>
            <w:tcW w:w="2268" w:type="dxa"/>
            <w:tcBorders>
              <w:top w:val="nil"/>
              <w:left w:val="nil"/>
              <w:bottom w:val="single" w:sz="4" w:space="0" w:color="auto"/>
              <w:right w:val="single" w:sz="4" w:space="0" w:color="auto"/>
            </w:tcBorders>
            <w:shd w:val="clear" w:color="auto" w:fill="FFFFFF"/>
            <w:vAlign w:val="bottom"/>
            <w:hideMark/>
          </w:tcPr>
          <w:p w:rsidR="000C46B1" w:rsidRDefault="000C46B1">
            <w:pPr>
              <w:spacing w:line="276" w:lineRule="auto"/>
              <w:jc w:val="center"/>
              <w:rPr>
                <w:b/>
                <w:bCs/>
                <w:lang w:eastAsia="en-US"/>
              </w:rPr>
            </w:pPr>
            <w:r>
              <w:rPr>
                <w:b/>
                <w:bCs/>
                <w:lang w:eastAsia="en-US"/>
              </w:rPr>
              <w:t> </w:t>
            </w:r>
          </w:p>
        </w:tc>
      </w:tr>
      <w:tr w:rsidR="000C46B1" w:rsidTr="000C46B1">
        <w:trPr>
          <w:trHeight w:val="2110"/>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lang w:eastAsia="en-US"/>
              </w:rPr>
            </w:pPr>
            <w:r>
              <w:rPr>
                <w:lang w:eastAsia="en-US"/>
              </w:rPr>
              <w:t>2.1.1</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 xml:space="preserve">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и элементов, скрытых от постоянного наблюдения (разводящих трубопроводов и оборудования на чердаках). Постоянный контроль параметров теплоносителя и воды (давления, температуры, расхода) и незамедлительное принятие мер к </w:t>
            </w:r>
            <w:r>
              <w:rPr>
                <w:lang w:eastAsia="en-US"/>
              </w:rPr>
              <w:lastRenderedPageBreak/>
              <w:t>восстановлению требуемых параметров отопления и водоснабжения и герметичности систем</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lastRenderedPageBreak/>
              <w:t>2  раза в год</w:t>
            </w:r>
          </w:p>
        </w:tc>
      </w:tr>
      <w:tr w:rsidR="000C46B1" w:rsidTr="000C46B1">
        <w:trPr>
          <w:trHeight w:val="1170"/>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lang w:eastAsia="en-US"/>
              </w:rPr>
            </w:pPr>
            <w:r>
              <w:rPr>
                <w:lang w:eastAsia="en-US"/>
              </w:rPr>
              <w:lastRenderedPageBreak/>
              <w:t>2.1.2</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Восстановление работоспособности (ремонт, замена) оборудования и отопительных приборов, водоразборных приборов (смесителей, кранов и т.п.), относящихся к общему имуществу в многоквартирном доме;</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при необходимости/ незамедлительно</w:t>
            </w:r>
          </w:p>
        </w:tc>
      </w:tr>
      <w:tr w:rsidR="000C46B1" w:rsidTr="000C46B1">
        <w:trPr>
          <w:trHeight w:val="825"/>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lang w:eastAsia="en-US"/>
              </w:rPr>
            </w:pPr>
            <w:r>
              <w:rPr>
                <w:lang w:eastAsia="en-US"/>
              </w:rPr>
              <w:t>2.1.3</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Контроль состояния и незамедлительное восстановление герметичности участков трубопроводов и соединительных элементов в случае их разгерметизации;</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при необходимости/ незамедлительно</w:t>
            </w:r>
          </w:p>
        </w:tc>
      </w:tr>
      <w:tr w:rsidR="000C46B1" w:rsidTr="000C46B1">
        <w:trPr>
          <w:trHeight w:val="1020"/>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lang w:eastAsia="en-US"/>
              </w:rPr>
            </w:pPr>
            <w:r>
              <w:rPr>
                <w:lang w:eastAsia="en-US"/>
              </w:rPr>
              <w:t>2.1.4</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Контроль состояния и восстановление исправности элементов внутренней канализации, канализационных вытяжек, внутреннего водостока, прочистка канализационного лежака;</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при необходимости/ незамедлительно</w:t>
            </w:r>
          </w:p>
        </w:tc>
      </w:tr>
      <w:tr w:rsidR="000C46B1" w:rsidTr="000C46B1">
        <w:trPr>
          <w:trHeight w:val="810"/>
        </w:trPr>
        <w:tc>
          <w:tcPr>
            <w:tcW w:w="709" w:type="dxa"/>
            <w:tcBorders>
              <w:top w:val="nil"/>
              <w:left w:val="single" w:sz="4" w:space="0" w:color="auto"/>
              <w:bottom w:val="nil"/>
              <w:right w:val="single" w:sz="4" w:space="0" w:color="auto"/>
            </w:tcBorders>
            <w:shd w:val="clear" w:color="auto" w:fill="FFFFFF"/>
            <w:noWrap/>
            <w:hideMark/>
          </w:tcPr>
          <w:p w:rsidR="000C46B1" w:rsidRDefault="000C46B1">
            <w:pPr>
              <w:spacing w:line="276" w:lineRule="auto"/>
              <w:jc w:val="center"/>
              <w:rPr>
                <w:lang w:eastAsia="en-US"/>
              </w:rPr>
            </w:pPr>
            <w:r>
              <w:rPr>
                <w:lang w:eastAsia="en-US"/>
              </w:rPr>
              <w:t>2.1.5</w:t>
            </w:r>
          </w:p>
        </w:tc>
        <w:tc>
          <w:tcPr>
            <w:tcW w:w="5812" w:type="dxa"/>
            <w:tcBorders>
              <w:top w:val="nil"/>
              <w:left w:val="nil"/>
              <w:bottom w:val="nil"/>
              <w:right w:val="single" w:sz="4" w:space="0" w:color="auto"/>
            </w:tcBorders>
            <w:shd w:val="clear" w:color="auto" w:fill="FFFFFF"/>
            <w:hideMark/>
          </w:tcPr>
          <w:p w:rsidR="000C46B1" w:rsidRDefault="000C46B1">
            <w:pPr>
              <w:spacing w:line="276" w:lineRule="auto"/>
              <w:rPr>
                <w:lang w:eastAsia="en-US"/>
              </w:rPr>
            </w:pPr>
            <w:r>
              <w:rPr>
                <w:lang w:eastAsia="en-US"/>
              </w:rPr>
              <w:t xml:space="preserve">Промывка участков водопровода после выполнения ремонтно-строительных работ на водопроводе или для удаления </w:t>
            </w:r>
            <w:proofErr w:type="spellStart"/>
            <w:r>
              <w:rPr>
                <w:lang w:eastAsia="en-US"/>
              </w:rPr>
              <w:t>накипно</w:t>
            </w:r>
            <w:proofErr w:type="spellEnd"/>
            <w:r>
              <w:rPr>
                <w:lang w:eastAsia="en-US"/>
              </w:rPr>
              <w:t>-коррозионных отложений.</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при необходимости/ незамедлительно</w:t>
            </w:r>
          </w:p>
        </w:tc>
      </w:tr>
      <w:tr w:rsidR="000C46B1" w:rsidTr="000C46B1">
        <w:trPr>
          <w:trHeight w:val="825"/>
        </w:trPr>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C46B1" w:rsidRDefault="000C46B1">
            <w:pPr>
              <w:spacing w:line="276" w:lineRule="auto"/>
              <w:jc w:val="center"/>
              <w:rPr>
                <w:b/>
                <w:bCs/>
                <w:lang w:eastAsia="en-US"/>
              </w:rPr>
            </w:pPr>
            <w:r>
              <w:rPr>
                <w:b/>
                <w:bCs/>
                <w:lang w:eastAsia="en-US"/>
              </w:rPr>
              <w:t>2.2</w:t>
            </w:r>
          </w:p>
        </w:tc>
        <w:tc>
          <w:tcPr>
            <w:tcW w:w="5812" w:type="dxa"/>
            <w:tcBorders>
              <w:top w:val="single" w:sz="4" w:space="0" w:color="auto"/>
              <w:left w:val="nil"/>
              <w:bottom w:val="single" w:sz="4" w:space="0" w:color="auto"/>
              <w:right w:val="single" w:sz="4" w:space="0" w:color="auto"/>
            </w:tcBorders>
            <w:shd w:val="clear" w:color="auto" w:fill="FFFFFF"/>
            <w:hideMark/>
          </w:tcPr>
          <w:p w:rsidR="000C46B1" w:rsidRDefault="000C46B1">
            <w:pPr>
              <w:spacing w:line="276" w:lineRule="auto"/>
              <w:rPr>
                <w:b/>
                <w:bCs/>
                <w:lang w:eastAsia="en-US"/>
              </w:rPr>
            </w:pPr>
            <w:r>
              <w:rPr>
                <w:b/>
                <w:bCs/>
                <w:lang w:eastAsia="en-US"/>
              </w:rPr>
              <w:t>Работы, выполняемые в целях надлежащего содержания систем теплоснабжения (отопление, горячее водоснабжение) в многоквартирных домах:</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b/>
                <w:bCs/>
                <w:lang w:eastAsia="en-US"/>
              </w:rPr>
            </w:pPr>
            <w:r>
              <w:rPr>
                <w:b/>
                <w:bCs/>
                <w:lang w:eastAsia="en-US"/>
              </w:rPr>
              <w:t> </w:t>
            </w:r>
          </w:p>
        </w:tc>
      </w:tr>
      <w:tr w:rsidR="000C46B1" w:rsidTr="000C46B1">
        <w:trPr>
          <w:trHeight w:val="960"/>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lang w:eastAsia="en-US"/>
              </w:rPr>
            </w:pPr>
            <w:r>
              <w:rPr>
                <w:lang w:eastAsia="en-US"/>
              </w:rPr>
              <w:t>2.2.1</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Испытание на прочность и плотность (гидравлические испытания) узлов ввода и системы отопления, промывка и регулировка систем отопления;</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1  раза в год                                                при необходимости/ незамедлительно</w:t>
            </w:r>
          </w:p>
        </w:tc>
      </w:tr>
      <w:tr w:rsidR="000C46B1" w:rsidTr="000C46B1">
        <w:trPr>
          <w:trHeight w:val="1080"/>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lang w:eastAsia="en-US"/>
              </w:rPr>
            </w:pPr>
            <w:r>
              <w:rPr>
                <w:lang w:eastAsia="en-US"/>
              </w:rPr>
              <w:t>2.2.2</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Удаление воздуха из системы отопления</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1 раза в год                                                при необходимости/ незамедлительно</w:t>
            </w:r>
          </w:p>
        </w:tc>
      </w:tr>
      <w:tr w:rsidR="000C46B1" w:rsidTr="000C46B1">
        <w:trPr>
          <w:trHeight w:val="975"/>
        </w:trPr>
        <w:tc>
          <w:tcPr>
            <w:tcW w:w="709" w:type="dxa"/>
            <w:tcBorders>
              <w:top w:val="nil"/>
              <w:left w:val="single" w:sz="4" w:space="0" w:color="auto"/>
              <w:bottom w:val="single" w:sz="4" w:space="0" w:color="auto"/>
              <w:right w:val="single" w:sz="4" w:space="0" w:color="auto"/>
            </w:tcBorders>
            <w:shd w:val="clear" w:color="auto" w:fill="FFFFFF"/>
            <w:noWrap/>
            <w:hideMark/>
          </w:tcPr>
          <w:p w:rsidR="000C46B1" w:rsidRDefault="000C46B1">
            <w:pPr>
              <w:spacing w:line="276" w:lineRule="auto"/>
              <w:jc w:val="center"/>
              <w:rPr>
                <w:lang w:eastAsia="en-US"/>
              </w:rPr>
            </w:pPr>
            <w:r>
              <w:rPr>
                <w:lang w:eastAsia="en-US"/>
              </w:rPr>
              <w:t>2.2.3</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 xml:space="preserve">Промывка централизованной системы теплоснабжения для удаления </w:t>
            </w:r>
            <w:proofErr w:type="spellStart"/>
            <w:r>
              <w:rPr>
                <w:lang w:eastAsia="en-US"/>
              </w:rPr>
              <w:t>накипно</w:t>
            </w:r>
            <w:proofErr w:type="spellEnd"/>
            <w:r>
              <w:rPr>
                <w:lang w:eastAsia="en-US"/>
              </w:rPr>
              <w:t xml:space="preserve"> - коррозионных отложений.</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1  раза в год                                                при необходимости/ незамедлительно</w:t>
            </w:r>
          </w:p>
        </w:tc>
      </w:tr>
      <w:tr w:rsidR="000C46B1" w:rsidTr="000C46B1">
        <w:trPr>
          <w:trHeight w:val="525"/>
        </w:trPr>
        <w:tc>
          <w:tcPr>
            <w:tcW w:w="709" w:type="dxa"/>
            <w:tcBorders>
              <w:top w:val="nil"/>
              <w:left w:val="single" w:sz="4" w:space="0" w:color="auto"/>
              <w:bottom w:val="single" w:sz="4" w:space="0" w:color="auto"/>
              <w:right w:val="single" w:sz="4" w:space="0" w:color="auto"/>
            </w:tcBorders>
            <w:shd w:val="clear" w:color="auto" w:fill="FFFFFF"/>
            <w:noWrap/>
            <w:vAlign w:val="center"/>
            <w:hideMark/>
          </w:tcPr>
          <w:p w:rsidR="000C46B1" w:rsidRDefault="000C46B1">
            <w:pPr>
              <w:spacing w:line="276" w:lineRule="auto"/>
              <w:jc w:val="center"/>
              <w:rPr>
                <w:b/>
                <w:bCs/>
                <w:lang w:eastAsia="en-US"/>
              </w:rPr>
            </w:pPr>
            <w:r>
              <w:rPr>
                <w:b/>
                <w:bCs/>
                <w:lang w:eastAsia="en-US"/>
              </w:rPr>
              <w:t>2.3</w:t>
            </w:r>
          </w:p>
        </w:tc>
        <w:tc>
          <w:tcPr>
            <w:tcW w:w="5812"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rPr>
                <w:b/>
                <w:bCs/>
                <w:lang w:eastAsia="en-US"/>
              </w:rPr>
            </w:pPr>
            <w:r>
              <w:rPr>
                <w:b/>
                <w:bCs/>
                <w:lang w:eastAsia="en-US"/>
              </w:rPr>
              <w:t>Работы, выполняемые в целях надлежащего содержания электрооборудования</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b/>
                <w:bCs/>
                <w:lang w:eastAsia="en-US"/>
              </w:rPr>
            </w:pPr>
            <w:r>
              <w:rPr>
                <w:b/>
                <w:bCs/>
                <w:lang w:eastAsia="en-US"/>
              </w:rPr>
              <w:t> </w:t>
            </w:r>
          </w:p>
        </w:tc>
      </w:tr>
      <w:tr w:rsidR="000C46B1" w:rsidTr="000C46B1">
        <w:trPr>
          <w:trHeight w:val="1215"/>
        </w:trPr>
        <w:tc>
          <w:tcPr>
            <w:tcW w:w="709" w:type="dxa"/>
            <w:tcBorders>
              <w:top w:val="nil"/>
              <w:left w:val="single" w:sz="4" w:space="0" w:color="auto"/>
              <w:bottom w:val="single" w:sz="4" w:space="0" w:color="auto"/>
              <w:right w:val="single" w:sz="4" w:space="0" w:color="auto"/>
            </w:tcBorders>
            <w:shd w:val="clear" w:color="auto" w:fill="FFFFFF"/>
            <w:hideMark/>
          </w:tcPr>
          <w:p w:rsidR="000C46B1" w:rsidRDefault="000C46B1">
            <w:pPr>
              <w:spacing w:line="276" w:lineRule="auto"/>
              <w:jc w:val="center"/>
              <w:rPr>
                <w:lang w:eastAsia="en-US"/>
              </w:rPr>
            </w:pPr>
            <w:r>
              <w:rPr>
                <w:lang w:eastAsia="en-US"/>
              </w:rPr>
              <w:t>2.5.1</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 xml:space="preserve">Проверка заземления оболочки </w:t>
            </w:r>
            <w:proofErr w:type="spellStart"/>
            <w:r>
              <w:rPr>
                <w:lang w:eastAsia="en-US"/>
              </w:rPr>
              <w:t>электрокабеля</w:t>
            </w:r>
            <w:proofErr w:type="spellEnd"/>
            <w:r>
              <w:rPr>
                <w:lang w:eastAsia="en-US"/>
              </w:rPr>
              <w:t xml:space="preserve">, оборудования (насосы, щитовые вентиляторы и др.), замеры сопротивления изоляции проводов, трубопроводов и восстановление цепей заземления по </w:t>
            </w:r>
            <w:r>
              <w:rPr>
                <w:lang w:eastAsia="en-US"/>
              </w:rPr>
              <w:lastRenderedPageBreak/>
              <w:t>результатам проверки.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lastRenderedPageBreak/>
              <w:t>1  раза в год                                                при необходимости/ незамедлительно</w:t>
            </w:r>
          </w:p>
        </w:tc>
      </w:tr>
      <w:tr w:rsidR="000C46B1" w:rsidTr="000C46B1">
        <w:trPr>
          <w:trHeight w:val="1575"/>
        </w:trPr>
        <w:tc>
          <w:tcPr>
            <w:tcW w:w="709" w:type="dxa"/>
            <w:tcBorders>
              <w:top w:val="nil"/>
              <w:left w:val="single" w:sz="4" w:space="0" w:color="auto"/>
              <w:bottom w:val="single" w:sz="4" w:space="0" w:color="auto"/>
              <w:right w:val="single" w:sz="4" w:space="0" w:color="auto"/>
            </w:tcBorders>
            <w:shd w:val="clear" w:color="auto" w:fill="FFFFFF"/>
            <w:hideMark/>
          </w:tcPr>
          <w:p w:rsidR="000C46B1" w:rsidRDefault="000C46B1">
            <w:pPr>
              <w:spacing w:line="276" w:lineRule="auto"/>
              <w:jc w:val="center"/>
              <w:rPr>
                <w:lang w:eastAsia="en-US"/>
              </w:rPr>
            </w:pPr>
            <w:r>
              <w:rPr>
                <w:lang w:eastAsia="en-US"/>
              </w:rPr>
              <w:lastRenderedPageBreak/>
              <w:t>2.5.2</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Осмотр и проверка состояния линий электрических сетей и арматуры, групповых распределительных и предохранительных щитов и переходных коробок, силовых установок. При выявлении повреждений и нарушений - разработка плана восстановительных работ (при необходимости), проведение восстановительных работ.</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4  раза в год                                                при необходимости/ незамедлительно</w:t>
            </w:r>
          </w:p>
        </w:tc>
      </w:tr>
      <w:tr w:rsidR="000C46B1" w:rsidTr="000C46B1">
        <w:trPr>
          <w:trHeight w:val="1408"/>
        </w:trPr>
        <w:tc>
          <w:tcPr>
            <w:tcW w:w="709" w:type="dxa"/>
            <w:tcBorders>
              <w:top w:val="nil"/>
              <w:left w:val="single" w:sz="4" w:space="0" w:color="auto"/>
              <w:bottom w:val="single" w:sz="4" w:space="0" w:color="auto"/>
              <w:right w:val="single" w:sz="4" w:space="0" w:color="auto"/>
            </w:tcBorders>
            <w:shd w:val="clear" w:color="auto" w:fill="FFFFFF"/>
            <w:hideMark/>
          </w:tcPr>
          <w:p w:rsidR="000C46B1" w:rsidRDefault="000C46B1">
            <w:pPr>
              <w:spacing w:line="276" w:lineRule="auto"/>
              <w:jc w:val="center"/>
              <w:rPr>
                <w:lang w:eastAsia="en-US"/>
              </w:rPr>
            </w:pPr>
            <w:r>
              <w:rPr>
                <w:lang w:eastAsia="en-US"/>
              </w:rPr>
              <w:t>2.5.3</w:t>
            </w:r>
          </w:p>
        </w:tc>
        <w:tc>
          <w:tcPr>
            <w:tcW w:w="5812" w:type="dxa"/>
            <w:tcBorders>
              <w:top w:val="nil"/>
              <w:left w:val="nil"/>
              <w:bottom w:val="single" w:sz="4" w:space="0" w:color="auto"/>
              <w:right w:val="single" w:sz="4" w:space="0" w:color="auto"/>
            </w:tcBorders>
            <w:shd w:val="clear" w:color="auto" w:fill="FFFFFF"/>
            <w:hideMark/>
          </w:tcPr>
          <w:p w:rsidR="000C46B1" w:rsidRDefault="000C46B1">
            <w:pPr>
              <w:spacing w:line="276" w:lineRule="auto"/>
              <w:rPr>
                <w:lang w:eastAsia="en-US"/>
              </w:rPr>
            </w:pPr>
            <w:r>
              <w:rPr>
                <w:lang w:eastAsia="en-US"/>
              </w:rPr>
              <w:t>Обеспечение сохранности коллективного (общедомового) прибора учета электрической энергии, установленного в помещениях, отнесенных к общему имуществу многоквартирного дома, а также иного оборудования, входящего в интеллектуальную систему учета электрической энергии (мощности).</w:t>
            </w:r>
          </w:p>
        </w:tc>
        <w:tc>
          <w:tcPr>
            <w:tcW w:w="2268"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1  раза в год                                                при необходимости/ незамедлительно</w:t>
            </w:r>
          </w:p>
        </w:tc>
      </w:tr>
      <w:tr w:rsidR="000C46B1" w:rsidTr="000C46B1">
        <w:trPr>
          <w:trHeight w:val="495"/>
        </w:trPr>
        <w:tc>
          <w:tcPr>
            <w:tcW w:w="709" w:type="dxa"/>
            <w:tcBorders>
              <w:top w:val="nil"/>
              <w:left w:val="single" w:sz="4" w:space="0" w:color="auto"/>
              <w:bottom w:val="single" w:sz="4" w:space="0" w:color="auto"/>
              <w:right w:val="single" w:sz="4" w:space="0" w:color="auto"/>
            </w:tcBorders>
            <w:shd w:val="clear" w:color="auto" w:fill="FFFFFF"/>
            <w:noWrap/>
            <w:vAlign w:val="center"/>
            <w:hideMark/>
          </w:tcPr>
          <w:p w:rsidR="000C46B1" w:rsidRDefault="000C46B1">
            <w:pPr>
              <w:spacing w:line="276" w:lineRule="auto"/>
              <w:jc w:val="center"/>
              <w:rPr>
                <w:b/>
                <w:bCs/>
                <w:lang w:eastAsia="en-US"/>
              </w:rPr>
            </w:pPr>
            <w:r>
              <w:rPr>
                <w:b/>
                <w:bCs/>
                <w:lang w:eastAsia="en-US"/>
              </w:rPr>
              <w:t>3</w:t>
            </w:r>
          </w:p>
        </w:tc>
        <w:tc>
          <w:tcPr>
            <w:tcW w:w="8080" w:type="dxa"/>
            <w:gridSpan w:val="2"/>
            <w:tcBorders>
              <w:top w:val="single" w:sz="4" w:space="0" w:color="auto"/>
              <w:left w:val="nil"/>
              <w:bottom w:val="single" w:sz="4" w:space="0" w:color="auto"/>
              <w:right w:val="single" w:sz="4" w:space="0" w:color="000000"/>
            </w:tcBorders>
            <w:shd w:val="clear" w:color="auto" w:fill="FFFFFF"/>
            <w:vAlign w:val="center"/>
            <w:hideMark/>
          </w:tcPr>
          <w:p w:rsidR="000C46B1" w:rsidRDefault="000C46B1">
            <w:pPr>
              <w:spacing w:line="276" w:lineRule="auto"/>
              <w:rPr>
                <w:b/>
                <w:bCs/>
                <w:lang w:eastAsia="en-US"/>
              </w:rPr>
            </w:pPr>
            <w:r>
              <w:rPr>
                <w:b/>
                <w:bCs/>
                <w:lang w:eastAsia="en-US"/>
              </w:rPr>
              <w:t>Работы и услуги по содержанию иного общего имущества в многоквартирном доме</w:t>
            </w:r>
          </w:p>
        </w:tc>
      </w:tr>
      <w:tr w:rsidR="000C46B1" w:rsidTr="000C46B1">
        <w:trPr>
          <w:trHeight w:val="495"/>
        </w:trPr>
        <w:tc>
          <w:tcPr>
            <w:tcW w:w="709" w:type="dxa"/>
            <w:tcBorders>
              <w:top w:val="nil"/>
              <w:left w:val="single" w:sz="4" w:space="0" w:color="auto"/>
              <w:bottom w:val="nil"/>
              <w:right w:val="single" w:sz="4" w:space="0" w:color="auto"/>
            </w:tcBorders>
            <w:shd w:val="clear" w:color="auto" w:fill="FFFFFF"/>
            <w:noWrap/>
            <w:vAlign w:val="center"/>
            <w:hideMark/>
          </w:tcPr>
          <w:p w:rsidR="000C46B1" w:rsidRDefault="000C46B1">
            <w:pPr>
              <w:spacing w:line="276" w:lineRule="auto"/>
              <w:jc w:val="center"/>
              <w:rPr>
                <w:b/>
                <w:bCs/>
                <w:lang w:eastAsia="en-US"/>
              </w:rPr>
            </w:pPr>
            <w:r>
              <w:rPr>
                <w:b/>
                <w:bCs/>
                <w:lang w:eastAsia="en-US"/>
              </w:rPr>
              <w:t>3.1</w:t>
            </w:r>
          </w:p>
        </w:tc>
        <w:tc>
          <w:tcPr>
            <w:tcW w:w="5812"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rPr>
                <w:b/>
                <w:bCs/>
                <w:lang w:eastAsia="en-US"/>
              </w:rPr>
            </w:pPr>
            <w:r>
              <w:rPr>
                <w:b/>
                <w:bCs/>
                <w:lang w:eastAsia="en-US"/>
              </w:rPr>
              <w:t>Работы по содержанию помещений, входящих в состав общего имущества в многоквартирном доме</w:t>
            </w:r>
          </w:p>
        </w:tc>
        <w:tc>
          <w:tcPr>
            <w:tcW w:w="2268" w:type="dxa"/>
            <w:tcBorders>
              <w:top w:val="nil"/>
              <w:left w:val="nil"/>
              <w:bottom w:val="nil"/>
              <w:right w:val="single" w:sz="4" w:space="0" w:color="auto"/>
            </w:tcBorders>
            <w:shd w:val="clear" w:color="auto" w:fill="FFFFFF"/>
            <w:vAlign w:val="center"/>
            <w:hideMark/>
          </w:tcPr>
          <w:p w:rsidR="000C46B1" w:rsidRDefault="000C46B1">
            <w:pPr>
              <w:spacing w:line="276" w:lineRule="auto"/>
              <w:rPr>
                <w:b/>
                <w:bCs/>
                <w:lang w:eastAsia="en-US"/>
              </w:rPr>
            </w:pPr>
            <w:r>
              <w:rPr>
                <w:b/>
                <w:bCs/>
                <w:lang w:eastAsia="en-US"/>
              </w:rPr>
              <w:t> </w:t>
            </w:r>
          </w:p>
        </w:tc>
      </w:tr>
      <w:tr w:rsidR="000C46B1" w:rsidTr="000C46B1">
        <w:trPr>
          <w:trHeight w:val="735"/>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0C46B1" w:rsidRDefault="000C46B1">
            <w:pPr>
              <w:spacing w:line="276" w:lineRule="auto"/>
              <w:jc w:val="center"/>
              <w:rPr>
                <w:lang w:eastAsia="en-US"/>
              </w:rPr>
            </w:pPr>
            <w:r>
              <w:rPr>
                <w:lang w:eastAsia="en-US"/>
              </w:rPr>
              <w:t>3.1.1</w:t>
            </w:r>
          </w:p>
        </w:tc>
        <w:tc>
          <w:tcPr>
            <w:tcW w:w="5812"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rPr>
                <w:lang w:eastAsia="en-US"/>
              </w:rPr>
            </w:pPr>
            <w:r>
              <w:rPr>
                <w:lang w:eastAsia="en-US"/>
              </w:rPr>
              <w:t>Подметание лестничных площадок и маршей с предварительным их увлажнением.</w:t>
            </w:r>
          </w:p>
        </w:tc>
        <w:tc>
          <w:tcPr>
            <w:tcW w:w="2268"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16 раз в год</w:t>
            </w:r>
          </w:p>
        </w:tc>
      </w:tr>
      <w:tr w:rsidR="000C46B1" w:rsidTr="000C46B1">
        <w:trPr>
          <w:trHeight w:val="645"/>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0C46B1" w:rsidRDefault="000C46B1">
            <w:pPr>
              <w:spacing w:line="276" w:lineRule="auto"/>
              <w:jc w:val="center"/>
              <w:rPr>
                <w:lang w:eastAsia="en-US"/>
              </w:rPr>
            </w:pPr>
            <w:r>
              <w:rPr>
                <w:lang w:eastAsia="en-US"/>
              </w:rPr>
              <w:t>3.1.2</w:t>
            </w:r>
          </w:p>
        </w:tc>
        <w:tc>
          <w:tcPr>
            <w:tcW w:w="5812"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rPr>
                <w:lang w:eastAsia="en-US"/>
              </w:rPr>
            </w:pPr>
            <w:r>
              <w:rPr>
                <w:lang w:eastAsia="en-US"/>
              </w:rPr>
              <w:t>Мытье лестничных площадок и маршей с периодической сменой воды или моющего раствора.</w:t>
            </w:r>
          </w:p>
        </w:tc>
        <w:tc>
          <w:tcPr>
            <w:tcW w:w="2268"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18 раз в год</w:t>
            </w:r>
          </w:p>
        </w:tc>
      </w:tr>
      <w:tr w:rsidR="000C46B1" w:rsidTr="000C46B1">
        <w:trPr>
          <w:trHeight w:val="510"/>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0C46B1" w:rsidRDefault="000C46B1">
            <w:pPr>
              <w:spacing w:line="276" w:lineRule="auto"/>
              <w:jc w:val="center"/>
              <w:rPr>
                <w:lang w:eastAsia="en-US"/>
              </w:rPr>
            </w:pPr>
            <w:r>
              <w:rPr>
                <w:lang w:eastAsia="en-US"/>
              </w:rPr>
              <w:t>3.1.3</w:t>
            </w:r>
          </w:p>
        </w:tc>
        <w:tc>
          <w:tcPr>
            <w:tcW w:w="5812"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rPr>
                <w:lang w:eastAsia="en-US"/>
              </w:rPr>
            </w:pPr>
            <w:r>
              <w:rPr>
                <w:lang w:eastAsia="en-US"/>
              </w:rPr>
              <w:t>Влажная протирка подоконников с периодической сменой воды или моющего средства.</w:t>
            </w:r>
          </w:p>
        </w:tc>
        <w:tc>
          <w:tcPr>
            <w:tcW w:w="2268"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2 раза в год</w:t>
            </w:r>
          </w:p>
        </w:tc>
      </w:tr>
      <w:tr w:rsidR="000C46B1" w:rsidTr="000C46B1">
        <w:trPr>
          <w:trHeight w:val="645"/>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0C46B1" w:rsidRDefault="000C46B1">
            <w:pPr>
              <w:spacing w:line="276" w:lineRule="auto"/>
              <w:jc w:val="center"/>
              <w:rPr>
                <w:lang w:eastAsia="en-US"/>
              </w:rPr>
            </w:pPr>
            <w:r>
              <w:rPr>
                <w:lang w:eastAsia="en-US"/>
              </w:rPr>
              <w:t>3.1.4</w:t>
            </w:r>
          </w:p>
        </w:tc>
        <w:tc>
          <w:tcPr>
            <w:tcW w:w="5812"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rPr>
                <w:lang w:eastAsia="en-US"/>
              </w:rPr>
            </w:pPr>
            <w:r>
              <w:rPr>
                <w:lang w:eastAsia="en-US"/>
              </w:rPr>
              <w:t>Влажная протирка дверей с периодической сменой воды или моющего средства.</w:t>
            </w:r>
          </w:p>
        </w:tc>
        <w:tc>
          <w:tcPr>
            <w:tcW w:w="2268"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2 раза в год</w:t>
            </w:r>
          </w:p>
        </w:tc>
      </w:tr>
      <w:tr w:rsidR="000C46B1" w:rsidTr="000C46B1">
        <w:trPr>
          <w:trHeight w:val="615"/>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0C46B1" w:rsidRDefault="000C46B1">
            <w:pPr>
              <w:spacing w:line="276" w:lineRule="auto"/>
              <w:jc w:val="center"/>
              <w:rPr>
                <w:lang w:eastAsia="en-US"/>
              </w:rPr>
            </w:pPr>
            <w:r>
              <w:rPr>
                <w:lang w:eastAsia="en-US"/>
              </w:rPr>
              <w:t>3.1.5</w:t>
            </w:r>
          </w:p>
        </w:tc>
        <w:tc>
          <w:tcPr>
            <w:tcW w:w="5812"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rPr>
                <w:lang w:eastAsia="en-US"/>
              </w:rPr>
            </w:pPr>
            <w:r>
              <w:rPr>
                <w:lang w:eastAsia="en-US"/>
              </w:rPr>
              <w:t>Влажная протирка оконных рам и переплетов с периодической сменой воды или моющего средства.</w:t>
            </w:r>
          </w:p>
        </w:tc>
        <w:tc>
          <w:tcPr>
            <w:tcW w:w="2268"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2 раза в год</w:t>
            </w:r>
          </w:p>
        </w:tc>
      </w:tr>
      <w:tr w:rsidR="000C46B1" w:rsidTr="000C46B1">
        <w:trPr>
          <w:trHeight w:val="780"/>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0C46B1" w:rsidRDefault="000C46B1">
            <w:pPr>
              <w:spacing w:line="276" w:lineRule="auto"/>
              <w:jc w:val="center"/>
              <w:rPr>
                <w:lang w:eastAsia="en-US"/>
              </w:rPr>
            </w:pPr>
            <w:r>
              <w:rPr>
                <w:lang w:eastAsia="en-US"/>
              </w:rPr>
              <w:t>3.1.7</w:t>
            </w:r>
          </w:p>
        </w:tc>
        <w:tc>
          <w:tcPr>
            <w:tcW w:w="5812"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rPr>
                <w:lang w:eastAsia="en-US"/>
              </w:rPr>
            </w:pPr>
            <w:r>
              <w:rPr>
                <w:lang w:eastAsia="en-US"/>
              </w:rPr>
              <w:t>Влажная протирка шкафов для электросчетчиков слаботочных устройств с периодической сменой воды или моющего средства.</w:t>
            </w:r>
          </w:p>
        </w:tc>
        <w:tc>
          <w:tcPr>
            <w:tcW w:w="2268"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2 раза в год</w:t>
            </w:r>
          </w:p>
        </w:tc>
      </w:tr>
      <w:tr w:rsidR="000C46B1" w:rsidTr="000C46B1">
        <w:trPr>
          <w:trHeight w:val="735"/>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0C46B1" w:rsidRDefault="000C46B1">
            <w:pPr>
              <w:spacing w:line="276" w:lineRule="auto"/>
              <w:jc w:val="center"/>
              <w:rPr>
                <w:lang w:eastAsia="en-US"/>
              </w:rPr>
            </w:pPr>
            <w:r>
              <w:rPr>
                <w:lang w:eastAsia="en-US"/>
              </w:rPr>
              <w:t>3.1.8</w:t>
            </w:r>
          </w:p>
        </w:tc>
        <w:tc>
          <w:tcPr>
            <w:tcW w:w="5812"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rPr>
                <w:lang w:eastAsia="en-US"/>
              </w:rPr>
            </w:pPr>
            <w:r>
              <w:rPr>
                <w:lang w:eastAsia="en-US"/>
              </w:rPr>
              <w:t>Влажная протирка перил лестниц с периодической сменой воды или моющего средства.</w:t>
            </w:r>
          </w:p>
        </w:tc>
        <w:tc>
          <w:tcPr>
            <w:tcW w:w="2268"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2 раза в год</w:t>
            </w:r>
          </w:p>
        </w:tc>
      </w:tr>
      <w:tr w:rsidR="000C46B1" w:rsidTr="000C46B1">
        <w:trPr>
          <w:trHeight w:val="630"/>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0C46B1" w:rsidRDefault="000C46B1">
            <w:pPr>
              <w:spacing w:line="276" w:lineRule="auto"/>
              <w:jc w:val="center"/>
              <w:rPr>
                <w:b/>
                <w:bCs/>
                <w:lang w:eastAsia="en-US"/>
              </w:rPr>
            </w:pPr>
            <w:r>
              <w:rPr>
                <w:b/>
                <w:bCs/>
                <w:lang w:eastAsia="en-US"/>
              </w:rPr>
              <w:t>3.2</w:t>
            </w:r>
          </w:p>
        </w:tc>
        <w:tc>
          <w:tcPr>
            <w:tcW w:w="5812" w:type="dxa"/>
            <w:tcBorders>
              <w:top w:val="nil"/>
              <w:left w:val="nil"/>
              <w:bottom w:val="single" w:sz="4" w:space="0" w:color="auto"/>
              <w:right w:val="single" w:sz="4" w:space="0" w:color="auto"/>
            </w:tcBorders>
            <w:shd w:val="clear" w:color="auto" w:fill="FFFFFF"/>
            <w:vAlign w:val="center"/>
            <w:hideMark/>
          </w:tcPr>
          <w:p w:rsidR="000C46B1" w:rsidRDefault="000C46B1">
            <w:pPr>
              <w:spacing w:line="276" w:lineRule="auto"/>
              <w:rPr>
                <w:b/>
                <w:bCs/>
                <w:lang w:eastAsia="en-US"/>
              </w:rPr>
            </w:pPr>
            <w:r>
              <w:rPr>
                <w:b/>
                <w:bCs/>
                <w:lang w:eastAsia="en-US"/>
              </w:rPr>
              <w:t>Работы по содержанию земельного участка, на котором расположен многоквартирный дом, в холодный период года</w:t>
            </w:r>
          </w:p>
        </w:tc>
        <w:tc>
          <w:tcPr>
            <w:tcW w:w="2268"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rPr>
                <w:b/>
                <w:bCs/>
                <w:lang w:eastAsia="en-US"/>
              </w:rPr>
            </w:pPr>
            <w:r>
              <w:rPr>
                <w:b/>
                <w:bCs/>
                <w:lang w:eastAsia="en-US"/>
              </w:rPr>
              <w:t> </w:t>
            </w:r>
          </w:p>
        </w:tc>
      </w:tr>
      <w:tr w:rsidR="000C46B1" w:rsidTr="000C46B1">
        <w:trPr>
          <w:trHeight w:val="660"/>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0C46B1" w:rsidRDefault="000C46B1">
            <w:pPr>
              <w:spacing w:line="276" w:lineRule="auto"/>
              <w:jc w:val="center"/>
              <w:rPr>
                <w:lang w:eastAsia="en-US"/>
              </w:rPr>
            </w:pPr>
            <w:r>
              <w:rPr>
                <w:lang w:eastAsia="en-US"/>
              </w:rPr>
              <w:t>3.2.1</w:t>
            </w:r>
          </w:p>
        </w:tc>
        <w:tc>
          <w:tcPr>
            <w:tcW w:w="5812" w:type="dxa"/>
            <w:tcBorders>
              <w:top w:val="nil"/>
              <w:left w:val="nil"/>
              <w:bottom w:val="nil"/>
              <w:right w:val="single" w:sz="4" w:space="0" w:color="auto"/>
            </w:tcBorders>
            <w:shd w:val="clear" w:color="auto" w:fill="FFFFFF"/>
            <w:vAlign w:val="center"/>
            <w:hideMark/>
          </w:tcPr>
          <w:p w:rsidR="000C46B1" w:rsidRDefault="000C46B1">
            <w:pPr>
              <w:spacing w:line="276" w:lineRule="auto"/>
              <w:rPr>
                <w:lang w:eastAsia="en-US"/>
              </w:rPr>
            </w:pPr>
            <w:r>
              <w:rPr>
                <w:lang w:eastAsia="en-US"/>
              </w:rPr>
              <w:t>Сдвижка и подметание снега при отсутствии снегопада на придомовой территории</w:t>
            </w:r>
          </w:p>
        </w:tc>
        <w:tc>
          <w:tcPr>
            <w:tcW w:w="2268"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15 раз в год</w:t>
            </w:r>
          </w:p>
        </w:tc>
      </w:tr>
      <w:tr w:rsidR="000C46B1" w:rsidTr="000C46B1">
        <w:trPr>
          <w:trHeight w:val="585"/>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0C46B1" w:rsidRDefault="000C46B1">
            <w:pPr>
              <w:spacing w:line="276" w:lineRule="auto"/>
              <w:jc w:val="center"/>
              <w:rPr>
                <w:lang w:eastAsia="en-US"/>
              </w:rPr>
            </w:pPr>
            <w:r>
              <w:rPr>
                <w:lang w:eastAsia="en-US"/>
              </w:rPr>
              <w:t>3.2.2</w:t>
            </w:r>
          </w:p>
        </w:tc>
        <w:tc>
          <w:tcPr>
            <w:tcW w:w="5812"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rPr>
                <w:lang w:eastAsia="en-US"/>
              </w:rPr>
            </w:pPr>
            <w:r>
              <w:rPr>
                <w:lang w:eastAsia="en-US"/>
              </w:rPr>
              <w:t>Сдвижка и подметание снега при снегопаде на придомовой территории</w:t>
            </w:r>
          </w:p>
        </w:tc>
        <w:tc>
          <w:tcPr>
            <w:tcW w:w="2268"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35 раз в год</w:t>
            </w:r>
          </w:p>
        </w:tc>
      </w:tr>
      <w:tr w:rsidR="000C46B1" w:rsidTr="000C46B1">
        <w:trPr>
          <w:trHeight w:val="390"/>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0C46B1" w:rsidRDefault="000C46B1">
            <w:pPr>
              <w:spacing w:line="276" w:lineRule="auto"/>
              <w:jc w:val="center"/>
              <w:rPr>
                <w:lang w:eastAsia="en-US"/>
              </w:rPr>
            </w:pPr>
            <w:r>
              <w:rPr>
                <w:lang w:eastAsia="en-US"/>
              </w:rPr>
              <w:lastRenderedPageBreak/>
              <w:t>3.2.3</w:t>
            </w:r>
          </w:p>
        </w:tc>
        <w:tc>
          <w:tcPr>
            <w:tcW w:w="5812"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rPr>
                <w:lang w:eastAsia="en-US"/>
              </w:rPr>
            </w:pPr>
            <w:r>
              <w:rPr>
                <w:lang w:eastAsia="en-US"/>
              </w:rPr>
              <w:t>Очистка придомовой территории от наледи и льда</w:t>
            </w:r>
          </w:p>
        </w:tc>
        <w:tc>
          <w:tcPr>
            <w:tcW w:w="2268"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5 раз в год</w:t>
            </w:r>
          </w:p>
        </w:tc>
      </w:tr>
      <w:tr w:rsidR="000C46B1" w:rsidTr="000C46B1">
        <w:trPr>
          <w:trHeight w:val="390"/>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0C46B1" w:rsidRDefault="000C46B1">
            <w:pPr>
              <w:spacing w:line="276" w:lineRule="auto"/>
              <w:jc w:val="center"/>
              <w:rPr>
                <w:lang w:eastAsia="en-US"/>
              </w:rPr>
            </w:pPr>
            <w:r>
              <w:rPr>
                <w:lang w:eastAsia="en-US"/>
              </w:rPr>
              <w:t>3.2.4</w:t>
            </w:r>
          </w:p>
        </w:tc>
        <w:tc>
          <w:tcPr>
            <w:tcW w:w="5812"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rPr>
                <w:lang w:eastAsia="en-US"/>
              </w:rPr>
            </w:pPr>
            <w:r>
              <w:rPr>
                <w:lang w:eastAsia="en-US"/>
              </w:rPr>
              <w:t>Уборка крыльца и площадки перед входом в подъезд</w:t>
            </w:r>
          </w:p>
        </w:tc>
        <w:tc>
          <w:tcPr>
            <w:tcW w:w="2268"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40 раз в год</w:t>
            </w:r>
          </w:p>
        </w:tc>
      </w:tr>
      <w:tr w:rsidR="000C46B1" w:rsidTr="000C46B1">
        <w:trPr>
          <w:trHeight w:val="585"/>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0C46B1" w:rsidRDefault="000C46B1">
            <w:pPr>
              <w:spacing w:line="276" w:lineRule="auto"/>
              <w:jc w:val="center"/>
              <w:rPr>
                <w:b/>
                <w:bCs/>
                <w:lang w:eastAsia="en-US"/>
              </w:rPr>
            </w:pPr>
            <w:r>
              <w:rPr>
                <w:b/>
                <w:bCs/>
                <w:lang w:eastAsia="en-US"/>
              </w:rPr>
              <w:t>3.3</w:t>
            </w:r>
          </w:p>
        </w:tc>
        <w:tc>
          <w:tcPr>
            <w:tcW w:w="5812" w:type="dxa"/>
            <w:tcBorders>
              <w:top w:val="single" w:sz="4" w:space="0" w:color="auto"/>
              <w:left w:val="nil"/>
              <w:bottom w:val="single" w:sz="4" w:space="0" w:color="auto"/>
              <w:right w:val="single" w:sz="4" w:space="0" w:color="auto"/>
            </w:tcBorders>
            <w:shd w:val="clear" w:color="auto" w:fill="FFFFFF"/>
            <w:vAlign w:val="center"/>
            <w:hideMark/>
          </w:tcPr>
          <w:p w:rsidR="000C46B1" w:rsidRDefault="000C46B1">
            <w:pPr>
              <w:spacing w:line="276" w:lineRule="auto"/>
              <w:rPr>
                <w:b/>
                <w:bCs/>
                <w:lang w:eastAsia="en-US"/>
              </w:rPr>
            </w:pPr>
            <w:r>
              <w:rPr>
                <w:b/>
                <w:bCs/>
                <w:lang w:eastAsia="en-US"/>
              </w:rPr>
              <w:t>Работы по содержанию придомовой территории в теплый период года</w:t>
            </w:r>
          </w:p>
        </w:tc>
        <w:tc>
          <w:tcPr>
            <w:tcW w:w="2268"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rPr>
                <w:b/>
                <w:bCs/>
                <w:lang w:eastAsia="en-US"/>
              </w:rPr>
            </w:pPr>
            <w:r>
              <w:rPr>
                <w:b/>
                <w:bCs/>
                <w:lang w:eastAsia="en-US"/>
              </w:rPr>
              <w:t> </w:t>
            </w:r>
          </w:p>
        </w:tc>
      </w:tr>
      <w:tr w:rsidR="000C46B1" w:rsidTr="000C46B1">
        <w:trPr>
          <w:trHeight w:val="390"/>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0C46B1" w:rsidRDefault="000C46B1">
            <w:pPr>
              <w:spacing w:line="276" w:lineRule="auto"/>
              <w:jc w:val="center"/>
              <w:rPr>
                <w:lang w:eastAsia="en-US"/>
              </w:rPr>
            </w:pPr>
            <w:r>
              <w:rPr>
                <w:lang w:eastAsia="en-US"/>
              </w:rPr>
              <w:t>3.3.1</w:t>
            </w:r>
          </w:p>
        </w:tc>
        <w:tc>
          <w:tcPr>
            <w:tcW w:w="5812" w:type="dxa"/>
            <w:tcBorders>
              <w:top w:val="nil"/>
              <w:left w:val="nil"/>
              <w:bottom w:val="nil"/>
              <w:right w:val="single" w:sz="4" w:space="0" w:color="auto"/>
            </w:tcBorders>
            <w:shd w:val="clear" w:color="auto" w:fill="FFFFFF"/>
            <w:vAlign w:val="center"/>
            <w:hideMark/>
          </w:tcPr>
          <w:p w:rsidR="000C46B1" w:rsidRDefault="000C46B1">
            <w:pPr>
              <w:spacing w:line="276" w:lineRule="auto"/>
              <w:rPr>
                <w:lang w:eastAsia="en-US"/>
              </w:rPr>
            </w:pPr>
            <w:r>
              <w:rPr>
                <w:lang w:eastAsia="en-US"/>
              </w:rPr>
              <w:t>Подметание и уборка придомовой территории</w:t>
            </w:r>
          </w:p>
        </w:tc>
        <w:tc>
          <w:tcPr>
            <w:tcW w:w="2268"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20 раза в год</w:t>
            </w:r>
          </w:p>
        </w:tc>
      </w:tr>
      <w:tr w:rsidR="000C46B1" w:rsidTr="000C46B1">
        <w:trPr>
          <w:trHeight w:val="390"/>
        </w:trPr>
        <w:tc>
          <w:tcPr>
            <w:tcW w:w="709" w:type="dxa"/>
            <w:tcBorders>
              <w:top w:val="single" w:sz="4" w:space="0" w:color="auto"/>
              <w:left w:val="single" w:sz="4" w:space="0" w:color="auto"/>
              <w:bottom w:val="nil"/>
              <w:right w:val="single" w:sz="4" w:space="0" w:color="auto"/>
            </w:tcBorders>
            <w:shd w:val="clear" w:color="auto" w:fill="FFFFFF"/>
            <w:noWrap/>
            <w:vAlign w:val="center"/>
            <w:hideMark/>
          </w:tcPr>
          <w:p w:rsidR="000C46B1" w:rsidRDefault="000C46B1">
            <w:pPr>
              <w:spacing w:line="276" w:lineRule="auto"/>
              <w:jc w:val="center"/>
              <w:rPr>
                <w:lang w:eastAsia="en-US"/>
              </w:rPr>
            </w:pPr>
            <w:r>
              <w:rPr>
                <w:lang w:eastAsia="en-US"/>
              </w:rPr>
              <w:t>3.3.2</w:t>
            </w:r>
          </w:p>
        </w:tc>
        <w:tc>
          <w:tcPr>
            <w:tcW w:w="5812"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rPr>
                <w:lang w:eastAsia="en-US"/>
              </w:rPr>
            </w:pPr>
            <w:r>
              <w:rPr>
                <w:lang w:eastAsia="en-US"/>
              </w:rPr>
              <w:t>Уборка крыльца и площадки перед входом в подъезд</w:t>
            </w:r>
          </w:p>
        </w:tc>
        <w:tc>
          <w:tcPr>
            <w:tcW w:w="2268" w:type="dxa"/>
            <w:tcBorders>
              <w:top w:val="single" w:sz="4" w:space="0" w:color="auto"/>
              <w:left w:val="nil"/>
              <w:bottom w:val="nil"/>
              <w:right w:val="single" w:sz="4" w:space="0" w:color="auto"/>
            </w:tcBorders>
            <w:shd w:val="clear" w:color="auto" w:fill="FFFFFF"/>
            <w:vAlign w:val="center"/>
            <w:hideMark/>
          </w:tcPr>
          <w:p w:rsidR="000C46B1" w:rsidRDefault="000C46B1">
            <w:pPr>
              <w:spacing w:line="276" w:lineRule="auto"/>
              <w:jc w:val="center"/>
              <w:rPr>
                <w:lang w:eastAsia="en-US"/>
              </w:rPr>
            </w:pPr>
            <w:r>
              <w:rPr>
                <w:lang w:eastAsia="en-US"/>
              </w:rPr>
              <w:t>20 раза в год</w:t>
            </w:r>
          </w:p>
        </w:tc>
      </w:tr>
      <w:tr w:rsidR="000C46B1" w:rsidTr="000C46B1">
        <w:trPr>
          <w:trHeight w:val="1020"/>
        </w:trPr>
        <w:tc>
          <w:tcPr>
            <w:tcW w:w="709"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0C46B1" w:rsidRDefault="000C46B1">
            <w:pPr>
              <w:spacing w:line="276" w:lineRule="auto"/>
              <w:jc w:val="center"/>
              <w:rPr>
                <w:b/>
                <w:bCs/>
                <w:lang w:eastAsia="en-US"/>
              </w:rPr>
            </w:pPr>
            <w:r>
              <w:rPr>
                <w:b/>
                <w:bCs/>
                <w:lang w:eastAsia="en-US"/>
              </w:rPr>
              <w:t>4</w:t>
            </w:r>
          </w:p>
        </w:tc>
        <w:tc>
          <w:tcPr>
            <w:tcW w:w="5812" w:type="dxa"/>
            <w:tcBorders>
              <w:top w:val="single" w:sz="4" w:space="0" w:color="auto"/>
              <w:left w:val="nil"/>
              <w:bottom w:val="single" w:sz="4" w:space="0" w:color="auto"/>
              <w:right w:val="single" w:sz="4" w:space="0" w:color="auto"/>
            </w:tcBorders>
            <w:shd w:val="clear" w:color="auto" w:fill="FFFFFF"/>
            <w:vAlign w:val="center"/>
            <w:hideMark/>
          </w:tcPr>
          <w:p w:rsidR="000C46B1" w:rsidRDefault="000C46B1">
            <w:pPr>
              <w:spacing w:line="276" w:lineRule="auto"/>
              <w:rPr>
                <w:b/>
                <w:bCs/>
                <w:lang w:eastAsia="en-US"/>
              </w:rPr>
            </w:pPr>
            <w:r>
              <w:rPr>
                <w:b/>
                <w:bCs/>
                <w:lang w:eastAsia="en-US"/>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2268" w:type="dxa"/>
            <w:tcBorders>
              <w:top w:val="single" w:sz="4" w:space="0" w:color="auto"/>
              <w:left w:val="nil"/>
              <w:bottom w:val="single" w:sz="4" w:space="0" w:color="auto"/>
              <w:right w:val="single" w:sz="4" w:space="0" w:color="auto"/>
            </w:tcBorders>
            <w:shd w:val="clear" w:color="auto" w:fill="FFFFFF"/>
            <w:vAlign w:val="bottom"/>
            <w:hideMark/>
          </w:tcPr>
          <w:p w:rsidR="000C46B1" w:rsidRDefault="000C46B1">
            <w:pPr>
              <w:spacing w:line="276" w:lineRule="auto"/>
              <w:jc w:val="center"/>
              <w:rPr>
                <w:b/>
                <w:bCs/>
                <w:lang w:eastAsia="en-US"/>
              </w:rPr>
            </w:pPr>
            <w:r>
              <w:rPr>
                <w:b/>
                <w:bCs/>
                <w:lang w:eastAsia="en-US"/>
              </w:rPr>
              <w:t>Непрерывно в течени</w:t>
            </w:r>
            <w:proofErr w:type="gramStart"/>
            <w:r>
              <w:rPr>
                <w:b/>
                <w:bCs/>
                <w:lang w:eastAsia="en-US"/>
              </w:rPr>
              <w:t>и</w:t>
            </w:r>
            <w:proofErr w:type="gramEnd"/>
            <w:r>
              <w:rPr>
                <w:b/>
                <w:bCs/>
                <w:lang w:eastAsia="en-US"/>
              </w:rPr>
              <w:t xml:space="preserve"> года (на протяжении срока действия договора)</w:t>
            </w:r>
          </w:p>
        </w:tc>
      </w:tr>
    </w:tbl>
    <w:p w:rsidR="000C46B1" w:rsidRDefault="000C46B1" w:rsidP="000C46B1">
      <w:pPr>
        <w:ind w:left="-567" w:right="-1" w:firstLine="720"/>
        <w:jc w:val="right"/>
        <w:rPr>
          <w:sz w:val="20"/>
          <w:szCs w:val="20"/>
        </w:rPr>
      </w:pPr>
    </w:p>
    <w:p w:rsidR="000C46B1" w:rsidRDefault="000C46B1" w:rsidP="000C46B1">
      <w:pPr>
        <w:ind w:left="-567" w:right="-1" w:firstLine="720"/>
        <w:jc w:val="right"/>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B23D90" w:rsidRDefault="00B23D90" w:rsidP="00F66405">
      <w:pPr>
        <w:jc w:val="center"/>
        <w:rPr>
          <w:b/>
          <w:sz w:val="28"/>
          <w:szCs w:val="28"/>
        </w:rPr>
      </w:pPr>
    </w:p>
    <w:p w:rsidR="00B23D90" w:rsidRDefault="00B23D90" w:rsidP="00B23D90">
      <w:pPr>
        <w:pStyle w:val="ae"/>
        <w:jc w:val="center"/>
        <w:rPr>
          <w:b/>
          <w:sz w:val="28"/>
          <w:szCs w:val="28"/>
        </w:rPr>
      </w:pPr>
      <w:r>
        <w:rPr>
          <w:b/>
          <w:sz w:val="28"/>
          <w:szCs w:val="28"/>
        </w:rPr>
        <w:t>АДМИНИСТРАЦИЯ</w:t>
      </w:r>
    </w:p>
    <w:p w:rsidR="00B23D90" w:rsidRDefault="00B23D90" w:rsidP="00B23D90">
      <w:pPr>
        <w:pStyle w:val="ae"/>
        <w:jc w:val="center"/>
        <w:rPr>
          <w:b/>
          <w:sz w:val="28"/>
          <w:szCs w:val="28"/>
        </w:rPr>
      </w:pPr>
      <w:r>
        <w:rPr>
          <w:b/>
          <w:sz w:val="28"/>
          <w:szCs w:val="28"/>
        </w:rPr>
        <w:t>ПИНЕЖСКОГО МУНИЦИПАЛЬНОГО ОКРУГА</w:t>
      </w:r>
    </w:p>
    <w:p w:rsidR="00B23D90" w:rsidRDefault="00B23D90" w:rsidP="00B23D90">
      <w:pPr>
        <w:pStyle w:val="ae"/>
        <w:jc w:val="center"/>
        <w:rPr>
          <w:b/>
          <w:sz w:val="28"/>
          <w:szCs w:val="28"/>
        </w:rPr>
      </w:pPr>
      <w:r>
        <w:rPr>
          <w:b/>
          <w:sz w:val="28"/>
          <w:szCs w:val="28"/>
        </w:rPr>
        <w:t>АРХАНГЕЛЬСКОЙ ОБЛАСТИ</w:t>
      </w:r>
    </w:p>
    <w:p w:rsidR="00B23D90" w:rsidRDefault="00B23D90" w:rsidP="00B23D90">
      <w:pPr>
        <w:pStyle w:val="ae"/>
        <w:jc w:val="center"/>
        <w:rPr>
          <w:sz w:val="28"/>
          <w:szCs w:val="28"/>
        </w:rPr>
      </w:pPr>
    </w:p>
    <w:p w:rsidR="00B23D90" w:rsidRDefault="00B23D90" w:rsidP="00B23D90">
      <w:pPr>
        <w:pStyle w:val="ae"/>
        <w:jc w:val="center"/>
        <w:rPr>
          <w:sz w:val="28"/>
          <w:szCs w:val="28"/>
        </w:rPr>
      </w:pPr>
    </w:p>
    <w:p w:rsidR="00B23D90" w:rsidRDefault="00B23D90" w:rsidP="00B23D90">
      <w:pPr>
        <w:pStyle w:val="ae"/>
        <w:jc w:val="center"/>
        <w:rPr>
          <w:b/>
          <w:sz w:val="28"/>
          <w:szCs w:val="28"/>
        </w:rPr>
      </w:pPr>
      <w:proofErr w:type="gramStart"/>
      <w:r>
        <w:rPr>
          <w:b/>
          <w:sz w:val="28"/>
          <w:szCs w:val="28"/>
        </w:rPr>
        <w:t>Р</w:t>
      </w:r>
      <w:proofErr w:type="gramEnd"/>
      <w:r>
        <w:rPr>
          <w:b/>
          <w:sz w:val="28"/>
          <w:szCs w:val="28"/>
        </w:rPr>
        <w:t xml:space="preserve"> А С П О Р Я Ж Е Н И Е</w:t>
      </w:r>
    </w:p>
    <w:p w:rsidR="00B23D90" w:rsidRDefault="00B23D90" w:rsidP="00B23D90">
      <w:pPr>
        <w:pStyle w:val="ae"/>
        <w:jc w:val="center"/>
        <w:rPr>
          <w:sz w:val="28"/>
          <w:szCs w:val="28"/>
        </w:rPr>
      </w:pPr>
    </w:p>
    <w:p w:rsidR="00B23D90" w:rsidRDefault="00B23D90" w:rsidP="00B23D90">
      <w:pPr>
        <w:pStyle w:val="ae"/>
        <w:jc w:val="center"/>
        <w:rPr>
          <w:sz w:val="28"/>
          <w:szCs w:val="28"/>
        </w:rPr>
      </w:pPr>
    </w:p>
    <w:p w:rsidR="00B23D90" w:rsidRDefault="00B23D90" w:rsidP="00B23D90">
      <w:pPr>
        <w:pStyle w:val="ae"/>
        <w:jc w:val="center"/>
        <w:rPr>
          <w:sz w:val="28"/>
          <w:szCs w:val="28"/>
        </w:rPr>
      </w:pPr>
      <w:r>
        <w:rPr>
          <w:sz w:val="28"/>
          <w:szCs w:val="28"/>
        </w:rPr>
        <w:t xml:space="preserve">от 21 мая 2024 г. № 0497 - </w:t>
      </w:r>
      <w:proofErr w:type="spellStart"/>
      <w:r>
        <w:rPr>
          <w:sz w:val="28"/>
          <w:szCs w:val="28"/>
        </w:rPr>
        <w:t>ра</w:t>
      </w:r>
      <w:proofErr w:type="spellEnd"/>
    </w:p>
    <w:p w:rsidR="00B23D90" w:rsidRDefault="00B23D90" w:rsidP="00B23D90">
      <w:pPr>
        <w:pStyle w:val="ae"/>
        <w:jc w:val="center"/>
        <w:rPr>
          <w:sz w:val="28"/>
          <w:szCs w:val="28"/>
        </w:rPr>
      </w:pPr>
    </w:p>
    <w:p w:rsidR="00B23D90" w:rsidRDefault="00B23D90" w:rsidP="00B23D90">
      <w:pPr>
        <w:pStyle w:val="ae"/>
        <w:jc w:val="center"/>
        <w:rPr>
          <w:sz w:val="28"/>
          <w:szCs w:val="28"/>
        </w:rPr>
      </w:pPr>
    </w:p>
    <w:p w:rsidR="00B23D90" w:rsidRDefault="00B23D90" w:rsidP="00B23D90">
      <w:pPr>
        <w:pStyle w:val="ae"/>
        <w:jc w:val="center"/>
        <w:rPr>
          <w:sz w:val="20"/>
          <w:szCs w:val="20"/>
        </w:rPr>
      </w:pPr>
      <w:r>
        <w:rPr>
          <w:sz w:val="20"/>
        </w:rPr>
        <w:t>с. Карпогоры</w:t>
      </w:r>
    </w:p>
    <w:p w:rsidR="00B23D90" w:rsidRDefault="00B23D90" w:rsidP="00B23D90">
      <w:pPr>
        <w:pStyle w:val="ae"/>
        <w:jc w:val="center"/>
        <w:rPr>
          <w:sz w:val="28"/>
          <w:szCs w:val="28"/>
        </w:rPr>
      </w:pPr>
    </w:p>
    <w:p w:rsidR="00B23D90" w:rsidRDefault="00B23D90" w:rsidP="00B23D90">
      <w:pPr>
        <w:pStyle w:val="ae"/>
        <w:jc w:val="center"/>
        <w:rPr>
          <w:sz w:val="28"/>
          <w:szCs w:val="28"/>
        </w:rPr>
      </w:pPr>
    </w:p>
    <w:p w:rsidR="00B23D90" w:rsidRDefault="00B23D90" w:rsidP="00B23D90">
      <w:pPr>
        <w:pStyle w:val="ae"/>
        <w:jc w:val="center"/>
        <w:rPr>
          <w:b/>
          <w:sz w:val="28"/>
          <w:szCs w:val="28"/>
        </w:rPr>
      </w:pPr>
      <w:r>
        <w:rPr>
          <w:b/>
          <w:sz w:val="28"/>
          <w:szCs w:val="28"/>
        </w:rPr>
        <w:t>Об определении управляющей организации</w:t>
      </w:r>
      <w:r>
        <w:rPr>
          <w:b/>
          <w:sz w:val="28"/>
          <w:szCs w:val="28"/>
        </w:rPr>
        <w:br/>
        <w:t>для управления многоквартирными домами, в отношении которых</w:t>
      </w:r>
      <w:r>
        <w:rPr>
          <w:b/>
          <w:sz w:val="28"/>
          <w:szCs w:val="28"/>
        </w:rPr>
        <w:br/>
        <w:t>собственниками помещений в многоквартирном доме</w:t>
      </w:r>
      <w:r>
        <w:rPr>
          <w:b/>
          <w:sz w:val="28"/>
          <w:szCs w:val="28"/>
        </w:rPr>
        <w:br/>
        <w:t xml:space="preserve">не выбран способ управления таким домом, расположенным на территории населенных пунктов </w:t>
      </w:r>
      <w:proofErr w:type="spellStart"/>
      <w:r>
        <w:rPr>
          <w:b/>
          <w:sz w:val="28"/>
          <w:szCs w:val="28"/>
        </w:rPr>
        <w:t>Пинежского</w:t>
      </w:r>
      <w:proofErr w:type="spellEnd"/>
      <w:r>
        <w:rPr>
          <w:b/>
          <w:sz w:val="28"/>
          <w:szCs w:val="28"/>
        </w:rPr>
        <w:t xml:space="preserve"> муниципального округа Архангельской области: </w:t>
      </w:r>
      <w:proofErr w:type="spellStart"/>
      <w:r>
        <w:rPr>
          <w:b/>
          <w:sz w:val="28"/>
          <w:szCs w:val="28"/>
        </w:rPr>
        <w:t>с</w:t>
      </w:r>
      <w:proofErr w:type="gramStart"/>
      <w:r>
        <w:rPr>
          <w:b/>
          <w:sz w:val="28"/>
          <w:szCs w:val="28"/>
        </w:rPr>
        <w:t>.С</w:t>
      </w:r>
      <w:proofErr w:type="gramEnd"/>
      <w:r>
        <w:rPr>
          <w:b/>
          <w:sz w:val="28"/>
          <w:szCs w:val="28"/>
        </w:rPr>
        <w:t>ура</w:t>
      </w:r>
      <w:proofErr w:type="spellEnd"/>
      <w:r>
        <w:rPr>
          <w:b/>
          <w:sz w:val="28"/>
          <w:szCs w:val="28"/>
        </w:rPr>
        <w:t xml:space="preserve">, п. </w:t>
      </w:r>
      <w:proofErr w:type="spellStart"/>
      <w:r>
        <w:rPr>
          <w:b/>
          <w:sz w:val="28"/>
          <w:szCs w:val="28"/>
        </w:rPr>
        <w:t>Новолавела</w:t>
      </w:r>
      <w:proofErr w:type="spellEnd"/>
      <w:r>
        <w:rPr>
          <w:b/>
          <w:sz w:val="28"/>
          <w:szCs w:val="28"/>
        </w:rPr>
        <w:t>, п. Сосновка</w:t>
      </w:r>
    </w:p>
    <w:p w:rsidR="00B23D90" w:rsidRDefault="00B23D90" w:rsidP="00B23D90">
      <w:pPr>
        <w:pStyle w:val="ae"/>
        <w:rPr>
          <w:b/>
          <w:sz w:val="28"/>
          <w:szCs w:val="28"/>
        </w:rPr>
      </w:pPr>
    </w:p>
    <w:p w:rsidR="00B23D90" w:rsidRDefault="00B23D90" w:rsidP="00B23D90">
      <w:pPr>
        <w:ind w:right="-1"/>
        <w:jc w:val="center"/>
        <w:rPr>
          <w:sz w:val="28"/>
          <w:szCs w:val="28"/>
        </w:rPr>
      </w:pPr>
    </w:p>
    <w:p w:rsidR="00B23D90" w:rsidRDefault="00B23D90" w:rsidP="00B23D90">
      <w:pPr>
        <w:ind w:right="-1"/>
        <w:jc w:val="center"/>
        <w:rPr>
          <w:sz w:val="28"/>
          <w:szCs w:val="28"/>
        </w:rPr>
      </w:pPr>
    </w:p>
    <w:p w:rsidR="00B23D90" w:rsidRDefault="00B23D90" w:rsidP="00B23D90">
      <w:pPr>
        <w:pStyle w:val="ConsPlusNormal"/>
        <w:ind w:firstLine="540"/>
        <w:jc w:val="both"/>
        <w:rPr>
          <w:rFonts w:ascii="Times New Roman" w:hAnsi="Times New Roman"/>
          <w:sz w:val="28"/>
          <w:szCs w:val="28"/>
        </w:rPr>
      </w:pPr>
      <w:proofErr w:type="gramStart"/>
      <w:r>
        <w:rPr>
          <w:rFonts w:ascii="Times New Roman" w:hAnsi="Times New Roman"/>
          <w:sz w:val="28"/>
          <w:szCs w:val="28"/>
        </w:rPr>
        <w:t xml:space="preserve">В соответствии с частью 17 статьи 161 Жилищного кодекса Российской Федерации, постановлением Правительства Российской Федерации от 21.12.2018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w:t>
      </w:r>
      <w:r>
        <w:rPr>
          <w:rFonts w:ascii="Times New Roman" w:hAnsi="Times New Roman"/>
          <w:sz w:val="28"/>
          <w:szCs w:val="28"/>
        </w:rPr>
        <w:lastRenderedPageBreak/>
        <w:t>способ управления таким домом или выбранный способ управления не реализован, не определена управляющая организация, постановлением Правительства Российской Федерации от 03.04.2013 № 290 «О</w:t>
      </w:r>
      <w:proofErr w:type="gramEnd"/>
      <w:r>
        <w:rPr>
          <w:rFonts w:ascii="Times New Roman" w:hAnsi="Times New Roman"/>
          <w:sz w:val="28"/>
          <w:szCs w:val="28"/>
        </w:rPr>
        <w:t xml:space="preserve"> </w:t>
      </w:r>
      <w:proofErr w:type="gramStart"/>
      <w:r>
        <w:rPr>
          <w:rFonts w:ascii="Times New Roman" w:hAnsi="Times New Roman"/>
          <w:sz w:val="28"/>
          <w:szCs w:val="28"/>
        </w:rPr>
        <w:t xml:space="preserve">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и о </w:t>
      </w:r>
      <w:r w:rsidRPr="008815E1">
        <w:rPr>
          <w:rFonts w:ascii="Times New Roman" w:hAnsi="Times New Roman"/>
          <w:color w:val="000000" w:themeColor="text1"/>
          <w:sz w:val="28"/>
          <w:szCs w:val="28"/>
        </w:rPr>
        <w:t xml:space="preserve">внесении </w:t>
      </w:r>
      <w:hyperlink r:id="rId18" w:anchor="P74" w:history="1">
        <w:r w:rsidRPr="008815E1">
          <w:rPr>
            <w:rStyle w:val="a6"/>
            <w:rFonts w:ascii="Times New Roman" w:hAnsi="Times New Roman"/>
            <w:color w:val="000000" w:themeColor="text1"/>
            <w:sz w:val="28"/>
            <w:szCs w:val="28"/>
          </w:rPr>
          <w:t>изменений</w:t>
        </w:r>
      </w:hyperlink>
      <w:r w:rsidRPr="008815E1">
        <w:rPr>
          <w:rFonts w:ascii="Times New Roman" w:hAnsi="Times New Roman"/>
          <w:color w:val="000000" w:themeColor="text1"/>
          <w:sz w:val="28"/>
          <w:szCs w:val="28"/>
        </w:rPr>
        <w:t xml:space="preserve"> в</w:t>
      </w:r>
      <w:r>
        <w:rPr>
          <w:rFonts w:ascii="Times New Roman" w:hAnsi="Times New Roman"/>
          <w:sz w:val="28"/>
          <w:szCs w:val="28"/>
        </w:rPr>
        <w:t xml:space="preserve"> некоторые акты Правительства Российской Федерации, на основании Устава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 в целях непрерывного управления жилищным фондом и недопущения нарушений нормальных условий жизни и деятельности людей </w:t>
      </w:r>
      <w:proofErr w:type="gramEnd"/>
    </w:p>
    <w:p w:rsidR="00B23D90" w:rsidRDefault="00B23D90" w:rsidP="00B23D90">
      <w:pPr>
        <w:pStyle w:val="ae"/>
        <w:numPr>
          <w:ilvl w:val="0"/>
          <w:numId w:val="24"/>
        </w:numPr>
        <w:rPr>
          <w:sz w:val="28"/>
          <w:szCs w:val="28"/>
        </w:rPr>
      </w:pPr>
      <w:r>
        <w:rPr>
          <w:sz w:val="28"/>
          <w:szCs w:val="28"/>
        </w:rPr>
        <w:t xml:space="preserve">Определить управляющую организацию ООО «Чистая вода" (ИНН 29190007609), для управления многоквартирными домами до заключения договора управления многоквартирными домами на основании проведённого конкурса, согласно приложению № 1 к настоящему распоряжению, </w:t>
      </w:r>
      <w:r>
        <w:rPr>
          <w:bCs/>
          <w:sz w:val="28"/>
          <w:szCs w:val="28"/>
        </w:rPr>
        <w:t xml:space="preserve">в которых </w:t>
      </w:r>
      <w:r>
        <w:rPr>
          <w:sz w:val="28"/>
          <w:szCs w:val="28"/>
        </w:rPr>
        <w:t>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r>
        <w:rPr>
          <w:bCs/>
          <w:sz w:val="28"/>
          <w:szCs w:val="28"/>
        </w:rPr>
        <w:t>.</w:t>
      </w:r>
      <w:proofErr w:type="gramStart"/>
      <w:r>
        <w:rPr>
          <w:bCs/>
          <w:sz w:val="28"/>
          <w:szCs w:val="28"/>
        </w:rPr>
        <w:t xml:space="preserve"> </w:t>
      </w:r>
      <w:r>
        <w:rPr>
          <w:sz w:val="28"/>
          <w:szCs w:val="28"/>
        </w:rPr>
        <w:t>.</w:t>
      </w:r>
      <w:proofErr w:type="gramEnd"/>
    </w:p>
    <w:p w:rsidR="00B23D90" w:rsidRDefault="00B23D90" w:rsidP="00B23D90">
      <w:pPr>
        <w:pStyle w:val="aa"/>
        <w:numPr>
          <w:ilvl w:val="0"/>
          <w:numId w:val="24"/>
        </w:numPr>
        <w:spacing w:line="228" w:lineRule="auto"/>
        <w:ind w:left="142" w:firstLine="567"/>
        <w:jc w:val="both"/>
        <w:rPr>
          <w:sz w:val="28"/>
          <w:szCs w:val="28"/>
        </w:rPr>
      </w:pPr>
      <w:proofErr w:type="gramStart"/>
      <w:r>
        <w:rPr>
          <w:sz w:val="28"/>
          <w:szCs w:val="28"/>
        </w:rPr>
        <w:t xml:space="preserve">Установить, что минимальный перечень обязательных работ и услуг </w:t>
      </w:r>
      <w:r>
        <w:rPr>
          <w:rStyle w:val="Bodytext11"/>
          <w:rFonts w:eastAsiaTheme="minorHAnsi"/>
          <w:sz w:val="28"/>
          <w:szCs w:val="28"/>
        </w:rPr>
        <w:t>ООО "Чистая вода»" согласно приложения №2</w:t>
      </w:r>
      <w:r>
        <w:rPr>
          <w:sz w:val="28"/>
          <w:szCs w:val="28"/>
        </w:rPr>
        <w:t xml:space="preserve"> к распоряжению по содержанию и ремонту многоквартирного дома определяется в соответствии с постановлением Правительства Российской Федерации от 3 марта 2013 года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roofErr w:type="gramEnd"/>
    </w:p>
    <w:p w:rsidR="00B23D90" w:rsidRDefault="00B23D90" w:rsidP="00B23D90">
      <w:pPr>
        <w:pStyle w:val="ae"/>
        <w:numPr>
          <w:ilvl w:val="0"/>
          <w:numId w:val="24"/>
        </w:numPr>
        <w:ind w:left="0" w:firstLine="540"/>
        <w:rPr>
          <w:sz w:val="28"/>
          <w:szCs w:val="28"/>
        </w:rPr>
      </w:pPr>
      <w:r>
        <w:rPr>
          <w:sz w:val="28"/>
          <w:szCs w:val="28"/>
        </w:rPr>
        <w:t>Размер платы за содержание и текущий ремонт общего имущества в многоквартирных домах применять в соответствии с постановлением администрации МО «</w:t>
      </w:r>
      <w:proofErr w:type="spellStart"/>
      <w:r>
        <w:rPr>
          <w:sz w:val="28"/>
          <w:szCs w:val="28"/>
        </w:rPr>
        <w:t>Пинежский</w:t>
      </w:r>
      <w:proofErr w:type="spellEnd"/>
      <w:r>
        <w:rPr>
          <w:sz w:val="28"/>
          <w:szCs w:val="28"/>
        </w:rPr>
        <w:t xml:space="preserve"> район» от 19.05.2021 №0401-па, с из</w:t>
      </w:r>
      <w:proofErr w:type="gramStart"/>
      <w:r>
        <w:rPr>
          <w:sz w:val="28"/>
          <w:szCs w:val="28"/>
        </w:rPr>
        <w:t>.</w:t>
      </w:r>
      <w:proofErr w:type="gramEnd"/>
      <w:r>
        <w:rPr>
          <w:sz w:val="28"/>
          <w:szCs w:val="28"/>
        </w:rPr>
        <w:t xml:space="preserve"> </w:t>
      </w:r>
      <w:proofErr w:type="gramStart"/>
      <w:r>
        <w:rPr>
          <w:sz w:val="28"/>
          <w:szCs w:val="28"/>
        </w:rPr>
        <w:t>о</w:t>
      </w:r>
      <w:proofErr w:type="gramEnd"/>
      <w:r>
        <w:rPr>
          <w:sz w:val="28"/>
          <w:szCs w:val="28"/>
        </w:rPr>
        <w:t>т 30.03.2022 №0313-па «Об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размера платы за содержание жилого помещения для собственников жилых помещений, которые не приняли решения о выборе способа управления многоквартирным домом.</w:t>
      </w:r>
    </w:p>
    <w:p w:rsidR="00B23D90" w:rsidRDefault="00B23D90" w:rsidP="00B23D90">
      <w:pPr>
        <w:pStyle w:val="ae"/>
        <w:numPr>
          <w:ilvl w:val="0"/>
          <w:numId w:val="24"/>
        </w:numPr>
        <w:ind w:left="0" w:firstLine="540"/>
        <w:rPr>
          <w:sz w:val="28"/>
          <w:szCs w:val="28"/>
        </w:rPr>
      </w:pPr>
      <w:proofErr w:type="gramStart"/>
      <w:r>
        <w:rPr>
          <w:sz w:val="28"/>
          <w:szCs w:val="28"/>
        </w:rPr>
        <w:t>ООО "Чистая вода»" осуществляет деятельность по управлению многоквартирными домами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 определенной собственниками помещений в многоквартирном доме или по результатам открытого конкурса по отбору управляющих организаций для управления многоквартирными домами, соответствии с постановлением Правительства Российской Федерации от 6 февраля 2006 года</w:t>
      </w:r>
      <w:proofErr w:type="gramEnd"/>
      <w:r>
        <w:rPr>
          <w:sz w:val="28"/>
          <w:szCs w:val="28"/>
        </w:rPr>
        <w:t xml:space="preserve"> № 75 "О проведении органом местного самоуправления открытого конкурса по отбору управляющей организации для управления многоквартирным домом", но не более одного года.</w:t>
      </w:r>
    </w:p>
    <w:p w:rsidR="00B23D90" w:rsidRDefault="00B23D90" w:rsidP="00B23D90">
      <w:pPr>
        <w:pStyle w:val="ae"/>
        <w:numPr>
          <w:ilvl w:val="0"/>
          <w:numId w:val="24"/>
        </w:numPr>
        <w:ind w:left="142" w:firstLine="567"/>
        <w:rPr>
          <w:sz w:val="28"/>
          <w:szCs w:val="20"/>
        </w:rPr>
      </w:pPr>
      <w:r>
        <w:rPr>
          <w:sz w:val="28"/>
        </w:rPr>
        <w:lastRenderedPageBreak/>
        <w:t>Направить копию настоящего распоряжения в течение одного рабочего дня со дня даты его принятия в орган исполнительной власти субъекта Российской Федерации, осуществляющий региональный государственный жилищный надзор, в ООО «</w:t>
      </w:r>
      <w:proofErr w:type="gramStart"/>
      <w:r>
        <w:rPr>
          <w:sz w:val="28"/>
        </w:rPr>
        <w:t>Чистая</w:t>
      </w:r>
      <w:proofErr w:type="gramEnd"/>
      <w:r>
        <w:rPr>
          <w:sz w:val="28"/>
        </w:rPr>
        <w:t xml:space="preserve"> </w:t>
      </w:r>
      <w:proofErr w:type="spellStart"/>
      <w:r>
        <w:rPr>
          <w:sz w:val="28"/>
        </w:rPr>
        <w:t>влода</w:t>
      </w:r>
      <w:proofErr w:type="spellEnd"/>
      <w:r>
        <w:rPr>
          <w:sz w:val="28"/>
        </w:rPr>
        <w:t>»".</w:t>
      </w:r>
    </w:p>
    <w:p w:rsidR="00B23D90" w:rsidRDefault="00B23D90" w:rsidP="00B23D90">
      <w:pPr>
        <w:pStyle w:val="ae"/>
        <w:numPr>
          <w:ilvl w:val="0"/>
          <w:numId w:val="24"/>
        </w:numPr>
        <w:ind w:left="142" w:firstLine="567"/>
        <w:rPr>
          <w:sz w:val="28"/>
        </w:rPr>
      </w:pPr>
      <w:r>
        <w:rPr>
          <w:sz w:val="28"/>
        </w:rPr>
        <w:t xml:space="preserve"> Направить копию настоящего распоряжения собственникам помещений в многоквартирном доме, в течение пяти рабочих дней со дня даты принятия настоящего постановления путем размещения его </w:t>
      </w:r>
      <w:r>
        <w:rPr>
          <w:sz w:val="28"/>
        </w:rPr>
        <w:br/>
        <w:t>на информационных стендах, расположенных в подъездах многоквартирного дома.</w:t>
      </w:r>
    </w:p>
    <w:p w:rsidR="00B23D90" w:rsidRDefault="00B23D90" w:rsidP="00B23D90">
      <w:pPr>
        <w:pStyle w:val="ae"/>
        <w:numPr>
          <w:ilvl w:val="0"/>
          <w:numId w:val="24"/>
        </w:numPr>
        <w:ind w:left="142" w:firstLine="567"/>
        <w:rPr>
          <w:szCs w:val="28"/>
        </w:rPr>
      </w:pPr>
      <w:r>
        <w:rPr>
          <w:sz w:val="28"/>
        </w:rPr>
        <w:t xml:space="preserve"> В течение одного рабочего дня со дня даты принятия настоящего распоряжения </w:t>
      </w:r>
      <w:proofErr w:type="gramStart"/>
      <w:r>
        <w:rPr>
          <w:sz w:val="28"/>
        </w:rPr>
        <w:t>разместить его</w:t>
      </w:r>
      <w:proofErr w:type="gramEnd"/>
      <w:r>
        <w:rPr>
          <w:sz w:val="28"/>
        </w:rPr>
        <w:t xml:space="preserve"> в государственной информационной системе жилищно-коммунального хозяйства</w:t>
      </w:r>
      <w:r>
        <w:rPr>
          <w:szCs w:val="28"/>
        </w:rPr>
        <w:t>.</w:t>
      </w:r>
    </w:p>
    <w:p w:rsidR="00B23D90" w:rsidRDefault="00B23D90" w:rsidP="00B23D90">
      <w:pPr>
        <w:pStyle w:val="ae"/>
        <w:numPr>
          <w:ilvl w:val="0"/>
          <w:numId w:val="24"/>
        </w:numPr>
        <w:ind w:left="142" w:firstLine="567"/>
        <w:rPr>
          <w:sz w:val="28"/>
          <w:szCs w:val="20"/>
        </w:rPr>
      </w:pPr>
      <w:r>
        <w:rPr>
          <w:sz w:val="28"/>
        </w:rPr>
        <w:t xml:space="preserve">Постановление администрации </w:t>
      </w:r>
      <w:proofErr w:type="spellStart"/>
      <w:r>
        <w:rPr>
          <w:sz w:val="28"/>
        </w:rPr>
        <w:t>Пинежского</w:t>
      </w:r>
      <w:proofErr w:type="spellEnd"/>
      <w:r>
        <w:rPr>
          <w:sz w:val="28"/>
        </w:rPr>
        <w:t xml:space="preserve"> муниципального округа Архангельской области от 28.02.2024 № 0116-па «Об определении управляющей организации для управления многоквартирными домами, в отношении которых собственниками помещений в многоквартирном доме не выбран способ управления таким домом, расположенным на территории </w:t>
      </w:r>
      <w:r>
        <w:rPr>
          <w:sz w:val="28"/>
          <w:szCs w:val="28"/>
        </w:rPr>
        <w:t xml:space="preserve">населённых пунктов: </w:t>
      </w:r>
      <w:proofErr w:type="spellStart"/>
      <w:r>
        <w:rPr>
          <w:sz w:val="28"/>
          <w:szCs w:val="28"/>
        </w:rPr>
        <w:t>п</w:t>
      </w:r>
      <w:proofErr w:type="gramStart"/>
      <w:r>
        <w:rPr>
          <w:sz w:val="28"/>
          <w:szCs w:val="28"/>
        </w:rPr>
        <w:t>.М</w:t>
      </w:r>
      <w:proofErr w:type="gramEnd"/>
      <w:r>
        <w:rPr>
          <w:sz w:val="28"/>
          <w:szCs w:val="28"/>
        </w:rPr>
        <w:t>еждуреченский</w:t>
      </w:r>
      <w:proofErr w:type="spellEnd"/>
      <w:r>
        <w:rPr>
          <w:sz w:val="28"/>
          <w:szCs w:val="28"/>
        </w:rPr>
        <w:t xml:space="preserve">, </w:t>
      </w:r>
      <w:proofErr w:type="spellStart"/>
      <w:r>
        <w:rPr>
          <w:sz w:val="28"/>
          <w:szCs w:val="28"/>
        </w:rPr>
        <w:t>п.Привокзальный</w:t>
      </w:r>
      <w:proofErr w:type="spellEnd"/>
      <w:r>
        <w:rPr>
          <w:sz w:val="28"/>
          <w:szCs w:val="28"/>
        </w:rPr>
        <w:t xml:space="preserve">, </w:t>
      </w:r>
      <w:proofErr w:type="spellStart"/>
      <w:r>
        <w:rPr>
          <w:sz w:val="28"/>
          <w:szCs w:val="28"/>
        </w:rPr>
        <w:t>п.Сога</w:t>
      </w:r>
      <w:proofErr w:type="spellEnd"/>
      <w:r>
        <w:rPr>
          <w:sz w:val="28"/>
          <w:szCs w:val="28"/>
        </w:rPr>
        <w:t xml:space="preserve"> </w:t>
      </w:r>
      <w:r>
        <w:rPr>
          <w:sz w:val="28"/>
        </w:rPr>
        <w:t>отменить.</w:t>
      </w:r>
    </w:p>
    <w:p w:rsidR="00B23D90" w:rsidRDefault="00B23D90" w:rsidP="00B23D90">
      <w:pPr>
        <w:pStyle w:val="ae"/>
        <w:numPr>
          <w:ilvl w:val="0"/>
          <w:numId w:val="24"/>
        </w:numPr>
        <w:ind w:left="142" w:firstLine="567"/>
        <w:rPr>
          <w:sz w:val="28"/>
        </w:rPr>
      </w:pPr>
      <w:r>
        <w:rPr>
          <w:sz w:val="28"/>
        </w:rPr>
        <w:t xml:space="preserve">Настоящее распоряжения </w:t>
      </w:r>
      <w:r>
        <w:rPr>
          <w:sz w:val="28"/>
          <w:szCs w:val="28"/>
        </w:rPr>
        <w:t xml:space="preserve">вступает в силу со дня его официального опубликования в информационном вестнике </w:t>
      </w:r>
      <w:r>
        <w:rPr>
          <w:sz w:val="28"/>
        </w:rPr>
        <w:t xml:space="preserve">администрации </w:t>
      </w:r>
      <w:proofErr w:type="spellStart"/>
      <w:r>
        <w:rPr>
          <w:sz w:val="28"/>
        </w:rPr>
        <w:t>Пинежского</w:t>
      </w:r>
      <w:proofErr w:type="spellEnd"/>
      <w:r>
        <w:rPr>
          <w:sz w:val="28"/>
        </w:rPr>
        <w:t xml:space="preserve"> муниципального округа Архангельской области.</w:t>
      </w:r>
    </w:p>
    <w:p w:rsidR="00B23D90" w:rsidRDefault="00B23D90" w:rsidP="00B23D90">
      <w:pPr>
        <w:pStyle w:val="ae"/>
        <w:numPr>
          <w:ilvl w:val="0"/>
          <w:numId w:val="24"/>
        </w:numPr>
        <w:ind w:left="142" w:firstLine="567"/>
        <w:rPr>
          <w:sz w:val="28"/>
          <w:szCs w:val="28"/>
        </w:rPr>
      </w:pPr>
      <w:r>
        <w:rPr>
          <w:sz w:val="28"/>
        </w:rPr>
        <w:t>Настоящее распоряжения разместить н</w:t>
      </w:r>
      <w:r>
        <w:rPr>
          <w:sz w:val="28"/>
          <w:szCs w:val="28"/>
        </w:rPr>
        <w:t xml:space="preserve">а официальном информационном Интернет </w:t>
      </w:r>
      <w:r>
        <w:rPr>
          <w:kern w:val="2"/>
          <w:sz w:val="28"/>
          <w:szCs w:val="28"/>
        </w:rPr>
        <w:t>сайте а</w:t>
      </w:r>
      <w:r>
        <w:rPr>
          <w:sz w:val="28"/>
          <w:szCs w:val="28"/>
        </w:rPr>
        <w:t xml:space="preserve">дминистрации </w:t>
      </w:r>
      <w:proofErr w:type="spellStart"/>
      <w:r>
        <w:rPr>
          <w:sz w:val="28"/>
          <w:szCs w:val="28"/>
        </w:rPr>
        <w:t>Пинежского</w:t>
      </w:r>
      <w:proofErr w:type="spellEnd"/>
      <w:r>
        <w:rPr>
          <w:sz w:val="28"/>
          <w:szCs w:val="28"/>
        </w:rPr>
        <w:t xml:space="preserve"> муниципального </w:t>
      </w:r>
      <w:r w:rsidRPr="008815E1">
        <w:rPr>
          <w:color w:val="000000" w:themeColor="text1"/>
          <w:sz w:val="28"/>
          <w:szCs w:val="28"/>
        </w:rPr>
        <w:t>округа</w:t>
      </w:r>
      <w:r w:rsidRPr="008815E1">
        <w:rPr>
          <w:color w:val="000000" w:themeColor="text1"/>
          <w:kern w:val="2"/>
          <w:sz w:val="28"/>
          <w:szCs w:val="28"/>
        </w:rPr>
        <w:t xml:space="preserve"> - </w:t>
      </w:r>
      <w:hyperlink r:id="rId19" w:history="1">
        <w:r w:rsidRPr="008815E1">
          <w:rPr>
            <w:rStyle w:val="a6"/>
            <w:color w:val="000000" w:themeColor="text1"/>
            <w:sz w:val="28"/>
            <w:szCs w:val="28"/>
          </w:rPr>
          <w:t>www.pinezhye.ru</w:t>
        </w:r>
      </w:hyperlink>
      <w:r w:rsidRPr="008815E1">
        <w:rPr>
          <w:color w:val="000000" w:themeColor="text1"/>
          <w:sz w:val="28"/>
          <w:szCs w:val="28"/>
        </w:rPr>
        <w:t>,</w:t>
      </w:r>
      <w:r>
        <w:rPr>
          <w:sz w:val="28"/>
          <w:szCs w:val="28"/>
        </w:rPr>
        <w:t xml:space="preserve"> в разделе «Управление жилищным фондом».</w:t>
      </w:r>
    </w:p>
    <w:p w:rsidR="00B23D90" w:rsidRDefault="00B23D90" w:rsidP="00B23D90">
      <w:pPr>
        <w:pStyle w:val="ae"/>
        <w:numPr>
          <w:ilvl w:val="0"/>
          <w:numId w:val="24"/>
        </w:numPr>
        <w:ind w:left="142" w:firstLine="567"/>
        <w:rPr>
          <w:sz w:val="28"/>
          <w:szCs w:val="20"/>
        </w:rPr>
      </w:pPr>
      <w:proofErr w:type="gramStart"/>
      <w:r>
        <w:rPr>
          <w:sz w:val="28"/>
        </w:rPr>
        <w:t>Контроль за</w:t>
      </w:r>
      <w:proofErr w:type="gramEnd"/>
      <w:r>
        <w:rPr>
          <w:sz w:val="28"/>
        </w:rPr>
        <w:t xml:space="preserve"> исполнением настоящего распоряжения возложить на председателя КУМИ и ЖКХ администрации </w:t>
      </w:r>
      <w:proofErr w:type="spellStart"/>
      <w:r>
        <w:rPr>
          <w:sz w:val="28"/>
        </w:rPr>
        <w:t>Пинежского</w:t>
      </w:r>
      <w:proofErr w:type="spellEnd"/>
      <w:r>
        <w:rPr>
          <w:sz w:val="28"/>
        </w:rPr>
        <w:t xml:space="preserve"> муниципального округа Архангельской области.</w:t>
      </w:r>
    </w:p>
    <w:p w:rsidR="00B23D90" w:rsidRDefault="00B23D90" w:rsidP="00B23D90">
      <w:pPr>
        <w:ind w:right="57"/>
        <w:jc w:val="both"/>
        <w:rPr>
          <w:sz w:val="28"/>
        </w:rPr>
      </w:pPr>
    </w:p>
    <w:p w:rsidR="00B23D90" w:rsidRDefault="00B23D90" w:rsidP="00B23D90">
      <w:pPr>
        <w:ind w:right="57"/>
        <w:jc w:val="both"/>
        <w:rPr>
          <w:sz w:val="28"/>
        </w:rPr>
      </w:pPr>
    </w:p>
    <w:p w:rsidR="00B23D90" w:rsidRDefault="00B23D90" w:rsidP="00B23D90">
      <w:pPr>
        <w:ind w:right="57"/>
        <w:jc w:val="both"/>
        <w:rPr>
          <w:sz w:val="28"/>
        </w:rPr>
      </w:pPr>
    </w:p>
    <w:p w:rsidR="00B23D90" w:rsidRDefault="00B23D90" w:rsidP="00B23D90">
      <w:pPr>
        <w:ind w:right="57"/>
        <w:jc w:val="both"/>
        <w:rPr>
          <w:sz w:val="28"/>
        </w:rPr>
      </w:pPr>
      <w:proofErr w:type="gramStart"/>
      <w:r>
        <w:rPr>
          <w:sz w:val="28"/>
        </w:rPr>
        <w:t>Исполняющий</w:t>
      </w:r>
      <w:proofErr w:type="gramEnd"/>
      <w:r>
        <w:rPr>
          <w:sz w:val="28"/>
        </w:rPr>
        <w:t xml:space="preserve"> обязанности</w:t>
      </w:r>
    </w:p>
    <w:p w:rsidR="00B23D90" w:rsidRDefault="00B23D90" w:rsidP="00B23D90">
      <w:pPr>
        <w:tabs>
          <w:tab w:val="right" w:pos="9398"/>
        </w:tabs>
        <w:spacing w:after="3" w:line="256" w:lineRule="auto"/>
        <w:jc w:val="both"/>
        <w:rPr>
          <w:sz w:val="28"/>
        </w:rPr>
      </w:pPr>
      <w:r>
        <w:rPr>
          <w:sz w:val="28"/>
        </w:rPr>
        <w:t xml:space="preserve">главы </w:t>
      </w:r>
      <w:proofErr w:type="spellStart"/>
      <w:r>
        <w:rPr>
          <w:sz w:val="28"/>
        </w:rPr>
        <w:t>Пинежского</w:t>
      </w:r>
      <w:proofErr w:type="spellEnd"/>
      <w:r>
        <w:rPr>
          <w:sz w:val="28"/>
        </w:rPr>
        <w:t xml:space="preserve"> муниципального округа                                 Р.А. </w:t>
      </w:r>
      <w:proofErr w:type="gramStart"/>
      <w:r>
        <w:rPr>
          <w:sz w:val="28"/>
        </w:rPr>
        <w:t>Фофанов</w:t>
      </w:r>
      <w:proofErr w:type="gramEnd"/>
    </w:p>
    <w:p w:rsidR="00B23D90" w:rsidRDefault="00B23D90" w:rsidP="00B23D90">
      <w:pPr>
        <w:tabs>
          <w:tab w:val="right" w:pos="9398"/>
        </w:tabs>
        <w:spacing w:after="3" w:line="256" w:lineRule="auto"/>
        <w:jc w:val="both"/>
        <w:rPr>
          <w:sz w:val="28"/>
        </w:rPr>
      </w:pPr>
    </w:p>
    <w:p w:rsidR="00B23D90" w:rsidRDefault="00B23D90" w:rsidP="00B23D90">
      <w:pPr>
        <w:ind w:left="-567" w:right="-1" w:firstLine="720"/>
        <w:jc w:val="both"/>
        <w:rPr>
          <w:sz w:val="20"/>
        </w:rPr>
      </w:pPr>
    </w:p>
    <w:p w:rsidR="00B23D90" w:rsidRDefault="00B23D90" w:rsidP="00B23D90">
      <w:pPr>
        <w:ind w:left="-567" w:right="-1" w:firstLine="720"/>
        <w:jc w:val="both"/>
      </w:pPr>
    </w:p>
    <w:p w:rsidR="00B23D90" w:rsidRDefault="00B23D90" w:rsidP="00B23D90">
      <w:pPr>
        <w:ind w:left="-567" w:right="-1" w:firstLine="720"/>
        <w:jc w:val="both"/>
      </w:pPr>
    </w:p>
    <w:p w:rsidR="00B23D90" w:rsidRDefault="00B23D90" w:rsidP="00B23D90">
      <w:pPr>
        <w:ind w:left="-567" w:right="-1" w:firstLine="720"/>
        <w:jc w:val="both"/>
      </w:pPr>
    </w:p>
    <w:p w:rsidR="00B23D90" w:rsidRDefault="00B23D90" w:rsidP="00B23D90">
      <w:pPr>
        <w:ind w:left="-567" w:right="-1" w:firstLine="720"/>
      </w:pPr>
    </w:p>
    <w:p w:rsidR="00B23D90" w:rsidRDefault="00B23D90" w:rsidP="00B23D90">
      <w:pPr>
        <w:ind w:left="-567" w:right="-1" w:firstLine="720"/>
      </w:pPr>
    </w:p>
    <w:p w:rsidR="00B23D90" w:rsidRDefault="00B23D90" w:rsidP="00B23D90">
      <w:pPr>
        <w:ind w:left="-567" w:right="-1" w:firstLine="720"/>
        <w:jc w:val="right"/>
      </w:pPr>
    </w:p>
    <w:p w:rsidR="00B23D90" w:rsidRDefault="00B23D90" w:rsidP="00B23D90">
      <w:pPr>
        <w:ind w:left="-567" w:right="-1" w:firstLine="720"/>
        <w:jc w:val="right"/>
      </w:pPr>
    </w:p>
    <w:p w:rsidR="00B23D90" w:rsidRDefault="00B23D90" w:rsidP="00B23D90">
      <w:pPr>
        <w:ind w:left="-567" w:right="-1" w:firstLine="720"/>
        <w:jc w:val="right"/>
      </w:pPr>
    </w:p>
    <w:p w:rsidR="00B23D90" w:rsidRDefault="00B23D90" w:rsidP="00B23D90">
      <w:pPr>
        <w:ind w:left="-567" w:right="-1" w:firstLine="720"/>
        <w:jc w:val="right"/>
      </w:pPr>
    </w:p>
    <w:p w:rsidR="00B23D90" w:rsidRDefault="00B23D90" w:rsidP="00B23D90">
      <w:pPr>
        <w:ind w:right="-1"/>
      </w:pPr>
    </w:p>
    <w:p w:rsidR="00B23D90" w:rsidRDefault="00B23D90" w:rsidP="00B23D90">
      <w:pPr>
        <w:ind w:left="-567" w:right="-1" w:firstLine="720"/>
        <w:jc w:val="right"/>
      </w:pPr>
      <w:r>
        <w:lastRenderedPageBreak/>
        <w:t>Приложение №1</w:t>
      </w:r>
    </w:p>
    <w:p w:rsidR="00B23D90" w:rsidRDefault="00B23D90" w:rsidP="00B23D90">
      <w:pPr>
        <w:ind w:left="-567" w:right="-1" w:firstLine="720"/>
        <w:jc w:val="right"/>
      </w:pPr>
      <w:r>
        <w:t xml:space="preserve">к распоряжению  администрации </w:t>
      </w:r>
    </w:p>
    <w:p w:rsidR="00B23D90" w:rsidRDefault="00B23D90" w:rsidP="00B23D90">
      <w:pPr>
        <w:ind w:left="-567" w:right="-1" w:firstLine="720"/>
        <w:jc w:val="right"/>
      </w:pPr>
      <w:proofErr w:type="spellStart"/>
      <w:r>
        <w:t>Пинежского</w:t>
      </w:r>
      <w:proofErr w:type="spellEnd"/>
      <w:r>
        <w:t xml:space="preserve"> муниципального округа </w:t>
      </w:r>
    </w:p>
    <w:p w:rsidR="00B23D90" w:rsidRDefault="00B23D90" w:rsidP="00B23D90">
      <w:pPr>
        <w:ind w:left="-567" w:right="-1" w:firstLine="720"/>
        <w:jc w:val="right"/>
      </w:pPr>
      <w:r>
        <w:t>от 21 мая 2024 г. № 0497-ра</w:t>
      </w:r>
    </w:p>
    <w:p w:rsidR="00B23D90" w:rsidRDefault="00B23D90" w:rsidP="00B23D90">
      <w:pPr>
        <w:ind w:left="-567" w:right="-1" w:firstLine="720"/>
        <w:jc w:val="right"/>
      </w:pPr>
    </w:p>
    <w:p w:rsidR="00B23D90" w:rsidRDefault="00B23D90" w:rsidP="00B23D90">
      <w:pPr>
        <w:ind w:left="-567" w:right="-1" w:firstLine="720"/>
        <w:jc w:val="right"/>
      </w:pPr>
    </w:p>
    <w:p w:rsidR="00B23D90" w:rsidRDefault="00B23D90" w:rsidP="00B23D90">
      <w:pPr>
        <w:ind w:left="-567" w:right="-1" w:firstLine="720"/>
        <w:jc w:val="right"/>
      </w:pPr>
    </w:p>
    <w:tbl>
      <w:tblPr>
        <w:tblpPr w:leftFromText="180" w:rightFromText="180" w:bottomFromText="200" w:vertAnchor="text" w:tblpY="1"/>
        <w:tblOverlap w:val="never"/>
        <w:tblW w:w="9270" w:type="dxa"/>
        <w:tblLayout w:type="fixed"/>
        <w:tblLook w:val="04A0" w:firstRow="1" w:lastRow="0" w:firstColumn="1" w:lastColumn="0" w:noHBand="0" w:noVBand="1"/>
      </w:tblPr>
      <w:tblGrid>
        <w:gridCol w:w="419"/>
        <w:gridCol w:w="4425"/>
        <w:gridCol w:w="708"/>
        <w:gridCol w:w="482"/>
        <w:gridCol w:w="694"/>
        <w:gridCol w:w="386"/>
        <w:gridCol w:w="370"/>
        <w:gridCol w:w="370"/>
        <w:gridCol w:w="708"/>
        <w:gridCol w:w="708"/>
      </w:tblGrid>
      <w:tr w:rsidR="00B23D90" w:rsidTr="00B23D90">
        <w:trPr>
          <w:trHeight w:val="1908"/>
        </w:trPr>
        <w:tc>
          <w:tcPr>
            <w:tcW w:w="42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 xml:space="preserve">№ </w:t>
            </w:r>
            <w:proofErr w:type="gramStart"/>
            <w:r>
              <w:rPr>
                <w:rFonts w:eastAsiaTheme="minorHAnsi"/>
                <w:b/>
                <w:bCs/>
                <w:color w:val="000000"/>
                <w:sz w:val="22"/>
                <w:szCs w:val="22"/>
                <w:lang w:eastAsia="en-US"/>
              </w:rPr>
              <w:t>п</w:t>
            </w:r>
            <w:proofErr w:type="gramEnd"/>
            <w:r>
              <w:rPr>
                <w:rFonts w:eastAsiaTheme="minorHAnsi"/>
                <w:b/>
                <w:bCs/>
                <w:color w:val="000000"/>
                <w:sz w:val="22"/>
                <w:szCs w:val="22"/>
                <w:lang w:eastAsia="en-US"/>
              </w:rPr>
              <w:t>/п</w:t>
            </w:r>
          </w:p>
        </w:tc>
        <w:tc>
          <w:tcPr>
            <w:tcW w:w="443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Адрес многоквартирного дома</w:t>
            </w:r>
          </w:p>
        </w:tc>
        <w:tc>
          <w:tcPr>
            <w:tcW w:w="708" w:type="dxa"/>
            <w:tcBorders>
              <w:top w:val="single" w:sz="6" w:space="0" w:color="auto"/>
              <w:left w:val="single" w:sz="6" w:space="0" w:color="auto"/>
              <w:bottom w:val="nil"/>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Год ввода в эксплуатацию</w:t>
            </w:r>
          </w:p>
        </w:tc>
        <w:tc>
          <w:tcPr>
            <w:tcW w:w="482"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 износа</w:t>
            </w:r>
          </w:p>
        </w:tc>
        <w:tc>
          <w:tcPr>
            <w:tcW w:w="694"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Материал стен</w:t>
            </w:r>
          </w:p>
        </w:tc>
        <w:tc>
          <w:tcPr>
            <w:tcW w:w="386" w:type="dxa"/>
            <w:tcBorders>
              <w:top w:val="single" w:sz="6" w:space="0" w:color="auto"/>
              <w:left w:val="single" w:sz="6" w:space="0" w:color="auto"/>
              <w:bottom w:val="nil"/>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Количество этажей</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Количество подъездов</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количество квартир</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Общая площадь многоквартирного дома, всего, кв. м</w:t>
            </w:r>
          </w:p>
        </w:tc>
        <w:tc>
          <w:tcPr>
            <w:tcW w:w="708" w:type="dxa"/>
            <w:tcBorders>
              <w:top w:val="single" w:sz="6" w:space="0" w:color="auto"/>
              <w:left w:val="single" w:sz="6" w:space="0" w:color="auto"/>
              <w:bottom w:val="nil"/>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 xml:space="preserve">Площадь помещений многоквартирного дома, </w:t>
            </w:r>
            <w:proofErr w:type="spellStart"/>
            <w:r>
              <w:rPr>
                <w:rFonts w:eastAsiaTheme="minorHAnsi"/>
                <w:b/>
                <w:bCs/>
                <w:color w:val="000000"/>
                <w:sz w:val="22"/>
                <w:szCs w:val="22"/>
                <w:lang w:eastAsia="en-US"/>
              </w:rPr>
              <w:t>кв.м</w:t>
            </w:r>
            <w:proofErr w:type="spellEnd"/>
            <w:r>
              <w:rPr>
                <w:rFonts w:eastAsiaTheme="minorHAnsi"/>
                <w:b/>
                <w:bCs/>
                <w:color w:val="000000"/>
                <w:sz w:val="22"/>
                <w:szCs w:val="22"/>
                <w:lang w:eastAsia="en-US"/>
              </w:rPr>
              <w:t>.</w:t>
            </w:r>
          </w:p>
        </w:tc>
      </w:tr>
      <w:tr w:rsidR="00B23D90" w:rsidTr="00B23D90">
        <w:trPr>
          <w:trHeight w:val="290"/>
        </w:trPr>
        <w:tc>
          <w:tcPr>
            <w:tcW w:w="42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w:t>
            </w:r>
          </w:p>
        </w:tc>
        <w:tc>
          <w:tcPr>
            <w:tcW w:w="443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3</w:t>
            </w:r>
          </w:p>
        </w:tc>
        <w:tc>
          <w:tcPr>
            <w:tcW w:w="482"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4</w:t>
            </w:r>
          </w:p>
        </w:tc>
        <w:tc>
          <w:tcPr>
            <w:tcW w:w="694"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5</w:t>
            </w:r>
          </w:p>
        </w:tc>
        <w:tc>
          <w:tcPr>
            <w:tcW w:w="386"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6</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7</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9</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8</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10</w:t>
            </w:r>
          </w:p>
        </w:tc>
      </w:tr>
      <w:tr w:rsidR="00B23D90" w:rsidTr="00B23D90">
        <w:trPr>
          <w:trHeight w:val="1306"/>
        </w:trPr>
        <w:tc>
          <w:tcPr>
            <w:tcW w:w="420"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right"/>
              <w:rPr>
                <w:rFonts w:eastAsiaTheme="minorHAnsi"/>
                <w:b/>
                <w:bCs/>
                <w:color w:val="000000"/>
                <w:sz w:val="22"/>
                <w:szCs w:val="22"/>
                <w:lang w:eastAsia="en-US"/>
              </w:rPr>
            </w:pPr>
          </w:p>
        </w:tc>
        <w:tc>
          <w:tcPr>
            <w:tcW w:w="8856" w:type="dxa"/>
            <w:gridSpan w:val="9"/>
            <w:tcBorders>
              <w:top w:val="single" w:sz="6" w:space="0" w:color="auto"/>
              <w:left w:val="single" w:sz="6" w:space="0" w:color="auto"/>
              <w:bottom w:val="single" w:sz="6" w:space="0" w:color="auto"/>
              <w:right w:val="nil"/>
            </w:tcBorders>
            <w:shd w:val="solid" w:color="FFFFFF" w:fill="auto"/>
          </w:tcPr>
          <w:p w:rsidR="00B23D90" w:rsidRDefault="00B23D90">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Деревянные рубленные, брусчатые сборно-щитовые, каркасные дома,  одно- и дву</w:t>
            </w:r>
            <w:proofErr w:type="gramStart"/>
            <w:r>
              <w:rPr>
                <w:rFonts w:eastAsiaTheme="minorHAnsi"/>
                <w:b/>
                <w:bCs/>
                <w:color w:val="000000"/>
                <w:sz w:val="22"/>
                <w:szCs w:val="22"/>
                <w:lang w:eastAsia="en-US"/>
              </w:rPr>
              <w:t>х-</w:t>
            </w:r>
            <w:proofErr w:type="gramEnd"/>
            <w:r>
              <w:rPr>
                <w:rFonts w:eastAsiaTheme="minorHAnsi"/>
                <w:b/>
                <w:bCs/>
                <w:color w:val="000000"/>
                <w:sz w:val="22"/>
                <w:szCs w:val="22"/>
                <w:lang w:eastAsia="en-US"/>
              </w:rPr>
              <w:t xml:space="preserve"> </w:t>
            </w:r>
            <w:proofErr w:type="spellStart"/>
            <w:r>
              <w:rPr>
                <w:rFonts w:eastAsiaTheme="minorHAnsi"/>
                <w:b/>
                <w:bCs/>
                <w:color w:val="000000"/>
                <w:sz w:val="22"/>
                <w:szCs w:val="22"/>
                <w:lang w:eastAsia="en-US"/>
              </w:rPr>
              <w:t>этажные,с</w:t>
            </w:r>
            <w:proofErr w:type="spellEnd"/>
            <w:r>
              <w:rPr>
                <w:rFonts w:eastAsiaTheme="minorHAnsi"/>
                <w:b/>
                <w:bCs/>
                <w:color w:val="000000"/>
                <w:sz w:val="22"/>
                <w:szCs w:val="22"/>
                <w:lang w:eastAsia="en-US"/>
              </w:rPr>
              <w:t xml:space="preserve"> видами благоустройства (централизованное теплоснабжение), без мест общего пользования</w:t>
            </w:r>
          </w:p>
          <w:p w:rsidR="00B23D90" w:rsidRDefault="00B23D90">
            <w:pPr>
              <w:autoSpaceDE w:val="0"/>
              <w:autoSpaceDN w:val="0"/>
              <w:adjustRightInd w:val="0"/>
              <w:spacing w:line="276" w:lineRule="auto"/>
              <w:jc w:val="center"/>
              <w:rPr>
                <w:rFonts w:eastAsiaTheme="minorHAnsi"/>
                <w:b/>
                <w:bCs/>
                <w:color w:val="000000"/>
                <w:sz w:val="22"/>
                <w:szCs w:val="22"/>
                <w:lang w:eastAsia="en-US"/>
              </w:rPr>
            </w:pPr>
          </w:p>
        </w:tc>
      </w:tr>
      <w:tr w:rsidR="00B23D90" w:rsidTr="00B23D90">
        <w:trPr>
          <w:trHeight w:val="871"/>
        </w:trPr>
        <w:tc>
          <w:tcPr>
            <w:tcW w:w="42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w:t>
            </w:r>
          </w:p>
        </w:tc>
        <w:tc>
          <w:tcPr>
            <w:tcW w:w="443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 xml:space="preserve">п. </w:t>
            </w:r>
            <w:proofErr w:type="spellStart"/>
            <w:r>
              <w:rPr>
                <w:rFonts w:eastAsiaTheme="minorHAnsi"/>
                <w:color w:val="000000"/>
                <w:sz w:val="22"/>
                <w:szCs w:val="22"/>
                <w:lang w:eastAsia="en-US"/>
              </w:rPr>
              <w:t>Новолавела</w:t>
            </w:r>
            <w:proofErr w:type="spellEnd"/>
            <w:r>
              <w:rPr>
                <w:rFonts w:eastAsiaTheme="minorHAnsi"/>
                <w:color w:val="000000"/>
                <w:sz w:val="22"/>
                <w:szCs w:val="22"/>
                <w:lang w:eastAsia="en-US"/>
              </w:rPr>
              <w:t>, ул. Пионерская, д.17</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1990</w:t>
            </w:r>
          </w:p>
        </w:tc>
        <w:tc>
          <w:tcPr>
            <w:tcW w:w="482"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42</w:t>
            </w:r>
          </w:p>
        </w:tc>
        <w:tc>
          <w:tcPr>
            <w:tcW w:w="694"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дерево</w:t>
            </w:r>
          </w:p>
        </w:tc>
        <w:tc>
          <w:tcPr>
            <w:tcW w:w="386"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w:t>
            </w:r>
          </w:p>
        </w:tc>
        <w:tc>
          <w:tcPr>
            <w:tcW w:w="370"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center"/>
              <w:rPr>
                <w:rFonts w:eastAsiaTheme="minorHAnsi"/>
                <w:color w:val="000000"/>
                <w:sz w:val="22"/>
                <w:szCs w:val="22"/>
                <w:lang w:eastAsia="en-US"/>
              </w:rPr>
            </w:pP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9</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342</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294</w:t>
            </w:r>
          </w:p>
        </w:tc>
      </w:tr>
      <w:tr w:rsidR="00B23D90" w:rsidTr="00B23D90">
        <w:trPr>
          <w:trHeight w:val="876"/>
        </w:trPr>
        <w:tc>
          <w:tcPr>
            <w:tcW w:w="420"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center"/>
              <w:rPr>
                <w:rFonts w:eastAsiaTheme="minorHAnsi"/>
                <w:color w:val="000000"/>
                <w:sz w:val="22"/>
                <w:szCs w:val="22"/>
                <w:lang w:eastAsia="en-US"/>
              </w:rPr>
            </w:pPr>
          </w:p>
        </w:tc>
        <w:tc>
          <w:tcPr>
            <w:tcW w:w="8856" w:type="dxa"/>
            <w:gridSpan w:val="9"/>
            <w:tcBorders>
              <w:top w:val="single" w:sz="6" w:space="0" w:color="auto"/>
              <w:left w:val="single" w:sz="6" w:space="0" w:color="auto"/>
              <w:bottom w:val="single" w:sz="6" w:space="0" w:color="auto"/>
              <w:right w:val="nil"/>
            </w:tcBorders>
            <w:hideMark/>
          </w:tcPr>
          <w:p w:rsidR="00B23D90" w:rsidRDefault="00B23D90">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Деревянные рубленные, брусчатые сборно-щитовые, каркасные дома,  одно- и дву</w:t>
            </w:r>
            <w:proofErr w:type="gramStart"/>
            <w:r>
              <w:rPr>
                <w:rFonts w:eastAsiaTheme="minorHAnsi"/>
                <w:b/>
                <w:bCs/>
                <w:color w:val="000000"/>
                <w:sz w:val="22"/>
                <w:szCs w:val="22"/>
                <w:lang w:eastAsia="en-US"/>
              </w:rPr>
              <w:t>х-</w:t>
            </w:r>
            <w:proofErr w:type="gramEnd"/>
            <w:r>
              <w:rPr>
                <w:rFonts w:eastAsiaTheme="minorHAnsi"/>
                <w:b/>
                <w:bCs/>
                <w:color w:val="000000"/>
                <w:sz w:val="22"/>
                <w:szCs w:val="22"/>
                <w:lang w:eastAsia="en-US"/>
              </w:rPr>
              <w:t xml:space="preserve"> </w:t>
            </w:r>
            <w:proofErr w:type="spellStart"/>
            <w:r>
              <w:rPr>
                <w:rFonts w:eastAsiaTheme="minorHAnsi"/>
                <w:b/>
                <w:bCs/>
                <w:color w:val="000000"/>
                <w:sz w:val="22"/>
                <w:szCs w:val="22"/>
                <w:lang w:eastAsia="en-US"/>
              </w:rPr>
              <w:t>этажные,с</w:t>
            </w:r>
            <w:proofErr w:type="spellEnd"/>
            <w:r>
              <w:rPr>
                <w:rFonts w:eastAsiaTheme="minorHAnsi"/>
                <w:b/>
                <w:bCs/>
                <w:color w:val="000000"/>
                <w:sz w:val="22"/>
                <w:szCs w:val="22"/>
                <w:lang w:eastAsia="en-US"/>
              </w:rPr>
              <w:t xml:space="preserve"> видами благоустройства (централизованное теплоснабжение), с  местами общего пользования</w:t>
            </w:r>
          </w:p>
        </w:tc>
      </w:tr>
      <w:tr w:rsidR="00B23D90" w:rsidTr="00B23D90">
        <w:trPr>
          <w:trHeight w:val="521"/>
        </w:trPr>
        <w:tc>
          <w:tcPr>
            <w:tcW w:w="42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w:t>
            </w:r>
          </w:p>
        </w:tc>
        <w:tc>
          <w:tcPr>
            <w:tcW w:w="443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 xml:space="preserve">п. </w:t>
            </w:r>
            <w:proofErr w:type="spellStart"/>
            <w:r>
              <w:rPr>
                <w:rFonts w:eastAsiaTheme="minorHAnsi"/>
                <w:color w:val="000000"/>
                <w:sz w:val="22"/>
                <w:szCs w:val="22"/>
                <w:lang w:eastAsia="en-US"/>
              </w:rPr>
              <w:t>Новолавела</w:t>
            </w:r>
            <w:proofErr w:type="spellEnd"/>
            <w:r>
              <w:rPr>
                <w:rFonts w:eastAsiaTheme="minorHAnsi"/>
                <w:color w:val="000000"/>
                <w:sz w:val="22"/>
                <w:szCs w:val="22"/>
                <w:lang w:eastAsia="en-US"/>
              </w:rPr>
              <w:t xml:space="preserve"> ул. Советская, д.3</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1981</w:t>
            </w:r>
          </w:p>
        </w:tc>
        <w:tc>
          <w:tcPr>
            <w:tcW w:w="482"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47</w:t>
            </w:r>
          </w:p>
        </w:tc>
        <w:tc>
          <w:tcPr>
            <w:tcW w:w="694"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дерево</w:t>
            </w:r>
          </w:p>
        </w:tc>
        <w:tc>
          <w:tcPr>
            <w:tcW w:w="386"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8</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573</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491</w:t>
            </w:r>
          </w:p>
        </w:tc>
      </w:tr>
      <w:tr w:rsidR="00B23D90" w:rsidTr="00B23D90">
        <w:trPr>
          <w:trHeight w:val="871"/>
        </w:trPr>
        <w:tc>
          <w:tcPr>
            <w:tcW w:w="42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w:t>
            </w:r>
          </w:p>
        </w:tc>
        <w:tc>
          <w:tcPr>
            <w:tcW w:w="443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 xml:space="preserve">п. </w:t>
            </w:r>
            <w:proofErr w:type="spellStart"/>
            <w:r>
              <w:rPr>
                <w:rFonts w:eastAsiaTheme="minorHAnsi"/>
                <w:color w:val="000000"/>
                <w:sz w:val="22"/>
                <w:szCs w:val="22"/>
                <w:lang w:eastAsia="en-US"/>
              </w:rPr>
              <w:t>Новолавела</w:t>
            </w:r>
            <w:proofErr w:type="spellEnd"/>
            <w:r>
              <w:rPr>
                <w:rFonts w:eastAsiaTheme="minorHAnsi"/>
                <w:color w:val="000000"/>
                <w:sz w:val="22"/>
                <w:szCs w:val="22"/>
                <w:lang w:eastAsia="en-US"/>
              </w:rPr>
              <w:t xml:space="preserve"> ул. Советская, д.7</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1972</w:t>
            </w:r>
          </w:p>
        </w:tc>
        <w:tc>
          <w:tcPr>
            <w:tcW w:w="482"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57</w:t>
            </w:r>
          </w:p>
        </w:tc>
        <w:tc>
          <w:tcPr>
            <w:tcW w:w="694"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дерево</w:t>
            </w:r>
          </w:p>
        </w:tc>
        <w:tc>
          <w:tcPr>
            <w:tcW w:w="386"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3</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12</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668</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556</w:t>
            </w:r>
          </w:p>
        </w:tc>
      </w:tr>
      <w:tr w:rsidR="00B23D90" w:rsidTr="00B23D90">
        <w:trPr>
          <w:trHeight w:val="290"/>
        </w:trPr>
        <w:tc>
          <w:tcPr>
            <w:tcW w:w="420"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center"/>
              <w:rPr>
                <w:rFonts w:eastAsiaTheme="minorHAnsi"/>
                <w:color w:val="000000"/>
                <w:sz w:val="22"/>
                <w:szCs w:val="22"/>
                <w:lang w:eastAsia="en-US"/>
              </w:rPr>
            </w:pPr>
          </w:p>
        </w:tc>
        <w:tc>
          <w:tcPr>
            <w:tcW w:w="4430"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right"/>
              <w:rPr>
                <w:rFonts w:eastAsiaTheme="minorHAnsi"/>
                <w:color w:val="000000"/>
                <w:sz w:val="22"/>
                <w:szCs w:val="22"/>
                <w:lang w:eastAsia="en-US"/>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center"/>
              <w:rPr>
                <w:rFonts w:eastAsiaTheme="minorHAnsi"/>
                <w:color w:val="000000"/>
                <w:sz w:val="22"/>
                <w:szCs w:val="22"/>
                <w:lang w:eastAsia="en-US"/>
              </w:rPr>
            </w:pPr>
          </w:p>
        </w:tc>
        <w:tc>
          <w:tcPr>
            <w:tcW w:w="482"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center"/>
              <w:rPr>
                <w:rFonts w:eastAsiaTheme="minorHAnsi"/>
                <w:color w:val="000000"/>
                <w:sz w:val="22"/>
                <w:szCs w:val="22"/>
                <w:lang w:eastAsia="en-US"/>
              </w:rPr>
            </w:pPr>
          </w:p>
        </w:tc>
        <w:tc>
          <w:tcPr>
            <w:tcW w:w="694"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center"/>
              <w:rPr>
                <w:rFonts w:eastAsiaTheme="minorHAnsi"/>
                <w:color w:val="000000"/>
                <w:sz w:val="22"/>
                <w:szCs w:val="22"/>
                <w:lang w:eastAsia="en-US"/>
              </w:rPr>
            </w:pPr>
          </w:p>
        </w:tc>
        <w:tc>
          <w:tcPr>
            <w:tcW w:w="386"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center"/>
              <w:rPr>
                <w:rFonts w:eastAsiaTheme="minorHAnsi"/>
                <w:color w:val="000000"/>
                <w:sz w:val="22"/>
                <w:szCs w:val="22"/>
                <w:lang w:eastAsia="en-US"/>
              </w:rPr>
            </w:pPr>
          </w:p>
        </w:tc>
        <w:tc>
          <w:tcPr>
            <w:tcW w:w="370"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center"/>
              <w:rPr>
                <w:rFonts w:eastAsiaTheme="minorHAnsi"/>
                <w:color w:val="000000"/>
                <w:sz w:val="22"/>
                <w:szCs w:val="22"/>
                <w:lang w:eastAsia="en-US"/>
              </w:rPr>
            </w:pPr>
          </w:p>
        </w:tc>
        <w:tc>
          <w:tcPr>
            <w:tcW w:w="370"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center"/>
              <w:rPr>
                <w:rFonts w:eastAsiaTheme="minorHAnsi"/>
                <w:color w:val="000000"/>
                <w:sz w:val="22"/>
                <w:szCs w:val="22"/>
                <w:lang w:eastAsia="en-US"/>
              </w:rPr>
            </w:pP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1794</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1517</w:t>
            </w:r>
          </w:p>
        </w:tc>
      </w:tr>
      <w:tr w:rsidR="00B23D90" w:rsidTr="00B23D90">
        <w:trPr>
          <w:trHeight w:val="1080"/>
        </w:trPr>
        <w:tc>
          <w:tcPr>
            <w:tcW w:w="420" w:type="dxa"/>
          </w:tcPr>
          <w:p w:rsidR="00B23D90" w:rsidRDefault="00B23D90">
            <w:pPr>
              <w:autoSpaceDE w:val="0"/>
              <w:autoSpaceDN w:val="0"/>
              <w:adjustRightInd w:val="0"/>
              <w:spacing w:line="276" w:lineRule="auto"/>
              <w:jc w:val="right"/>
              <w:rPr>
                <w:rFonts w:ascii="Calibri" w:eastAsiaTheme="minorHAnsi" w:hAnsi="Calibri" w:cs="Calibri"/>
                <w:color w:val="000000"/>
                <w:sz w:val="22"/>
                <w:szCs w:val="22"/>
                <w:lang w:eastAsia="en-US"/>
              </w:rPr>
            </w:pPr>
          </w:p>
        </w:tc>
        <w:tc>
          <w:tcPr>
            <w:tcW w:w="8856" w:type="dxa"/>
            <w:gridSpan w:val="9"/>
            <w:tcBorders>
              <w:top w:val="nil"/>
              <w:left w:val="nil"/>
              <w:bottom w:val="single" w:sz="6" w:space="0" w:color="auto"/>
              <w:right w:val="nil"/>
            </w:tcBorders>
            <w:hideMark/>
          </w:tcPr>
          <w:p w:rsidR="00B23D90" w:rsidRDefault="00B23D90">
            <w:pPr>
              <w:autoSpaceDE w:val="0"/>
              <w:autoSpaceDN w:val="0"/>
              <w:adjustRightInd w:val="0"/>
              <w:spacing w:line="276" w:lineRule="auto"/>
              <w:jc w:val="center"/>
              <w:rPr>
                <w:rFonts w:eastAsiaTheme="minorHAnsi"/>
                <w:b/>
                <w:bCs/>
                <w:color w:val="000000"/>
                <w:sz w:val="22"/>
                <w:szCs w:val="22"/>
                <w:lang w:eastAsia="en-US"/>
              </w:rPr>
            </w:pPr>
            <w:r>
              <w:rPr>
                <w:rFonts w:eastAsiaTheme="minorHAnsi"/>
                <w:b/>
                <w:bCs/>
                <w:color w:val="000000"/>
                <w:sz w:val="22"/>
                <w:szCs w:val="22"/>
                <w:lang w:eastAsia="en-US"/>
              </w:rPr>
              <w:t>Деревянные рубленные, брусчатые  сборно-щитовые, каркасные дома,  одно- и дву</w:t>
            </w:r>
            <w:proofErr w:type="gramStart"/>
            <w:r>
              <w:rPr>
                <w:rFonts w:eastAsiaTheme="minorHAnsi"/>
                <w:b/>
                <w:bCs/>
                <w:color w:val="000000"/>
                <w:sz w:val="22"/>
                <w:szCs w:val="22"/>
                <w:lang w:eastAsia="en-US"/>
              </w:rPr>
              <w:t>х-</w:t>
            </w:r>
            <w:proofErr w:type="gramEnd"/>
            <w:r>
              <w:rPr>
                <w:rFonts w:eastAsiaTheme="minorHAnsi"/>
                <w:b/>
                <w:bCs/>
                <w:color w:val="000000"/>
                <w:sz w:val="22"/>
                <w:szCs w:val="22"/>
                <w:lang w:eastAsia="en-US"/>
              </w:rPr>
              <w:t xml:space="preserve"> этажные, с видами благоустройства (печное отопление и (или)</w:t>
            </w:r>
            <w:proofErr w:type="spellStart"/>
            <w:r>
              <w:rPr>
                <w:rFonts w:eastAsiaTheme="minorHAnsi"/>
                <w:b/>
                <w:bCs/>
                <w:color w:val="000000"/>
                <w:sz w:val="22"/>
                <w:szCs w:val="22"/>
                <w:lang w:eastAsia="en-US"/>
              </w:rPr>
              <w:t>электроотопление</w:t>
            </w:r>
            <w:proofErr w:type="spellEnd"/>
            <w:r>
              <w:rPr>
                <w:rFonts w:eastAsiaTheme="minorHAnsi"/>
                <w:b/>
                <w:bCs/>
                <w:color w:val="000000"/>
                <w:sz w:val="22"/>
                <w:szCs w:val="22"/>
                <w:lang w:eastAsia="en-US"/>
              </w:rPr>
              <w:t>), с местами общего пользования</w:t>
            </w:r>
          </w:p>
        </w:tc>
      </w:tr>
      <w:tr w:rsidR="00B23D90" w:rsidTr="00B23D90">
        <w:trPr>
          <w:trHeight w:val="871"/>
        </w:trPr>
        <w:tc>
          <w:tcPr>
            <w:tcW w:w="42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lastRenderedPageBreak/>
              <w:t>3</w:t>
            </w:r>
          </w:p>
        </w:tc>
        <w:tc>
          <w:tcPr>
            <w:tcW w:w="443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 xml:space="preserve">п. </w:t>
            </w:r>
            <w:proofErr w:type="spellStart"/>
            <w:r>
              <w:rPr>
                <w:rFonts w:eastAsiaTheme="minorHAnsi"/>
                <w:color w:val="000000"/>
                <w:sz w:val="22"/>
                <w:szCs w:val="22"/>
                <w:lang w:eastAsia="en-US"/>
              </w:rPr>
              <w:t>Новолавела</w:t>
            </w:r>
            <w:proofErr w:type="spellEnd"/>
            <w:r>
              <w:rPr>
                <w:rFonts w:eastAsiaTheme="minorHAnsi"/>
                <w:color w:val="000000"/>
                <w:sz w:val="22"/>
                <w:szCs w:val="22"/>
                <w:lang w:eastAsia="en-US"/>
              </w:rPr>
              <w:t xml:space="preserve"> ул. Юбилейная, д.3</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1980</w:t>
            </w:r>
          </w:p>
        </w:tc>
        <w:tc>
          <w:tcPr>
            <w:tcW w:w="482"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48</w:t>
            </w:r>
          </w:p>
        </w:tc>
        <w:tc>
          <w:tcPr>
            <w:tcW w:w="694"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дерево</w:t>
            </w:r>
          </w:p>
        </w:tc>
        <w:tc>
          <w:tcPr>
            <w:tcW w:w="386"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w:t>
            </w:r>
          </w:p>
        </w:tc>
        <w:tc>
          <w:tcPr>
            <w:tcW w:w="37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8</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553</w:t>
            </w:r>
          </w:p>
        </w:tc>
        <w:tc>
          <w:tcPr>
            <w:tcW w:w="708"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470</w:t>
            </w:r>
          </w:p>
        </w:tc>
      </w:tr>
      <w:tr w:rsidR="00B23D90" w:rsidTr="00B23D90">
        <w:trPr>
          <w:trHeight w:val="290"/>
        </w:trPr>
        <w:tc>
          <w:tcPr>
            <w:tcW w:w="420" w:type="dxa"/>
            <w:tcBorders>
              <w:top w:val="single" w:sz="6" w:space="0" w:color="auto"/>
              <w:left w:val="single" w:sz="6" w:space="0" w:color="auto"/>
              <w:bottom w:val="single" w:sz="6" w:space="0" w:color="auto"/>
              <w:right w:val="single" w:sz="6" w:space="0" w:color="auto"/>
            </w:tcBorders>
            <w:shd w:val="solid" w:color="FFFFFF" w:fill="auto"/>
            <w:hideMark/>
          </w:tcPr>
          <w:p w:rsidR="00B23D90" w:rsidRDefault="00B23D90">
            <w:pPr>
              <w:autoSpaceDE w:val="0"/>
              <w:autoSpaceDN w:val="0"/>
              <w:adjustRightInd w:val="0"/>
              <w:spacing w:line="276" w:lineRule="auto"/>
              <w:jc w:val="right"/>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4</w:t>
            </w:r>
          </w:p>
        </w:tc>
        <w:tc>
          <w:tcPr>
            <w:tcW w:w="4430"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right"/>
              <w:rPr>
                <w:rFonts w:eastAsiaTheme="minorHAnsi"/>
                <w:b/>
                <w:bCs/>
                <w:color w:val="000000"/>
                <w:sz w:val="22"/>
                <w:szCs w:val="22"/>
                <w:lang w:eastAsia="en-US"/>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right"/>
              <w:rPr>
                <w:rFonts w:eastAsiaTheme="minorHAnsi"/>
                <w:b/>
                <w:bCs/>
                <w:color w:val="000000"/>
                <w:sz w:val="22"/>
                <w:szCs w:val="22"/>
                <w:lang w:eastAsia="en-US"/>
              </w:rPr>
            </w:pPr>
          </w:p>
        </w:tc>
        <w:tc>
          <w:tcPr>
            <w:tcW w:w="482"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right"/>
              <w:rPr>
                <w:rFonts w:eastAsiaTheme="minorHAnsi"/>
                <w:b/>
                <w:bCs/>
                <w:color w:val="000000"/>
                <w:sz w:val="22"/>
                <w:szCs w:val="22"/>
                <w:lang w:eastAsia="en-US"/>
              </w:rPr>
            </w:pPr>
          </w:p>
        </w:tc>
        <w:tc>
          <w:tcPr>
            <w:tcW w:w="694"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right"/>
              <w:rPr>
                <w:rFonts w:eastAsiaTheme="minorHAnsi"/>
                <w:b/>
                <w:bCs/>
                <w:color w:val="000000"/>
                <w:sz w:val="22"/>
                <w:szCs w:val="22"/>
                <w:lang w:eastAsia="en-US"/>
              </w:rPr>
            </w:pPr>
          </w:p>
        </w:tc>
        <w:tc>
          <w:tcPr>
            <w:tcW w:w="386"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right"/>
              <w:rPr>
                <w:rFonts w:eastAsiaTheme="minorHAnsi"/>
                <w:b/>
                <w:bCs/>
                <w:color w:val="000000"/>
                <w:sz w:val="22"/>
                <w:szCs w:val="22"/>
                <w:lang w:eastAsia="en-US"/>
              </w:rPr>
            </w:pPr>
          </w:p>
        </w:tc>
        <w:tc>
          <w:tcPr>
            <w:tcW w:w="370"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right"/>
              <w:rPr>
                <w:rFonts w:eastAsiaTheme="minorHAnsi"/>
                <w:b/>
                <w:bCs/>
                <w:color w:val="000000"/>
                <w:sz w:val="22"/>
                <w:szCs w:val="22"/>
                <w:lang w:eastAsia="en-US"/>
              </w:rPr>
            </w:pPr>
          </w:p>
        </w:tc>
        <w:tc>
          <w:tcPr>
            <w:tcW w:w="370"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right"/>
              <w:rPr>
                <w:rFonts w:eastAsiaTheme="minorHAnsi"/>
                <w:b/>
                <w:bCs/>
                <w:color w:val="000000"/>
                <w:sz w:val="22"/>
                <w:szCs w:val="22"/>
                <w:lang w:eastAsia="en-US"/>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right"/>
              <w:rPr>
                <w:rFonts w:eastAsiaTheme="minorHAnsi"/>
                <w:color w:val="000000"/>
                <w:sz w:val="22"/>
                <w:szCs w:val="22"/>
                <w:lang w:eastAsia="en-US"/>
              </w:rPr>
            </w:pPr>
          </w:p>
        </w:tc>
        <w:tc>
          <w:tcPr>
            <w:tcW w:w="708" w:type="dxa"/>
            <w:tcBorders>
              <w:top w:val="single" w:sz="6" w:space="0" w:color="auto"/>
              <w:left w:val="single" w:sz="6" w:space="0" w:color="auto"/>
              <w:bottom w:val="single" w:sz="6" w:space="0" w:color="auto"/>
              <w:right w:val="single" w:sz="6" w:space="0" w:color="auto"/>
            </w:tcBorders>
            <w:shd w:val="solid" w:color="FFFFFF" w:fill="auto"/>
          </w:tcPr>
          <w:p w:rsidR="00B23D90" w:rsidRDefault="00B23D90">
            <w:pPr>
              <w:autoSpaceDE w:val="0"/>
              <w:autoSpaceDN w:val="0"/>
              <w:adjustRightInd w:val="0"/>
              <w:spacing w:line="276" w:lineRule="auto"/>
              <w:jc w:val="right"/>
              <w:rPr>
                <w:rFonts w:eastAsiaTheme="minorHAnsi"/>
                <w:color w:val="000000"/>
                <w:sz w:val="22"/>
                <w:szCs w:val="22"/>
                <w:lang w:eastAsia="en-US"/>
              </w:rPr>
            </w:pPr>
          </w:p>
        </w:tc>
      </w:tr>
      <w:tr w:rsidR="00B23D90" w:rsidTr="00B23D90">
        <w:trPr>
          <w:trHeight w:val="290"/>
        </w:trPr>
        <w:tc>
          <w:tcPr>
            <w:tcW w:w="420" w:type="dxa"/>
          </w:tcPr>
          <w:p w:rsidR="00B23D90" w:rsidRDefault="00B23D90">
            <w:pPr>
              <w:autoSpaceDE w:val="0"/>
              <w:autoSpaceDN w:val="0"/>
              <w:adjustRightInd w:val="0"/>
              <w:spacing w:line="276" w:lineRule="auto"/>
              <w:jc w:val="right"/>
              <w:rPr>
                <w:rFonts w:ascii="Calibri" w:eastAsiaTheme="minorHAnsi" w:hAnsi="Calibri" w:cs="Calibri"/>
                <w:color w:val="000000"/>
                <w:sz w:val="22"/>
                <w:szCs w:val="22"/>
                <w:lang w:eastAsia="en-US"/>
              </w:rPr>
            </w:pPr>
          </w:p>
        </w:tc>
        <w:tc>
          <w:tcPr>
            <w:tcW w:w="4430" w:type="dxa"/>
            <w:hideMark/>
          </w:tcPr>
          <w:p w:rsidR="00B23D90" w:rsidRDefault="00B23D90">
            <w:pPr>
              <w:autoSpaceDE w:val="0"/>
              <w:autoSpaceDN w:val="0"/>
              <w:adjustRightInd w:val="0"/>
              <w:spacing w:line="276" w:lineRule="auto"/>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Итого</w:t>
            </w:r>
          </w:p>
        </w:tc>
        <w:tc>
          <w:tcPr>
            <w:tcW w:w="708" w:type="dxa"/>
          </w:tcPr>
          <w:p w:rsidR="00B23D90" w:rsidRDefault="00B23D90">
            <w:pPr>
              <w:autoSpaceDE w:val="0"/>
              <w:autoSpaceDN w:val="0"/>
              <w:adjustRightInd w:val="0"/>
              <w:spacing w:line="276" w:lineRule="auto"/>
              <w:jc w:val="right"/>
              <w:rPr>
                <w:rFonts w:ascii="Calibri" w:eastAsiaTheme="minorHAnsi" w:hAnsi="Calibri" w:cs="Calibri"/>
                <w:color w:val="000000"/>
                <w:sz w:val="22"/>
                <w:szCs w:val="22"/>
                <w:lang w:eastAsia="en-US"/>
              </w:rPr>
            </w:pPr>
          </w:p>
        </w:tc>
        <w:tc>
          <w:tcPr>
            <w:tcW w:w="482" w:type="dxa"/>
          </w:tcPr>
          <w:p w:rsidR="00B23D90" w:rsidRDefault="00B23D90">
            <w:pPr>
              <w:autoSpaceDE w:val="0"/>
              <w:autoSpaceDN w:val="0"/>
              <w:adjustRightInd w:val="0"/>
              <w:spacing w:line="276" w:lineRule="auto"/>
              <w:jc w:val="right"/>
              <w:rPr>
                <w:rFonts w:ascii="Calibri" w:eastAsiaTheme="minorHAnsi" w:hAnsi="Calibri" w:cs="Calibri"/>
                <w:color w:val="000000"/>
                <w:sz w:val="22"/>
                <w:szCs w:val="22"/>
                <w:lang w:eastAsia="en-US"/>
              </w:rPr>
            </w:pPr>
          </w:p>
        </w:tc>
        <w:tc>
          <w:tcPr>
            <w:tcW w:w="694" w:type="dxa"/>
          </w:tcPr>
          <w:p w:rsidR="00B23D90" w:rsidRDefault="00B23D90">
            <w:pPr>
              <w:autoSpaceDE w:val="0"/>
              <w:autoSpaceDN w:val="0"/>
              <w:adjustRightInd w:val="0"/>
              <w:spacing w:line="276" w:lineRule="auto"/>
              <w:jc w:val="right"/>
              <w:rPr>
                <w:rFonts w:ascii="Calibri" w:eastAsiaTheme="minorHAnsi" w:hAnsi="Calibri" w:cs="Calibri"/>
                <w:color w:val="000000"/>
                <w:sz w:val="22"/>
                <w:szCs w:val="22"/>
                <w:lang w:eastAsia="en-US"/>
              </w:rPr>
            </w:pPr>
          </w:p>
        </w:tc>
        <w:tc>
          <w:tcPr>
            <w:tcW w:w="386" w:type="dxa"/>
          </w:tcPr>
          <w:p w:rsidR="00B23D90" w:rsidRDefault="00B23D90">
            <w:pPr>
              <w:autoSpaceDE w:val="0"/>
              <w:autoSpaceDN w:val="0"/>
              <w:adjustRightInd w:val="0"/>
              <w:spacing w:line="276" w:lineRule="auto"/>
              <w:jc w:val="right"/>
              <w:rPr>
                <w:rFonts w:ascii="Calibri" w:eastAsiaTheme="minorHAnsi" w:hAnsi="Calibri" w:cs="Calibri"/>
                <w:color w:val="000000"/>
                <w:sz w:val="22"/>
                <w:szCs w:val="22"/>
                <w:lang w:eastAsia="en-US"/>
              </w:rPr>
            </w:pPr>
          </w:p>
        </w:tc>
        <w:tc>
          <w:tcPr>
            <w:tcW w:w="370" w:type="dxa"/>
          </w:tcPr>
          <w:p w:rsidR="00B23D90" w:rsidRDefault="00B23D90">
            <w:pPr>
              <w:autoSpaceDE w:val="0"/>
              <w:autoSpaceDN w:val="0"/>
              <w:adjustRightInd w:val="0"/>
              <w:spacing w:line="276" w:lineRule="auto"/>
              <w:jc w:val="right"/>
              <w:rPr>
                <w:rFonts w:ascii="Calibri" w:eastAsiaTheme="minorHAnsi" w:hAnsi="Calibri" w:cs="Calibri"/>
                <w:color w:val="000000"/>
                <w:sz w:val="22"/>
                <w:szCs w:val="22"/>
                <w:lang w:eastAsia="en-US"/>
              </w:rPr>
            </w:pPr>
          </w:p>
        </w:tc>
        <w:tc>
          <w:tcPr>
            <w:tcW w:w="370" w:type="dxa"/>
          </w:tcPr>
          <w:p w:rsidR="00B23D90" w:rsidRDefault="00B23D90">
            <w:pPr>
              <w:autoSpaceDE w:val="0"/>
              <w:autoSpaceDN w:val="0"/>
              <w:adjustRightInd w:val="0"/>
              <w:spacing w:line="276" w:lineRule="auto"/>
              <w:jc w:val="right"/>
              <w:rPr>
                <w:rFonts w:ascii="Calibri" w:eastAsiaTheme="minorHAnsi" w:hAnsi="Calibri" w:cs="Calibri"/>
                <w:color w:val="000000"/>
                <w:sz w:val="22"/>
                <w:szCs w:val="22"/>
                <w:lang w:eastAsia="en-US"/>
              </w:rPr>
            </w:pPr>
          </w:p>
        </w:tc>
        <w:tc>
          <w:tcPr>
            <w:tcW w:w="708" w:type="dxa"/>
            <w:hideMark/>
          </w:tcPr>
          <w:p w:rsidR="00B23D90" w:rsidRDefault="00B23D90">
            <w:pPr>
              <w:autoSpaceDE w:val="0"/>
              <w:autoSpaceDN w:val="0"/>
              <w:adjustRightInd w:val="0"/>
              <w:spacing w:line="276" w:lineRule="auto"/>
              <w:jc w:val="right"/>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2416</w:t>
            </w:r>
          </w:p>
        </w:tc>
        <w:tc>
          <w:tcPr>
            <w:tcW w:w="708" w:type="dxa"/>
            <w:hideMark/>
          </w:tcPr>
          <w:p w:rsidR="00B23D90" w:rsidRDefault="00B23D90">
            <w:pPr>
              <w:autoSpaceDE w:val="0"/>
              <w:autoSpaceDN w:val="0"/>
              <w:adjustRightInd w:val="0"/>
              <w:spacing w:line="276" w:lineRule="auto"/>
              <w:jc w:val="right"/>
              <w:rPr>
                <w:rFonts w:ascii="Calibri" w:eastAsiaTheme="minorHAnsi" w:hAnsi="Calibri" w:cs="Calibri"/>
                <w:color w:val="000000"/>
                <w:sz w:val="22"/>
                <w:szCs w:val="22"/>
                <w:lang w:eastAsia="en-US"/>
              </w:rPr>
            </w:pPr>
            <w:r>
              <w:rPr>
                <w:rFonts w:ascii="Calibri" w:eastAsiaTheme="minorHAnsi" w:hAnsi="Calibri" w:cs="Calibri"/>
                <w:color w:val="000000"/>
                <w:sz w:val="22"/>
                <w:szCs w:val="22"/>
                <w:lang w:eastAsia="en-US"/>
              </w:rPr>
              <w:t>2091</w:t>
            </w:r>
          </w:p>
        </w:tc>
      </w:tr>
    </w:tbl>
    <w:p w:rsidR="00B23D90" w:rsidRDefault="00B23D90" w:rsidP="00B23D90">
      <w:pPr>
        <w:ind w:left="-567" w:right="-1" w:firstLine="720"/>
        <w:jc w:val="right"/>
        <w:rPr>
          <w:sz w:val="20"/>
          <w:szCs w:val="20"/>
        </w:rPr>
      </w:pPr>
    </w:p>
    <w:p w:rsidR="00B23D90" w:rsidRDefault="00B23D90" w:rsidP="00B23D90">
      <w:pPr>
        <w:ind w:left="-567" w:right="-1" w:firstLine="720"/>
        <w:jc w:val="right"/>
      </w:pPr>
    </w:p>
    <w:tbl>
      <w:tblPr>
        <w:tblW w:w="8985" w:type="dxa"/>
        <w:tblInd w:w="113" w:type="dxa"/>
        <w:tblLayout w:type="fixed"/>
        <w:tblLook w:val="04A0" w:firstRow="1" w:lastRow="0" w:firstColumn="1" w:lastColumn="0" w:noHBand="0" w:noVBand="1"/>
      </w:tblPr>
      <w:tblGrid>
        <w:gridCol w:w="530"/>
        <w:gridCol w:w="388"/>
        <w:gridCol w:w="2760"/>
        <w:gridCol w:w="39"/>
        <w:gridCol w:w="600"/>
        <w:gridCol w:w="17"/>
        <w:gridCol w:w="521"/>
        <w:gridCol w:w="22"/>
        <w:gridCol w:w="629"/>
        <w:gridCol w:w="291"/>
        <w:gridCol w:w="275"/>
        <w:gridCol w:w="185"/>
        <w:gridCol w:w="290"/>
        <w:gridCol w:w="170"/>
        <w:gridCol w:w="305"/>
        <w:gridCol w:w="395"/>
        <w:gridCol w:w="400"/>
        <w:gridCol w:w="53"/>
        <w:gridCol w:w="1053"/>
        <w:gridCol w:w="62"/>
      </w:tblGrid>
      <w:tr w:rsidR="00B23D90" w:rsidTr="00B23D90">
        <w:trPr>
          <w:trHeight w:val="1290"/>
        </w:trPr>
        <w:tc>
          <w:tcPr>
            <w:tcW w:w="531" w:type="dxa"/>
            <w:vMerge w:val="restart"/>
            <w:tcBorders>
              <w:top w:val="single" w:sz="4" w:space="0" w:color="auto"/>
              <w:left w:val="single" w:sz="4" w:space="0" w:color="auto"/>
              <w:bottom w:val="single" w:sz="4" w:space="0" w:color="auto"/>
              <w:right w:val="single" w:sz="4" w:space="0" w:color="auto"/>
            </w:tcBorders>
            <w:shd w:val="clear" w:color="auto" w:fill="FFFFFF"/>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 xml:space="preserve">№ </w:t>
            </w:r>
            <w:proofErr w:type="gramStart"/>
            <w:r>
              <w:rPr>
                <w:b/>
                <w:bCs/>
                <w:color w:val="000000"/>
                <w:sz w:val="22"/>
                <w:szCs w:val="22"/>
                <w:lang w:eastAsia="en-US"/>
              </w:rPr>
              <w:t>п</w:t>
            </w:r>
            <w:proofErr w:type="gramEnd"/>
            <w:r>
              <w:rPr>
                <w:b/>
                <w:bCs/>
                <w:color w:val="000000"/>
                <w:sz w:val="22"/>
                <w:szCs w:val="22"/>
                <w:lang w:eastAsia="en-US"/>
              </w:rPr>
              <w:t>/п</w:t>
            </w:r>
          </w:p>
        </w:tc>
        <w:tc>
          <w:tcPr>
            <w:tcW w:w="3150"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Адрес многоквартирного дома</w:t>
            </w:r>
          </w:p>
        </w:tc>
        <w:tc>
          <w:tcPr>
            <w:tcW w:w="656" w:type="dxa"/>
            <w:gridSpan w:val="3"/>
            <w:tcBorders>
              <w:top w:val="single" w:sz="4" w:space="0" w:color="auto"/>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Год</w:t>
            </w:r>
          </w:p>
        </w:tc>
        <w:tc>
          <w:tcPr>
            <w:tcW w:w="521"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 износа</w:t>
            </w: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Материал стен</w:t>
            </w:r>
          </w:p>
        </w:tc>
        <w:tc>
          <w:tcPr>
            <w:tcW w:w="566" w:type="dxa"/>
            <w:gridSpan w:val="2"/>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количество квартир</w:t>
            </w:r>
          </w:p>
        </w:tc>
        <w:tc>
          <w:tcPr>
            <w:tcW w:w="475" w:type="dxa"/>
            <w:gridSpan w:val="2"/>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Количество этажей</w:t>
            </w:r>
          </w:p>
        </w:tc>
        <w:tc>
          <w:tcPr>
            <w:tcW w:w="475" w:type="dxa"/>
            <w:gridSpan w:val="2"/>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Количество подъездов</w:t>
            </w:r>
          </w:p>
        </w:tc>
        <w:tc>
          <w:tcPr>
            <w:tcW w:w="848" w:type="dxa"/>
            <w:gridSpan w:val="3"/>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Общая площадь многоквартирного дома, всего, кв. м</w:t>
            </w:r>
          </w:p>
        </w:tc>
        <w:tc>
          <w:tcPr>
            <w:tcW w:w="1115" w:type="dxa"/>
            <w:gridSpan w:val="2"/>
            <w:tcBorders>
              <w:top w:val="single" w:sz="4" w:space="0" w:color="auto"/>
              <w:left w:val="nil"/>
              <w:bottom w:val="single" w:sz="4" w:space="0" w:color="auto"/>
              <w:right w:val="single" w:sz="4" w:space="0" w:color="auto"/>
            </w:tcBorders>
            <w:shd w:val="clear" w:color="auto" w:fill="FFFFFF"/>
            <w:vAlign w:val="bottom"/>
            <w:hideMark/>
          </w:tcPr>
          <w:p w:rsidR="00B23D90" w:rsidRDefault="00B23D90">
            <w:pPr>
              <w:spacing w:line="276" w:lineRule="auto"/>
              <w:jc w:val="center"/>
              <w:rPr>
                <w:b/>
                <w:bCs/>
                <w:color w:val="000000"/>
                <w:lang w:eastAsia="en-US"/>
              </w:rPr>
            </w:pPr>
            <w:r>
              <w:rPr>
                <w:b/>
                <w:bCs/>
                <w:color w:val="000000"/>
                <w:lang w:eastAsia="en-US"/>
              </w:rPr>
              <w:t>Площадь помещений многоквартирного дома</w:t>
            </w:r>
          </w:p>
        </w:tc>
      </w:tr>
      <w:tr w:rsidR="00B23D90" w:rsidTr="00B23D90">
        <w:trPr>
          <w:trHeight w:val="300"/>
        </w:trPr>
        <w:tc>
          <w:tcPr>
            <w:tcW w:w="8926" w:type="dxa"/>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color w:val="000000"/>
                <w:sz w:val="22"/>
                <w:szCs w:val="22"/>
                <w:lang w:eastAsia="en-US"/>
              </w:rPr>
            </w:pPr>
          </w:p>
        </w:tc>
        <w:tc>
          <w:tcPr>
            <w:tcW w:w="11257" w:type="dxa"/>
            <w:gridSpan w:val="2"/>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color w:val="000000"/>
                <w:sz w:val="22"/>
                <w:szCs w:val="22"/>
                <w:lang w:eastAsia="en-US"/>
              </w:rPr>
            </w:pP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 </w:t>
            </w:r>
          </w:p>
        </w:tc>
        <w:tc>
          <w:tcPr>
            <w:tcW w:w="521" w:type="dxa"/>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color w:val="000000"/>
                <w:sz w:val="22"/>
                <w:szCs w:val="22"/>
                <w:lang w:eastAsia="en-US"/>
              </w:rPr>
            </w:pPr>
          </w:p>
        </w:tc>
        <w:tc>
          <w:tcPr>
            <w:tcW w:w="1571" w:type="dxa"/>
            <w:gridSpan w:val="2"/>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color w:val="000000"/>
                <w:sz w:val="22"/>
                <w:szCs w:val="22"/>
                <w:lang w:eastAsia="en-US"/>
              </w:rPr>
            </w:pPr>
          </w:p>
        </w:tc>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color w:val="000000"/>
                <w:sz w:val="22"/>
                <w:szCs w:val="22"/>
                <w:lang w:eastAsia="en-US"/>
              </w:rPr>
            </w:pPr>
          </w:p>
        </w:tc>
        <w:tc>
          <w:tcPr>
            <w:tcW w:w="935" w:type="dxa"/>
            <w:gridSpan w:val="2"/>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color w:val="000000"/>
                <w:sz w:val="22"/>
                <w:szCs w:val="22"/>
                <w:lang w:eastAsia="en-US"/>
              </w:rPr>
            </w:pPr>
          </w:p>
        </w:tc>
        <w:tc>
          <w:tcPr>
            <w:tcW w:w="1175" w:type="dxa"/>
            <w:gridSpan w:val="2"/>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color w:val="000000"/>
                <w:sz w:val="22"/>
                <w:szCs w:val="22"/>
                <w:lang w:eastAsia="en-US"/>
              </w:rPr>
            </w:pPr>
          </w:p>
        </w:tc>
        <w:tc>
          <w:tcPr>
            <w:tcW w:w="2354" w:type="dxa"/>
            <w:gridSpan w:val="3"/>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color w:val="000000"/>
                <w:sz w:val="22"/>
                <w:szCs w:val="22"/>
                <w:lang w:eastAsia="en-US"/>
              </w:rPr>
            </w:pPr>
          </w:p>
        </w:tc>
        <w:tc>
          <w:tcPr>
            <w:tcW w:w="1115" w:type="dxa"/>
            <w:gridSpan w:val="2"/>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 </w:t>
            </w:r>
          </w:p>
        </w:tc>
      </w:tr>
      <w:tr w:rsidR="00B23D90" w:rsidTr="00B23D90">
        <w:trPr>
          <w:trHeight w:val="2490"/>
        </w:trPr>
        <w:tc>
          <w:tcPr>
            <w:tcW w:w="8926" w:type="dxa"/>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color w:val="000000"/>
                <w:sz w:val="22"/>
                <w:szCs w:val="22"/>
                <w:lang w:eastAsia="en-US"/>
              </w:rPr>
            </w:pPr>
          </w:p>
        </w:tc>
        <w:tc>
          <w:tcPr>
            <w:tcW w:w="11257" w:type="dxa"/>
            <w:gridSpan w:val="2"/>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color w:val="000000"/>
                <w:sz w:val="22"/>
                <w:szCs w:val="22"/>
                <w:lang w:eastAsia="en-US"/>
              </w:rPr>
            </w:pPr>
          </w:p>
        </w:tc>
        <w:tc>
          <w:tcPr>
            <w:tcW w:w="656" w:type="dxa"/>
            <w:gridSpan w:val="3"/>
            <w:tcBorders>
              <w:top w:val="nil"/>
              <w:left w:val="nil"/>
              <w:bottom w:val="single" w:sz="4" w:space="0" w:color="auto"/>
              <w:right w:val="single" w:sz="4" w:space="0" w:color="auto"/>
            </w:tcBorders>
            <w:shd w:val="clear" w:color="auto" w:fill="FFFFFF"/>
            <w:textDirection w:val="btLr"/>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 xml:space="preserve"> ввода в эксплуатацию</w:t>
            </w:r>
          </w:p>
        </w:tc>
        <w:tc>
          <w:tcPr>
            <w:tcW w:w="521" w:type="dxa"/>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color w:val="000000"/>
                <w:sz w:val="22"/>
                <w:szCs w:val="22"/>
                <w:lang w:eastAsia="en-US"/>
              </w:rPr>
            </w:pPr>
          </w:p>
        </w:tc>
        <w:tc>
          <w:tcPr>
            <w:tcW w:w="1571" w:type="dxa"/>
            <w:gridSpan w:val="2"/>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color w:val="000000"/>
                <w:sz w:val="22"/>
                <w:szCs w:val="22"/>
                <w:lang w:eastAsia="en-US"/>
              </w:rPr>
            </w:pPr>
          </w:p>
        </w:tc>
        <w:tc>
          <w:tcPr>
            <w:tcW w:w="1026" w:type="dxa"/>
            <w:gridSpan w:val="2"/>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color w:val="000000"/>
                <w:sz w:val="22"/>
                <w:szCs w:val="22"/>
                <w:lang w:eastAsia="en-US"/>
              </w:rPr>
            </w:pPr>
          </w:p>
        </w:tc>
        <w:tc>
          <w:tcPr>
            <w:tcW w:w="935" w:type="dxa"/>
            <w:gridSpan w:val="2"/>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color w:val="000000"/>
                <w:sz w:val="22"/>
                <w:szCs w:val="22"/>
                <w:lang w:eastAsia="en-US"/>
              </w:rPr>
            </w:pPr>
          </w:p>
        </w:tc>
        <w:tc>
          <w:tcPr>
            <w:tcW w:w="1175" w:type="dxa"/>
            <w:gridSpan w:val="2"/>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color w:val="000000"/>
                <w:sz w:val="22"/>
                <w:szCs w:val="22"/>
                <w:lang w:eastAsia="en-US"/>
              </w:rPr>
            </w:pPr>
          </w:p>
        </w:tc>
        <w:tc>
          <w:tcPr>
            <w:tcW w:w="2354" w:type="dxa"/>
            <w:gridSpan w:val="3"/>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color w:val="000000"/>
                <w:sz w:val="22"/>
                <w:szCs w:val="22"/>
                <w:lang w:eastAsia="en-US"/>
              </w:rPr>
            </w:pPr>
          </w:p>
        </w:tc>
        <w:tc>
          <w:tcPr>
            <w:tcW w:w="1115" w:type="dxa"/>
            <w:gridSpan w:val="2"/>
            <w:tcBorders>
              <w:top w:val="nil"/>
              <w:left w:val="nil"/>
              <w:bottom w:val="single" w:sz="4" w:space="0" w:color="auto"/>
              <w:right w:val="single" w:sz="4" w:space="0" w:color="auto"/>
            </w:tcBorders>
            <w:shd w:val="clear" w:color="auto" w:fill="FFFFFF"/>
            <w:textDirection w:val="btLr"/>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всего, кв. м</w:t>
            </w:r>
          </w:p>
        </w:tc>
      </w:tr>
      <w:tr w:rsidR="00B23D90" w:rsidTr="00B23D90">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w:t>
            </w:r>
          </w:p>
        </w:tc>
        <w:tc>
          <w:tcPr>
            <w:tcW w:w="3150"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2</w:t>
            </w: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3</w:t>
            </w:r>
          </w:p>
        </w:tc>
        <w:tc>
          <w:tcPr>
            <w:tcW w:w="52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4</w:t>
            </w:r>
          </w:p>
        </w:tc>
        <w:tc>
          <w:tcPr>
            <w:tcW w:w="651"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5</w:t>
            </w:r>
          </w:p>
        </w:tc>
        <w:tc>
          <w:tcPr>
            <w:tcW w:w="566"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9</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6</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7</w:t>
            </w:r>
          </w:p>
        </w:tc>
        <w:tc>
          <w:tcPr>
            <w:tcW w:w="848"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8</w:t>
            </w:r>
          </w:p>
        </w:tc>
        <w:tc>
          <w:tcPr>
            <w:tcW w:w="111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10</w:t>
            </w:r>
          </w:p>
        </w:tc>
      </w:tr>
      <w:tr w:rsidR="00B23D90" w:rsidTr="00B23D90">
        <w:trPr>
          <w:trHeight w:val="818"/>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b/>
                <w:bCs/>
                <w:color w:val="000000"/>
                <w:sz w:val="22"/>
                <w:szCs w:val="22"/>
                <w:lang w:eastAsia="en-US"/>
              </w:rPr>
            </w:pPr>
            <w:r>
              <w:rPr>
                <w:b/>
                <w:bCs/>
                <w:color w:val="000000"/>
                <w:sz w:val="22"/>
                <w:szCs w:val="22"/>
                <w:lang w:eastAsia="en-US"/>
              </w:rPr>
              <w:t> </w:t>
            </w:r>
          </w:p>
        </w:tc>
        <w:tc>
          <w:tcPr>
            <w:tcW w:w="8457" w:type="dxa"/>
            <w:gridSpan w:val="19"/>
            <w:tcBorders>
              <w:top w:val="single" w:sz="4" w:space="0" w:color="auto"/>
              <w:left w:val="nil"/>
              <w:bottom w:val="single" w:sz="4" w:space="0" w:color="auto"/>
              <w:right w:val="single" w:sz="4" w:space="0" w:color="000000"/>
            </w:tcBorders>
            <w:shd w:val="clear" w:color="auto" w:fill="FFFFFF"/>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Деревянные рубленные, брусчатые  сборно-щитовые, каркасные дома,  одно- и дву</w:t>
            </w:r>
            <w:proofErr w:type="gramStart"/>
            <w:r>
              <w:rPr>
                <w:b/>
                <w:bCs/>
                <w:color w:val="000000"/>
                <w:sz w:val="22"/>
                <w:szCs w:val="22"/>
                <w:lang w:eastAsia="en-US"/>
              </w:rPr>
              <w:t>х-</w:t>
            </w:r>
            <w:proofErr w:type="gramEnd"/>
            <w:r>
              <w:rPr>
                <w:b/>
                <w:bCs/>
                <w:color w:val="000000"/>
                <w:sz w:val="22"/>
                <w:szCs w:val="22"/>
                <w:lang w:eastAsia="en-US"/>
              </w:rPr>
              <w:t xml:space="preserve"> этажные, с видами благоустройства (печное отопление и (или)</w:t>
            </w:r>
            <w:proofErr w:type="spellStart"/>
            <w:r>
              <w:rPr>
                <w:b/>
                <w:bCs/>
                <w:color w:val="000000"/>
                <w:sz w:val="22"/>
                <w:szCs w:val="22"/>
                <w:lang w:eastAsia="en-US"/>
              </w:rPr>
              <w:t>электроотопление</w:t>
            </w:r>
            <w:proofErr w:type="spellEnd"/>
            <w:r>
              <w:rPr>
                <w:b/>
                <w:bCs/>
                <w:color w:val="000000"/>
                <w:sz w:val="22"/>
                <w:szCs w:val="22"/>
                <w:lang w:eastAsia="en-US"/>
              </w:rPr>
              <w:t>), с местами общего пользования</w:t>
            </w:r>
          </w:p>
        </w:tc>
      </w:tr>
      <w:tr w:rsidR="00B23D90" w:rsidTr="00B23D90">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b/>
                <w:bCs/>
                <w:color w:val="000000"/>
                <w:sz w:val="22"/>
                <w:szCs w:val="22"/>
                <w:lang w:eastAsia="en-US"/>
              </w:rPr>
            </w:pPr>
            <w:r>
              <w:rPr>
                <w:b/>
                <w:bCs/>
                <w:color w:val="000000"/>
                <w:sz w:val="22"/>
                <w:szCs w:val="22"/>
                <w:lang w:eastAsia="en-US"/>
              </w:rPr>
              <w:t> </w:t>
            </w:r>
          </w:p>
        </w:tc>
        <w:tc>
          <w:tcPr>
            <w:tcW w:w="3150"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b/>
                <w:bCs/>
                <w:color w:val="000000"/>
                <w:sz w:val="22"/>
                <w:szCs w:val="22"/>
                <w:lang w:eastAsia="en-US"/>
              </w:rPr>
            </w:pPr>
            <w:proofErr w:type="gramStart"/>
            <w:r>
              <w:rPr>
                <w:b/>
                <w:bCs/>
                <w:color w:val="000000"/>
                <w:sz w:val="22"/>
                <w:szCs w:val="22"/>
                <w:lang w:eastAsia="en-US"/>
              </w:rPr>
              <w:t>с</w:t>
            </w:r>
            <w:proofErr w:type="gramEnd"/>
            <w:r>
              <w:rPr>
                <w:b/>
                <w:bCs/>
                <w:color w:val="000000"/>
                <w:sz w:val="22"/>
                <w:szCs w:val="22"/>
                <w:lang w:eastAsia="en-US"/>
              </w:rPr>
              <w:t>. Сура</w:t>
            </w: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color w:val="000000"/>
                <w:sz w:val="22"/>
                <w:szCs w:val="22"/>
                <w:lang w:eastAsia="en-US"/>
              </w:rPr>
            </w:pPr>
            <w:r>
              <w:rPr>
                <w:color w:val="000000"/>
                <w:sz w:val="22"/>
                <w:szCs w:val="22"/>
                <w:lang w:eastAsia="en-US"/>
              </w:rPr>
              <w:t> </w:t>
            </w:r>
          </w:p>
        </w:tc>
        <w:tc>
          <w:tcPr>
            <w:tcW w:w="52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b/>
                <w:bCs/>
                <w:color w:val="000000"/>
                <w:sz w:val="22"/>
                <w:szCs w:val="22"/>
                <w:lang w:eastAsia="en-US"/>
              </w:rPr>
            </w:pPr>
            <w:r>
              <w:rPr>
                <w:b/>
                <w:bCs/>
                <w:color w:val="000000"/>
                <w:sz w:val="22"/>
                <w:szCs w:val="22"/>
                <w:lang w:eastAsia="en-US"/>
              </w:rPr>
              <w:t> </w:t>
            </w:r>
          </w:p>
        </w:tc>
        <w:tc>
          <w:tcPr>
            <w:tcW w:w="651"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b/>
                <w:bCs/>
                <w:color w:val="000000"/>
                <w:sz w:val="22"/>
                <w:szCs w:val="22"/>
                <w:lang w:eastAsia="en-US"/>
              </w:rPr>
            </w:pPr>
            <w:r>
              <w:rPr>
                <w:b/>
                <w:bCs/>
                <w:color w:val="000000"/>
                <w:sz w:val="22"/>
                <w:szCs w:val="22"/>
                <w:lang w:eastAsia="en-US"/>
              </w:rPr>
              <w:t> </w:t>
            </w:r>
          </w:p>
        </w:tc>
        <w:tc>
          <w:tcPr>
            <w:tcW w:w="566"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b/>
                <w:bCs/>
                <w:color w:val="000000"/>
                <w:sz w:val="22"/>
                <w:szCs w:val="22"/>
                <w:lang w:eastAsia="en-US"/>
              </w:rPr>
            </w:pPr>
            <w:r>
              <w:rPr>
                <w:b/>
                <w:bCs/>
                <w:color w:val="000000"/>
                <w:sz w:val="22"/>
                <w:szCs w:val="22"/>
                <w:lang w:eastAsia="en-US"/>
              </w:rPr>
              <w:t> </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b/>
                <w:bCs/>
                <w:color w:val="000000"/>
                <w:sz w:val="22"/>
                <w:szCs w:val="22"/>
                <w:lang w:eastAsia="en-US"/>
              </w:rPr>
            </w:pPr>
            <w:r>
              <w:rPr>
                <w:b/>
                <w:bCs/>
                <w:color w:val="000000"/>
                <w:sz w:val="22"/>
                <w:szCs w:val="22"/>
                <w:lang w:eastAsia="en-US"/>
              </w:rPr>
              <w:t> </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b/>
                <w:bCs/>
                <w:color w:val="000000"/>
                <w:sz w:val="22"/>
                <w:szCs w:val="22"/>
                <w:lang w:eastAsia="en-US"/>
              </w:rPr>
            </w:pPr>
            <w:r>
              <w:rPr>
                <w:b/>
                <w:bCs/>
                <w:color w:val="000000"/>
                <w:sz w:val="22"/>
                <w:szCs w:val="22"/>
                <w:lang w:eastAsia="en-US"/>
              </w:rPr>
              <w:t> </w:t>
            </w:r>
          </w:p>
        </w:tc>
        <w:tc>
          <w:tcPr>
            <w:tcW w:w="848"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b/>
                <w:bCs/>
                <w:color w:val="000000"/>
                <w:sz w:val="22"/>
                <w:szCs w:val="22"/>
                <w:lang w:eastAsia="en-US"/>
              </w:rPr>
            </w:pPr>
            <w:r>
              <w:rPr>
                <w:b/>
                <w:bCs/>
                <w:color w:val="000000"/>
                <w:sz w:val="22"/>
                <w:szCs w:val="22"/>
                <w:lang w:eastAsia="en-US"/>
              </w:rPr>
              <w:t> </w:t>
            </w:r>
          </w:p>
        </w:tc>
        <w:tc>
          <w:tcPr>
            <w:tcW w:w="111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b/>
                <w:bCs/>
                <w:color w:val="000000"/>
                <w:sz w:val="22"/>
                <w:szCs w:val="22"/>
                <w:lang w:eastAsia="en-US"/>
              </w:rPr>
            </w:pPr>
            <w:r>
              <w:rPr>
                <w:b/>
                <w:bCs/>
                <w:color w:val="000000"/>
                <w:sz w:val="22"/>
                <w:szCs w:val="22"/>
                <w:lang w:eastAsia="en-US"/>
              </w:rPr>
              <w:t> </w:t>
            </w:r>
          </w:p>
        </w:tc>
      </w:tr>
      <w:tr w:rsidR="00B23D90" w:rsidTr="00B23D90">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w:t>
            </w:r>
          </w:p>
        </w:tc>
        <w:tc>
          <w:tcPr>
            <w:tcW w:w="3150"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color w:val="000000"/>
                <w:sz w:val="22"/>
                <w:szCs w:val="22"/>
                <w:lang w:eastAsia="en-US"/>
              </w:rPr>
            </w:pPr>
            <w:proofErr w:type="spellStart"/>
            <w:r>
              <w:rPr>
                <w:color w:val="000000"/>
                <w:sz w:val="22"/>
                <w:szCs w:val="22"/>
                <w:lang w:eastAsia="en-US"/>
              </w:rPr>
              <w:t>ул</w:t>
            </w:r>
            <w:proofErr w:type="gramStart"/>
            <w:r>
              <w:rPr>
                <w:color w:val="000000"/>
                <w:sz w:val="22"/>
                <w:szCs w:val="22"/>
                <w:lang w:eastAsia="en-US"/>
              </w:rPr>
              <w:t>.С</w:t>
            </w:r>
            <w:proofErr w:type="gramEnd"/>
            <w:r>
              <w:rPr>
                <w:color w:val="000000"/>
                <w:sz w:val="22"/>
                <w:szCs w:val="22"/>
                <w:lang w:eastAsia="en-US"/>
              </w:rPr>
              <w:t>оветская</w:t>
            </w:r>
            <w:proofErr w:type="spellEnd"/>
            <w:r>
              <w:rPr>
                <w:color w:val="000000"/>
                <w:sz w:val="22"/>
                <w:szCs w:val="22"/>
                <w:lang w:eastAsia="en-US"/>
              </w:rPr>
              <w:t>, д. 13</w:t>
            </w: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1980</w:t>
            </w:r>
          </w:p>
        </w:tc>
        <w:tc>
          <w:tcPr>
            <w:tcW w:w="52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47</w:t>
            </w:r>
          </w:p>
        </w:tc>
        <w:tc>
          <w:tcPr>
            <w:tcW w:w="651"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брус</w:t>
            </w:r>
          </w:p>
        </w:tc>
        <w:tc>
          <w:tcPr>
            <w:tcW w:w="566"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3</w:t>
            </w:r>
          </w:p>
        </w:tc>
        <w:tc>
          <w:tcPr>
            <w:tcW w:w="848"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761,4</w:t>
            </w:r>
          </w:p>
        </w:tc>
        <w:tc>
          <w:tcPr>
            <w:tcW w:w="111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761,4</w:t>
            </w:r>
          </w:p>
        </w:tc>
      </w:tr>
      <w:tr w:rsidR="00B23D90" w:rsidTr="00B23D90">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2</w:t>
            </w:r>
          </w:p>
        </w:tc>
        <w:tc>
          <w:tcPr>
            <w:tcW w:w="3150"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color w:val="000000"/>
                <w:sz w:val="22"/>
                <w:szCs w:val="22"/>
                <w:lang w:eastAsia="en-US"/>
              </w:rPr>
            </w:pPr>
            <w:proofErr w:type="spellStart"/>
            <w:r>
              <w:rPr>
                <w:color w:val="000000"/>
                <w:sz w:val="22"/>
                <w:szCs w:val="22"/>
                <w:lang w:eastAsia="en-US"/>
              </w:rPr>
              <w:t>ул</w:t>
            </w:r>
            <w:proofErr w:type="gramStart"/>
            <w:r>
              <w:rPr>
                <w:color w:val="000000"/>
                <w:sz w:val="22"/>
                <w:szCs w:val="22"/>
                <w:lang w:eastAsia="en-US"/>
              </w:rPr>
              <w:t>.С</w:t>
            </w:r>
            <w:proofErr w:type="gramEnd"/>
            <w:r>
              <w:rPr>
                <w:color w:val="000000"/>
                <w:sz w:val="22"/>
                <w:szCs w:val="22"/>
                <w:lang w:eastAsia="en-US"/>
              </w:rPr>
              <w:t>оветская</w:t>
            </w:r>
            <w:proofErr w:type="spellEnd"/>
            <w:r>
              <w:rPr>
                <w:color w:val="000000"/>
                <w:sz w:val="22"/>
                <w:szCs w:val="22"/>
                <w:lang w:eastAsia="en-US"/>
              </w:rPr>
              <w:t>, д. 15</w:t>
            </w: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1982</w:t>
            </w:r>
          </w:p>
        </w:tc>
        <w:tc>
          <w:tcPr>
            <w:tcW w:w="52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40</w:t>
            </w:r>
          </w:p>
        </w:tc>
        <w:tc>
          <w:tcPr>
            <w:tcW w:w="651"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брус</w:t>
            </w:r>
          </w:p>
        </w:tc>
        <w:tc>
          <w:tcPr>
            <w:tcW w:w="566"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3</w:t>
            </w:r>
          </w:p>
        </w:tc>
        <w:tc>
          <w:tcPr>
            <w:tcW w:w="848"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827,9</w:t>
            </w:r>
          </w:p>
        </w:tc>
        <w:tc>
          <w:tcPr>
            <w:tcW w:w="111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827,9</w:t>
            </w:r>
          </w:p>
        </w:tc>
      </w:tr>
      <w:tr w:rsidR="00B23D90" w:rsidTr="00B23D90">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3</w:t>
            </w:r>
          </w:p>
        </w:tc>
        <w:tc>
          <w:tcPr>
            <w:tcW w:w="3150"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color w:val="000000"/>
                <w:sz w:val="22"/>
                <w:szCs w:val="22"/>
                <w:lang w:eastAsia="en-US"/>
              </w:rPr>
            </w:pPr>
            <w:proofErr w:type="spellStart"/>
            <w:r>
              <w:rPr>
                <w:color w:val="000000"/>
                <w:sz w:val="22"/>
                <w:szCs w:val="22"/>
                <w:lang w:eastAsia="en-US"/>
              </w:rPr>
              <w:t>ул</w:t>
            </w:r>
            <w:proofErr w:type="gramStart"/>
            <w:r>
              <w:rPr>
                <w:color w:val="000000"/>
                <w:sz w:val="22"/>
                <w:szCs w:val="22"/>
                <w:lang w:eastAsia="en-US"/>
              </w:rPr>
              <w:t>.С</w:t>
            </w:r>
            <w:proofErr w:type="gramEnd"/>
            <w:r>
              <w:rPr>
                <w:color w:val="000000"/>
                <w:sz w:val="22"/>
                <w:szCs w:val="22"/>
                <w:lang w:eastAsia="en-US"/>
              </w:rPr>
              <w:t>оветская</w:t>
            </w:r>
            <w:proofErr w:type="spellEnd"/>
            <w:r>
              <w:rPr>
                <w:color w:val="000000"/>
                <w:sz w:val="22"/>
                <w:szCs w:val="22"/>
                <w:lang w:eastAsia="en-US"/>
              </w:rPr>
              <w:t>, д. 18</w:t>
            </w: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1981</w:t>
            </w:r>
          </w:p>
        </w:tc>
        <w:tc>
          <w:tcPr>
            <w:tcW w:w="52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40</w:t>
            </w:r>
          </w:p>
        </w:tc>
        <w:tc>
          <w:tcPr>
            <w:tcW w:w="651"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брус</w:t>
            </w:r>
          </w:p>
        </w:tc>
        <w:tc>
          <w:tcPr>
            <w:tcW w:w="566"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3</w:t>
            </w:r>
          </w:p>
        </w:tc>
        <w:tc>
          <w:tcPr>
            <w:tcW w:w="848"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823,5</w:t>
            </w:r>
          </w:p>
        </w:tc>
        <w:tc>
          <w:tcPr>
            <w:tcW w:w="111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823,5</w:t>
            </w:r>
          </w:p>
        </w:tc>
      </w:tr>
      <w:tr w:rsidR="00B23D90" w:rsidTr="00B23D90">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4</w:t>
            </w:r>
          </w:p>
        </w:tc>
        <w:tc>
          <w:tcPr>
            <w:tcW w:w="3150"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color w:val="000000"/>
                <w:sz w:val="22"/>
                <w:szCs w:val="22"/>
                <w:lang w:eastAsia="en-US"/>
              </w:rPr>
            </w:pPr>
            <w:proofErr w:type="spellStart"/>
            <w:r>
              <w:rPr>
                <w:color w:val="000000"/>
                <w:sz w:val="22"/>
                <w:szCs w:val="22"/>
                <w:lang w:eastAsia="en-US"/>
              </w:rPr>
              <w:t>ул</w:t>
            </w:r>
            <w:proofErr w:type="gramStart"/>
            <w:r>
              <w:rPr>
                <w:color w:val="000000"/>
                <w:sz w:val="22"/>
                <w:szCs w:val="22"/>
                <w:lang w:eastAsia="en-US"/>
              </w:rPr>
              <w:t>.С</w:t>
            </w:r>
            <w:proofErr w:type="gramEnd"/>
            <w:r>
              <w:rPr>
                <w:color w:val="000000"/>
                <w:sz w:val="22"/>
                <w:szCs w:val="22"/>
                <w:lang w:eastAsia="en-US"/>
              </w:rPr>
              <w:t>оветская</w:t>
            </w:r>
            <w:proofErr w:type="spellEnd"/>
            <w:r>
              <w:rPr>
                <w:color w:val="000000"/>
                <w:sz w:val="22"/>
                <w:szCs w:val="22"/>
                <w:lang w:eastAsia="en-US"/>
              </w:rPr>
              <w:t>, д. 19</w:t>
            </w: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1977</w:t>
            </w:r>
          </w:p>
        </w:tc>
        <w:tc>
          <w:tcPr>
            <w:tcW w:w="52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47</w:t>
            </w:r>
          </w:p>
        </w:tc>
        <w:tc>
          <w:tcPr>
            <w:tcW w:w="651"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брус</w:t>
            </w:r>
          </w:p>
        </w:tc>
        <w:tc>
          <w:tcPr>
            <w:tcW w:w="566"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3</w:t>
            </w:r>
          </w:p>
        </w:tc>
        <w:tc>
          <w:tcPr>
            <w:tcW w:w="848"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616,2</w:t>
            </w:r>
          </w:p>
        </w:tc>
        <w:tc>
          <w:tcPr>
            <w:tcW w:w="111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616,2</w:t>
            </w:r>
          </w:p>
        </w:tc>
      </w:tr>
      <w:tr w:rsidR="00B23D90" w:rsidTr="00B23D90">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5</w:t>
            </w:r>
          </w:p>
        </w:tc>
        <w:tc>
          <w:tcPr>
            <w:tcW w:w="3150"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color w:val="000000"/>
                <w:sz w:val="22"/>
                <w:szCs w:val="22"/>
                <w:lang w:eastAsia="en-US"/>
              </w:rPr>
            </w:pPr>
            <w:proofErr w:type="spellStart"/>
            <w:r>
              <w:rPr>
                <w:color w:val="000000"/>
                <w:sz w:val="22"/>
                <w:szCs w:val="22"/>
                <w:lang w:eastAsia="en-US"/>
              </w:rPr>
              <w:t>ул</w:t>
            </w:r>
            <w:proofErr w:type="gramStart"/>
            <w:r>
              <w:rPr>
                <w:color w:val="000000"/>
                <w:sz w:val="22"/>
                <w:szCs w:val="22"/>
                <w:lang w:eastAsia="en-US"/>
              </w:rPr>
              <w:t>.Л</w:t>
            </w:r>
            <w:proofErr w:type="gramEnd"/>
            <w:r>
              <w:rPr>
                <w:color w:val="000000"/>
                <w:sz w:val="22"/>
                <w:szCs w:val="22"/>
                <w:lang w:eastAsia="en-US"/>
              </w:rPr>
              <w:t>есная</w:t>
            </w:r>
            <w:proofErr w:type="spellEnd"/>
            <w:r>
              <w:rPr>
                <w:color w:val="000000"/>
                <w:sz w:val="22"/>
                <w:szCs w:val="22"/>
                <w:lang w:eastAsia="en-US"/>
              </w:rPr>
              <w:t>, д. 26</w:t>
            </w: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1980</w:t>
            </w:r>
          </w:p>
        </w:tc>
        <w:tc>
          <w:tcPr>
            <w:tcW w:w="52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47</w:t>
            </w:r>
          </w:p>
        </w:tc>
        <w:tc>
          <w:tcPr>
            <w:tcW w:w="651"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брус</w:t>
            </w:r>
          </w:p>
        </w:tc>
        <w:tc>
          <w:tcPr>
            <w:tcW w:w="566"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3</w:t>
            </w:r>
          </w:p>
        </w:tc>
        <w:tc>
          <w:tcPr>
            <w:tcW w:w="848"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800</w:t>
            </w:r>
          </w:p>
        </w:tc>
        <w:tc>
          <w:tcPr>
            <w:tcW w:w="111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800</w:t>
            </w:r>
          </w:p>
        </w:tc>
      </w:tr>
      <w:tr w:rsidR="00B23D90" w:rsidTr="00B23D90">
        <w:trPr>
          <w:trHeight w:val="30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 </w:t>
            </w:r>
          </w:p>
        </w:tc>
        <w:tc>
          <w:tcPr>
            <w:tcW w:w="3150" w:type="dxa"/>
            <w:gridSpan w:val="2"/>
            <w:tcBorders>
              <w:top w:val="nil"/>
              <w:left w:val="nil"/>
              <w:bottom w:val="single" w:sz="4" w:space="0" w:color="auto"/>
              <w:right w:val="nil"/>
            </w:tcBorders>
            <w:shd w:val="clear" w:color="auto" w:fill="FFFFFF"/>
            <w:noWrap/>
            <w:vAlign w:val="bottom"/>
            <w:hideMark/>
          </w:tcPr>
          <w:p w:rsidR="00B23D90" w:rsidRDefault="00B23D90">
            <w:pPr>
              <w:spacing w:line="276" w:lineRule="auto"/>
              <w:rPr>
                <w:color w:val="000000"/>
                <w:sz w:val="22"/>
                <w:szCs w:val="22"/>
                <w:lang w:eastAsia="en-US"/>
              </w:rPr>
            </w:pPr>
            <w:r>
              <w:rPr>
                <w:color w:val="000000"/>
                <w:sz w:val="22"/>
                <w:szCs w:val="22"/>
                <w:lang w:eastAsia="en-US"/>
              </w:rPr>
              <w:t> </w:t>
            </w:r>
          </w:p>
        </w:tc>
        <w:tc>
          <w:tcPr>
            <w:tcW w:w="656" w:type="dxa"/>
            <w:gridSpan w:val="3"/>
            <w:tcBorders>
              <w:top w:val="nil"/>
              <w:left w:val="nil"/>
              <w:bottom w:val="single" w:sz="4" w:space="0" w:color="auto"/>
              <w:right w:val="nil"/>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 </w:t>
            </w:r>
          </w:p>
        </w:tc>
        <w:tc>
          <w:tcPr>
            <w:tcW w:w="521"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 </w:t>
            </w:r>
          </w:p>
        </w:tc>
        <w:tc>
          <w:tcPr>
            <w:tcW w:w="651" w:type="dxa"/>
            <w:gridSpan w:val="2"/>
            <w:tcBorders>
              <w:top w:val="nil"/>
              <w:left w:val="nil"/>
              <w:bottom w:val="single" w:sz="4" w:space="0" w:color="auto"/>
              <w:right w:val="nil"/>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 </w:t>
            </w:r>
          </w:p>
        </w:tc>
        <w:tc>
          <w:tcPr>
            <w:tcW w:w="566" w:type="dxa"/>
            <w:gridSpan w:val="2"/>
            <w:tcBorders>
              <w:top w:val="nil"/>
              <w:left w:val="nil"/>
              <w:bottom w:val="single" w:sz="4" w:space="0" w:color="auto"/>
              <w:right w:val="nil"/>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 </w:t>
            </w:r>
          </w:p>
        </w:tc>
        <w:tc>
          <w:tcPr>
            <w:tcW w:w="475" w:type="dxa"/>
            <w:gridSpan w:val="2"/>
            <w:tcBorders>
              <w:top w:val="nil"/>
              <w:left w:val="nil"/>
              <w:bottom w:val="single" w:sz="4" w:space="0" w:color="auto"/>
              <w:right w:val="nil"/>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 </w:t>
            </w:r>
          </w:p>
        </w:tc>
        <w:tc>
          <w:tcPr>
            <w:tcW w:w="475" w:type="dxa"/>
            <w:gridSpan w:val="2"/>
            <w:tcBorders>
              <w:top w:val="nil"/>
              <w:left w:val="nil"/>
              <w:bottom w:val="single" w:sz="4" w:space="0" w:color="auto"/>
              <w:right w:val="nil"/>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 </w:t>
            </w:r>
          </w:p>
        </w:tc>
        <w:tc>
          <w:tcPr>
            <w:tcW w:w="848" w:type="dxa"/>
            <w:gridSpan w:val="3"/>
            <w:tcBorders>
              <w:top w:val="nil"/>
              <w:left w:val="nil"/>
              <w:bottom w:val="single" w:sz="4" w:space="0" w:color="auto"/>
              <w:right w:val="nil"/>
            </w:tcBorders>
            <w:shd w:val="clear" w:color="auto" w:fill="FFFFFF"/>
            <w:noWrap/>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3829</w:t>
            </w:r>
          </w:p>
        </w:tc>
        <w:tc>
          <w:tcPr>
            <w:tcW w:w="1115" w:type="dxa"/>
            <w:gridSpan w:val="2"/>
            <w:tcBorders>
              <w:top w:val="nil"/>
              <w:left w:val="nil"/>
              <w:bottom w:val="single" w:sz="4" w:space="0" w:color="auto"/>
              <w:right w:val="nil"/>
            </w:tcBorders>
            <w:shd w:val="clear" w:color="auto" w:fill="FFFFFF"/>
            <w:noWrap/>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3829</w:t>
            </w:r>
          </w:p>
        </w:tc>
      </w:tr>
      <w:tr w:rsidR="00B23D90" w:rsidTr="00B23D90">
        <w:trPr>
          <w:trHeight w:val="738"/>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 </w:t>
            </w:r>
          </w:p>
        </w:tc>
        <w:tc>
          <w:tcPr>
            <w:tcW w:w="8457" w:type="dxa"/>
            <w:gridSpan w:val="19"/>
            <w:tcBorders>
              <w:top w:val="single" w:sz="4" w:space="0" w:color="auto"/>
              <w:left w:val="nil"/>
              <w:bottom w:val="single" w:sz="4" w:space="0" w:color="auto"/>
              <w:right w:val="single" w:sz="4" w:space="0" w:color="000000"/>
            </w:tcBorders>
            <w:shd w:val="clear" w:color="auto" w:fill="FFFFFF"/>
            <w:hideMark/>
          </w:tcPr>
          <w:p w:rsidR="00B23D90" w:rsidRDefault="00B23D90">
            <w:pPr>
              <w:spacing w:line="276" w:lineRule="auto"/>
              <w:jc w:val="center"/>
              <w:rPr>
                <w:b/>
                <w:bCs/>
                <w:color w:val="000000"/>
                <w:sz w:val="22"/>
                <w:szCs w:val="22"/>
                <w:lang w:eastAsia="en-US"/>
              </w:rPr>
            </w:pPr>
            <w:r>
              <w:rPr>
                <w:b/>
                <w:bCs/>
                <w:color w:val="000000"/>
                <w:sz w:val="22"/>
                <w:szCs w:val="22"/>
                <w:lang w:eastAsia="en-US"/>
              </w:rPr>
              <w:t>Деревянные рубленные, брусчатые сборно-щитовые, каркасные дома,  одно- и дву</w:t>
            </w:r>
            <w:proofErr w:type="gramStart"/>
            <w:r>
              <w:rPr>
                <w:b/>
                <w:bCs/>
                <w:color w:val="000000"/>
                <w:sz w:val="22"/>
                <w:szCs w:val="22"/>
                <w:lang w:eastAsia="en-US"/>
              </w:rPr>
              <w:t>х-</w:t>
            </w:r>
            <w:proofErr w:type="gramEnd"/>
            <w:r>
              <w:rPr>
                <w:b/>
                <w:bCs/>
                <w:color w:val="000000"/>
                <w:sz w:val="22"/>
                <w:szCs w:val="22"/>
                <w:lang w:eastAsia="en-US"/>
              </w:rPr>
              <w:t xml:space="preserve"> </w:t>
            </w:r>
            <w:proofErr w:type="spellStart"/>
            <w:r>
              <w:rPr>
                <w:b/>
                <w:bCs/>
                <w:color w:val="000000"/>
                <w:sz w:val="22"/>
                <w:szCs w:val="22"/>
                <w:lang w:eastAsia="en-US"/>
              </w:rPr>
              <w:t>этажные,с</w:t>
            </w:r>
            <w:proofErr w:type="spellEnd"/>
            <w:r>
              <w:rPr>
                <w:b/>
                <w:bCs/>
                <w:color w:val="000000"/>
                <w:sz w:val="22"/>
                <w:szCs w:val="22"/>
                <w:lang w:eastAsia="en-US"/>
              </w:rPr>
              <w:t xml:space="preserve"> видами благоустройства (централизованное теплоснабжение), без мест общего пользования</w:t>
            </w:r>
          </w:p>
        </w:tc>
      </w:tr>
      <w:tr w:rsidR="00B23D90" w:rsidTr="00B23D90">
        <w:trPr>
          <w:trHeight w:val="450"/>
        </w:trPr>
        <w:tc>
          <w:tcPr>
            <w:tcW w:w="531"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6</w:t>
            </w:r>
          </w:p>
        </w:tc>
        <w:tc>
          <w:tcPr>
            <w:tcW w:w="3150"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color w:val="000000"/>
                <w:sz w:val="22"/>
                <w:szCs w:val="22"/>
                <w:lang w:eastAsia="en-US"/>
              </w:rPr>
            </w:pPr>
            <w:proofErr w:type="spellStart"/>
            <w:r>
              <w:rPr>
                <w:color w:val="000000"/>
                <w:sz w:val="22"/>
                <w:szCs w:val="22"/>
                <w:lang w:eastAsia="en-US"/>
              </w:rPr>
              <w:t>с</w:t>
            </w:r>
            <w:proofErr w:type="gramStart"/>
            <w:r>
              <w:rPr>
                <w:color w:val="000000"/>
                <w:sz w:val="22"/>
                <w:szCs w:val="22"/>
                <w:lang w:eastAsia="en-US"/>
              </w:rPr>
              <w:t>.С</w:t>
            </w:r>
            <w:proofErr w:type="gramEnd"/>
            <w:r>
              <w:rPr>
                <w:color w:val="000000"/>
                <w:sz w:val="22"/>
                <w:szCs w:val="22"/>
                <w:lang w:eastAsia="en-US"/>
              </w:rPr>
              <w:t>ура</w:t>
            </w:r>
            <w:proofErr w:type="spellEnd"/>
            <w:r>
              <w:rPr>
                <w:color w:val="000000"/>
                <w:sz w:val="22"/>
                <w:szCs w:val="22"/>
                <w:lang w:eastAsia="en-US"/>
              </w:rPr>
              <w:t>, переулок Школьный, д. 6а</w:t>
            </w:r>
          </w:p>
        </w:tc>
        <w:tc>
          <w:tcPr>
            <w:tcW w:w="656"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1991</w:t>
            </w:r>
          </w:p>
        </w:tc>
        <w:tc>
          <w:tcPr>
            <w:tcW w:w="52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20</w:t>
            </w:r>
          </w:p>
        </w:tc>
        <w:tc>
          <w:tcPr>
            <w:tcW w:w="651"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брус</w:t>
            </w:r>
          </w:p>
        </w:tc>
        <w:tc>
          <w:tcPr>
            <w:tcW w:w="566"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4</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2</w:t>
            </w:r>
          </w:p>
        </w:tc>
        <w:tc>
          <w:tcPr>
            <w:tcW w:w="47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2</w:t>
            </w:r>
          </w:p>
        </w:tc>
        <w:tc>
          <w:tcPr>
            <w:tcW w:w="848" w:type="dxa"/>
            <w:gridSpan w:val="3"/>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293</w:t>
            </w:r>
          </w:p>
        </w:tc>
        <w:tc>
          <w:tcPr>
            <w:tcW w:w="1115" w:type="dxa"/>
            <w:gridSpan w:val="2"/>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293</w:t>
            </w:r>
          </w:p>
        </w:tc>
      </w:tr>
      <w:tr w:rsidR="00B23D90" w:rsidTr="00B23D90">
        <w:trPr>
          <w:trHeight w:val="300"/>
        </w:trPr>
        <w:tc>
          <w:tcPr>
            <w:tcW w:w="531" w:type="dxa"/>
            <w:noWrap/>
            <w:vAlign w:val="bottom"/>
            <w:hideMark/>
          </w:tcPr>
          <w:p w:rsidR="00B23D90" w:rsidRDefault="00B23D90">
            <w:pPr>
              <w:spacing w:line="276" w:lineRule="auto"/>
              <w:rPr>
                <w:rFonts w:asciiTheme="minorHAnsi" w:eastAsiaTheme="minorHAnsi" w:hAnsiTheme="minorHAnsi" w:cstheme="minorBidi"/>
                <w:sz w:val="22"/>
                <w:szCs w:val="22"/>
                <w:lang w:eastAsia="en-US"/>
              </w:rPr>
            </w:pPr>
          </w:p>
        </w:tc>
        <w:tc>
          <w:tcPr>
            <w:tcW w:w="3150" w:type="dxa"/>
            <w:gridSpan w:val="2"/>
            <w:tcBorders>
              <w:top w:val="nil"/>
              <w:left w:val="single" w:sz="4" w:space="0" w:color="auto"/>
              <w:bottom w:val="nil"/>
              <w:right w:val="single" w:sz="4" w:space="0" w:color="auto"/>
            </w:tcBorders>
            <w:shd w:val="clear" w:color="auto" w:fill="FFFFFF"/>
            <w:noWrap/>
            <w:vAlign w:val="bottom"/>
            <w:hideMark/>
          </w:tcPr>
          <w:p w:rsidR="00B23D90" w:rsidRDefault="00B23D90">
            <w:pPr>
              <w:spacing w:line="276" w:lineRule="auto"/>
              <w:rPr>
                <w:color w:val="000000"/>
                <w:sz w:val="22"/>
                <w:szCs w:val="22"/>
                <w:lang w:eastAsia="en-US"/>
              </w:rPr>
            </w:pPr>
            <w:r>
              <w:rPr>
                <w:color w:val="000000"/>
                <w:sz w:val="22"/>
                <w:szCs w:val="22"/>
                <w:lang w:eastAsia="en-US"/>
              </w:rPr>
              <w:t xml:space="preserve">Итого </w:t>
            </w:r>
          </w:p>
        </w:tc>
        <w:tc>
          <w:tcPr>
            <w:tcW w:w="656" w:type="dxa"/>
            <w:gridSpan w:val="3"/>
            <w:noWrap/>
            <w:vAlign w:val="bottom"/>
            <w:hideMark/>
          </w:tcPr>
          <w:p w:rsidR="00B23D90" w:rsidRDefault="00B23D90">
            <w:pPr>
              <w:spacing w:line="276" w:lineRule="auto"/>
              <w:rPr>
                <w:rFonts w:asciiTheme="minorHAnsi" w:eastAsiaTheme="minorHAnsi" w:hAnsiTheme="minorHAnsi" w:cstheme="minorBidi"/>
                <w:sz w:val="22"/>
                <w:szCs w:val="22"/>
                <w:lang w:eastAsia="en-US"/>
              </w:rPr>
            </w:pPr>
          </w:p>
        </w:tc>
        <w:tc>
          <w:tcPr>
            <w:tcW w:w="521" w:type="dxa"/>
            <w:noWrap/>
            <w:vAlign w:val="bottom"/>
            <w:hideMark/>
          </w:tcPr>
          <w:p w:rsidR="00B23D90" w:rsidRDefault="00B23D90">
            <w:pPr>
              <w:spacing w:line="276" w:lineRule="auto"/>
              <w:rPr>
                <w:rFonts w:asciiTheme="minorHAnsi" w:eastAsiaTheme="minorHAnsi" w:hAnsiTheme="minorHAnsi" w:cstheme="minorBidi"/>
                <w:sz w:val="22"/>
                <w:szCs w:val="22"/>
                <w:lang w:eastAsia="en-US"/>
              </w:rPr>
            </w:pPr>
          </w:p>
        </w:tc>
        <w:tc>
          <w:tcPr>
            <w:tcW w:w="651" w:type="dxa"/>
            <w:gridSpan w:val="2"/>
            <w:noWrap/>
            <w:vAlign w:val="bottom"/>
            <w:hideMark/>
          </w:tcPr>
          <w:p w:rsidR="00B23D90" w:rsidRDefault="00B23D90">
            <w:pPr>
              <w:spacing w:line="276" w:lineRule="auto"/>
              <w:rPr>
                <w:rFonts w:asciiTheme="minorHAnsi" w:eastAsiaTheme="minorHAnsi" w:hAnsiTheme="minorHAnsi" w:cstheme="minorBidi"/>
                <w:sz w:val="22"/>
                <w:szCs w:val="22"/>
                <w:lang w:eastAsia="en-US"/>
              </w:rPr>
            </w:pPr>
          </w:p>
        </w:tc>
        <w:tc>
          <w:tcPr>
            <w:tcW w:w="566" w:type="dxa"/>
            <w:gridSpan w:val="2"/>
            <w:noWrap/>
            <w:vAlign w:val="bottom"/>
            <w:hideMark/>
          </w:tcPr>
          <w:p w:rsidR="00B23D90" w:rsidRDefault="00B23D90">
            <w:pPr>
              <w:spacing w:line="276" w:lineRule="auto"/>
              <w:rPr>
                <w:rFonts w:asciiTheme="minorHAnsi" w:eastAsiaTheme="minorHAnsi" w:hAnsiTheme="minorHAnsi" w:cstheme="minorBidi"/>
                <w:sz w:val="22"/>
                <w:szCs w:val="22"/>
                <w:lang w:eastAsia="en-US"/>
              </w:rPr>
            </w:pPr>
          </w:p>
        </w:tc>
        <w:tc>
          <w:tcPr>
            <w:tcW w:w="475" w:type="dxa"/>
            <w:gridSpan w:val="2"/>
            <w:noWrap/>
            <w:vAlign w:val="bottom"/>
            <w:hideMark/>
          </w:tcPr>
          <w:p w:rsidR="00B23D90" w:rsidRDefault="00B23D90">
            <w:pPr>
              <w:spacing w:line="276" w:lineRule="auto"/>
              <w:rPr>
                <w:rFonts w:asciiTheme="minorHAnsi" w:eastAsiaTheme="minorHAnsi" w:hAnsiTheme="minorHAnsi" w:cstheme="minorBidi"/>
                <w:sz w:val="22"/>
                <w:szCs w:val="22"/>
                <w:lang w:eastAsia="en-US"/>
              </w:rPr>
            </w:pPr>
          </w:p>
        </w:tc>
        <w:tc>
          <w:tcPr>
            <w:tcW w:w="475" w:type="dxa"/>
            <w:gridSpan w:val="2"/>
            <w:noWrap/>
            <w:vAlign w:val="bottom"/>
            <w:hideMark/>
          </w:tcPr>
          <w:p w:rsidR="00B23D90" w:rsidRDefault="00B23D90">
            <w:pPr>
              <w:spacing w:line="276" w:lineRule="auto"/>
              <w:rPr>
                <w:rFonts w:asciiTheme="minorHAnsi" w:eastAsiaTheme="minorHAnsi" w:hAnsiTheme="minorHAnsi" w:cstheme="minorBidi"/>
                <w:sz w:val="22"/>
                <w:szCs w:val="22"/>
                <w:lang w:eastAsia="en-US"/>
              </w:rPr>
            </w:pPr>
          </w:p>
        </w:tc>
        <w:tc>
          <w:tcPr>
            <w:tcW w:w="848" w:type="dxa"/>
            <w:gridSpan w:val="3"/>
            <w:noWrap/>
            <w:vAlign w:val="bottom"/>
            <w:hideMark/>
          </w:tcPr>
          <w:p w:rsidR="00B23D90" w:rsidRDefault="00B23D90">
            <w:pPr>
              <w:spacing w:line="276" w:lineRule="auto"/>
              <w:jc w:val="right"/>
              <w:rPr>
                <w:rFonts w:ascii="Calibri" w:hAnsi="Calibri" w:cs="Calibri"/>
                <w:color w:val="000000"/>
                <w:sz w:val="22"/>
                <w:szCs w:val="22"/>
                <w:lang w:eastAsia="en-US"/>
              </w:rPr>
            </w:pPr>
            <w:r>
              <w:rPr>
                <w:rFonts w:ascii="Calibri" w:hAnsi="Calibri" w:cs="Calibri"/>
                <w:color w:val="000000"/>
                <w:sz w:val="22"/>
                <w:szCs w:val="22"/>
                <w:lang w:eastAsia="en-US"/>
              </w:rPr>
              <w:t>4122</w:t>
            </w:r>
          </w:p>
        </w:tc>
        <w:tc>
          <w:tcPr>
            <w:tcW w:w="1115" w:type="dxa"/>
            <w:gridSpan w:val="2"/>
            <w:noWrap/>
            <w:vAlign w:val="bottom"/>
            <w:hideMark/>
          </w:tcPr>
          <w:p w:rsidR="00B23D90" w:rsidRDefault="00B23D90">
            <w:pPr>
              <w:spacing w:line="276" w:lineRule="auto"/>
              <w:jc w:val="right"/>
              <w:rPr>
                <w:rFonts w:ascii="Calibri" w:hAnsi="Calibri" w:cs="Calibri"/>
                <w:color w:val="000000"/>
                <w:sz w:val="22"/>
                <w:szCs w:val="22"/>
                <w:lang w:eastAsia="en-US"/>
              </w:rPr>
            </w:pPr>
            <w:r>
              <w:rPr>
                <w:rFonts w:ascii="Calibri" w:hAnsi="Calibri" w:cs="Calibri"/>
                <w:color w:val="000000"/>
                <w:sz w:val="22"/>
                <w:szCs w:val="22"/>
                <w:lang w:eastAsia="en-US"/>
              </w:rPr>
              <w:t>4122</w:t>
            </w:r>
          </w:p>
        </w:tc>
      </w:tr>
      <w:tr w:rsidR="00B23D90" w:rsidTr="00B23D90">
        <w:trPr>
          <w:trHeight w:val="300"/>
        </w:trPr>
        <w:tc>
          <w:tcPr>
            <w:tcW w:w="531" w:type="dxa"/>
            <w:noWrap/>
            <w:vAlign w:val="bottom"/>
            <w:hideMark/>
          </w:tcPr>
          <w:p w:rsidR="00B23D90" w:rsidRDefault="00B23D90">
            <w:pPr>
              <w:spacing w:line="276" w:lineRule="auto"/>
              <w:jc w:val="center"/>
              <w:rPr>
                <w:b/>
                <w:bCs/>
                <w:color w:val="000000"/>
                <w:sz w:val="22"/>
                <w:szCs w:val="22"/>
                <w:lang w:eastAsia="en-US"/>
              </w:rPr>
            </w:pPr>
            <w:r>
              <w:rPr>
                <w:b/>
                <w:bCs/>
                <w:color w:val="000000"/>
                <w:sz w:val="22"/>
                <w:szCs w:val="22"/>
                <w:lang w:eastAsia="en-US"/>
              </w:rPr>
              <w:t> </w:t>
            </w:r>
          </w:p>
        </w:tc>
        <w:tc>
          <w:tcPr>
            <w:tcW w:w="3150" w:type="dxa"/>
            <w:gridSpan w:val="2"/>
            <w:tcBorders>
              <w:top w:val="nil"/>
              <w:left w:val="single" w:sz="4" w:space="0" w:color="auto"/>
              <w:bottom w:val="nil"/>
              <w:right w:val="single" w:sz="4" w:space="0" w:color="auto"/>
            </w:tcBorders>
            <w:shd w:val="clear" w:color="auto" w:fill="FFFFFF"/>
            <w:noWrap/>
            <w:vAlign w:val="bottom"/>
            <w:hideMark/>
          </w:tcPr>
          <w:p w:rsidR="00B23D90" w:rsidRDefault="00B23D90">
            <w:pPr>
              <w:spacing w:line="276" w:lineRule="auto"/>
              <w:rPr>
                <w:color w:val="000000"/>
                <w:sz w:val="22"/>
                <w:szCs w:val="22"/>
                <w:lang w:eastAsia="en-US"/>
              </w:rPr>
            </w:pPr>
            <w:proofErr w:type="spellStart"/>
            <w:r>
              <w:rPr>
                <w:color w:val="000000"/>
                <w:sz w:val="22"/>
                <w:szCs w:val="22"/>
                <w:lang w:eastAsia="en-US"/>
              </w:rPr>
              <w:t>п</w:t>
            </w:r>
            <w:proofErr w:type="gramStart"/>
            <w:r>
              <w:rPr>
                <w:color w:val="000000"/>
                <w:sz w:val="22"/>
                <w:szCs w:val="22"/>
                <w:lang w:eastAsia="en-US"/>
              </w:rPr>
              <w:t>.С</w:t>
            </w:r>
            <w:proofErr w:type="gramEnd"/>
            <w:r>
              <w:rPr>
                <w:color w:val="000000"/>
                <w:sz w:val="22"/>
                <w:szCs w:val="22"/>
                <w:lang w:eastAsia="en-US"/>
              </w:rPr>
              <w:t>основка</w:t>
            </w:r>
            <w:proofErr w:type="spellEnd"/>
          </w:p>
        </w:tc>
        <w:tc>
          <w:tcPr>
            <w:tcW w:w="656" w:type="dxa"/>
            <w:gridSpan w:val="3"/>
            <w:noWrap/>
            <w:vAlign w:val="bottom"/>
            <w:hideMark/>
          </w:tcPr>
          <w:p w:rsidR="00B23D90" w:rsidRDefault="00B23D90">
            <w:pPr>
              <w:spacing w:line="276" w:lineRule="auto"/>
              <w:rPr>
                <w:color w:val="000000"/>
                <w:sz w:val="22"/>
                <w:szCs w:val="22"/>
                <w:lang w:eastAsia="en-US"/>
              </w:rPr>
            </w:pPr>
            <w:r>
              <w:rPr>
                <w:color w:val="000000"/>
                <w:sz w:val="22"/>
                <w:szCs w:val="22"/>
                <w:lang w:eastAsia="en-US"/>
              </w:rPr>
              <w:t> </w:t>
            </w:r>
          </w:p>
        </w:tc>
        <w:tc>
          <w:tcPr>
            <w:tcW w:w="521" w:type="dxa"/>
            <w:noWrap/>
            <w:vAlign w:val="bottom"/>
            <w:hideMark/>
          </w:tcPr>
          <w:p w:rsidR="00B23D90" w:rsidRDefault="00B23D90">
            <w:pPr>
              <w:spacing w:line="276" w:lineRule="auto"/>
              <w:rPr>
                <w:lang w:eastAsia="en-US"/>
              </w:rPr>
            </w:pPr>
            <w:r>
              <w:rPr>
                <w:lang w:eastAsia="en-US"/>
              </w:rPr>
              <w:t> </w:t>
            </w:r>
          </w:p>
        </w:tc>
        <w:tc>
          <w:tcPr>
            <w:tcW w:w="651" w:type="dxa"/>
            <w:gridSpan w:val="2"/>
            <w:noWrap/>
            <w:vAlign w:val="bottom"/>
            <w:hideMark/>
          </w:tcPr>
          <w:p w:rsidR="00B23D90" w:rsidRDefault="00B23D90">
            <w:pPr>
              <w:spacing w:line="276" w:lineRule="auto"/>
              <w:rPr>
                <w:lang w:eastAsia="en-US"/>
              </w:rPr>
            </w:pPr>
            <w:r>
              <w:rPr>
                <w:lang w:eastAsia="en-US"/>
              </w:rPr>
              <w:t> </w:t>
            </w:r>
          </w:p>
        </w:tc>
        <w:tc>
          <w:tcPr>
            <w:tcW w:w="566" w:type="dxa"/>
            <w:gridSpan w:val="2"/>
            <w:noWrap/>
            <w:vAlign w:val="bottom"/>
            <w:hideMark/>
          </w:tcPr>
          <w:p w:rsidR="00B23D90" w:rsidRDefault="00B23D90">
            <w:pPr>
              <w:spacing w:line="276" w:lineRule="auto"/>
              <w:rPr>
                <w:lang w:eastAsia="en-US"/>
              </w:rPr>
            </w:pPr>
            <w:r>
              <w:rPr>
                <w:lang w:eastAsia="en-US"/>
              </w:rPr>
              <w:t> </w:t>
            </w:r>
          </w:p>
        </w:tc>
        <w:tc>
          <w:tcPr>
            <w:tcW w:w="475" w:type="dxa"/>
            <w:gridSpan w:val="2"/>
            <w:noWrap/>
            <w:vAlign w:val="bottom"/>
            <w:hideMark/>
          </w:tcPr>
          <w:p w:rsidR="00B23D90" w:rsidRDefault="00B23D90">
            <w:pPr>
              <w:spacing w:line="276" w:lineRule="auto"/>
              <w:rPr>
                <w:lang w:eastAsia="en-US"/>
              </w:rPr>
            </w:pPr>
            <w:r>
              <w:rPr>
                <w:lang w:eastAsia="en-US"/>
              </w:rPr>
              <w:t> </w:t>
            </w:r>
          </w:p>
        </w:tc>
        <w:tc>
          <w:tcPr>
            <w:tcW w:w="475" w:type="dxa"/>
            <w:gridSpan w:val="2"/>
            <w:noWrap/>
            <w:vAlign w:val="bottom"/>
            <w:hideMark/>
          </w:tcPr>
          <w:p w:rsidR="00B23D90" w:rsidRDefault="00B23D90">
            <w:pPr>
              <w:spacing w:line="276" w:lineRule="auto"/>
              <w:rPr>
                <w:lang w:eastAsia="en-US"/>
              </w:rPr>
            </w:pPr>
            <w:r>
              <w:rPr>
                <w:lang w:eastAsia="en-US"/>
              </w:rPr>
              <w:t> </w:t>
            </w:r>
          </w:p>
        </w:tc>
        <w:tc>
          <w:tcPr>
            <w:tcW w:w="848" w:type="dxa"/>
            <w:gridSpan w:val="3"/>
            <w:noWrap/>
            <w:vAlign w:val="bottom"/>
            <w:hideMark/>
          </w:tcPr>
          <w:p w:rsidR="00B23D90" w:rsidRDefault="00B23D90">
            <w:pPr>
              <w:spacing w:line="276" w:lineRule="auto"/>
              <w:jc w:val="right"/>
              <w:rPr>
                <w:rFonts w:ascii="Calibri" w:hAnsi="Calibri" w:cs="Calibri"/>
                <w:color w:val="000000"/>
                <w:sz w:val="22"/>
                <w:szCs w:val="22"/>
                <w:lang w:eastAsia="en-US"/>
              </w:rPr>
            </w:pPr>
            <w:r>
              <w:rPr>
                <w:rFonts w:ascii="Calibri" w:hAnsi="Calibri" w:cs="Calibri"/>
                <w:color w:val="000000"/>
                <w:sz w:val="22"/>
                <w:szCs w:val="22"/>
                <w:lang w:eastAsia="en-US"/>
              </w:rPr>
              <w:t> </w:t>
            </w:r>
          </w:p>
        </w:tc>
        <w:tc>
          <w:tcPr>
            <w:tcW w:w="1115" w:type="dxa"/>
            <w:gridSpan w:val="2"/>
            <w:noWrap/>
            <w:vAlign w:val="bottom"/>
            <w:hideMark/>
          </w:tcPr>
          <w:p w:rsidR="00B23D90" w:rsidRDefault="00B23D90">
            <w:pPr>
              <w:spacing w:line="276" w:lineRule="auto"/>
              <w:jc w:val="right"/>
              <w:rPr>
                <w:rFonts w:ascii="Calibri" w:hAnsi="Calibri" w:cs="Calibri"/>
                <w:color w:val="000000"/>
                <w:sz w:val="22"/>
                <w:szCs w:val="22"/>
                <w:lang w:eastAsia="en-US"/>
              </w:rPr>
            </w:pPr>
            <w:r>
              <w:rPr>
                <w:rFonts w:ascii="Calibri" w:hAnsi="Calibri" w:cs="Calibri"/>
                <w:color w:val="000000"/>
                <w:sz w:val="22"/>
                <w:szCs w:val="22"/>
                <w:lang w:eastAsia="en-US"/>
              </w:rPr>
              <w:t> </w:t>
            </w:r>
          </w:p>
        </w:tc>
      </w:tr>
      <w:tr w:rsidR="00B23D90" w:rsidTr="00B23D90">
        <w:trPr>
          <w:gridAfter w:val="1"/>
          <w:wAfter w:w="62" w:type="dxa"/>
          <w:trHeight w:val="818"/>
        </w:trPr>
        <w:tc>
          <w:tcPr>
            <w:tcW w:w="8926" w:type="dxa"/>
            <w:gridSpan w:val="19"/>
            <w:tcBorders>
              <w:top w:val="single" w:sz="8" w:space="0" w:color="auto"/>
              <w:left w:val="single" w:sz="8" w:space="0" w:color="auto"/>
              <w:bottom w:val="single" w:sz="8" w:space="0" w:color="auto"/>
              <w:right w:val="single" w:sz="8" w:space="0" w:color="000000"/>
            </w:tcBorders>
            <w:shd w:val="clear" w:color="auto" w:fill="FFFFFF"/>
            <w:hideMark/>
          </w:tcPr>
          <w:p w:rsidR="00B23D90" w:rsidRDefault="00B23D90">
            <w:pPr>
              <w:spacing w:line="276" w:lineRule="auto"/>
              <w:jc w:val="center"/>
              <w:rPr>
                <w:b/>
                <w:bCs/>
                <w:color w:val="000000"/>
                <w:sz w:val="22"/>
                <w:szCs w:val="22"/>
                <w:lang w:eastAsia="en-US"/>
              </w:rPr>
            </w:pPr>
            <w:r>
              <w:rPr>
                <w:b/>
                <w:bCs/>
                <w:color w:val="000000"/>
                <w:sz w:val="22"/>
                <w:szCs w:val="22"/>
                <w:lang w:eastAsia="en-US"/>
              </w:rPr>
              <w:t>Деревянные рубленные, брусчатые  сборно-щитовые, каркасные дома,  одно- и дву</w:t>
            </w:r>
            <w:proofErr w:type="gramStart"/>
            <w:r>
              <w:rPr>
                <w:b/>
                <w:bCs/>
                <w:color w:val="000000"/>
                <w:sz w:val="22"/>
                <w:szCs w:val="22"/>
                <w:lang w:eastAsia="en-US"/>
              </w:rPr>
              <w:t>х-</w:t>
            </w:r>
            <w:proofErr w:type="gramEnd"/>
            <w:r>
              <w:rPr>
                <w:b/>
                <w:bCs/>
                <w:color w:val="000000"/>
                <w:sz w:val="22"/>
                <w:szCs w:val="22"/>
                <w:lang w:eastAsia="en-US"/>
              </w:rPr>
              <w:t xml:space="preserve"> этажные, с видами благоустройства (печное отопление и (или)</w:t>
            </w:r>
            <w:proofErr w:type="spellStart"/>
            <w:r>
              <w:rPr>
                <w:b/>
                <w:bCs/>
                <w:color w:val="000000"/>
                <w:sz w:val="22"/>
                <w:szCs w:val="22"/>
                <w:lang w:eastAsia="en-US"/>
              </w:rPr>
              <w:t>электроотопление</w:t>
            </w:r>
            <w:proofErr w:type="spellEnd"/>
            <w:r>
              <w:rPr>
                <w:b/>
                <w:bCs/>
                <w:color w:val="000000"/>
                <w:sz w:val="22"/>
                <w:szCs w:val="22"/>
                <w:lang w:eastAsia="en-US"/>
              </w:rPr>
              <w:t>), с местами общего пользования</w:t>
            </w:r>
          </w:p>
        </w:tc>
      </w:tr>
      <w:tr w:rsidR="00B23D90" w:rsidTr="00B23D90">
        <w:trPr>
          <w:gridAfter w:val="1"/>
          <w:wAfter w:w="62" w:type="dxa"/>
          <w:trHeight w:val="330"/>
        </w:trPr>
        <w:tc>
          <w:tcPr>
            <w:tcW w:w="920" w:type="dxa"/>
            <w:gridSpan w:val="2"/>
            <w:tcBorders>
              <w:top w:val="nil"/>
              <w:left w:val="single" w:sz="8" w:space="0" w:color="auto"/>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lang w:eastAsia="en-US"/>
              </w:rPr>
            </w:pPr>
            <w:r>
              <w:rPr>
                <w:color w:val="000000"/>
                <w:lang w:eastAsia="en-US"/>
              </w:rPr>
              <w:t>1</w:t>
            </w:r>
          </w:p>
        </w:tc>
        <w:tc>
          <w:tcPr>
            <w:tcW w:w="2800" w:type="dxa"/>
            <w:gridSpan w:val="2"/>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rPr>
                <w:color w:val="000000"/>
                <w:sz w:val="22"/>
                <w:szCs w:val="22"/>
                <w:lang w:eastAsia="en-US"/>
              </w:rPr>
            </w:pPr>
            <w:r>
              <w:rPr>
                <w:color w:val="000000"/>
                <w:sz w:val="22"/>
                <w:szCs w:val="22"/>
                <w:lang w:eastAsia="en-US"/>
              </w:rPr>
              <w:t>ул. Советская, д. 13</w:t>
            </w:r>
          </w:p>
        </w:tc>
        <w:tc>
          <w:tcPr>
            <w:tcW w:w="600" w:type="dxa"/>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196</w:t>
            </w:r>
            <w:r>
              <w:rPr>
                <w:color w:val="000000"/>
                <w:sz w:val="22"/>
                <w:szCs w:val="22"/>
                <w:lang w:eastAsia="en-US"/>
              </w:rPr>
              <w:lastRenderedPageBreak/>
              <w:t>6</w:t>
            </w:r>
          </w:p>
        </w:tc>
        <w:tc>
          <w:tcPr>
            <w:tcW w:w="560" w:type="dxa"/>
            <w:gridSpan w:val="3"/>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lastRenderedPageBreak/>
              <w:t>44</w:t>
            </w:r>
          </w:p>
        </w:tc>
        <w:tc>
          <w:tcPr>
            <w:tcW w:w="920" w:type="dxa"/>
            <w:gridSpan w:val="2"/>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брус</w:t>
            </w:r>
          </w:p>
        </w:tc>
        <w:tc>
          <w:tcPr>
            <w:tcW w:w="460" w:type="dxa"/>
            <w:gridSpan w:val="2"/>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2</w:t>
            </w:r>
          </w:p>
        </w:tc>
        <w:tc>
          <w:tcPr>
            <w:tcW w:w="460" w:type="dxa"/>
            <w:gridSpan w:val="2"/>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 </w:t>
            </w:r>
          </w:p>
        </w:tc>
        <w:tc>
          <w:tcPr>
            <w:tcW w:w="700" w:type="dxa"/>
            <w:gridSpan w:val="2"/>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509,</w:t>
            </w:r>
            <w:r>
              <w:rPr>
                <w:color w:val="000000"/>
                <w:sz w:val="22"/>
                <w:szCs w:val="22"/>
                <w:lang w:eastAsia="en-US"/>
              </w:rPr>
              <w:lastRenderedPageBreak/>
              <w:t>5</w:t>
            </w:r>
          </w:p>
        </w:tc>
        <w:tc>
          <w:tcPr>
            <w:tcW w:w="400" w:type="dxa"/>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lastRenderedPageBreak/>
              <w:t>1</w:t>
            </w:r>
            <w:r>
              <w:rPr>
                <w:color w:val="000000"/>
                <w:sz w:val="22"/>
                <w:szCs w:val="22"/>
                <w:lang w:eastAsia="en-US"/>
              </w:rPr>
              <w:lastRenderedPageBreak/>
              <w:t>2</w:t>
            </w:r>
          </w:p>
        </w:tc>
        <w:tc>
          <w:tcPr>
            <w:tcW w:w="1106" w:type="dxa"/>
            <w:gridSpan w:val="2"/>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lastRenderedPageBreak/>
              <w:t>509,5</w:t>
            </w:r>
          </w:p>
        </w:tc>
      </w:tr>
      <w:tr w:rsidR="00B23D90" w:rsidTr="00B23D90">
        <w:trPr>
          <w:gridAfter w:val="1"/>
          <w:wAfter w:w="62" w:type="dxa"/>
          <w:trHeight w:val="315"/>
        </w:trPr>
        <w:tc>
          <w:tcPr>
            <w:tcW w:w="920" w:type="dxa"/>
            <w:gridSpan w:val="2"/>
            <w:tcBorders>
              <w:top w:val="nil"/>
              <w:left w:val="single" w:sz="8" w:space="0" w:color="auto"/>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lastRenderedPageBreak/>
              <w:t>2</w:t>
            </w:r>
          </w:p>
        </w:tc>
        <w:tc>
          <w:tcPr>
            <w:tcW w:w="2800" w:type="dxa"/>
            <w:gridSpan w:val="2"/>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rPr>
                <w:color w:val="000000"/>
                <w:sz w:val="22"/>
                <w:szCs w:val="22"/>
                <w:lang w:eastAsia="en-US"/>
              </w:rPr>
            </w:pPr>
            <w:r>
              <w:rPr>
                <w:color w:val="000000"/>
                <w:sz w:val="22"/>
                <w:szCs w:val="22"/>
                <w:lang w:eastAsia="en-US"/>
              </w:rPr>
              <w:t>ул. Комсомольская, д. 7</w:t>
            </w:r>
          </w:p>
        </w:tc>
        <w:tc>
          <w:tcPr>
            <w:tcW w:w="600" w:type="dxa"/>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1965</w:t>
            </w:r>
          </w:p>
        </w:tc>
        <w:tc>
          <w:tcPr>
            <w:tcW w:w="560" w:type="dxa"/>
            <w:gridSpan w:val="3"/>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54</w:t>
            </w:r>
          </w:p>
        </w:tc>
        <w:tc>
          <w:tcPr>
            <w:tcW w:w="920" w:type="dxa"/>
            <w:gridSpan w:val="2"/>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брус</w:t>
            </w:r>
          </w:p>
        </w:tc>
        <w:tc>
          <w:tcPr>
            <w:tcW w:w="460" w:type="dxa"/>
            <w:gridSpan w:val="2"/>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2</w:t>
            </w:r>
          </w:p>
        </w:tc>
        <w:tc>
          <w:tcPr>
            <w:tcW w:w="460" w:type="dxa"/>
            <w:gridSpan w:val="2"/>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 </w:t>
            </w:r>
          </w:p>
        </w:tc>
        <w:tc>
          <w:tcPr>
            <w:tcW w:w="700" w:type="dxa"/>
            <w:gridSpan w:val="2"/>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500</w:t>
            </w:r>
          </w:p>
        </w:tc>
        <w:tc>
          <w:tcPr>
            <w:tcW w:w="400" w:type="dxa"/>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12</w:t>
            </w:r>
          </w:p>
        </w:tc>
        <w:tc>
          <w:tcPr>
            <w:tcW w:w="1106" w:type="dxa"/>
            <w:gridSpan w:val="2"/>
            <w:tcBorders>
              <w:top w:val="nil"/>
              <w:left w:val="nil"/>
              <w:bottom w:val="single" w:sz="8" w:space="0" w:color="auto"/>
              <w:right w:val="single" w:sz="8" w:space="0" w:color="auto"/>
            </w:tcBorders>
            <w:shd w:val="clear" w:color="auto" w:fill="FFFFFF"/>
            <w:noWrap/>
            <w:vAlign w:val="bottom"/>
            <w:hideMark/>
          </w:tcPr>
          <w:p w:rsidR="00B23D90" w:rsidRDefault="00B23D90">
            <w:pPr>
              <w:spacing w:line="276" w:lineRule="auto"/>
              <w:jc w:val="center"/>
              <w:rPr>
                <w:color w:val="000000"/>
                <w:sz w:val="22"/>
                <w:szCs w:val="22"/>
                <w:lang w:eastAsia="en-US"/>
              </w:rPr>
            </w:pPr>
            <w:r>
              <w:rPr>
                <w:color w:val="000000"/>
                <w:sz w:val="22"/>
                <w:szCs w:val="22"/>
                <w:lang w:eastAsia="en-US"/>
              </w:rPr>
              <w:t>500</w:t>
            </w:r>
          </w:p>
        </w:tc>
      </w:tr>
    </w:tbl>
    <w:p w:rsidR="00B23D90" w:rsidRDefault="00B23D90" w:rsidP="00B23D90">
      <w:pPr>
        <w:ind w:left="-567" w:right="-1" w:firstLine="720"/>
        <w:jc w:val="right"/>
        <w:rPr>
          <w:sz w:val="20"/>
          <w:szCs w:val="20"/>
        </w:rPr>
      </w:pPr>
    </w:p>
    <w:p w:rsidR="00B23D90" w:rsidRDefault="00B23D90" w:rsidP="00B23D90">
      <w:pPr>
        <w:ind w:left="-567" w:right="-1" w:firstLine="720"/>
        <w:jc w:val="right"/>
      </w:pPr>
    </w:p>
    <w:p w:rsidR="00B23D90" w:rsidRDefault="00B23D90" w:rsidP="00B23D90">
      <w:pPr>
        <w:ind w:left="-567" w:right="-1" w:firstLine="720"/>
        <w:jc w:val="right"/>
      </w:pPr>
    </w:p>
    <w:p w:rsidR="00B23D90" w:rsidRDefault="00B23D90" w:rsidP="00B23D90">
      <w:pPr>
        <w:ind w:right="-1"/>
      </w:pPr>
    </w:p>
    <w:p w:rsidR="00B23D90" w:rsidRDefault="00B23D90" w:rsidP="00B23D90">
      <w:pPr>
        <w:ind w:left="-567" w:right="-1" w:firstLine="720"/>
        <w:jc w:val="right"/>
      </w:pPr>
      <w:r>
        <w:t>Приложение№2</w:t>
      </w:r>
    </w:p>
    <w:p w:rsidR="00B23D90" w:rsidRDefault="00B23D90" w:rsidP="00B23D90">
      <w:pPr>
        <w:ind w:left="-567" w:right="-1" w:firstLine="720"/>
        <w:jc w:val="right"/>
      </w:pPr>
      <w:r>
        <w:t xml:space="preserve"> к распоряжению администрации </w:t>
      </w:r>
    </w:p>
    <w:p w:rsidR="00B23D90" w:rsidRDefault="00B23D90" w:rsidP="00B23D90">
      <w:pPr>
        <w:ind w:left="-567" w:right="-1" w:firstLine="720"/>
        <w:jc w:val="right"/>
      </w:pPr>
      <w:proofErr w:type="spellStart"/>
      <w:r>
        <w:t>Пинежского</w:t>
      </w:r>
      <w:proofErr w:type="spellEnd"/>
      <w:r>
        <w:t xml:space="preserve"> муниципального округа </w:t>
      </w:r>
    </w:p>
    <w:p w:rsidR="00B23D90" w:rsidRDefault="00B23D90" w:rsidP="00B23D90">
      <w:pPr>
        <w:ind w:left="-567" w:right="-1" w:firstLine="720"/>
        <w:jc w:val="right"/>
      </w:pPr>
      <w:r>
        <w:t xml:space="preserve">от 21 мая 2024 г. № 0497 - </w:t>
      </w:r>
      <w:proofErr w:type="spellStart"/>
      <w:r>
        <w:t>ра</w:t>
      </w:r>
      <w:proofErr w:type="spellEnd"/>
    </w:p>
    <w:p w:rsidR="00B23D90" w:rsidRDefault="00B23D90" w:rsidP="00B23D90">
      <w:pPr>
        <w:ind w:left="-567" w:right="-1" w:firstLine="720"/>
        <w:jc w:val="right"/>
      </w:pPr>
    </w:p>
    <w:p w:rsidR="00B23D90" w:rsidRDefault="00B23D90" w:rsidP="00B23D90">
      <w:pPr>
        <w:ind w:left="-567" w:right="-1" w:firstLine="720"/>
        <w:jc w:val="right"/>
      </w:pPr>
    </w:p>
    <w:p w:rsidR="00B23D90" w:rsidRDefault="00B23D90" w:rsidP="00B23D90">
      <w:pPr>
        <w:ind w:left="-567" w:right="-1" w:firstLine="720"/>
        <w:jc w:val="center"/>
        <w:rPr>
          <w:b/>
        </w:rPr>
      </w:pPr>
      <w:r>
        <w:rPr>
          <w:b/>
        </w:rPr>
        <w:t>Перечень и периодичность</w:t>
      </w:r>
    </w:p>
    <w:p w:rsidR="00B23D90" w:rsidRDefault="00B23D90" w:rsidP="00B23D90">
      <w:pPr>
        <w:ind w:left="-567" w:right="-1" w:firstLine="720"/>
        <w:jc w:val="center"/>
        <w:rPr>
          <w:b/>
        </w:rPr>
      </w:pPr>
      <w:r>
        <w:rPr>
          <w:b/>
        </w:rPr>
        <w:t xml:space="preserve"> работ и услуг по содержанию и ремонту общего имущества помещений в многоквартирном доме</w:t>
      </w:r>
    </w:p>
    <w:p w:rsidR="00B23D90" w:rsidRDefault="00B23D90" w:rsidP="00B23D90">
      <w:pPr>
        <w:ind w:left="-567" w:right="-1" w:firstLine="720"/>
        <w:jc w:val="center"/>
        <w:rPr>
          <w:b/>
        </w:rPr>
      </w:pPr>
    </w:p>
    <w:tbl>
      <w:tblPr>
        <w:tblW w:w="8784" w:type="dxa"/>
        <w:tblInd w:w="113" w:type="dxa"/>
        <w:tblLook w:val="04A0" w:firstRow="1" w:lastRow="0" w:firstColumn="1" w:lastColumn="0" w:noHBand="0" w:noVBand="1"/>
      </w:tblPr>
      <w:tblGrid>
        <w:gridCol w:w="1834"/>
        <w:gridCol w:w="4301"/>
        <w:gridCol w:w="2649"/>
      </w:tblGrid>
      <w:tr w:rsidR="00B23D90" w:rsidTr="00B23D90">
        <w:trPr>
          <w:trHeight w:val="1140"/>
        </w:trPr>
        <w:tc>
          <w:tcPr>
            <w:tcW w:w="8784" w:type="dxa"/>
            <w:gridSpan w:val="3"/>
            <w:tcBorders>
              <w:top w:val="single" w:sz="4" w:space="0" w:color="auto"/>
              <w:left w:val="single" w:sz="4" w:space="0" w:color="auto"/>
              <w:bottom w:val="single" w:sz="4" w:space="0" w:color="auto"/>
              <w:right w:val="single" w:sz="4" w:space="0" w:color="auto"/>
            </w:tcBorders>
            <w:hideMark/>
          </w:tcPr>
          <w:p w:rsidR="00B23D90" w:rsidRDefault="00B23D90">
            <w:pPr>
              <w:spacing w:line="276" w:lineRule="auto"/>
              <w:jc w:val="center"/>
              <w:rPr>
                <w:b/>
                <w:bCs/>
                <w:color w:val="000000"/>
                <w:lang w:eastAsia="en-US"/>
              </w:rPr>
            </w:pPr>
            <w:r>
              <w:rPr>
                <w:b/>
                <w:bCs/>
                <w:color w:val="000000"/>
                <w:lang w:eastAsia="en-US"/>
              </w:rPr>
              <w:t>1. Деревянные рубленные, брусчатые, сборно-щитовые, каркасные, одно- и дву</w:t>
            </w:r>
            <w:proofErr w:type="gramStart"/>
            <w:r>
              <w:rPr>
                <w:b/>
                <w:bCs/>
                <w:color w:val="000000"/>
                <w:lang w:eastAsia="en-US"/>
              </w:rPr>
              <w:t>х-</w:t>
            </w:r>
            <w:proofErr w:type="gramEnd"/>
            <w:r>
              <w:rPr>
                <w:b/>
                <w:bCs/>
                <w:color w:val="000000"/>
                <w:lang w:eastAsia="en-US"/>
              </w:rPr>
              <w:t xml:space="preserve"> этажные дома с видами благоустройства  ( печное отопление и или </w:t>
            </w:r>
            <w:proofErr w:type="spellStart"/>
            <w:r>
              <w:rPr>
                <w:b/>
                <w:bCs/>
                <w:color w:val="000000"/>
                <w:lang w:eastAsia="en-US"/>
              </w:rPr>
              <w:t>электроотопление</w:t>
            </w:r>
            <w:proofErr w:type="spellEnd"/>
            <w:r>
              <w:rPr>
                <w:b/>
                <w:bCs/>
                <w:color w:val="000000"/>
                <w:lang w:eastAsia="en-US"/>
              </w:rPr>
              <w:t>,),</w:t>
            </w:r>
            <w:r>
              <w:rPr>
                <w:b/>
                <w:bCs/>
                <w:color w:val="000000"/>
                <w:lang w:eastAsia="en-US"/>
              </w:rPr>
              <w:br/>
              <w:t>с местами общего пользования</w:t>
            </w:r>
          </w:p>
        </w:tc>
      </w:tr>
      <w:tr w:rsidR="00B23D90" w:rsidTr="00B23D90">
        <w:trPr>
          <w:trHeight w:val="1020"/>
        </w:trPr>
        <w:tc>
          <w:tcPr>
            <w:tcW w:w="1834" w:type="dxa"/>
            <w:tcBorders>
              <w:top w:val="nil"/>
              <w:left w:val="single" w:sz="4" w:space="0" w:color="auto"/>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 </w:t>
            </w:r>
            <w:proofErr w:type="gramStart"/>
            <w:r>
              <w:rPr>
                <w:color w:val="000000"/>
                <w:lang w:eastAsia="en-US"/>
              </w:rPr>
              <w:t>п</w:t>
            </w:r>
            <w:proofErr w:type="gramEnd"/>
            <w:r>
              <w:rPr>
                <w:color w:val="000000"/>
                <w:lang w:eastAsia="en-US"/>
              </w:rPr>
              <w:t>/п</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color w:val="000000"/>
                <w:lang w:eastAsia="en-US"/>
              </w:rPr>
            </w:pPr>
            <w:r>
              <w:rPr>
                <w:color w:val="000000"/>
                <w:lang w:eastAsia="en-US"/>
              </w:rPr>
              <w:t>Перечень обязательных работ и услуг по содержанию и ремонту общего имущества собственников помещений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jc w:val="center"/>
              <w:rPr>
                <w:color w:val="000000"/>
                <w:lang w:eastAsia="en-US"/>
              </w:rPr>
            </w:pPr>
            <w:r>
              <w:rPr>
                <w:color w:val="000000"/>
                <w:lang w:eastAsia="en-US"/>
              </w:rPr>
              <w:t>Периодичность выполнения работ и услуг</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 xml:space="preserve"> Фундаменты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1.1</w:t>
            </w:r>
          </w:p>
        </w:tc>
        <w:tc>
          <w:tcPr>
            <w:tcW w:w="454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2</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Стены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2.1</w:t>
            </w:r>
          </w:p>
        </w:tc>
        <w:tc>
          <w:tcPr>
            <w:tcW w:w="454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3</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перекрытия и покрытия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3.1</w:t>
            </w:r>
          </w:p>
        </w:tc>
        <w:tc>
          <w:tcPr>
            <w:tcW w:w="454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 xml:space="preserve"> Крыши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4.1</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Ремонт кровли с заменой покрытия. Устранение протечек кровли.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 незамедлительно</w:t>
            </w:r>
          </w:p>
        </w:tc>
      </w:tr>
      <w:tr w:rsidR="00B23D90" w:rsidTr="00B23D90">
        <w:trPr>
          <w:trHeight w:val="331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4.2</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Обследование с выявлением деформаций и </w:t>
            </w:r>
            <w:proofErr w:type="spellStart"/>
            <w:r>
              <w:rPr>
                <w:color w:val="000000"/>
                <w:lang w:eastAsia="en-US"/>
              </w:rPr>
              <w:t>повреждени</w:t>
            </w:r>
            <w:proofErr w:type="spellEnd"/>
            <w:r>
              <w:rPr>
                <w:color w:val="000000"/>
                <w:lang w:eastAsia="en-US"/>
              </w:rPr>
              <w:t xml:space="preserve">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 и разработкой плана по устранению изменения эксплуатационных свойств крыши с обязательным составлением акта и устранением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4.3</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Очистка кровли и водоотводящих устройств от мусора, грязи и наледи, препятствующих стоку дождевых и талых вод;</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4.4</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Очистка кровли от скопления снега и наледи;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по мере необходимости в холодное время года </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Лестницы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5.1</w:t>
            </w:r>
          </w:p>
        </w:tc>
        <w:tc>
          <w:tcPr>
            <w:tcW w:w="454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фасадов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6.1</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Восстановление или замена отдельных элементов крылец и зонтов над входами в здание;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102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6.2</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Восстановление плотности притворов входных дверей, самозакрывающихся устройств (доводчики, пружины), ограничителей хода дверей (остановы);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по мере необходимости 1 раз в год </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7</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Внутренняя отделка</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02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7.1.</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Восстановление отделки стен, потолков, полов отдельными участками помещений, относящихся к </w:t>
            </w:r>
            <w:r>
              <w:rPr>
                <w:color w:val="000000"/>
                <w:lang w:eastAsia="en-US"/>
              </w:rPr>
              <w:lastRenderedPageBreak/>
              <w:t>общему имуществу многоквартирного дома</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lastRenderedPageBreak/>
              <w:t>по мере необходимости</w:t>
            </w:r>
          </w:p>
        </w:tc>
      </w:tr>
      <w:tr w:rsidR="00B23D90" w:rsidTr="00B23D90">
        <w:trPr>
          <w:trHeight w:val="78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8</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оконных и дверных заполнений помещений, относящихся к общему имуществу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78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8.1.</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Смена оконных и дверных приборов (в том числе запирающих устрой</w:t>
            </w:r>
            <w:proofErr w:type="gramStart"/>
            <w:r>
              <w:rPr>
                <w:color w:val="000000"/>
                <w:lang w:eastAsia="en-US"/>
              </w:rPr>
              <w:t>ств дв</w:t>
            </w:r>
            <w:proofErr w:type="gramEnd"/>
            <w:r>
              <w:rPr>
                <w:color w:val="000000"/>
                <w:lang w:eastAsia="en-US"/>
              </w:rPr>
              <w:t>ерей и чердачных люков)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8.2.</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lang w:eastAsia="en-US"/>
              </w:rPr>
            </w:pPr>
            <w:r>
              <w:rPr>
                <w:lang w:eastAsia="en-US"/>
              </w:rPr>
              <w:t>Замена разбитых стекол</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8.3.</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Мелкий ремонт дверных заполнений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отопление централизованное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 </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9.1.</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Осмотр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9.2.</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Промывка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9.3.</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Консервация системы отопления.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9.4.</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удаление воздуха из системы отопления;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9.5.</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Временная заделка свищей (установка хомута) на трубопроводах отопления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9.6.</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Ремонт аварийных вентилей на трубопроводах отопления, а также устранение мелких неисправностей отопления находящихся в квартире, общедомовом имуществе, в том числе уплотнение сгонов.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отопление (содержание печей)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 </w:t>
            </w:r>
          </w:p>
        </w:tc>
      </w:tr>
      <w:tr w:rsidR="00B23D90" w:rsidTr="00B23D90">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10.1.</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обследование и определение целостности конструкций и проверка работоспособности дымоходов печей, каминов и очагов;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10.2.</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устранение неисправностей печей, каминов и очагов, влекущих к нарушению противопожарных требований и утечке газа, а также обледенение оголовков дымовых труб (дымоходов);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10.3.</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Ремонт штукатурки дымовых труб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10.4.</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Прочистка дымоходов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tcPr>
          <w:p w:rsidR="00B23D90" w:rsidRDefault="00B23D90">
            <w:pPr>
              <w:spacing w:line="276" w:lineRule="auto"/>
              <w:rPr>
                <w:color w:val="000000"/>
                <w:lang w:eastAsia="en-US"/>
              </w:rPr>
            </w:pPr>
          </w:p>
        </w:tc>
        <w:tc>
          <w:tcPr>
            <w:tcW w:w="4540" w:type="dxa"/>
            <w:tcBorders>
              <w:top w:val="nil"/>
              <w:left w:val="nil"/>
              <w:bottom w:val="single" w:sz="4" w:space="0" w:color="auto"/>
              <w:right w:val="single" w:sz="4" w:space="0" w:color="auto"/>
            </w:tcBorders>
            <w:shd w:val="clear" w:color="auto" w:fill="FFFFFF"/>
            <w:vAlign w:val="center"/>
          </w:tcPr>
          <w:p w:rsidR="00B23D90" w:rsidRDefault="00B23D90">
            <w:pPr>
              <w:spacing w:line="276" w:lineRule="auto"/>
              <w:rPr>
                <w:color w:val="000000"/>
                <w:lang w:eastAsia="en-US"/>
              </w:rPr>
            </w:pPr>
          </w:p>
        </w:tc>
        <w:tc>
          <w:tcPr>
            <w:tcW w:w="2410" w:type="dxa"/>
            <w:tcBorders>
              <w:top w:val="nil"/>
              <w:left w:val="nil"/>
              <w:bottom w:val="single" w:sz="4" w:space="0" w:color="auto"/>
              <w:right w:val="single" w:sz="4" w:space="0" w:color="auto"/>
            </w:tcBorders>
            <w:shd w:val="clear" w:color="auto" w:fill="FFFFFF"/>
          </w:tcPr>
          <w:p w:rsidR="00B23D90" w:rsidRDefault="00B23D90">
            <w:pPr>
              <w:spacing w:line="276" w:lineRule="auto"/>
              <w:rPr>
                <w:color w:val="000000"/>
                <w:lang w:eastAsia="en-US"/>
              </w:rPr>
            </w:pPr>
          </w:p>
        </w:tc>
      </w:tr>
      <w:tr w:rsidR="00B23D90" w:rsidTr="00B23D90">
        <w:trPr>
          <w:trHeight w:val="52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электрооборудования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6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12.1.</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проверка заземления оболочки </w:t>
            </w:r>
            <w:proofErr w:type="spellStart"/>
            <w:r>
              <w:rPr>
                <w:color w:val="000000"/>
                <w:lang w:eastAsia="en-US"/>
              </w:rPr>
              <w:t>электрокабеля</w:t>
            </w:r>
            <w:proofErr w:type="spellEnd"/>
            <w:r>
              <w:rPr>
                <w:color w:val="000000"/>
                <w:lang w:eastAsia="en-US"/>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12.2.</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Осмотр линий электрических сетей, арматуры и электрооборудования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  но не менее 1 раза в год</w:t>
            </w:r>
          </w:p>
        </w:tc>
      </w:tr>
      <w:tr w:rsidR="00B23D90" w:rsidTr="00B23D90">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12.3.</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Замена ламп внутреннего и наружного освещения на общедомовом имуществе и придомовой территории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12.4.</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Замена </w:t>
            </w:r>
            <w:proofErr w:type="spellStart"/>
            <w:r>
              <w:rPr>
                <w:color w:val="000000"/>
                <w:lang w:eastAsia="en-US"/>
              </w:rPr>
              <w:t>электроустановочных</w:t>
            </w:r>
            <w:proofErr w:type="spellEnd"/>
            <w:r>
              <w:rPr>
                <w:color w:val="000000"/>
                <w:lang w:eastAsia="en-US"/>
              </w:rPr>
              <w:t> изделий (</w:t>
            </w:r>
            <w:proofErr w:type="spellStart"/>
            <w:r>
              <w:rPr>
                <w:color w:val="000000"/>
                <w:lang w:eastAsia="en-US"/>
              </w:rPr>
              <w:t>розеток</w:t>
            </w:r>
            <w:proofErr w:type="gramStart"/>
            <w:r>
              <w:rPr>
                <w:color w:val="000000"/>
                <w:lang w:eastAsia="en-US"/>
              </w:rPr>
              <w:t>,в</w:t>
            </w:r>
            <w:proofErr w:type="gramEnd"/>
            <w:r>
              <w:rPr>
                <w:color w:val="000000"/>
                <w:lang w:eastAsia="en-US"/>
              </w:rPr>
              <w:t>ыключателей</w:t>
            </w:r>
            <w:proofErr w:type="spellEnd"/>
            <w:r>
              <w:rPr>
                <w:color w:val="000000"/>
                <w:lang w:eastAsia="en-US"/>
              </w:rPr>
              <w:t>) на общедомовом имуществе и придомовой территории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12.5.</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Мелкий ремонт (замена) электропроводки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153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13.</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Аварийное обслуживание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jc w:val="center"/>
              <w:rPr>
                <w:color w:val="000000"/>
                <w:lang w:eastAsia="en-US"/>
              </w:rPr>
            </w:pPr>
            <w:r>
              <w:rPr>
                <w:color w:val="000000"/>
                <w:lang w:eastAsia="en-US"/>
              </w:rPr>
              <w:t>постоянно</w:t>
            </w:r>
            <w:r>
              <w:rPr>
                <w:color w:val="000000"/>
                <w:lang w:eastAsia="en-US"/>
              </w:rPr>
              <w:br/>
              <w:t>на системах водоснабжения, теплоснабжения, канализации, энергоснабжения</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14.</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Управленческие расходы</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 </w:t>
            </w:r>
          </w:p>
        </w:tc>
      </w:tr>
      <w:tr w:rsidR="00B23D90" w:rsidTr="00B23D90">
        <w:trPr>
          <w:trHeight w:val="1005"/>
        </w:trPr>
        <w:tc>
          <w:tcPr>
            <w:tcW w:w="8784" w:type="dxa"/>
            <w:gridSpan w:val="3"/>
            <w:tcBorders>
              <w:top w:val="single" w:sz="4" w:space="0" w:color="auto"/>
              <w:left w:val="single" w:sz="4" w:space="0" w:color="auto"/>
              <w:bottom w:val="single" w:sz="4" w:space="0" w:color="auto"/>
              <w:right w:val="single" w:sz="4" w:space="0" w:color="auto"/>
            </w:tcBorders>
            <w:hideMark/>
          </w:tcPr>
          <w:p w:rsidR="00B23D90" w:rsidRDefault="00B23D90">
            <w:pPr>
              <w:spacing w:line="276" w:lineRule="auto"/>
              <w:jc w:val="center"/>
              <w:rPr>
                <w:b/>
                <w:bCs/>
                <w:color w:val="000000"/>
                <w:lang w:eastAsia="en-US"/>
              </w:rPr>
            </w:pPr>
            <w:r>
              <w:rPr>
                <w:b/>
                <w:bCs/>
                <w:color w:val="000000"/>
                <w:lang w:eastAsia="en-US"/>
              </w:rPr>
              <w:t>2. Деревянные рубленные, брусчатые, сборно-щитовые, каркасные, одно- и дву</w:t>
            </w:r>
            <w:proofErr w:type="gramStart"/>
            <w:r>
              <w:rPr>
                <w:b/>
                <w:bCs/>
                <w:color w:val="000000"/>
                <w:lang w:eastAsia="en-US"/>
              </w:rPr>
              <w:t>х-</w:t>
            </w:r>
            <w:proofErr w:type="gramEnd"/>
            <w:r>
              <w:rPr>
                <w:b/>
                <w:bCs/>
                <w:color w:val="000000"/>
                <w:lang w:eastAsia="en-US"/>
              </w:rPr>
              <w:t xml:space="preserve"> этажные дома с видами благоустройства  (централизованное теплоснабжение),</w:t>
            </w:r>
            <w:r>
              <w:rPr>
                <w:b/>
                <w:bCs/>
                <w:color w:val="000000"/>
                <w:lang w:eastAsia="en-US"/>
              </w:rPr>
              <w:br/>
              <w:t>с местами общего пользования</w:t>
            </w:r>
          </w:p>
        </w:tc>
      </w:tr>
      <w:tr w:rsidR="00B23D90" w:rsidTr="00B23D90">
        <w:trPr>
          <w:trHeight w:val="1020"/>
        </w:trPr>
        <w:tc>
          <w:tcPr>
            <w:tcW w:w="1834" w:type="dxa"/>
            <w:tcBorders>
              <w:top w:val="nil"/>
              <w:left w:val="single" w:sz="4" w:space="0" w:color="auto"/>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 </w:t>
            </w:r>
            <w:proofErr w:type="gramStart"/>
            <w:r>
              <w:rPr>
                <w:color w:val="000000"/>
                <w:lang w:eastAsia="en-US"/>
              </w:rPr>
              <w:t>п</w:t>
            </w:r>
            <w:proofErr w:type="gramEnd"/>
            <w:r>
              <w:rPr>
                <w:color w:val="000000"/>
                <w:lang w:eastAsia="en-US"/>
              </w:rPr>
              <w:t>/п</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color w:val="000000"/>
                <w:lang w:eastAsia="en-US"/>
              </w:rPr>
            </w:pPr>
            <w:r>
              <w:rPr>
                <w:color w:val="000000"/>
                <w:lang w:eastAsia="en-US"/>
              </w:rPr>
              <w:t>Перечень обязательных работ и услуг по содержанию и ремонту общего имущества собственников помещений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jc w:val="center"/>
              <w:rPr>
                <w:color w:val="000000"/>
                <w:lang w:eastAsia="en-US"/>
              </w:rPr>
            </w:pPr>
            <w:r>
              <w:rPr>
                <w:color w:val="000000"/>
                <w:lang w:eastAsia="en-US"/>
              </w:rPr>
              <w:t>Периодичность выполнения работ и услуг</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 xml:space="preserve"> Фундаменты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1.1</w:t>
            </w:r>
          </w:p>
        </w:tc>
        <w:tc>
          <w:tcPr>
            <w:tcW w:w="454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2</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Стены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2.1</w:t>
            </w:r>
          </w:p>
        </w:tc>
        <w:tc>
          <w:tcPr>
            <w:tcW w:w="454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3</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перекрытия и покрытия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3.1</w:t>
            </w:r>
          </w:p>
        </w:tc>
        <w:tc>
          <w:tcPr>
            <w:tcW w:w="454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 xml:space="preserve"> Крыши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4.1</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Ремонт кровли с заменой покрытия. Устранение протечек кровли.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 незамедлительно</w:t>
            </w:r>
          </w:p>
        </w:tc>
      </w:tr>
      <w:tr w:rsidR="00B23D90" w:rsidTr="00B23D90">
        <w:trPr>
          <w:trHeight w:val="331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4.2</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Обследование с выявлением деформаций и </w:t>
            </w:r>
            <w:proofErr w:type="spellStart"/>
            <w:r>
              <w:rPr>
                <w:color w:val="000000"/>
                <w:lang w:eastAsia="en-US"/>
              </w:rPr>
              <w:t>повреждени</w:t>
            </w:r>
            <w:proofErr w:type="spellEnd"/>
            <w:r>
              <w:rPr>
                <w:color w:val="000000"/>
                <w:lang w:eastAsia="en-US"/>
              </w:rPr>
              <w:t xml:space="preserve">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 и разработкой плана по устранению изменения эксплуатационных свойств крыши с обязательным составлением акта и устранением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4.3</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Очистка кровли и водоотводящих устройств от мусора, грязи и наледи, препятствующих стоку дождевых и талых вод;</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4.4</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Очистка кровли от скопления снега и наледи;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по мере необходимости в холодное время года </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Лестницы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5.1</w:t>
            </w:r>
          </w:p>
        </w:tc>
        <w:tc>
          <w:tcPr>
            <w:tcW w:w="454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Обследование с выявлением дефектов и разработкой плана по устранению изменения эксплуатационных свойств конструкции фундамента с </w:t>
            </w:r>
            <w:r>
              <w:rPr>
                <w:color w:val="000000"/>
                <w:lang w:eastAsia="en-US"/>
              </w:rPr>
              <w:lastRenderedPageBreak/>
              <w:t>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lastRenderedPageBreak/>
              <w:t>2 раз в год</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6</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фасадов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6.1</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Восстановление или замена отдельных элементов крылец и зонтов над входами в здание;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102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6.2</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Восстановление плотности притворов входных дверей, самозакрывающихся устройств (доводчики, пружины), ограничителей хода дверей (остановы);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по мере необходимости 1 раз в год </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7</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Внутренняя отделка</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02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7.1.</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Восстановление отделки стен, потолков, полов отдельными участками помещений, относящихся к общему имуществу многоквартирного дома</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78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оконных и дверных заполнений помещений, относящихся к общему имуществу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78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8.1.</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Смена оконных и дверных приборов (в том числе запирающих устрой</w:t>
            </w:r>
            <w:proofErr w:type="gramStart"/>
            <w:r>
              <w:rPr>
                <w:color w:val="000000"/>
                <w:lang w:eastAsia="en-US"/>
              </w:rPr>
              <w:t>ств дв</w:t>
            </w:r>
            <w:proofErr w:type="gramEnd"/>
            <w:r>
              <w:rPr>
                <w:color w:val="000000"/>
                <w:lang w:eastAsia="en-US"/>
              </w:rPr>
              <w:t>ерей и чердачных люков)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8.2.</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lang w:eastAsia="en-US"/>
              </w:rPr>
            </w:pPr>
            <w:r>
              <w:rPr>
                <w:lang w:eastAsia="en-US"/>
              </w:rPr>
              <w:t>Замена разбитых стекол</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8.3.</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Мелкий ремонт дверных заполнений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Отопление централизованное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 </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9.1.</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Осмотр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9.2.</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Промывка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9.3.</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Консервация системы отопления.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9.4.</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удаление воздуха из системы отопления;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9.5.</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Временная заделка свищей (установка хомута) на трубопроводах отопления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9.6.</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Ремонт аварийных вентилей на трубопроводах отопления, а также устранение мелких неисправностей отопления находящихся в квартире, общедомовом имуществе, в том числе уплотнение сгонов.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52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w:t>
            </w:r>
          </w:p>
        </w:tc>
        <w:tc>
          <w:tcPr>
            <w:tcW w:w="4540"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электрооборудования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12.1.</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проверка заземления оболочки </w:t>
            </w:r>
            <w:proofErr w:type="spellStart"/>
            <w:r>
              <w:rPr>
                <w:color w:val="000000"/>
                <w:lang w:eastAsia="en-US"/>
              </w:rPr>
              <w:t>электрокабеля</w:t>
            </w:r>
            <w:proofErr w:type="spellEnd"/>
            <w:r>
              <w:rPr>
                <w:color w:val="000000"/>
                <w:lang w:eastAsia="en-US"/>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51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12.2.</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Осмотр линий электрических сетей, арматуры и электрооборудования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  но не менее 1 раза в год</w:t>
            </w:r>
          </w:p>
        </w:tc>
      </w:tr>
      <w:tr w:rsidR="00B23D90" w:rsidTr="00B23D90">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12.3.</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Замена ламп внутреннего и наружного освещения на общедомовом имуществе и придомовой территории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765"/>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12.4.</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Замена </w:t>
            </w:r>
            <w:proofErr w:type="spellStart"/>
            <w:r>
              <w:rPr>
                <w:color w:val="000000"/>
                <w:lang w:eastAsia="en-US"/>
              </w:rPr>
              <w:t>электроустановочных</w:t>
            </w:r>
            <w:proofErr w:type="spellEnd"/>
            <w:r>
              <w:rPr>
                <w:color w:val="000000"/>
                <w:lang w:eastAsia="en-US"/>
              </w:rPr>
              <w:t> изделий (</w:t>
            </w:r>
            <w:proofErr w:type="spellStart"/>
            <w:r>
              <w:rPr>
                <w:color w:val="000000"/>
                <w:lang w:eastAsia="en-US"/>
              </w:rPr>
              <w:t>розеток</w:t>
            </w:r>
            <w:proofErr w:type="gramStart"/>
            <w:r>
              <w:rPr>
                <w:color w:val="000000"/>
                <w:lang w:eastAsia="en-US"/>
              </w:rPr>
              <w:t>,в</w:t>
            </w:r>
            <w:proofErr w:type="gramEnd"/>
            <w:r>
              <w:rPr>
                <w:color w:val="000000"/>
                <w:lang w:eastAsia="en-US"/>
              </w:rPr>
              <w:t>ыключателей</w:t>
            </w:r>
            <w:proofErr w:type="spellEnd"/>
            <w:r>
              <w:rPr>
                <w:color w:val="000000"/>
                <w:lang w:eastAsia="en-US"/>
              </w:rPr>
              <w:t>) на общедомовом имуществе и придомовой территории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12.5.</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Мелкий ремонт (замена) электропроводки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153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13.</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Аварийное обслуживание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jc w:val="center"/>
              <w:rPr>
                <w:color w:val="000000"/>
                <w:lang w:eastAsia="en-US"/>
              </w:rPr>
            </w:pPr>
            <w:r>
              <w:rPr>
                <w:color w:val="000000"/>
                <w:lang w:eastAsia="en-US"/>
              </w:rPr>
              <w:t>постоянно</w:t>
            </w:r>
            <w:r>
              <w:rPr>
                <w:color w:val="000000"/>
                <w:lang w:eastAsia="en-US"/>
              </w:rPr>
              <w:br/>
              <w:t>на системах водоснабжения, теплоснабжения, канализации, энергоснабжения</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14.</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Управленческие расходы</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 </w:t>
            </w:r>
          </w:p>
        </w:tc>
      </w:tr>
      <w:tr w:rsidR="00B23D90" w:rsidTr="00B23D90">
        <w:trPr>
          <w:trHeight w:val="300"/>
        </w:trPr>
        <w:tc>
          <w:tcPr>
            <w:tcW w:w="1834"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14.</w:t>
            </w:r>
          </w:p>
        </w:tc>
        <w:tc>
          <w:tcPr>
            <w:tcW w:w="454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Управленческие расходы</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 </w:t>
            </w:r>
          </w:p>
        </w:tc>
      </w:tr>
    </w:tbl>
    <w:p w:rsidR="00B23D90" w:rsidRDefault="00B23D90" w:rsidP="00B23D90">
      <w:pPr>
        <w:ind w:left="-567" w:right="-1" w:firstLine="720"/>
        <w:jc w:val="center"/>
        <w:rPr>
          <w:b/>
        </w:rPr>
      </w:pPr>
    </w:p>
    <w:p w:rsidR="00B23D90" w:rsidRDefault="00B23D90" w:rsidP="00B23D90">
      <w:pPr>
        <w:ind w:left="-567" w:right="-1" w:firstLine="720"/>
        <w:jc w:val="center"/>
        <w:rPr>
          <w:b/>
        </w:rPr>
      </w:pPr>
    </w:p>
    <w:p w:rsidR="00B23D90" w:rsidRDefault="00B23D90" w:rsidP="00B23D90">
      <w:pPr>
        <w:ind w:left="-567" w:right="-1" w:firstLine="720"/>
        <w:jc w:val="center"/>
        <w:rPr>
          <w:b/>
        </w:rPr>
      </w:pPr>
    </w:p>
    <w:p w:rsidR="00B23D90" w:rsidRDefault="00B23D90" w:rsidP="00B23D90">
      <w:pPr>
        <w:ind w:left="-567" w:right="-1" w:firstLine="720"/>
        <w:jc w:val="center"/>
        <w:rPr>
          <w:b/>
        </w:rPr>
      </w:pPr>
    </w:p>
    <w:p w:rsidR="00B23D90" w:rsidRDefault="00B23D90" w:rsidP="00B23D90">
      <w:pPr>
        <w:ind w:left="-567" w:right="-1" w:firstLine="720"/>
        <w:jc w:val="center"/>
        <w:rPr>
          <w:b/>
        </w:rPr>
      </w:pPr>
    </w:p>
    <w:p w:rsidR="00B23D90" w:rsidRDefault="00B23D90" w:rsidP="00B23D90">
      <w:pPr>
        <w:ind w:left="-567" w:right="-1" w:firstLine="720"/>
        <w:jc w:val="center"/>
        <w:rPr>
          <w:b/>
        </w:rPr>
      </w:pPr>
    </w:p>
    <w:p w:rsidR="00B23D90" w:rsidRDefault="00B23D90" w:rsidP="00B23D90">
      <w:pPr>
        <w:ind w:left="-567" w:right="-1" w:firstLine="720"/>
        <w:jc w:val="center"/>
        <w:rPr>
          <w:b/>
        </w:rPr>
      </w:pPr>
    </w:p>
    <w:p w:rsidR="00B23D90" w:rsidRDefault="00B23D90" w:rsidP="00B23D90">
      <w:pPr>
        <w:ind w:right="-1"/>
        <w:rPr>
          <w:sz w:val="20"/>
          <w:szCs w:val="20"/>
        </w:rPr>
      </w:pP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
    <w:p w:rsidR="00B23D90" w:rsidRDefault="00B23D90" w:rsidP="00F66405">
      <w:pPr>
        <w:jc w:val="center"/>
        <w:rPr>
          <w:b/>
          <w:sz w:val="28"/>
          <w:szCs w:val="28"/>
        </w:rPr>
      </w:pPr>
    </w:p>
    <w:p w:rsidR="00B23D90" w:rsidRDefault="00B23D90" w:rsidP="00F66405">
      <w:pPr>
        <w:jc w:val="center"/>
        <w:rPr>
          <w:b/>
          <w:sz w:val="28"/>
          <w:szCs w:val="28"/>
        </w:rPr>
      </w:pPr>
    </w:p>
    <w:p w:rsidR="00B23D90" w:rsidRDefault="00B23D90" w:rsidP="00F66405">
      <w:pPr>
        <w:jc w:val="center"/>
        <w:rPr>
          <w:b/>
          <w:sz w:val="28"/>
          <w:szCs w:val="28"/>
        </w:rPr>
      </w:pPr>
    </w:p>
    <w:p w:rsidR="00B23D90" w:rsidRDefault="00B23D90" w:rsidP="00F66405">
      <w:pPr>
        <w:jc w:val="center"/>
        <w:rPr>
          <w:b/>
          <w:sz w:val="28"/>
          <w:szCs w:val="28"/>
        </w:rPr>
      </w:pPr>
    </w:p>
    <w:p w:rsidR="00B23D90" w:rsidRDefault="00B23D90" w:rsidP="00F66405">
      <w:pPr>
        <w:jc w:val="center"/>
        <w:rPr>
          <w:b/>
          <w:sz w:val="28"/>
          <w:szCs w:val="28"/>
        </w:rPr>
      </w:pPr>
    </w:p>
    <w:p w:rsidR="00B23D90" w:rsidRDefault="00B23D90" w:rsidP="00F66405">
      <w:pPr>
        <w:jc w:val="center"/>
        <w:rPr>
          <w:b/>
          <w:sz w:val="28"/>
          <w:szCs w:val="28"/>
        </w:rPr>
      </w:pPr>
    </w:p>
    <w:p w:rsidR="00B23D90" w:rsidRDefault="00B23D90" w:rsidP="00F66405">
      <w:pPr>
        <w:jc w:val="center"/>
        <w:rPr>
          <w:b/>
          <w:sz w:val="28"/>
          <w:szCs w:val="28"/>
        </w:rPr>
      </w:pPr>
    </w:p>
    <w:p w:rsidR="00B23D90" w:rsidRDefault="00B23D90" w:rsidP="00F66405">
      <w:pPr>
        <w:jc w:val="center"/>
        <w:rPr>
          <w:b/>
          <w:sz w:val="28"/>
          <w:szCs w:val="28"/>
        </w:rPr>
      </w:pPr>
    </w:p>
    <w:p w:rsidR="00B23D90" w:rsidRDefault="00B23D90" w:rsidP="00B23D90">
      <w:pPr>
        <w:ind w:right="43"/>
        <w:jc w:val="center"/>
        <w:rPr>
          <w:b/>
          <w:sz w:val="28"/>
          <w:szCs w:val="28"/>
        </w:rPr>
      </w:pPr>
      <w:r>
        <w:rPr>
          <w:b/>
          <w:sz w:val="28"/>
          <w:szCs w:val="28"/>
        </w:rPr>
        <w:lastRenderedPageBreak/>
        <w:t>АДМИНИСТРАЦИЯ</w:t>
      </w:r>
    </w:p>
    <w:p w:rsidR="00B23D90" w:rsidRDefault="00B23D90" w:rsidP="00B23D90">
      <w:pPr>
        <w:ind w:right="34"/>
        <w:jc w:val="center"/>
        <w:rPr>
          <w:b/>
          <w:sz w:val="28"/>
          <w:szCs w:val="28"/>
        </w:rPr>
      </w:pPr>
      <w:r>
        <w:rPr>
          <w:b/>
          <w:sz w:val="28"/>
          <w:szCs w:val="28"/>
        </w:rPr>
        <w:t>ПИНЕЖСКОГО МУНИЦИПАЛЬНОГО ОКРУГА</w:t>
      </w:r>
    </w:p>
    <w:p w:rsidR="00B23D90" w:rsidRDefault="00B23D90" w:rsidP="00B23D90">
      <w:pPr>
        <w:ind w:right="24"/>
        <w:jc w:val="center"/>
        <w:rPr>
          <w:b/>
          <w:sz w:val="28"/>
          <w:szCs w:val="28"/>
        </w:rPr>
      </w:pPr>
      <w:r>
        <w:rPr>
          <w:b/>
          <w:sz w:val="28"/>
          <w:szCs w:val="28"/>
        </w:rPr>
        <w:t>АРХАНГЕЛЬСКОЙ ОБЛАСТИ</w:t>
      </w:r>
    </w:p>
    <w:p w:rsidR="00B23D90" w:rsidRDefault="00B23D90" w:rsidP="00B23D90">
      <w:pPr>
        <w:ind w:right="24"/>
        <w:jc w:val="center"/>
        <w:rPr>
          <w:b/>
          <w:sz w:val="28"/>
          <w:szCs w:val="28"/>
        </w:rPr>
      </w:pPr>
    </w:p>
    <w:p w:rsidR="00B23D90" w:rsidRDefault="00B23D90" w:rsidP="00B23D90">
      <w:pPr>
        <w:ind w:right="24"/>
        <w:jc w:val="center"/>
        <w:rPr>
          <w:b/>
          <w:sz w:val="28"/>
          <w:szCs w:val="28"/>
        </w:rPr>
      </w:pPr>
    </w:p>
    <w:p w:rsidR="00B23D90" w:rsidRDefault="00B23D90" w:rsidP="00B23D90">
      <w:pPr>
        <w:pStyle w:val="1"/>
        <w:jc w:val="center"/>
        <w:rPr>
          <w:b/>
          <w:szCs w:val="28"/>
        </w:rPr>
      </w:pPr>
      <w:proofErr w:type="gramStart"/>
      <w:r>
        <w:rPr>
          <w:b/>
          <w:szCs w:val="28"/>
        </w:rPr>
        <w:t>Р</w:t>
      </w:r>
      <w:proofErr w:type="gramEnd"/>
      <w:r>
        <w:rPr>
          <w:b/>
          <w:szCs w:val="28"/>
        </w:rPr>
        <w:t xml:space="preserve"> А С П О Р Я Ж Е Н И Е</w:t>
      </w:r>
    </w:p>
    <w:p w:rsidR="00B23D90" w:rsidRDefault="00B23D90" w:rsidP="00B23D90">
      <w:pPr>
        <w:jc w:val="center"/>
        <w:rPr>
          <w:sz w:val="20"/>
          <w:szCs w:val="20"/>
        </w:rPr>
      </w:pPr>
    </w:p>
    <w:p w:rsidR="00B23D90" w:rsidRDefault="00B23D90" w:rsidP="00B23D90">
      <w:pPr>
        <w:jc w:val="center"/>
      </w:pPr>
    </w:p>
    <w:p w:rsidR="00B23D90" w:rsidRDefault="00B23D90" w:rsidP="00B23D90">
      <w:pPr>
        <w:jc w:val="center"/>
      </w:pPr>
      <w:r>
        <w:rPr>
          <w:sz w:val="28"/>
        </w:rPr>
        <w:t xml:space="preserve">от 21 мая 2024 г. № 0498 - </w:t>
      </w:r>
      <w:proofErr w:type="spellStart"/>
      <w:r>
        <w:rPr>
          <w:sz w:val="28"/>
        </w:rPr>
        <w:t>ра</w:t>
      </w:r>
      <w:proofErr w:type="spellEnd"/>
    </w:p>
    <w:p w:rsidR="00B23D90" w:rsidRDefault="00B23D90" w:rsidP="00B23D90">
      <w:pPr>
        <w:pStyle w:val="ae"/>
        <w:jc w:val="center"/>
        <w:rPr>
          <w:sz w:val="28"/>
          <w:szCs w:val="28"/>
        </w:rPr>
      </w:pPr>
    </w:p>
    <w:p w:rsidR="00B23D90" w:rsidRDefault="00B23D90" w:rsidP="00B23D90">
      <w:pPr>
        <w:pStyle w:val="ae"/>
        <w:jc w:val="center"/>
        <w:rPr>
          <w:sz w:val="28"/>
          <w:szCs w:val="28"/>
        </w:rPr>
      </w:pPr>
    </w:p>
    <w:p w:rsidR="00B23D90" w:rsidRDefault="00B23D90" w:rsidP="00B23D90">
      <w:pPr>
        <w:pStyle w:val="ae"/>
        <w:jc w:val="center"/>
        <w:rPr>
          <w:sz w:val="20"/>
          <w:szCs w:val="20"/>
        </w:rPr>
      </w:pPr>
      <w:r>
        <w:rPr>
          <w:sz w:val="20"/>
        </w:rPr>
        <w:t>с. Карпогоры</w:t>
      </w:r>
    </w:p>
    <w:p w:rsidR="00B23D90" w:rsidRDefault="00B23D90" w:rsidP="00B23D90">
      <w:pPr>
        <w:pStyle w:val="ae"/>
        <w:jc w:val="center"/>
        <w:rPr>
          <w:sz w:val="28"/>
          <w:szCs w:val="28"/>
        </w:rPr>
      </w:pPr>
    </w:p>
    <w:p w:rsidR="00B23D90" w:rsidRDefault="00B23D90" w:rsidP="00B23D90">
      <w:pPr>
        <w:pStyle w:val="ae"/>
        <w:jc w:val="center"/>
        <w:rPr>
          <w:b/>
          <w:sz w:val="28"/>
          <w:szCs w:val="28"/>
        </w:rPr>
      </w:pPr>
    </w:p>
    <w:p w:rsidR="00B23D90" w:rsidRDefault="00B23D90" w:rsidP="00B23D90">
      <w:pPr>
        <w:pStyle w:val="ae"/>
        <w:jc w:val="center"/>
        <w:rPr>
          <w:b/>
          <w:sz w:val="28"/>
          <w:szCs w:val="28"/>
        </w:rPr>
      </w:pPr>
      <w:r>
        <w:rPr>
          <w:b/>
          <w:sz w:val="28"/>
          <w:szCs w:val="28"/>
        </w:rPr>
        <w:t>Об определении управляющей организации</w:t>
      </w:r>
      <w:r>
        <w:rPr>
          <w:b/>
          <w:sz w:val="28"/>
          <w:szCs w:val="28"/>
        </w:rPr>
        <w:br/>
        <w:t>для управления многоквартирными домами, в отношении которых</w:t>
      </w:r>
      <w:r>
        <w:rPr>
          <w:b/>
          <w:sz w:val="28"/>
          <w:szCs w:val="28"/>
        </w:rPr>
        <w:br/>
        <w:t>собственниками помещений в многоквартирном доме</w:t>
      </w:r>
      <w:r>
        <w:rPr>
          <w:b/>
          <w:sz w:val="28"/>
          <w:szCs w:val="28"/>
        </w:rPr>
        <w:br/>
        <w:t xml:space="preserve">не выбран способ управления таким домом, расположенных на территории населённых пунктов: </w:t>
      </w:r>
      <w:proofErr w:type="spellStart"/>
      <w:r>
        <w:rPr>
          <w:b/>
          <w:sz w:val="28"/>
          <w:szCs w:val="28"/>
        </w:rPr>
        <w:t>п</w:t>
      </w:r>
      <w:proofErr w:type="gramStart"/>
      <w:r>
        <w:rPr>
          <w:b/>
          <w:sz w:val="28"/>
          <w:szCs w:val="28"/>
        </w:rPr>
        <w:t>.М</w:t>
      </w:r>
      <w:proofErr w:type="gramEnd"/>
      <w:r>
        <w:rPr>
          <w:b/>
          <w:sz w:val="28"/>
          <w:szCs w:val="28"/>
        </w:rPr>
        <w:t>еждуреченский</w:t>
      </w:r>
      <w:proofErr w:type="spellEnd"/>
      <w:r>
        <w:rPr>
          <w:b/>
          <w:sz w:val="28"/>
          <w:szCs w:val="28"/>
        </w:rPr>
        <w:t xml:space="preserve">, </w:t>
      </w:r>
      <w:proofErr w:type="spellStart"/>
      <w:r>
        <w:rPr>
          <w:b/>
          <w:sz w:val="28"/>
          <w:szCs w:val="28"/>
        </w:rPr>
        <w:t>п.Привокзальный</w:t>
      </w:r>
      <w:proofErr w:type="spellEnd"/>
      <w:r>
        <w:rPr>
          <w:b/>
          <w:sz w:val="28"/>
          <w:szCs w:val="28"/>
        </w:rPr>
        <w:t xml:space="preserve">, </w:t>
      </w:r>
      <w:proofErr w:type="spellStart"/>
      <w:r>
        <w:rPr>
          <w:b/>
          <w:sz w:val="28"/>
          <w:szCs w:val="28"/>
        </w:rPr>
        <w:t>п.Сога</w:t>
      </w:r>
      <w:proofErr w:type="spellEnd"/>
    </w:p>
    <w:p w:rsidR="00B23D90" w:rsidRDefault="00B23D90" w:rsidP="00B23D90">
      <w:pPr>
        <w:pStyle w:val="ConsPlusNormal"/>
        <w:jc w:val="center"/>
        <w:rPr>
          <w:rFonts w:ascii="Times New Roman" w:hAnsi="Times New Roman"/>
          <w:sz w:val="28"/>
          <w:szCs w:val="28"/>
        </w:rPr>
      </w:pPr>
    </w:p>
    <w:p w:rsidR="00B23D90" w:rsidRDefault="00B23D90" w:rsidP="00B23D90">
      <w:pPr>
        <w:pStyle w:val="ConsPlusNormal"/>
        <w:jc w:val="center"/>
        <w:rPr>
          <w:rFonts w:ascii="Times New Roman" w:hAnsi="Times New Roman"/>
          <w:sz w:val="28"/>
          <w:szCs w:val="28"/>
        </w:rPr>
      </w:pPr>
    </w:p>
    <w:p w:rsidR="00B23D90" w:rsidRDefault="00B23D90" w:rsidP="00B23D90">
      <w:pPr>
        <w:pStyle w:val="ConsPlusNormal"/>
        <w:jc w:val="center"/>
        <w:rPr>
          <w:rFonts w:ascii="Times New Roman" w:hAnsi="Times New Roman"/>
          <w:sz w:val="28"/>
          <w:szCs w:val="28"/>
        </w:rPr>
      </w:pPr>
    </w:p>
    <w:p w:rsidR="00B23D90" w:rsidRDefault="00B23D90" w:rsidP="00B23D90">
      <w:pPr>
        <w:pStyle w:val="ConsPlusNormal"/>
        <w:ind w:firstLine="540"/>
        <w:jc w:val="both"/>
        <w:rPr>
          <w:rFonts w:ascii="Times New Roman" w:hAnsi="Times New Roman"/>
          <w:sz w:val="28"/>
          <w:szCs w:val="28"/>
        </w:rPr>
      </w:pPr>
      <w:proofErr w:type="gramStart"/>
      <w:r>
        <w:rPr>
          <w:rFonts w:ascii="Times New Roman" w:hAnsi="Times New Roman"/>
          <w:sz w:val="28"/>
          <w:szCs w:val="28"/>
        </w:rPr>
        <w:t xml:space="preserve">В соответствии с частью 17 статьи 161 Жилищного кодекса Российской Федерации, постановлением Правительства Российской Федерации от 21.12.2018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w:t>
      </w:r>
      <w:hyperlink r:id="rId20" w:anchor="P74" w:history="1">
        <w:r w:rsidRPr="003A7B8F">
          <w:rPr>
            <w:rStyle w:val="a6"/>
            <w:rFonts w:ascii="Times New Roman" w:hAnsi="Times New Roman"/>
            <w:color w:val="000000" w:themeColor="text1"/>
            <w:sz w:val="28"/>
            <w:szCs w:val="28"/>
          </w:rPr>
          <w:t>изменений</w:t>
        </w:r>
      </w:hyperlink>
      <w:r w:rsidRPr="003A7B8F">
        <w:rPr>
          <w:rFonts w:ascii="Times New Roman" w:hAnsi="Times New Roman"/>
          <w:color w:val="000000" w:themeColor="text1"/>
          <w:sz w:val="28"/>
          <w:szCs w:val="28"/>
        </w:rPr>
        <w:t xml:space="preserve"> в</w:t>
      </w:r>
      <w:r>
        <w:rPr>
          <w:rFonts w:ascii="Times New Roman" w:hAnsi="Times New Roman"/>
          <w:sz w:val="28"/>
          <w:szCs w:val="28"/>
        </w:rPr>
        <w:t xml:space="preserve"> некоторые акты Правительства</w:t>
      </w:r>
      <w:proofErr w:type="gramEnd"/>
      <w:r>
        <w:rPr>
          <w:rFonts w:ascii="Times New Roman" w:hAnsi="Times New Roman"/>
          <w:sz w:val="28"/>
          <w:szCs w:val="28"/>
        </w:rPr>
        <w:t xml:space="preserve"> Российской Федерации, на основании Устава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Архангельской области, в целях непрерывного управления жилищным фондом и недопущения нарушений нормальных условий жизни и деятельности людей </w:t>
      </w:r>
    </w:p>
    <w:p w:rsidR="00B23D90" w:rsidRDefault="00B23D90" w:rsidP="00B23D90">
      <w:pPr>
        <w:pStyle w:val="ConsPlusNormal"/>
        <w:widowControl w:val="0"/>
        <w:numPr>
          <w:ilvl w:val="0"/>
          <w:numId w:val="26"/>
        </w:numPr>
        <w:adjustRightInd/>
        <w:ind w:left="0" w:firstLine="660"/>
        <w:jc w:val="both"/>
        <w:rPr>
          <w:rFonts w:ascii="Times New Roman" w:hAnsi="Times New Roman"/>
          <w:sz w:val="28"/>
          <w:szCs w:val="28"/>
        </w:rPr>
      </w:pPr>
      <w:proofErr w:type="gramStart"/>
      <w:r>
        <w:rPr>
          <w:rFonts w:ascii="Times New Roman" w:hAnsi="Times New Roman"/>
          <w:sz w:val="28"/>
          <w:szCs w:val="28"/>
        </w:rPr>
        <w:t xml:space="preserve">Определить управляющую организацию ООО «Чистая вода" (ИНН 29190007609), для управления многоквартирными домами до заключения договора управления многоквартирными домами на основании проведённого конкурса, согласно приложению № 1 к настоящему распоряжению, в которых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w:t>
      </w:r>
      <w:proofErr w:type="gramEnd"/>
    </w:p>
    <w:p w:rsidR="00B23D90" w:rsidRDefault="00B23D90" w:rsidP="00B23D90">
      <w:pPr>
        <w:pStyle w:val="ConsPlusNormal"/>
        <w:widowControl w:val="0"/>
        <w:numPr>
          <w:ilvl w:val="0"/>
          <w:numId w:val="26"/>
        </w:numPr>
        <w:adjustRightInd/>
        <w:ind w:left="0" w:firstLine="660"/>
        <w:jc w:val="both"/>
        <w:rPr>
          <w:rFonts w:ascii="Times New Roman" w:hAnsi="Times New Roman"/>
          <w:sz w:val="28"/>
          <w:szCs w:val="28"/>
        </w:rPr>
      </w:pPr>
      <w:proofErr w:type="gramStart"/>
      <w:r>
        <w:rPr>
          <w:rFonts w:ascii="Times New Roman" w:hAnsi="Times New Roman"/>
          <w:sz w:val="28"/>
          <w:szCs w:val="28"/>
        </w:rPr>
        <w:t xml:space="preserve">Установить, что минимальный перечень обязательных работ и услуг </w:t>
      </w:r>
      <w:r>
        <w:rPr>
          <w:rStyle w:val="Bodytext11"/>
          <w:rFonts w:eastAsiaTheme="minorHAnsi"/>
          <w:sz w:val="28"/>
          <w:szCs w:val="28"/>
        </w:rPr>
        <w:t>ООО "Чистая вода», согласно приложения № 2 к настоящему распоряжению по содержанию</w:t>
      </w:r>
      <w:r>
        <w:rPr>
          <w:rFonts w:ascii="Times New Roman" w:hAnsi="Times New Roman"/>
          <w:sz w:val="28"/>
          <w:szCs w:val="28"/>
        </w:rPr>
        <w:t xml:space="preserve"> и ремонту многоквартирного дома </w:t>
      </w:r>
      <w:r>
        <w:rPr>
          <w:rFonts w:ascii="Times New Roman" w:hAnsi="Times New Roman"/>
          <w:sz w:val="28"/>
          <w:szCs w:val="28"/>
        </w:rPr>
        <w:lastRenderedPageBreak/>
        <w:t xml:space="preserve">определяется в соответствии с постановлением Правительства Российской Федерации от 3 марта 2013 года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w:t>
      </w:r>
      <w:proofErr w:type="gramEnd"/>
    </w:p>
    <w:p w:rsidR="00B23D90" w:rsidRDefault="00B23D90" w:rsidP="00B23D90">
      <w:pPr>
        <w:pStyle w:val="ae"/>
        <w:numPr>
          <w:ilvl w:val="0"/>
          <w:numId w:val="26"/>
        </w:numPr>
        <w:ind w:left="0" w:firstLine="660"/>
        <w:rPr>
          <w:sz w:val="28"/>
          <w:szCs w:val="28"/>
        </w:rPr>
      </w:pPr>
      <w:proofErr w:type="gramStart"/>
      <w:r>
        <w:rPr>
          <w:sz w:val="28"/>
          <w:szCs w:val="28"/>
        </w:rPr>
        <w:t xml:space="preserve">Размер платы за содержание и текущий ремонт общего имущества в многоквартирных домах применять в соответствии с постановлением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 от 05.10.2022 №0944-па, с изм. от 26.10.2022 №1027-па «Об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размера платы за содержание</w:t>
      </w:r>
      <w:proofErr w:type="gramEnd"/>
      <w:r>
        <w:rPr>
          <w:sz w:val="28"/>
          <w:szCs w:val="28"/>
        </w:rPr>
        <w:t xml:space="preserve"> жилого помещения для собственников жилых помещений, которые не приняли решения о выборе способа управления многоквартирным домом на территории населённых пунктов: </w:t>
      </w:r>
      <w:proofErr w:type="spellStart"/>
      <w:r>
        <w:rPr>
          <w:sz w:val="28"/>
          <w:szCs w:val="28"/>
        </w:rPr>
        <w:t>п</w:t>
      </w:r>
      <w:proofErr w:type="gramStart"/>
      <w:r>
        <w:rPr>
          <w:sz w:val="28"/>
          <w:szCs w:val="28"/>
        </w:rPr>
        <w:t>.М</w:t>
      </w:r>
      <w:proofErr w:type="gramEnd"/>
      <w:r>
        <w:rPr>
          <w:sz w:val="28"/>
          <w:szCs w:val="28"/>
        </w:rPr>
        <w:t>еждуреченский</w:t>
      </w:r>
      <w:proofErr w:type="spellEnd"/>
      <w:r>
        <w:rPr>
          <w:sz w:val="28"/>
          <w:szCs w:val="28"/>
        </w:rPr>
        <w:t xml:space="preserve">, </w:t>
      </w:r>
      <w:proofErr w:type="spellStart"/>
      <w:r>
        <w:rPr>
          <w:sz w:val="28"/>
          <w:szCs w:val="28"/>
        </w:rPr>
        <w:t>п.Привокзальный</w:t>
      </w:r>
      <w:proofErr w:type="spellEnd"/>
      <w:r>
        <w:rPr>
          <w:sz w:val="28"/>
          <w:szCs w:val="28"/>
        </w:rPr>
        <w:t xml:space="preserve">, </w:t>
      </w:r>
      <w:proofErr w:type="spellStart"/>
      <w:r>
        <w:rPr>
          <w:sz w:val="28"/>
          <w:szCs w:val="28"/>
        </w:rPr>
        <w:t>п.Сога</w:t>
      </w:r>
      <w:proofErr w:type="spellEnd"/>
      <w:r>
        <w:rPr>
          <w:sz w:val="28"/>
          <w:szCs w:val="28"/>
        </w:rPr>
        <w:t>.</w:t>
      </w:r>
    </w:p>
    <w:p w:rsidR="00B23D90" w:rsidRDefault="00B23D90" w:rsidP="00B23D90">
      <w:pPr>
        <w:pStyle w:val="ae"/>
        <w:numPr>
          <w:ilvl w:val="0"/>
          <w:numId w:val="26"/>
        </w:numPr>
        <w:ind w:left="0" w:firstLine="540"/>
        <w:rPr>
          <w:sz w:val="28"/>
          <w:szCs w:val="28"/>
        </w:rPr>
      </w:pPr>
      <w:proofErr w:type="gramStart"/>
      <w:r>
        <w:rPr>
          <w:sz w:val="28"/>
          <w:szCs w:val="28"/>
        </w:rPr>
        <w:t xml:space="preserve">ООО "Чистая вода»" осуществляет деятельность по управлению многоквартирными домами до выбора собственниками помещений </w:t>
      </w:r>
      <w:r>
        <w:rPr>
          <w:sz w:val="28"/>
          <w:szCs w:val="28"/>
        </w:rPr>
        <w:br/>
        <w:t xml:space="preserve">в многоквартирном доме способа управления многоквартирным домом </w:t>
      </w:r>
      <w:r>
        <w:rPr>
          <w:sz w:val="28"/>
          <w:szCs w:val="28"/>
        </w:rPr>
        <w:br/>
        <w:t xml:space="preserve">или до заключения договора управления многоквартирным домом </w:t>
      </w:r>
      <w:r>
        <w:rPr>
          <w:sz w:val="28"/>
          <w:szCs w:val="28"/>
        </w:rPr>
        <w:br/>
        <w:t xml:space="preserve">с управляющей организацией, определенной собственниками помещений </w:t>
      </w:r>
      <w:r>
        <w:rPr>
          <w:sz w:val="28"/>
          <w:szCs w:val="28"/>
        </w:rPr>
        <w:br/>
        <w:t>в многоквартирном доме или по результатам открытого конкурса по отбору управляющих организаций для управления многоквартирными домами, соответствии с постановлением Правительства Российской Федерации от 6 февраля 2006 года</w:t>
      </w:r>
      <w:proofErr w:type="gramEnd"/>
      <w:r>
        <w:rPr>
          <w:sz w:val="28"/>
          <w:szCs w:val="28"/>
        </w:rPr>
        <w:t xml:space="preserve"> № 75 "О проведении органом местного самоуправления открытого конкурса по отбору управляющей организации для управления многоквартирным домом", но не более одного года.</w:t>
      </w:r>
    </w:p>
    <w:p w:rsidR="00B23D90" w:rsidRDefault="00B23D90" w:rsidP="00B23D90">
      <w:pPr>
        <w:pStyle w:val="ae"/>
        <w:numPr>
          <w:ilvl w:val="0"/>
          <w:numId w:val="26"/>
        </w:numPr>
        <w:ind w:left="142" w:firstLine="567"/>
        <w:rPr>
          <w:sz w:val="28"/>
          <w:szCs w:val="20"/>
        </w:rPr>
      </w:pPr>
      <w:r>
        <w:rPr>
          <w:sz w:val="28"/>
        </w:rPr>
        <w:t>Направить копию настоящего распоряжения в течение одного рабочего дня со дня даты его принятия в орган исполнительной власти субъекта Российской Федерации, осуществляющий региональный государственный жилищный надзор, в ООО «</w:t>
      </w:r>
      <w:proofErr w:type="gramStart"/>
      <w:r>
        <w:rPr>
          <w:sz w:val="28"/>
        </w:rPr>
        <w:t>Чистая</w:t>
      </w:r>
      <w:proofErr w:type="gramEnd"/>
      <w:r>
        <w:rPr>
          <w:sz w:val="28"/>
        </w:rPr>
        <w:t xml:space="preserve"> </w:t>
      </w:r>
      <w:proofErr w:type="spellStart"/>
      <w:r>
        <w:rPr>
          <w:sz w:val="28"/>
        </w:rPr>
        <w:t>влода</w:t>
      </w:r>
      <w:proofErr w:type="spellEnd"/>
      <w:r>
        <w:rPr>
          <w:sz w:val="28"/>
        </w:rPr>
        <w:t>»".</w:t>
      </w:r>
    </w:p>
    <w:p w:rsidR="00B23D90" w:rsidRDefault="00B23D90" w:rsidP="00B23D90">
      <w:pPr>
        <w:pStyle w:val="ae"/>
        <w:numPr>
          <w:ilvl w:val="0"/>
          <w:numId w:val="26"/>
        </w:numPr>
        <w:ind w:left="142" w:firstLine="567"/>
        <w:rPr>
          <w:sz w:val="28"/>
        </w:rPr>
      </w:pPr>
      <w:r>
        <w:rPr>
          <w:sz w:val="28"/>
        </w:rPr>
        <w:t xml:space="preserve"> Направить копию настоящего распоряжения собственникам помещений в многоквартирном доме, в течение пяти рабочих дней со дня даты принятия настоящего постановления путем размещения его </w:t>
      </w:r>
      <w:r>
        <w:rPr>
          <w:sz w:val="28"/>
        </w:rPr>
        <w:br/>
        <w:t>на информационных стендах, расположенных в подъездах многоквартирного дома.</w:t>
      </w:r>
    </w:p>
    <w:p w:rsidR="00B23D90" w:rsidRDefault="00B23D90" w:rsidP="00B23D90">
      <w:pPr>
        <w:pStyle w:val="ae"/>
        <w:numPr>
          <w:ilvl w:val="0"/>
          <w:numId w:val="26"/>
        </w:numPr>
        <w:ind w:left="142" w:firstLine="567"/>
        <w:rPr>
          <w:szCs w:val="28"/>
        </w:rPr>
      </w:pPr>
      <w:r>
        <w:rPr>
          <w:sz w:val="28"/>
        </w:rPr>
        <w:t xml:space="preserve"> В течение одного рабочего дня со дня даты принятия настоящего распоряжения </w:t>
      </w:r>
      <w:proofErr w:type="gramStart"/>
      <w:r>
        <w:rPr>
          <w:sz w:val="28"/>
        </w:rPr>
        <w:t>разместить его</w:t>
      </w:r>
      <w:proofErr w:type="gramEnd"/>
      <w:r>
        <w:rPr>
          <w:sz w:val="28"/>
        </w:rPr>
        <w:t xml:space="preserve"> в государственной информационной системе жилищно-коммунального хозяйства</w:t>
      </w:r>
      <w:r>
        <w:rPr>
          <w:szCs w:val="28"/>
        </w:rPr>
        <w:t>.</w:t>
      </w:r>
    </w:p>
    <w:p w:rsidR="00B23D90" w:rsidRDefault="00B23D90" w:rsidP="00B23D90">
      <w:pPr>
        <w:pStyle w:val="ae"/>
        <w:numPr>
          <w:ilvl w:val="0"/>
          <w:numId w:val="26"/>
        </w:numPr>
        <w:ind w:left="142" w:firstLine="567"/>
        <w:rPr>
          <w:sz w:val="28"/>
          <w:szCs w:val="20"/>
        </w:rPr>
      </w:pPr>
      <w:r>
        <w:rPr>
          <w:sz w:val="28"/>
        </w:rPr>
        <w:t xml:space="preserve">Постановление администрации </w:t>
      </w:r>
      <w:proofErr w:type="spellStart"/>
      <w:r>
        <w:rPr>
          <w:sz w:val="28"/>
        </w:rPr>
        <w:t>Пинежского</w:t>
      </w:r>
      <w:proofErr w:type="spellEnd"/>
      <w:r>
        <w:rPr>
          <w:sz w:val="28"/>
        </w:rPr>
        <w:t xml:space="preserve"> муниципального округа Архангельской области от 22.04.2024 № 0116-па «Об определении управляющей организации для управления многоквартирными домами, в отношении которых собственниками помещений в многоквартирном доме не выбран способ управления таким домом, расположенным на территории </w:t>
      </w:r>
      <w:r>
        <w:rPr>
          <w:sz w:val="28"/>
          <w:szCs w:val="28"/>
        </w:rPr>
        <w:t xml:space="preserve">населённых пунктов: </w:t>
      </w:r>
      <w:proofErr w:type="spellStart"/>
      <w:r>
        <w:rPr>
          <w:sz w:val="28"/>
          <w:szCs w:val="28"/>
        </w:rPr>
        <w:t>п</w:t>
      </w:r>
      <w:proofErr w:type="gramStart"/>
      <w:r>
        <w:rPr>
          <w:sz w:val="28"/>
          <w:szCs w:val="28"/>
        </w:rPr>
        <w:t>.М</w:t>
      </w:r>
      <w:proofErr w:type="gramEnd"/>
      <w:r>
        <w:rPr>
          <w:sz w:val="28"/>
          <w:szCs w:val="28"/>
        </w:rPr>
        <w:t>еждуреченский</w:t>
      </w:r>
      <w:proofErr w:type="spellEnd"/>
      <w:r>
        <w:rPr>
          <w:sz w:val="28"/>
          <w:szCs w:val="28"/>
        </w:rPr>
        <w:t xml:space="preserve">, </w:t>
      </w:r>
      <w:proofErr w:type="spellStart"/>
      <w:r>
        <w:rPr>
          <w:sz w:val="28"/>
          <w:szCs w:val="28"/>
        </w:rPr>
        <w:t>п.Привокзальный</w:t>
      </w:r>
      <w:proofErr w:type="spellEnd"/>
      <w:r>
        <w:rPr>
          <w:sz w:val="28"/>
          <w:szCs w:val="28"/>
        </w:rPr>
        <w:t xml:space="preserve">, </w:t>
      </w:r>
      <w:proofErr w:type="spellStart"/>
      <w:r>
        <w:rPr>
          <w:sz w:val="28"/>
          <w:szCs w:val="28"/>
        </w:rPr>
        <w:t>п.Сога</w:t>
      </w:r>
      <w:proofErr w:type="spellEnd"/>
      <w:r>
        <w:rPr>
          <w:sz w:val="28"/>
          <w:szCs w:val="28"/>
        </w:rPr>
        <w:t xml:space="preserve"> </w:t>
      </w:r>
      <w:r>
        <w:rPr>
          <w:sz w:val="28"/>
        </w:rPr>
        <w:t>отменить.</w:t>
      </w:r>
    </w:p>
    <w:p w:rsidR="00B23D90" w:rsidRDefault="00B23D90" w:rsidP="00B23D90">
      <w:pPr>
        <w:pStyle w:val="ae"/>
        <w:numPr>
          <w:ilvl w:val="0"/>
          <w:numId w:val="26"/>
        </w:numPr>
        <w:ind w:left="142" w:firstLine="567"/>
        <w:rPr>
          <w:sz w:val="28"/>
        </w:rPr>
      </w:pPr>
      <w:r>
        <w:rPr>
          <w:sz w:val="28"/>
        </w:rPr>
        <w:lastRenderedPageBreak/>
        <w:t xml:space="preserve">Настоящее распоряжения </w:t>
      </w:r>
      <w:r>
        <w:rPr>
          <w:sz w:val="28"/>
          <w:szCs w:val="28"/>
        </w:rPr>
        <w:t xml:space="preserve">вступает в силу со дня его официального опубликования в информационном вестнике </w:t>
      </w:r>
      <w:r>
        <w:rPr>
          <w:sz w:val="28"/>
        </w:rPr>
        <w:t xml:space="preserve">администрации </w:t>
      </w:r>
      <w:proofErr w:type="spellStart"/>
      <w:r>
        <w:rPr>
          <w:sz w:val="28"/>
        </w:rPr>
        <w:t>Пинежского</w:t>
      </w:r>
      <w:proofErr w:type="spellEnd"/>
      <w:r>
        <w:rPr>
          <w:sz w:val="28"/>
        </w:rPr>
        <w:t xml:space="preserve"> муниципального округа Архангельской области.</w:t>
      </w:r>
    </w:p>
    <w:p w:rsidR="00B23D90" w:rsidRDefault="00B23D90" w:rsidP="00B23D90">
      <w:pPr>
        <w:pStyle w:val="ae"/>
        <w:numPr>
          <w:ilvl w:val="0"/>
          <w:numId w:val="26"/>
        </w:numPr>
        <w:ind w:left="142" w:firstLine="567"/>
        <w:rPr>
          <w:sz w:val="28"/>
          <w:szCs w:val="28"/>
        </w:rPr>
      </w:pPr>
      <w:r>
        <w:rPr>
          <w:sz w:val="28"/>
        </w:rPr>
        <w:t>Настоящее распоряжения разместить н</w:t>
      </w:r>
      <w:r>
        <w:rPr>
          <w:sz w:val="28"/>
          <w:szCs w:val="28"/>
        </w:rPr>
        <w:t xml:space="preserve">а официальном информационном </w:t>
      </w:r>
      <w:r w:rsidRPr="008815E1">
        <w:rPr>
          <w:color w:val="000000" w:themeColor="text1"/>
          <w:sz w:val="28"/>
          <w:szCs w:val="28"/>
        </w:rPr>
        <w:t xml:space="preserve">Интернет </w:t>
      </w:r>
      <w:r w:rsidRPr="008815E1">
        <w:rPr>
          <w:color w:val="000000" w:themeColor="text1"/>
          <w:kern w:val="2"/>
          <w:sz w:val="28"/>
          <w:szCs w:val="28"/>
        </w:rPr>
        <w:t>сайте а</w:t>
      </w:r>
      <w:r w:rsidRPr="008815E1">
        <w:rPr>
          <w:color w:val="000000" w:themeColor="text1"/>
          <w:sz w:val="28"/>
          <w:szCs w:val="28"/>
        </w:rPr>
        <w:t xml:space="preserve">дминистрации </w:t>
      </w:r>
      <w:proofErr w:type="spellStart"/>
      <w:r w:rsidRPr="008815E1">
        <w:rPr>
          <w:color w:val="000000" w:themeColor="text1"/>
          <w:sz w:val="28"/>
          <w:szCs w:val="28"/>
        </w:rPr>
        <w:t>Пинежского</w:t>
      </w:r>
      <w:proofErr w:type="spellEnd"/>
      <w:r w:rsidRPr="008815E1">
        <w:rPr>
          <w:color w:val="000000" w:themeColor="text1"/>
          <w:sz w:val="28"/>
          <w:szCs w:val="28"/>
        </w:rPr>
        <w:t xml:space="preserve"> муниципального округа</w:t>
      </w:r>
      <w:r w:rsidRPr="008815E1">
        <w:rPr>
          <w:color w:val="000000" w:themeColor="text1"/>
          <w:kern w:val="2"/>
          <w:sz w:val="28"/>
          <w:szCs w:val="28"/>
        </w:rPr>
        <w:t xml:space="preserve"> - </w:t>
      </w:r>
      <w:hyperlink r:id="rId21" w:history="1">
        <w:r w:rsidRPr="008815E1">
          <w:rPr>
            <w:rStyle w:val="a6"/>
            <w:color w:val="000000" w:themeColor="text1"/>
            <w:sz w:val="28"/>
            <w:szCs w:val="28"/>
          </w:rPr>
          <w:t>www.pinezhye.ru</w:t>
        </w:r>
      </w:hyperlink>
      <w:r w:rsidRPr="008815E1">
        <w:rPr>
          <w:color w:val="000000" w:themeColor="text1"/>
          <w:sz w:val="28"/>
          <w:szCs w:val="28"/>
        </w:rPr>
        <w:t>,</w:t>
      </w:r>
      <w:r>
        <w:rPr>
          <w:sz w:val="28"/>
          <w:szCs w:val="28"/>
        </w:rPr>
        <w:t xml:space="preserve"> в разделе «Управление жилищным фондом».</w:t>
      </w:r>
    </w:p>
    <w:p w:rsidR="00B23D90" w:rsidRDefault="00B23D90" w:rsidP="00B23D90">
      <w:pPr>
        <w:pStyle w:val="ae"/>
        <w:numPr>
          <w:ilvl w:val="0"/>
          <w:numId w:val="26"/>
        </w:numPr>
        <w:ind w:left="142" w:firstLine="567"/>
        <w:rPr>
          <w:sz w:val="28"/>
          <w:szCs w:val="20"/>
        </w:rPr>
      </w:pPr>
      <w:proofErr w:type="gramStart"/>
      <w:r>
        <w:rPr>
          <w:sz w:val="28"/>
        </w:rPr>
        <w:t>Контроль за</w:t>
      </w:r>
      <w:proofErr w:type="gramEnd"/>
      <w:r>
        <w:rPr>
          <w:sz w:val="28"/>
        </w:rPr>
        <w:t xml:space="preserve"> исполнением настоящего распоряжения возложить на председателя КУМИ и ЖКХ администрации </w:t>
      </w:r>
      <w:proofErr w:type="spellStart"/>
      <w:r>
        <w:rPr>
          <w:sz w:val="28"/>
        </w:rPr>
        <w:t>Пинежского</w:t>
      </w:r>
      <w:proofErr w:type="spellEnd"/>
      <w:r>
        <w:rPr>
          <w:sz w:val="28"/>
        </w:rPr>
        <w:t xml:space="preserve"> муниципального округа Архангельской области.</w:t>
      </w:r>
    </w:p>
    <w:p w:rsidR="00B23D90" w:rsidRDefault="00B23D90" w:rsidP="00B23D90">
      <w:pPr>
        <w:ind w:right="57"/>
        <w:jc w:val="both"/>
        <w:rPr>
          <w:sz w:val="28"/>
        </w:rPr>
      </w:pPr>
    </w:p>
    <w:p w:rsidR="00B23D90" w:rsidRDefault="00B23D90" w:rsidP="00B23D90">
      <w:pPr>
        <w:ind w:right="57"/>
        <w:jc w:val="both"/>
        <w:rPr>
          <w:sz w:val="40"/>
          <w:szCs w:val="28"/>
        </w:rPr>
      </w:pPr>
    </w:p>
    <w:p w:rsidR="00B23D90" w:rsidRDefault="00B23D90" w:rsidP="00B23D90">
      <w:pPr>
        <w:ind w:right="57"/>
        <w:jc w:val="both"/>
        <w:rPr>
          <w:sz w:val="28"/>
          <w:szCs w:val="20"/>
        </w:rPr>
      </w:pPr>
    </w:p>
    <w:p w:rsidR="00B23D90" w:rsidRDefault="00B23D90" w:rsidP="00B23D90">
      <w:pPr>
        <w:ind w:right="57"/>
        <w:jc w:val="both"/>
        <w:rPr>
          <w:sz w:val="28"/>
        </w:rPr>
      </w:pPr>
      <w:proofErr w:type="gramStart"/>
      <w:r>
        <w:rPr>
          <w:sz w:val="28"/>
        </w:rPr>
        <w:t>Исполняющий</w:t>
      </w:r>
      <w:proofErr w:type="gramEnd"/>
      <w:r>
        <w:rPr>
          <w:sz w:val="28"/>
        </w:rPr>
        <w:t xml:space="preserve"> обязанности</w:t>
      </w:r>
    </w:p>
    <w:p w:rsidR="00B23D90" w:rsidRDefault="00B23D90" w:rsidP="00B23D90">
      <w:pPr>
        <w:tabs>
          <w:tab w:val="right" w:pos="9398"/>
        </w:tabs>
        <w:spacing w:after="3" w:line="256" w:lineRule="auto"/>
        <w:rPr>
          <w:sz w:val="28"/>
        </w:rPr>
      </w:pPr>
      <w:r>
        <w:rPr>
          <w:sz w:val="28"/>
        </w:rPr>
        <w:t xml:space="preserve">главы </w:t>
      </w:r>
      <w:proofErr w:type="spellStart"/>
      <w:r>
        <w:rPr>
          <w:sz w:val="28"/>
        </w:rPr>
        <w:t>Пинежского</w:t>
      </w:r>
      <w:proofErr w:type="spellEnd"/>
      <w:r>
        <w:rPr>
          <w:sz w:val="28"/>
        </w:rPr>
        <w:t xml:space="preserve"> муниципального округа                                   Р.А. </w:t>
      </w:r>
      <w:proofErr w:type="gramStart"/>
      <w:r>
        <w:rPr>
          <w:sz w:val="28"/>
        </w:rPr>
        <w:t>Фофанов</w:t>
      </w:r>
      <w:proofErr w:type="gramEnd"/>
    </w:p>
    <w:p w:rsidR="00B23D90" w:rsidRDefault="00B23D90" w:rsidP="00B23D90">
      <w:pPr>
        <w:tabs>
          <w:tab w:val="right" w:pos="9398"/>
        </w:tabs>
        <w:spacing w:after="3" w:line="256" w:lineRule="auto"/>
        <w:rPr>
          <w:sz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pStyle w:val="ae"/>
        <w:ind w:left="-567" w:right="-1" w:firstLine="142"/>
        <w:jc w:val="left"/>
        <w:rPr>
          <w:sz w:val="28"/>
          <w:szCs w:val="28"/>
        </w:rPr>
      </w:pPr>
    </w:p>
    <w:p w:rsidR="00B23D90" w:rsidRDefault="00B23D90" w:rsidP="00B23D90">
      <w:pPr>
        <w:ind w:left="-567" w:right="-1" w:firstLine="720"/>
        <w:rPr>
          <w:sz w:val="20"/>
          <w:szCs w:val="20"/>
        </w:rPr>
      </w:pPr>
    </w:p>
    <w:p w:rsidR="00B23D90" w:rsidRDefault="00B23D90" w:rsidP="00B23D90">
      <w:pPr>
        <w:ind w:right="-1"/>
      </w:pPr>
    </w:p>
    <w:p w:rsidR="00B23D90" w:rsidRDefault="00B23D90" w:rsidP="00B23D90">
      <w:pPr>
        <w:ind w:right="-1" w:firstLine="720"/>
        <w:jc w:val="right"/>
      </w:pPr>
      <w:r>
        <w:lastRenderedPageBreak/>
        <w:t>Приложение № 1</w:t>
      </w:r>
    </w:p>
    <w:p w:rsidR="00B23D90" w:rsidRDefault="00B23D90" w:rsidP="00B23D90">
      <w:pPr>
        <w:ind w:left="-567" w:right="-1" w:firstLine="720"/>
        <w:jc w:val="right"/>
      </w:pPr>
      <w:r>
        <w:t xml:space="preserve">к распоряжению администрации </w:t>
      </w:r>
    </w:p>
    <w:p w:rsidR="00B23D90" w:rsidRDefault="00B23D90" w:rsidP="00B23D90">
      <w:pPr>
        <w:ind w:left="-567" w:right="-1" w:firstLine="720"/>
        <w:jc w:val="right"/>
      </w:pPr>
      <w:proofErr w:type="spellStart"/>
      <w:r>
        <w:t>Пинежского</w:t>
      </w:r>
      <w:proofErr w:type="spellEnd"/>
      <w:r>
        <w:t xml:space="preserve"> муниципального округа</w:t>
      </w:r>
    </w:p>
    <w:p w:rsidR="00B23D90" w:rsidRDefault="00B23D90" w:rsidP="00B23D90">
      <w:pPr>
        <w:ind w:left="-567" w:right="-1" w:firstLine="720"/>
        <w:jc w:val="right"/>
      </w:pPr>
      <w:r>
        <w:t xml:space="preserve"> от 21 мая 2024 г. № 0498 - </w:t>
      </w:r>
      <w:proofErr w:type="spellStart"/>
      <w:r>
        <w:t>ра</w:t>
      </w:r>
      <w:proofErr w:type="spellEnd"/>
    </w:p>
    <w:p w:rsidR="00B23D90" w:rsidRDefault="00B23D90" w:rsidP="00B23D90">
      <w:pPr>
        <w:ind w:left="-567" w:right="-1" w:firstLine="720"/>
        <w:jc w:val="center"/>
      </w:pPr>
    </w:p>
    <w:p w:rsidR="00B23D90" w:rsidRDefault="00B23D90" w:rsidP="00B23D90">
      <w:pPr>
        <w:ind w:left="-567" w:right="-1" w:firstLine="720"/>
        <w:jc w:val="center"/>
      </w:pPr>
    </w:p>
    <w:p w:rsidR="00B23D90" w:rsidRDefault="00B23D90" w:rsidP="00B23D90">
      <w:pPr>
        <w:pStyle w:val="ae"/>
        <w:ind w:firstLine="720"/>
      </w:pPr>
      <w:r>
        <w:t xml:space="preserve">Перечень многоквартирных домов, расположенных на территории населённых пунктов: </w:t>
      </w:r>
      <w:proofErr w:type="spellStart"/>
      <w:r>
        <w:t>п</w:t>
      </w:r>
      <w:proofErr w:type="gramStart"/>
      <w:r>
        <w:t>.М</w:t>
      </w:r>
      <w:proofErr w:type="gramEnd"/>
      <w:r>
        <w:t>еждуреченский</w:t>
      </w:r>
      <w:proofErr w:type="spellEnd"/>
      <w:r>
        <w:t xml:space="preserve">, </w:t>
      </w:r>
      <w:proofErr w:type="spellStart"/>
      <w:r>
        <w:t>п.Привокзальный</w:t>
      </w:r>
      <w:proofErr w:type="spellEnd"/>
      <w:r>
        <w:t xml:space="preserve">, </w:t>
      </w:r>
      <w:proofErr w:type="spellStart"/>
      <w:r>
        <w:t>п.Сога</w:t>
      </w:r>
      <w:proofErr w:type="spellEnd"/>
    </w:p>
    <w:p w:rsidR="00B23D90" w:rsidRDefault="00B23D90" w:rsidP="00B23D90">
      <w:pPr>
        <w:pStyle w:val="ae"/>
        <w:ind w:firstLine="720"/>
      </w:pPr>
    </w:p>
    <w:p w:rsidR="00B23D90" w:rsidRDefault="00B23D90" w:rsidP="00B23D90">
      <w:pPr>
        <w:ind w:left="-567" w:right="-1" w:firstLine="720"/>
      </w:pPr>
    </w:p>
    <w:tbl>
      <w:tblPr>
        <w:tblW w:w="9512" w:type="dxa"/>
        <w:tblInd w:w="113" w:type="dxa"/>
        <w:tblLook w:val="04A0" w:firstRow="1" w:lastRow="0" w:firstColumn="1" w:lastColumn="0" w:noHBand="0" w:noVBand="1"/>
      </w:tblPr>
      <w:tblGrid>
        <w:gridCol w:w="500"/>
        <w:gridCol w:w="2047"/>
        <w:gridCol w:w="576"/>
        <w:gridCol w:w="467"/>
        <w:gridCol w:w="823"/>
        <w:gridCol w:w="467"/>
        <w:gridCol w:w="467"/>
        <w:gridCol w:w="560"/>
        <w:gridCol w:w="942"/>
        <w:gridCol w:w="942"/>
        <w:gridCol w:w="831"/>
        <w:gridCol w:w="942"/>
      </w:tblGrid>
      <w:tr w:rsidR="00B23D90" w:rsidTr="00B23D90">
        <w:trPr>
          <w:trHeight w:val="495"/>
        </w:trPr>
        <w:tc>
          <w:tcPr>
            <w:tcW w:w="50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23D90" w:rsidRDefault="00B23D90">
            <w:pPr>
              <w:spacing w:line="276" w:lineRule="auto"/>
              <w:jc w:val="center"/>
              <w:rPr>
                <w:b/>
                <w:bCs/>
                <w:sz w:val="18"/>
                <w:szCs w:val="18"/>
                <w:lang w:eastAsia="en-US"/>
              </w:rPr>
            </w:pPr>
            <w:r>
              <w:rPr>
                <w:b/>
                <w:bCs/>
                <w:sz w:val="18"/>
                <w:szCs w:val="18"/>
                <w:lang w:eastAsia="en-US"/>
              </w:rPr>
              <w:t xml:space="preserve">№ </w:t>
            </w:r>
            <w:proofErr w:type="gramStart"/>
            <w:r>
              <w:rPr>
                <w:b/>
                <w:bCs/>
                <w:sz w:val="18"/>
                <w:szCs w:val="18"/>
                <w:lang w:eastAsia="en-US"/>
              </w:rPr>
              <w:t>п</w:t>
            </w:r>
            <w:proofErr w:type="gramEnd"/>
            <w:r>
              <w:rPr>
                <w:b/>
                <w:bCs/>
                <w:sz w:val="18"/>
                <w:szCs w:val="18"/>
                <w:lang w:eastAsia="en-US"/>
              </w:rPr>
              <w:t>/п</w:t>
            </w:r>
          </w:p>
        </w:tc>
        <w:tc>
          <w:tcPr>
            <w:tcW w:w="204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Адрес многоквартирного дома</w:t>
            </w:r>
          </w:p>
        </w:tc>
        <w:tc>
          <w:tcPr>
            <w:tcW w:w="576" w:type="dxa"/>
            <w:vMerge w:val="restart"/>
            <w:tcBorders>
              <w:top w:val="single" w:sz="4" w:space="0" w:color="auto"/>
              <w:left w:val="single" w:sz="4" w:space="0" w:color="auto"/>
              <w:bottom w:val="single" w:sz="4" w:space="0" w:color="000000"/>
              <w:right w:val="single" w:sz="4" w:space="0" w:color="auto"/>
            </w:tcBorders>
            <w:shd w:val="clear" w:color="auto" w:fill="FFFFFF"/>
            <w:noWrap/>
            <w:textDirection w:val="btLr"/>
            <w:vAlign w:val="center"/>
            <w:hideMark/>
          </w:tcPr>
          <w:p w:rsidR="00B23D90" w:rsidRDefault="00B23D90">
            <w:pPr>
              <w:spacing w:line="276" w:lineRule="auto"/>
              <w:jc w:val="center"/>
              <w:rPr>
                <w:b/>
                <w:bCs/>
                <w:sz w:val="18"/>
                <w:szCs w:val="18"/>
                <w:lang w:eastAsia="en-US"/>
              </w:rPr>
            </w:pPr>
            <w:r>
              <w:rPr>
                <w:b/>
                <w:bCs/>
                <w:sz w:val="18"/>
                <w:szCs w:val="18"/>
                <w:lang w:eastAsia="en-US"/>
              </w:rPr>
              <w:t>Год ввода в эксплуатацию</w:t>
            </w:r>
          </w:p>
        </w:tc>
        <w:tc>
          <w:tcPr>
            <w:tcW w:w="429"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B23D90" w:rsidRDefault="00B23D90">
            <w:pPr>
              <w:spacing w:line="276" w:lineRule="auto"/>
              <w:jc w:val="center"/>
              <w:rPr>
                <w:b/>
                <w:bCs/>
                <w:sz w:val="18"/>
                <w:szCs w:val="18"/>
                <w:lang w:eastAsia="en-US"/>
              </w:rPr>
            </w:pPr>
            <w:r>
              <w:rPr>
                <w:b/>
                <w:bCs/>
                <w:sz w:val="18"/>
                <w:szCs w:val="18"/>
                <w:lang w:eastAsia="en-US"/>
              </w:rPr>
              <w:t>% износа</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B23D90" w:rsidRDefault="00B23D90">
            <w:pPr>
              <w:spacing w:line="276" w:lineRule="auto"/>
              <w:jc w:val="center"/>
              <w:rPr>
                <w:b/>
                <w:bCs/>
                <w:sz w:val="18"/>
                <w:szCs w:val="18"/>
                <w:lang w:eastAsia="en-US"/>
              </w:rPr>
            </w:pPr>
            <w:r>
              <w:rPr>
                <w:b/>
                <w:bCs/>
                <w:sz w:val="18"/>
                <w:szCs w:val="18"/>
                <w:lang w:eastAsia="en-US"/>
              </w:rPr>
              <w:t>Материал стен</w:t>
            </w:r>
          </w:p>
        </w:tc>
        <w:tc>
          <w:tcPr>
            <w:tcW w:w="46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B23D90" w:rsidRDefault="00B23D90">
            <w:pPr>
              <w:spacing w:line="276" w:lineRule="auto"/>
              <w:jc w:val="right"/>
              <w:rPr>
                <w:b/>
                <w:bCs/>
                <w:sz w:val="18"/>
                <w:szCs w:val="18"/>
                <w:lang w:eastAsia="en-US"/>
              </w:rPr>
            </w:pPr>
            <w:r>
              <w:rPr>
                <w:b/>
                <w:bCs/>
                <w:sz w:val="18"/>
                <w:szCs w:val="18"/>
                <w:lang w:eastAsia="en-US"/>
              </w:rPr>
              <w:t>Количество этажей</w:t>
            </w:r>
          </w:p>
        </w:tc>
        <w:tc>
          <w:tcPr>
            <w:tcW w:w="46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B23D90" w:rsidRDefault="00B23D90">
            <w:pPr>
              <w:spacing w:line="276" w:lineRule="auto"/>
              <w:jc w:val="right"/>
              <w:rPr>
                <w:b/>
                <w:bCs/>
                <w:sz w:val="18"/>
                <w:szCs w:val="18"/>
                <w:lang w:eastAsia="en-US"/>
              </w:rPr>
            </w:pPr>
            <w:r>
              <w:rPr>
                <w:b/>
                <w:bCs/>
                <w:sz w:val="18"/>
                <w:szCs w:val="18"/>
                <w:lang w:eastAsia="en-US"/>
              </w:rPr>
              <w:t>Количество квартир</w:t>
            </w:r>
          </w:p>
        </w:tc>
        <w:tc>
          <w:tcPr>
            <w:tcW w:w="560"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B23D90" w:rsidRDefault="00B23D90">
            <w:pPr>
              <w:spacing w:line="276" w:lineRule="auto"/>
              <w:jc w:val="right"/>
              <w:rPr>
                <w:b/>
                <w:bCs/>
                <w:sz w:val="18"/>
                <w:szCs w:val="18"/>
                <w:lang w:eastAsia="en-US"/>
              </w:rPr>
            </w:pPr>
            <w:r>
              <w:rPr>
                <w:b/>
                <w:bCs/>
                <w:sz w:val="18"/>
                <w:szCs w:val="18"/>
                <w:lang w:eastAsia="en-US"/>
              </w:rPr>
              <w:t>Количество проживающих, чел.</w:t>
            </w:r>
          </w:p>
        </w:tc>
        <w:tc>
          <w:tcPr>
            <w:tcW w:w="942"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hideMark/>
          </w:tcPr>
          <w:p w:rsidR="00B23D90" w:rsidRDefault="00B23D90">
            <w:pPr>
              <w:spacing w:line="276" w:lineRule="auto"/>
              <w:jc w:val="right"/>
              <w:rPr>
                <w:b/>
                <w:bCs/>
                <w:sz w:val="18"/>
                <w:szCs w:val="18"/>
                <w:lang w:eastAsia="en-US"/>
              </w:rPr>
            </w:pPr>
            <w:r>
              <w:rPr>
                <w:b/>
                <w:bCs/>
                <w:sz w:val="18"/>
                <w:szCs w:val="18"/>
                <w:lang w:eastAsia="en-US"/>
              </w:rPr>
              <w:t>Общая площадь многоквартирного дома, всего, кв. м</w:t>
            </w:r>
          </w:p>
        </w:tc>
        <w:tc>
          <w:tcPr>
            <w:tcW w:w="2715" w:type="dxa"/>
            <w:gridSpan w:val="3"/>
            <w:tcBorders>
              <w:top w:val="single" w:sz="4" w:space="0" w:color="auto"/>
              <w:left w:val="nil"/>
              <w:bottom w:val="nil"/>
              <w:right w:val="nil"/>
            </w:tcBorders>
            <w:shd w:val="clear" w:color="auto" w:fill="FFFFFF"/>
            <w:vAlign w:val="center"/>
            <w:hideMark/>
          </w:tcPr>
          <w:p w:rsidR="00B23D90" w:rsidRDefault="00B23D90">
            <w:pPr>
              <w:spacing w:line="276" w:lineRule="auto"/>
              <w:jc w:val="center"/>
              <w:rPr>
                <w:b/>
                <w:bCs/>
                <w:sz w:val="18"/>
                <w:szCs w:val="18"/>
                <w:lang w:eastAsia="en-US"/>
              </w:rPr>
            </w:pPr>
            <w:r>
              <w:rPr>
                <w:b/>
                <w:bCs/>
                <w:sz w:val="18"/>
                <w:szCs w:val="18"/>
                <w:lang w:eastAsia="en-US"/>
              </w:rPr>
              <w:t>Площадь помещений многоквартирного дома</w:t>
            </w:r>
          </w:p>
        </w:tc>
      </w:tr>
      <w:tr w:rsidR="00B23D90" w:rsidTr="00B23D90">
        <w:trPr>
          <w:trHeight w:val="7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23D90" w:rsidRDefault="00B23D90">
            <w:pPr>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sz w:val="18"/>
                <w:szCs w:val="18"/>
                <w:lang w:eastAsia="en-US"/>
              </w:rPr>
            </w:pPr>
          </w:p>
        </w:tc>
        <w:tc>
          <w:tcPr>
            <w:tcW w:w="942" w:type="dxa"/>
            <w:vMerge w:val="restart"/>
            <w:tcBorders>
              <w:top w:val="nil"/>
              <w:left w:val="single" w:sz="4" w:space="0" w:color="auto"/>
              <w:bottom w:val="single" w:sz="4" w:space="0" w:color="000000"/>
              <w:right w:val="single" w:sz="4" w:space="0" w:color="auto"/>
            </w:tcBorders>
            <w:shd w:val="clear" w:color="auto" w:fill="FFFFFF"/>
            <w:textDirection w:val="btLr"/>
            <w:vAlign w:val="center"/>
            <w:hideMark/>
          </w:tcPr>
          <w:p w:rsidR="00B23D90" w:rsidRDefault="00B23D90">
            <w:pPr>
              <w:spacing w:line="276" w:lineRule="auto"/>
              <w:jc w:val="center"/>
              <w:rPr>
                <w:b/>
                <w:bCs/>
                <w:sz w:val="18"/>
                <w:szCs w:val="18"/>
                <w:lang w:eastAsia="en-US"/>
              </w:rPr>
            </w:pPr>
            <w:r>
              <w:rPr>
                <w:b/>
                <w:bCs/>
                <w:sz w:val="18"/>
                <w:szCs w:val="18"/>
                <w:lang w:eastAsia="en-US"/>
              </w:rPr>
              <w:t>всего, кв. м</w:t>
            </w:r>
          </w:p>
        </w:tc>
        <w:tc>
          <w:tcPr>
            <w:tcW w:w="831" w:type="dxa"/>
            <w:vMerge w:val="restart"/>
            <w:tcBorders>
              <w:top w:val="nil"/>
              <w:left w:val="single" w:sz="4" w:space="0" w:color="auto"/>
              <w:bottom w:val="single" w:sz="4" w:space="0" w:color="000000"/>
              <w:right w:val="single" w:sz="4" w:space="0" w:color="auto"/>
            </w:tcBorders>
            <w:shd w:val="clear" w:color="auto" w:fill="FFFFFF"/>
            <w:textDirection w:val="btLr"/>
            <w:vAlign w:val="center"/>
            <w:hideMark/>
          </w:tcPr>
          <w:p w:rsidR="00B23D90" w:rsidRDefault="00B23D90">
            <w:pPr>
              <w:spacing w:line="276" w:lineRule="auto"/>
              <w:jc w:val="center"/>
              <w:rPr>
                <w:b/>
                <w:bCs/>
                <w:sz w:val="10"/>
                <w:szCs w:val="10"/>
                <w:lang w:eastAsia="en-US"/>
              </w:rPr>
            </w:pPr>
            <w:r>
              <w:rPr>
                <w:b/>
                <w:bCs/>
                <w:sz w:val="10"/>
                <w:szCs w:val="10"/>
                <w:lang w:eastAsia="en-US"/>
              </w:rPr>
              <w:t>в том числе жилых помещений, находящихся в собственности граждан, кв. м</w:t>
            </w:r>
          </w:p>
        </w:tc>
        <w:tc>
          <w:tcPr>
            <w:tcW w:w="942" w:type="dxa"/>
            <w:vMerge w:val="restart"/>
            <w:tcBorders>
              <w:top w:val="single" w:sz="4" w:space="0" w:color="auto"/>
              <w:left w:val="single" w:sz="4" w:space="0" w:color="auto"/>
              <w:bottom w:val="single" w:sz="4" w:space="0" w:color="auto"/>
              <w:right w:val="nil"/>
            </w:tcBorders>
            <w:shd w:val="clear" w:color="auto" w:fill="FFFFFF"/>
            <w:textDirection w:val="btLr"/>
            <w:vAlign w:val="center"/>
            <w:hideMark/>
          </w:tcPr>
          <w:p w:rsidR="00B23D90" w:rsidRDefault="00B23D90">
            <w:pPr>
              <w:spacing w:line="276" w:lineRule="auto"/>
              <w:jc w:val="center"/>
              <w:rPr>
                <w:b/>
                <w:bCs/>
                <w:sz w:val="10"/>
                <w:szCs w:val="10"/>
                <w:lang w:eastAsia="en-US"/>
              </w:rPr>
            </w:pPr>
            <w:r>
              <w:rPr>
                <w:b/>
                <w:bCs/>
                <w:sz w:val="10"/>
                <w:szCs w:val="10"/>
                <w:lang w:eastAsia="en-US"/>
              </w:rPr>
              <w:t>в том числе жилых помещений, находящихся в муниципальной собственности, кв. м</w:t>
            </w:r>
          </w:p>
        </w:tc>
      </w:tr>
      <w:tr w:rsidR="00B23D90" w:rsidTr="00B23D90">
        <w:trPr>
          <w:trHeight w:val="7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sz w:val="18"/>
                <w:szCs w:val="18"/>
                <w:lang w:eastAsia="en-U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B23D90" w:rsidRDefault="00B23D90">
            <w:pPr>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sz w:val="18"/>
                <w:szCs w:val="1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23D90" w:rsidRDefault="00B23D90">
            <w:pPr>
              <w:rPr>
                <w:b/>
                <w:bCs/>
                <w:sz w:val="18"/>
                <w:szCs w:val="18"/>
                <w:lang w:eastAsia="en-US"/>
              </w:rPr>
            </w:pPr>
          </w:p>
        </w:tc>
        <w:tc>
          <w:tcPr>
            <w:tcW w:w="0" w:type="auto"/>
            <w:vMerge/>
            <w:tcBorders>
              <w:top w:val="nil"/>
              <w:left w:val="single" w:sz="4" w:space="0" w:color="auto"/>
              <w:bottom w:val="single" w:sz="4" w:space="0" w:color="000000"/>
              <w:right w:val="single" w:sz="4" w:space="0" w:color="auto"/>
            </w:tcBorders>
            <w:vAlign w:val="center"/>
            <w:hideMark/>
          </w:tcPr>
          <w:p w:rsidR="00B23D90" w:rsidRDefault="00B23D90">
            <w:pPr>
              <w:rPr>
                <w:b/>
                <w:bCs/>
                <w:sz w:val="18"/>
                <w:szCs w:val="18"/>
                <w:lang w:eastAsia="en-US"/>
              </w:rPr>
            </w:pPr>
          </w:p>
        </w:tc>
        <w:tc>
          <w:tcPr>
            <w:tcW w:w="0" w:type="auto"/>
            <w:vMerge/>
            <w:tcBorders>
              <w:top w:val="nil"/>
              <w:left w:val="single" w:sz="4" w:space="0" w:color="auto"/>
              <w:bottom w:val="single" w:sz="4" w:space="0" w:color="000000"/>
              <w:right w:val="single" w:sz="4" w:space="0" w:color="auto"/>
            </w:tcBorders>
            <w:vAlign w:val="center"/>
            <w:hideMark/>
          </w:tcPr>
          <w:p w:rsidR="00B23D90" w:rsidRDefault="00B23D90">
            <w:pPr>
              <w:rPr>
                <w:b/>
                <w:bCs/>
                <w:sz w:val="10"/>
                <w:szCs w:val="10"/>
                <w:lang w:eastAsia="en-US"/>
              </w:rPr>
            </w:pPr>
          </w:p>
        </w:tc>
        <w:tc>
          <w:tcPr>
            <w:tcW w:w="0" w:type="auto"/>
            <w:vMerge/>
            <w:tcBorders>
              <w:top w:val="single" w:sz="4" w:space="0" w:color="auto"/>
              <w:left w:val="single" w:sz="4" w:space="0" w:color="auto"/>
              <w:bottom w:val="single" w:sz="4" w:space="0" w:color="auto"/>
              <w:right w:val="nil"/>
            </w:tcBorders>
            <w:vAlign w:val="center"/>
            <w:hideMark/>
          </w:tcPr>
          <w:p w:rsidR="00B23D90" w:rsidRDefault="00B23D90">
            <w:pPr>
              <w:rPr>
                <w:b/>
                <w:bCs/>
                <w:sz w:val="10"/>
                <w:szCs w:val="10"/>
                <w:lang w:eastAsia="en-US"/>
              </w:rPr>
            </w:pPr>
          </w:p>
        </w:tc>
      </w:tr>
      <w:tr w:rsidR="00B23D90" w:rsidTr="00B23D90">
        <w:trPr>
          <w:trHeight w:val="195"/>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1</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4"/>
                <w:szCs w:val="14"/>
                <w:lang w:eastAsia="en-US"/>
              </w:rPr>
            </w:pPr>
            <w:r>
              <w:rPr>
                <w:sz w:val="14"/>
                <w:szCs w:val="14"/>
                <w:lang w:eastAsia="en-US"/>
              </w:rPr>
              <w:t>2</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4"/>
                <w:szCs w:val="14"/>
                <w:lang w:eastAsia="en-US"/>
              </w:rPr>
            </w:pPr>
            <w:r>
              <w:rPr>
                <w:sz w:val="14"/>
                <w:szCs w:val="14"/>
                <w:lang w:eastAsia="en-US"/>
              </w:rPr>
              <w:t>3</w:t>
            </w:r>
          </w:p>
        </w:tc>
        <w:tc>
          <w:tcPr>
            <w:tcW w:w="429"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4</w:t>
            </w:r>
          </w:p>
        </w:tc>
        <w:tc>
          <w:tcPr>
            <w:tcW w:w="823"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4"/>
                <w:szCs w:val="14"/>
                <w:lang w:eastAsia="en-US"/>
              </w:rPr>
            </w:pPr>
            <w:r>
              <w:rPr>
                <w:sz w:val="14"/>
                <w:szCs w:val="14"/>
                <w:lang w:eastAsia="en-US"/>
              </w:rPr>
              <w:t>5</w:t>
            </w:r>
          </w:p>
        </w:tc>
        <w:tc>
          <w:tcPr>
            <w:tcW w:w="460"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right"/>
              <w:rPr>
                <w:sz w:val="14"/>
                <w:szCs w:val="14"/>
                <w:lang w:eastAsia="en-US"/>
              </w:rPr>
            </w:pPr>
            <w:r>
              <w:rPr>
                <w:sz w:val="14"/>
                <w:szCs w:val="14"/>
                <w:lang w:eastAsia="en-US"/>
              </w:rPr>
              <w:t>6</w:t>
            </w:r>
          </w:p>
        </w:tc>
        <w:tc>
          <w:tcPr>
            <w:tcW w:w="460"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right"/>
              <w:rPr>
                <w:sz w:val="14"/>
                <w:szCs w:val="14"/>
                <w:lang w:eastAsia="en-US"/>
              </w:rPr>
            </w:pPr>
            <w:r>
              <w:rPr>
                <w:sz w:val="14"/>
                <w:szCs w:val="14"/>
                <w:lang w:eastAsia="en-US"/>
              </w:rPr>
              <w:t>7</w:t>
            </w:r>
          </w:p>
        </w:tc>
        <w:tc>
          <w:tcPr>
            <w:tcW w:w="560"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right"/>
              <w:rPr>
                <w:sz w:val="14"/>
                <w:szCs w:val="14"/>
                <w:lang w:eastAsia="en-US"/>
              </w:rPr>
            </w:pPr>
            <w:r>
              <w:rPr>
                <w:sz w:val="14"/>
                <w:szCs w:val="14"/>
                <w:lang w:eastAsia="en-US"/>
              </w:rPr>
              <w:t>8</w:t>
            </w:r>
          </w:p>
        </w:tc>
        <w:tc>
          <w:tcPr>
            <w:tcW w:w="942"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right"/>
              <w:rPr>
                <w:sz w:val="14"/>
                <w:szCs w:val="14"/>
                <w:lang w:eastAsia="en-US"/>
              </w:rPr>
            </w:pPr>
            <w:r>
              <w:rPr>
                <w:sz w:val="14"/>
                <w:szCs w:val="14"/>
                <w:lang w:eastAsia="en-US"/>
              </w:rPr>
              <w:t>9</w:t>
            </w:r>
          </w:p>
        </w:tc>
        <w:tc>
          <w:tcPr>
            <w:tcW w:w="942"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4"/>
                <w:szCs w:val="14"/>
                <w:lang w:eastAsia="en-US"/>
              </w:rPr>
            </w:pPr>
            <w:r>
              <w:rPr>
                <w:sz w:val="14"/>
                <w:szCs w:val="14"/>
                <w:lang w:eastAsia="en-US"/>
              </w:rPr>
              <w:t>10</w:t>
            </w:r>
          </w:p>
        </w:tc>
        <w:tc>
          <w:tcPr>
            <w:tcW w:w="831"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4"/>
                <w:szCs w:val="14"/>
                <w:lang w:eastAsia="en-US"/>
              </w:rPr>
            </w:pPr>
            <w:r>
              <w:rPr>
                <w:sz w:val="14"/>
                <w:szCs w:val="14"/>
                <w:lang w:eastAsia="en-US"/>
              </w:rPr>
              <w:t>11</w:t>
            </w:r>
          </w:p>
        </w:tc>
        <w:tc>
          <w:tcPr>
            <w:tcW w:w="942" w:type="dxa"/>
            <w:tcBorders>
              <w:top w:val="nil"/>
              <w:left w:val="nil"/>
              <w:bottom w:val="single" w:sz="4" w:space="0" w:color="auto"/>
              <w:right w:val="nil"/>
            </w:tcBorders>
            <w:shd w:val="clear" w:color="auto" w:fill="FFFFFF"/>
            <w:noWrap/>
            <w:vAlign w:val="center"/>
            <w:hideMark/>
          </w:tcPr>
          <w:p w:rsidR="00B23D90" w:rsidRDefault="00B23D90">
            <w:pPr>
              <w:spacing w:line="276" w:lineRule="auto"/>
              <w:jc w:val="right"/>
              <w:rPr>
                <w:sz w:val="14"/>
                <w:szCs w:val="14"/>
                <w:lang w:eastAsia="en-US"/>
              </w:rPr>
            </w:pPr>
            <w:r>
              <w:rPr>
                <w:sz w:val="14"/>
                <w:szCs w:val="14"/>
                <w:lang w:eastAsia="en-US"/>
              </w:rPr>
              <w:t>12</w:t>
            </w:r>
          </w:p>
        </w:tc>
      </w:tr>
      <w:tr w:rsidR="00B23D90" w:rsidTr="00B23D90">
        <w:trPr>
          <w:trHeight w:val="1050"/>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 </w:t>
            </w:r>
          </w:p>
        </w:tc>
        <w:tc>
          <w:tcPr>
            <w:tcW w:w="9012" w:type="dxa"/>
            <w:gridSpan w:val="11"/>
            <w:tcBorders>
              <w:top w:val="single" w:sz="4" w:space="0" w:color="auto"/>
              <w:left w:val="nil"/>
              <w:bottom w:val="single" w:sz="4" w:space="0" w:color="auto"/>
              <w:right w:val="nil"/>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 xml:space="preserve"> Деревянные рубленные, брусчатые, сборно-щитовые, каркасные, одно- и дву</w:t>
            </w:r>
            <w:proofErr w:type="gramStart"/>
            <w:r>
              <w:rPr>
                <w:sz w:val="18"/>
                <w:szCs w:val="18"/>
                <w:lang w:eastAsia="en-US"/>
              </w:rPr>
              <w:t>х-</w:t>
            </w:r>
            <w:proofErr w:type="gramEnd"/>
            <w:r>
              <w:rPr>
                <w:sz w:val="18"/>
                <w:szCs w:val="18"/>
                <w:lang w:eastAsia="en-US"/>
              </w:rPr>
              <w:t xml:space="preserve"> этажные, дома с видами благоустройства (централизованное и печное теплоснабжение, холодное водоснабжение, водоотведение),   с местами общего пользования</w:t>
            </w:r>
          </w:p>
        </w:tc>
      </w:tr>
      <w:tr w:rsidR="00B23D90" w:rsidTr="00B23D90">
        <w:trPr>
          <w:trHeight w:val="525"/>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1</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ул. Дзержинского 1 а (аварийный)</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1986</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34</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18"/>
                <w:szCs w:val="18"/>
                <w:lang w:eastAsia="en-US"/>
              </w:rPr>
            </w:pPr>
            <w:r>
              <w:rPr>
                <w:rFonts w:ascii="Calibri" w:hAnsi="Calibri" w:cs="Calibri"/>
                <w:sz w:val="18"/>
                <w:szCs w:val="18"/>
                <w:lang w:eastAsia="en-US"/>
              </w:rPr>
              <w:t>12</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22</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794,6</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723,0</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121,3</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601,7</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2</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.М</w:t>
            </w:r>
            <w:proofErr w:type="gramEnd"/>
            <w:r>
              <w:rPr>
                <w:sz w:val="18"/>
                <w:szCs w:val="18"/>
                <w:lang w:eastAsia="en-US"/>
              </w:rPr>
              <w:t>олодежная</w:t>
            </w:r>
            <w:proofErr w:type="spellEnd"/>
            <w:r>
              <w:rPr>
                <w:sz w:val="18"/>
                <w:szCs w:val="18"/>
                <w:lang w:eastAsia="en-US"/>
              </w:rPr>
              <w:t xml:space="preserve"> 3</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1993</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37</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18"/>
                <w:szCs w:val="18"/>
                <w:lang w:eastAsia="en-US"/>
              </w:rPr>
            </w:pPr>
            <w:r>
              <w:rPr>
                <w:rFonts w:ascii="Calibri" w:hAnsi="Calibri" w:cs="Calibri"/>
                <w:sz w:val="18"/>
                <w:szCs w:val="18"/>
                <w:lang w:eastAsia="en-US"/>
              </w:rPr>
              <w:t>12</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804,7</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734,2</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251,3</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482,9</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3</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.М</w:t>
            </w:r>
            <w:proofErr w:type="gramEnd"/>
            <w:r>
              <w:rPr>
                <w:sz w:val="18"/>
                <w:szCs w:val="18"/>
                <w:lang w:eastAsia="en-US"/>
              </w:rPr>
              <w:t>олодежная</w:t>
            </w:r>
            <w:proofErr w:type="spellEnd"/>
            <w:r>
              <w:rPr>
                <w:sz w:val="18"/>
                <w:szCs w:val="18"/>
                <w:lang w:eastAsia="en-US"/>
              </w:rPr>
              <w:t xml:space="preserve"> 4</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1993</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65</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18"/>
                <w:szCs w:val="18"/>
                <w:lang w:eastAsia="en-US"/>
              </w:rPr>
            </w:pPr>
            <w:r>
              <w:rPr>
                <w:rFonts w:ascii="Calibri" w:hAnsi="Calibri" w:cs="Calibri"/>
                <w:sz w:val="18"/>
                <w:szCs w:val="18"/>
                <w:lang w:eastAsia="en-US"/>
              </w:rPr>
              <w:t>12</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795,7</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728,5</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306,4</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422,1</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4</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.М</w:t>
            </w:r>
            <w:proofErr w:type="gramEnd"/>
            <w:r>
              <w:rPr>
                <w:sz w:val="18"/>
                <w:szCs w:val="18"/>
                <w:lang w:eastAsia="en-US"/>
              </w:rPr>
              <w:t>олодежная</w:t>
            </w:r>
            <w:proofErr w:type="spellEnd"/>
            <w:r>
              <w:rPr>
                <w:sz w:val="18"/>
                <w:szCs w:val="18"/>
                <w:lang w:eastAsia="en-US"/>
              </w:rPr>
              <w:t xml:space="preserve"> 4 а</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1990</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58</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18"/>
                <w:szCs w:val="18"/>
                <w:lang w:eastAsia="en-US"/>
              </w:rPr>
            </w:pPr>
            <w:r>
              <w:rPr>
                <w:rFonts w:ascii="Calibri" w:hAnsi="Calibri" w:cs="Calibri"/>
                <w:sz w:val="18"/>
                <w:szCs w:val="18"/>
                <w:lang w:eastAsia="en-US"/>
              </w:rPr>
              <w:t>12</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793,3</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705,8</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52,8</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653,0</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5</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.М</w:t>
            </w:r>
            <w:proofErr w:type="gramEnd"/>
            <w:r>
              <w:rPr>
                <w:sz w:val="18"/>
                <w:szCs w:val="18"/>
                <w:lang w:eastAsia="en-US"/>
              </w:rPr>
              <w:t>олодежная</w:t>
            </w:r>
            <w:proofErr w:type="spellEnd"/>
            <w:r>
              <w:rPr>
                <w:sz w:val="18"/>
                <w:szCs w:val="18"/>
                <w:lang w:eastAsia="en-US"/>
              </w:rPr>
              <w:t xml:space="preserve"> 16</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1989</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68</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18"/>
                <w:szCs w:val="18"/>
                <w:lang w:eastAsia="en-US"/>
              </w:rPr>
            </w:pPr>
            <w:r>
              <w:rPr>
                <w:rFonts w:ascii="Calibri" w:hAnsi="Calibri" w:cs="Calibri"/>
                <w:sz w:val="18"/>
                <w:szCs w:val="18"/>
                <w:lang w:eastAsia="en-US"/>
              </w:rPr>
              <w:t>12</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810,9</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734,6</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187,1</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547,5</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6</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.М</w:t>
            </w:r>
            <w:proofErr w:type="gramEnd"/>
            <w:r>
              <w:rPr>
                <w:sz w:val="18"/>
                <w:szCs w:val="18"/>
                <w:lang w:eastAsia="en-US"/>
              </w:rPr>
              <w:t>олодежная</w:t>
            </w:r>
            <w:proofErr w:type="spellEnd"/>
            <w:r>
              <w:rPr>
                <w:sz w:val="18"/>
                <w:szCs w:val="18"/>
                <w:lang w:eastAsia="en-US"/>
              </w:rPr>
              <w:t xml:space="preserve"> 18</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1989</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29</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18"/>
                <w:szCs w:val="18"/>
                <w:lang w:eastAsia="en-US"/>
              </w:rPr>
            </w:pPr>
            <w:r>
              <w:rPr>
                <w:rFonts w:ascii="Calibri" w:hAnsi="Calibri" w:cs="Calibri"/>
                <w:sz w:val="18"/>
                <w:szCs w:val="18"/>
                <w:lang w:eastAsia="en-US"/>
              </w:rPr>
              <w:t>12</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809,7</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730,0</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67,2</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662,8</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7</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.М</w:t>
            </w:r>
            <w:proofErr w:type="gramEnd"/>
            <w:r>
              <w:rPr>
                <w:sz w:val="18"/>
                <w:szCs w:val="18"/>
                <w:lang w:eastAsia="en-US"/>
              </w:rPr>
              <w:t>олодежная</w:t>
            </w:r>
            <w:proofErr w:type="spellEnd"/>
            <w:r>
              <w:rPr>
                <w:sz w:val="18"/>
                <w:szCs w:val="18"/>
                <w:lang w:eastAsia="en-US"/>
              </w:rPr>
              <w:t xml:space="preserve"> 20</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1991</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63</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18"/>
                <w:szCs w:val="18"/>
                <w:lang w:eastAsia="en-US"/>
              </w:rPr>
            </w:pPr>
            <w:r>
              <w:rPr>
                <w:rFonts w:ascii="Calibri" w:hAnsi="Calibri" w:cs="Calibri"/>
                <w:sz w:val="18"/>
                <w:szCs w:val="18"/>
                <w:lang w:eastAsia="en-US"/>
              </w:rPr>
              <w:t>12</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789,3</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718,7</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214,3</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504,4</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 </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r>
              <w:rPr>
                <w:sz w:val="18"/>
                <w:szCs w:val="18"/>
                <w:lang w:eastAsia="en-US"/>
              </w:rPr>
              <w:t> </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 </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 </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18"/>
                <w:szCs w:val="18"/>
                <w:lang w:eastAsia="en-US"/>
              </w:rPr>
            </w:pPr>
            <w:r>
              <w:rPr>
                <w:rFonts w:ascii="Calibri" w:hAnsi="Calibri" w:cs="Calibri"/>
                <w:sz w:val="18"/>
                <w:szCs w:val="18"/>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b/>
                <w:bCs/>
                <w:sz w:val="18"/>
                <w:szCs w:val="18"/>
                <w:lang w:eastAsia="en-US"/>
              </w:rPr>
            </w:pPr>
            <w:r>
              <w:rPr>
                <w:b/>
                <w:bCs/>
                <w:sz w:val="18"/>
                <w:szCs w:val="18"/>
                <w:lang w:eastAsia="en-US"/>
              </w:rPr>
              <w:t>5598,2</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b/>
                <w:bCs/>
                <w:sz w:val="18"/>
                <w:szCs w:val="18"/>
                <w:lang w:eastAsia="en-US"/>
              </w:rPr>
            </w:pPr>
            <w:r>
              <w:rPr>
                <w:b/>
                <w:bCs/>
                <w:sz w:val="18"/>
                <w:szCs w:val="18"/>
                <w:lang w:eastAsia="en-US"/>
              </w:rPr>
              <w:t>5074,8</w:t>
            </w:r>
          </w:p>
        </w:tc>
        <w:tc>
          <w:tcPr>
            <w:tcW w:w="831"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b/>
                <w:bCs/>
                <w:sz w:val="18"/>
                <w:szCs w:val="18"/>
                <w:lang w:eastAsia="en-US"/>
              </w:rPr>
            </w:pPr>
            <w:r>
              <w:rPr>
                <w:b/>
                <w:bCs/>
                <w:sz w:val="18"/>
                <w:szCs w:val="18"/>
                <w:lang w:eastAsia="en-US"/>
              </w:rPr>
              <w:t>1200,4</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b/>
                <w:bCs/>
                <w:sz w:val="18"/>
                <w:szCs w:val="18"/>
                <w:lang w:eastAsia="en-US"/>
              </w:rPr>
            </w:pPr>
            <w:r>
              <w:rPr>
                <w:b/>
                <w:bCs/>
                <w:sz w:val="18"/>
                <w:szCs w:val="18"/>
                <w:lang w:eastAsia="en-US"/>
              </w:rPr>
              <w:t>3874,4</w:t>
            </w:r>
          </w:p>
        </w:tc>
      </w:tr>
      <w:tr w:rsidR="00B23D90" w:rsidTr="00B23D90">
        <w:trPr>
          <w:trHeight w:val="630"/>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 </w:t>
            </w:r>
          </w:p>
        </w:tc>
        <w:tc>
          <w:tcPr>
            <w:tcW w:w="9012" w:type="dxa"/>
            <w:gridSpan w:val="11"/>
            <w:tcBorders>
              <w:top w:val="single" w:sz="4" w:space="0" w:color="auto"/>
              <w:left w:val="nil"/>
              <w:bottom w:val="single" w:sz="4" w:space="0" w:color="auto"/>
              <w:right w:val="nil"/>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 xml:space="preserve"> Деревянные рубленные, брусчатые, сборно-щитовые, каркасные, одно- и дву</w:t>
            </w:r>
            <w:proofErr w:type="gramStart"/>
            <w:r>
              <w:rPr>
                <w:sz w:val="18"/>
                <w:szCs w:val="18"/>
                <w:lang w:eastAsia="en-US"/>
              </w:rPr>
              <w:t>х-</w:t>
            </w:r>
            <w:proofErr w:type="gramEnd"/>
            <w:r>
              <w:rPr>
                <w:sz w:val="18"/>
                <w:szCs w:val="18"/>
                <w:lang w:eastAsia="en-US"/>
              </w:rPr>
              <w:t xml:space="preserve"> этажные, дома с видами благоустройства (централизованное и печное теплоснабжение, холодное водоснабжение, водоотведение),   с местами общего пользования</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1</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.С</w:t>
            </w:r>
            <w:proofErr w:type="gramEnd"/>
            <w:r>
              <w:rPr>
                <w:sz w:val="18"/>
                <w:szCs w:val="18"/>
                <w:lang w:eastAsia="en-US"/>
              </w:rPr>
              <w:t>троителей</w:t>
            </w:r>
            <w:proofErr w:type="spellEnd"/>
            <w:r>
              <w:rPr>
                <w:sz w:val="18"/>
                <w:szCs w:val="18"/>
                <w:lang w:eastAsia="en-US"/>
              </w:rPr>
              <w:t xml:space="preserve"> 17</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1991</w:t>
            </w:r>
          </w:p>
        </w:tc>
        <w:tc>
          <w:tcPr>
            <w:tcW w:w="429" w:type="dxa"/>
            <w:shd w:val="clear" w:color="auto" w:fill="FFFFFF"/>
            <w:noWrap/>
            <w:vAlign w:val="bottom"/>
            <w:hideMark/>
          </w:tcPr>
          <w:p w:rsidR="00B23D90" w:rsidRDefault="00B23D90">
            <w:pPr>
              <w:spacing w:line="276" w:lineRule="auto"/>
              <w:jc w:val="right"/>
              <w:rPr>
                <w:rFonts w:ascii="Calibri" w:hAnsi="Calibri" w:cs="Calibri"/>
                <w:sz w:val="18"/>
                <w:szCs w:val="18"/>
                <w:lang w:eastAsia="en-US"/>
              </w:rPr>
            </w:pPr>
            <w:r>
              <w:rPr>
                <w:rFonts w:ascii="Calibri" w:hAnsi="Calibri" w:cs="Calibri"/>
                <w:sz w:val="18"/>
                <w:szCs w:val="18"/>
                <w:lang w:eastAsia="en-US"/>
              </w:rPr>
              <w:t>71</w:t>
            </w:r>
          </w:p>
        </w:tc>
        <w:tc>
          <w:tcPr>
            <w:tcW w:w="823"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12</w:t>
            </w:r>
          </w:p>
        </w:tc>
        <w:tc>
          <w:tcPr>
            <w:tcW w:w="4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22</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746,5</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731,4</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187,5</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543,9</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2</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.С</w:t>
            </w:r>
            <w:proofErr w:type="gramEnd"/>
            <w:r>
              <w:rPr>
                <w:sz w:val="18"/>
                <w:szCs w:val="18"/>
                <w:lang w:eastAsia="en-US"/>
              </w:rPr>
              <w:t>троителей</w:t>
            </w:r>
            <w:proofErr w:type="spellEnd"/>
            <w:r>
              <w:rPr>
                <w:sz w:val="18"/>
                <w:szCs w:val="18"/>
                <w:lang w:eastAsia="en-US"/>
              </w:rPr>
              <w:t xml:space="preserve"> 18 (аварийный)</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1989</w:t>
            </w:r>
          </w:p>
        </w:tc>
        <w:tc>
          <w:tcPr>
            <w:tcW w:w="429" w:type="dxa"/>
            <w:shd w:val="clear" w:color="auto" w:fill="FFFFFF"/>
            <w:noWrap/>
            <w:vAlign w:val="bottom"/>
            <w:hideMark/>
          </w:tcPr>
          <w:p w:rsidR="00B23D90" w:rsidRDefault="00B23D90">
            <w:pPr>
              <w:spacing w:line="276" w:lineRule="auto"/>
              <w:jc w:val="right"/>
              <w:rPr>
                <w:rFonts w:ascii="Calibri" w:hAnsi="Calibri" w:cs="Calibri"/>
                <w:sz w:val="18"/>
                <w:szCs w:val="18"/>
                <w:lang w:eastAsia="en-US"/>
              </w:rPr>
            </w:pPr>
            <w:r>
              <w:rPr>
                <w:rFonts w:ascii="Calibri" w:hAnsi="Calibri" w:cs="Calibri"/>
                <w:sz w:val="18"/>
                <w:szCs w:val="18"/>
                <w:lang w:eastAsia="en-US"/>
              </w:rPr>
              <w:t>74</w:t>
            </w:r>
          </w:p>
        </w:tc>
        <w:tc>
          <w:tcPr>
            <w:tcW w:w="823"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12</w:t>
            </w:r>
          </w:p>
        </w:tc>
        <w:tc>
          <w:tcPr>
            <w:tcW w:w="4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25</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812,2</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727,5</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498</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229,5</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 </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sz w:val="18"/>
                <w:szCs w:val="18"/>
                <w:lang w:eastAsia="en-US"/>
              </w:rPr>
            </w:pPr>
            <w:r>
              <w:rPr>
                <w:sz w:val="18"/>
                <w:szCs w:val="18"/>
                <w:lang w:eastAsia="en-US"/>
              </w:rPr>
              <w:t> </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 </w:t>
            </w:r>
          </w:p>
        </w:tc>
        <w:tc>
          <w:tcPr>
            <w:tcW w:w="429" w:type="dxa"/>
            <w:tcBorders>
              <w:top w:val="single" w:sz="4" w:space="0" w:color="auto"/>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 </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18"/>
                <w:szCs w:val="18"/>
                <w:lang w:eastAsia="en-US"/>
              </w:rPr>
            </w:pPr>
            <w:r>
              <w:rPr>
                <w:rFonts w:ascii="Calibri" w:hAnsi="Calibri" w:cs="Calibri"/>
                <w:sz w:val="18"/>
                <w:szCs w:val="18"/>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b/>
                <w:bCs/>
                <w:sz w:val="18"/>
                <w:szCs w:val="18"/>
                <w:lang w:eastAsia="en-US"/>
              </w:rPr>
            </w:pPr>
            <w:r>
              <w:rPr>
                <w:b/>
                <w:bCs/>
                <w:sz w:val="18"/>
                <w:szCs w:val="18"/>
                <w:lang w:eastAsia="en-US"/>
              </w:rPr>
              <w:t>12755,1</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b/>
                <w:bCs/>
                <w:sz w:val="18"/>
                <w:szCs w:val="18"/>
                <w:lang w:eastAsia="en-US"/>
              </w:rPr>
            </w:pPr>
            <w:r>
              <w:rPr>
                <w:b/>
                <w:bCs/>
                <w:sz w:val="18"/>
                <w:szCs w:val="18"/>
                <w:lang w:eastAsia="en-US"/>
              </w:rPr>
              <w:t>11608,5</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b/>
                <w:bCs/>
                <w:sz w:val="18"/>
                <w:szCs w:val="18"/>
                <w:lang w:eastAsia="en-US"/>
              </w:rPr>
            </w:pPr>
            <w:r>
              <w:rPr>
                <w:b/>
                <w:bCs/>
                <w:sz w:val="18"/>
                <w:szCs w:val="18"/>
                <w:lang w:eastAsia="en-US"/>
              </w:rPr>
              <w:t>3086,3</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b/>
                <w:bCs/>
                <w:sz w:val="18"/>
                <w:szCs w:val="18"/>
                <w:lang w:eastAsia="en-US"/>
              </w:rPr>
            </w:pPr>
            <w:r>
              <w:rPr>
                <w:b/>
                <w:bCs/>
                <w:sz w:val="18"/>
                <w:szCs w:val="18"/>
                <w:lang w:eastAsia="en-US"/>
              </w:rPr>
              <w:t>8522,2</w:t>
            </w:r>
          </w:p>
        </w:tc>
      </w:tr>
      <w:tr w:rsidR="00B23D90" w:rsidTr="00B23D90">
        <w:trPr>
          <w:trHeight w:val="855"/>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 </w:t>
            </w:r>
          </w:p>
        </w:tc>
        <w:tc>
          <w:tcPr>
            <w:tcW w:w="8070" w:type="dxa"/>
            <w:gridSpan w:val="10"/>
            <w:tcBorders>
              <w:top w:val="nil"/>
              <w:left w:val="nil"/>
              <w:bottom w:val="single" w:sz="4" w:space="0" w:color="auto"/>
              <w:right w:val="single" w:sz="4" w:space="0" w:color="000000"/>
            </w:tcBorders>
            <w:shd w:val="clear" w:color="auto" w:fill="FFFFFF"/>
            <w:vAlign w:val="bottom"/>
            <w:hideMark/>
          </w:tcPr>
          <w:p w:rsidR="00B23D90" w:rsidRDefault="00B23D90">
            <w:pPr>
              <w:spacing w:line="276" w:lineRule="auto"/>
              <w:jc w:val="center"/>
              <w:rPr>
                <w:lang w:eastAsia="en-US"/>
              </w:rPr>
            </w:pPr>
            <w:r>
              <w:rPr>
                <w:lang w:eastAsia="en-US"/>
              </w:rPr>
              <w:t>Кирпичные или панельные, одно- и дву</w:t>
            </w:r>
            <w:proofErr w:type="gramStart"/>
            <w:r>
              <w:rPr>
                <w:lang w:eastAsia="en-US"/>
              </w:rPr>
              <w:t>х-</w:t>
            </w:r>
            <w:proofErr w:type="gramEnd"/>
            <w:r>
              <w:rPr>
                <w:lang w:eastAsia="en-US"/>
              </w:rPr>
              <w:t xml:space="preserve"> этажные дома, с видами благоустройства  (централизованное теплоснабжение, холодное  водоснабжение, водоотведение), с местами общего пользования</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1</w:t>
            </w:r>
          </w:p>
        </w:tc>
        <w:tc>
          <w:tcPr>
            <w:tcW w:w="2047"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.Д</w:t>
            </w:r>
            <w:proofErr w:type="gramEnd"/>
            <w:r>
              <w:rPr>
                <w:sz w:val="18"/>
                <w:szCs w:val="18"/>
                <w:lang w:eastAsia="en-US"/>
              </w:rPr>
              <w:t>зержинского</w:t>
            </w:r>
            <w:proofErr w:type="spellEnd"/>
            <w:r>
              <w:rPr>
                <w:sz w:val="18"/>
                <w:szCs w:val="18"/>
                <w:lang w:eastAsia="en-US"/>
              </w:rPr>
              <w:t xml:space="preserve"> 27</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1993</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22</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кирпич</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663,0</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599,2</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370,6</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228,6</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2</w:t>
            </w:r>
          </w:p>
        </w:tc>
        <w:tc>
          <w:tcPr>
            <w:tcW w:w="2047"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.Д</w:t>
            </w:r>
            <w:proofErr w:type="gramEnd"/>
            <w:r>
              <w:rPr>
                <w:sz w:val="18"/>
                <w:szCs w:val="18"/>
                <w:lang w:eastAsia="en-US"/>
              </w:rPr>
              <w:t>зержинского</w:t>
            </w:r>
            <w:proofErr w:type="spellEnd"/>
            <w:r>
              <w:rPr>
                <w:sz w:val="18"/>
                <w:szCs w:val="18"/>
                <w:lang w:eastAsia="en-US"/>
              </w:rPr>
              <w:t xml:space="preserve"> 29</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1993</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22</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арбалит</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613,2</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603,0</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418,8</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184,2</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3</w:t>
            </w:r>
          </w:p>
        </w:tc>
        <w:tc>
          <w:tcPr>
            <w:tcW w:w="2047"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.Д</w:t>
            </w:r>
            <w:proofErr w:type="gramEnd"/>
            <w:r>
              <w:rPr>
                <w:sz w:val="18"/>
                <w:szCs w:val="18"/>
                <w:lang w:eastAsia="en-US"/>
              </w:rPr>
              <w:t>зержинского</w:t>
            </w:r>
            <w:proofErr w:type="spellEnd"/>
            <w:r>
              <w:rPr>
                <w:sz w:val="18"/>
                <w:szCs w:val="18"/>
                <w:lang w:eastAsia="en-US"/>
              </w:rPr>
              <w:t xml:space="preserve"> 31</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1990</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18</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кирпич</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682,6</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650,6</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506,1</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144,5</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4</w:t>
            </w:r>
          </w:p>
        </w:tc>
        <w:tc>
          <w:tcPr>
            <w:tcW w:w="2047"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.Д</w:t>
            </w:r>
            <w:proofErr w:type="gramEnd"/>
            <w:r>
              <w:rPr>
                <w:sz w:val="18"/>
                <w:szCs w:val="18"/>
                <w:lang w:eastAsia="en-US"/>
              </w:rPr>
              <w:t>зержинского</w:t>
            </w:r>
            <w:proofErr w:type="spellEnd"/>
            <w:r>
              <w:rPr>
                <w:sz w:val="18"/>
                <w:szCs w:val="18"/>
                <w:lang w:eastAsia="en-US"/>
              </w:rPr>
              <w:t xml:space="preserve"> 33</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1989</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24</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кирпич</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677,3</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644,1</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591,4</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52,7</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lastRenderedPageBreak/>
              <w:t>5</w:t>
            </w:r>
          </w:p>
        </w:tc>
        <w:tc>
          <w:tcPr>
            <w:tcW w:w="2047"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.Д</w:t>
            </w:r>
            <w:proofErr w:type="gramEnd"/>
            <w:r>
              <w:rPr>
                <w:sz w:val="18"/>
                <w:szCs w:val="18"/>
                <w:lang w:eastAsia="en-US"/>
              </w:rPr>
              <w:t>зержинского</w:t>
            </w:r>
            <w:proofErr w:type="spellEnd"/>
            <w:r>
              <w:rPr>
                <w:sz w:val="18"/>
                <w:szCs w:val="18"/>
                <w:lang w:eastAsia="en-US"/>
              </w:rPr>
              <w:t xml:space="preserve"> 34</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1989</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18</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кирпич</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679,5</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647,1</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483,8</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163,3</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6</w:t>
            </w:r>
          </w:p>
        </w:tc>
        <w:tc>
          <w:tcPr>
            <w:tcW w:w="2047"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.Д</w:t>
            </w:r>
            <w:proofErr w:type="gramEnd"/>
            <w:r>
              <w:rPr>
                <w:sz w:val="18"/>
                <w:szCs w:val="18"/>
                <w:lang w:eastAsia="en-US"/>
              </w:rPr>
              <w:t>зержинского</w:t>
            </w:r>
            <w:proofErr w:type="spellEnd"/>
            <w:r>
              <w:rPr>
                <w:sz w:val="18"/>
                <w:szCs w:val="18"/>
                <w:lang w:eastAsia="en-US"/>
              </w:rPr>
              <w:t xml:space="preserve"> 35</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1989</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14</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арбалит</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614,7</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603,3</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232,5</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370,8</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7</w:t>
            </w:r>
          </w:p>
        </w:tc>
        <w:tc>
          <w:tcPr>
            <w:tcW w:w="2047"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.Д</w:t>
            </w:r>
            <w:proofErr w:type="gramEnd"/>
            <w:r>
              <w:rPr>
                <w:sz w:val="18"/>
                <w:szCs w:val="18"/>
                <w:lang w:eastAsia="en-US"/>
              </w:rPr>
              <w:t>зержинского</w:t>
            </w:r>
            <w:proofErr w:type="spellEnd"/>
            <w:r>
              <w:rPr>
                <w:sz w:val="18"/>
                <w:szCs w:val="18"/>
                <w:lang w:eastAsia="en-US"/>
              </w:rPr>
              <w:t xml:space="preserve"> 36</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1991</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24</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кирпич</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667,7</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631,7</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511,2</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120,5</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8</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.С</w:t>
            </w:r>
            <w:proofErr w:type="gramEnd"/>
            <w:r>
              <w:rPr>
                <w:sz w:val="18"/>
                <w:szCs w:val="18"/>
                <w:lang w:eastAsia="en-US"/>
              </w:rPr>
              <w:t>портивная</w:t>
            </w:r>
            <w:proofErr w:type="spellEnd"/>
            <w:r>
              <w:rPr>
                <w:sz w:val="18"/>
                <w:szCs w:val="18"/>
                <w:lang w:eastAsia="en-US"/>
              </w:rPr>
              <w:t xml:space="preserve"> 1</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1994</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20</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арбалит</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665,5</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609,2</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182,6</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426,6</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9</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.С</w:t>
            </w:r>
            <w:proofErr w:type="gramEnd"/>
            <w:r>
              <w:rPr>
                <w:sz w:val="18"/>
                <w:szCs w:val="18"/>
                <w:lang w:eastAsia="en-US"/>
              </w:rPr>
              <w:t>портивная</w:t>
            </w:r>
            <w:proofErr w:type="spellEnd"/>
            <w:r>
              <w:rPr>
                <w:sz w:val="18"/>
                <w:szCs w:val="18"/>
                <w:lang w:eastAsia="en-US"/>
              </w:rPr>
              <w:t xml:space="preserve"> 2</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1995</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25</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арбалит</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655,6</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611,5</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147,8</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463,7</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10</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ул</w:t>
            </w:r>
            <w:proofErr w:type="gramStart"/>
            <w:r>
              <w:rPr>
                <w:sz w:val="18"/>
                <w:szCs w:val="18"/>
                <w:lang w:eastAsia="en-US"/>
              </w:rPr>
              <w:t>.С</w:t>
            </w:r>
            <w:proofErr w:type="gramEnd"/>
            <w:r>
              <w:rPr>
                <w:sz w:val="18"/>
                <w:szCs w:val="18"/>
                <w:lang w:eastAsia="en-US"/>
              </w:rPr>
              <w:t>троителей</w:t>
            </w:r>
            <w:proofErr w:type="spellEnd"/>
            <w:r>
              <w:rPr>
                <w:sz w:val="18"/>
                <w:szCs w:val="18"/>
                <w:lang w:eastAsia="en-US"/>
              </w:rPr>
              <w:t xml:space="preserve"> 18 а</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1992</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20</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арбалит</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651,7</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585,0</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459,3</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125,7</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576"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rFonts w:ascii="Calibri" w:hAnsi="Calibri" w:cs="Calibri"/>
                <w:sz w:val="18"/>
                <w:szCs w:val="18"/>
                <w:lang w:eastAsia="en-US"/>
              </w:rPr>
            </w:pPr>
            <w:r>
              <w:rPr>
                <w:rFonts w:ascii="Calibri" w:hAnsi="Calibri" w:cs="Calibri"/>
                <w:sz w:val="18"/>
                <w:szCs w:val="18"/>
                <w:lang w:eastAsia="en-US"/>
              </w:rPr>
              <w:t> </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6570,8</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6184,7</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3904,1</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2280,6</w:t>
            </w:r>
          </w:p>
        </w:tc>
      </w:tr>
      <w:tr w:rsidR="00B23D90" w:rsidTr="00B23D90">
        <w:trPr>
          <w:trHeight w:val="645"/>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8070" w:type="dxa"/>
            <w:gridSpan w:val="10"/>
            <w:tcBorders>
              <w:top w:val="nil"/>
              <w:left w:val="nil"/>
              <w:bottom w:val="single" w:sz="4" w:space="0" w:color="auto"/>
              <w:right w:val="single" w:sz="4" w:space="0" w:color="000000"/>
            </w:tcBorders>
            <w:shd w:val="clear" w:color="auto" w:fill="FFFFFF"/>
            <w:vAlign w:val="bottom"/>
            <w:hideMark/>
          </w:tcPr>
          <w:p w:rsidR="00B23D90" w:rsidRDefault="00B23D90">
            <w:pPr>
              <w:spacing w:line="276" w:lineRule="auto"/>
              <w:jc w:val="center"/>
              <w:rPr>
                <w:lang w:eastAsia="en-US"/>
              </w:rPr>
            </w:pPr>
            <w:r>
              <w:rPr>
                <w:lang w:eastAsia="en-US"/>
              </w:rPr>
              <w:t>Кирпичные или панельные, одно- и дву</w:t>
            </w:r>
            <w:proofErr w:type="gramStart"/>
            <w:r>
              <w:rPr>
                <w:lang w:eastAsia="en-US"/>
              </w:rPr>
              <w:t>х-</w:t>
            </w:r>
            <w:proofErr w:type="gramEnd"/>
            <w:r>
              <w:rPr>
                <w:lang w:eastAsia="en-US"/>
              </w:rPr>
              <w:t xml:space="preserve"> этажные дома, с видами благоустройства  (централизованное  и печное теплоснабжение, холодное  водоснабжение, водоотведение), с местами общего пользования</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 </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1</w:t>
            </w:r>
          </w:p>
        </w:tc>
        <w:tc>
          <w:tcPr>
            <w:tcW w:w="2047" w:type="dxa"/>
            <w:tcBorders>
              <w:top w:val="nil"/>
              <w:left w:val="nil"/>
              <w:bottom w:val="single" w:sz="4" w:space="0" w:color="auto"/>
              <w:right w:val="single" w:sz="4" w:space="0" w:color="auto"/>
            </w:tcBorders>
            <w:vAlign w:val="center"/>
            <w:hideMark/>
          </w:tcPr>
          <w:p w:rsidR="00B23D90" w:rsidRDefault="00B23D90">
            <w:pPr>
              <w:spacing w:line="276" w:lineRule="auto"/>
              <w:rPr>
                <w:color w:val="000000"/>
                <w:sz w:val="18"/>
                <w:szCs w:val="18"/>
                <w:lang w:eastAsia="en-US"/>
              </w:rPr>
            </w:pPr>
            <w:r>
              <w:rPr>
                <w:color w:val="000000"/>
                <w:sz w:val="18"/>
                <w:szCs w:val="18"/>
                <w:lang w:eastAsia="en-US"/>
              </w:rPr>
              <w:t>Привокзальный 4</w:t>
            </w:r>
          </w:p>
        </w:tc>
        <w:tc>
          <w:tcPr>
            <w:tcW w:w="576" w:type="dxa"/>
            <w:tcBorders>
              <w:top w:val="nil"/>
              <w:left w:val="nil"/>
              <w:bottom w:val="single" w:sz="4" w:space="0" w:color="auto"/>
              <w:right w:val="single" w:sz="4" w:space="0" w:color="auto"/>
            </w:tcBorders>
            <w:noWrap/>
            <w:vAlign w:val="center"/>
            <w:hideMark/>
          </w:tcPr>
          <w:p w:rsidR="00B23D90" w:rsidRDefault="00B23D90">
            <w:pPr>
              <w:spacing w:line="276" w:lineRule="auto"/>
              <w:jc w:val="center"/>
              <w:rPr>
                <w:color w:val="000000"/>
                <w:sz w:val="18"/>
                <w:szCs w:val="18"/>
                <w:lang w:eastAsia="en-US"/>
              </w:rPr>
            </w:pPr>
            <w:r>
              <w:rPr>
                <w:color w:val="000000"/>
                <w:sz w:val="18"/>
                <w:szCs w:val="18"/>
                <w:lang w:eastAsia="en-US"/>
              </w:rPr>
              <w:t>1976</w:t>
            </w:r>
          </w:p>
        </w:tc>
        <w:tc>
          <w:tcPr>
            <w:tcW w:w="429" w:type="dxa"/>
            <w:tcBorders>
              <w:top w:val="nil"/>
              <w:left w:val="nil"/>
              <w:bottom w:val="single" w:sz="4" w:space="0" w:color="auto"/>
              <w:right w:val="single" w:sz="4" w:space="0" w:color="auto"/>
            </w:tcBorders>
            <w:noWrap/>
            <w:vAlign w:val="bottom"/>
            <w:hideMark/>
          </w:tcPr>
          <w:p w:rsidR="00B23D90" w:rsidRDefault="00B23D90">
            <w:pPr>
              <w:spacing w:line="276" w:lineRule="auto"/>
              <w:jc w:val="right"/>
              <w:rPr>
                <w:color w:val="000000"/>
                <w:sz w:val="16"/>
                <w:szCs w:val="16"/>
                <w:lang w:eastAsia="en-US"/>
              </w:rPr>
            </w:pPr>
            <w:r>
              <w:rPr>
                <w:color w:val="000000"/>
                <w:sz w:val="16"/>
                <w:szCs w:val="16"/>
                <w:lang w:eastAsia="en-US"/>
              </w:rPr>
              <w:t>35</w:t>
            </w:r>
          </w:p>
        </w:tc>
        <w:tc>
          <w:tcPr>
            <w:tcW w:w="823" w:type="dxa"/>
            <w:tcBorders>
              <w:top w:val="nil"/>
              <w:left w:val="nil"/>
              <w:bottom w:val="single" w:sz="4" w:space="0" w:color="auto"/>
              <w:right w:val="single" w:sz="4" w:space="0" w:color="auto"/>
            </w:tcBorders>
            <w:vAlign w:val="center"/>
            <w:hideMark/>
          </w:tcPr>
          <w:p w:rsidR="00B23D90" w:rsidRDefault="00B23D90">
            <w:pPr>
              <w:spacing w:line="276" w:lineRule="auto"/>
              <w:jc w:val="center"/>
              <w:rPr>
                <w:color w:val="000000"/>
                <w:sz w:val="18"/>
                <w:szCs w:val="18"/>
                <w:lang w:eastAsia="en-US"/>
              </w:rPr>
            </w:pPr>
            <w:r>
              <w:rPr>
                <w:color w:val="000000"/>
                <w:sz w:val="18"/>
                <w:szCs w:val="18"/>
                <w:lang w:eastAsia="en-US"/>
              </w:rPr>
              <w:t>кирпич</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3</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16</w:t>
            </w:r>
          </w:p>
        </w:tc>
        <w:tc>
          <w:tcPr>
            <w:tcW w:w="942" w:type="dxa"/>
            <w:tcBorders>
              <w:top w:val="nil"/>
              <w:left w:val="nil"/>
              <w:bottom w:val="single" w:sz="4" w:space="0" w:color="auto"/>
              <w:right w:val="single" w:sz="4" w:space="0" w:color="auto"/>
            </w:tcBorders>
            <w:vAlign w:val="center"/>
            <w:hideMark/>
          </w:tcPr>
          <w:p w:rsidR="00B23D90" w:rsidRDefault="00B23D90">
            <w:pPr>
              <w:spacing w:line="276" w:lineRule="auto"/>
              <w:jc w:val="right"/>
              <w:rPr>
                <w:color w:val="000000"/>
                <w:sz w:val="18"/>
                <w:szCs w:val="18"/>
                <w:lang w:eastAsia="en-US"/>
              </w:rPr>
            </w:pPr>
            <w:r>
              <w:rPr>
                <w:color w:val="000000"/>
                <w:sz w:val="18"/>
                <w:szCs w:val="18"/>
                <w:lang w:eastAsia="en-US"/>
              </w:rPr>
              <w:t>723,3</w:t>
            </w:r>
          </w:p>
        </w:tc>
        <w:tc>
          <w:tcPr>
            <w:tcW w:w="942" w:type="dxa"/>
            <w:tcBorders>
              <w:top w:val="nil"/>
              <w:left w:val="nil"/>
              <w:bottom w:val="single" w:sz="4" w:space="0" w:color="auto"/>
              <w:right w:val="single" w:sz="4" w:space="0" w:color="auto"/>
            </w:tcBorders>
            <w:vAlign w:val="center"/>
            <w:hideMark/>
          </w:tcPr>
          <w:p w:rsidR="00B23D90" w:rsidRDefault="00B23D90">
            <w:pPr>
              <w:spacing w:line="276" w:lineRule="auto"/>
              <w:jc w:val="right"/>
              <w:rPr>
                <w:color w:val="000000"/>
                <w:sz w:val="18"/>
                <w:szCs w:val="18"/>
                <w:lang w:eastAsia="en-US"/>
              </w:rPr>
            </w:pPr>
            <w:r>
              <w:rPr>
                <w:color w:val="000000"/>
                <w:sz w:val="18"/>
                <w:szCs w:val="18"/>
                <w:lang w:eastAsia="en-US"/>
              </w:rPr>
              <w:t>723,3</w:t>
            </w:r>
          </w:p>
        </w:tc>
        <w:tc>
          <w:tcPr>
            <w:tcW w:w="831" w:type="dxa"/>
            <w:tcBorders>
              <w:top w:val="nil"/>
              <w:left w:val="nil"/>
              <w:bottom w:val="single" w:sz="4" w:space="0" w:color="auto"/>
              <w:right w:val="single" w:sz="4" w:space="0" w:color="auto"/>
            </w:tcBorders>
            <w:noWrap/>
            <w:vAlign w:val="bottom"/>
            <w:hideMark/>
          </w:tcPr>
          <w:p w:rsidR="00B23D90" w:rsidRDefault="00B23D90">
            <w:pPr>
              <w:spacing w:line="276" w:lineRule="auto"/>
              <w:jc w:val="right"/>
              <w:rPr>
                <w:color w:val="000000"/>
                <w:sz w:val="18"/>
                <w:szCs w:val="18"/>
                <w:lang w:eastAsia="en-US"/>
              </w:rPr>
            </w:pPr>
            <w:r>
              <w:rPr>
                <w:color w:val="000000"/>
                <w:sz w:val="18"/>
                <w:szCs w:val="18"/>
                <w:lang w:eastAsia="en-US"/>
              </w:rPr>
              <w:t>332</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2</w:t>
            </w:r>
          </w:p>
        </w:tc>
        <w:tc>
          <w:tcPr>
            <w:tcW w:w="2047" w:type="dxa"/>
            <w:tcBorders>
              <w:top w:val="nil"/>
              <w:left w:val="nil"/>
              <w:bottom w:val="single" w:sz="4" w:space="0" w:color="auto"/>
              <w:right w:val="single" w:sz="4" w:space="0" w:color="auto"/>
            </w:tcBorders>
            <w:vAlign w:val="center"/>
            <w:hideMark/>
          </w:tcPr>
          <w:p w:rsidR="00B23D90" w:rsidRDefault="00B23D90">
            <w:pPr>
              <w:spacing w:line="276" w:lineRule="auto"/>
              <w:rPr>
                <w:color w:val="000000"/>
                <w:sz w:val="18"/>
                <w:szCs w:val="18"/>
                <w:lang w:eastAsia="en-US"/>
              </w:rPr>
            </w:pPr>
            <w:r>
              <w:rPr>
                <w:color w:val="000000"/>
                <w:sz w:val="18"/>
                <w:szCs w:val="18"/>
                <w:lang w:eastAsia="en-US"/>
              </w:rPr>
              <w:t xml:space="preserve">Привокзальный 5 </w:t>
            </w:r>
          </w:p>
        </w:tc>
        <w:tc>
          <w:tcPr>
            <w:tcW w:w="576" w:type="dxa"/>
            <w:tcBorders>
              <w:top w:val="nil"/>
              <w:left w:val="nil"/>
              <w:bottom w:val="single" w:sz="4" w:space="0" w:color="auto"/>
              <w:right w:val="single" w:sz="4" w:space="0" w:color="auto"/>
            </w:tcBorders>
            <w:noWrap/>
            <w:vAlign w:val="center"/>
            <w:hideMark/>
          </w:tcPr>
          <w:p w:rsidR="00B23D90" w:rsidRDefault="00B23D90">
            <w:pPr>
              <w:spacing w:line="276" w:lineRule="auto"/>
              <w:jc w:val="center"/>
              <w:rPr>
                <w:color w:val="000000"/>
                <w:sz w:val="18"/>
                <w:szCs w:val="18"/>
                <w:lang w:eastAsia="en-US"/>
              </w:rPr>
            </w:pPr>
            <w:r>
              <w:rPr>
                <w:color w:val="000000"/>
                <w:sz w:val="18"/>
                <w:szCs w:val="18"/>
                <w:lang w:eastAsia="en-US"/>
              </w:rPr>
              <w:t>1976</w:t>
            </w:r>
          </w:p>
        </w:tc>
        <w:tc>
          <w:tcPr>
            <w:tcW w:w="429" w:type="dxa"/>
            <w:tcBorders>
              <w:top w:val="nil"/>
              <w:left w:val="nil"/>
              <w:bottom w:val="single" w:sz="4" w:space="0" w:color="auto"/>
              <w:right w:val="single" w:sz="4" w:space="0" w:color="auto"/>
            </w:tcBorders>
            <w:noWrap/>
            <w:vAlign w:val="bottom"/>
            <w:hideMark/>
          </w:tcPr>
          <w:p w:rsidR="00B23D90" w:rsidRDefault="00B23D90">
            <w:pPr>
              <w:spacing w:line="276" w:lineRule="auto"/>
              <w:jc w:val="right"/>
              <w:rPr>
                <w:color w:val="000000"/>
                <w:sz w:val="16"/>
                <w:szCs w:val="16"/>
                <w:lang w:eastAsia="en-US"/>
              </w:rPr>
            </w:pPr>
            <w:r>
              <w:rPr>
                <w:color w:val="000000"/>
                <w:sz w:val="16"/>
                <w:szCs w:val="16"/>
                <w:lang w:eastAsia="en-US"/>
              </w:rPr>
              <w:t>34</w:t>
            </w:r>
          </w:p>
        </w:tc>
        <w:tc>
          <w:tcPr>
            <w:tcW w:w="823" w:type="dxa"/>
            <w:tcBorders>
              <w:top w:val="nil"/>
              <w:left w:val="nil"/>
              <w:bottom w:val="single" w:sz="4" w:space="0" w:color="auto"/>
              <w:right w:val="single" w:sz="4" w:space="0" w:color="auto"/>
            </w:tcBorders>
            <w:vAlign w:val="center"/>
            <w:hideMark/>
          </w:tcPr>
          <w:p w:rsidR="00B23D90" w:rsidRDefault="00B23D90">
            <w:pPr>
              <w:spacing w:line="276" w:lineRule="auto"/>
              <w:jc w:val="center"/>
              <w:rPr>
                <w:color w:val="000000"/>
                <w:sz w:val="18"/>
                <w:szCs w:val="18"/>
                <w:lang w:eastAsia="en-US"/>
              </w:rPr>
            </w:pPr>
            <w:r>
              <w:rPr>
                <w:color w:val="000000"/>
                <w:sz w:val="18"/>
                <w:szCs w:val="18"/>
                <w:lang w:eastAsia="en-US"/>
              </w:rPr>
              <w:t>кирпич</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3</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16</w:t>
            </w:r>
          </w:p>
        </w:tc>
        <w:tc>
          <w:tcPr>
            <w:tcW w:w="942" w:type="dxa"/>
            <w:tcBorders>
              <w:top w:val="nil"/>
              <w:left w:val="nil"/>
              <w:bottom w:val="single" w:sz="4" w:space="0" w:color="auto"/>
              <w:right w:val="single" w:sz="4" w:space="0" w:color="auto"/>
            </w:tcBorders>
            <w:vAlign w:val="center"/>
            <w:hideMark/>
          </w:tcPr>
          <w:p w:rsidR="00B23D90" w:rsidRDefault="00B23D90">
            <w:pPr>
              <w:spacing w:line="276" w:lineRule="auto"/>
              <w:jc w:val="right"/>
              <w:rPr>
                <w:color w:val="000000"/>
                <w:sz w:val="18"/>
                <w:szCs w:val="18"/>
                <w:lang w:eastAsia="en-US"/>
              </w:rPr>
            </w:pPr>
            <w:r>
              <w:rPr>
                <w:color w:val="000000"/>
                <w:sz w:val="18"/>
                <w:szCs w:val="18"/>
                <w:lang w:eastAsia="en-US"/>
              </w:rPr>
              <w:t>724,6</w:t>
            </w:r>
          </w:p>
        </w:tc>
        <w:tc>
          <w:tcPr>
            <w:tcW w:w="942" w:type="dxa"/>
            <w:tcBorders>
              <w:top w:val="nil"/>
              <w:left w:val="nil"/>
              <w:bottom w:val="single" w:sz="4" w:space="0" w:color="auto"/>
              <w:right w:val="single" w:sz="4" w:space="0" w:color="auto"/>
            </w:tcBorders>
            <w:vAlign w:val="center"/>
            <w:hideMark/>
          </w:tcPr>
          <w:p w:rsidR="00B23D90" w:rsidRDefault="00B23D90">
            <w:pPr>
              <w:spacing w:line="276" w:lineRule="auto"/>
              <w:jc w:val="right"/>
              <w:rPr>
                <w:color w:val="000000"/>
                <w:sz w:val="18"/>
                <w:szCs w:val="18"/>
                <w:lang w:eastAsia="en-US"/>
              </w:rPr>
            </w:pPr>
            <w:r>
              <w:rPr>
                <w:color w:val="000000"/>
                <w:sz w:val="18"/>
                <w:szCs w:val="18"/>
                <w:lang w:eastAsia="en-US"/>
              </w:rPr>
              <w:t>724,6</w:t>
            </w:r>
          </w:p>
        </w:tc>
        <w:tc>
          <w:tcPr>
            <w:tcW w:w="831" w:type="dxa"/>
            <w:tcBorders>
              <w:top w:val="nil"/>
              <w:left w:val="nil"/>
              <w:bottom w:val="single" w:sz="4" w:space="0" w:color="auto"/>
              <w:right w:val="single" w:sz="4" w:space="0" w:color="auto"/>
            </w:tcBorders>
            <w:noWrap/>
            <w:vAlign w:val="bottom"/>
            <w:hideMark/>
          </w:tcPr>
          <w:p w:rsidR="00B23D90" w:rsidRDefault="00B23D90">
            <w:pPr>
              <w:spacing w:line="276" w:lineRule="auto"/>
              <w:jc w:val="right"/>
              <w:rPr>
                <w:color w:val="000000"/>
                <w:sz w:val="18"/>
                <w:szCs w:val="18"/>
                <w:lang w:eastAsia="en-US"/>
              </w:rPr>
            </w:pPr>
            <w:r>
              <w:rPr>
                <w:color w:val="000000"/>
                <w:sz w:val="18"/>
                <w:szCs w:val="18"/>
                <w:lang w:eastAsia="en-US"/>
              </w:rPr>
              <w:t>230,8</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3</w:t>
            </w:r>
          </w:p>
        </w:tc>
        <w:tc>
          <w:tcPr>
            <w:tcW w:w="2047" w:type="dxa"/>
            <w:tcBorders>
              <w:top w:val="nil"/>
              <w:left w:val="nil"/>
              <w:bottom w:val="single" w:sz="4" w:space="0" w:color="auto"/>
              <w:right w:val="single" w:sz="4" w:space="0" w:color="auto"/>
            </w:tcBorders>
            <w:vAlign w:val="center"/>
            <w:hideMark/>
          </w:tcPr>
          <w:p w:rsidR="00B23D90" w:rsidRDefault="00B23D90">
            <w:pPr>
              <w:spacing w:line="276" w:lineRule="auto"/>
              <w:rPr>
                <w:color w:val="000000"/>
                <w:sz w:val="18"/>
                <w:szCs w:val="18"/>
                <w:lang w:eastAsia="en-US"/>
              </w:rPr>
            </w:pPr>
            <w:r>
              <w:rPr>
                <w:color w:val="000000"/>
                <w:sz w:val="18"/>
                <w:szCs w:val="18"/>
                <w:lang w:eastAsia="en-US"/>
              </w:rPr>
              <w:t>Привокзальный 6</w:t>
            </w:r>
          </w:p>
        </w:tc>
        <w:tc>
          <w:tcPr>
            <w:tcW w:w="576" w:type="dxa"/>
            <w:tcBorders>
              <w:top w:val="nil"/>
              <w:left w:val="nil"/>
              <w:bottom w:val="single" w:sz="4" w:space="0" w:color="auto"/>
              <w:right w:val="single" w:sz="4" w:space="0" w:color="auto"/>
            </w:tcBorders>
            <w:noWrap/>
            <w:vAlign w:val="center"/>
            <w:hideMark/>
          </w:tcPr>
          <w:p w:rsidR="00B23D90" w:rsidRDefault="00B23D90">
            <w:pPr>
              <w:spacing w:line="276" w:lineRule="auto"/>
              <w:jc w:val="center"/>
              <w:rPr>
                <w:color w:val="000000"/>
                <w:sz w:val="18"/>
                <w:szCs w:val="18"/>
                <w:lang w:eastAsia="en-US"/>
              </w:rPr>
            </w:pPr>
            <w:r>
              <w:rPr>
                <w:color w:val="000000"/>
                <w:sz w:val="18"/>
                <w:szCs w:val="18"/>
                <w:lang w:eastAsia="en-US"/>
              </w:rPr>
              <w:t>1977</w:t>
            </w:r>
          </w:p>
        </w:tc>
        <w:tc>
          <w:tcPr>
            <w:tcW w:w="429" w:type="dxa"/>
            <w:tcBorders>
              <w:top w:val="nil"/>
              <w:left w:val="nil"/>
              <w:bottom w:val="single" w:sz="4" w:space="0" w:color="auto"/>
              <w:right w:val="single" w:sz="4" w:space="0" w:color="auto"/>
            </w:tcBorders>
            <w:noWrap/>
            <w:vAlign w:val="bottom"/>
            <w:hideMark/>
          </w:tcPr>
          <w:p w:rsidR="00B23D90" w:rsidRDefault="00B23D90">
            <w:pPr>
              <w:spacing w:line="276" w:lineRule="auto"/>
              <w:jc w:val="right"/>
              <w:rPr>
                <w:color w:val="000000"/>
                <w:sz w:val="16"/>
                <w:szCs w:val="16"/>
                <w:lang w:eastAsia="en-US"/>
              </w:rPr>
            </w:pPr>
            <w:r>
              <w:rPr>
                <w:color w:val="000000"/>
                <w:sz w:val="16"/>
                <w:szCs w:val="16"/>
                <w:lang w:eastAsia="en-US"/>
              </w:rPr>
              <w:t>37</w:t>
            </w:r>
          </w:p>
        </w:tc>
        <w:tc>
          <w:tcPr>
            <w:tcW w:w="823" w:type="dxa"/>
            <w:tcBorders>
              <w:top w:val="nil"/>
              <w:left w:val="nil"/>
              <w:bottom w:val="single" w:sz="4" w:space="0" w:color="auto"/>
              <w:right w:val="single" w:sz="4" w:space="0" w:color="auto"/>
            </w:tcBorders>
            <w:vAlign w:val="center"/>
            <w:hideMark/>
          </w:tcPr>
          <w:p w:rsidR="00B23D90" w:rsidRDefault="00B23D90">
            <w:pPr>
              <w:spacing w:line="276" w:lineRule="auto"/>
              <w:jc w:val="center"/>
              <w:rPr>
                <w:color w:val="000000"/>
                <w:sz w:val="18"/>
                <w:szCs w:val="18"/>
                <w:lang w:eastAsia="en-US"/>
              </w:rPr>
            </w:pPr>
            <w:r>
              <w:rPr>
                <w:color w:val="000000"/>
                <w:sz w:val="18"/>
                <w:szCs w:val="18"/>
                <w:lang w:eastAsia="en-US"/>
              </w:rPr>
              <w:t>кирпич</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3</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16</w:t>
            </w:r>
          </w:p>
        </w:tc>
        <w:tc>
          <w:tcPr>
            <w:tcW w:w="942" w:type="dxa"/>
            <w:tcBorders>
              <w:top w:val="nil"/>
              <w:left w:val="nil"/>
              <w:bottom w:val="single" w:sz="4" w:space="0" w:color="auto"/>
              <w:right w:val="single" w:sz="4" w:space="0" w:color="auto"/>
            </w:tcBorders>
            <w:vAlign w:val="center"/>
            <w:hideMark/>
          </w:tcPr>
          <w:p w:rsidR="00B23D90" w:rsidRDefault="00B23D90">
            <w:pPr>
              <w:spacing w:line="276" w:lineRule="auto"/>
              <w:jc w:val="right"/>
              <w:rPr>
                <w:color w:val="000000"/>
                <w:sz w:val="18"/>
                <w:szCs w:val="18"/>
                <w:lang w:eastAsia="en-US"/>
              </w:rPr>
            </w:pPr>
            <w:r>
              <w:rPr>
                <w:color w:val="000000"/>
                <w:sz w:val="18"/>
                <w:szCs w:val="18"/>
                <w:lang w:eastAsia="en-US"/>
              </w:rPr>
              <w:t>730,9</w:t>
            </w:r>
          </w:p>
        </w:tc>
        <w:tc>
          <w:tcPr>
            <w:tcW w:w="942" w:type="dxa"/>
            <w:tcBorders>
              <w:top w:val="nil"/>
              <w:left w:val="nil"/>
              <w:bottom w:val="single" w:sz="4" w:space="0" w:color="auto"/>
              <w:right w:val="single" w:sz="4" w:space="0" w:color="auto"/>
            </w:tcBorders>
            <w:vAlign w:val="center"/>
            <w:hideMark/>
          </w:tcPr>
          <w:p w:rsidR="00B23D90" w:rsidRDefault="00B23D90">
            <w:pPr>
              <w:spacing w:line="276" w:lineRule="auto"/>
              <w:jc w:val="right"/>
              <w:rPr>
                <w:color w:val="000000"/>
                <w:sz w:val="18"/>
                <w:szCs w:val="18"/>
                <w:lang w:eastAsia="en-US"/>
              </w:rPr>
            </w:pPr>
            <w:r>
              <w:rPr>
                <w:color w:val="000000"/>
                <w:sz w:val="18"/>
                <w:szCs w:val="18"/>
                <w:lang w:eastAsia="en-US"/>
              </w:rPr>
              <w:t>730,9</w:t>
            </w:r>
          </w:p>
        </w:tc>
        <w:tc>
          <w:tcPr>
            <w:tcW w:w="831" w:type="dxa"/>
            <w:tcBorders>
              <w:top w:val="nil"/>
              <w:left w:val="nil"/>
              <w:bottom w:val="single" w:sz="4" w:space="0" w:color="auto"/>
              <w:right w:val="single" w:sz="4" w:space="0" w:color="auto"/>
            </w:tcBorders>
            <w:noWrap/>
            <w:vAlign w:val="bottom"/>
            <w:hideMark/>
          </w:tcPr>
          <w:p w:rsidR="00B23D90" w:rsidRDefault="00B23D90">
            <w:pPr>
              <w:spacing w:line="276" w:lineRule="auto"/>
              <w:jc w:val="right"/>
              <w:rPr>
                <w:color w:val="000000"/>
                <w:sz w:val="18"/>
                <w:szCs w:val="18"/>
                <w:lang w:eastAsia="en-US"/>
              </w:rPr>
            </w:pPr>
            <w:r>
              <w:rPr>
                <w:color w:val="000000"/>
                <w:sz w:val="18"/>
                <w:szCs w:val="18"/>
                <w:lang w:eastAsia="en-US"/>
              </w:rPr>
              <w:t>341,5</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2047" w:type="dxa"/>
            <w:tcBorders>
              <w:top w:val="nil"/>
              <w:left w:val="nil"/>
              <w:bottom w:val="single" w:sz="4" w:space="0" w:color="auto"/>
              <w:right w:val="nil"/>
            </w:tcBorders>
            <w:vAlign w:val="center"/>
            <w:hideMark/>
          </w:tcPr>
          <w:p w:rsidR="00B23D90" w:rsidRDefault="00B23D90">
            <w:pPr>
              <w:spacing w:line="276" w:lineRule="auto"/>
              <w:rPr>
                <w:color w:val="000000"/>
                <w:sz w:val="18"/>
                <w:szCs w:val="18"/>
                <w:lang w:eastAsia="en-US"/>
              </w:rPr>
            </w:pPr>
            <w:r>
              <w:rPr>
                <w:color w:val="000000"/>
                <w:sz w:val="18"/>
                <w:szCs w:val="18"/>
                <w:lang w:eastAsia="en-US"/>
              </w:rPr>
              <w:t> </w:t>
            </w:r>
          </w:p>
        </w:tc>
        <w:tc>
          <w:tcPr>
            <w:tcW w:w="576" w:type="dxa"/>
            <w:tcBorders>
              <w:top w:val="nil"/>
              <w:left w:val="nil"/>
              <w:bottom w:val="single" w:sz="4" w:space="0" w:color="auto"/>
              <w:right w:val="nil"/>
            </w:tcBorders>
            <w:noWrap/>
            <w:vAlign w:val="center"/>
            <w:hideMark/>
          </w:tcPr>
          <w:p w:rsidR="00B23D90" w:rsidRDefault="00B23D90">
            <w:pPr>
              <w:spacing w:line="276" w:lineRule="auto"/>
              <w:jc w:val="center"/>
              <w:rPr>
                <w:color w:val="000000"/>
                <w:sz w:val="18"/>
                <w:szCs w:val="18"/>
                <w:lang w:eastAsia="en-US"/>
              </w:rPr>
            </w:pPr>
            <w:r>
              <w:rPr>
                <w:color w:val="000000"/>
                <w:sz w:val="18"/>
                <w:szCs w:val="18"/>
                <w:lang w:eastAsia="en-US"/>
              </w:rPr>
              <w:t> </w:t>
            </w:r>
          </w:p>
        </w:tc>
        <w:tc>
          <w:tcPr>
            <w:tcW w:w="429" w:type="dxa"/>
            <w:tcBorders>
              <w:top w:val="nil"/>
              <w:left w:val="nil"/>
              <w:bottom w:val="single" w:sz="4" w:space="0" w:color="auto"/>
              <w:right w:val="nil"/>
            </w:tcBorders>
            <w:noWrap/>
            <w:vAlign w:val="bottom"/>
            <w:hideMark/>
          </w:tcPr>
          <w:p w:rsidR="00B23D90" w:rsidRDefault="00B23D90">
            <w:pPr>
              <w:spacing w:line="276" w:lineRule="auto"/>
              <w:rPr>
                <w:color w:val="000000"/>
                <w:sz w:val="16"/>
                <w:szCs w:val="16"/>
                <w:lang w:eastAsia="en-US"/>
              </w:rPr>
            </w:pPr>
            <w:r>
              <w:rPr>
                <w:color w:val="000000"/>
                <w:sz w:val="16"/>
                <w:szCs w:val="16"/>
                <w:lang w:eastAsia="en-US"/>
              </w:rPr>
              <w:t> </w:t>
            </w:r>
          </w:p>
        </w:tc>
        <w:tc>
          <w:tcPr>
            <w:tcW w:w="823" w:type="dxa"/>
            <w:tcBorders>
              <w:top w:val="nil"/>
              <w:left w:val="nil"/>
              <w:bottom w:val="single" w:sz="4" w:space="0" w:color="auto"/>
              <w:right w:val="nil"/>
            </w:tcBorders>
            <w:vAlign w:val="center"/>
            <w:hideMark/>
          </w:tcPr>
          <w:p w:rsidR="00B23D90" w:rsidRDefault="00B23D90">
            <w:pPr>
              <w:spacing w:line="276" w:lineRule="auto"/>
              <w:jc w:val="center"/>
              <w:rPr>
                <w:color w:val="000000"/>
                <w:sz w:val="18"/>
                <w:szCs w:val="18"/>
                <w:lang w:eastAsia="en-US"/>
              </w:rPr>
            </w:pPr>
            <w:r>
              <w:rPr>
                <w:color w:val="000000"/>
                <w:sz w:val="18"/>
                <w:szCs w:val="18"/>
                <w:lang w:eastAsia="en-US"/>
              </w:rPr>
              <w:t> </w:t>
            </w:r>
          </w:p>
        </w:tc>
        <w:tc>
          <w:tcPr>
            <w:tcW w:w="460"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460"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942" w:type="dxa"/>
            <w:tcBorders>
              <w:top w:val="nil"/>
              <w:left w:val="nil"/>
              <w:bottom w:val="single" w:sz="4" w:space="0" w:color="auto"/>
              <w:right w:val="nil"/>
            </w:tcBorders>
            <w:vAlign w:val="center"/>
            <w:hideMark/>
          </w:tcPr>
          <w:p w:rsidR="00B23D90" w:rsidRDefault="00B23D90">
            <w:pPr>
              <w:spacing w:line="276" w:lineRule="auto"/>
              <w:jc w:val="right"/>
              <w:rPr>
                <w:color w:val="000000"/>
                <w:sz w:val="18"/>
                <w:szCs w:val="18"/>
                <w:lang w:eastAsia="en-US"/>
              </w:rPr>
            </w:pPr>
            <w:r>
              <w:rPr>
                <w:color w:val="000000"/>
                <w:sz w:val="18"/>
                <w:szCs w:val="18"/>
                <w:lang w:eastAsia="en-US"/>
              </w:rPr>
              <w:t>2178,8</w:t>
            </w:r>
          </w:p>
        </w:tc>
        <w:tc>
          <w:tcPr>
            <w:tcW w:w="942" w:type="dxa"/>
            <w:tcBorders>
              <w:top w:val="nil"/>
              <w:left w:val="nil"/>
              <w:bottom w:val="single" w:sz="4" w:space="0" w:color="auto"/>
              <w:right w:val="nil"/>
            </w:tcBorders>
            <w:vAlign w:val="center"/>
            <w:hideMark/>
          </w:tcPr>
          <w:p w:rsidR="00B23D90" w:rsidRDefault="00B23D90">
            <w:pPr>
              <w:spacing w:line="276" w:lineRule="auto"/>
              <w:jc w:val="right"/>
              <w:rPr>
                <w:color w:val="000000"/>
                <w:sz w:val="18"/>
                <w:szCs w:val="18"/>
                <w:lang w:eastAsia="en-US"/>
              </w:rPr>
            </w:pPr>
            <w:r>
              <w:rPr>
                <w:color w:val="000000"/>
                <w:sz w:val="18"/>
                <w:szCs w:val="18"/>
                <w:lang w:eastAsia="en-US"/>
              </w:rPr>
              <w:t>2178,8</w:t>
            </w:r>
          </w:p>
        </w:tc>
        <w:tc>
          <w:tcPr>
            <w:tcW w:w="831" w:type="dxa"/>
            <w:tcBorders>
              <w:top w:val="nil"/>
              <w:left w:val="nil"/>
              <w:bottom w:val="single" w:sz="4" w:space="0" w:color="auto"/>
              <w:right w:val="nil"/>
            </w:tcBorders>
            <w:vAlign w:val="center"/>
            <w:hideMark/>
          </w:tcPr>
          <w:p w:rsidR="00B23D90" w:rsidRDefault="00B23D90">
            <w:pPr>
              <w:spacing w:line="276" w:lineRule="auto"/>
              <w:jc w:val="right"/>
              <w:rPr>
                <w:color w:val="000000"/>
                <w:sz w:val="18"/>
                <w:szCs w:val="18"/>
                <w:lang w:eastAsia="en-US"/>
              </w:rPr>
            </w:pPr>
            <w:r>
              <w:rPr>
                <w:color w:val="000000"/>
                <w:sz w:val="18"/>
                <w:szCs w:val="18"/>
                <w:lang w:eastAsia="en-US"/>
              </w:rPr>
              <w:t>904,3</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r>
      <w:tr w:rsidR="00B23D90" w:rsidTr="00B23D90">
        <w:trPr>
          <w:trHeight w:val="855"/>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 </w:t>
            </w:r>
          </w:p>
        </w:tc>
        <w:tc>
          <w:tcPr>
            <w:tcW w:w="9012" w:type="dxa"/>
            <w:gridSpan w:val="11"/>
            <w:tcBorders>
              <w:top w:val="nil"/>
              <w:left w:val="nil"/>
              <w:bottom w:val="single" w:sz="4" w:space="0" w:color="auto"/>
              <w:right w:val="nil"/>
            </w:tcBorders>
            <w:shd w:val="clear" w:color="auto" w:fill="FFFFFF"/>
            <w:vAlign w:val="bottom"/>
            <w:hideMark/>
          </w:tcPr>
          <w:p w:rsidR="00B23D90" w:rsidRDefault="00B23D90">
            <w:pPr>
              <w:spacing w:line="276" w:lineRule="auto"/>
              <w:jc w:val="center"/>
              <w:rPr>
                <w:sz w:val="18"/>
                <w:szCs w:val="18"/>
                <w:lang w:eastAsia="en-US"/>
              </w:rPr>
            </w:pPr>
            <w:r>
              <w:rPr>
                <w:sz w:val="18"/>
                <w:szCs w:val="18"/>
                <w:lang w:eastAsia="en-US"/>
              </w:rPr>
              <w:t>Деревянные рубленные, брусчатые, сборно-щитовые, каркасные  одно- и дву</w:t>
            </w:r>
            <w:proofErr w:type="gramStart"/>
            <w:r>
              <w:rPr>
                <w:sz w:val="18"/>
                <w:szCs w:val="18"/>
                <w:lang w:eastAsia="en-US"/>
              </w:rPr>
              <w:t>х-</w:t>
            </w:r>
            <w:proofErr w:type="gramEnd"/>
            <w:r>
              <w:rPr>
                <w:sz w:val="18"/>
                <w:szCs w:val="18"/>
                <w:lang w:eastAsia="en-US"/>
              </w:rPr>
              <w:t xml:space="preserve"> этажные </w:t>
            </w:r>
            <w:proofErr w:type="spellStart"/>
            <w:r>
              <w:rPr>
                <w:sz w:val="18"/>
                <w:szCs w:val="18"/>
                <w:lang w:eastAsia="en-US"/>
              </w:rPr>
              <w:t>дома,с</w:t>
            </w:r>
            <w:proofErr w:type="spellEnd"/>
            <w:r>
              <w:rPr>
                <w:sz w:val="18"/>
                <w:szCs w:val="18"/>
                <w:lang w:eastAsia="en-US"/>
              </w:rPr>
              <w:t xml:space="preserve"> видами благоустройства (централизованное теплоснабжение, централизованное холодное водоснабжение),       без мест общего пользования</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1</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r>
              <w:rPr>
                <w:sz w:val="18"/>
                <w:szCs w:val="18"/>
                <w:lang w:eastAsia="en-US"/>
              </w:rPr>
              <w:t>п. Привокзальный 1б</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1986</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23</w:t>
            </w:r>
          </w:p>
        </w:tc>
        <w:tc>
          <w:tcPr>
            <w:tcW w:w="823"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178,7</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178,7</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90,1</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88,6</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2</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r>
              <w:rPr>
                <w:sz w:val="18"/>
                <w:szCs w:val="18"/>
                <w:lang w:eastAsia="en-US"/>
              </w:rPr>
              <w:t>п. Привокзальный 2</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1983</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25</w:t>
            </w:r>
          </w:p>
        </w:tc>
        <w:tc>
          <w:tcPr>
            <w:tcW w:w="823"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5</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160,0</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160,0</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160</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0,0</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 </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r>
              <w:rPr>
                <w:sz w:val="18"/>
                <w:szCs w:val="18"/>
                <w:lang w:eastAsia="en-US"/>
              </w:rPr>
              <w:t> </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 </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 </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r>
              <w:rPr>
                <w:sz w:val="18"/>
                <w:szCs w:val="18"/>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 </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 </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b/>
                <w:bCs/>
                <w:sz w:val="18"/>
                <w:szCs w:val="18"/>
                <w:lang w:eastAsia="en-US"/>
              </w:rPr>
            </w:pPr>
            <w:r>
              <w:rPr>
                <w:b/>
                <w:bCs/>
                <w:sz w:val="18"/>
                <w:szCs w:val="18"/>
                <w:lang w:eastAsia="en-US"/>
              </w:rPr>
              <w:t>338,7</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b/>
                <w:bCs/>
                <w:sz w:val="18"/>
                <w:szCs w:val="18"/>
                <w:lang w:eastAsia="en-US"/>
              </w:rPr>
            </w:pPr>
            <w:r>
              <w:rPr>
                <w:b/>
                <w:bCs/>
                <w:sz w:val="18"/>
                <w:szCs w:val="18"/>
                <w:lang w:eastAsia="en-US"/>
              </w:rPr>
              <w:t>338,7</w:t>
            </w:r>
          </w:p>
        </w:tc>
        <w:tc>
          <w:tcPr>
            <w:tcW w:w="831"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b/>
                <w:bCs/>
                <w:sz w:val="18"/>
                <w:szCs w:val="18"/>
                <w:lang w:eastAsia="en-US"/>
              </w:rPr>
            </w:pPr>
            <w:r>
              <w:rPr>
                <w:b/>
                <w:bCs/>
                <w:sz w:val="18"/>
                <w:szCs w:val="18"/>
                <w:lang w:eastAsia="en-US"/>
              </w:rPr>
              <w:t>250,1</w:t>
            </w:r>
          </w:p>
        </w:tc>
        <w:tc>
          <w:tcPr>
            <w:tcW w:w="942" w:type="dxa"/>
            <w:tcBorders>
              <w:top w:val="nil"/>
              <w:left w:val="nil"/>
              <w:bottom w:val="single" w:sz="4" w:space="0" w:color="auto"/>
              <w:right w:val="nil"/>
            </w:tcBorders>
            <w:shd w:val="clear" w:color="auto" w:fill="FFFFFF"/>
            <w:vAlign w:val="center"/>
            <w:hideMark/>
          </w:tcPr>
          <w:p w:rsidR="00B23D90" w:rsidRDefault="00B23D90">
            <w:pPr>
              <w:spacing w:line="276" w:lineRule="auto"/>
              <w:jc w:val="right"/>
              <w:rPr>
                <w:b/>
                <w:bCs/>
                <w:sz w:val="18"/>
                <w:szCs w:val="18"/>
                <w:lang w:eastAsia="en-US"/>
              </w:rPr>
            </w:pPr>
            <w:r>
              <w:rPr>
                <w:b/>
                <w:bCs/>
                <w:sz w:val="18"/>
                <w:szCs w:val="18"/>
                <w:lang w:eastAsia="en-US"/>
              </w:rPr>
              <w:t>88,6</w:t>
            </w:r>
          </w:p>
        </w:tc>
      </w:tr>
      <w:tr w:rsidR="00B23D90" w:rsidTr="00B23D90">
        <w:trPr>
          <w:trHeight w:val="840"/>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 </w:t>
            </w:r>
          </w:p>
        </w:tc>
        <w:tc>
          <w:tcPr>
            <w:tcW w:w="9012" w:type="dxa"/>
            <w:gridSpan w:val="11"/>
            <w:tcBorders>
              <w:top w:val="single" w:sz="4" w:space="0" w:color="auto"/>
              <w:left w:val="nil"/>
              <w:bottom w:val="single" w:sz="4" w:space="0" w:color="auto"/>
              <w:right w:val="nil"/>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Деревянные рубленные, брусчатые, сборно-щитовые, каркасные  одно- и дву</w:t>
            </w:r>
            <w:proofErr w:type="gramStart"/>
            <w:r>
              <w:rPr>
                <w:sz w:val="18"/>
                <w:szCs w:val="18"/>
                <w:lang w:eastAsia="en-US"/>
              </w:rPr>
              <w:t>х-</w:t>
            </w:r>
            <w:proofErr w:type="gramEnd"/>
            <w:r>
              <w:rPr>
                <w:sz w:val="18"/>
                <w:szCs w:val="18"/>
                <w:lang w:eastAsia="en-US"/>
              </w:rPr>
              <w:t xml:space="preserve"> этажные </w:t>
            </w:r>
            <w:proofErr w:type="spellStart"/>
            <w:r>
              <w:rPr>
                <w:sz w:val="18"/>
                <w:szCs w:val="18"/>
                <w:lang w:eastAsia="en-US"/>
              </w:rPr>
              <w:t>дома,с</w:t>
            </w:r>
            <w:proofErr w:type="spellEnd"/>
            <w:r>
              <w:rPr>
                <w:sz w:val="18"/>
                <w:szCs w:val="18"/>
                <w:lang w:eastAsia="en-US"/>
              </w:rPr>
              <w:t xml:space="preserve"> видами благоустройства (печное отопление, централизованное холодное водоснабжение),   без мест общего пользования</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1</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r>
              <w:rPr>
                <w:sz w:val="18"/>
                <w:szCs w:val="18"/>
                <w:lang w:eastAsia="en-US"/>
              </w:rPr>
              <w:t xml:space="preserve">п. </w:t>
            </w:r>
            <w:proofErr w:type="spellStart"/>
            <w:r>
              <w:rPr>
                <w:sz w:val="18"/>
                <w:szCs w:val="18"/>
                <w:lang w:eastAsia="en-US"/>
              </w:rPr>
              <w:t>Сога</w:t>
            </w:r>
            <w:proofErr w:type="spellEnd"/>
            <w:r>
              <w:rPr>
                <w:sz w:val="18"/>
                <w:szCs w:val="18"/>
                <w:lang w:eastAsia="en-US"/>
              </w:rPr>
              <w:t xml:space="preserve">, </w:t>
            </w:r>
            <w:proofErr w:type="spellStart"/>
            <w:r>
              <w:rPr>
                <w:sz w:val="18"/>
                <w:szCs w:val="18"/>
                <w:lang w:eastAsia="en-US"/>
              </w:rPr>
              <w:t>ул</w:t>
            </w:r>
            <w:proofErr w:type="gramStart"/>
            <w:r>
              <w:rPr>
                <w:sz w:val="18"/>
                <w:szCs w:val="18"/>
                <w:lang w:eastAsia="en-US"/>
              </w:rPr>
              <w:t>.Д</w:t>
            </w:r>
            <w:proofErr w:type="gramEnd"/>
            <w:r>
              <w:rPr>
                <w:sz w:val="18"/>
                <w:szCs w:val="18"/>
                <w:lang w:eastAsia="en-US"/>
              </w:rPr>
              <w:t>ружбы</w:t>
            </w:r>
            <w:proofErr w:type="spellEnd"/>
            <w:r>
              <w:rPr>
                <w:sz w:val="18"/>
                <w:szCs w:val="18"/>
                <w:lang w:eastAsia="en-US"/>
              </w:rPr>
              <w:t xml:space="preserve"> 3</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1988</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51</w:t>
            </w:r>
          </w:p>
        </w:tc>
        <w:tc>
          <w:tcPr>
            <w:tcW w:w="823"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каркас</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3</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123,7</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123,7</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123,7</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0,0</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2</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r>
              <w:rPr>
                <w:sz w:val="18"/>
                <w:szCs w:val="18"/>
                <w:lang w:eastAsia="en-US"/>
              </w:rPr>
              <w:t xml:space="preserve">п. </w:t>
            </w:r>
            <w:proofErr w:type="spellStart"/>
            <w:r>
              <w:rPr>
                <w:sz w:val="18"/>
                <w:szCs w:val="18"/>
                <w:lang w:eastAsia="en-US"/>
              </w:rPr>
              <w:t>Сога</w:t>
            </w:r>
            <w:proofErr w:type="spellEnd"/>
            <w:r>
              <w:rPr>
                <w:sz w:val="18"/>
                <w:szCs w:val="18"/>
                <w:lang w:eastAsia="en-US"/>
              </w:rPr>
              <w:t xml:space="preserve">, </w:t>
            </w:r>
            <w:proofErr w:type="spellStart"/>
            <w:r>
              <w:rPr>
                <w:sz w:val="18"/>
                <w:szCs w:val="18"/>
                <w:lang w:eastAsia="en-US"/>
              </w:rPr>
              <w:t>ул</w:t>
            </w:r>
            <w:proofErr w:type="gramStart"/>
            <w:r>
              <w:rPr>
                <w:sz w:val="18"/>
                <w:szCs w:val="18"/>
                <w:lang w:eastAsia="en-US"/>
              </w:rPr>
              <w:t>.Д</w:t>
            </w:r>
            <w:proofErr w:type="gramEnd"/>
            <w:r>
              <w:rPr>
                <w:sz w:val="18"/>
                <w:szCs w:val="18"/>
                <w:lang w:eastAsia="en-US"/>
              </w:rPr>
              <w:t>ружбы</w:t>
            </w:r>
            <w:proofErr w:type="spellEnd"/>
            <w:r>
              <w:rPr>
                <w:sz w:val="18"/>
                <w:szCs w:val="18"/>
                <w:lang w:eastAsia="en-US"/>
              </w:rPr>
              <w:t xml:space="preserve"> 9</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1988</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25</w:t>
            </w:r>
          </w:p>
        </w:tc>
        <w:tc>
          <w:tcPr>
            <w:tcW w:w="823"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5</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118,5</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118,5</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0</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118,5</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3</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r>
              <w:rPr>
                <w:sz w:val="18"/>
                <w:szCs w:val="18"/>
                <w:lang w:eastAsia="en-US"/>
              </w:rPr>
              <w:t xml:space="preserve">п. </w:t>
            </w:r>
            <w:proofErr w:type="spellStart"/>
            <w:r>
              <w:rPr>
                <w:sz w:val="18"/>
                <w:szCs w:val="18"/>
                <w:lang w:eastAsia="en-US"/>
              </w:rPr>
              <w:t>Сога</w:t>
            </w:r>
            <w:proofErr w:type="spellEnd"/>
            <w:r>
              <w:rPr>
                <w:sz w:val="18"/>
                <w:szCs w:val="18"/>
                <w:lang w:eastAsia="en-US"/>
              </w:rPr>
              <w:t xml:space="preserve">, </w:t>
            </w:r>
            <w:proofErr w:type="spellStart"/>
            <w:r>
              <w:rPr>
                <w:sz w:val="18"/>
                <w:szCs w:val="18"/>
                <w:lang w:eastAsia="en-US"/>
              </w:rPr>
              <w:t>ул</w:t>
            </w:r>
            <w:proofErr w:type="gramStart"/>
            <w:r>
              <w:rPr>
                <w:sz w:val="18"/>
                <w:szCs w:val="18"/>
                <w:lang w:eastAsia="en-US"/>
              </w:rPr>
              <w:t>.Л</w:t>
            </w:r>
            <w:proofErr w:type="gramEnd"/>
            <w:r>
              <w:rPr>
                <w:sz w:val="18"/>
                <w:szCs w:val="18"/>
                <w:lang w:eastAsia="en-US"/>
              </w:rPr>
              <w:t>есная</w:t>
            </w:r>
            <w:proofErr w:type="spellEnd"/>
            <w:r>
              <w:rPr>
                <w:sz w:val="18"/>
                <w:szCs w:val="18"/>
                <w:lang w:eastAsia="en-US"/>
              </w:rPr>
              <w:t xml:space="preserve"> 1 </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1988</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25</w:t>
            </w:r>
          </w:p>
        </w:tc>
        <w:tc>
          <w:tcPr>
            <w:tcW w:w="823"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5</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137,4</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137,4</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68,2</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69,2</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4</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r>
              <w:rPr>
                <w:sz w:val="18"/>
                <w:szCs w:val="18"/>
                <w:lang w:eastAsia="en-US"/>
              </w:rPr>
              <w:t xml:space="preserve">п. </w:t>
            </w:r>
            <w:proofErr w:type="spellStart"/>
            <w:r>
              <w:rPr>
                <w:sz w:val="18"/>
                <w:szCs w:val="18"/>
                <w:lang w:eastAsia="en-US"/>
              </w:rPr>
              <w:t>Сога</w:t>
            </w:r>
            <w:proofErr w:type="spellEnd"/>
            <w:r>
              <w:rPr>
                <w:sz w:val="18"/>
                <w:szCs w:val="18"/>
                <w:lang w:eastAsia="en-US"/>
              </w:rPr>
              <w:t xml:space="preserve">, </w:t>
            </w:r>
            <w:proofErr w:type="spellStart"/>
            <w:r>
              <w:rPr>
                <w:sz w:val="18"/>
                <w:szCs w:val="18"/>
                <w:lang w:eastAsia="en-US"/>
              </w:rPr>
              <w:t>ул</w:t>
            </w:r>
            <w:proofErr w:type="gramStart"/>
            <w:r>
              <w:rPr>
                <w:sz w:val="18"/>
                <w:szCs w:val="18"/>
                <w:lang w:eastAsia="en-US"/>
              </w:rPr>
              <w:t>.С</w:t>
            </w:r>
            <w:proofErr w:type="gramEnd"/>
            <w:r>
              <w:rPr>
                <w:sz w:val="18"/>
                <w:szCs w:val="18"/>
                <w:lang w:eastAsia="en-US"/>
              </w:rPr>
              <w:t>троителей</w:t>
            </w:r>
            <w:proofErr w:type="spellEnd"/>
            <w:r>
              <w:rPr>
                <w:sz w:val="18"/>
                <w:szCs w:val="18"/>
                <w:lang w:eastAsia="en-US"/>
              </w:rPr>
              <w:t xml:space="preserve"> 10</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1992</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26</w:t>
            </w:r>
          </w:p>
        </w:tc>
        <w:tc>
          <w:tcPr>
            <w:tcW w:w="823"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3</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3</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164,6</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139,5</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139,5</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0,0</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5</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r>
              <w:rPr>
                <w:sz w:val="18"/>
                <w:szCs w:val="18"/>
                <w:lang w:eastAsia="en-US"/>
              </w:rPr>
              <w:t xml:space="preserve">п. </w:t>
            </w:r>
            <w:proofErr w:type="spellStart"/>
            <w:r>
              <w:rPr>
                <w:sz w:val="18"/>
                <w:szCs w:val="18"/>
                <w:lang w:eastAsia="en-US"/>
              </w:rPr>
              <w:t>Сога</w:t>
            </w:r>
            <w:proofErr w:type="spellEnd"/>
            <w:r>
              <w:rPr>
                <w:sz w:val="18"/>
                <w:szCs w:val="18"/>
                <w:lang w:eastAsia="en-US"/>
              </w:rPr>
              <w:t xml:space="preserve">, </w:t>
            </w:r>
            <w:proofErr w:type="spellStart"/>
            <w:r>
              <w:rPr>
                <w:sz w:val="18"/>
                <w:szCs w:val="18"/>
                <w:lang w:eastAsia="en-US"/>
              </w:rPr>
              <w:t>ул</w:t>
            </w:r>
            <w:proofErr w:type="gramStart"/>
            <w:r>
              <w:rPr>
                <w:sz w:val="18"/>
                <w:szCs w:val="18"/>
                <w:lang w:eastAsia="en-US"/>
              </w:rPr>
              <w:t>.С</w:t>
            </w:r>
            <w:proofErr w:type="gramEnd"/>
            <w:r>
              <w:rPr>
                <w:sz w:val="18"/>
                <w:szCs w:val="18"/>
                <w:lang w:eastAsia="en-US"/>
              </w:rPr>
              <w:t>троителей</w:t>
            </w:r>
            <w:proofErr w:type="spellEnd"/>
            <w:r>
              <w:rPr>
                <w:sz w:val="18"/>
                <w:szCs w:val="18"/>
                <w:lang w:eastAsia="en-US"/>
              </w:rPr>
              <w:t xml:space="preserve"> 13</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1989</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26</w:t>
            </w:r>
          </w:p>
        </w:tc>
        <w:tc>
          <w:tcPr>
            <w:tcW w:w="823"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3</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140,3</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140,3</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51</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89,3</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6</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r>
              <w:rPr>
                <w:sz w:val="18"/>
                <w:szCs w:val="18"/>
                <w:lang w:eastAsia="en-US"/>
              </w:rPr>
              <w:t xml:space="preserve">п. </w:t>
            </w:r>
            <w:proofErr w:type="spellStart"/>
            <w:r>
              <w:rPr>
                <w:sz w:val="18"/>
                <w:szCs w:val="18"/>
                <w:lang w:eastAsia="en-US"/>
              </w:rPr>
              <w:t>Сога</w:t>
            </w:r>
            <w:proofErr w:type="spellEnd"/>
            <w:r>
              <w:rPr>
                <w:sz w:val="18"/>
                <w:szCs w:val="18"/>
                <w:lang w:eastAsia="en-US"/>
              </w:rPr>
              <w:t xml:space="preserve">, </w:t>
            </w:r>
            <w:proofErr w:type="spellStart"/>
            <w:r>
              <w:rPr>
                <w:sz w:val="18"/>
                <w:szCs w:val="18"/>
                <w:lang w:eastAsia="en-US"/>
              </w:rPr>
              <w:t>ул</w:t>
            </w:r>
            <w:proofErr w:type="gramStart"/>
            <w:r>
              <w:rPr>
                <w:sz w:val="18"/>
                <w:szCs w:val="18"/>
                <w:lang w:eastAsia="en-US"/>
              </w:rPr>
              <w:t>.С</w:t>
            </w:r>
            <w:proofErr w:type="gramEnd"/>
            <w:r>
              <w:rPr>
                <w:sz w:val="18"/>
                <w:szCs w:val="18"/>
                <w:lang w:eastAsia="en-US"/>
              </w:rPr>
              <w:t>троителей</w:t>
            </w:r>
            <w:proofErr w:type="spellEnd"/>
            <w:r>
              <w:rPr>
                <w:sz w:val="18"/>
                <w:szCs w:val="18"/>
                <w:lang w:eastAsia="en-US"/>
              </w:rPr>
              <w:t xml:space="preserve"> 14</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1989</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32</w:t>
            </w:r>
          </w:p>
        </w:tc>
        <w:tc>
          <w:tcPr>
            <w:tcW w:w="823"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151,1</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138,8</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100,3</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38,5</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7</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r>
              <w:rPr>
                <w:sz w:val="18"/>
                <w:szCs w:val="18"/>
                <w:lang w:eastAsia="en-US"/>
              </w:rPr>
              <w:t xml:space="preserve">п. </w:t>
            </w:r>
            <w:proofErr w:type="spellStart"/>
            <w:r>
              <w:rPr>
                <w:sz w:val="18"/>
                <w:szCs w:val="18"/>
                <w:lang w:eastAsia="en-US"/>
              </w:rPr>
              <w:t>Сога</w:t>
            </w:r>
            <w:proofErr w:type="spellEnd"/>
            <w:r>
              <w:rPr>
                <w:sz w:val="18"/>
                <w:szCs w:val="18"/>
                <w:lang w:eastAsia="en-US"/>
              </w:rPr>
              <w:t xml:space="preserve">, </w:t>
            </w:r>
            <w:proofErr w:type="spellStart"/>
            <w:r>
              <w:rPr>
                <w:sz w:val="18"/>
                <w:szCs w:val="18"/>
                <w:lang w:eastAsia="en-US"/>
              </w:rPr>
              <w:t>ул</w:t>
            </w:r>
            <w:proofErr w:type="gramStart"/>
            <w:r>
              <w:rPr>
                <w:sz w:val="18"/>
                <w:szCs w:val="18"/>
                <w:lang w:eastAsia="en-US"/>
              </w:rPr>
              <w:t>.С</w:t>
            </w:r>
            <w:proofErr w:type="gramEnd"/>
            <w:r>
              <w:rPr>
                <w:sz w:val="18"/>
                <w:szCs w:val="18"/>
                <w:lang w:eastAsia="en-US"/>
              </w:rPr>
              <w:t>троителей</w:t>
            </w:r>
            <w:proofErr w:type="spellEnd"/>
            <w:r>
              <w:rPr>
                <w:sz w:val="18"/>
                <w:szCs w:val="18"/>
                <w:lang w:eastAsia="en-US"/>
              </w:rPr>
              <w:t xml:space="preserve"> 15</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1990</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27</w:t>
            </w:r>
          </w:p>
        </w:tc>
        <w:tc>
          <w:tcPr>
            <w:tcW w:w="823"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3</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140,5</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140,5</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51,4</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89,1</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8</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r>
              <w:rPr>
                <w:sz w:val="18"/>
                <w:szCs w:val="18"/>
                <w:lang w:eastAsia="en-US"/>
              </w:rPr>
              <w:t xml:space="preserve">п. </w:t>
            </w:r>
            <w:proofErr w:type="spellStart"/>
            <w:r>
              <w:rPr>
                <w:sz w:val="18"/>
                <w:szCs w:val="18"/>
                <w:lang w:eastAsia="en-US"/>
              </w:rPr>
              <w:t>Сога</w:t>
            </w:r>
            <w:proofErr w:type="spellEnd"/>
            <w:r>
              <w:rPr>
                <w:sz w:val="18"/>
                <w:szCs w:val="18"/>
                <w:lang w:eastAsia="en-US"/>
              </w:rPr>
              <w:t xml:space="preserve">, </w:t>
            </w:r>
            <w:proofErr w:type="spellStart"/>
            <w:r>
              <w:rPr>
                <w:sz w:val="18"/>
                <w:szCs w:val="18"/>
                <w:lang w:eastAsia="en-US"/>
              </w:rPr>
              <w:t>ул</w:t>
            </w:r>
            <w:proofErr w:type="gramStart"/>
            <w:r>
              <w:rPr>
                <w:sz w:val="18"/>
                <w:szCs w:val="18"/>
                <w:lang w:eastAsia="en-US"/>
              </w:rPr>
              <w:t>.С</w:t>
            </w:r>
            <w:proofErr w:type="gramEnd"/>
            <w:r>
              <w:rPr>
                <w:sz w:val="18"/>
                <w:szCs w:val="18"/>
                <w:lang w:eastAsia="en-US"/>
              </w:rPr>
              <w:t>троителей</w:t>
            </w:r>
            <w:proofErr w:type="spellEnd"/>
            <w:r>
              <w:rPr>
                <w:sz w:val="18"/>
                <w:szCs w:val="18"/>
                <w:lang w:eastAsia="en-US"/>
              </w:rPr>
              <w:t xml:space="preserve"> 18</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1990</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35</w:t>
            </w:r>
          </w:p>
        </w:tc>
        <w:tc>
          <w:tcPr>
            <w:tcW w:w="823"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2</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165,0</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140,8</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102,1</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38,7</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9</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r>
              <w:rPr>
                <w:sz w:val="18"/>
                <w:szCs w:val="18"/>
                <w:lang w:eastAsia="en-US"/>
              </w:rPr>
              <w:t xml:space="preserve">п. </w:t>
            </w:r>
            <w:proofErr w:type="spellStart"/>
            <w:r>
              <w:rPr>
                <w:sz w:val="18"/>
                <w:szCs w:val="18"/>
                <w:lang w:eastAsia="en-US"/>
              </w:rPr>
              <w:t>Сога</w:t>
            </w:r>
            <w:proofErr w:type="spellEnd"/>
            <w:r>
              <w:rPr>
                <w:sz w:val="18"/>
                <w:szCs w:val="18"/>
                <w:lang w:eastAsia="en-US"/>
              </w:rPr>
              <w:t xml:space="preserve">, </w:t>
            </w:r>
            <w:proofErr w:type="spellStart"/>
            <w:r>
              <w:rPr>
                <w:sz w:val="18"/>
                <w:szCs w:val="18"/>
                <w:lang w:eastAsia="en-US"/>
              </w:rPr>
              <w:t>ул</w:t>
            </w:r>
            <w:proofErr w:type="gramStart"/>
            <w:r>
              <w:rPr>
                <w:sz w:val="18"/>
                <w:szCs w:val="18"/>
                <w:lang w:eastAsia="en-US"/>
              </w:rPr>
              <w:t>.С</w:t>
            </w:r>
            <w:proofErr w:type="gramEnd"/>
            <w:r>
              <w:rPr>
                <w:sz w:val="18"/>
                <w:szCs w:val="18"/>
                <w:lang w:eastAsia="en-US"/>
              </w:rPr>
              <w:t>троителей</w:t>
            </w:r>
            <w:proofErr w:type="spellEnd"/>
            <w:r>
              <w:rPr>
                <w:sz w:val="18"/>
                <w:szCs w:val="18"/>
                <w:lang w:eastAsia="en-US"/>
              </w:rPr>
              <w:t xml:space="preserve"> 20</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1993</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27</w:t>
            </w:r>
          </w:p>
        </w:tc>
        <w:tc>
          <w:tcPr>
            <w:tcW w:w="823"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3</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157,8</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135,7</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104,8</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30,9</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10</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r>
              <w:rPr>
                <w:sz w:val="18"/>
                <w:szCs w:val="18"/>
                <w:lang w:eastAsia="en-US"/>
              </w:rPr>
              <w:t xml:space="preserve">п. </w:t>
            </w:r>
            <w:proofErr w:type="spellStart"/>
            <w:r>
              <w:rPr>
                <w:sz w:val="18"/>
                <w:szCs w:val="18"/>
                <w:lang w:eastAsia="en-US"/>
              </w:rPr>
              <w:t>Сога</w:t>
            </w:r>
            <w:proofErr w:type="spellEnd"/>
            <w:r>
              <w:rPr>
                <w:sz w:val="18"/>
                <w:szCs w:val="18"/>
                <w:lang w:eastAsia="en-US"/>
              </w:rPr>
              <w:t xml:space="preserve">, </w:t>
            </w:r>
            <w:proofErr w:type="spellStart"/>
            <w:r>
              <w:rPr>
                <w:sz w:val="18"/>
                <w:szCs w:val="18"/>
                <w:lang w:eastAsia="en-US"/>
              </w:rPr>
              <w:t>ул</w:t>
            </w:r>
            <w:proofErr w:type="gramStart"/>
            <w:r>
              <w:rPr>
                <w:sz w:val="18"/>
                <w:szCs w:val="18"/>
                <w:lang w:eastAsia="en-US"/>
              </w:rPr>
              <w:t>.С</w:t>
            </w:r>
            <w:proofErr w:type="gramEnd"/>
            <w:r>
              <w:rPr>
                <w:sz w:val="18"/>
                <w:szCs w:val="18"/>
                <w:lang w:eastAsia="en-US"/>
              </w:rPr>
              <w:t>троителей</w:t>
            </w:r>
            <w:proofErr w:type="spellEnd"/>
            <w:r>
              <w:rPr>
                <w:sz w:val="18"/>
                <w:szCs w:val="18"/>
                <w:lang w:eastAsia="en-US"/>
              </w:rPr>
              <w:t xml:space="preserve"> 22</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1993</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26</w:t>
            </w:r>
          </w:p>
        </w:tc>
        <w:tc>
          <w:tcPr>
            <w:tcW w:w="823"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166,4</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142,9</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51,2</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91,7</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11</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r>
              <w:rPr>
                <w:sz w:val="18"/>
                <w:szCs w:val="18"/>
                <w:lang w:eastAsia="en-US"/>
              </w:rPr>
              <w:t xml:space="preserve">п. </w:t>
            </w:r>
            <w:proofErr w:type="spellStart"/>
            <w:r>
              <w:rPr>
                <w:sz w:val="18"/>
                <w:szCs w:val="18"/>
                <w:lang w:eastAsia="en-US"/>
              </w:rPr>
              <w:t>Сога</w:t>
            </w:r>
            <w:proofErr w:type="spellEnd"/>
            <w:r>
              <w:rPr>
                <w:sz w:val="18"/>
                <w:szCs w:val="18"/>
                <w:lang w:eastAsia="en-US"/>
              </w:rPr>
              <w:t xml:space="preserve">, </w:t>
            </w:r>
            <w:proofErr w:type="spellStart"/>
            <w:r>
              <w:rPr>
                <w:sz w:val="18"/>
                <w:szCs w:val="18"/>
                <w:lang w:eastAsia="en-US"/>
              </w:rPr>
              <w:t>ул</w:t>
            </w:r>
            <w:proofErr w:type="gramStart"/>
            <w:r>
              <w:rPr>
                <w:sz w:val="18"/>
                <w:szCs w:val="18"/>
                <w:lang w:eastAsia="en-US"/>
              </w:rPr>
              <w:t>.Ц</w:t>
            </w:r>
            <w:proofErr w:type="gramEnd"/>
            <w:r>
              <w:rPr>
                <w:sz w:val="18"/>
                <w:szCs w:val="18"/>
                <w:lang w:eastAsia="en-US"/>
              </w:rPr>
              <w:t>ентральная</w:t>
            </w:r>
            <w:proofErr w:type="spellEnd"/>
            <w:r>
              <w:rPr>
                <w:sz w:val="18"/>
                <w:szCs w:val="18"/>
                <w:lang w:eastAsia="en-US"/>
              </w:rPr>
              <w:t xml:space="preserve"> 2</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1988</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26</w:t>
            </w:r>
          </w:p>
        </w:tc>
        <w:tc>
          <w:tcPr>
            <w:tcW w:w="823"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115,5</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115,5</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0</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115,5</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tcPr>
          <w:p w:rsidR="00B23D90" w:rsidRDefault="00B23D90">
            <w:pPr>
              <w:spacing w:line="276" w:lineRule="auto"/>
              <w:jc w:val="center"/>
              <w:rPr>
                <w:sz w:val="18"/>
                <w:szCs w:val="18"/>
                <w:lang w:eastAsia="en-US"/>
              </w:rPr>
            </w:pPr>
          </w:p>
        </w:tc>
        <w:tc>
          <w:tcPr>
            <w:tcW w:w="2047" w:type="dxa"/>
            <w:tcBorders>
              <w:top w:val="nil"/>
              <w:left w:val="nil"/>
              <w:bottom w:val="single" w:sz="4" w:space="0" w:color="auto"/>
              <w:right w:val="single" w:sz="4" w:space="0" w:color="auto"/>
            </w:tcBorders>
            <w:shd w:val="clear" w:color="auto" w:fill="FFFFFF"/>
            <w:vAlign w:val="center"/>
          </w:tcPr>
          <w:p w:rsidR="00B23D90" w:rsidRDefault="00B23D90">
            <w:pPr>
              <w:spacing w:line="276" w:lineRule="auto"/>
              <w:rPr>
                <w:sz w:val="18"/>
                <w:szCs w:val="18"/>
                <w:lang w:eastAsia="en-US"/>
              </w:rPr>
            </w:pPr>
          </w:p>
        </w:tc>
        <w:tc>
          <w:tcPr>
            <w:tcW w:w="576" w:type="dxa"/>
            <w:tcBorders>
              <w:top w:val="nil"/>
              <w:left w:val="nil"/>
              <w:bottom w:val="single" w:sz="4" w:space="0" w:color="auto"/>
              <w:right w:val="single" w:sz="4" w:space="0" w:color="auto"/>
            </w:tcBorders>
            <w:shd w:val="clear" w:color="auto" w:fill="FFFFFF"/>
            <w:noWrap/>
            <w:vAlign w:val="center"/>
          </w:tcPr>
          <w:p w:rsidR="00B23D90" w:rsidRDefault="00B23D90">
            <w:pPr>
              <w:spacing w:line="276" w:lineRule="auto"/>
              <w:jc w:val="center"/>
              <w:rPr>
                <w:sz w:val="18"/>
                <w:szCs w:val="18"/>
                <w:lang w:eastAsia="en-US"/>
              </w:rPr>
            </w:pPr>
          </w:p>
        </w:tc>
        <w:tc>
          <w:tcPr>
            <w:tcW w:w="429" w:type="dxa"/>
            <w:tcBorders>
              <w:top w:val="nil"/>
              <w:left w:val="nil"/>
              <w:bottom w:val="single" w:sz="4" w:space="0" w:color="auto"/>
              <w:right w:val="single" w:sz="4" w:space="0" w:color="auto"/>
            </w:tcBorders>
            <w:shd w:val="clear" w:color="auto" w:fill="FFFFFF"/>
            <w:noWrap/>
            <w:vAlign w:val="bottom"/>
          </w:tcPr>
          <w:p w:rsidR="00B23D90" w:rsidRDefault="00B23D90">
            <w:pPr>
              <w:spacing w:line="276" w:lineRule="auto"/>
              <w:jc w:val="right"/>
              <w:rPr>
                <w:sz w:val="18"/>
                <w:szCs w:val="18"/>
                <w:lang w:eastAsia="en-US"/>
              </w:rPr>
            </w:pPr>
          </w:p>
        </w:tc>
        <w:tc>
          <w:tcPr>
            <w:tcW w:w="823" w:type="dxa"/>
            <w:tcBorders>
              <w:top w:val="nil"/>
              <w:left w:val="nil"/>
              <w:bottom w:val="single" w:sz="4" w:space="0" w:color="auto"/>
              <w:right w:val="single" w:sz="4" w:space="0" w:color="auto"/>
            </w:tcBorders>
            <w:shd w:val="clear" w:color="auto" w:fill="FFFFFF"/>
            <w:vAlign w:val="center"/>
          </w:tcPr>
          <w:p w:rsidR="00B23D90" w:rsidRDefault="00B23D90">
            <w:pPr>
              <w:spacing w:line="276" w:lineRule="auto"/>
              <w:jc w:val="center"/>
              <w:rPr>
                <w:sz w:val="18"/>
                <w:szCs w:val="18"/>
                <w:lang w:eastAsia="en-US"/>
              </w:rPr>
            </w:pPr>
          </w:p>
        </w:tc>
        <w:tc>
          <w:tcPr>
            <w:tcW w:w="460" w:type="dxa"/>
            <w:tcBorders>
              <w:top w:val="nil"/>
              <w:left w:val="nil"/>
              <w:bottom w:val="single" w:sz="4" w:space="0" w:color="auto"/>
              <w:right w:val="single" w:sz="4" w:space="0" w:color="auto"/>
            </w:tcBorders>
            <w:shd w:val="clear" w:color="auto" w:fill="FFFFFF"/>
            <w:noWrap/>
            <w:vAlign w:val="bottom"/>
          </w:tcPr>
          <w:p w:rsidR="00B23D90" w:rsidRDefault="00B23D90">
            <w:pPr>
              <w:spacing w:line="276" w:lineRule="auto"/>
              <w:jc w:val="right"/>
              <w:rPr>
                <w:sz w:val="18"/>
                <w:szCs w:val="18"/>
                <w:lang w:eastAsia="en-US"/>
              </w:rPr>
            </w:pPr>
          </w:p>
        </w:tc>
        <w:tc>
          <w:tcPr>
            <w:tcW w:w="460" w:type="dxa"/>
            <w:tcBorders>
              <w:top w:val="nil"/>
              <w:left w:val="nil"/>
              <w:bottom w:val="single" w:sz="4" w:space="0" w:color="auto"/>
              <w:right w:val="single" w:sz="4" w:space="0" w:color="auto"/>
            </w:tcBorders>
            <w:shd w:val="clear" w:color="auto" w:fill="FFFFFF"/>
            <w:noWrap/>
            <w:vAlign w:val="bottom"/>
          </w:tcPr>
          <w:p w:rsidR="00B23D90" w:rsidRDefault="00B23D90">
            <w:pPr>
              <w:spacing w:line="276" w:lineRule="auto"/>
              <w:jc w:val="right"/>
              <w:rPr>
                <w:sz w:val="18"/>
                <w:szCs w:val="18"/>
                <w:lang w:eastAsia="en-US"/>
              </w:rPr>
            </w:pPr>
          </w:p>
        </w:tc>
        <w:tc>
          <w:tcPr>
            <w:tcW w:w="560" w:type="dxa"/>
            <w:tcBorders>
              <w:top w:val="nil"/>
              <w:left w:val="nil"/>
              <w:bottom w:val="single" w:sz="4" w:space="0" w:color="auto"/>
              <w:right w:val="single" w:sz="4" w:space="0" w:color="auto"/>
            </w:tcBorders>
            <w:shd w:val="clear" w:color="auto" w:fill="FFFFFF"/>
            <w:vAlign w:val="center"/>
          </w:tcPr>
          <w:p w:rsidR="00B23D90" w:rsidRDefault="00B23D90">
            <w:pPr>
              <w:spacing w:line="276" w:lineRule="auto"/>
              <w:jc w:val="right"/>
              <w:rPr>
                <w:sz w:val="18"/>
                <w:szCs w:val="18"/>
                <w:lang w:eastAsia="en-US"/>
              </w:rPr>
            </w:pPr>
          </w:p>
        </w:tc>
        <w:tc>
          <w:tcPr>
            <w:tcW w:w="942" w:type="dxa"/>
            <w:tcBorders>
              <w:top w:val="nil"/>
              <w:left w:val="nil"/>
              <w:bottom w:val="single" w:sz="4" w:space="0" w:color="auto"/>
              <w:right w:val="single" w:sz="4" w:space="0" w:color="auto"/>
            </w:tcBorders>
            <w:shd w:val="clear" w:color="auto" w:fill="FFFFFF"/>
            <w:noWrap/>
            <w:vAlign w:val="bottom"/>
          </w:tcPr>
          <w:p w:rsidR="00B23D90" w:rsidRDefault="00B23D90">
            <w:pPr>
              <w:spacing w:line="276" w:lineRule="auto"/>
              <w:jc w:val="right"/>
              <w:rPr>
                <w:sz w:val="18"/>
                <w:szCs w:val="18"/>
                <w:lang w:eastAsia="en-US"/>
              </w:rPr>
            </w:pPr>
          </w:p>
        </w:tc>
        <w:tc>
          <w:tcPr>
            <w:tcW w:w="942" w:type="dxa"/>
            <w:tcBorders>
              <w:top w:val="nil"/>
              <w:left w:val="nil"/>
              <w:bottom w:val="single" w:sz="4" w:space="0" w:color="auto"/>
              <w:right w:val="single" w:sz="4" w:space="0" w:color="auto"/>
            </w:tcBorders>
            <w:shd w:val="clear" w:color="auto" w:fill="FFFFFF"/>
            <w:noWrap/>
            <w:vAlign w:val="bottom"/>
          </w:tcPr>
          <w:p w:rsidR="00B23D90" w:rsidRDefault="00B23D90">
            <w:pPr>
              <w:spacing w:line="276" w:lineRule="auto"/>
              <w:jc w:val="right"/>
              <w:rPr>
                <w:sz w:val="18"/>
                <w:szCs w:val="18"/>
                <w:lang w:eastAsia="en-US"/>
              </w:rPr>
            </w:pPr>
          </w:p>
        </w:tc>
        <w:tc>
          <w:tcPr>
            <w:tcW w:w="831" w:type="dxa"/>
            <w:tcBorders>
              <w:top w:val="nil"/>
              <w:left w:val="nil"/>
              <w:bottom w:val="single" w:sz="4" w:space="0" w:color="auto"/>
              <w:right w:val="single" w:sz="4" w:space="0" w:color="auto"/>
            </w:tcBorders>
            <w:shd w:val="clear" w:color="auto" w:fill="FFFFFF"/>
            <w:noWrap/>
            <w:vAlign w:val="bottom"/>
          </w:tcPr>
          <w:p w:rsidR="00B23D90" w:rsidRDefault="00B23D90">
            <w:pPr>
              <w:spacing w:line="276" w:lineRule="auto"/>
              <w:jc w:val="right"/>
              <w:rPr>
                <w:sz w:val="18"/>
                <w:szCs w:val="18"/>
                <w:lang w:eastAsia="en-US"/>
              </w:rPr>
            </w:pPr>
          </w:p>
        </w:tc>
        <w:tc>
          <w:tcPr>
            <w:tcW w:w="942" w:type="dxa"/>
            <w:tcBorders>
              <w:top w:val="nil"/>
              <w:left w:val="nil"/>
              <w:bottom w:val="single" w:sz="4" w:space="0" w:color="auto"/>
              <w:right w:val="nil"/>
            </w:tcBorders>
            <w:shd w:val="clear" w:color="auto" w:fill="FFFFFF"/>
            <w:noWrap/>
            <w:vAlign w:val="bottom"/>
          </w:tcPr>
          <w:p w:rsidR="00B23D90" w:rsidRDefault="00B23D90">
            <w:pPr>
              <w:spacing w:line="276" w:lineRule="auto"/>
              <w:jc w:val="right"/>
              <w:rPr>
                <w:sz w:val="18"/>
                <w:szCs w:val="18"/>
                <w:lang w:eastAsia="en-US"/>
              </w:rPr>
            </w:pP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13</w:t>
            </w:r>
          </w:p>
        </w:tc>
        <w:tc>
          <w:tcPr>
            <w:tcW w:w="2047"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ул.Лесная</w:t>
            </w:r>
            <w:proofErr w:type="spellEnd"/>
            <w:r>
              <w:rPr>
                <w:sz w:val="18"/>
                <w:szCs w:val="18"/>
                <w:lang w:eastAsia="en-US"/>
              </w:rPr>
              <w:t xml:space="preserve"> 5</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1994</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10</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арбалит</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152,8</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139,1</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0</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139,1</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lastRenderedPageBreak/>
              <w:t>14</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ул.Дзержинского</w:t>
            </w:r>
            <w:proofErr w:type="spellEnd"/>
            <w:r>
              <w:rPr>
                <w:sz w:val="18"/>
                <w:szCs w:val="18"/>
                <w:lang w:eastAsia="en-US"/>
              </w:rPr>
              <w:t xml:space="preserve"> 2</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1984</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30</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130,6</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130,6</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130,6</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0,0</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15</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ул.Дзержинского</w:t>
            </w:r>
            <w:proofErr w:type="spellEnd"/>
            <w:r>
              <w:rPr>
                <w:sz w:val="18"/>
                <w:szCs w:val="18"/>
                <w:lang w:eastAsia="en-US"/>
              </w:rPr>
              <w:t xml:space="preserve"> 4</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1984</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29</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123,1</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117,3</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55,7</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61,6</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16</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ул.Дзержинского</w:t>
            </w:r>
            <w:proofErr w:type="spellEnd"/>
            <w:r>
              <w:rPr>
                <w:sz w:val="18"/>
                <w:szCs w:val="18"/>
                <w:lang w:eastAsia="en-US"/>
              </w:rPr>
              <w:t xml:space="preserve"> 7</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1987</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47</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132,3</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121,1</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63,7</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57,4</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17</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ул.Дзержинского</w:t>
            </w:r>
            <w:proofErr w:type="spellEnd"/>
            <w:r>
              <w:rPr>
                <w:sz w:val="18"/>
                <w:szCs w:val="18"/>
                <w:lang w:eastAsia="en-US"/>
              </w:rPr>
              <w:t xml:space="preserve"> 9</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1986</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33</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4</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130,6</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122,4</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61</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61,4</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18</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ул.Дзержинского</w:t>
            </w:r>
            <w:proofErr w:type="spellEnd"/>
            <w:r>
              <w:rPr>
                <w:sz w:val="18"/>
                <w:szCs w:val="18"/>
                <w:lang w:eastAsia="en-US"/>
              </w:rPr>
              <w:t xml:space="preserve"> 11</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1987</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18"/>
                <w:szCs w:val="18"/>
                <w:lang w:eastAsia="en-US"/>
              </w:rPr>
            </w:pPr>
            <w:r>
              <w:rPr>
                <w:rFonts w:ascii="Calibri" w:hAnsi="Calibri" w:cs="Calibri"/>
                <w:sz w:val="18"/>
                <w:szCs w:val="18"/>
                <w:lang w:eastAsia="en-US"/>
              </w:rPr>
              <w:t>38</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130,2</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125,4</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0</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125,4</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19</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ул.Дзержинского</w:t>
            </w:r>
            <w:proofErr w:type="spellEnd"/>
            <w:r>
              <w:rPr>
                <w:sz w:val="18"/>
                <w:szCs w:val="18"/>
                <w:lang w:eastAsia="en-US"/>
              </w:rPr>
              <w:t xml:space="preserve"> 13</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1984</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18"/>
                <w:szCs w:val="18"/>
                <w:lang w:eastAsia="en-US"/>
              </w:rPr>
            </w:pPr>
            <w:r>
              <w:rPr>
                <w:rFonts w:ascii="Calibri" w:hAnsi="Calibri" w:cs="Calibri"/>
                <w:sz w:val="18"/>
                <w:szCs w:val="18"/>
                <w:lang w:eastAsia="en-US"/>
              </w:rPr>
              <w:t>31</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138,5</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123,5</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66,5</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57,0</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20</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ул.Дзержинского</w:t>
            </w:r>
            <w:proofErr w:type="spellEnd"/>
            <w:r>
              <w:rPr>
                <w:sz w:val="18"/>
                <w:szCs w:val="18"/>
                <w:lang w:eastAsia="en-US"/>
              </w:rPr>
              <w:t xml:space="preserve"> 15</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1987</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18"/>
                <w:szCs w:val="18"/>
                <w:lang w:eastAsia="en-US"/>
              </w:rPr>
            </w:pPr>
            <w:r>
              <w:rPr>
                <w:rFonts w:ascii="Calibri" w:hAnsi="Calibri" w:cs="Calibri"/>
                <w:sz w:val="18"/>
                <w:szCs w:val="18"/>
                <w:lang w:eastAsia="en-US"/>
              </w:rPr>
              <w:t>36</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2</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132,3</w:t>
            </w:r>
          </w:p>
        </w:tc>
        <w:tc>
          <w:tcPr>
            <w:tcW w:w="831"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134,6</w:t>
            </w:r>
          </w:p>
        </w:tc>
        <w:tc>
          <w:tcPr>
            <w:tcW w:w="942" w:type="dxa"/>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0</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21</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ул.Дзержинского</w:t>
            </w:r>
            <w:proofErr w:type="spellEnd"/>
            <w:r>
              <w:rPr>
                <w:sz w:val="18"/>
                <w:szCs w:val="18"/>
                <w:lang w:eastAsia="en-US"/>
              </w:rPr>
              <w:t xml:space="preserve"> 17</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1987</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18"/>
                <w:szCs w:val="18"/>
                <w:lang w:eastAsia="en-US"/>
              </w:rPr>
            </w:pPr>
            <w:r>
              <w:rPr>
                <w:rFonts w:ascii="Calibri" w:hAnsi="Calibri" w:cs="Calibri"/>
                <w:sz w:val="18"/>
                <w:szCs w:val="18"/>
                <w:lang w:eastAsia="en-US"/>
              </w:rPr>
              <w:t>35</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9</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129,4</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127,3</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66</w:t>
            </w:r>
          </w:p>
        </w:tc>
        <w:tc>
          <w:tcPr>
            <w:tcW w:w="942" w:type="dxa"/>
            <w:tcBorders>
              <w:top w:val="single" w:sz="4" w:space="0" w:color="auto"/>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61,3</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22</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ул.Дзержинского</w:t>
            </w:r>
            <w:proofErr w:type="spellEnd"/>
            <w:r>
              <w:rPr>
                <w:sz w:val="18"/>
                <w:szCs w:val="18"/>
                <w:lang w:eastAsia="en-US"/>
              </w:rPr>
              <w:t xml:space="preserve"> 19</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1987</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18"/>
                <w:szCs w:val="18"/>
                <w:lang w:eastAsia="en-US"/>
              </w:rPr>
            </w:pPr>
            <w:r>
              <w:rPr>
                <w:rFonts w:ascii="Calibri" w:hAnsi="Calibri" w:cs="Calibri"/>
                <w:sz w:val="18"/>
                <w:szCs w:val="18"/>
                <w:lang w:eastAsia="en-US"/>
              </w:rPr>
              <w:t>34</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2</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152,8</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116,2</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57,9</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58,3</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23</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ул.Дзержинского</w:t>
            </w:r>
            <w:proofErr w:type="spellEnd"/>
            <w:r>
              <w:rPr>
                <w:sz w:val="18"/>
                <w:szCs w:val="18"/>
                <w:lang w:eastAsia="en-US"/>
              </w:rPr>
              <w:t xml:space="preserve"> 21</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1985</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27</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4</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132,0</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130,0</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65,1</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64,9</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24</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ул.Дзержинского</w:t>
            </w:r>
            <w:proofErr w:type="spellEnd"/>
            <w:r>
              <w:rPr>
                <w:sz w:val="18"/>
                <w:szCs w:val="18"/>
                <w:lang w:eastAsia="en-US"/>
              </w:rPr>
              <w:t xml:space="preserve"> 22</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1985</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42</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4</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148,4</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134,1</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0</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134,1</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25</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ул.Дзержинского</w:t>
            </w:r>
            <w:proofErr w:type="spellEnd"/>
            <w:r>
              <w:rPr>
                <w:sz w:val="18"/>
                <w:szCs w:val="18"/>
                <w:lang w:eastAsia="en-US"/>
              </w:rPr>
              <w:t xml:space="preserve"> 23</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1990</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40</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4</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132,0</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124,1</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0</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124,1</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26</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ул.Космонавтов</w:t>
            </w:r>
            <w:proofErr w:type="spellEnd"/>
            <w:r>
              <w:rPr>
                <w:sz w:val="18"/>
                <w:szCs w:val="18"/>
                <w:lang w:eastAsia="en-US"/>
              </w:rPr>
              <w:t xml:space="preserve"> 1</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1990</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18</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138</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138,0</w:t>
            </w:r>
          </w:p>
        </w:tc>
        <w:tc>
          <w:tcPr>
            <w:tcW w:w="831"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67,5</w:t>
            </w:r>
          </w:p>
        </w:tc>
        <w:tc>
          <w:tcPr>
            <w:tcW w:w="942" w:type="dxa"/>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70,5</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27</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ул.Космонавтов</w:t>
            </w:r>
            <w:proofErr w:type="spellEnd"/>
            <w:r>
              <w:rPr>
                <w:sz w:val="18"/>
                <w:szCs w:val="18"/>
                <w:lang w:eastAsia="en-US"/>
              </w:rPr>
              <w:t xml:space="preserve"> 3</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1993</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24</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4</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135,5</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132,3</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57,5</w:t>
            </w:r>
          </w:p>
        </w:tc>
        <w:tc>
          <w:tcPr>
            <w:tcW w:w="942" w:type="dxa"/>
            <w:tcBorders>
              <w:top w:val="single" w:sz="4" w:space="0" w:color="auto"/>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74,8</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28</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ул.Строителей</w:t>
            </w:r>
            <w:proofErr w:type="spellEnd"/>
            <w:r>
              <w:rPr>
                <w:sz w:val="18"/>
                <w:szCs w:val="18"/>
                <w:lang w:eastAsia="en-US"/>
              </w:rPr>
              <w:t xml:space="preserve"> 2</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1986</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24</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10</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147,0</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123,8</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62,3</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61,5</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29</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ул.Строителей</w:t>
            </w:r>
            <w:proofErr w:type="spellEnd"/>
            <w:r>
              <w:rPr>
                <w:sz w:val="18"/>
                <w:szCs w:val="18"/>
                <w:lang w:eastAsia="en-US"/>
              </w:rPr>
              <w:t xml:space="preserve"> 6</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1986</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23</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4</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146,3</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146,3</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73,9</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72,4</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30</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ул.Строителей</w:t>
            </w:r>
            <w:proofErr w:type="spellEnd"/>
            <w:r>
              <w:rPr>
                <w:sz w:val="18"/>
                <w:szCs w:val="18"/>
                <w:lang w:eastAsia="en-US"/>
              </w:rPr>
              <w:t xml:space="preserve"> 8</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1986</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24</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5</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150,8</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150,8</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0</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150,8</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31</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ул.Строителей</w:t>
            </w:r>
            <w:proofErr w:type="spellEnd"/>
            <w:r>
              <w:rPr>
                <w:sz w:val="18"/>
                <w:szCs w:val="18"/>
                <w:lang w:eastAsia="en-US"/>
              </w:rPr>
              <w:t xml:space="preserve"> 13</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1989</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23</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178,4</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141,7</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141,7</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0,0</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32</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ул.Школьная</w:t>
            </w:r>
            <w:proofErr w:type="spellEnd"/>
            <w:r>
              <w:rPr>
                <w:sz w:val="18"/>
                <w:szCs w:val="18"/>
                <w:lang w:eastAsia="en-US"/>
              </w:rPr>
              <w:t xml:space="preserve"> 4</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1990</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15</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5</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150,4</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127,7</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127,7</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0,0</w:t>
            </w:r>
          </w:p>
        </w:tc>
      </w:tr>
      <w:tr w:rsidR="00B23D90" w:rsidTr="00B23D90">
        <w:trPr>
          <w:trHeight w:val="402"/>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33</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ул.Школьная</w:t>
            </w:r>
            <w:proofErr w:type="spellEnd"/>
            <w:r>
              <w:rPr>
                <w:sz w:val="18"/>
                <w:szCs w:val="18"/>
                <w:lang w:eastAsia="en-US"/>
              </w:rPr>
              <w:t xml:space="preserve"> 5</w:t>
            </w:r>
          </w:p>
        </w:tc>
        <w:tc>
          <w:tcPr>
            <w:tcW w:w="576"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sz w:val="18"/>
                <w:szCs w:val="18"/>
                <w:lang w:eastAsia="en-US"/>
              </w:rPr>
            </w:pPr>
            <w:r>
              <w:rPr>
                <w:sz w:val="18"/>
                <w:szCs w:val="18"/>
                <w:lang w:eastAsia="en-US"/>
              </w:rPr>
              <w:t>1990</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25</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7</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156,7</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138,8</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138,8</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0,0</w:t>
            </w:r>
          </w:p>
        </w:tc>
      </w:tr>
      <w:tr w:rsidR="00B23D90" w:rsidTr="00B23D90">
        <w:trPr>
          <w:trHeight w:val="300"/>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34</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ул.Школьная</w:t>
            </w:r>
            <w:proofErr w:type="spellEnd"/>
            <w:r>
              <w:rPr>
                <w:sz w:val="18"/>
                <w:szCs w:val="18"/>
                <w:lang w:eastAsia="en-US"/>
              </w:rPr>
              <w:t xml:space="preserve"> 9</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1993</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21</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5</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147,0</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131,3</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65</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66,3</w:t>
            </w:r>
          </w:p>
        </w:tc>
      </w:tr>
      <w:tr w:rsidR="00B23D90" w:rsidTr="00B23D90">
        <w:trPr>
          <w:trHeight w:val="300"/>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center"/>
              <w:rPr>
                <w:sz w:val="18"/>
                <w:szCs w:val="18"/>
                <w:lang w:eastAsia="en-US"/>
              </w:rPr>
            </w:pPr>
            <w:r>
              <w:rPr>
                <w:sz w:val="18"/>
                <w:szCs w:val="18"/>
                <w:lang w:eastAsia="en-US"/>
              </w:rPr>
              <w:t>35</w:t>
            </w:r>
          </w:p>
        </w:tc>
        <w:tc>
          <w:tcPr>
            <w:tcW w:w="2047"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sz w:val="18"/>
                <w:szCs w:val="18"/>
                <w:lang w:eastAsia="en-US"/>
              </w:rPr>
            </w:pPr>
            <w:proofErr w:type="spellStart"/>
            <w:r>
              <w:rPr>
                <w:sz w:val="18"/>
                <w:szCs w:val="18"/>
                <w:lang w:eastAsia="en-US"/>
              </w:rPr>
              <w:t>п</w:t>
            </w:r>
            <w:proofErr w:type="gramStart"/>
            <w:r>
              <w:rPr>
                <w:sz w:val="18"/>
                <w:szCs w:val="18"/>
                <w:lang w:eastAsia="en-US"/>
              </w:rPr>
              <w:t>.М</w:t>
            </w:r>
            <w:proofErr w:type="gramEnd"/>
            <w:r>
              <w:rPr>
                <w:sz w:val="18"/>
                <w:szCs w:val="18"/>
                <w:lang w:eastAsia="en-US"/>
              </w:rPr>
              <w:t>еждуреченский</w:t>
            </w:r>
            <w:proofErr w:type="spellEnd"/>
            <w:r>
              <w:rPr>
                <w:sz w:val="18"/>
                <w:szCs w:val="18"/>
                <w:lang w:eastAsia="en-US"/>
              </w:rPr>
              <w:t xml:space="preserve">, </w:t>
            </w:r>
            <w:proofErr w:type="spellStart"/>
            <w:r>
              <w:rPr>
                <w:sz w:val="18"/>
                <w:szCs w:val="18"/>
                <w:lang w:eastAsia="en-US"/>
              </w:rPr>
              <w:t>ул.Школьная</w:t>
            </w:r>
            <w:proofErr w:type="spellEnd"/>
            <w:r>
              <w:rPr>
                <w:sz w:val="18"/>
                <w:szCs w:val="18"/>
                <w:lang w:eastAsia="en-US"/>
              </w:rPr>
              <w:t xml:space="preserve"> 10</w:t>
            </w:r>
          </w:p>
        </w:tc>
        <w:tc>
          <w:tcPr>
            <w:tcW w:w="576" w:type="dxa"/>
            <w:tcBorders>
              <w:top w:val="nil"/>
              <w:left w:val="nil"/>
              <w:bottom w:val="single" w:sz="4" w:space="0" w:color="auto"/>
              <w:right w:val="single" w:sz="4" w:space="0" w:color="auto"/>
            </w:tcBorders>
            <w:shd w:val="clear" w:color="auto" w:fill="FFFFFF"/>
            <w:noWrap/>
            <w:vAlign w:val="center"/>
            <w:hideMark/>
          </w:tcPr>
          <w:p w:rsidR="00B23D90" w:rsidRDefault="00B23D90">
            <w:pPr>
              <w:spacing w:line="276" w:lineRule="auto"/>
              <w:jc w:val="center"/>
              <w:rPr>
                <w:sz w:val="18"/>
                <w:szCs w:val="18"/>
                <w:lang w:eastAsia="en-US"/>
              </w:rPr>
            </w:pPr>
            <w:r>
              <w:rPr>
                <w:sz w:val="18"/>
                <w:szCs w:val="18"/>
                <w:lang w:eastAsia="en-US"/>
              </w:rPr>
              <w:t>1992</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13</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sz w:val="18"/>
                <w:szCs w:val="18"/>
                <w:lang w:eastAsia="en-US"/>
              </w:rPr>
            </w:pPr>
            <w:proofErr w:type="spellStart"/>
            <w:r>
              <w:rPr>
                <w:sz w:val="18"/>
                <w:szCs w:val="18"/>
                <w:lang w:eastAsia="en-US"/>
              </w:rPr>
              <w:t>брусч</w:t>
            </w:r>
            <w:proofErr w:type="spellEnd"/>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1</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2</w:t>
            </w:r>
          </w:p>
        </w:tc>
        <w:tc>
          <w:tcPr>
            <w:tcW w:w="560"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8</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131,7</w:t>
            </w:r>
          </w:p>
        </w:tc>
        <w:tc>
          <w:tcPr>
            <w:tcW w:w="942"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right"/>
              <w:rPr>
                <w:sz w:val="18"/>
                <w:szCs w:val="18"/>
                <w:lang w:eastAsia="en-US"/>
              </w:rPr>
            </w:pPr>
            <w:r>
              <w:rPr>
                <w:sz w:val="18"/>
                <w:szCs w:val="18"/>
                <w:lang w:eastAsia="en-US"/>
              </w:rPr>
              <w:t>129,1</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60,4</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sz w:val="18"/>
                <w:szCs w:val="18"/>
                <w:lang w:eastAsia="en-US"/>
              </w:rPr>
            </w:pPr>
            <w:r>
              <w:rPr>
                <w:sz w:val="18"/>
                <w:szCs w:val="18"/>
                <w:lang w:eastAsia="en-US"/>
              </w:rPr>
              <w:t>68,7</w:t>
            </w:r>
          </w:p>
        </w:tc>
      </w:tr>
      <w:tr w:rsidR="00B23D90" w:rsidTr="00B23D90">
        <w:trPr>
          <w:trHeight w:val="300"/>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58</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576"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rFonts w:ascii="Calibri" w:hAnsi="Calibri" w:cs="Calibri"/>
                <w:sz w:val="18"/>
                <w:szCs w:val="18"/>
                <w:lang w:eastAsia="en-US"/>
              </w:rPr>
            </w:pPr>
            <w:r>
              <w:rPr>
                <w:rFonts w:ascii="Calibri" w:hAnsi="Calibri" w:cs="Calibri"/>
                <w:sz w:val="18"/>
                <w:szCs w:val="18"/>
                <w:lang w:eastAsia="en-US"/>
              </w:rPr>
              <w:t> </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4820,7</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4600,2</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2349,8</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2252,7</w:t>
            </w:r>
          </w:p>
        </w:tc>
      </w:tr>
      <w:tr w:rsidR="00B23D90" w:rsidTr="00B23D90">
        <w:trPr>
          <w:trHeight w:val="300"/>
        </w:trPr>
        <w:tc>
          <w:tcPr>
            <w:tcW w:w="500"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2047"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576"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429"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rFonts w:ascii="Calibri" w:hAnsi="Calibri" w:cs="Calibri"/>
                <w:sz w:val="18"/>
                <w:szCs w:val="18"/>
                <w:lang w:eastAsia="en-US"/>
              </w:rPr>
            </w:pPr>
            <w:r>
              <w:rPr>
                <w:rFonts w:ascii="Calibri" w:hAnsi="Calibri" w:cs="Calibri"/>
                <w:sz w:val="18"/>
                <w:szCs w:val="18"/>
                <w:lang w:eastAsia="en-US"/>
              </w:rPr>
              <w:t> </w:t>
            </w:r>
          </w:p>
        </w:tc>
        <w:tc>
          <w:tcPr>
            <w:tcW w:w="823"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rPr>
                <w:rFonts w:ascii="Calibri" w:hAnsi="Calibri" w:cs="Calibri"/>
                <w:sz w:val="22"/>
                <w:szCs w:val="22"/>
                <w:lang w:eastAsia="en-US"/>
              </w:rPr>
            </w:pPr>
            <w:r>
              <w:rPr>
                <w:rFonts w:ascii="Calibri" w:hAnsi="Calibri" w:cs="Calibri"/>
                <w:sz w:val="22"/>
                <w:szCs w:val="22"/>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4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560"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sz w:val="22"/>
                <w:szCs w:val="22"/>
                <w:lang w:eastAsia="en-US"/>
              </w:rPr>
            </w:pPr>
            <w:r>
              <w:rPr>
                <w:rFonts w:ascii="Calibri" w:hAnsi="Calibri" w:cs="Calibri"/>
                <w:sz w:val="22"/>
                <w:szCs w:val="22"/>
                <w:lang w:eastAsia="en-US"/>
              </w:rPr>
              <w:t> </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24485,3</w:t>
            </w:r>
          </w:p>
        </w:tc>
        <w:tc>
          <w:tcPr>
            <w:tcW w:w="942"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22732,1</w:t>
            </w:r>
          </w:p>
        </w:tc>
        <w:tc>
          <w:tcPr>
            <w:tcW w:w="831" w:type="dxa"/>
            <w:tcBorders>
              <w:top w:val="nil"/>
              <w:left w:val="nil"/>
              <w:bottom w:val="single" w:sz="4" w:space="0" w:color="auto"/>
              <w:right w:val="single" w:sz="4" w:space="0" w:color="auto"/>
            </w:tcBorders>
            <w:shd w:val="clear" w:color="auto" w:fill="FFFFFF"/>
            <w:noWrap/>
            <w:vAlign w:val="bottom"/>
            <w:hideMark/>
          </w:tcPr>
          <w:p w:rsidR="00B23D90" w:rsidRDefault="00B23D90">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9590,3</w:t>
            </w:r>
          </w:p>
        </w:tc>
        <w:tc>
          <w:tcPr>
            <w:tcW w:w="942" w:type="dxa"/>
            <w:tcBorders>
              <w:top w:val="nil"/>
              <w:left w:val="nil"/>
              <w:bottom w:val="single" w:sz="4" w:space="0" w:color="auto"/>
              <w:right w:val="nil"/>
            </w:tcBorders>
            <w:shd w:val="clear" w:color="auto" w:fill="FFFFFF"/>
            <w:noWrap/>
            <w:vAlign w:val="bottom"/>
            <w:hideMark/>
          </w:tcPr>
          <w:p w:rsidR="00B23D90" w:rsidRDefault="00B23D90">
            <w:pPr>
              <w:spacing w:line="276" w:lineRule="auto"/>
              <w:jc w:val="right"/>
              <w:rPr>
                <w:rFonts w:ascii="Calibri" w:hAnsi="Calibri" w:cs="Calibri"/>
                <w:b/>
                <w:bCs/>
                <w:sz w:val="22"/>
                <w:szCs w:val="22"/>
                <w:lang w:eastAsia="en-US"/>
              </w:rPr>
            </w:pPr>
            <w:r>
              <w:rPr>
                <w:rFonts w:ascii="Calibri" w:hAnsi="Calibri" w:cs="Calibri"/>
                <w:b/>
                <w:bCs/>
                <w:sz w:val="22"/>
                <w:szCs w:val="22"/>
                <w:lang w:eastAsia="en-US"/>
              </w:rPr>
              <w:t>13144,1</w:t>
            </w:r>
          </w:p>
        </w:tc>
      </w:tr>
    </w:tbl>
    <w:p w:rsidR="00B23D90" w:rsidRDefault="00B23D90" w:rsidP="00B23D90">
      <w:pPr>
        <w:ind w:left="-567" w:right="-1" w:firstLine="720"/>
        <w:rPr>
          <w:sz w:val="20"/>
          <w:szCs w:val="20"/>
        </w:rPr>
      </w:pPr>
    </w:p>
    <w:p w:rsidR="00B23D90" w:rsidRDefault="00B23D90" w:rsidP="00B23D90">
      <w:pPr>
        <w:ind w:left="-567" w:right="-1" w:firstLine="720"/>
      </w:pPr>
    </w:p>
    <w:p w:rsidR="00B23D90" w:rsidRDefault="00B23D90" w:rsidP="00B23D90">
      <w:pPr>
        <w:ind w:left="-567" w:right="-1" w:firstLine="720"/>
      </w:pPr>
    </w:p>
    <w:p w:rsidR="00B23D90" w:rsidRDefault="00B23D90" w:rsidP="00B23D90">
      <w:pPr>
        <w:ind w:left="-567" w:right="-1" w:firstLine="720"/>
      </w:pPr>
    </w:p>
    <w:p w:rsidR="00B23D90" w:rsidRDefault="00B23D90" w:rsidP="00B23D90">
      <w:pPr>
        <w:ind w:left="-567" w:right="-1" w:firstLine="720"/>
      </w:pPr>
    </w:p>
    <w:p w:rsidR="00B23D90" w:rsidRDefault="00B23D90" w:rsidP="00B23D90">
      <w:pPr>
        <w:ind w:left="-567" w:right="-1" w:firstLine="720"/>
      </w:pPr>
    </w:p>
    <w:p w:rsidR="00B23D90" w:rsidRDefault="00B23D90" w:rsidP="00B23D90">
      <w:pPr>
        <w:ind w:left="-567" w:right="-1" w:firstLine="720"/>
      </w:pPr>
    </w:p>
    <w:p w:rsidR="00B23D90" w:rsidRDefault="00B23D90" w:rsidP="00B23D90">
      <w:pPr>
        <w:ind w:left="-567" w:right="-1" w:firstLine="720"/>
      </w:pPr>
    </w:p>
    <w:p w:rsidR="00B23D90" w:rsidRDefault="00B23D90" w:rsidP="00B23D90">
      <w:pPr>
        <w:ind w:left="-567" w:right="-1" w:firstLine="720"/>
        <w:jc w:val="right"/>
      </w:pPr>
    </w:p>
    <w:p w:rsidR="00B23D90" w:rsidRDefault="00B23D90" w:rsidP="00B23D90">
      <w:pPr>
        <w:ind w:left="-567" w:right="-1" w:firstLine="720"/>
        <w:jc w:val="right"/>
      </w:pPr>
    </w:p>
    <w:p w:rsidR="00B23D90" w:rsidRDefault="00B23D90" w:rsidP="003A7B8F">
      <w:pPr>
        <w:ind w:right="-1"/>
      </w:pPr>
    </w:p>
    <w:p w:rsidR="00B23D90" w:rsidRDefault="00B23D90" w:rsidP="00B23D90">
      <w:pPr>
        <w:ind w:right="-1"/>
        <w:jc w:val="right"/>
      </w:pPr>
      <w:r>
        <w:lastRenderedPageBreak/>
        <w:t>Приложение №2</w:t>
      </w:r>
    </w:p>
    <w:p w:rsidR="00B23D90" w:rsidRDefault="00B23D90" w:rsidP="00B23D90">
      <w:pPr>
        <w:ind w:left="-567" w:right="-1" w:firstLine="720"/>
        <w:jc w:val="right"/>
      </w:pPr>
      <w:r>
        <w:t xml:space="preserve"> к распоряжению администрации </w:t>
      </w:r>
    </w:p>
    <w:p w:rsidR="00B23D90" w:rsidRDefault="00B23D90" w:rsidP="00B23D90">
      <w:pPr>
        <w:ind w:left="-567" w:right="-1" w:firstLine="720"/>
        <w:jc w:val="right"/>
      </w:pPr>
      <w:proofErr w:type="spellStart"/>
      <w:r>
        <w:t>Пинежского</w:t>
      </w:r>
      <w:proofErr w:type="spellEnd"/>
      <w:r>
        <w:t xml:space="preserve"> муниципального округа </w:t>
      </w:r>
    </w:p>
    <w:p w:rsidR="00B23D90" w:rsidRDefault="00B23D90" w:rsidP="00B23D90">
      <w:pPr>
        <w:ind w:left="-567" w:right="-1" w:firstLine="720"/>
        <w:jc w:val="right"/>
      </w:pPr>
      <w:r>
        <w:t xml:space="preserve"> от 21 мая 2024 г. № 0498 - </w:t>
      </w:r>
      <w:proofErr w:type="spellStart"/>
      <w:r>
        <w:t>ра</w:t>
      </w:r>
      <w:proofErr w:type="spellEnd"/>
    </w:p>
    <w:p w:rsidR="00B23D90" w:rsidRDefault="00B23D90" w:rsidP="00B23D90">
      <w:pPr>
        <w:ind w:left="-567" w:right="-1" w:firstLine="720"/>
        <w:jc w:val="right"/>
      </w:pPr>
    </w:p>
    <w:p w:rsidR="00B23D90" w:rsidRDefault="00B23D90" w:rsidP="00B23D90">
      <w:pPr>
        <w:ind w:left="-567" w:right="-1" w:firstLine="720"/>
        <w:jc w:val="right"/>
      </w:pPr>
    </w:p>
    <w:p w:rsidR="00B23D90" w:rsidRDefault="00B23D90" w:rsidP="00B23D90">
      <w:pPr>
        <w:ind w:left="-567" w:right="-1" w:firstLine="720"/>
        <w:jc w:val="center"/>
        <w:rPr>
          <w:b/>
        </w:rPr>
      </w:pPr>
      <w:r>
        <w:rPr>
          <w:b/>
        </w:rPr>
        <w:t>Перечень и периодичность</w:t>
      </w:r>
    </w:p>
    <w:p w:rsidR="00B23D90" w:rsidRDefault="00B23D90" w:rsidP="00B23D90">
      <w:pPr>
        <w:ind w:left="-567" w:right="-1" w:firstLine="720"/>
        <w:jc w:val="center"/>
        <w:rPr>
          <w:b/>
        </w:rPr>
      </w:pPr>
      <w:r>
        <w:rPr>
          <w:b/>
        </w:rPr>
        <w:t xml:space="preserve"> работ и услуг по содержанию и ремонту общего имущества помещений в многоквартирном доме</w:t>
      </w:r>
    </w:p>
    <w:p w:rsidR="00B23D90" w:rsidRDefault="00B23D90" w:rsidP="00B23D90">
      <w:pPr>
        <w:ind w:left="-567" w:right="-1" w:firstLine="720"/>
        <w:rPr>
          <w:sz w:val="20"/>
          <w:szCs w:val="20"/>
        </w:rPr>
      </w:pPr>
    </w:p>
    <w:p w:rsidR="00B23D90" w:rsidRDefault="00B23D90" w:rsidP="00B23D90">
      <w:pPr>
        <w:ind w:left="-567" w:right="-1" w:firstLine="720"/>
      </w:pPr>
    </w:p>
    <w:tbl>
      <w:tblPr>
        <w:tblW w:w="8784" w:type="dxa"/>
        <w:tblInd w:w="113" w:type="dxa"/>
        <w:tblLook w:val="04A0" w:firstRow="1" w:lastRow="0" w:firstColumn="1" w:lastColumn="0" w:noHBand="0" w:noVBand="1"/>
      </w:tblPr>
      <w:tblGrid>
        <w:gridCol w:w="2157"/>
        <w:gridCol w:w="4126"/>
        <w:gridCol w:w="2649"/>
      </w:tblGrid>
      <w:tr w:rsidR="00B23D90" w:rsidTr="00B23D90">
        <w:trPr>
          <w:trHeight w:val="1140"/>
        </w:trPr>
        <w:tc>
          <w:tcPr>
            <w:tcW w:w="8784" w:type="dxa"/>
            <w:gridSpan w:val="3"/>
            <w:tcBorders>
              <w:top w:val="single" w:sz="4" w:space="0" w:color="auto"/>
              <w:left w:val="single" w:sz="4" w:space="0" w:color="auto"/>
              <w:bottom w:val="single" w:sz="4" w:space="0" w:color="auto"/>
              <w:right w:val="single" w:sz="4" w:space="0" w:color="auto"/>
            </w:tcBorders>
            <w:hideMark/>
          </w:tcPr>
          <w:p w:rsidR="00B23D90" w:rsidRDefault="00B23D90">
            <w:pPr>
              <w:spacing w:line="276" w:lineRule="auto"/>
              <w:jc w:val="center"/>
              <w:rPr>
                <w:b/>
                <w:bCs/>
                <w:color w:val="000000"/>
                <w:lang w:eastAsia="en-US"/>
              </w:rPr>
            </w:pPr>
            <w:r>
              <w:rPr>
                <w:b/>
                <w:bCs/>
                <w:color w:val="000000"/>
                <w:lang w:eastAsia="en-US"/>
              </w:rPr>
              <w:t>1. Деревянные рубленные, брусчатые, сборно-щитовые, каркасные, одно- и дву</w:t>
            </w:r>
            <w:proofErr w:type="gramStart"/>
            <w:r>
              <w:rPr>
                <w:b/>
                <w:bCs/>
                <w:color w:val="000000"/>
                <w:lang w:eastAsia="en-US"/>
              </w:rPr>
              <w:t>х-</w:t>
            </w:r>
            <w:proofErr w:type="gramEnd"/>
            <w:r>
              <w:rPr>
                <w:b/>
                <w:bCs/>
                <w:color w:val="000000"/>
                <w:lang w:eastAsia="en-US"/>
              </w:rPr>
              <w:t xml:space="preserve"> этажные дома с видами благоустройства  (централизованное теплоснабжение + печное отопление, холодное водоснабжение, водоотведение),</w:t>
            </w:r>
            <w:r>
              <w:rPr>
                <w:b/>
                <w:bCs/>
                <w:color w:val="000000"/>
                <w:lang w:eastAsia="en-US"/>
              </w:rPr>
              <w:br/>
              <w:t>с местами общего пользования</w:t>
            </w:r>
          </w:p>
        </w:tc>
      </w:tr>
      <w:tr w:rsidR="00B23D90" w:rsidTr="00B23D90">
        <w:trPr>
          <w:trHeight w:val="1020"/>
        </w:trPr>
        <w:tc>
          <w:tcPr>
            <w:tcW w:w="1129" w:type="dxa"/>
            <w:tcBorders>
              <w:top w:val="nil"/>
              <w:left w:val="single" w:sz="4" w:space="0" w:color="auto"/>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 </w:t>
            </w:r>
            <w:proofErr w:type="gramStart"/>
            <w:r>
              <w:rPr>
                <w:color w:val="000000"/>
                <w:lang w:eastAsia="en-US"/>
              </w:rPr>
              <w:t>п</w:t>
            </w:r>
            <w:proofErr w:type="gramEnd"/>
            <w:r>
              <w:rPr>
                <w:color w:val="000000"/>
                <w:lang w:eastAsia="en-US"/>
              </w:rPr>
              <w:t>/п</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color w:val="000000"/>
                <w:lang w:eastAsia="en-US"/>
              </w:rPr>
            </w:pPr>
            <w:r>
              <w:rPr>
                <w:color w:val="000000"/>
                <w:lang w:eastAsia="en-US"/>
              </w:rPr>
              <w:t>Перечень обязательных работ и услуг по содержанию и ремонту общего имущества собственников помещений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jc w:val="center"/>
              <w:rPr>
                <w:color w:val="000000"/>
                <w:lang w:eastAsia="en-US"/>
              </w:rPr>
            </w:pPr>
            <w:r>
              <w:rPr>
                <w:color w:val="000000"/>
                <w:lang w:eastAsia="en-US"/>
              </w:rPr>
              <w:t>Периодичность выполнения работ и услуг</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 Фундаменты и стены подвалов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1.1</w:t>
            </w:r>
          </w:p>
        </w:tc>
        <w:tc>
          <w:tcPr>
            <w:tcW w:w="5245"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2</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Стены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2.1</w:t>
            </w:r>
          </w:p>
        </w:tc>
        <w:tc>
          <w:tcPr>
            <w:tcW w:w="5245"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3</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перекрытия и покрытия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3.1</w:t>
            </w:r>
          </w:p>
        </w:tc>
        <w:tc>
          <w:tcPr>
            <w:tcW w:w="5245"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 xml:space="preserve"> Крыши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51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Ремонт кровли с заменой покрытия. Устранение протечек кровли.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 незамедлительно</w:t>
            </w:r>
          </w:p>
        </w:tc>
      </w:tr>
      <w:tr w:rsidR="00B23D90" w:rsidTr="00B23D90">
        <w:trPr>
          <w:trHeight w:val="331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4.2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Обследование с выявлением деформаций и </w:t>
            </w:r>
            <w:proofErr w:type="spellStart"/>
            <w:r>
              <w:rPr>
                <w:color w:val="000000"/>
                <w:lang w:eastAsia="en-US"/>
              </w:rPr>
              <w:t>повреждени</w:t>
            </w:r>
            <w:proofErr w:type="spellEnd"/>
            <w:r>
              <w:rPr>
                <w:color w:val="000000"/>
                <w:lang w:eastAsia="en-US"/>
              </w:rPr>
              <w:t xml:space="preserve">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 и разработкой плана по устранению изменения эксплуатационных свойств крыши с обязательным составлением акта и устранением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Очистка кровли и водоотводящих устройств от мусора, грязи и наледи, препятствующих стоку дождевых и талых вод;</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51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Очистка кровли от скопления снега и наледи;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по мере необходимости в холодное время года </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Лестницы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5.1</w:t>
            </w:r>
          </w:p>
        </w:tc>
        <w:tc>
          <w:tcPr>
            <w:tcW w:w="5245"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фасадов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Восстановление или замена отдельных элементов крылец и зонтов над входами в здание;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102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Восстановление плотности притворов входных дверей, самозакрывающихся устройств (доводчики, пружины), ограничителей хода дверей (остановы);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по мере необходимости 1 раз в год </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7</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Внутренняя отделка</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02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7.1.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Восстановление отделки стен, потолков, полов отдельными участками помещений, относящихся </w:t>
            </w:r>
            <w:r>
              <w:rPr>
                <w:color w:val="000000"/>
                <w:lang w:eastAsia="en-US"/>
              </w:rPr>
              <w:lastRenderedPageBreak/>
              <w:t>к общему имуществу многоквартирного дома</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lastRenderedPageBreak/>
              <w:t>по мере необходимости</w:t>
            </w:r>
          </w:p>
        </w:tc>
      </w:tr>
      <w:tr w:rsidR="00B23D90" w:rsidTr="00B23D90">
        <w:trPr>
          <w:trHeight w:val="78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8</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оконных и дверных заполнений помещений, относящихся к общему имуществу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78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8.1.</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Смена оконных и дверных приборов (в том числе запирающих устрой</w:t>
            </w:r>
            <w:proofErr w:type="gramStart"/>
            <w:r>
              <w:rPr>
                <w:color w:val="000000"/>
                <w:lang w:eastAsia="en-US"/>
              </w:rPr>
              <w:t>ств дв</w:t>
            </w:r>
            <w:proofErr w:type="gramEnd"/>
            <w:r>
              <w:rPr>
                <w:color w:val="000000"/>
                <w:lang w:eastAsia="en-US"/>
              </w:rPr>
              <w:t>ерей и чердачных люков)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lang w:eastAsia="en-US"/>
              </w:rPr>
            </w:pPr>
            <w:r>
              <w:rPr>
                <w:lang w:eastAsia="en-US"/>
              </w:rPr>
              <w:t>Замена разбитых стекол</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Мелкий ремонт дверных заполнений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отопление централизованное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 </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Осмотр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Промывка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Консервация системы отопления.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удаление воздуха из системы отопления;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51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9.5.</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Временная заделка свищей (установка хомута) на трубопроводах отопления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9.6.</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Ремонт аварийных вентилей на трубопроводах отопления, а также устранение мелких неисправностей отопления находящихся в квартире, общедомовом имуществе, в том числе уплотнение сгонов.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отопление (содержание печей)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 </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обследование и определение целостности конструкций и проверка работоспособности дымоходов печей, каминов и очагов;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устранение неисправностей печей, каминов и очагов, влекущих к нарушению противопожарных требований и утечке газа, а также обледенение оголовков дымовых труб (дымоходов);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Ремонт штукатурки дымовых труб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Прочистка дымоходов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Водоснабжение и водоотведение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382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11.1.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Осмотр системы водоснабжения (водоотведения), Проверка исправности, работоспособности, регулировка и техническое обслуживание насосов, запорной арматуры,  промывка систем водоснабжения для удаления </w:t>
            </w:r>
            <w:proofErr w:type="spellStart"/>
            <w:r>
              <w:rPr>
                <w:color w:val="000000"/>
                <w:lang w:eastAsia="en-US"/>
              </w:rPr>
              <w:t>накипно</w:t>
            </w:r>
            <w:proofErr w:type="spellEnd"/>
            <w:r>
              <w:rPr>
                <w:color w:val="000000"/>
                <w:lang w:eastAsia="en-US"/>
              </w:rPr>
              <w:t xml:space="preserve">-коррозионных отложений. Подчеканка раструбов чугунных канализационных труб. Расчистка верхнего слоя стыка. </w:t>
            </w:r>
            <w:proofErr w:type="spellStart"/>
            <w:r>
              <w:rPr>
                <w:color w:val="000000"/>
                <w:lang w:eastAsia="en-US"/>
              </w:rPr>
              <w:t>Зачеканка</w:t>
            </w:r>
            <w:proofErr w:type="spellEnd"/>
            <w:r>
              <w:rPr>
                <w:color w:val="000000"/>
                <w:lang w:eastAsia="en-US"/>
              </w:rPr>
              <w:t xml:space="preserve"> раструба асбестоцементным раствором. Смена отдельных  участков трубопроводов канализации из полиэтиленовых труб высокой плотности. Снятие сре</w:t>
            </w:r>
            <w:proofErr w:type="gramStart"/>
            <w:r>
              <w:rPr>
                <w:color w:val="000000"/>
                <w:lang w:eastAsia="en-US"/>
              </w:rPr>
              <w:t>дств кр</w:t>
            </w:r>
            <w:proofErr w:type="gramEnd"/>
            <w:r>
              <w:rPr>
                <w:color w:val="000000"/>
                <w:lang w:eastAsia="en-US"/>
              </w:rPr>
              <w:t>епления. Разборка негодных труб и фасонных частей. Укладка новых труб с постановкой сре</w:t>
            </w:r>
            <w:proofErr w:type="gramStart"/>
            <w:r>
              <w:rPr>
                <w:color w:val="000000"/>
                <w:lang w:eastAsia="en-US"/>
              </w:rPr>
              <w:t>дств кр</w:t>
            </w:r>
            <w:proofErr w:type="gramEnd"/>
            <w:r>
              <w:rPr>
                <w:color w:val="000000"/>
                <w:lang w:eastAsia="en-US"/>
              </w:rPr>
              <w:t>епления.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52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электрооборудования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6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проверка заземления оболочки </w:t>
            </w:r>
            <w:proofErr w:type="spellStart"/>
            <w:r>
              <w:rPr>
                <w:color w:val="000000"/>
                <w:lang w:eastAsia="en-US"/>
              </w:rPr>
              <w:t>электрокабеля</w:t>
            </w:r>
            <w:proofErr w:type="spellEnd"/>
            <w:r>
              <w:rPr>
                <w:color w:val="000000"/>
                <w:lang w:eastAsia="en-US"/>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51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Осмотр линий электрических сетей, арматуры и электрооборудования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  но не менее 1 раза в год</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Замена ламп внутреннего и наружного освещения на общедомовом имуществе и придомовой территории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Замена </w:t>
            </w:r>
            <w:proofErr w:type="spellStart"/>
            <w:r>
              <w:rPr>
                <w:color w:val="000000"/>
                <w:lang w:eastAsia="en-US"/>
              </w:rPr>
              <w:t>электроустановочных</w:t>
            </w:r>
            <w:proofErr w:type="spellEnd"/>
            <w:r>
              <w:rPr>
                <w:color w:val="000000"/>
                <w:lang w:eastAsia="en-US"/>
              </w:rPr>
              <w:t> изделий (</w:t>
            </w:r>
            <w:proofErr w:type="spellStart"/>
            <w:r>
              <w:rPr>
                <w:color w:val="000000"/>
                <w:lang w:eastAsia="en-US"/>
              </w:rPr>
              <w:t>розеток</w:t>
            </w:r>
            <w:proofErr w:type="gramStart"/>
            <w:r>
              <w:rPr>
                <w:color w:val="000000"/>
                <w:lang w:eastAsia="en-US"/>
              </w:rPr>
              <w:t>,в</w:t>
            </w:r>
            <w:proofErr w:type="gramEnd"/>
            <w:r>
              <w:rPr>
                <w:color w:val="000000"/>
                <w:lang w:eastAsia="en-US"/>
              </w:rPr>
              <w:t>ыключателей</w:t>
            </w:r>
            <w:proofErr w:type="spellEnd"/>
            <w:r>
              <w:rPr>
                <w:color w:val="000000"/>
                <w:lang w:eastAsia="en-US"/>
              </w:rPr>
              <w:t>) на общедомовом имуществе и придомовой территории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12.5.</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Мелкий ремонт (замена) электропроводки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153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13.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Аварийное обслуживание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jc w:val="center"/>
              <w:rPr>
                <w:color w:val="000000"/>
                <w:lang w:eastAsia="en-US"/>
              </w:rPr>
            </w:pPr>
            <w:r>
              <w:rPr>
                <w:color w:val="000000"/>
                <w:lang w:eastAsia="en-US"/>
              </w:rPr>
              <w:t>постоянно</w:t>
            </w:r>
            <w:r>
              <w:rPr>
                <w:color w:val="000000"/>
                <w:lang w:eastAsia="en-US"/>
              </w:rPr>
              <w:br/>
              <w:t>на системах водоснабжения, теплоснабжения, канализации, энергоснабжения</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Управленческие расходы</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 </w:t>
            </w:r>
          </w:p>
        </w:tc>
      </w:tr>
      <w:tr w:rsidR="00B23D90" w:rsidTr="00B23D90">
        <w:trPr>
          <w:trHeight w:val="1005"/>
        </w:trPr>
        <w:tc>
          <w:tcPr>
            <w:tcW w:w="8784" w:type="dxa"/>
            <w:gridSpan w:val="3"/>
            <w:tcBorders>
              <w:top w:val="single" w:sz="4" w:space="0" w:color="auto"/>
              <w:left w:val="single" w:sz="4" w:space="0" w:color="auto"/>
              <w:bottom w:val="single" w:sz="4" w:space="0" w:color="auto"/>
              <w:right w:val="single" w:sz="4" w:space="0" w:color="auto"/>
            </w:tcBorders>
            <w:hideMark/>
          </w:tcPr>
          <w:p w:rsidR="00B23D90" w:rsidRDefault="00B23D90">
            <w:pPr>
              <w:spacing w:line="276" w:lineRule="auto"/>
              <w:jc w:val="center"/>
              <w:rPr>
                <w:b/>
                <w:bCs/>
                <w:color w:val="000000"/>
                <w:lang w:eastAsia="en-US"/>
              </w:rPr>
            </w:pPr>
            <w:r>
              <w:rPr>
                <w:b/>
                <w:bCs/>
                <w:color w:val="000000"/>
                <w:lang w:eastAsia="en-US"/>
              </w:rPr>
              <w:t>2. Деревянные рубленные, брусчатые, сборно-щитовые, каркасные, одно- и дву</w:t>
            </w:r>
            <w:proofErr w:type="gramStart"/>
            <w:r>
              <w:rPr>
                <w:b/>
                <w:bCs/>
                <w:color w:val="000000"/>
                <w:lang w:eastAsia="en-US"/>
              </w:rPr>
              <w:t>х-</w:t>
            </w:r>
            <w:proofErr w:type="gramEnd"/>
            <w:r>
              <w:rPr>
                <w:b/>
                <w:bCs/>
                <w:color w:val="000000"/>
                <w:lang w:eastAsia="en-US"/>
              </w:rPr>
              <w:t xml:space="preserve"> этажные дома с видами благоустройства  (централизованное теплоснабжение, холодное водоснабжение, водоотведение),</w:t>
            </w:r>
            <w:r>
              <w:rPr>
                <w:b/>
                <w:bCs/>
                <w:color w:val="000000"/>
                <w:lang w:eastAsia="en-US"/>
              </w:rPr>
              <w:br/>
              <w:t>с местами общего пользования</w:t>
            </w:r>
          </w:p>
        </w:tc>
      </w:tr>
      <w:tr w:rsidR="00B23D90" w:rsidTr="00B23D90">
        <w:trPr>
          <w:trHeight w:val="1020"/>
        </w:trPr>
        <w:tc>
          <w:tcPr>
            <w:tcW w:w="1129" w:type="dxa"/>
            <w:tcBorders>
              <w:top w:val="nil"/>
              <w:left w:val="single" w:sz="4" w:space="0" w:color="auto"/>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 </w:t>
            </w:r>
            <w:proofErr w:type="gramStart"/>
            <w:r>
              <w:rPr>
                <w:color w:val="000000"/>
                <w:lang w:eastAsia="en-US"/>
              </w:rPr>
              <w:t>п</w:t>
            </w:r>
            <w:proofErr w:type="gramEnd"/>
            <w:r>
              <w:rPr>
                <w:color w:val="000000"/>
                <w:lang w:eastAsia="en-US"/>
              </w:rPr>
              <w:t>/п</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color w:val="000000"/>
                <w:lang w:eastAsia="en-US"/>
              </w:rPr>
            </w:pPr>
            <w:r>
              <w:rPr>
                <w:color w:val="000000"/>
                <w:lang w:eastAsia="en-US"/>
              </w:rPr>
              <w:t>Перечень обязательных работ и услуг по содержанию и ремонту общего имущества собственников помещений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jc w:val="center"/>
              <w:rPr>
                <w:color w:val="000000"/>
                <w:lang w:eastAsia="en-US"/>
              </w:rPr>
            </w:pPr>
            <w:r>
              <w:rPr>
                <w:color w:val="000000"/>
                <w:lang w:eastAsia="en-US"/>
              </w:rPr>
              <w:t>Периодичность выполнения работ и услуг</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 Фундаменты и стены подвалов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1.1</w:t>
            </w:r>
          </w:p>
        </w:tc>
        <w:tc>
          <w:tcPr>
            <w:tcW w:w="5245"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2</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Стены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2.1</w:t>
            </w:r>
          </w:p>
        </w:tc>
        <w:tc>
          <w:tcPr>
            <w:tcW w:w="5245"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3</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перекрытия и покрытия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3.1</w:t>
            </w:r>
          </w:p>
        </w:tc>
        <w:tc>
          <w:tcPr>
            <w:tcW w:w="5245"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 xml:space="preserve"> Крыши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51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Ремонт кровли с заменой покрытия. Устранение протечек кровли.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 незамедлительно</w:t>
            </w:r>
          </w:p>
        </w:tc>
      </w:tr>
      <w:tr w:rsidR="00B23D90" w:rsidTr="00B23D90">
        <w:trPr>
          <w:trHeight w:val="331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4.2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Обследование с выявлением деформаций и </w:t>
            </w:r>
            <w:proofErr w:type="spellStart"/>
            <w:r>
              <w:rPr>
                <w:color w:val="000000"/>
                <w:lang w:eastAsia="en-US"/>
              </w:rPr>
              <w:t>повреждени</w:t>
            </w:r>
            <w:proofErr w:type="spellEnd"/>
            <w:r>
              <w:rPr>
                <w:color w:val="000000"/>
                <w:lang w:eastAsia="en-US"/>
              </w:rPr>
              <w:t xml:space="preserve">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 и разработкой плана по устранению изменения эксплуатационных свойств крыши с обязательным составлением акта и устранением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Очистка кровли и водоотводящих устройств от мусора, грязи и наледи, препятствующих стоку дождевых и талых вод;</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51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Очистка кровли от скопления снега и наледи;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по мере необходимости в холодное время года </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Лестницы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5.1</w:t>
            </w:r>
          </w:p>
        </w:tc>
        <w:tc>
          <w:tcPr>
            <w:tcW w:w="5245"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фасадов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Восстановление или замена отдельных элементов крылец и зонтов над входами в здание;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102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Восстановление плотности притворов входных дверей, самозакрывающихся устройств (доводчики, пружины), ограничителей хода дверей (остановы);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по мере необходимости 1 раз в год </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7</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Внутренняя отделка</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02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7.1.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Восстановление отделки стен, потолков, полов отдельными участками помещений, относящихся </w:t>
            </w:r>
            <w:r>
              <w:rPr>
                <w:color w:val="000000"/>
                <w:lang w:eastAsia="en-US"/>
              </w:rPr>
              <w:lastRenderedPageBreak/>
              <w:t>к общему имуществу многоквартирного дома</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lastRenderedPageBreak/>
              <w:t>по мере необходимости</w:t>
            </w:r>
          </w:p>
        </w:tc>
      </w:tr>
      <w:tr w:rsidR="00B23D90" w:rsidTr="00B23D90">
        <w:trPr>
          <w:trHeight w:val="78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8</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оконных и дверных заполнений помещений, относящихся к общему имуществу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78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8.1.</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Смена оконных и дверных приборов (в том числе запирающих устрой</w:t>
            </w:r>
            <w:proofErr w:type="gramStart"/>
            <w:r>
              <w:rPr>
                <w:color w:val="000000"/>
                <w:lang w:eastAsia="en-US"/>
              </w:rPr>
              <w:t>ств дв</w:t>
            </w:r>
            <w:proofErr w:type="gramEnd"/>
            <w:r>
              <w:rPr>
                <w:color w:val="000000"/>
                <w:lang w:eastAsia="en-US"/>
              </w:rPr>
              <w:t>ерей и чердачных люков)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lang w:eastAsia="en-US"/>
              </w:rPr>
            </w:pPr>
            <w:r>
              <w:rPr>
                <w:lang w:eastAsia="en-US"/>
              </w:rPr>
              <w:t>Замена разбитых стекол</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Мелкий ремонт дверных заполнений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Отопление централизованное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 </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Осмотр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Промывка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Консервация системы отопления.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удаление воздуха из системы отопления;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51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9.5.</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Временная заделка свищей (установка хомута) на трубопроводах отопления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9.6.</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Ремонт аварийных вентилей на трубопроводах отопления, а также устранение мелких неисправностей отопления находящихся в квартире, общедомовом имуществе, в том числе уплотнение сгонов.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отопление (содержание печей)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 </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обследование и определение целостности конструкций и проверка работоспособности дымоходов печей, каминов и очагов;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устранение неисправностей печей, каминов и очагов, влекущих к нарушению противопожарных требований и утечке газа, а также обледенение оголовков дымовых труб (дымоходов);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Ремонт штукатурки дымовых труб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Прочистка дымоходов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Водоснабжение и водоотведение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382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11.1.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Осмотр системы водоснабжения (водоотведения), Проверка исправности, работоспособности, регулировка и техническое обслуживание насосов, запорной арматуры,  промывка систем водоснабжения для удаления </w:t>
            </w:r>
            <w:proofErr w:type="spellStart"/>
            <w:r>
              <w:rPr>
                <w:color w:val="000000"/>
                <w:lang w:eastAsia="en-US"/>
              </w:rPr>
              <w:t>накипно</w:t>
            </w:r>
            <w:proofErr w:type="spellEnd"/>
            <w:r>
              <w:rPr>
                <w:color w:val="000000"/>
                <w:lang w:eastAsia="en-US"/>
              </w:rPr>
              <w:t xml:space="preserve">-коррозионных отложений. Подчеканка раструбов чугунных канализационных труб. Расчистка верхнего слоя стыка. </w:t>
            </w:r>
            <w:proofErr w:type="spellStart"/>
            <w:r>
              <w:rPr>
                <w:color w:val="000000"/>
                <w:lang w:eastAsia="en-US"/>
              </w:rPr>
              <w:t>Зачеканка</w:t>
            </w:r>
            <w:proofErr w:type="spellEnd"/>
            <w:r>
              <w:rPr>
                <w:color w:val="000000"/>
                <w:lang w:eastAsia="en-US"/>
              </w:rPr>
              <w:t xml:space="preserve"> раструба асбестоцементным раствором. Смена отдельных  участков трубопроводов канализации из полиэтиленовых труб высокой плотности. Снятие сре</w:t>
            </w:r>
            <w:proofErr w:type="gramStart"/>
            <w:r>
              <w:rPr>
                <w:color w:val="000000"/>
                <w:lang w:eastAsia="en-US"/>
              </w:rPr>
              <w:t>дств кр</w:t>
            </w:r>
            <w:proofErr w:type="gramEnd"/>
            <w:r>
              <w:rPr>
                <w:color w:val="000000"/>
                <w:lang w:eastAsia="en-US"/>
              </w:rPr>
              <w:t>епления. Разборка негодных труб и фасонных частей. Укладка новых труб с постановкой сре</w:t>
            </w:r>
            <w:proofErr w:type="gramStart"/>
            <w:r>
              <w:rPr>
                <w:color w:val="000000"/>
                <w:lang w:eastAsia="en-US"/>
              </w:rPr>
              <w:t>дств кр</w:t>
            </w:r>
            <w:proofErr w:type="gramEnd"/>
            <w:r>
              <w:rPr>
                <w:color w:val="000000"/>
                <w:lang w:eastAsia="en-US"/>
              </w:rPr>
              <w:t>епления.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52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электрооборудования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проверка заземления оболочки </w:t>
            </w:r>
            <w:proofErr w:type="spellStart"/>
            <w:r>
              <w:rPr>
                <w:color w:val="000000"/>
                <w:lang w:eastAsia="en-US"/>
              </w:rPr>
              <w:t>электрокабеля</w:t>
            </w:r>
            <w:proofErr w:type="spellEnd"/>
            <w:r>
              <w:rPr>
                <w:color w:val="000000"/>
                <w:lang w:eastAsia="en-US"/>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51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Осмотр линий электрических сетей, арматуры и электрооборудования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  но не менее 1 раза в год</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Замена ламп внутреннего и наружного освещения на общедомовом имуществе и придомовой территории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Замена </w:t>
            </w:r>
            <w:proofErr w:type="spellStart"/>
            <w:r>
              <w:rPr>
                <w:color w:val="000000"/>
                <w:lang w:eastAsia="en-US"/>
              </w:rPr>
              <w:t>электроустановочных</w:t>
            </w:r>
            <w:proofErr w:type="spellEnd"/>
            <w:r>
              <w:rPr>
                <w:color w:val="000000"/>
                <w:lang w:eastAsia="en-US"/>
              </w:rPr>
              <w:t> изделий (</w:t>
            </w:r>
            <w:proofErr w:type="spellStart"/>
            <w:r>
              <w:rPr>
                <w:color w:val="000000"/>
                <w:lang w:eastAsia="en-US"/>
              </w:rPr>
              <w:t>розеток</w:t>
            </w:r>
            <w:proofErr w:type="gramStart"/>
            <w:r>
              <w:rPr>
                <w:color w:val="000000"/>
                <w:lang w:eastAsia="en-US"/>
              </w:rPr>
              <w:t>,в</w:t>
            </w:r>
            <w:proofErr w:type="gramEnd"/>
            <w:r>
              <w:rPr>
                <w:color w:val="000000"/>
                <w:lang w:eastAsia="en-US"/>
              </w:rPr>
              <w:t>ыключателей</w:t>
            </w:r>
            <w:proofErr w:type="spellEnd"/>
            <w:r>
              <w:rPr>
                <w:color w:val="000000"/>
                <w:lang w:eastAsia="en-US"/>
              </w:rPr>
              <w:t>) на общедомовом имуществе и придомовой территории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12.5.</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Мелкий ремонт (замена) электропроводки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153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13.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Аварийное обслуживание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jc w:val="center"/>
              <w:rPr>
                <w:color w:val="000000"/>
                <w:lang w:eastAsia="en-US"/>
              </w:rPr>
            </w:pPr>
            <w:r>
              <w:rPr>
                <w:color w:val="000000"/>
                <w:lang w:eastAsia="en-US"/>
              </w:rPr>
              <w:t>постоянно</w:t>
            </w:r>
            <w:r>
              <w:rPr>
                <w:color w:val="000000"/>
                <w:lang w:eastAsia="en-US"/>
              </w:rPr>
              <w:br/>
              <w:t>на системах водоснабжения, теплоснабжения, канализации, энергоснабжения</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Управленческие расходы</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 </w:t>
            </w:r>
          </w:p>
        </w:tc>
      </w:tr>
      <w:tr w:rsidR="00B23D90" w:rsidTr="00B23D90">
        <w:trPr>
          <w:trHeight w:val="765"/>
        </w:trPr>
        <w:tc>
          <w:tcPr>
            <w:tcW w:w="8784" w:type="dxa"/>
            <w:gridSpan w:val="3"/>
            <w:tcBorders>
              <w:top w:val="single" w:sz="4" w:space="0" w:color="auto"/>
              <w:left w:val="single" w:sz="4" w:space="0" w:color="auto"/>
              <w:bottom w:val="single" w:sz="4" w:space="0" w:color="auto"/>
              <w:right w:val="single" w:sz="4" w:space="0" w:color="auto"/>
            </w:tcBorders>
            <w:hideMark/>
          </w:tcPr>
          <w:p w:rsidR="00B23D90" w:rsidRDefault="00B23D90">
            <w:pPr>
              <w:spacing w:line="276" w:lineRule="auto"/>
              <w:jc w:val="center"/>
              <w:rPr>
                <w:b/>
                <w:bCs/>
                <w:color w:val="000000"/>
                <w:lang w:eastAsia="en-US"/>
              </w:rPr>
            </w:pPr>
            <w:r>
              <w:rPr>
                <w:b/>
                <w:bCs/>
                <w:color w:val="000000"/>
                <w:lang w:eastAsia="en-US"/>
              </w:rPr>
              <w:t>4. Кирпичные или панельные, одно- и дву</w:t>
            </w:r>
            <w:proofErr w:type="gramStart"/>
            <w:r>
              <w:rPr>
                <w:b/>
                <w:bCs/>
                <w:color w:val="000000"/>
                <w:lang w:eastAsia="en-US"/>
              </w:rPr>
              <w:t>х-</w:t>
            </w:r>
            <w:proofErr w:type="gramEnd"/>
            <w:r>
              <w:rPr>
                <w:b/>
                <w:bCs/>
                <w:color w:val="000000"/>
                <w:lang w:eastAsia="en-US"/>
              </w:rPr>
              <w:t xml:space="preserve"> этажные дома, с видами благоустройства (централизованное теплоснабжение, холодное водоснабжение, водоотведение), с местами общего пользования</w:t>
            </w:r>
            <w:r>
              <w:rPr>
                <w:b/>
                <w:bCs/>
                <w:color w:val="000000"/>
                <w:lang w:eastAsia="en-US"/>
              </w:rPr>
              <w:br/>
              <w:t>с местами общего пользования</w:t>
            </w:r>
          </w:p>
        </w:tc>
      </w:tr>
      <w:tr w:rsidR="00B23D90" w:rsidTr="00B23D90">
        <w:trPr>
          <w:trHeight w:val="1020"/>
        </w:trPr>
        <w:tc>
          <w:tcPr>
            <w:tcW w:w="1129" w:type="dxa"/>
            <w:tcBorders>
              <w:top w:val="nil"/>
              <w:left w:val="single" w:sz="4" w:space="0" w:color="auto"/>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 </w:t>
            </w:r>
            <w:proofErr w:type="gramStart"/>
            <w:r>
              <w:rPr>
                <w:color w:val="000000"/>
                <w:lang w:eastAsia="en-US"/>
              </w:rPr>
              <w:t>п</w:t>
            </w:r>
            <w:proofErr w:type="gramEnd"/>
            <w:r>
              <w:rPr>
                <w:color w:val="000000"/>
                <w:lang w:eastAsia="en-US"/>
              </w:rPr>
              <w:t>/п</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color w:val="000000"/>
                <w:lang w:eastAsia="en-US"/>
              </w:rPr>
            </w:pPr>
            <w:r>
              <w:rPr>
                <w:color w:val="000000"/>
                <w:lang w:eastAsia="en-US"/>
              </w:rPr>
              <w:t>Перечень обязательных работ и услуг по содержанию и ремонту общего имущества собственников помещений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jc w:val="center"/>
              <w:rPr>
                <w:color w:val="000000"/>
                <w:lang w:eastAsia="en-US"/>
              </w:rPr>
            </w:pPr>
            <w:r>
              <w:rPr>
                <w:color w:val="000000"/>
                <w:lang w:eastAsia="en-US"/>
              </w:rPr>
              <w:t>Периодичность выполнения работ и услуг</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 Фундаменты и стены подвалов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1.1</w:t>
            </w:r>
          </w:p>
        </w:tc>
        <w:tc>
          <w:tcPr>
            <w:tcW w:w="5245"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2</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Стены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2.1</w:t>
            </w:r>
          </w:p>
        </w:tc>
        <w:tc>
          <w:tcPr>
            <w:tcW w:w="5245"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3</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перекрытия и покрытия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3.1</w:t>
            </w:r>
          </w:p>
        </w:tc>
        <w:tc>
          <w:tcPr>
            <w:tcW w:w="5245"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 xml:space="preserve"> Крыши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51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Ремонт кровли с заменой покрытия. Устранение протечек кровли.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 незамедлительно</w:t>
            </w:r>
          </w:p>
        </w:tc>
      </w:tr>
      <w:tr w:rsidR="00B23D90" w:rsidTr="00B23D90">
        <w:trPr>
          <w:trHeight w:val="331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4.2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Обследование с выявлением деформаций и </w:t>
            </w:r>
            <w:proofErr w:type="spellStart"/>
            <w:r>
              <w:rPr>
                <w:color w:val="000000"/>
                <w:lang w:eastAsia="en-US"/>
              </w:rPr>
              <w:t>повреждени</w:t>
            </w:r>
            <w:proofErr w:type="spellEnd"/>
            <w:r>
              <w:rPr>
                <w:color w:val="000000"/>
                <w:lang w:eastAsia="en-US"/>
              </w:rPr>
              <w:t xml:space="preserve">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 и разработкой плана по устранению изменения эксплуатационных свойств крыши с обязательным составлением акта и устранением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Очистка кровли и водоотводящих устройств от мусора, грязи и наледи, препятствующих стоку дождевых и талых вод;</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51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Очистка кровли от скопления снега и наледи;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по мере необходимости в холодное время года </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Лестницы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5.1</w:t>
            </w:r>
          </w:p>
        </w:tc>
        <w:tc>
          <w:tcPr>
            <w:tcW w:w="5245"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фасадов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Восстановление или замена отдельных элементов крылец и зонтов над входами в здание;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102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Восстановление плотности притворов входных дверей, самозакрывающихся устройств (доводчики, пружины), ограничителей хода дверей (остановы);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по мере необходимости 1 раз в год </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7</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Внутренняя отделка</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02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7.1.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Восстановление отделки стен, потолков, полов отдельными участками помещений, относящихся </w:t>
            </w:r>
            <w:r>
              <w:rPr>
                <w:color w:val="000000"/>
                <w:lang w:eastAsia="en-US"/>
              </w:rPr>
              <w:lastRenderedPageBreak/>
              <w:t>к общему имуществу многоквартирного дома</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lastRenderedPageBreak/>
              <w:t>по мере необходимости</w:t>
            </w:r>
          </w:p>
        </w:tc>
      </w:tr>
      <w:tr w:rsidR="00B23D90" w:rsidTr="00B23D90">
        <w:trPr>
          <w:trHeight w:val="78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8</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оконных и дверных заполнений помещений, относящихся к общему имуществу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78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8.1.</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Смена оконных и дверных приборов (в том числе запирающих устрой</w:t>
            </w:r>
            <w:proofErr w:type="gramStart"/>
            <w:r>
              <w:rPr>
                <w:color w:val="000000"/>
                <w:lang w:eastAsia="en-US"/>
              </w:rPr>
              <w:t>ств дв</w:t>
            </w:r>
            <w:proofErr w:type="gramEnd"/>
            <w:r>
              <w:rPr>
                <w:color w:val="000000"/>
                <w:lang w:eastAsia="en-US"/>
              </w:rPr>
              <w:t>ерей и чердачных люков)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lang w:eastAsia="en-US"/>
              </w:rPr>
            </w:pPr>
            <w:r>
              <w:rPr>
                <w:lang w:eastAsia="en-US"/>
              </w:rPr>
              <w:t>Замена разбитых стекол</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Мелкий ремонт дверных заполнений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Отопление централизованное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 </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Осмотр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Промывка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Консервация системы отопления.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удаление воздуха из системы отопления;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51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9.5.</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Временная заделка свищей (установка хомута) на трубопроводах отопления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9.6.</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Ремонт аварийных вентилей на трубопроводах отопления, а также устранение мелких неисправностей отопления находящихся в квартире, общедомовом имуществе, в том числе уплотнение сгонов.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отопление (содержание печей)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 </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обследование и определение целостности конструкций и проверка работоспособности дымоходов печей, каминов и очагов;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устранение неисправностей печей, каминов и очагов, влекущих к нарушению противопожарных требований и утечке газа, а также обледенение оголовков дымовых труб (дымоходов);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Ремонт штукатурки дымовых труб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Прочистка дымоходов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Водоснабжение и водоотведение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382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11.1.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Осмотр системы водоснабжения (водоотведения), Проверка исправности, работоспособности, регулировка и техническое обслуживание насосов, запорной арматуры,  промывка систем водоснабжения для удаления </w:t>
            </w:r>
            <w:proofErr w:type="spellStart"/>
            <w:r>
              <w:rPr>
                <w:color w:val="000000"/>
                <w:lang w:eastAsia="en-US"/>
              </w:rPr>
              <w:t>накипно</w:t>
            </w:r>
            <w:proofErr w:type="spellEnd"/>
            <w:r>
              <w:rPr>
                <w:color w:val="000000"/>
                <w:lang w:eastAsia="en-US"/>
              </w:rPr>
              <w:t xml:space="preserve">-коррозионных отложений. Подчеканка раструбов чугунных канализационных труб. Расчистка верхнего слоя стыка. </w:t>
            </w:r>
            <w:proofErr w:type="spellStart"/>
            <w:r>
              <w:rPr>
                <w:color w:val="000000"/>
                <w:lang w:eastAsia="en-US"/>
              </w:rPr>
              <w:t>Зачеканка</w:t>
            </w:r>
            <w:proofErr w:type="spellEnd"/>
            <w:r>
              <w:rPr>
                <w:color w:val="000000"/>
                <w:lang w:eastAsia="en-US"/>
              </w:rPr>
              <w:t xml:space="preserve"> раструба асбестоцементным раствором. Смена отдельных  участков трубопроводов канализации из полиэтиленовых труб высокой плотности. Снятие сре</w:t>
            </w:r>
            <w:proofErr w:type="gramStart"/>
            <w:r>
              <w:rPr>
                <w:color w:val="000000"/>
                <w:lang w:eastAsia="en-US"/>
              </w:rPr>
              <w:t>дств кр</w:t>
            </w:r>
            <w:proofErr w:type="gramEnd"/>
            <w:r>
              <w:rPr>
                <w:color w:val="000000"/>
                <w:lang w:eastAsia="en-US"/>
              </w:rPr>
              <w:t>епления. Разборка негодных труб и фасонных частей. Укладка новых труб с постановкой сре</w:t>
            </w:r>
            <w:proofErr w:type="gramStart"/>
            <w:r>
              <w:rPr>
                <w:color w:val="000000"/>
                <w:lang w:eastAsia="en-US"/>
              </w:rPr>
              <w:t>дств кр</w:t>
            </w:r>
            <w:proofErr w:type="gramEnd"/>
            <w:r>
              <w:rPr>
                <w:color w:val="000000"/>
                <w:lang w:eastAsia="en-US"/>
              </w:rPr>
              <w:t>епления.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52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электрооборудования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проверка заземления оболочки </w:t>
            </w:r>
            <w:proofErr w:type="spellStart"/>
            <w:r>
              <w:rPr>
                <w:color w:val="000000"/>
                <w:lang w:eastAsia="en-US"/>
              </w:rPr>
              <w:t>электрокабеля</w:t>
            </w:r>
            <w:proofErr w:type="spellEnd"/>
            <w:r>
              <w:rPr>
                <w:color w:val="000000"/>
                <w:lang w:eastAsia="en-US"/>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51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Осмотр линий электрических сетей, арматуры и электрооборудования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  но не менее 1 раза в год</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Замена ламп внутреннего и наружного освещения на общедомовом имуществе и придомовой территории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Замена </w:t>
            </w:r>
            <w:proofErr w:type="spellStart"/>
            <w:r>
              <w:rPr>
                <w:color w:val="000000"/>
                <w:lang w:eastAsia="en-US"/>
              </w:rPr>
              <w:t>электроустановочных</w:t>
            </w:r>
            <w:proofErr w:type="spellEnd"/>
            <w:r>
              <w:rPr>
                <w:color w:val="000000"/>
                <w:lang w:eastAsia="en-US"/>
              </w:rPr>
              <w:t> изделий (</w:t>
            </w:r>
            <w:proofErr w:type="spellStart"/>
            <w:r>
              <w:rPr>
                <w:color w:val="000000"/>
                <w:lang w:eastAsia="en-US"/>
              </w:rPr>
              <w:t>розеток</w:t>
            </w:r>
            <w:proofErr w:type="gramStart"/>
            <w:r>
              <w:rPr>
                <w:color w:val="000000"/>
                <w:lang w:eastAsia="en-US"/>
              </w:rPr>
              <w:t>,в</w:t>
            </w:r>
            <w:proofErr w:type="gramEnd"/>
            <w:r>
              <w:rPr>
                <w:color w:val="000000"/>
                <w:lang w:eastAsia="en-US"/>
              </w:rPr>
              <w:t>ыключателей</w:t>
            </w:r>
            <w:proofErr w:type="spellEnd"/>
            <w:r>
              <w:rPr>
                <w:color w:val="000000"/>
                <w:lang w:eastAsia="en-US"/>
              </w:rPr>
              <w:t>) на общедомовом имуществе и придомовой территории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12.5.</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Мелкий ремонт (замена) электропроводки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153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13.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Аварийное обслуживание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jc w:val="center"/>
              <w:rPr>
                <w:color w:val="000000"/>
                <w:lang w:eastAsia="en-US"/>
              </w:rPr>
            </w:pPr>
            <w:r>
              <w:rPr>
                <w:color w:val="000000"/>
                <w:lang w:eastAsia="en-US"/>
              </w:rPr>
              <w:t>постоянно</w:t>
            </w:r>
            <w:r>
              <w:rPr>
                <w:color w:val="000000"/>
                <w:lang w:eastAsia="en-US"/>
              </w:rPr>
              <w:br/>
              <w:t>на системах водоснабжения, теплоснабжения, канализации, энергоснабжения</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Управленческие расходы</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 </w:t>
            </w:r>
          </w:p>
        </w:tc>
      </w:tr>
      <w:tr w:rsidR="00B23D90" w:rsidTr="00B23D90">
        <w:trPr>
          <w:trHeight w:val="765"/>
        </w:trPr>
        <w:tc>
          <w:tcPr>
            <w:tcW w:w="8784" w:type="dxa"/>
            <w:gridSpan w:val="3"/>
            <w:tcBorders>
              <w:top w:val="single" w:sz="4" w:space="0" w:color="auto"/>
              <w:left w:val="single" w:sz="4" w:space="0" w:color="auto"/>
              <w:bottom w:val="single" w:sz="4" w:space="0" w:color="auto"/>
              <w:right w:val="single" w:sz="4" w:space="0" w:color="auto"/>
            </w:tcBorders>
            <w:hideMark/>
          </w:tcPr>
          <w:p w:rsidR="00B23D90" w:rsidRDefault="00B23D90">
            <w:pPr>
              <w:spacing w:line="276" w:lineRule="auto"/>
              <w:jc w:val="center"/>
              <w:rPr>
                <w:b/>
                <w:bCs/>
                <w:color w:val="000000"/>
                <w:lang w:eastAsia="en-US"/>
              </w:rPr>
            </w:pPr>
            <w:r>
              <w:rPr>
                <w:b/>
                <w:bCs/>
                <w:color w:val="000000"/>
                <w:lang w:eastAsia="en-US"/>
              </w:rPr>
              <w:t>5. Кирпичные или панельные, одно- и дву</w:t>
            </w:r>
            <w:proofErr w:type="gramStart"/>
            <w:r>
              <w:rPr>
                <w:b/>
                <w:bCs/>
                <w:color w:val="000000"/>
                <w:lang w:eastAsia="en-US"/>
              </w:rPr>
              <w:t>х-</w:t>
            </w:r>
            <w:proofErr w:type="gramEnd"/>
            <w:r>
              <w:rPr>
                <w:b/>
                <w:bCs/>
                <w:color w:val="000000"/>
                <w:lang w:eastAsia="en-US"/>
              </w:rPr>
              <w:t xml:space="preserve"> этажные дома, с видами благоустройства  (централизованное теплоснабжение и печное отопление, холодное  водоснабжение, водоотведение), с местами общего пользования</w:t>
            </w:r>
            <w:r>
              <w:rPr>
                <w:b/>
                <w:bCs/>
                <w:color w:val="000000"/>
                <w:lang w:eastAsia="en-US"/>
              </w:rPr>
              <w:br/>
              <w:t>с местами общего пользования</w:t>
            </w:r>
          </w:p>
        </w:tc>
      </w:tr>
      <w:tr w:rsidR="00B23D90" w:rsidTr="00B23D90">
        <w:trPr>
          <w:trHeight w:val="1020"/>
        </w:trPr>
        <w:tc>
          <w:tcPr>
            <w:tcW w:w="1129" w:type="dxa"/>
            <w:tcBorders>
              <w:top w:val="nil"/>
              <w:left w:val="single" w:sz="4" w:space="0" w:color="auto"/>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 </w:t>
            </w:r>
            <w:proofErr w:type="gramStart"/>
            <w:r>
              <w:rPr>
                <w:color w:val="000000"/>
                <w:lang w:eastAsia="en-US"/>
              </w:rPr>
              <w:t>п</w:t>
            </w:r>
            <w:proofErr w:type="gramEnd"/>
            <w:r>
              <w:rPr>
                <w:color w:val="000000"/>
                <w:lang w:eastAsia="en-US"/>
              </w:rPr>
              <w:t>/п</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center"/>
              <w:rPr>
                <w:color w:val="000000"/>
                <w:lang w:eastAsia="en-US"/>
              </w:rPr>
            </w:pPr>
            <w:r>
              <w:rPr>
                <w:color w:val="000000"/>
                <w:lang w:eastAsia="en-US"/>
              </w:rPr>
              <w:t>Перечень обязательных работ и услуг по содержанию и ремонту общего имущества собственников помещений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jc w:val="center"/>
              <w:rPr>
                <w:color w:val="000000"/>
                <w:lang w:eastAsia="en-US"/>
              </w:rPr>
            </w:pPr>
            <w:r>
              <w:rPr>
                <w:color w:val="000000"/>
                <w:lang w:eastAsia="en-US"/>
              </w:rPr>
              <w:t>Периодичность выполнения работ и услуг</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 Фундаменты и стены подвалов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1.1</w:t>
            </w:r>
          </w:p>
        </w:tc>
        <w:tc>
          <w:tcPr>
            <w:tcW w:w="5245"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2</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Стены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2.1</w:t>
            </w:r>
          </w:p>
        </w:tc>
        <w:tc>
          <w:tcPr>
            <w:tcW w:w="5245"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3</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перекрытия и покрытия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3.1</w:t>
            </w:r>
          </w:p>
        </w:tc>
        <w:tc>
          <w:tcPr>
            <w:tcW w:w="5245"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 xml:space="preserve"> Крыши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51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Ремонт кровли с заменой покрытия. Устранение протечек кровли.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 незамедлительно</w:t>
            </w:r>
          </w:p>
        </w:tc>
      </w:tr>
      <w:tr w:rsidR="00B23D90" w:rsidTr="00B23D90">
        <w:trPr>
          <w:trHeight w:val="331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4.2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Обследование с выявлением деформаций и </w:t>
            </w:r>
            <w:proofErr w:type="spellStart"/>
            <w:r>
              <w:rPr>
                <w:color w:val="000000"/>
                <w:lang w:eastAsia="en-US"/>
              </w:rPr>
              <w:t>повреждени</w:t>
            </w:r>
            <w:proofErr w:type="spellEnd"/>
            <w:r>
              <w:rPr>
                <w:color w:val="000000"/>
                <w:lang w:eastAsia="en-US"/>
              </w:rPr>
              <w:t xml:space="preserve">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 и разработкой плана по устранению изменения эксплуатационных свойств крыши с обязательным составлением акта и устранением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Очистка кровли и водоотводящих устройств от мусора, грязи и наледи, препятствующих стоку дождевых и талых вод;</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51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Очистка кровли от скопления снега и наледи;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по мере необходимости в холодное время года </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Лестницы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5.1</w:t>
            </w:r>
          </w:p>
        </w:tc>
        <w:tc>
          <w:tcPr>
            <w:tcW w:w="5245"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фасадов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Восстановление или замена отдельных элементов крылец и зонтов над входами в здание;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102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Восстановление плотности притворов входных дверей, самозакрывающихся устройств (доводчики, пружины), ограничителей хода дверей (остановы);</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xml:space="preserve">по мере необходимости 1 раз в год </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7</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Внутренняя отделка</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02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7.1.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Восстановление отделки стен, потолков, полов отдельными участками помещений, относящихся </w:t>
            </w:r>
            <w:r>
              <w:rPr>
                <w:color w:val="000000"/>
                <w:lang w:eastAsia="en-US"/>
              </w:rPr>
              <w:lastRenderedPageBreak/>
              <w:t>к общему имуществу многоквартирного дома</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lastRenderedPageBreak/>
              <w:t>по мере необходимости</w:t>
            </w:r>
          </w:p>
        </w:tc>
      </w:tr>
      <w:tr w:rsidR="00B23D90" w:rsidTr="00B23D90">
        <w:trPr>
          <w:trHeight w:val="78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8</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оконных и дверных заполнений помещений, относящихся к общему имуществу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78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8.1.</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Смена оконных и дверных приборов (в том числе запирающих устрой</w:t>
            </w:r>
            <w:proofErr w:type="gramStart"/>
            <w:r>
              <w:rPr>
                <w:color w:val="000000"/>
                <w:lang w:eastAsia="en-US"/>
              </w:rPr>
              <w:t>ств дв</w:t>
            </w:r>
            <w:proofErr w:type="gramEnd"/>
            <w:r>
              <w:rPr>
                <w:color w:val="000000"/>
                <w:lang w:eastAsia="en-US"/>
              </w:rPr>
              <w:t>ерей и чердачных люков)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lang w:eastAsia="en-US"/>
              </w:rPr>
            </w:pPr>
            <w:r>
              <w:rPr>
                <w:lang w:eastAsia="en-US"/>
              </w:rPr>
              <w:t>Замена разбитых стекол</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Мелкий ремонт дверных заполнений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Отопление централизованное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 </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Осмотр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Промывка системы отопления здания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Консервация системы отопления.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удаление воздуха из системы отопления;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510"/>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9.5.</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Временная заделка свищей (установка хомута) на трубопроводах отопления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bottom"/>
            <w:hideMark/>
          </w:tcPr>
          <w:p w:rsidR="00B23D90" w:rsidRDefault="00B23D90">
            <w:pPr>
              <w:spacing w:line="276" w:lineRule="auto"/>
              <w:rPr>
                <w:color w:val="000000"/>
                <w:lang w:eastAsia="en-US"/>
              </w:rPr>
            </w:pPr>
            <w:r>
              <w:rPr>
                <w:color w:val="000000"/>
                <w:lang w:eastAsia="en-US"/>
              </w:rPr>
              <w:t>9.6.</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Ремонт аварийных вентилей на трубопроводах отопления, а также устранение мелких неисправностей отопления находящихся в квартире, общедомовом имуществе, в том числе уплотнение сгонов.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отопление (содержание печей)</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333333"/>
                <w:lang w:eastAsia="en-US"/>
              </w:rPr>
            </w:pPr>
            <w:r>
              <w:rPr>
                <w:color w:val="333333"/>
                <w:lang w:eastAsia="en-US"/>
              </w:rPr>
              <w:t> </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обследование и определение целостности конструкций и проверка работоспособности дымоходов печей, каминов и очагов;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устранение неисправностей печей, каминов и очагов, влекущих к нарушению противопожарных требований и утечке газа, а также обледенение оголовков дымовых труб (дымоходов);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Ремонт штукатурки дымовых труб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10.4.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Прочистка дымоходов</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Водоснабжение и водоотведение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382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11.1.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Осмотр системы водоснабжения (водоотведения), Проверка исправности, работоспособности, регулировка и техническое обслуживание насосов, запорной арматуры, промывка систем водоснабжения для удаления </w:t>
            </w:r>
            <w:proofErr w:type="spellStart"/>
            <w:r>
              <w:rPr>
                <w:color w:val="000000"/>
                <w:lang w:eastAsia="en-US"/>
              </w:rPr>
              <w:t>накипно</w:t>
            </w:r>
            <w:proofErr w:type="spellEnd"/>
            <w:r>
              <w:rPr>
                <w:color w:val="000000"/>
                <w:lang w:eastAsia="en-US"/>
              </w:rPr>
              <w:t xml:space="preserve">-коррозионных отложений. Подчеканка раструбов чугунных канализационных труб. Расчистка верхнего слоя стыка. </w:t>
            </w:r>
            <w:proofErr w:type="spellStart"/>
            <w:r>
              <w:rPr>
                <w:color w:val="000000"/>
                <w:lang w:eastAsia="en-US"/>
              </w:rPr>
              <w:t>Зачеканка</w:t>
            </w:r>
            <w:proofErr w:type="spellEnd"/>
            <w:r>
              <w:rPr>
                <w:color w:val="000000"/>
                <w:lang w:eastAsia="en-US"/>
              </w:rPr>
              <w:t xml:space="preserve"> раструба асбестоцементным раствором. Смена отдельных участков трубопроводов канализации из полиэтиленовых труб высокой плотности. Снятие сре</w:t>
            </w:r>
            <w:proofErr w:type="gramStart"/>
            <w:r>
              <w:rPr>
                <w:color w:val="000000"/>
                <w:lang w:eastAsia="en-US"/>
              </w:rPr>
              <w:t>дств кр</w:t>
            </w:r>
            <w:proofErr w:type="gramEnd"/>
            <w:r>
              <w:rPr>
                <w:color w:val="000000"/>
                <w:lang w:eastAsia="en-US"/>
              </w:rPr>
              <w:t>епления. Разборка негодных труб и фасонных частей. Укладка новых труб с постановкой сре</w:t>
            </w:r>
            <w:proofErr w:type="gramStart"/>
            <w:r>
              <w:rPr>
                <w:color w:val="000000"/>
                <w:lang w:eastAsia="en-US"/>
              </w:rPr>
              <w:t>дств кр</w:t>
            </w:r>
            <w:proofErr w:type="gramEnd"/>
            <w:r>
              <w:rPr>
                <w:color w:val="000000"/>
                <w:lang w:eastAsia="en-US"/>
              </w:rPr>
              <w:t>епления.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52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w:t>
            </w:r>
          </w:p>
        </w:tc>
        <w:tc>
          <w:tcPr>
            <w:tcW w:w="5245" w:type="dxa"/>
            <w:tcBorders>
              <w:top w:val="nil"/>
              <w:left w:val="nil"/>
              <w:bottom w:val="single" w:sz="4" w:space="0" w:color="auto"/>
              <w:right w:val="single" w:sz="4" w:space="0" w:color="auto"/>
            </w:tcBorders>
            <w:shd w:val="clear" w:color="auto" w:fill="FFFFFF"/>
            <w:vAlign w:val="bottom"/>
            <w:hideMark/>
          </w:tcPr>
          <w:p w:rsidR="00B23D90" w:rsidRDefault="00B23D90">
            <w:pPr>
              <w:spacing w:line="276" w:lineRule="auto"/>
              <w:rPr>
                <w:color w:val="000000"/>
                <w:lang w:eastAsia="en-US"/>
              </w:rPr>
            </w:pPr>
            <w:r>
              <w:rPr>
                <w:color w:val="000000"/>
                <w:lang w:eastAsia="en-US"/>
              </w:rPr>
              <w:t>содержание электрооборудования в многоквартирном доме:</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 </w:t>
            </w:r>
          </w:p>
        </w:tc>
      </w:tr>
      <w:tr w:rsidR="00B23D90" w:rsidTr="00B23D90">
        <w:trPr>
          <w:trHeight w:val="127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проверка заземления оболочки </w:t>
            </w:r>
            <w:proofErr w:type="spellStart"/>
            <w:r>
              <w:rPr>
                <w:color w:val="000000"/>
                <w:lang w:eastAsia="en-US"/>
              </w:rPr>
              <w:t>электрокабеля</w:t>
            </w:r>
            <w:proofErr w:type="spellEnd"/>
            <w:r>
              <w:rPr>
                <w:color w:val="000000"/>
                <w:lang w:eastAsia="en-US"/>
              </w:rPr>
              <w:t>,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51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Осмотр линий электрических сетей, арматуры и электрооборудования</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color w:val="000000"/>
                <w:lang w:eastAsia="en-US"/>
              </w:rPr>
            </w:pPr>
            <w:r>
              <w:rPr>
                <w:color w:val="000000"/>
                <w:lang w:eastAsia="en-US"/>
              </w:rPr>
              <w:t>по мере необходимости,  но не менее 1 раза в год</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Замена ламп внутреннего и наружного освещения на общедомовом имуществе и придомовой территории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765"/>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Замена </w:t>
            </w:r>
            <w:proofErr w:type="spellStart"/>
            <w:r>
              <w:rPr>
                <w:color w:val="000000"/>
                <w:lang w:eastAsia="en-US"/>
              </w:rPr>
              <w:t>электроустановочных</w:t>
            </w:r>
            <w:proofErr w:type="spellEnd"/>
            <w:r>
              <w:rPr>
                <w:color w:val="000000"/>
                <w:lang w:eastAsia="en-US"/>
              </w:rPr>
              <w:t> изделий (</w:t>
            </w:r>
            <w:proofErr w:type="spellStart"/>
            <w:r>
              <w:rPr>
                <w:color w:val="000000"/>
                <w:lang w:eastAsia="en-US"/>
              </w:rPr>
              <w:t>розеток</w:t>
            </w:r>
            <w:proofErr w:type="gramStart"/>
            <w:r>
              <w:rPr>
                <w:color w:val="000000"/>
                <w:lang w:eastAsia="en-US"/>
              </w:rPr>
              <w:t>,в</w:t>
            </w:r>
            <w:proofErr w:type="gramEnd"/>
            <w:r>
              <w:rPr>
                <w:color w:val="000000"/>
                <w:lang w:eastAsia="en-US"/>
              </w:rPr>
              <w:t>ыключателей</w:t>
            </w:r>
            <w:proofErr w:type="spellEnd"/>
            <w:r>
              <w:rPr>
                <w:color w:val="000000"/>
                <w:lang w:eastAsia="en-US"/>
              </w:rPr>
              <w:t>) на общедомовом имуществе и придомовой территории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12.5.</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Мелкий ремонт (замена) электропроводки</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rPr>
                <w:lang w:eastAsia="en-US"/>
              </w:rPr>
            </w:pPr>
            <w:r>
              <w:rPr>
                <w:lang w:eastAsia="en-US"/>
              </w:rPr>
              <w:t>по мере необходимости</w:t>
            </w:r>
          </w:p>
        </w:tc>
      </w:tr>
      <w:tr w:rsidR="00B23D90" w:rsidTr="00B23D90">
        <w:trPr>
          <w:trHeight w:val="153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13.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color w:val="000000"/>
                <w:lang w:eastAsia="en-US"/>
              </w:rPr>
            </w:pPr>
            <w:r>
              <w:rPr>
                <w:color w:val="000000"/>
                <w:lang w:eastAsia="en-US"/>
              </w:rPr>
              <w:t xml:space="preserve">Аварийное обслуживание </w:t>
            </w:r>
          </w:p>
        </w:tc>
        <w:tc>
          <w:tcPr>
            <w:tcW w:w="2410" w:type="dxa"/>
            <w:tcBorders>
              <w:top w:val="nil"/>
              <w:left w:val="nil"/>
              <w:bottom w:val="single" w:sz="4" w:space="0" w:color="auto"/>
              <w:right w:val="single" w:sz="4" w:space="0" w:color="auto"/>
            </w:tcBorders>
            <w:shd w:val="clear" w:color="auto" w:fill="FFFFFF"/>
            <w:hideMark/>
          </w:tcPr>
          <w:p w:rsidR="00B23D90" w:rsidRDefault="00B23D90">
            <w:pPr>
              <w:spacing w:line="276" w:lineRule="auto"/>
              <w:jc w:val="center"/>
              <w:rPr>
                <w:color w:val="000000"/>
                <w:lang w:eastAsia="en-US"/>
              </w:rPr>
            </w:pPr>
            <w:r>
              <w:rPr>
                <w:color w:val="000000"/>
                <w:lang w:eastAsia="en-US"/>
              </w:rPr>
              <w:t>постоянно</w:t>
            </w:r>
            <w:r>
              <w:rPr>
                <w:color w:val="000000"/>
                <w:lang w:eastAsia="en-US"/>
              </w:rPr>
              <w:br/>
              <w:t>на системах водоснабжения, теплоснабжения, канализации, энергоснабжения</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Управленческие расходы</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 </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sz w:val="20"/>
                <w:szCs w:val="20"/>
                <w:lang w:eastAsia="en-US"/>
              </w:rPr>
            </w:pPr>
            <w:r>
              <w:rPr>
                <w:color w:val="000000"/>
                <w:lang w:eastAsia="en-US"/>
              </w:rPr>
              <w:t>6. Деревянные рубленные, брусчатые, сборно-щитовые, каркасные, одно- и дву</w:t>
            </w:r>
            <w:proofErr w:type="gramStart"/>
            <w:r>
              <w:rPr>
                <w:color w:val="000000"/>
                <w:lang w:eastAsia="en-US"/>
              </w:rPr>
              <w:t>х-</w:t>
            </w:r>
            <w:proofErr w:type="gramEnd"/>
            <w:r>
              <w:rPr>
                <w:color w:val="000000"/>
                <w:lang w:eastAsia="en-US"/>
              </w:rPr>
              <w:t xml:space="preserve"> этажные дома с видами благоустройства (централизованное теплоснабжение, холодное водоснабжение), без мест общего пользования </w:t>
            </w:r>
          </w:p>
          <w:p w:rsidR="00B23D90" w:rsidRDefault="00B23D90">
            <w:pPr>
              <w:spacing w:line="276" w:lineRule="auto"/>
              <w:rPr>
                <w:color w:val="000000"/>
                <w:lang w:eastAsia="en-US"/>
              </w:rPr>
            </w:pPr>
            <w:proofErr w:type="spellStart"/>
            <w:r>
              <w:rPr>
                <w:color w:val="000000"/>
                <w:lang w:eastAsia="en-US"/>
              </w:rPr>
              <w:t>безс</w:t>
            </w:r>
            <w:proofErr w:type="spellEnd"/>
            <w:r>
              <w:rPr>
                <w:color w:val="000000"/>
                <w:lang w:eastAsia="en-US"/>
              </w:rPr>
              <w:t xml:space="preserve"> мест общего пользования</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rFonts w:asciiTheme="minorHAnsi" w:eastAsiaTheme="minorHAnsi" w:hAnsiTheme="minorHAnsi" w:cstheme="minorBidi"/>
                <w:sz w:val="22"/>
                <w:szCs w:val="22"/>
                <w:lang w:eastAsia="en-US"/>
              </w:rPr>
            </w:pP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rFonts w:asciiTheme="minorHAnsi" w:eastAsiaTheme="minorHAnsi" w:hAnsiTheme="minorHAnsi" w:cstheme="minorBidi"/>
                <w:sz w:val="22"/>
                <w:szCs w:val="22"/>
                <w:lang w:eastAsia="en-US"/>
              </w:rPr>
            </w:pP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 xml:space="preserve">№ </w:t>
            </w:r>
            <w:proofErr w:type="gramStart"/>
            <w:r>
              <w:rPr>
                <w:color w:val="000000"/>
                <w:lang w:eastAsia="en-US"/>
              </w:rPr>
              <w:t>п</w:t>
            </w:r>
            <w:proofErr w:type="gramEnd"/>
            <w:r>
              <w:rPr>
                <w:color w:val="000000"/>
                <w:lang w:eastAsia="en-US"/>
              </w:rPr>
              <w:t>/п</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Перечень обязательных работ и услуг по содержанию и ремонту общего имущества собственников помещений в многоквартирном доме</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Периодичность выполнения работ и услуг</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 xml:space="preserve"> Фундаменты </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rFonts w:asciiTheme="minorHAnsi" w:eastAsiaTheme="minorHAnsi" w:hAnsiTheme="minorHAnsi" w:cstheme="minorBidi"/>
                <w:sz w:val="22"/>
                <w:szCs w:val="22"/>
                <w:lang w:eastAsia="en-US"/>
              </w:rPr>
            </w:pP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Стены</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rFonts w:asciiTheme="minorHAnsi" w:eastAsiaTheme="minorHAnsi" w:hAnsiTheme="minorHAnsi" w:cstheme="minorBidi"/>
                <w:sz w:val="22"/>
                <w:szCs w:val="22"/>
                <w:lang w:eastAsia="en-US"/>
              </w:rPr>
            </w:pP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2.1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перекрытия и покрытия</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rFonts w:asciiTheme="minorHAnsi" w:eastAsiaTheme="minorHAnsi" w:hAnsiTheme="minorHAnsi" w:cstheme="minorBidi"/>
                <w:sz w:val="22"/>
                <w:szCs w:val="22"/>
                <w:lang w:eastAsia="en-US"/>
              </w:rPr>
            </w:pP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3.1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 xml:space="preserve">Обследование с выявлением </w:t>
            </w:r>
            <w:r>
              <w:rPr>
                <w:color w:val="000000"/>
                <w:lang w:eastAsia="en-US"/>
              </w:rPr>
              <w:lastRenderedPageBreak/>
              <w:t>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lastRenderedPageBreak/>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 xml:space="preserve"> Крыши</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rFonts w:asciiTheme="minorHAnsi" w:eastAsiaTheme="minorHAnsi" w:hAnsiTheme="minorHAnsi" w:cstheme="minorBidi"/>
                <w:sz w:val="22"/>
                <w:szCs w:val="22"/>
                <w:lang w:eastAsia="en-US"/>
              </w:rPr>
            </w:pP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Ремонт кровли с заменой покрытия. Устранение протечек кровли.</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по мере необходимости/ незамедлительно</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 xml:space="preserve">Обследование с выявлением деформаций и </w:t>
            </w:r>
            <w:proofErr w:type="spellStart"/>
            <w:r>
              <w:rPr>
                <w:color w:val="000000"/>
                <w:lang w:eastAsia="en-US"/>
              </w:rPr>
              <w:t>повреждени</w:t>
            </w:r>
            <w:proofErr w:type="spellEnd"/>
            <w:r>
              <w:rPr>
                <w:color w:val="000000"/>
                <w:lang w:eastAsia="en-US"/>
              </w:rPr>
              <w:t xml:space="preserve">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 и разработкой плана по устранению изменения эксплуатационных свойств крыши с обязательным составлением акта и устранением нарушений</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Очистка кровли и водоотводящих устройств от мусора, грязи и наледи, препятствующих стоку дождевых и талых вод;</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Очистка кровли от скопления снега и наледи;</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 xml:space="preserve">по мере необходимости в холодное время года </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отопление централизованное</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rFonts w:asciiTheme="minorHAnsi" w:eastAsiaTheme="minorHAnsi" w:hAnsiTheme="minorHAnsi" w:cstheme="minorBidi"/>
                <w:sz w:val="22"/>
                <w:szCs w:val="22"/>
                <w:lang w:eastAsia="en-US"/>
              </w:rPr>
            </w:pP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Осмотр системы отопления здания</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Промывка системы отопления здания</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 xml:space="preserve">Консервация системы отопления. </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1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удаление воздуха из системы отопления;</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5.5.</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Временная заделка свищей (установка хомута) на трубопроводах отопления</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5.6.</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 xml:space="preserve">Ремонт аварийных вентилей на трубопроводах отопления, а также </w:t>
            </w:r>
            <w:r>
              <w:rPr>
                <w:color w:val="000000"/>
                <w:lang w:eastAsia="en-US"/>
              </w:rPr>
              <w:lastRenderedPageBreak/>
              <w:t>устранение мелких неисправностей отопления находящихся в квартире, общедомовом имуществе, в том числе уплотнение сгонов.</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lastRenderedPageBreak/>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6</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 xml:space="preserve">Водоснабжение </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rFonts w:asciiTheme="minorHAnsi" w:eastAsiaTheme="minorHAnsi" w:hAnsiTheme="minorHAnsi" w:cstheme="minorBidi"/>
                <w:sz w:val="22"/>
                <w:szCs w:val="22"/>
                <w:lang w:eastAsia="en-US"/>
              </w:rPr>
            </w:pP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 xml:space="preserve">Осмотр системы водоснабжения (водоотведения), Проверка исправности, работоспособности, регулировка и техническое обслуживание насосов, запорной арматуры, промывка систем водоснабжения для удаления </w:t>
            </w:r>
            <w:proofErr w:type="spellStart"/>
            <w:r>
              <w:rPr>
                <w:color w:val="000000"/>
                <w:lang w:eastAsia="en-US"/>
              </w:rPr>
              <w:t>накипно</w:t>
            </w:r>
            <w:proofErr w:type="spellEnd"/>
            <w:r>
              <w:rPr>
                <w:color w:val="000000"/>
                <w:lang w:eastAsia="en-US"/>
              </w:rPr>
              <w:t xml:space="preserve">-коррозионных отложений. </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7.</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 xml:space="preserve">Аварийное обслуживание </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sz w:val="20"/>
                <w:szCs w:val="20"/>
                <w:lang w:eastAsia="en-US"/>
              </w:rPr>
            </w:pPr>
            <w:r>
              <w:rPr>
                <w:color w:val="000000"/>
                <w:lang w:eastAsia="en-US"/>
              </w:rPr>
              <w:t>постоянно</w:t>
            </w:r>
          </w:p>
          <w:p w:rsidR="00B23D90" w:rsidRDefault="00B23D90">
            <w:pPr>
              <w:spacing w:line="276" w:lineRule="auto"/>
              <w:rPr>
                <w:color w:val="000000"/>
                <w:lang w:eastAsia="en-US"/>
              </w:rPr>
            </w:pPr>
            <w:r>
              <w:rPr>
                <w:color w:val="000000"/>
                <w:lang w:eastAsia="en-US"/>
              </w:rPr>
              <w:t>на системах водоснабжения, теплоснабжения, канализации, энергоснабжения</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8.</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Управленческие расходы, 10% от тарифа</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rFonts w:asciiTheme="minorHAnsi" w:eastAsiaTheme="minorHAnsi" w:hAnsiTheme="minorHAnsi" w:cstheme="minorBidi"/>
                <w:sz w:val="22"/>
                <w:szCs w:val="22"/>
                <w:lang w:eastAsia="en-US"/>
              </w:rPr>
            </w:pP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7. Деревянные рубленные, брусчатые, сборно-щитовые, каркасные, одно- и дву</w:t>
            </w:r>
            <w:proofErr w:type="gramStart"/>
            <w:r>
              <w:rPr>
                <w:color w:val="000000"/>
                <w:lang w:eastAsia="en-US"/>
              </w:rPr>
              <w:t>х-</w:t>
            </w:r>
            <w:proofErr w:type="gramEnd"/>
            <w:r>
              <w:rPr>
                <w:color w:val="000000"/>
                <w:lang w:eastAsia="en-US"/>
              </w:rPr>
              <w:t xml:space="preserve"> этажные дома с видами благоустройства  (холодное водоснабжение), без мест общего пользования </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rPr>
                <w:rFonts w:asciiTheme="minorHAnsi" w:eastAsiaTheme="minorHAnsi" w:hAnsiTheme="minorHAnsi" w:cstheme="minorBidi"/>
                <w:sz w:val="22"/>
                <w:szCs w:val="22"/>
                <w:lang w:eastAsia="en-US"/>
              </w:rPr>
            </w:pP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rFonts w:asciiTheme="minorHAnsi" w:eastAsiaTheme="minorHAnsi" w:hAnsiTheme="minorHAnsi" w:cstheme="minorBidi"/>
                <w:sz w:val="22"/>
                <w:szCs w:val="22"/>
                <w:lang w:eastAsia="en-US"/>
              </w:rPr>
            </w:pP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 xml:space="preserve">№ </w:t>
            </w:r>
            <w:proofErr w:type="gramStart"/>
            <w:r>
              <w:rPr>
                <w:color w:val="000000"/>
                <w:lang w:eastAsia="en-US"/>
              </w:rPr>
              <w:t>п</w:t>
            </w:r>
            <w:proofErr w:type="gramEnd"/>
            <w:r>
              <w:rPr>
                <w:color w:val="000000"/>
                <w:lang w:eastAsia="en-US"/>
              </w:rPr>
              <w:t>/п</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Перечень обязательных работ и услуг по содержанию и ремонту общего имущества собственников помещений в многоквартирном доме</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Периодичность выполнения работ и услуг</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 xml:space="preserve"> Фундаменты </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rFonts w:asciiTheme="minorHAnsi" w:eastAsiaTheme="minorHAnsi" w:hAnsiTheme="minorHAnsi" w:cstheme="minorBidi"/>
                <w:sz w:val="22"/>
                <w:szCs w:val="22"/>
                <w:lang w:eastAsia="en-US"/>
              </w:rPr>
            </w:pP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1.1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Стены</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rFonts w:asciiTheme="minorHAnsi" w:eastAsiaTheme="minorHAnsi" w:hAnsiTheme="minorHAnsi" w:cstheme="minorBidi"/>
                <w:sz w:val="22"/>
                <w:szCs w:val="22"/>
                <w:lang w:eastAsia="en-US"/>
              </w:rPr>
            </w:pP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2.1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перекрытия и покрытия</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rFonts w:asciiTheme="minorHAnsi" w:eastAsiaTheme="minorHAnsi" w:hAnsiTheme="minorHAnsi" w:cstheme="minorBidi"/>
                <w:sz w:val="22"/>
                <w:szCs w:val="22"/>
                <w:lang w:eastAsia="en-US"/>
              </w:rPr>
            </w:pP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3.1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Обследование с выявлением дефектов и разработкой плана по устранению изменения эксплуатационных свойств конструкции фундамента с обязательным составлением акта, устранение нарушений</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2 раз в год</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 xml:space="preserve"> Крыши</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rFonts w:asciiTheme="minorHAnsi" w:eastAsiaTheme="minorHAnsi" w:hAnsiTheme="minorHAnsi" w:cstheme="minorBidi"/>
                <w:sz w:val="22"/>
                <w:szCs w:val="22"/>
                <w:lang w:eastAsia="en-US"/>
              </w:rPr>
            </w:pP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Ремонт кровли с заменой покрытия. Устранение протечек кровли.</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по мере необходимости/ незамедлительно</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4.2</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 xml:space="preserve">Обследование с выявлением деформаций и </w:t>
            </w:r>
            <w:proofErr w:type="spellStart"/>
            <w:r>
              <w:rPr>
                <w:color w:val="000000"/>
                <w:lang w:eastAsia="en-US"/>
              </w:rPr>
              <w:t>повреждени</w:t>
            </w:r>
            <w:proofErr w:type="spellEnd"/>
            <w:r>
              <w:rPr>
                <w:color w:val="000000"/>
                <w:lang w:eastAsia="en-US"/>
              </w:rPr>
              <w:t xml:space="preserve">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 и разработкой плана по устранению изменения эксплуатационных свойств крыши с обязательным составлением акта и устранением нарушений</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4.3</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Очистка кровли и водоотводящих устройств от мусора, грязи и наледи, препятствующих стоку дождевых и талых вод;</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4.4</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Очистка кровли от скопления снега и наледи;</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 xml:space="preserve">по мере необходимости в холодное время года </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5</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 xml:space="preserve">Водоснабжение </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rFonts w:asciiTheme="minorHAnsi" w:eastAsiaTheme="minorHAnsi" w:hAnsiTheme="minorHAnsi" w:cstheme="minorBidi"/>
                <w:sz w:val="22"/>
                <w:szCs w:val="22"/>
                <w:lang w:eastAsia="en-US"/>
              </w:rPr>
            </w:pP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lastRenderedPageBreak/>
              <w:t>5.1.</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 xml:space="preserve">Осмотр системы водоснабжения (водоотведения), Проверка исправности, работоспособности, регулировка и техническое обслуживание насосов, запорной арматуры,  промывка систем водоснабжения для удаления </w:t>
            </w:r>
            <w:proofErr w:type="spellStart"/>
            <w:r>
              <w:rPr>
                <w:color w:val="000000"/>
                <w:lang w:eastAsia="en-US"/>
              </w:rPr>
              <w:t>накипно</w:t>
            </w:r>
            <w:proofErr w:type="spellEnd"/>
            <w:r>
              <w:rPr>
                <w:color w:val="000000"/>
                <w:lang w:eastAsia="en-US"/>
              </w:rPr>
              <w:t xml:space="preserve">-коррозионных отложений. </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lang w:eastAsia="en-US"/>
              </w:rPr>
            </w:pPr>
            <w:r>
              <w:rPr>
                <w:color w:val="000000"/>
                <w:lang w:eastAsia="en-US"/>
              </w:rPr>
              <w:t>по мере необходимости</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6.</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 xml:space="preserve">Аварийное обслуживание </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color w:val="000000"/>
                <w:sz w:val="20"/>
                <w:szCs w:val="20"/>
                <w:lang w:eastAsia="en-US"/>
              </w:rPr>
            </w:pPr>
            <w:r>
              <w:rPr>
                <w:color w:val="000000"/>
                <w:lang w:eastAsia="en-US"/>
              </w:rPr>
              <w:t>постоянно</w:t>
            </w:r>
          </w:p>
          <w:p w:rsidR="00B23D90" w:rsidRDefault="00B23D90">
            <w:pPr>
              <w:spacing w:line="276" w:lineRule="auto"/>
              <w:rPr>
                <w:color w:val="000000"/>
                <w:lang w:eastAsia="en-US"/>
              </w:rPr>
            </w:pPr>
            <w:r>
              <w:rPr>
                <w:color w:val="000000"/>
                <w:lang w:eastAsia="en-US"/>
              </w:rPr>
              <w:t>на системах водоснабжения, теплоснабжения, канализации, энергоснабжения</w:t>
            </w:r>
          </w:p>
        </w:tc>
      </w:tr>
      <w:tr w:rsidR="00B23D90" w:rsidTr="00B23D90">
        <w:trPr>
          <w:trHeight w:val="300"/>
        </w:trPr>
        <w:tc>
          <w:tcPr>
            <w:tcW w:w="1129" w:type="dxa"/>
            <w:tcBorders>
              <w:top w:val="nil"/>
              <w:left w:val="single" w:sz="4" w:space="0" w:color="auto"/>
              <w:bottom w:val="single" w:sz="4" w:space="0" w:color="auto"/>
              <w:right w:val="single" w:sz="4" w:space="0" w:color="auto"/>
            </w:tcBorders>
            <w:shd w:val="clear" w:color="auto" w:fill="FFFFFF"/>
            <w:noWrap/>
            <w:vAlign w:val="center"/>
            <w:hideMark/>
          </w:tcPr>
          <w:p w:rsidR="00B23D90" w:rsidRDefault="00B23D90">
            <w:pPr>
              <w:spacing w:line="276" w:lineRule="auto"/>
              <w:rPr>
                <w:color w:val="000000"/>
                <w:lang w:eastAsia="en-US"/>
              </w:rPr>
            </w:pPr>
            <w:r>
              <w:rPr>
                <w:color w:val="000000"/>
                <w:lang w:eastAsia="en-US"/>
              </w:rPr>
              <w:t>7.</w:t>
            </w:r>
          </w:p>
        </w:tc>
        <w:tc>
          <w:tcPr>
            <w:tcW w:w="5245" w:type="dxa"/>
            <w:tcBorders>
              <w:top w:val="nil"/>
              <w:left w:val="nil"/>
              <w:bottom w:val="single" w:sz="4" w:space="0" w:color="auto"/>
              <w:right w:val="single" w:sz="4" w:space="0" w:color="auto"/>
            </w:tcBorders>
            <w:shd w:val="clear" w:color="auto" w:fill="FFFFFF"/>
            <w:vAlign w:val="center"/>
            <w:hideMark/>
          </w:tcPr>
          <w:p w:rsidR="00B23D90" w:rsidRDefault="00B23D90">
            <w:pPr>
              <w:spacing w:line="276" w:lineRule="auto"/>
              <w:jc w:val="both"/>
              <w:rPr>
                <w:color w:val="000000"/>
                <w:lang w:eastAsia="en-US"/>
              </w:rPr>
            </w:pPr>
            <w:r>
              <w:rPr>
                <w:color w:val="000000"/>
                <w:lang w:eastAsia="en-US"/>
              </w:rPr>
              <w:t>Управленческие расходы, 10% от тарифа</w:t>
            </w:r>
          </w:p>
        </w:tc>
        <w:tc>
          <w:tcPr>
            <w:tcW w:w="2410" w:type="dxa"/>
            <w:tcBorders>
              <w:top w:val="nil"/>
              <w:left w:val="nil"/>
              <w:bottom w:val="single" w:sz="4" w:space="0" w:color="auto"/>
              <w:right w:val="single" w:sz="4" w:space="0" w:color="auto"/>
            </w:tcBorders>
            <w:noWrap/>
            <w:hideMark/>
          </w:tcPr>
          <w:p w:rsidR="00B23D90" w:rsidRDefault="00B23D90">
            <w:pPr>
              <w:spacing w:line="276" w:lineRule="auto"/>
              <w:rPr>
                <w:rFonts w:asciiTheme="minorHAnsi" w:eastAsiaTheme="minorHAnsi" w:hAnsiTheme="minorHAnsi" w:cstheme="minorBidi"/>
                <w:sz w:val="22"/>
                <w:szCs w:val="22"/>
                <w:lang w:eastAsia="en-US"/>
              </w:rPr>
            </w:pPr>
          </w:p>
        </w:tc>
      </w:tr>
    </w:tbl>
    <w:p w:rsidR="00B23D90" w:rsidRDefault="00B23D90" w:rsidP="00B23D90">
      <w:pPr>
        <w:ind w:left="-567" w:right="-1" w:firstLine="720"/>
        <w:rPr>
          <w:sz w:val="20"/>
          <w:szCs w:val="20"/>
        </w:rPr>
      </w:pPr>
    </w:p>
    <w:p w:rsidR="00B23D90" w:rsidRDefault="00B23D90" w:rsidP="00B23D90">
      <w:pPr>
        <w:ind w:right="-1"/>
      </w:pPr>
    </w:p>
    <w:p w:rsidR="00B23D90" w:rsidRDefault="00B23D90" w:rsidP="00F66405">
      <w:pPr>
        <w:jc w:val="center"/>
        <w:rPr>
          <w:b/>
          <w:sz w:val="28"/>
          <w:szCs w:val="28"/>
        </w:rPr>
      </w:pPr>
    </w:p>
    <w:p w:rsidR="00423117" w:rsidRDefault="00423117" w:rsidP="00F66405">
      <w:pPr>
        <w:jc w:val="center"/>
        <w:rPr>
          <w:b/>
          <w:sz w:val="28"/>
          <w:szCs w:val="28"/>
        </w:rPr>
      </w:pPr>
    </w:p>
    <w:p w:rsidR="00423117" w:rsidRDefault="00423117" w:rsidP="00F66405">
      <w:pPr>
        <w:jc w:val="center"/>
        <w:rPr>
          <w:b/>
          <w:sz w:val="28"/>
          <w:szCs w:val="28"/>
        </w:rPr>
      </w:pPr>
    </w:p>
    <w:p w:rsidR="00F66405" w:rsidRDefault="00F66405" w:rsidP="00F66405">
      <w:pPr>
        <w:jc w:val="center"/>
        <w:rPr>
          <w:b/>
          <w:sz w:val="28"/>
          <w:szCs w:val="28"/>
        </w:rPr>
      </w:pPr>
      <w:r>
        <w:rPr>
          <w:b/>
          <w:sz w:val="28"/>
          <w:szCs w:val="28"/>
        </w:rPr>
        <w:t>АДМИНИСТРАЦИЯ</w:t>
      </w:r>
    </w:p>
    <w:p w:rsidR="00F66405" w:rsidRDefault="00F66405" w:rsidP="00F66405">
      <w:pPr>
        <w:jc w:val="center"/>
        <w:rPr>
          <w:b/>
          <w:sz w:val="28"/>
          <w:szCs w:val="28"/>
        </w:rPr>
      </w:pPr>
      <w:r>
        <w:rPr>
          <w:b/>
          <w:sz w:val="28"/>
          <w:szCs w:val="28"/>
        </w:rPr>
        <w:t>ПИНЕЖСКОГО МУНИЦИПАЛЬНОГО ОКРУГА</w:t>
      </w:r>
    </w:p>
    <w:p w:rsidR="00F66405" w:rsidRDefault="00F66405" w:rsidP="00F66405">
      <w:pPr>
        <w:jc w:val="center"/>
        <w:rPr>
          <w:b/>
          <w:sz w:val="28"/>
          <w:szCs w:val="28"/>
        </w:rPr>
      </w:pPr>
      <w:r>
        <w:rPr>
          <w:b/>
          <w:sz w:val="28"/>
          <w:szCs w:val="28"/>
        </w:rPr>
        <w:t>АРХАНГЕЛЬСКОЙ ОБЛАСТИ</w:t>
      </w:r>
    </w:p>
    <w:p w:rsidR="00F66405" w:rsidRDefault="00F66405" w:rsidP="00F66405">
      <w:pPr>
        <w:jc w:val="center"/>
        <w:rPr>
          <w:b/>
          <w:sz w:val="28"/>
          <w:szCs w:val="28"/>
        </w:rPr>
      </w:pPr>
    </w:p>
    <w:p w:rsidR="00F66405" w:rsidRDefault="00F66405" w:rsidP="00F66405">
      <w:pPr>
        <w:jc w:val="center"/>
        <w:rPr>
          <w:b/>
          <w:sz w:val="28"/>
          <w:szCs w:val="28"/>
        </w:rPr>
      </w:pPr>
    </w:p>
    <w:p w:rsidR="00F66405" w:rsidRDefault="00F66405" w:rsidP="00F66405">
      <w:pPr>
        <w:jc w:val="center"/>
        <w:rPr>
          <w:b/>
          <w:sz w:val="28"/>
          <w:szCs w:val="28"/>
        </w:rPr>
      </w:pPr>
      <w:proofErr w:type="gramStart"/>
      <w:r>
        <w:rPr>
          <w:b/>
          <w:sz w:val="28"/>
          <w:szCs w:val="28"/>
        </w:rPr>
        <w:t>П</w:t>
      </w:r>
      <w:proofErr w:type="gramEnd"/>
      <w:r>
        <w:rPr>
          <w:b/>
          <w:sz w:val="28"/>
          <w:szCs w:val="28"/>
        </w:rPr>
        <w:t xml:space="preserve"> О С Т А Н О В Л Е Н И Е</w:t>
      </w:r>
    </w:p>
    <w:p w:rsidR="00F66405" w:rsidRDefault="00F66405" w:rsidP="00F66405">
      <w:pPr>
        <w:jc w:val="center"/>
        <w:rPr>
          <w:b/>
          <w:sz w:val="28"/>
          <w:szCs w:val="28"/>
        </w:rPr>
      </w:pPr>
    </w:p>
    <w:p w:rsidR="00F66405" w:rsidRDefault="00F66405" w:rsidP="00F66405">
      <w:pPr>
        <w:jc w:val="center"/>
        <w:rPr>
          <w:sz w:val="28"/>
          <w:szCs w:val="28"/>
        </w:rPr>
      </w:pPr>
    </w:p>
    <w:p w:rsidR="00F66405" w:rsidRDefault="00F66405" w:rsidP="00F66405">
      <w:pPr>
        <w:jc w:val="center"/>
        <w:rPr>
          <w:sz w:val="28"/>
          <w:szCs w:val="28"/>
        </w:rPr>
      </w:pPr>
      <w:r>
        <w:rPr>
          <w:sz w:val="28"/>
          <w:szCs w:val="28"/>
        </w:rPr>
        <w:t>от 21 мая 2024 г. № 0139 - па</w:t>
      </w:r>
    </w:p>
    <w:p w:rsidR="00F66405" w:rsidRDefault="00F66405" w:rsidP="00F66405">
      <w:pPr>
        <w:jc w:val="center"/>
        <w:rPr>
          <w:sz w:val="28"/>
          <w:szCs w:val="28"/>
        </w:rPr>
      </w:pPr>
    </w:p>
    <w:p w:rsidR="00F66405" w:rsidRDefault="00F66405" w:rsidP="00F66405">
      <w:pPr>
        <w:jc w:val="center"/>
        <w:rPr>
          <w:sz w:val="28"/>
          <w:szCs w:val="28"/>
        </w:rPr>
      </w:pPr>
    </w:p>
    <w:p w:rsidR="00F66405" w:rsidRDefault="00F66405" w:rsidP="00F66405">
      <w:pPr>
        <w:jc w:val="center"/>
        <w:rPr>
          <w:sz w:val="20"/>
          <w:szCs w:val="22"/>
        </w:rPr>
      </w:pPr>
      <w:r>
        <w:rPr>
          <w:sz w:val="20"/>
          <w:szCs w:val="22"/>
        </w:rPr>
        <w:t>с. Карпогоры</w:t>
      </w:r>
    </w:p>
    <w:p w:rsidR="00F66405" w:rsidRDefault="00F66405" w:rsidP="00F66405">
      <w:pPr>
        <w:jc w:val="center"/>
        <w:rPr>
          <w:sz w:val="28"/>
          <w:szCs w:val="28"/>
        </w:rPr>
      </w:pPr>
    </w:p>
    <w:p w:rsidR="00F66405" w:rsidRDefault="00F66405" w:rsidP="00F66405">
      <w:pPr>
        <w:jc w:val="center"/>
        <w:rPr>
          <w:sz w:val="28"/>
          <w:szCs w:val="28"/>
        </w:rPr>
      </w:pPr>
    </w:p>
    <w:p w:rsidR="00F66405" w:rsidRDefault="00F66405" w:rsidP="00F66405">
      <w:pPr>
        <w:jc w:val="center"/>
        <w:rPr>
          <w:b/>
          <w:sz w:val="28"/>
          <w:szCs w:val="28"/>
        </w:rPr>
      </w:pPr>
      <w:r>
        <w:rPr>
          <w:b/>
          <w:sz w:val="28"/>
          <w:szCs w:val="28"/>
        </w:rPr>
        <w:t xml:space="preserve">О внесении изменений в муниципальную программу </w:t>
      </w:r>
    </w:p>
    <w:p w:rsidR="00F66405" w:rsidRDefault="00F66405" w:rsidP="00F66405">
      <w:pPr>
        <w:jc w:val="center"/>
        <w:rPr>
          <w:b/>
          <w:sz w:val="28"/>
          <w:szCs w:val="28"/>
        </w:rPr>
      </w:pPr>
      <w:r>
        <w:rPr>
          <w:b/>
          <w:sz w:val="28"/>
          <w:szCs w:val="28"/>
        </w:rPr>
        <w:t xml:space="preserve">«Развитие сферы культуры в </w:t>
      </w:r>
      <w:proofErr w:type="spellStart"/>
      <w:r>
        <w:rPr>
          <w:b/>
          <w:sz w:val="28"/>
          <w:szCs w:val="28"/>
        </w:rPr>
        <w:t>Пинежском</w:t>
      </w:r>
      <w:proofErr w:type="spellEnd"/>
      <w:r>
        <w:rPr>
          <w:b/>
          <w:sz w:val="28"/>
          <w:szCs w:val="28"/>
        </w:rPr>
        <w:t xml:space="preserve"> муниципальном округе Архангельской области» </w:t>
      </w:r>
    </w:p>
    <w:p w:rsidR="00F66405" w:rsidRDefault="00F66405" w:rsidP="00F66405">
      <w:pPr>
        <w:jc w:val="center"/>
        <w:rPr>
          <w:sz w:val="28"/>
          <w:szCs w:val="28"/>
        </w:rPr>
      </w:pPr>
    </w:p>
    <w:p w:rsidR="00F66405" w:rsidRDefault="00F66405" w:rsidP="00F66405">
      <w:pPr>
        <w:jc w:val="center"/>
        <w:rPr>
          <w:sz w:val="28"/>
          <w:szCs w:val="28"/>
        </w:rPr>
      </w:pPr>
    </w:p>
    <w:p w:rsidR="00F66405" w:rsidRDefault="00F66405" w:rsidP="00F66405">
      <w:pPr>
        <w:jc w:val="center"/>
        <w:rPr>
          <w:sz w:val="28"/>
          <w:szCs w:val="28"/>
        </w:rPr>
      </w:pPr>
    </w:p>
    <w:p w:rsidR="00F66405" w:rsidRDefault="00F66405" w:rsidP="00F66405">
      <w:pPr>
        <w:ind w:firstLine="709"/>
        <w:jc w:val="both"/>
        <w:rPr>
          <w:sz w:val="28"/>
          <w:szCs w:val="28"/>
        </w:rPr>
      </w:pPr>
      <w:r>
        <w:rPr>
          <w:sz w:val="28"/>
          <w:szCs w:val="28"/>
        </w:rPr>
        <w:t>В соответствии со статьёй 179 Бюджетного кодекса Российской Федерации, Порядком разработки и реализации муниципальных программ муниципального образования «</w:t>
      </w:r>
      <w:proofErr w:type="spellStart"/>
      <w:r>
        <w:rPr>
          <w:sz w:val="28"/>
          <w:szCs w:val="28"/>
        </w:rPr>
        <w:t>Пинежский</w:t>
      </w:r>
      <w:proofErr w:type="spellEnd"/>
      <w:r>
        <w:rPr>
          <w:sz w:val="28"/>
          <w:szCs w:val="28"/>
        </w:rPr>
        <w:t xml:space="preserve"> муниципальный район», утвержденным постановлением администрации муниципального образования «</w:t>
      </w:r>
      <w:proofErr w:type="spellStart"/>
      <w:r>
        <w:rPr>
          <w:sz w:val="28"/>
          <w:szCs w:val="28"/>
        </w:rPr>
        <w:t>Пинежский</w:t>
      </w:r>
      <w:proofErr w:type="spellEnd"/>
      <w:r>
        <w:rPr>
          <w:sz w:val="28"/>
          <w:szCs w:val="28"/>
        </w:rPr>
        <w:t xml:space="preserve"> муниципальный район» от 03.09.2013 № 0679-па:</w:t>
      </w:r>
    </w:p>
    <w:p w:rsidR="00F66405" w:rsidRDefault="00F66405" w:rsidP="00F66405">
      <w:pPr>
        <w:ind w:firstLine="709"/>
        <w:jc w:val="both"/>
        <w:rPr>
          <w:sz w:val="28"/>
          <w:szCs w:val="28"/>
        </w:rPr>
      </w:pPr>
      <w:r>
        <w:rPr>
          <w:sz w:val="28"/>
          <w:szCs w:val="28"/>
        </w:rPr>
        <w:lastRenderedPageBreak/>
        <w:t xml:space="preserve">Утвердить прилагаемые изменения, которые вносятся в муниципальную программу «Развитие сферы культуры в </w:t>
      </w:r>
      <w:proofErr w:type="spellStart"/>
      <w:r>
        <w:rPr>
          <w:sz w:val="28"/>
          <w:szCs w:val="28"/>
        </w:rPr>
        <w:t>Пинежском</w:t>
      </w:r>
      <w:proofErr w:type="spellEnd"/>
      <w:r>
        <w:rPr>
          <w:sz w:val="28"/>
          <w:szCs w:val="28"/>
        </w:rPr>
        <w:t xml:space="preserve"> муниципальном округе Архангельской области» утвержденную постановление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 от 09 ноября 2023 г. № 1070-па</w:t>
      </w:r>
    </w:p>
    <w:p w:rsidR="00F66405" w:rsidRDefault="00F66405" w:rsidP="00F66405">
      <w:pPr>
        <w:jc w:val="both"/>
        <w:rPr>
          <w:sz w:val="28"/>
          <w:szCs w:val="28"/>
        </w:rPr>
      </w:pPr>
    </w:p>
    <w:p w:rsidR="00F66405" w:rsidRDefault="00F66405" w:rsidP="00F66405">
      <w:pPr>
        <w:jc w:val="both"/>
        <w:rPr>
          <w:sz w:val="28"/>
          <w:szCs w:val="28"/>
        </w:rPr>
      </w:pPr>
    </w:p>
    <w:p w:rsidR="00F66405" w:rsidRDefault="00F66405" w:rsidP="00F66405">
      <w:pPr>
        <w:jc w:val="both"/>
        <w:rPr>
          <w:sz w:val="28"/>
          <w:szCs w:val="28"/>
        </w:rPr>
      </w:pPr>
    </w:p>
    <w:p w:rsidR="00F66405" w:rsidRDefault="00F66405" w:rsidP="00F66405">
      <w:pPr>
        <w:jc w:val="both"/>
        <w:rPr>
          <w:sz w:val="28"/>
          <w:szCs w:val="28"/>
        </w:rPr>
      </w:pPr>
      <w:proofErr w:type="gramStart"/>
      <w:r>
        <w:rPr>
          <w:sz w:val="28"/>
          <w:szCs w:val="28"/>
        </w:rPr>
        <w:t>Исполняющий</w:t>
      </w:r>
      <w:proofErr w:type="gramEnd"/>
      <w:r>
        <w:rPr>
          <w:sz w:val="28"/>
          <w:szCs w:val="28"/>
        </w:rPr>
        <w:t xml:space="preserve"> обязанности</w:t>
      </w:r>
    </w:p>
    <w:p w:rsidR="00F66405" w:rsidRDefault="00F66405" w:rsidP="00F66405">
      <w:pPr>
        <w:jc w:val="both"/>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Р.А. </w:t>
      </w:r>
      <w:proofErr w:type="gramStart"/>
      <w:r>
        <w:rPr>
          <w:sz w:val="28"/>
          <w:szCs w:val="28"/>
        </w:rPr>
        <w:t>Фофанов</w:t>
      </w:r>
      <w:proofErr w:type="gramEnd"/>
    </w:p>
    <w:p w:rsidR="00F66405" w:rsidRDefault="00F66405" w:rsidP="00F66405">
      <w:pPr>
        <w:jc w:val="both"/>
        <w:rPr>
          <w:sz w:val="28"/>
          <w:szCs w:val="28"/>
        </w:rPr>
      </w:pPr>
    </w:p>
    <w:p w:rsidR="00F66405" w:rsidRDefault="00F66405" w:rsidP="00F66405">
      <w:pPr>
        <w:jc w:val="right"/>
      </w:pPr>
    </w:p>
    <w:p w:rsidR="00F66405" w:rsidRDefault="00F66405" w:rsidP="00F66405">
      <w:pPr>
        <w:jc w:val="right"/>
      </w:pPr>
    </w:p>
    <w:p w:rsidR="00F66405" w:rsidRDefault="00F66405" w:rsidP="00F66405">
      <w:pPr>
        <w:jc w:val="right"/>
      </w:pPr>
    </w:p>
    <w:p w:rsidR="008815E1" w:rsidRDefault="008815E1" w:rsidP="008815E1">
      <w:pPr>
        <w:jc w:val="center"/>
      </w:pPr>
    </w:p>
    <w:p w:rsidR="00F66405" w:rsidRDefault="00F66405" w:rsidP="00F66405">
      <w:pPr>
        <w:jc w:val="right"/>
      </w:pPr>
    </w:p>
    <w:p w:rsidR="00F66405" w:rsidRDefault="00F66405" w:rsidP="00F66405">
      <w:pPr>
        <w:jc w:val="right"/>
      </w:pPr>
    </w:p>
    <w:p w:rsidR="00F66405" w:rsidRDefault="00F66405" w:rsidP="00F66405">
      <w:pPr>
        <w:jc w:val="right"/>
      </w:pPr>
      <w:r>
        <w:t>Утверждено</w:t>
      </w:r>
    </w:p>
    <w:p w:rsidR="00F66405" w:rsidRDefault="00F66405" w:rsidP="00F66405">
      <w:pPr>
        <w:jc w:val="right"/>
      </w:pPr>
      <w:r>
        <w:t xml:space="preserve">                                                                                   постановлением администрации</w:t>
      </w:r>
    </w:p>
    <w:p w:rsidR="00F66405" w:rsidRDefault="00F66405" w:rsidP="00F66405">
      <w:pPr>
        <w:jc w:val="right"/>
      </w:pPr>
      <w:r>
        <w:t xml:space="preserve">                                                                                                </w:t>
      </w:r>
      <w:proofErr w:type="spellStart"/>
      <w:r>
        <w:t>Пинежского</w:t>
      </w:r>
      <w:proofErr w:type="spellEnd"/>
      <w:r>
        <w:t xml:space="preserve"> муниципального округа Архангельской области</w:t>
      </w:r>
    </w:p>
    <w:p w:rsidR="00F66405" w:rsidRDefault="00F66405" w:rsidP="00F66405">
      <w:pPr>
        <w:jc w:val="right"/>
      </w:pPr>
      <w:r>
        <w:t xml:space="preserve">                                                                                   от 21 мая 2024 г. № 0139 - па </w:t>
      </w:r>
    </w:p>
    <w:p w:rsidR="00F66405" w:rsidRDefault="00F66405" w:rsidP="00F66405">
      <w:pPr>
        <w:jc w:val="both"/>
      </w:pPr>
    </w:p>
    <w:p w:rsidR="00F66405" w:rsidRDefault="00F66405" w:rsidP="00F66405">
      <w:pPr>
        <w:jc w:val="both"/>
      </w:pPr>
    </w:p>
    <w:p w:rsidR="00F66405" w:rsidRDefault="00F66405" w:rsidP="00F66405">
      <w:pPr>
        <w:jc w:val="both"/>
      </w:pPr>
    </w:p>
    <w:p w:rsidR="00F66405" w:rsidRDefault="00F66405" w:rsidP="00F66405">
      <w:pPr>
        <w:jc w:val="center"/>
        <w:rPr>
          <w:sz w:val="28"/>
          <w:szCs w:val="28"/>
        </w:rPr>
      </w:pPr>
      <w:r>
        <w:rPr>
          <w:sz w:val="28"/>
          <w:szCs w:val="28"/>
        </w:rPr>
        <w:t xml:space="preserve">Изменения, </w:t>
      </w:r>
    </w:p>
    <w:p w:rsidR="00F66405" w:rsidRDefault="00F66405" w:rsidP="00F66405">
      <w:pPr>
        <w:jc w:val="center"/>
        <w:rPr>
          <w:sz w:val="28"/>
          <w:szCs w:val="28"/>
        </w:rPr>
      </w:pPr>
      <w:r>
        <w:rPr>
          <w:sz w:val="28"/>
          <w:szCs w:val="28"/>
        </w:rPr>
        <w:t xml:space="preserve">которые вносятся в муниципальную программу «Развитие сферы культуры в </w:t>
      </w:r>
      <w:proofErr w:type="spellStart"/>
      <w:r>
        <w:rPr>
          <w:sz w:val="28"/>
          <w:szCs w:val="28"/>
        </w:rPr>
        <w:t>Пинежском</w:t>
      </w:r>
      <w:proofErr w:type="spellEnd"/>
      <w:r>
        <w:rPr>
          <w:sz w:val="28"/>
          <w:szCs w:val="28"/>
        </w:rPr>
        <w:t xml:space="preserve"> муниципальном округе Архангельской области» </w:t>
      </w:r>
    </w:p>
    <w:p w:rsidR="00F66405" w:rsidRDefault="00F66405" w:rsidP="00F66405">
      <w:pPr>
        <w:ind w:firstLine="709"/>
        <w:jc w:val="both"/>
        <w:rPr>
          <w:b/>
          <w:sz w:val="28"/>
          <w:szCs w:val="28"/>
        </w:rPr>
      </w:pPr>
    </w:p>
    <w:p w:rsidR="00F66405" w:rsidRDefault="00F66405" w:rsidP="00F66405">
      <w:pPr>
        <w:numPr>
          <w:ilvl w:val="0"/>
          <w:numId w:val="21"/>
        </w:numPr>
        <w:jc w:val="both"/>
        <w:rPr>
          <w:sz w:val="28"/>
          <w:szCs w:val="28"/>
        </w:rPr>
      </w:pPr>
      <w:r>
        <w:rPr>
          <w:sz w:val="28"/>
          <w:szCs w:val="28"/>
        </w:rPr>
        <w:t>В паспорт муниципальной программы:</w:t>
      </w:r>
    </w:p>
    <w:p w:rsidR="00F66405" w:rsidRDefault="00F66405" w:rsidP="00F66405">
      <w:pPr>
        <w:autoSpaceDE w:val="0"/>
        <w:autoSpaceDN w:val="0"/>
        <w:adjustRightInd w:val="0"/>
        <w:jc w:val="both"/>
        <w:rPr>
          <w:sz w:val="28"/>
          <w:szCs w:val="28"/>
        </w:rPr>
      </w:pPr>
    </w:p>
    <w:p w:rsidR="00F66405" w:rsidRDefault="00F66405" w:rsidP="00F66405">
      <w:pPr>
        <w:autoSpaceDE w:val="0"/>
        <w:autoSpaceDN w:val="0"/>
        <w:adjustRightInd w:val="0"/>
        <w:ind w:firstLine="360"/>
        <w:jc w:val="both"/>
        <w:rPr>
          <w:sz w:val="28"/>
          <w:szCs w:val="28"/>
        </w:rPr>
      </w:pPr>
      <w:r>
        <w:rPr>
          <w:sz w:val="28"/>
          <w:szCs w:val="28"/>
        </w:rPr>
        <w:t>а) позицию, касающуюся объемов и источников финансирования муниципальной программы изложить в следующей редакции:</w:t>
      </w:r>
    </w:p>
    <w:p w:rsidR="00F66405" w:rsidRDefault="00F66405" w:rsidP="00F66405">
      <w:pPr>
        <w:autoSpaceDE w:val="0"/>
        <w:autoSpaceDN w:val="0"/>
        <w:adjustRightInd w:val="0"/>
        <w:ind w:firstLine="708"/>
        <w:jc w:val="both"/>
        <w:rPr>
          <w:sz w:val="28"/>
          <w:szCs w:val="28"/>
        </w:rPr>
      </w:pPr>
    </w:p>
    <w:tbl>
      <w:tblPr>
        <w:tblW w:w="0" w:type="auto"/>
        <w:tblLook w:val="01E0" w:firstRow="1" w:lastRow="1" w:firstColumn="1" w:lastColumn="1" w:noHBand="0" w:noVBand="0"/>
      </w:tblPr>
      <w:tblGrid>
        <w:gridCol w:w="3227"/>
        <w:gridCol w:w="6237"/>
      </w:tblGrid>
      <w:tr w:rsidR="00F66405" w:rsidTr="00F66405">
        <w:tc>
          <w:tcPr>
            <w:tcW w:w="3227" w:type="dxa"/>
            <w:hideMark/>
          </w:tcPr>
          <w:p w:rsidR="00F66405" w:rsidRDefault="00F66405">
            <w:pPr>
              <w:jc w:val="both"/>
              <w:rPr>
                <w:sz w:val="28"/>
                <w:szCs w:val="28"/>
              </w:rPr>
            </w:pPr>
            <w:r>
              <w:rPr>
                <w:sz w:val="28"/>
                <w:szCs w:val="28"/>
              </w:rPr>
              <w:t>«Объемы и источники финансирования муниципальной программы</w:t>
            </w:r>
          </w:p>
        </w:tc>
        <w:tc>
          <w:tcPr>
            <w:tcW w:w="6237" w:type="dxa"/>
            <w:hideMark/>
          </w:tcPr>
          <w:p w:rsidR="00F66405" w:rsidRDefault="00F66405">
            <w:pPr>
              <w:jc w:val="both"/>
              <w:rPr>
                <w:sz w:val="28"/>
                <w:szCs w:val="28"/>
              </w:rPr>
            </w:pPr>
            <w:r>
              <w:rPr>
                <w:sz w:val="28"/>
                <w:szCs w:val="28"/>
              </w:rPr>
              <w:t>общий объем финансирования составляет –          1 125 894,3 тыс. руб.,</w:t>
            </w:r>
          </w:p>
          <w:p w:rsidR="00F66405" w:rsidRDefault="00F66405">
            <w:pPr>
              <w:jc w:val="both"/>
              <w:rPr>
                <w:sz w:val="28"/>
                <w:szCs w:val="28"/>
              </w:rPr>
            </w:pPr>
            <w:r>
              <w:rPr>
                <w:sz w:val="28"/>
                <w:szCs w:val="28"/>
              </w:rPr>
              <w:t>в том числе:</w:t>
            </w:r>
          </w:p>
          <w:p w:rsidR="00F66405" w:rsidRDefault="00F66405">
            <w:pPr>
              <w:jc w:val="both"/>
              <w:rPr>
                <w:sz w:val="28"/>
                <w:szCs w:val="28"/>
              </w:rPr>
            </w:pPr>
            <w:r>
              <w:rPr>
                <w:sz w:val="28"/>
                <w:szCs w:val="28"/>
              </w:rPr>
              <w:t>средства федерального бюджета – 9 469,2 тыс. руб.,</w:t>
            </w:r>
          </w:p>
          <w:p w:rsidR="00F66405" w:rsidRDefault="00F66405">
            <w:pPr>
              <w:jc w:val="both"/>
              <w:rPr>
                <w:sz w:val="28"/>
                <w:szCs w:val="28"/>
              </w:rPr>
            </w:pPr>
            <w:r>
              <w:rPr>
                <w:sz w:val="28"/>
                <w:szCs w:val="28"/>
              </w:rPr>
              <w:t>средства областного бюджета– 220 205,0 тыс. руб.,</w:t>
            </w:r>
          </w:p>
          <w:p w:rsidR="00F66405" w:rsidRDefault="00F66405">
            <w:pPr>
              <w:jc w:val="both"/>
              <w:rPr>
                <w:sz w:val="28"/>
                <w:szCs w:val="28"/>
              </w:rPr>
            </w:pPr>
            <w:r>
              <w:rPr>
                <w:sz w:val="28"/>
                <w:szCs w:val="28"/>
              </w:rPr>
              <w:t>средства местного бюджета – 896 220,1 тыс. руб.,</w:t>
            </w:r>
          </w:p>
          <w:p w:rsidR="00F66405" w:rsidRDefault="00F66405">
            <w:pPr>
              <w:jc w:val="both"/>
              <w:rPr>
                <w:sz w:val="28"/>
                <w:szCs w:val="28"/>
              </w:rPr>
            </w:pPr>
            <w:r>
              <w:rPr>
                <w:sz w:val="28"/>
                <w:szCs w:val="28"/>
              </w:rPr>
              <w:t xml:space="preserve">внебюджетные средства – 0,0 тыс. руб.» </w:t>
            </w:r>
          </w:p>
          <w:p w:rsidR="00F66405" w:rsidRDefault="00F66405">
            <w:pPr>
              <w:jc w:val="both"/>
              <w:rPr>
                <w:sz w:val="28"/>
                <w:szCs w:val="28"/>
              </w:rPr>
            </w:pPr>
            <w:r>
              <w:rPr>
                <w:sz w:val="28"/>
                <w:szCs w:val="28"/>
              </w:rPr>
              <w:t xml:space="preserve">                        </w:t>
            </w:r>
          </w:p>
        </w:tc>
      </w:tr>
    </w:tbl>
    <w:p w:rsidR="00F66405" w:rsidRDefault="00F66405" w:rsidP="00F66405">
      <w:pPr>
        <w:autoSpaceDE w:val="0"/>
        <w:autoSpaceDN w:val="0"/>
        <w:adjustRightInd w:val="0"/>
        <w:ind w:firstLine="357"/>
        <w:jc w:val="both"/>
        <w:rPr>
          <w:sz w:val="28"/>
          <w:szCs w:val="28"/>
        </w:rPr>
      </w:pPr>
      <w:r>
        <w:rPr>
          <w:sz w:val="28"/>
          <w:szCs w:val="28"/>
        </w:rPr>
        <w:t>б) в подразделе 2.1 позицию, касающуюся объемов и источников финансирования подпрограммы изложить в следующей редакции:</w:t>
      </w:r>
    </w:p>
    <w:p w:rsidR="00F66405" w:rsidRDefault="00F66405" w:rsidP="00F66405">
      <w:pPr>
        <w:jc w:val="both"/>
        <w:rPr>
          <w:sz w:val="28"/>
          <w:szCs w:val="28"/>
        </w:rPr>
      </w:pPr>
    </w:p>
    <w:tbl>
      <w:tblPr>
        <w:tblW w:w="0" w:type="auto"/>
        <w:tblLook w:val="01E0" w:firstRow="1" w:lastRow="1" w:firstColumn="1" w:lastColumn="1" w:noHBand="0" w:noVBand="0"/>
      </w:tblPr>
      <w:tblGrid>
        <w:gridCol w:w="3369"/>
        <w:gridCol w:w="6095"/>
      </w:tblGrid>
      <w:tr w:rsidR="00F66405" w:rsidTr="00F66405">
        <w:tc>
          <w:tcPr>
            <w:tcW w:w="3369" w:type="dxa"/>
            <w:hideMark/>
          </w:tcPr>
          <w:p w:rsidR="00F66405" w:rsidRDefault="00F66405">
            <w:pPr>
              <w:rPr>
                <w:sz w:val="28"/>
                <w:szCs w:val="28"/>
              </w:rPr>
            </w:pPr>
            <w:r>
              <w:rPr>
                <w:sz w:val="28"/>
                <w:szCs w:val="28"/>
              </w:rPr>
              <w:lastRenderedPageBreak/>
              <w:t>«Объемы и источники финансирования подпрограммы</w:t>
            </w:r>
          </w:p>
        </w:tc>
        <w:tc>
          <w:tcPr>
            <w:tcW w:w="6095" w:type="dxa"/>
            <w:hideMark/>
          </w:tcPr>
          <w:p w:rsidR="00F66405" w:rsidRDefault="00F66405">
            <w:pPr>
              <w:jc w:val="both"/>
              <w:rPr>
                <w:sz w:val="28"/>
                <w:szCs w:val="28"/>
              </w:rPr>
            </w:pPr>
            <w:r>
              <w:rPr>
                <w:sz w:val="28"/>
                <w:szCs w:val="28"/>
              </w:rPr>
              <w:t xml:space="preserve">общий объем финансирования составляет – </w:t>
            </w:r>
          </w:p>
          <w:p w:rsidR="00F66405" w:rsidRDefault="00F66405">
            <w:pPr>
              <w:jc w:val="both"/>
              <w:rPr>
                <w:sz w:val="28"/>
                <w:szCs w:val="28"/>
              </w:rPr>
            </w:pPr>
            <w:r>
              <w:rPr>
                <w:sz w:val="28"/>
                <w:szCs w:val="28"/>
              </w:rPr>
              <w:t>894 759,5 тыс. руб.,</w:t>
            </w:r>
          </w:p>
          <w:p w:rsidR="00F66405" w:rsidRDefault="00F66405">
            <w:pPr>
              <w:jc w:val="both"/>
              <w:rPr>
                <w:sz w:val="28"/>
                <w:szCs w:val="28"/>
              </w:rPr>
            </w:pPr>
            <w:r>
              <w:rPr>
                <w:sz w:val="28"/>
                <w:szCs w:val="28"/>
              </w:rPr>
              <w:t>в том числе:</w:t>
            </w:r>
          </w:p>
          <w:p w:rsidR="00F66405" w:rsidRDefault="00F66405">
            <w:pPr>
              <w:jc w:val="both"/>
              <w:rPr>
                <w:sz w:val="28"/>
                <w:szCs w:val="28"/>
              </w:rPr>
            </w:pPr>
            <w:r>
              <w:rPr>
                <w:sz w:val="28"/>
                <w:szCs w:val="28"/>
              </w:rPr>
              <w:t>средства федерального бюджета – 1 020,7 тыс. руб.,</w:t>
            </w:r>
          </w:p>
          <w:p w:rsidR="00F66405" w:rsidRDefault="00F66405">
            <w:pPr>
              <w:jc w:val="both"/>
              <w:rPr>
                <w:sz w:val="28"/>
                <w:szCs w:val="28"/>
              </w:rPr>
            </w:pPr>
            <w:r>
              <w:rPr>
                <w:sz w:val="28"/>
                <w:szCs w:val="28"/>
              </w:rPr>
              <w:t>средства областного бюджета – 205 639,6 тыс. руб.,</w:t>
            </w:r>
          </w:p>
          <w:p w:rsidR="00F66405" w:rsidRDefault="00F66405">
            <w:pPr>
              <w:jc w:val="both"/>
              <w:rPr>
                <w:sz w:val="28"/>
                <w:szCs w:val="28"/>
              </w:rPr>
            </w:pPr>
            <w:r>
              <w:rPr>
                <w:sz w:val="28"/>
                <w:szCs w:val="28"/>
              </w:rPr>
              <w:t>средства районного бюджета – 688 099,2 тыс. руб.,</w:t>
            </w:r>
          </w:p>
          <w:p w:rsidR="00F66405" w:rsidRDefault="00F66405">
            <w:pPr>
              <w:jc w:val="both"/>
              <w:rPr>
                <w:sz w:val="28"/>
                <w:szCs w:val="28"/>
              </w:rPr>
            </w:pPr>
            <w:r>
              <w:rPr>
                <w:sz w:val="28"/>
                <w:szCs w:val="28"/>
              </w:rPr>
              <w:t>внебюджетные средства – 0,0 тыс. руб.»</w:t>
            </w:r>
          </w:p>
        </w:tc>
      </w:tr>
    </w:tbl>
    <w:p w:rsidR="00F66405" w:rsidRDefault="00F66405" w:rsidP="00F66405">
      <w:pPr>
        <w:jc w:val="both"/>
        <w:rPr>
          <w:sz w:val="28"/>
          <w:szCs w:val="28"/>
        </w:rPr>
      </w:pPr>
    </w:p>
    <w:p w:rsidR="00F66405" w:rsidRDefault="00F66405" w:rsidP="00F66405">
      <w:pPr>
        <w:autoSpaceDE w:val="0"/>
        <w:autoSpaceDN w:val="0"/>
        <w:adjustRightInd w:val="0"/>
        <w:ind w:firstLine="357"/>
        <w:jc w:val="both"/>
        <w:rPr>
          <w:sz w:val="28"/>
          <w:szCs w:val="28"/>
        </w:rPr>
      </w:pPr>
      <w:r>
        <w:rPr>
          <w:sz w:val="28"/>
          <w:szCs w:val="28"/>
        </w:rPr>
        <w:t>д) в подразделе 2.4 позицию, касающуюся объемов и источников финансирования подпрограммы изложить в следующей редакции:</w:t>
      </w:r>
    </w:p>
    <w:p w:rsidR="00F66405" w:rsidRDefault="00F66405" w:rsidP="00F66405">
      <w:pPr>
        <w:jc w:val="both"/>
        <w:rPr>
          <w:sz w:val="28"/>
          <w:szCs w:val="28"/>
        </w:rPr>
      </w:pPr>
    </w:p>
    <w:tbl>
      <w:tblPr>
        <w:tblW w:w="0" w:type="auto"/>
        <w:tblLook w:val="01E0" w:firstRow="1" w:lastRow="1" w:firstColumn="1" w:lastColumn="1" w:noHBand="0" w:noVBand="0"/>
      </w:tblPr>
      <w:tblGrid>
        <w:gridCol w:w="3369"/>
        <w:gridCol w:w="6095"/>
      </w:tblGrid>
      <w:tr w:rsidR="00F66405" w:rsidTr="00F66405">
        <w:tc>
          <w:tcPr>
            <w:tcW w:w="3369" w:type="dxa"/>
            <w:hideMark/>
          </w:tcPr>
          <w:p w:rsidR="00F66405" w:rsidRDefault="00F66405">
            <w:pPr>
              <w:rPr>
                <w:sz w:val="28"/>
                <w:szCs w:val="28"/>
              </w:rPr>
            </w:pPr>
            <w:r>
              <w:rPr>
                <w:sz w:val="28"/>
                <w:szCs w:val="28"/>
              </w:rPr>
              <w:t>«Объемы и источники финансирования подпрограммы</w:t>
            </w:r>
          </w:p>
        </w:tc>
        <w:tc>
          <w:tcPr>
            <w:tcW w:w="6095" w:type="dxa"/>
            <w:hideMark/>
          </w:tcPr>
          <w:p w:rsidR="00F66405" w:rsidRDefault="00F66405">
            <w:pPr>
              <w:jc w:val="both"/>
              <w:rPr>
                <w:sz w:val="28"/>
                <w:szCs w:val="28"/>
              </w:rPr>
            </w:pPr>
            <w:r>
              <w:rPr>
                <w:sz w:val="28"/>
                <w:szCs w:val="28"/>
              </w:rPr>
              <w:t xml:space="preserve">общий объем финансирования составляет – </w:t>
            </w:r>
          </w:p>
          <w:p w:rsidR="00F66405" w:rsidRDefault="00F66405">
            <w:pPr>
              <w:jc w:val="both"/>
              <w:rPr>
                <w:sz w:val="28"/>
                <w:szCs w:val="28"/>
              </w:rPr>
            </w:pPr>
            <w:r>
              <w:rPr>
                <w:sz w:val="28"/>
                <w:szCs w:val="28"/>
              </w:rPr>
              <w:t>231 134,8 тыс. руб.,</w:t>
            </w:r>
          </w:p>
          <w:p w:rsidR="00F66405" w:rsidRDefault="00F66405">
            <w:pPr>
              <w:jc w:val="both"/>
              <w:rPr>
                <w:sz w:val="28"/>
                <w:szCs w:val="28"/>
              </w:rPr>
            </w:pPr>
            <w:r>
              <w:rPr>
                <w:sz w:val="28"/>
                <w:szCs w:val="28"/>
              </w:rPr>
              <w:t>в том числе:</w:t>
            </w:r>
          </w:p>
          <w:p w:rsidR="00F66405" w:rsidRDefault="00F66405">
            <w:pPr>
              <w:jc w:val="both"/>
              <w:rPr>
                <w:sz w:val="28"/>
                <w:szCs w:val="28"/>
              </w:rPr>
            </w:pPr>
            <w:r>
              <w:rPr>
                <w:sz w:val="28"/>
                <w:szCs w:val="28"/>
              </w:rPr>
              <w:t>средства федерального бюджета – 8 448,5 тыс. руб.,</w:t>
            </w:r>
          </w:p>
          <w:p w:rsidR="00F66405" w:rsidRDefault="00F66405">
            <w:pPr>
              <w:jc w:val="both"/>
              <w:rPr>
                <w:sz w:val="28"/>
                <w:szCs w:val="28"/>
              </w:rPr>
            </w:pPr>
            <w:r>
              <w:rPr>
                <w:sz w:val="28"/>
                <w:szCs w:val="28"/>
              </w:rPr>
              <w:t>средства областного бюджета – 14 565,4 тыс. руб.,</w:t>
            </w:r>
          </w:p>
          <w:p w:rsidR="00F66405" w:rsidRDefault="00F66405">
            <w:pPr>
              <w:jc w:val="both"/>
              <w:rPr>
                <w:sz w:val="28"/>
                <w:szCs w:val="28"/>
              </w:rPr>
            </w:pPr>
            <w:r>
              <w:rPr>
                <w:sz w:val="28"/>
                <w:szCs w:val="28"/>
              </w:rPr>
              <w:t>средства районного бюджета – 208 120,9 тыс. руб.,</w:t>
            </w:r>
          </w:p>
          <w:p w:rsidR="00F66405" w:rsidRDefault="00F66405">
            <w:pPr>
              <w:jc w:val="both"/>
              <w:rPr>
                <w:sz w:val="28"/>
                <w:szCs w:val="28"/>
              </w:rPr>
            </w:pPr>
            <w:r>
              <w:rPr>
                <w:sz w:val="28"/>
                <w:szCs w:val="28"/>
              </w:rPr>
              <w:t>внебюджетные средства – 0,0 тыс. руб.»</w:t>
            </w:r>
          </w:p>
        </w:tc>
      </w:tr>
    </w:tbl>
    <w:p w:rsidR="00F66405" w:rsidRDefault="00F66405" w:rsidP="00F66405">
      <w:pPr>
        <w:autoSpaceDE w:val="0"/>
        <w:autoSpaceDN w:val="0"/>
        <w:adjustRightInd w:val="0"/>
        <w:ind w:firstLine="708"/>
        <w:jc w:val="both"/>
        <w:rPr>
          <w:color w:val="000000"/>
          <w:sz w:val="28"/>
          <w:szCs w:val="28"/>
          <w:highlight w:val="yellow"/>
        </w:rPr>
      </w:pPr>
    </w:p>
    <w:p w:rsidR="00F66405" w:rsidRDefault="00F66405" w:rsidP="00F66405">
      <w:pPr>
        <w:rPr>
          <w:sz w:val="28"/>
          <w:szCs w:val="28"/>
        </w:rPr>
        <w:sectPr w:rsidR="00F66405">
          <w:pgSz w:w="11907" w:h="16840"/>
          <w:pgMar w:top="1134" w:right="851" w:bottom="1134" w:left="1701" w:header="709" w:footer="709" w:gutter="0"/>
          <w:cols w:space="720"/>
        </w:sectPr>
      </w:pPr>
    </w:p>
    <w:p w:rsidR="00F66405" w:rsidRDefault="00F66405" w:rsidP="00F66405">
      <w:pPr>
        <w:numPr>
          <w:ilvl w:val="0"/>
          <w:numId w:val="21"/>
        </w:numPr>
        <w:rPr>
          <w:sz w:val="28"/>
          <w:szCs w:val="28"/>
        </w:rPr>
      </w:pPr>
      <w:r>
        <w:rPr>
          <w:sz w:val="28"/>
          <w:szCs w:val="28"/>
        </w:rPr>
        <w:lastRenderedPageBreak/>
        <w:t xml:space="preserve">В приложении №3 Перечень мероприятий муниципальной программы «Развитие сферы культуры в </w:t>
      </w:r>
      <w:proofErr w:type="spellStart"/>
      <w:r>
        <w:rPr>
          <w:sz w:val="28"/>
          <w:szCs w:val="28"/>
        </w:rPr>
        <w:t>Пинежском</w:t>
      </w:r>
      <w:proofErr w:type="spellEnd"/>
      <w:r>
        <w:rPr>
          <w:sz w:val="28"/>
          <w:szCs w:val="28"/>
        </w:rPr>
        <w:t xml:space="preserve"> муниципальном округе Архангельской области» внести следующие изменения:</w:t>
      </w:r>
    </w:p>
    <w:p w:rsidR="00F66405" w:rsidRDefault="00F66405" w:rsidP="00F66405">
      <w:pPr>
        <w:rPr>
          <w:sz w:val="28"/>
          <w:szCs w:val="28"/>
        </w:rPr>
      </w:pPr>
    </w:p>
    <w:p w:rsidR="00F66405" w:rsidRDefault="00F66405" w:rsidP="00F66405">
      <w:pPr>
        <w:rPr>
          <w:sz w:val="28"/>
          <w:szCs w:val="28"/>
        </w:rPr>
      </w:pPr>
      <w:r>
        <w:rPr>
          <w:sz w:val="28"/>
          <w:szCs w:val="28"/>
        </w:rPr>
        <w:t>пункт 1 изложить в следующей редакции:</w:t>
      </w:r>
    </w:p>
    <w:p w:rsidR="00F66405" w:rsidRDefault="00F66405" w:rsidP="00F66405">
      <w:pPr>
        <w:rPr>
          <w:sz w:val="28"/>
          <w:szCs w:val="28"/>
        </w:rPr>
      </w:pPr>
    </w:p>
    <w:tbl>
      <w:tblPr>
        <w:tblW w:w="15183" w:type="dxa"/>
        <w:tblCellMar>
          <w:left w:w="0" w:type="dxa"/>
          <w:right w:w="0" w:type="dxa"/>
        </w:tblCellMar>
        <w:tblLook w:val="04A0" w:firstRow="1" w:lastRow="0" w:firstColumn="1" w:lastColumn="0" w:noHBand="0" w:noVBand="1"/>
      </w:tblPr>
      <w:tblGrid>
        <w:gridCol w:w="2709"/>
        <w:gridCol w:w="2211"/>
        <w:gridCol w:w="2183"/>
        <w:gridCol w:w="1325"/>
        <w:gridCol w:w="992"/>
        <w:gridCol w:w="992"/>
        <w:gridCol w:w="971"/>
        <w:gridCol w:w="980"/>
        <w:gridCol w:w="2820"/>
      </w:tblGrid>
      <w:tr w:rsidR="00F66405" w:rsidTr="00F66405">
        <w:trPr>
          <w:trHeight w:val="225"/>
        </w:trPr>
        <w:tc>
          <w:tcPr>
            <w:tcW w:w="270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F66405" w:rsidRDefault="00F66405">
            <w:pPr>
              <w:jc w:val="center"/>
              <w:rPr>
                <w:sz w:val="20"/>
                <w:szCs w:val="20"/>
              </w:rPr>
            </w:pPr>
            <w:r>
              <w:rPr>
                <w:sz w:val="20"/>
                <w:szCs w:val="20"/>
              </w:rPr>
              <w:t>1.1. Организация и проведение районных и межрайонных конкурсов, фестивалей, творческих мастерских, ярмарок</w:t>
            </w:r>
          </w:p>
        </w:tc>
        <w:tc>
          <w:tcPr>
            <w:tcW w:w="2211"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F66405" w:rsidRDefault="00F66405">
            <w:pPr>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2183"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rPr>
                <w:sz w:val="20"/>
                <w:szCs w:val="20"/>
              </w:rPr>
            </w:pPr>
            <w:r>
              <w:rPr>
                <w:sz w:val="20"/>
                <w:szCs w:val="20"/>
              </w:rPr>
              <w:t>областной бюджет</w:t>
            </w:r>
          </w:p>
        </w:tc>
        <w:tc>
          <w:tcPr>
            <w:tcW w:w="132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905,0</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905,0</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71"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28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F66405" w:rsidRDefault="00F66405">
            <w:pPr>
              <w:jc w:val="center"/>
              <w:rPr>
                <w:sz w:val="20"/>
                <w:szCs w:val="20"/>
              </w:rPr>
            </w:pPr>
            <w:r>
              <w:rPr>
                <w:sz w:val="20"/>
                <w:szCs w:val="20"/>
              </w:rPr>
              <w:t xml:space="preserve">В рамках ярмарок и фестивалей проведены презентации традиционных ремесел, организованы торговые ряды мастеров. Повышен уровень театрального мастерства, хореографии и вокального творчества. </w:t>
            </w:r>
          </w:p>
        </w:tc>
      </w:tr>
      <w:tr w:rsidR="00F66405" w:rsidTr="00F66405">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rPr>
                <w:sz w:val="20"/>
                <w:szCs w:val="20"/>
              </w:rPr>
            </w:pPr>
            <w:r>
              <w:rPr>
                <w:sz w:val="20"/>
                <w:szCs w:val="20"/>
              </w:rPr>
              <w:t>местный бюджет</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1626,0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36,0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530,0</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530,0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530,0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r w:rsidR="00F66405" w:rsidTr="00F66405">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rPr>
                <w:sz w:val="20"/>
                <w:szCs w:val="20"/>
              </w:rPr>
            </w:pPr>
            <w:r>
              <w:rPr>
                <w:sz w:val="20"/>
                <w:szCs w:val="20"/>
              </w:rPr>
              <w:t>внебюджетные средства</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r w:rsidR="00F66405" w:rsidTr="00F66405">
        <w:trPr>
          <w:trHeight w:val="2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rPr>
                <w:sz w:val="20"/>
                <w:szCs w:val="20"/>
              </w:rPr>
            </w:pPr>
            <w:r>
              <w:rPr>
                <w:sz w:val="20"/>
                <w:szCs w:val="20"/>
              </w:rPr>
              <w:t>итого</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2531,0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941,0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530,0</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530,0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530,0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bl>
    <w:p w:rsidR="00F66405" w:rsidRDefault="00F66405" w:rsidP="00F66405">
      <w:pPr>
        <w:tabs>
          <w:tab w:val="left" w:pos="1605"/>
        </w:tabs>
        <w:rPr>
          <w:sz w:val="28"/>
          <w:szCs w:val="28"/>
        </w:rPr>
      </w:pPr>
    </w:p>
    <w:p w:rsidR="00F66405" w:rsidRDefault="00F66405" w:rsidP="00F66405">
      <w:pPr>
        <w:rPr>
          <w:sz w:val="28"/>
          <w:szCs w:val="28"/>
        </w:rPr>
      </w:pPr>
      <w:r>
        <w:rPr>
          <w:sz w:val="28"/>
          <w:szCs w:val="28"/>
        </w:rPr>
        <w:t>пункт 9 изложить в следующей редакции:</w:t>
      </w:r>
    </w:p>
    <w:p w:rsidR="00F66405" w:rsidRDefault="00F66405" w:rsidP="00F66405">
      <w:pPr>
        <w:rPr>
          <w:sz w:val="28"/>
          <w:szCs w:val="28"/>
        </w:rPr>
      </w:pPr>
    </w:p>
    <w:tbl>
      <w:tblPr>
        <w:tblW w:w="15183" w:type="dxa"/>
        <w:tblCellMar>
          <w:left w:w="0" w:type="dxa"/>
          <w:right w:w="0" w:type="dxa"/>
        </w:tblCellMar>
        <w:tblLook w:val="04A0" w:firstRow="1" w:lastRow="0" w:firstColumn="1" w:lastColumn="0" w:noHBand="0" w:noVBand="1"/>
      </w:tblPr>
      <w:tblGrid>
        <w:gridCol w:w="2709"/>
        <w:gridCol w:w="2211"/>
        <w:gridCol w:w="2183"/>
        <w:gridCol w:w="1325"/>
        <w:gridCol w:w="992"/>
        <w:gridCol w:w="992"/>
        <w:gridCol w:w="971"/>
        <w:gridCol w:w="980"/>
        <w:gridCol w:w="2820"/>
      </w:tblGrid>
      <w:tr w:rsidR="00F66405" w:rsidTr="00F66405">
        <w:trPr>
          <w:trHeight w:val="225"/>
        </w:trPr>
        <w:tc>
          <w:tcPr>
            <w:tcW w:w="270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F66405" w:rsidRDefault="00F66405">
            <w:pPr>
              <w:jc w:val="center"/>
              <w:rPr>
                <w:sz w:val="20"/>
                <w:szCs w:val="20"/>
              </w:rPr>
            </w:pPr>
            <w:r>
              <w:rPr>
                <w:sz w:val="20"/>
                <w:szCs w:val="20"/>
              </w:rPr>
              <w:t>2.5. Развитие культурно-досуговой деятельности</w:t>
            </w:r>
          </w:p>
        </w:tc>
        <w:tc>
          <w:tcPr>
            <w:tcW w:w="2211"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F66405" w:rsidRDefault="00F66405">
            <w:pPr>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2183"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rPr>
                <w:sz w:val="20"/>
                <w:szCs w:val="20"/>
              </w:rPr>
            </w:pPr>
            <w:r>
              <w:rPr>
                <w:sz w:val="20"/>
                <w:szCs w:val="20"/>
              </w:rPr>
              <w:t>областной бюджет</w:t>
            </w:r>
          </w:p>
        </w:tc>
        <w:tc>
          <w:tcPr>
            <w:tcW w:w="132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71"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28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F66405" w:rsidRDefault="00F66405">
            <w:pPr>
              <w:jc w:val="center"/>
              <w:rPr>
                <w:sz w:val="20"/>
                <w:szCs w:val="20"/>
              </w:rPr>
            </w:pPr>
            <w:r>
              <w:rPr>
                <w:sz w:val="20"/>
                <w:szCs w:val="20"/>
              </w:rPr>
              <w:t>Выполнение муниципального задания и достижение целевых индикаторов Дорожной карты</w:t>
            </w:r>
          </w:p>
        </w:tc>
      </w:tr>
      <w:tr w:rsidR="00F66405" w:rsidTr="00F66405">
        <w:trPr>
          <w:trHeight w:val="2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rPr>
                <w:sz w:val="20"/>
                <w:szCs w:val="20"/>
              </w:rPr>
            </w:pPr>
            <w:r>
              <w:rPr>
                <w:sz w:val="20"/>
                <w:szCs w:val="20"/>
              </w:rPr>
              <w:t>местный бюджет</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554037,6</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138462,0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138525,2</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138525,2</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138525,2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r w:rsidR="00F66405" w:rsidTr="00F66405">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rPr>
                <w:sz w:val="20"/>
                <w:szCs w:val="20"/>
              </w:rPr>
            </w:pPr>
            <w:r>
              <w:rPr>
                <w:sz w:val="20"/>
                <w:szCs w:val="20"/>
              </w:rPr>
              <w:t>внебюджетные средства</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r w:rsidR="00F66405" w:rsidTr="00F66405">
        <w:trPr>
          <w:trHeight w:val="2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66405" w:rsidRDefault="00F66405">
            <w:pPr>
              <w:rPr>
                <w:sz w:val="20"/>
                <w:szCs w:val="20"/>
              </w:rPr>
            </w:pPr>
          </w:p>
        </w:tc>
        <w:tc>
          <w:tcPr>
            <w:tcW w:w="2183"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rPr>
                <w:sz w:val="20"/>
                <w:szCs w:val="20"/>
              </w:rPr>
            </w:pPr>
            <w:r>
              <w:rPr>
                <w:sz w:val="20"/>
                <w:szCs w:val="20"/>
              </w:rPr>
              <w:t>итого</w:t>
            </w:r>
          </w:p>
        </w:tc>
        <w:tc>
          <w:tcPr>
            <w:tcW w:w="1325"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554037,6</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138462,0</w:t>
            </w:r>
          </w:p>
        </w:tc>
        <w:tc>
          <w:tcPr>
            <w:tcW w:w="992"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138525,2</w:t>
            </w:r>
          </w:p>
        </w:tc>
        <w:tc>
          <w:tcPr>
            <w:tcW w:w="971"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138525,2</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138525,2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bl>
    <w:p w:rsidR="00F66405" w:rsidRDefault="00F66405" w:rsidP="00F66405">
      <w:pPr>
        <w:tabs>
          <w:tab w:val="left" w:pos="1605"/>
        </w:tabs>
        <w:rPr>
          <w:sz w:val="28"/>
          <w:szCs w:val="28"/>
        </w:rPr>
      </w:pPr>
    </w:p>
    <w:p w:rsidR="00F66405" w:rsidRDefault="00F66405" w:rsidP="00F66405">
      <w:pPr>
        <w:jc w:val="both"/>
        <w:rPr>
          <w:sz w:val="28"/>
          <w:szCs w:val="28"/>
        </w:rPr>
      </w:pPr>
      <w:r>
        <w:rPr>
          <w:sz w:val="28"/>
          <w:szCs w:val="28"/>
        </w:rPr>
        <w:t>Пункт «Всего по подпрограмме 1 «</w:t>
      </w:r>
      <w:r>
        <w:rPr>
          <w:bCs/>
          <w:sz w:val="28"/>
          <w:szCs w:val="28"/>
        </w:rPr>
        <w:t xml:space="preserve">Развитие сферы культуры в </w:t>
      </w:r>
      <w:proofErr w:type="spellStart"/>
      <w:r>
        <w:rPr>
          <w:bCs/>
          <w:sz w:val="28"/>
          <w:szCs w:val="28"/>
        </w:rPr>
        <w:t>Пинежском</w:t>
      </w:r>
      <w:proofErr w:type="spellEnd"/>
      <w:r>
        <w:rPr>
          <w:bCs/>
          <w:sz w:val="28"/>
          <w:szCs w:val="28"/>
        </w:rPr>
        <w:t xml:space="preserve"> муниципальном округе</w:t>
      </w:r>
      <w:r>
        <w:rPr>
          <w:sz w:val="28"/>
          <w:szCs w:val="28"/>
        </w:rPr>
        <w:t>» изложить в следующей редакции:</w:t>
      </w:r>
    </w:p>
    <w:p w:rsidR="00F66405" w:rsidRDefault="00F66405" w:rsidP="00F66405">
      <w:pPr>
        <w:jc w:val="both"/>
        <w:rPr>
          <w:sz w:val="28"/>
          <w:szCs w:val="28"/>
        </w:rPr>
      </w:pPr>
    </w:p>
    <w:tbl>
      <w:tblPr>
        <w:tblW w:w="15062" w:type="dxa"/>
        <w:tblInd w:w="93" w:type="dxa"/>
        <w:tblLook w:val="04A0" w:firstRow="1" w:lastRow="0" w:firstColumn="1" w:lastColumn="0" w:noHBand="0" w:noVBand="1"/>
      </w:tblPr>
      <w:tblGrid>
        <w:gridCol w:w="4752"/>
        <w:gridCol w:w="2092"/>
        <w:gridCol w:w="1561"/>
        <w:gridCol w:w="1241"/>
        <w:gridCol w:w="981"/>
        <w:gridCol w:w="1080"/>
        <w:gridCol w:w="981"/>
        <w:gridCol w:w="2374"/>
      </w:tblGrid>
      <w:tr w:rsidR="00F66405" w:rsidTr="00F66405">
        <w:trPr>
          <w:trHeight w:val="388"/>
        </w:trPr>
        <w:tc>
          <w:tcPr>
            <w:tcW w:w="4752" w:type="dxa"/>
            <w:vMerge w:val="restart"/>
            <w:tcBorders>
              <w:top w:val="single" w:sz="4" w:space="0" w:color="auto"/>
              <w:left w:val="single" w:sz="4" w:space="0" w:color="auto"/>
              <w:bottom w:val="single" w:sz="4" w:space="0" w:color="auto"/>
              <w:right w:val="single" w:sz="4" w:space="0" w:color="auto"/>
            </w:tcBorders>
            <w:hideMark/>
          </w:tcPr>
          <w:p w:rsidR="00F66405" w:rsidRDefault="00F66405">
            <w:pPr>
              <w:jc w:val="center"/>
              <w:rPr>
                <w:b/>
                <w:bCs/>
                <w:sz w:val="20"/>
                <w:szCs w:val="20"/>
              </w:rPr>
            </w:pPr>
            <w:r>
              <w:rPr>
                <w:b/>
                <w:bCs/>
                <w:sz w:val="20"/>
                <w:szCs w:val="20"/>
              </w:rPr>
              <w:t xml:space="preserve">Всего по подпрограмме 1 "Развитие сферы культуры в </w:t>
            </w:r>
            <w:proofErr w:type="spellStart"/>
            <w:r>
              <w:rPr>
                <w:b/>
                <w:bCs/>
                <w:sz w:val="20"/>
                <w:szCs w:val="20"/>
              </w:rPr>
              <w:t>Пинежском</w:t>
            </w:r>
            <w:proofErr w:type="spellEnd"/>
            <w:r>
              <w:rPr>
                <w:b/>
                <w:bCs/>
                <w:sz w:val="20"/>
                <w:szCs w:val="20"/>
              </w:rPr>
              <w:t xml:space="preserve"> муниципальном округе"</w:t>
            </w:r>
          </w:p>
        </w:tc>
        <w:tc>
          <w:tcPr>
            <w:tcW w:w="2092" w:type="dxa"/>
            <w:tcBorders>
              <w:top w:val="single" w:sz="4" w:space="0" w:color="auto"/>
              <w:left w:val="nil"/>
              <w:bottom w:val="single" w:sz="4" w:space="0" w:color="auto"/>
              <w:right w:val="single" w:sz="4" w:space="0" w:color="auto"/>
            </w:tcBorders>
            <w:hideMark/>
          </w:tcPr>
          <w:p w:rsidR="00F66405" w:rsidRDefault="00F66405">
            <w:pPr>
              <w:rPr>
                <w:b/>
                <w:bCs/>
                <w:sz w:val="20"/>
                <w:szCs w:val="20"/>
              </w:rPr>
            </w:pPr>
            <w:r>
              <w:rPr>
                <w:b/>
                <w:bCs/>
                <w:sz w:val="20"/>
                <w:szCs w:val="20"/>
              </w:rPr>
              <w:t>федеральный бюджет</w:t>
            </w:r>
          </w:p>
        </w:tc>
        <w:tc>
          <w:tcPr>
            <w:tcW w:w="1561" w:type="dxa"/>
            <w:tcBorders>
              <w:top w:val="single" w:sz="4" w:space="0" w:color="auto"/>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1020,7</w:t>
            </w:r>
          </w:p>
        </w:tc>
        <w:tc>
          <w:tcPr>
            <w:tcW w:w="1241" w:type="dxa"/>
            <w:tcBorders>
              <w:top w:val="single" w:sz="4" w:space="0" w:color="auto"/>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1020,7</w:t>
            </w:r>
          </w:p>
        </w:tc>
        <w:tc>
          <w:tcPr>
            <w:tcW w:w="981" w:type="dxa"/>
            <w:tcBorders>
              <w:top w:val="single" w:sz="4" w:space="0" w:color="auto"/>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1080" w:type="dxa"/>
            <w:tcBorders>
              <w:top w:val="single" w:sz="4" w:space="0" w:color="auto"/>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981" w:type="dxa"/>
            <w:tcBorders>
              <w:top w:val="single" w:sz="4" w:space="0" w:color="auto"/>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2374" w:type="dxa"/>
            <w:vMerge w:val="restart"/>
            <w:tcBorders>
              <w:top w:val="single" w:sz="4" w:space="0" w:color="auto"/>
              <w:left w:val="single" w:sz="4" w:space="0" w:color="auto"/>
              <w:bottom w:val="single" w:sz="4" w:space="0" w:color="auto"/>
              <w:right w:val="single" w:sz="4" w:space="0" w:color="auto"/>
            </w:tcBorders>
            <w:hideMark/>
          </w:tcPr>
          <w:p w:rsidR="00F66405" w:rsidRDefault="00F66405">
            <w:pPr>
              <w:rPr>
                <w:sz w:val="20"/>
                <w:szCs w:val="20"/>
              </w:rPr>
            </w:pPr>
          </w:p>
        </w:tc>
      </w:tr>
      <w:tr w:rsidR="00F66405" w:rsidTr="00F66405">
        <w:trPr>
          <w:trHeight w:val="2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b/>
                <w:bCs/>
                <w:sz w:val="20"/>
                <w:szCs w:val="20"/>
              </w:rPr>
            </w:pPr>
          </w:p>
        </w:tc>
        <w:tc>
          <w:tcPr>
            <w:tcW w:w="2092" w:type="dxa"/>
            <w:tcBorders>
              <w:top w:val="nil"/>
              <w:left w:val="nil"/>
              <w:bottom w:val="single" w:sz="4" w:space="0" w:color="auto"/>
              <w:right w:val="single" w:sz="4" w:space="0" w:color="auto"/>
            </w:tcBorders>
            <w:hideMark/>
          </w:tcPr>
          <w:p w:rsidR="00F66405" w:rsidRDefault="00F66405">
            <w:pPr>
              <w:rPr>
                <w:b/>
                <w:bCs/>
                <w:sz w:val="20"/>
                <w:szCs w:val="20"/>
              </w:rPr>
            </w:pPr>
            <w:r>
              <w:rPr>
                <w:b/>
                <w:bCs/>
                <w:sz w:val="20"/>
                <w:szCs w:val="20"/>
              </w:rPr>
              <w:t>областной бюджет</w:t>
            </w:r>
          </w:p>
        </w:tc>
        <w:tc>
          <w:tcPr>
            <w:tcW w:w="1561"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205639,6</w:t>
            </w:r>
          </w:p>
        </w:tc>
        <w:tc>
          <w:tcPr>
            <w:tcW w:w="1241"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127060,0</w:t>
            </w:r>
          </w:p>
        </w:tc>
        <w:tc>
          <w:tcPr>
            <w:tcW w:w="981"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77779,6</w:t>
            </w:r>
          </w:p>
        </w:tc>
        <w:tc>
          <w:tcPr>
            <w:tcW w:w="10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800,0</w:t>
            </w:r>
          </w:p>
        </w:tc>
        <w:tc>
          <w:tcPr>
            <w:tcW w:w="981"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r w:rsidR="00F66405" w:rsidTr="00F66405">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b/>
                <w:bCs/>
                <w:sz w:val="20"/>
                <w:szCs w:val="20"/>
              </w:rPr>
            </w:pPr>
          </w:p>
        </w:tc>
        <w:tc>
          <w:tcPr>
            <w:tcW w:w="2092" w:type="dxa"/>
            <w:tcBorders>
              <w:top w:val="nil"/>
              <w:left w:val="nil"/>
              <w:bottom w:val="single" w:sz="4" w:space="0" w:color="auto"/>
              <w:right w:val="single" w:sz="4" w:space="0" w:color="auto"/>
            </w:tcBorders>
            <w:hideMark/>
          </w:tcPr>
          <w:p w:rsidR="00F66405" w:rsidRDefault="00F66405">
            <w:pPr>
              <w:rPr>
                <w:b/>
                <w:bCs/>
                <w:sz w:val="20"/>
                <w:szCs w:val="20"/>
              </w:rPr>
            </w:pPr>
            <w:r>
              <w:rPr>
                <w:b/>
                <w:bCs/>
                <w:sz w:val="20"/>
                <w:szCs w:val="20"/>
              </w:rPr>
              <w:t>местный бюджет</w:t>
            </w:r>
          </w:p>
        </w:tc>
        <w:tc>
          <w:tcPr>
            <w:tcW w:w="1561"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688099,2</w:t>
            </w:r>
          </w:p>
        </w:tc>
        <w:tc>
          <w:tcPr>
            <w:tcW w:w="1241"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175310,6</w:t>
            </w:r>
          </w:p>
        </w:tc>
        <w:tc>
          <w:tcPr>
            <w:tcW w:w="981"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178115,4</w:t>
            </w:r>
          </w:p>
        </w:tc>
        <w:tc>
          <w:tcPr>
            <w:tcW w:w="10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167296,6</w:t>
            </w:r>
          </w:p>
        </w:tc>
        <w:tc>
          <w:tcPr>
            <w:tcW w:w="981"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167376,6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r w:rsidR="00F66405" w:rsidTr="00F66405">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b/>
                <w:bCs/>
                <w:sz w:val="20"/>
                <w:szCs w:val="20"/>
              </w:rPr>
            </w:pPr>
          </w:p>
        </w:tc>
        <w:tc>
          <w:tcPr>
            <w:tcW w:w="2092" w:type="dxa"/>
            <w:tcBorders>
              <w:top w:val="nil"/>
              <w:left w:val="nil"/>
              <w:bottom w:val="single" w:sz="4" w:space="0" w:color="auto"/>
              <w:right w:val="single" w:sz="4" w:space="0" w:color="auto"/>
            </w:tcBorders>
            <w:hideMark/>
          </w:tcPr>
          <w:p w:rsidR="00F66405" w:rsidRDefault="00F66405">
            <w:pPr>
              <w:rPr>
                <w:b/>
                <w:bCs/>
                <w:sz w:val="20"/>
                <w:szCs w:val="20"/>
              </w:rPr>
            </w:pPr>
            <w:r>
              <w:rPr>
                <w:b/>
                <w:bCs/>
                <w:sz w:val="20"/>
                <w:szCs w:val="20"/>
              </w:rPr>
              <w:t>внебюджетные средства</w:t>
            </w:r>
          </w:p>
        </w:tc>
        <w:tc>
          <w:tcPr>
            <w:tcW w:w="1561"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1241"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981"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10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981"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r w:rsidR="00F66405" w:rsidTr="00F66405">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b/>
                <w:bCs/>
                <w:sz w:val="20"/>
                <w:szCs w:val="20"/>
              </w:rPr>
            </w:pPr>
          </w:p>
        </w:tc>
        <w:tc>
          <w:tcPr>
            <w:tcW w:w="2092" w:type="dxa"/>
            <w:tcBorders>
              <w:top w:val="nil"/>
              <w:left w:val="nil"/>
              <w:bottom w:val="single" w:sz="4" w:space="0" w:color="auto"/>
              <w:right w:val="single" w:sz="4" w:space="0" w:color="auto"/>
            </w:tcBorders>
            <w:hideMark/>
          </w:tcPr>
          <w:p w:rsidR="00F66405" w:rsidRDefault="00F66405">
            <w:pPr>
              <w:rPr>
                <w:b/>
                <w:bCs/>
                <w:sz w:val="20"/>
                <w:szCs w:val="20"/>
              </w:rPr>
            </w:pPr>
            <w:r>
              <w:rPr>
                <w:b/>
                <w:bCs/>
                <w:sz w:val="20"/>
                <w:szCs w:val="20"/>
              </w:rPr>
              <w:t>итого</w:t>
            </w:r>
          </w:p>
        </w:tc>
        <w:tc>
          <w:tcPr>
            <w:tcW w:w="1561"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894759,5</w:t>
            </w:r>
          </w:p>
        </w:tc>
        <w:tc>
          <w:tcPr>
            <w:tcW w:w="1241"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303391,3</w:t>
            </w:r>
          </w:p>
        </w:tc>
        <w:tc>
          <w:tcPr>
            <w:tcW w:w="981"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255895,0</w:t>
            </w:r>
          </w:p>
        </w:tc>
        <w:tc>
          <w:tcPr>
            <w:tcW w:w="10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168096,6</w:t>
            </w:r>
          </w:p>
        </w:tc>
        <w:tc>
          <w:tcPr>
            <w:tcW w:w="981"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167376,6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bl>
    <w:p w:rsidR="00F66405" w:rsidRDefault="00F66405" w:rsidP="00F66405">
      <w:pPr>
        <w:rPr>
          <w:sz w:val="28"/>
          <w:szCs w:val="28"/>
        </w:rPr>
      </w:pPr>
    </w:p>
    <w:p w:rsidR="00F66405" w:rsidRDefault="00F66405" w:rsidP="00F66405">
      <w:pPr>
        <w:rPr>
          <w:sz w:val="28"/>
          <w:szCs w:val="28"/>
        </w:rPr>
      </w:pPr>
      <w:r>
        <w:rPr>
          <w:sz w:val="28"/>
          <w:szCs w:val="28"/>
        </w:rPr>
        <w:lastRenderedPageBreak/>
        <w:t>пункт 28 изложить в следующей редакции:</w:t>
      </w:r>
    </w:p>
    <w:p w:rsidR="00F66405" w:rsidRDefault="00F66405" w:rsidP="00F66405">
      <w:pPr>
        <w:rPr>
          <w:sz w:val="28"/>
          <w:szCs w:val="28"/>
        </w:rPr>
      </w:pPr>
    </w:p>
    <w:tbl>
      <w:tblPr>
        <w:tblW w:w="15063" w:type="dxa"/>
        <w:tblCellMar>
          <w:left w:w="0" w:type="dxa"/>
          <w:right w:w="0" w:type="dxa"/>
        </w:tblCellMar>
        <w:tblLook w:val="04A0" w:firstRow="1" w:lastRow="0" w:firstColumn="1" w:lastColumn="0" w:noHBand="0" w:noVBand="1"/>
      </w:tblPr>
      <w:tblGrid>
        <w:gridCol w:w="3843"/>
        <w:gridCol w:w="2020"/>
        <w:gridCol w:w="1560"/>
        <w:gridCol w:w="1240"/>
        <w:gridCol w:w="980"/>
        <w:gridCol w:w="980"/>
        <w:gridCol w:w="1080"/>
        <w:gridCol w:w="980"/>
        <w:gridCol w:w="2380"/>
      </w:tblGrid>
      <w:tr w:rsidR="00F66405" w:rsidTr="00F66405">
        <w:trPr>
          <w:trHeight w:val="495"/>
        </w:trPr>
        <w:tc>
          <w:tcPr>
            <w:tcW w:w="384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F66405" w:rsidRDefault="00F66405">
            <w:pPr>
              <w:jc w:val="center"/>
              <w:rPr>
                <w:sz w:val="20"/>
                <w:szCs w:val="20"/>
              </w:rPr>
            </w:pPr>
            <w:r>
              <w:rPr>
                <w:sz w:val="20"/>
                <w:szCs w:val="20"/>
              </w:rPr>
              <w:t xml:space="preserve">3.6.  Развитие и укрепление материально-технической базы в библиотеках </w:t>
            </w:r>
            <w:proofErr w:type="spellStart"/>
            <w:r>
              <w:rPr>
                <w:sz w:val="20"/>
                <w:szCs w:val="20"/>
              </w:rPr>
              <w:t>Пинежского</w:t>
            </w:r>
            <w:proofErr w:type="spellEnd"/>
            <w:r>
              <w:rPr>
                <w:sz w:val="20"/>
                <w:szCs w:val="20"/>
              </w:rPr>
              <w:t xml:space="preserve"> округа</w:t>
            </w:r>
          </w:p>
        </w:tc>
        <w:tc>
          <w:tcPr>
            <w:tcW w:w="202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F66405" w:rsidRDefault="00F66405">
            <w:pPr>
              <w:jc w:val="center"/>
              <w:rPr>
                <w:sz w:val="20"/>
                <w:szCs w:val="20"/>
              </w:rPr>
            </w:pPr>
            <w:r>
              <w:rPr>
                <w:sz w:val="20"/>
                <w:szCs w:val="20"/>
              </w:rPr>
              <w:t xml:space="preserve">Отдел по культуре и туризму Администрации </w:t>
            </w:r>
            <w:proofErr w:type="spellStart"/>
            <w:r>
              <w:rPr>
                <w:sz w:val="20"/>
                <w:szCs w:val="20"/>
              </w:rPr>
              <w:t>Пинежского</w:t>
            </w:r>
            <w:proofErr w:type="spellEnd"/>
            <w:r>
              <w:rPr>
                <w:sz w:val="20"/>
                <w:szCs w:val="20"/>
              </w:rPr>
              <w:t xml:space="preserve"> муниципального округа Архангельской области</w:t>
            </w:r>
          </w:p>
        </w:tc>
        <w:tc>
          <w:tcPr>
            <w:tcW w:w="156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rPr>
                <w:sz w:val="20"/>
                <w:szCs w:val="20"/>
              </w:rPr>
            </w:pPr>
            <w:r>
              <w:rPr>
                <w:sz w:val="20"/>
                <w:szCs w:val="20"/>
              </w:rPr>
              <w:t>областной бюджет</w:t>
            </w:r>
          </w:p>
        </w:tc>
        <w:tc>
          <w:tcPr>
            <w:tcW w:w="124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12294,8</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12294,8</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8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2380"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F66405" w:rsidRDefault="00F66405">
            <w:pPr>
              <w:jc w:val="center"/>
              <w:rPr>
                <w:sz w:val="20"/>
                <w:szCs w:val="20"/>
              </w:rPr>
            </w:pPr>
            <w:r>
              <w:rPr>
                <w:sz w:val="20"/>
                <w:szCs w:val="20"/>
              </w:rPr>
              <w:t xml:space="preserve">Текущие ремонты, улучшение материально технической базы, разработка проектно - сметной документации в библиотеках </w:t>
            </w:r>
            <w:proofErr w:type="spellStart"/>
            <w:r>
              <w:rPr>
                <w:sz w:val="20"/>
                <w:szCs w:val="20"/>
              </w:rPr>
              <w:t>Пинежского</w:t>
            </w:r>
            <w:proofErr w:type="spellEnd"/>
            <w:r>
              <w:rPr>
                <w:sz w:val="20"/>
                <w:szCs w:val="20"/>
              </w:rPr>
              <w:t xml:space="preserve"> округа</w:t>
            </w:r>
          </w:p>
        </w:tc>
      </w:tr>
      <w:tr w:rsidR="00F66405" w:rsidTr="00F66405">
        <w:trPr>
          <w:trHeight w:val="2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rPr>
                <w:sz w:val="20"/>
                <w:szCs w:val="20"/>
              </w:rPr>
            </w:pPr>
            <w:r>
              <w:rPr>
                <w:sz w:val="20"/>
                <w:szCs w:val="20"/>
              </w:rPr>
              <w:t>местный бюджет</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2104,5</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1411,5</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346,5</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346,5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r w:rsidR="00F66405" w:rsidTr="00F66405">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rPr>
                <w:sz w:val="20"/>
                <w:szCs w:val="20"/>
              </w:rPr>
            </w:pPr>
            <w:r>
              <w:rPr>
                <w:sz w:val="20"/>
                <w:szCs w:val="20"/>
              </w:rPr>
              <w:t>внебюджетные средства</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r w:rsidR="00F66405" w:rsidTr="00F66405">
        <w:trPr>
          <w:trHeight w:val="3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c>
          <w:tcPr>
            <w:tcW w:w="156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rPr>
                <w:sz w:val="20"/>
                <w:szCs w:val="20"/>
              </w:rPr>
            </w:pPr>
            <w:r>
              <w:rPr>
                <w:sz w:val="20"/>
                <w:szCs w:val="20"/>
              </w:rPr>
              <w:t>итого</w:t>
            </w:r>
          </w:p>
        </w:tc>
        <w:tc>
          <w:tcPr>
            <w:tcW w:w="124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14399,3</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12294,8</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1411,5</w:t>
            </w:r>
          </w:p>
        </w:tc>
        <w:tc>
          <w:tcPr>
            <w:tcW w:w="10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346,5</w:t>
            </w:r>
          </w:p>
        </w:tc>
        <w:tc>
          <w:tcPr>
            <w:tcW w:w="980" w:type="dxa"/>
            <w:tcBorders>
              <w:top w:val="nil"/>
              <w:left w:val="nil"/>
              <w:bottom w:val="single" w:sz="4" w:space="0" w:color="auto"/>
              <w:right w:val="single" w:sz="4" w:space="0" w:color="auto"/>
            </w:tcBorders>
            <w:tcMar>
              <w:top w:w="15" w:type="dxa"/>
              <w:left w:w="15" w:type="dxa"/>
              <w:bottom w:w="0" w:type="dxa"/>
              <w:right w:w="15" w:type="dxa"/>
            </w:tcMar>
            <w:hideMark/>
          </w:tcPr>
          <w:p w:rsidR="00F66405" w:rsidRDefault="00F66405">
            <w:pPr>
              <w:jc w:val="right"/>
              <w:rPr>
                <w:sz w:val="20"/>
                <w:szCs w:val="20"/>
              </w:rPr>
            </w:pPr>
            <w:r>
              <w:rPr>
                <w:sz w:val="20"/>
                <w:szCs w:val="20"/>
              </w:rPr>
              <w:t>346,5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bl>
    <w:p w:rsidR="00F66405" w:rsidRDefault="00F66405" w:rsidP="00F66405">
      <w:pPr>
        <w:jc w:val="both"/>
        <w:rPr>
          <w:sz w:val="28"/>
          <w:szCs w:val="28"/>
        </w:rPr>
      </w:pPr>
    </w:p>
    <w:p w:rsidR="00F66405" w:rsidRDefault="00F66405" w:rsidP="00F66405">
      <w:pPr>
        <w:jc w:val="both"/>
        <w:rPr>
          <w:sz w:val="28"/>
          <w:szCs w:val="28"/>
        </w:rPr>
      </w:pPr>
      <w:r>
        <w:rPr>
          <w:sz w:val="28"/>
          <w:szCs w:val="28"/>
        </w:rPr>
        <w:t xml:space="preserve">Пункт «Всего по подпрограмме </w:t>
      </w:r>
      <w:r>
        <w:rPr>
          <w:bCs/>
          <w:sz w:val="28"/>
          <w:szCs w:val="28"/>
        </w:rPr>
        <w:t xml:space="preserve">2 «Развитие библиотечного дела в </w:t>
      </w:r>
      <w:proofErr w:type="spellStart"/>
      <w:r>
        <w:rPr>
          <w:bCs/>
          <w:sz w:val="28"/>
          <w:szCs w:val="28"/>
        </w:rPr>
        <w:t>Пинежском</w:t>
      </w:r>
      <w:proofErr w:type="spellEnd"/>
      <w:r>
        <w:rPr>
          <w:bCs/>
          <w:sz w:val="28"/>
          <w:szCs w:val="28"/>
        </w:rPr>
        <w:t xml:space="preserve"> муниципальном округе» </w:t>
      </w:r>
      <w:r>
        <w:rPr>
          <w:sz w:val="28"/>
          <w:szCs w:val="28"/>
        </w:rPr>
        <w:t>изложить в следующей редакции:</w:t>
      </w:r>
    </w:p>
    <w:p w:rsidR="00F66405" w:rsidRDefault="00F66405" w:rsidP="00F66405">
      <w:pPr>
        <w:jc w:val="both"/>
        <w:rPr>
          <w:sz w:val="28"/>
          <w:szCs w:val="28"/>
        </w:rPr>
      </w:pPr>
    </w:p>
    <w:tbl>
      <w:tblPr>
        <w:tblW w:w="15199" w:type="dxa"/>
        <w:tblInd w:w="93" w:type="dxa"/>
        <w:tblLook w:val="04A0" w:firstRow="1" w:lastRow="0" w:firstColumn="1" w:lastColumn="0" w:noHBand="0" w:noVBand="1"/>
      </w:tblPr>
      <w:tblGrid>
        <w:gridCol w:w="4752"/>
        <w:gridCol w:w="2814"/>
        <w:gridCol w:w="1239"/>
        <w:gridCol w:w="980"/>
        <w:gridCol w:w="980"/>
        <w:gridCol w:w="1079"/>
        <w:gridCol w:w="980"/>
        <w:gridCol w:w="2375"/>
      </w:tblGrid>
      <w:tr w:rsidR="00F66405" w:rsidTr="00F66405">
        <w:trPr>
          <w:trHeight w:val="281"/>
        </w:trPr>
        <w:tc>
          <w:tcPr>
            <w:tcW w:w="4752" w:type="dxa"/>
            <w:vMerge w:val="restart"/>
            <w:tcBorders>
              <w:top w:val="single" w:sz="4" w:space="0" w:color="auto"/>
              <w:left w:val="single" w:sz="4" w:space="0" w:color="auto"/>
              <w:bottom w:val="single" w:sz="4" w:space="0" w:color="000000"/>
              <w:right w:val="single" w:sz="4" w:space="0" w:color="000000"/>
            </w:tcBorders>
            <w:hideMark/>
          </w:tcPr>
          <w:p w:rsidR="00F66405" w:rsidRDefault="00F66405">
            <w:pPr>
              <w:jc w:val="center"/>
              <w:rPr>
                <w:b/>
                <w:bCs/>
                <w:sz w:val="20"/>
                <w:szCs w:val="20"/>
              </w:rPr>
            </w:pPr>
            <w:r>
              <w:rPr>
                <w:b/>
                <w:bCs/>
                <w:sz w:val="20"/>
                <w:szCs w:val="20"/>
              </w:rPr>
              <w:t xml:space="preserve">Всего по подпрограмме № 2 "Развитие библиотечного дела в </w:t>
            </w:r>
            <w:proofErr w:type="spellStart"/>
            <w:r>
              <w:rPr>
                <w:b/>
                <w:bCs/>
                <w:sz w:val="20"/>
                <w:szCs w:val="20"/>
              </w:rPr>
              <w:t>Пинежском</w:t>
            </w:r>
            <w:proofErr w:type="spellEnd"/>
            <w:r>
              <w:rPr>
                <w:b/>
                <w:bCs/>
                <w:sz w:val="20"/>
                <w:szCs w:val="20"/>
              </w:rPr>
              <w:t xml:space="preserve"> муниципальном округе"</w:t>
            </w:r>
          </w:p>
        </w:tc>
        <w:tc>
          <w:tcPr>
            <w:tcW w:w="2814" w:type="dxa"/>
            <w:tcBorders>
              <w:top w:val="single" w:sz="4" w:space="0" w:color="auto"/>
              <w:left w:val="nil"/>
              <w:bottom w:val="single" w:sz="4" w:space="0" w:color="auto"/>
              <w:right w:val="single" w:sz="4" w:space="0" w:color="auto"/>
            </w:tcBorders>
            <w:hideMark/>
          </w:tcPr>
          <w:p w:rsidR="00F66405" w:rsidRDefault="00F66405">
            <w:pPr>
              <w:rPr>
                <w:b/>
                <w:bCs/>
                <w:sz w:val="20"/>
                <w:szCs w:val="20"/>
              </w:rPr>
            </w:pPr>
            <w:proofErr w:type="gramStart"/>
            <w:r>
              <w:rPr>
                <w:b/>
                <w:bCs/>
                <w:sz w:val="20"/>
                <w:szCs w:val="20"/>
              </w:rPr>
              <w:t>федеральной</w:t>
            </w:r>
            <w:proofErr w:type="gramEnd"/>
            <w:r>
              <w:rPr>
                <w:b/>
                <w:bCs/>
                <w:sz w:val="20"/>
                <w:szCs w:val="20"/>
              </w:rPr>
              <w:t xml:space="preserve"> бюджет</w:t>
            </w:r>
          </w:p>
        </w:tc>
        <w:tc>
          <w:tcPr>
            <w:tcW w:w="1239" w:type="dxa"/>
            <w:tcBorders>
              <w:top w:val="single" w:sz="4" w:space="0" w:color="auto"/>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8448,5</w:t>
            </w:r>
          </w:p>
        </w:tc>
        <w:tc>
          <w:tcPr>
            <w:tcW w:w="980" w:type="dxa"/>
            <w:tcBorders>
              <w:top w:val="single" w:sz="4" w:space="0" w:color="auto"/>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8040,9</w:t>
            </w:r>
          </w:p>
        </w:tc>
        <w:tc>
          <w:tcPr>
            <w:tcW w:w="980" w:type="dxa"/>
            <w:tcBorders>
              <w:top w:val="single" w:sz="4" w:space="0" w:color="auto"/>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201,2</w:t>
            </w:r>
          </w:p>
        </w:tc>
        <w:tc>
          <w:tcPr>
            <w:tcW w:w="1079" w:type="dxa"/>
            <w:tcBorders>
              <w:top w:val="single" w:sz="4" w:space="0" w:color="auto"/>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206,4</w:t>
            </w:r>
          </w:p>
        </w:tc>
        <w:tc>
          <w:tcPr>
            <w:tcW w:w="980" w:type="dxa"/>
            <w:tcBorders>
              <w:top w:val="single" w:sz="4" w:space="0" w:color="auto"/>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2375" w:type="dxa"/>
            <w:vMerge w:val="restart"/>
            <w:tcBorders>
              <w:top w:val="single" w:sz="4" w:space="0" w:color="auto"/>
              <w:left w:val="single" w:sz="4" w:space="0" w:color="auto"/>
              <w:bottom w:val="single" w:sz="4" w:space="0" w:color="auto"/>
              <w:right w:val="single" w:sz="4" w:space="0" w:color="auto"/>
            </w:tcBorders>
            <w:hideMark/>
          </w:tcPr>
          <w:p w:rsidR="00F66405" w:rsidRDefault="00F66405">
            <w:pPr>
              <w:rPr>
                <w:sz w:val="20"/>
                <w:szCs w:val="20"/>
              </w:rPr>
            </w:pPr>
          </w:p>
        </w:tc>
      </w:tr>
      <w:tr w:rsidR="00F66405" w:rsidTr="00F66405">
        <w:trPr>
          <w:trHeight w:val="286"/>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F66405" w:rsidRDefault="00F66405">
            <w:pPr>
              <w:rPr>
                <w:b/>
                <w:bCs/>
                <w:sz w:val="20"/>
                <w:szCs w:val="20"/>
              </w:rPr>
            </w:pPr>
          </w:p>
        </w:tc>
        <w:tc>
          <w:tcPr>
            <w:tcW w:w="2814" w:type="dxa"/>
            <w:tcBorders>
              <w:top w:val="nil"/>
              <w:left w:val="nil"/>
              <w:bottom w:val="single" w:sz="4" w:space="0" w:color="auto"/>
              <w:right w:val="single" w:sz="4" w:space="0" w:color="auto"/>
            </w:tcBorders>
            <w:hideMark/>
          </w:tcPr>
          <w:p w:rsidR="00F66405" w:rsidRDefault="00F66405">
            <w:pPr>
              <w:rPr>
                <w:b/>
                <w:bCs/>
                <w:sz w:val="20"/>
                <w:szCs w:val="20"/>
              </w:rPr>
            </w:pPr>
            <w:r>
              <w:rPr>
                <w:b/>
                <w:bCs/>
                <w:sz w:val="20"/>
                <w:szCs w:val="20"/>
              </w:rPr>
              <w:t>областной бюджет</w:t>
            </w:r>
          </w:p>
        </w:tc>
        <w:tc>
          <w:tcPr>
            <w:tcW w:w="1239"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14565,4</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14178,8</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193,0</w:t>
            </w:r>
          </w:p>
        </w:tc>
        <w:tc>
          <w:tcPr>
            <w:tcW w:w="1079"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193,6</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r w:rsidR="00F66405" w:rsidTr="00F66405">
        <w:trPr>
          <w:trHeight w:val="300"/>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F66405" w:rsidRDefault="00F66405">
            <w:pPr>
              <w:rPr>
                <w:b/>
                <w:bCs/>
                <w:sz w:val="20"/>
                <w:szCs w:val="20"/>
              </w:rPr>
            </w:pPr>
          </w:p>
        </w:tc>
        <w:tc>
          <w:tcPr>
            <w:tcW w:w="2814" w:type="dxa"/>
            <w:tcBorders>
              <w:top w:val="nil"/>
              <w:left w:val="nil"/>
              <w:bottom w:val="single" w:sz="4" w:space="0" w:color="auto"/>
              <w:right w:val="single" w:sz="4" w:space="0" w:color="auto"/>
            </w:tcBorders>
            <w:hideMark/>
          </w:tcPr>
          <w:p w:rsidR="00F66405" w:rsidRDefault="00F66405">
            <w:pPr>
              <w:rPr>
                <w:b/>
                <w:bCs/>
                <w:sz w:val="20"/>
                <w:szCs w:val="20"/>
              </w:rPr>
            </w:pPr>
            <w:r>
              <w:rPr>
                <w:b/>
                <w:bCs/>
                <w:sz w:val="20"/>
                <w:szCs w:val="20"/>
              </w:rPr>
              <w:t>местный бюджет</w:t>
            </w:r>
          </w:p>
        </w:tc>
        <w:tc>
          <w:tcPr>
            <w:tcW w:w="1239"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208120,9</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50318,9</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53388,4</w:t>
            </w:r>
          </w:p>
        </w:tc>
        <w:tc>
          <w:tcPr>
            <w:tcW w:w="1079"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52169,8</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52243,8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r w:rsidR="00F66405" w:rsidTr="00F66405">
        <w:trPr>
          <w:trHeight w:val="252"/>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F66405" w:rsidRDefault="00F66405">
            <w:pPr>
              <w:rPr>
                <w:b/>
                <w:bCs/>
                <w:sz w:val="20"/>
                <w:szCs w:val="20"/>
              </w:rPr>
            </w:pPr>
          </w:p>
        </w:tc>
        <w:tc>
          <w:tcPr>
            <w:tcW w:w="2814" w:type="dxa"/>
            <w:tcBorders>
              <w:top w:val="nil"/>
              <w:left w:val="nil"/>
              <w:bottom w:val="single" w:sz="4" w:space="0" w:color="auto"/>
              <w:right w:val="single" w:sz="4" w:space="0" w:color="auto"/>
            </w:tcBorders>
            <w:hideMark/>
          </w:tcPr>
          <w:p w:rsidR="00F66405" w:rsidRDefault="00F66405">
            <w:pPr>
              <w:rPr>
                <w:b/>
                <w:bCs/>
                <w:sz w:val="20"/>
                <w:szCs w:val="20"/>
              </w:rPr>
            </w:pPr>
            <w:r>
              <w:rPr>
                <w:b/>
                <w:bCs/>
                <w:sz w:val="20"/>
                <w:szCs w:val="20"/>
              </w:rPr>
              <w:t>внебюджетные средства</w:t>
            </w:r>
          </w:p>
        </w:tc>
        <w:tc>
          <w:tcPr>
            <w:tcW w:w="1239"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1079"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r w:rsidR="00F66405" w:rsidTr="00F66405">
        <w:trPr>
          <w:trHeight w:val="330"/>
        </w:trPr>
        <w:tc>
          <w:tcPr>
            <w:tcW w:w="0" w:type="auto"/>
            <w:vMerge/>
            <w:tcBorders>
              <w:top w:val="single" w:sz="4" w:space="0" w:color="auto"/>
              <w:left w:val="single" w:sz="4" w:space="0" w:color="auto"/>
              <w:bottom w:val="single" w:sz="4" w:space="0" w:color="000000"/>
              <w:right w:val="single" w:sz="4" w:space="0" w:color="000000"/>
            </w:tcBorders>
            <w:vAlign w:val="center"/>
            <w:hideMark/>
          </w:tcPr>
          <w:p w:rsidR="00F66405" w:rsidRDefault="00F66405">
            <w:pPr>
              <w:rPr>
                <w:b/>
                <w:bCs/>
                <w:sz w:val="20"/>
                <w:szCs w:val="20"/>
              </w:rPr>
            </w:pPr>
          </w:p>
        </w:tc>
        <w:tc>
          <w:tcPr>
            <w:tcW w:w="2814" w:type="dxa"/>
            <w:tcBorders>
              <w:top w:val="nil"/>
              <w:left w:val="nil"/>
              <w:bottom w:val="single" w:sz="4" w:space="0" w:color="auto"/>
              <w:right w:val="single" w:sz="4" w:space="0" w:color="auto"/>
            </w:tcBorders>
            <w:hideMark/>
          </w:tcPr>
          <w:p w:rsidR="00F66405" w:rsidRDefault="00F66405">
            <w:pPr>
              <w:rPr>
                <w:b/>
                <w:bCs/>
                <w:sz w:val="20"/>
                <w:szCs w:val="20"/>
              </w:rPr>
            </w:pPr>
            <w:r>
              <w:rPr>
                <w:b/>
                <w:bCs/>
                <w:sz w:val="20"/>
                <w:szCs w:val="20"/>
              </w:rPr>
              <w:t>итого</w:t>
            </w:r>
          </w:p>
        </w:tc>
        <w:tc>
          <w:tcPr>
            <w:tcW w:w="1239"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231134,8</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72538,6</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53782,6</w:t>
            </w:r>
          </w:p>
        </w:tc>
        <w:tc>
          <w:tcPr>
            <w:tcW w:w="1079"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52569,8</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52243,8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bl>
    <w:p w:rsidR="00F66405" w:rsidRDefault="00F66405" w:rsidP="00F66405">
      <w:pPr>
        <w:jc w:val="both"/>
        <w:rPr>
          <w:sz w:val="28"/>
          <w:szCs w:val="28"/>
        </w:rPr>
      </w:pPr>
    </w:p>
    <w:p w:rsidR="00F66405" w:rsidRDefault="00F66405" w:rsidP="00F66405">
      <w:pPr>
        <w:rPr>
          <w:sz w:val="28"/>
          <w:szCs w:val="28"/>
        </w:rPr>
      </w:pPr>
      <w:r>
        <w:rPr>
          <w:sz w:val="28"/>
          <w:szCs w:val="28"/>
        </w:rPr>
        <w:t>Пункт «Итого по муниципальной программе» изложить в следующей редакции:</w:t>
      </w:r>
    </w:p>
    <w:p w:rsidR="00F66405" w:rsidRDefault="00F66405" w:rsidP="00F66405">
      <w:pPr>
        <w:rPr>
          <w:sz w:val="28"/>
          <w:szCs w:val="28"/>
        </w:rPr>
      </w:pPr>
    </w:p>
    <w:tbl>
      <w:tblPr>
        <w:tblW w:w="15200" w:type="dxa"/>
        <w:tblInd w:w="93" w:type="dxa"/>
        <w:tblLook w:val="04A0" w:firstRow="1" w:lastRow="0" w:firstColumn="1" w:lastColumn="0" w:noHBand="0" w:noVBand="1"/>
      </w:tblPr>
      <w:tblGrid>
        <w:gridCol w:w="4751"/>
        <w:gridCol w:w="2815"/>
        <w:gridCol w:w="1240"/>
        <w:gridCol w:w="980"/>
        <w:gridCol w:w="980"/>
        <w:gridCol w:w="1080"/>
        <w:gridCol w:w="980"/>
        <w:gridCol w:w="2374"/>
      </w:tblGrid>
      <w:tr w:rsidR="00F66405" w:rsidTr="00F66405">
        <w:trPr>
          <w:trHeight w:val="293"/>
        </w:trPr>
        <w:tc>
          <w:tcPr>
            <w:tcW w:w="4751" w:type="dxa"/>
            <w:vMerge w:val="restart"/>
            <w:tcBorders>
              <w:top w:val="single" w:sz="4" w:space="0" w:color="auto"/>
              <w:left w:val="single" w:sz="4" w:space="0" w:color="auto"/>
              <w:bottom w:val="single" w:sz="4" w:space="0" w:color="auto"/>
              <w:right w:val="single" w:sz="4" w:space="0" w:color="auto"/>
            </w:tcBorders>
            <w:hideMark/>
          </w:tcPr>
          <w:p w:rsidR="00F66405" w:rsidRDefault="00F66405">
            <w:pPr>
              <w:jc w:val="center"/>
              <w:rPr>
                <w:b/>
                <w:bCs/>
                <w:sz w:val="20"/>
                <w:szCs w:val="20"/>
              </w:rPr>
            </w:pPr>
            <w:r>
              <w:rPr>
                <w:b/>
                <w:bCs/>
                <w:sz w:val="20"/>
                <w:szCs w:val="20"/>
              </w:rPr>
              <w:t>Итого по муниципальной программе</w:t>
            </w:r>
          </w:p>
        </w:tc>
        <w:tc>
          <w:tcPr>
            <w:tcW w:w="2815" w:type="dxa"/>
            <w:tcBorders>
              <w:top w:val="single" w:sz="4" w:space="0" w:color="auto"/>
              <w:left w:val="nil"/>
              <w:bottom w:val="single" w:sz="4" w:space="0" w:color="auto"/>
              <w:right w:val="single" w:sz="4" w:space="0" w:color="auto"/>
            </w:tcBorders>
            <w:hideMark/>
          </w:tcPr>
          <w:p w:rsidR="00F66405" w:rsidRDefault="00F66405">
            <w:pPr>
              <w:rPr>
                <w:b/>
                <w:bCs/>
                <w:sz w:val="20"/>
                <w:szCs w:val="20"/>
              </w:rPr>
            </w:pPr>
            <w:r>
              <w:rPr>
                <w:b/>
                <w:bCs/>
                <w:sz w:val="20"/>
                <w:szCs w:val="20"/>
              </w:rPr>
              <w:t>федеральный бюджет</w:t>
            </w:r>
          </w:p>
        </w:tc>
        <w:tc>
          <w:tcPr>
            <w:tcW w:w="1240" w:type="dxa"/>
            <w:tcBorders>
              <w:top w:val="single" w:sz="4" w:space="0" w:color="auto"/>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9469,2</w:t>
            </w:r>
          </w:p>
        </w:tc>
        <w:tc>
          <w:tcPr>
            <w:tcW w:w="980" w:type="dxa"/>
            <w:tcBorders>
              <w:top w:val="single" w:sz="4" w:space="0" w:color="auto"/>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9061,6</w:t>
            </w:r>
          </w:p>
        </w:tc>
        <w:tc>
          <w:tcPr>
            <w:tcW w:w="980" w:type="dxa"/>
            <w:tcBorders>
              <w:top w:val="single" w:sz="4" w:space="0" w:color="auto"/>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201,2</w:t>
            </w:r>
          </w:p>
        </w:tc>
        <w:tc>
          <w:tcPr>
            <w:tcW w:w="1080" w:type="dxa"/>
            <w:tcBorders>
              <w:top w:val="single" w:sz="4" w:space="0" w:color="auto"/>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206,4</w:t>
            </w:r>
          </w:p>
        </w:tc>
        <w:tc>
          <w:tcPr>
            <w:tcW w:w="980" w:type="dxa"/>
            <w:tcBorders>
              <w:top w:val="single" w:sz="4" w:space="0" w:color="auto"/>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2374" w:type="dxa"/>
            <w:vMerge w:val="restart"/>
            <w:tcBorders>
              <w:top w:val="single" w:sz="4" w:space="0" w:color="auto"/>
              <w:left w:val="single" w:sz="4" w:space="0" w:color="auto"/>
              <w:bottom w:val="single" w:sz="4" w:space="0" w:color="auto"/>
              <w:right w:val="single" w:sz="4" w:space="0" w:color="auto"/>
            </w:tcBorders>
            <w:hideMark/>
          </w:tcPr>
          <w:p w:rsidR="00F66405" w:rsidRDefault="00F66405">
            <w:pPr>
              <w:rPr>
                <w:sz w:val="20"/>
                <w:szCs w:val="20"/>
              </w:rPr>
            </w:pPr>
          </w:p>
        </w:tc>
      </w:tr>
      <w:tr w:rsidR="00F66405" w:rsidTr="00F66405">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b/>
                <w:bCs/>
                <w:sz w:val="20"/>
                <w:szCs w:val="20"/>
              </w:rPr>
            </w:pPr>
          </w:p>
        </w:tc>
        <w:tc>
          <w:tcPr>
            <w:tcW w:w="2815" w:type="dxa"/>
            <w:tcBorders>
              <w:top w:val="nil"/>
              <w:left w:val="nil"/>
              <w:bottom w:val="single" w:sz="4" w:space="0" w:color="auto"/>
              <w:right w:val="single" w:sz="4" w:space="0" w:color="auto"/>
            </w:tcBorders>
            <w:hideMark/>
          </w:tcPr>
          <w:p w:rsidR="00F66405" w:rsidRDefault="00F66405">
            <w:pPr>
              <w:rPr>
                <w:b/>
                <w:bCs/>
                <w:sz w:val="20"/>
                <w:szCs w:val="20"/>
              </w:rPr>
            </w:pPr>
            <w:r>
              <w:rPr>
                <w:b/>
                <w:bCs/>
                <w:sz w:val="20"/>
                <w:szCs w:val="20"/>
              </w:rPr>
              <w:t>областной бюджет</w:t>
            </w:r>
          </w:p>
        </w:tc>
        <w:tc>
          <w:tcPr>
            <w:tcW w:w="124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220205,0</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141238,8</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77972,6</w:t>
            </w:r>
          </w:p>
        </w:tc>
        <w:tc>
          <w:tcPr>
            <w:tcW w:w="10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993,6</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r w:rsidR="00F66405" w:rsidTr="00F66405">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b/>
                <w:bCs/>
                <w:sz w:val="20"/>
                <w:szCs w:val="20"/>
              </w:rPr>
            </w:pPr>
          </w:p>
        </w:tc>
        <w:tc>
          <w:tcPr>
            <w:tcW w:w="2815" w:type="dxa"/>
            <w:tcBorders>
              <w:top w:val="nil"/>
              <w:left w:val="nil"/>
              <w:bottom w:val="single" w:sz="4" w:space="0" w:color="auto"/>
              <w:right w:val="single" w:sz="4" w:space="0" w:color="auto"/>
            </w:tcBorders>
            <w:hideMark/>
          </w:tcPr>
          <w:p w:rsidR="00F66405" w:rsidRDefault="00F66405">
            <w:pPr>
              <w:rPr>
                <w:b/>
                <w:bCs/>
                <w:sz w:val="20"/>
                <w:szCs w:val="20"/>
              </w:rPr>
            </w:pPr>
            <w:r>
              <w:rPr>
                <w:b/>
                <w:bCs/>
                <w:sz w:val="20"/>
                <w:szCs w:val="20"/>
              </w:rPr>
              <w:t>местный бюджет</w:t>
            </w:r>
          </w:p>
        </w:tc>
        <w:tc>
          <w:tcPr>
            <w:tcW w:w="124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896220,1</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225629,5</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231503,8</w:t>
            </w:r>
          </w:p>
        </w:tc>
        <w:tc>
          <w:tcPr>
            <w:tcW w:w="10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219466,4</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219620,4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r w:rsidR="00F66405" w:rsidTr="00F66405">
        <w:trPr>
          <w:trHeight w:val="2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b/>
                <w:bCs/>
                <w:sz w:val="20"/>
                <w:szCs w:val="20"/>
              </w:rPr>
            </w:pPr>
          </w:p>
        </w:tc>
        <w:tc>
          <w:tcPr>
            <w:tcW w:w="2815" w:type="dxa"/>
            <w:tcBorders>
              <w:top w:val="nil"/>
              <w:left w:val="nil"/>
              <w:bottom w:val="single" w:sz="4" w:space="0" w:color="auto"/>
              <w:right w:val="single" w:sz="4" w:space="0" w:color="auto"/>
            </w:tcBorders>
            <w:hideMark/>
          </w:tcPr>
          <w:p w:rsidR="00F66405" w:rsidRDefault="00F66405">
            <w:pPr>
              <w:rPr>
                <w:b/>
                <w:bCs/>
                <w:sz w:val="20"/>
                <w:szCs w:val="20"/>
              </w:rPr>
            </w:pPr>
            <w:r>
              <w:rPr>
                <w:b/>
                <w:bCs/>
                <w:sz w:val="20"/>
                <w:szCs w:val="20"/>
              </w:rPr>
              <w:t>внебюджетные средства</w:t>
            </w:r>
          </w:p>
        </w:tc>
        <w:tc>
          <w:tcPr>
            <w:tcW w:w="124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10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r w:rsidR="00F66405" w:rsidTr="00F66405">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b/>
                <w:bCs/>
                <w:sz w:val="20"/>
                <w:szCs w:val="20"/>
              </w:rPr>
            </w:pPr>
          </w:p>
        </w:tc>
        <w:tc>
          <w:tcPr>
            <w:tcW w:w="2815" w:type="dxa"/>
            <w:tcBorders>
              <w:top w:val="nil"/>
              <w:left w:val="nil"/>
              <w:bottom w:val="single" w:sz="4" w:space="0" w:color="auto"/>
              <w:right w:val="single" w:sz="4" w:space="0" w:color="auto"/>
            </w:tcBorders>
            <w:hideMark/>
          </w:tcPr>
          <w:p w:rsidR="00F66405" w:rsidRDefault="00F66405">
            <w:pPr>
              <w:rPr>
                <w:b/>
                <w:bCs/>
                <w:sz w:val="20"/>
                <w:szCs w:val="20"/>
              </w:rPr>
            </w:pPr>
            <w:r>
              <w:rPr>
                <w:b/>
                <w:bCs/>
                <w:sz w:val="20"/>
                <w:szCs w:val="20"/>
              </w:rPr>
              <w:t>итого</w:t>
            </w:r>
          </w:p>
        </w:tc>
        <w:tc>
          <w:tcPr>
            <w:tcW w:w="124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1125894,3</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375929,9</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309677,6</w:t>
            </w:r>
          </w:p>
        </w:tc>
        <w:tc>
          <w:tcPr>
            <w:tcW w:w="10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220666,4</w:t>
            </w:r>
          </w:p>
        </w:tc>
        <w:tc>
          <w:tcPr>
            <w:tcW w:w="980" w:type="dxa"/>
            <w:tcBorders>
              <w:top w:val="nil"/>
              <w:left w:val="nil"/>
              <w:bottom w:val="single" w:sz="4" w:space="0" w:color="auto"/>
              <w:right w:val="single" w:sz="4" w:space="0" w:color="auto"/>
            </w:tcBorders>
            <w:hideMark/>
          </w:tcPr>
          <w:p w:rsidR="00F66405" w:rsidRDefault="00F66405">
            <w:pPr>
              <w:jc w:val="right"/>
              <w:rPr>
                <w:b/>
                <w:bCs/>
                <w:sz w:val="20"/>
                <w:szCs w:val="20"/>
              </w:rPr>
            </w:pPr>
            <w:r>
              <w:rPr>
                <w:b/>
                <w:bCs/>
                <w:sz w:val="20"/>
                <w:szCs w:val="20"/>
              </w:rPr>
              <w:t>219620,4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6405" w:rsidRDefault="00F66405">
            <w:pPr>
              <w:rPr>
                <w:sz w:val="20"/>
                <w:szCs w:val="20"/>
              </w:rPr>
            </w:pPr>
          </w:p>
        </w:tc>
      </w:tr>
    </w:tbl>
    <w:p w:rsidR="00F66405" w:rsidRDefault="00F66405" w:rsidP="00F66405">
      <w:pPr>
        <w:rPr>
          <w:sz w:val="28"/>
          <w:szCs w:val="28"/>
        </w:rPr>
        <w:sectPr w:rsidR="00F66405">
          <w:pgSz w:w="16840" w:h="11907" w:orient="landscape"/>
          <w:pgMar w:top="1701" w:right="1134" w:bottom="851" w:left="1134" w:header="709" w:footer="709" w:gutter="0"/>
          <w:cols w:space="720"/>
        </w:sectPr>
      </w:pPr>
    </w:p>
    <w:p w:rsidR="00571E31" w:rsidRDefault="00571E31" w:rsidP="00571E31">
      <w:pPr>
        <w:pStyle w:val="ae"/>
        <w:jc w:val="center"/>
        <w:rPr>
          <w:b/>
          <w:sz w:val="26"/>
          <w:szCs w:val="26"/>
        </w:rPr>
      </w:pPr>
      <w:r>
        <w:rPr>
          <w:b/>
          <w:sz w:val="26"/>
          <w:szCs w:val="26"/>
        </w:rPr>
        <w:lastRenderedPageBreak/>
        <w:t>АДМИНИСТРАЦИЯ</w:t>
      </w:r>
    </w:p>
    <w:p w:rsidR="00571E31" w:rsidRDefault="00571E31" w:rsidP="00571E31">
      <w:pPr>
        <w:pStyle w:val="ae"/>
        <w:jc w:val="center"/>
        <w:rPr>
          <w:b/>
          <w:sz w:val="26"/>
          <w:szCs w:val="26"/>
        </w:rPr>
      </w:pPr>
      <w:r>
        <w:rPr>
          <w:b/>
          <w:sz w:val="26"/>
          <w:szCs w:val="26"/>
        </w:rPr>
        <w:t>ПИНЕЖСКОГО МУНИЦИПАЛЬНОГО ОКРУГА</w:t>
      </w:r>
    </w:p>
    <w:p w:rsidR="00571E31" w:rsidRDefault="00571E31" w:rsidP="00571E31">
      <w:pPr>
        <w:pStyle w:val="ae"/>
        <w:jc w:val="center"/>
        <w:rPr>
          <w:b/>
          <w:sz w:val="26"/>
          <w:szCs w:val="26"/>
          <w:lang w:val="x-none"/>
        </w:rPr>
      </w:pPr>
      <w:r>
        <w:rPr>
          <w:b/>
          <w:sz w:val="26"/>
          <w:szCs w:val="26"/>
        </w:rPr>
        <w:t>АРХАНГЕЛЬСКОЙ ОБЛАСТИ</w:t>
      </w:r>
    </w:p>
    <w:p w:rsidR="00571E31" w:rsidRDefault="00571E31" w:rsidP="00571E31">
      <w:pPr>
        <w:pStyle w:val="ae"/>
        <w:jc w:val="center"/>
        <w:rPr>
          <w:sz w:val="26"/>
          <w:szCs w:val="26"/>
        </w:rPr>
      </w:pPr>
    </w:p>
    <w:p w:rsidR="00571E31" w:rsidRDefault="00571E31" w:rsidP="00571E31">
      <w:pPr>
        <w:pStyle w:val="ae"/>
        <w:jc w:val="center"/>
        <w:rPr>
          <w:sz w:val="26"/>
          <w:szCs w:val="26"/>
        </w:rPr>
      </w:pPr>
    </w:p>
    <w:p w:rsidR="00571E31" w:rsidRDefault="00571E31" w:rsidP="00571E31">
      <w:pPr>
        <w:pStyle w:val="ae"/>
        <w:jc w:val="center"/>
        <w:rPr>
          <w:b/>
          <w:sz w:val="26"/>
          <w:szCs w:val="26"/>
        </w:rPr>
      </w:pPr>
      <w:proofErr w:type="gramStart"/>
      <w:r>
        <w:rPr>
          <w:b/>
          <w:sz w:val="26"/>
          <w:szCs w:val="26"/>
        </w:rPr>
        <w:t>П</w:t>
      </w:r>
      <w:proofErr w:type="gramEnd"/>
      <w:r>
        <w:rPr>
          <w:b/>
          <w:sz w:val="26"/>
          <w:szCs w:val="26"/>
        </w:rPr>
        <w:t xml:space="preserve"> О С Т А Н О В Л Е Н И Е</w:t>
      </w:r>
    </w:p>
    <w:p w:rsidR="00571E31" w:rsidRDefault="00571E31" w:rsidP="00571E31">
      <w:pPr>
        <w:pStyle w:val="ae"/>
        <w:jc w:val="center"/>
        <w:rPr>
          <w:sz w:val="26"/>
          <w:szCs w:val="26"/>
        </w:rPr>
      </w:pPr>
    </w:p>
    <w:p w:rsidR="00571E31" w:rsidRDefault="00571E31" w:rsidP="00571E31">
      <w:pPr>
        <w:pStyle w:val="ae"/>
        <w:jc w:val="center"/>
        <w:rPr>
          <w:sz w:val="26"/>
          <w:szCs w:val="26"/>
        </w:rPr>
      </w:pPr>
    </w:p>
    <w:p w:rsidR="00571E31" w:rsidRDefault="00571E31" w:rsidP="00571E31">
      <w:pPr>
        <w:pStyle w:val="ae"/>
        <w:jc w:val="center"/>
        <w:rPr>
          <w:sz w:val="26"/>
          <w:szCs w:val="26"/>
        </w:rPr>
      </w:pPr>
      <w:r>
        <w:rPr>
          <w:sz w:val="26"/>
          <w:szCs w:val="26"/>
        </w:rPr>
        <w:t>от 21 мая 2024 г. № 0140 - па</w:t>
      </w:r>
    </w:p>
    <w:p w:rsidR="00571E31" w:rsidRDefault="00571E31" w:rsidP="00571E31">
      <w:pPr>
        <w:pStyle w:val="ae"/>
        <w:jc w:val="center"/>
        <w:rPr>
          <w:sz w:val="26"/>
          <w:szCs w:val="26"/>
          <w:lang w:val="x-none"/>
        </w:rPr>
      </w:pPr>
    </w:p>
    <w:p w:rsidR="00571E31" w:rsidRDefault="00571E31" w:rsidP="00571E31">
      <w:pPr>
        <w:pStyle w:val="ae"/>
        <w:jc w:val="center"/>
        <w:rPr>
          <w:sz w:val="26"/>
          <w:szCs w:val="26"/>
        </w:rPr>
      </w:pPr>
    </w:p>
    <w:p w:rsidR="00571E31" w:rsidRDefault="00571E31" w:rsidP="00571E31">
      <w:pPr>
        <w:pStyle w:val="ae"/>
        <w:jc w:val="center"/>
        <w:rPr>
          <w:sz w:val="20"/>
          <w:szCs w:val="20"/>
        </w:rPr>
      </w:pPr>
      <w:r>
        <w:rPr>
          <w:sz w:val="20"/>
        </w:rPr>
        <w:t>с. Карпогоры</w:t>
      </w:r>
    </w:p>
    <w:p w:rsidR="00571E31" w:rsidRDefault="00571E31" w:rsidP="00571E31">
      <w:pPr>
        <w:pStyle w:val="ae"/>
        <w:jc w:val="center"/>
        <w:rPr>
          <w:sz w:val="26"/>
          <w:szCs w:val="26"/>
        </w:rPr>
      </w:pPr>
    </w:p>
    <w:p w:rsidR="00571E31" w:rsidRDefault="00571E31" w:rsidP="00571E31">
      <w:pPr>
        <w:pStyle w:val="ae"/>
        <w:jc w:val="center"/>
        <w:rPr>
          <w:sz w:val="26"/>
          <w:szCs w:val="26"/>
        </w:rPr>
      </w:pPr>
    </w:p>
    <w:p w:rsidR="00571E31" w:rsidRDefault="00571E31" w:rsidP="00571E31">
      <w:pPr>
        <w:jc w:val="center"/>
        <w:rPr>
          <w:b/>
          <w:bCs/>
          <w:sz w:val="26"/>
          <w:szCs w:val="26"/>
        </w:rPr>
      </w:pPr>
      <w:r>
        <w:rPr>
          <w:b/>
          <w:bCs/>
          <w:sz w:val="26"/>
          <w:szCs w:val="26"/>
        </w:rPr>
        <w:t>О внесении изменений в муниципальную программу</w:t>
      </w:r>
    </w:p>
    <w:p w:rsidR="00571E31" w:rsidRDefault="00571E31" w:rsidP="00571E31">
      <w:pPr>
        <w:jc w:val="center"/>
        <w:rPr>
          <w:b/>
          <w:bCs/>
          <w:sz w:val="26"/>
          <w:szCs w:val="26"/>
        </w:rPr>
      </w:pPr>
      <w:r>
        <w:rPr>
          <w:b/>
          <w:bCs/>
          <w:sz w:val="26"/>
          <w:szCs w:val="26"/>
        </w:rPr>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w:t>
      </w:r>
      <w:proofErr w:type="spellStart"/>
      <w:r>
        <w:rPr>
          <w:b/>
          <w:bCs/>
          <w:sz w:val="26"/>
          <w:szCs w:val="26"/>
        </w:rPr>
        <w:t>Пинежского</w:t>
      </w:r>
      <w:proofErr w:type="spellEnd"/>
      <w:r>
        <w:rPr>
          <w:b/>
          <w:bCs/>
          <w:sz w:val="26"/>
          <w:szCs w:val="26"/>
        </w:rPr>
        <w:t xml:space="preserve"> муниципального округа Архангельской области»</w:t>
      </w:r>
    </w:p>
    <w:p w:rsidR="00571E31" w:rsidRDefault="00571E31" w:rsidP="00571E31">
      <w:pPr>
        <w:jc w:val="center"/>
        <w:rPr>
          <w:b/>
          <w:sz w:val="26"/>
          <w:szCs w:val="26"/>
        </w:rPr>
      </w:pPr>
    </w:p>
    <w:p w:rsidR="00571E31" w:rsidRDefault="00571E31" w:rsidP="00571E31">
      <w:pPr>
        <w:jc w:val="center"/>
        <w:rPr>
          <w:b/>
          <w:sz w:val="26"/>
          <w:szCs w:val="26"/>
        </w:rPr>
      </w:pPr>
    </w:p>
    <w:p w:rsidR="00571E31" w:rsidRDefault="00571E31" w:rsidP="00571E31">
      <w:pPr>
        <w:jc w:val="center"/>
        <w:rPr>
          <w:b/>
          <w:sz w:val="26"/>
          <w:szCs w:val="26"/>
        </w:rPr>
      </w:pPr>
    </w:p>
    <w:p w:rsidR="00571E31" w:rsidRDefault="00571E31" w:rsidP="00571E31">
      <w:pPr>
        <w:pStyle w:val="ae"/>
        <w:ind w:firstLine="709"/>
        <w:rPr>
          <w:sz w:val="26"/>
          <w:szCs w:val="26"/>
        </w:rPr>
      </w:pPr>
      <w:proofErr w:type="gramStart"/>
      <w:r>
        <w:rPr>
          <w:sz w:val="26"/>
          <w:szCs w:val="26"/>
        </w:rPr>
        <w:t>В соответствии со статьёй 179 Бюджетного кодекса Российской Федерации, Порядком разработки и реализации муниципальных программ муниципального образования «</w:t>
      </w:r>
      <w:proofErr w:type="spellStart"/>
      <w:r>
        <w:rPr>
          <w:sz w:val="26"/>
          <w:szCs w:val="26"/>
        </w:rPr>
        <w:t>Пинежский</w:t>
      </w:r>
      <w:proofErr w:type="spellEnd"/>
      <w:r>
        <w:rPr>
          <w:sz w:val="26"/>
          <w:szCs w:val="26"/>
        </w:rPr>
        <w:t xml:space="preserve"> муниципальный район», утвержденным постановлением администрации муниципального образования «</w:t>
      </w:r>
      <w:proofErr w:type="spellStart"/>
      <w:r>
        <w:rPr>
          <w:sz w:val="26"/>
          <w:szCs w:val="26"/>
        </w:rPr>
        <w:t>Пинежский</w:t>
      </w:r>
      <w:proofErr w:type="spellEnd"/>
      <w:r>
        <w:rPr>
          <w:sz w:val="26"/>
          <w:szCs w:val="26"/>
        </w:rPr>
        <w:t xml:space="preserve"> муниципальный район» от 03 сентября 2013 года № 0679-па (в ред. постановления администрации МО «</w:t>
      </w:r>
      <w:proofErr w:type="spellStart"/>
      <w:r>
        <w:rPr>
          <w:sz w:val="26"/>
          <w:szCs w:val="26"/>
        </w:rPr>
        <w:t>Пинежский</w:t>
      </w:r>
      <w:proofErr w:type="spellEnd"/>
      <w:r>
        <w:rPr>
          <w:sz w:val="26"/>
          <w:szCs w:val="26"/>
        </w:rPr>
        <w:t xml:space="preserve"> район» от 20.02.2015 № 0093-па, от 19.08.2015 № 0498-па, от 09.11.2021 № 1022-па, от 17.06.2022 № 0617-па, от 07.11.2022 г. № 1054 – па), администрация </w:t>
      </w:r>
      <w:proofErr w:type="spellStart"/>
      <w:r>
        <w:rPr>
          <w:sz w:val="26"/>
          <w:szCs w:val="26"/>
        </w:rPr>
        <w:t>Пинежского</w:t>
      </w:r>
      <w:proofErr w:type="spellEnd"/>
      <w:proofErr w:type="gramEnd"/>
      <w:r>
        <w:rPr>
          <w:sz w:val="26"/>
          <w:szCs w:val="26"/>
        </w:rPr>
        <w:t xml:space="preserve"> муниципального округа </w:t>
      </w:r>
    </w:p>
    <w:p w:rsidR="00571E31" w:rsidRDefault="00571E31" w:rsidP="00571E31">
      <w:pPr>
        <w:pStyle w:val="ae"/>
        <w:ind w:firstLine="709"/>
        <w:rPr>
          <w:b/>
          <w:sz w:val="26"/>
          <w:szCs w:val="26"/>
          <w:lang w:val="x-none"/>
        </w:rPr>
      </w:pPr>
      <w:proofErr w:type="gramStart"/>
      <w:r>
        <w:rPr>
          <w:b/>
          <w:sz w:val="26"/>
          <w:szCs w:val="26"/>
        </w:rPr>
        <w:t>п</w:t>
      </w:r>
      <w:proofErr w:type="gramEnd"/>
      <w:r>
        <w:rPr>
          <w:b/>
          <w:sz w:val="26"/>
          <w:szCs w:val="26"/>
        </w:rPr>
        <w:t xml:space="preserve"> о с т а н о в л я е т:</w:t>
      </w:r>
    </w:p>
    <w:p w:rsidR="00571E31" w:rsidRDefault="00571E31" w:rsidP="00571E31">
      <w:pPr>
        <w:ind w:firstLine="708"/>
        <w:jc w:val="both"/>
        <w:rPr>
          <w:sz w:val="26"/>
          <w:szCs w:val="26"/>
        </w:rPr>
      </w:pPr>
      <w:r>
        <w:rPr>
          <w:sz w:val="26"/>
          <w:szCs w:val="26"/>
        </w:rPr>
        <w:t xml:space="preserve">Утвердить прилагаемые изменения, которые вносятся в муниципальную программу </w:t>
      </w:r>
      <w:r>
        <w:rPr>
          <w:bCs/>
          <w:sz w:val="26"/>
          <w:szCs w:val="26"/>
        </w:rPr>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w:t>
      </w:r>
      <w:proofErr w:type="spellStart"/>
      <w:r>
        <w:rPr>
          <w:bCs/>
          <w:sz w:val="26"/>
          <w:szCs w:val="26"/>
        </w:rPr>
        <w:t>Пинежского</w:t>
      </w:r>
      <w:proofErr w:type="spellEnd"/>
      <w:r>
        <w:rPr>
          <w:bCs/>
          <w:sz w:val="26"/>
          <w:szCs w:val="26"/>
        </w:rPr>
        <w:t xml:space="preserve"> муниципального округа Архангельской области»</w:t>
      </w:r>
      <w:r>
        <w:rPr>
          <w:sz w:val="26"/>
          <w:szCs w:val="26"/>
        </w:rPr>
        <w:t>, утвержденную постановлением администрации муниципального образования «</w:t>
      </w:r>
      <w:proofErr w:type="spellStart"/>
      <w:r>
        <w:rPr>
          <w:sz w:val="26"/>
          <w:szCs w:val="26"/>
        </w:rPr>
        <w:t>Пинежский</w:t>
      </w:r>
      <w:proofErr w:type="spellEnd"/>
      <w:r>
        <w:rPr>
          <w:sz w:val="26"/>
          <w:szCs w:val="26"/>
        </w:rPr>
        <w:t xml:space="preserve"> муниципальный район» от 09 ноября 2023 года № 1076-па.</w:t>
      </w:r>
    </w:p>
    <w:p w:rsidR="00571E31" w:rsidRDefault="00571E31" w:rsidP="00571E31">
      <w:pPr>
        <w:pStyle w:val="4"/>
        <w:ind w:left="0"/>
        <w:rPr>
          <w:sz w:val="26"/>
          <w:szCs w:val="26"/>
        </w:rPr>
      </w:pPr>
    </w:p>
    <w:p w:rsidR="00571E31" w:rsidRDefault="00571E31" w:rsidP="00571E31">
      <w:pPr>
        <w:rPr>
          <w:sz w:val="26"/>
          <w:szCs w:val="26"/>
        </w:rPr>
      </w:pPr>
    </w:p>
    <w:p w:rsidR="00571E31" w:rsidRDefault="00571E31" w:rsidP="00571E31">
      <w:pPr>
        <w:rPr>
          <w:sz w:val="26"/>
          <w:szCs w:val="26"/>
        </w:rPr>
      </w:pPr>
    </w:p>
    <w:p w:rsidR="00571E31" w:rsidRDefault="00571E31" w:rsidP="00571E31">
      <w:pPr>
        <w:rPr>
          <w:sz w:val="26"/>
          <w:szCs w:val="26"/>
        </w:rPr>
      </w:pPr>
      <w:proofErr w:type="gramStart"/>
      <w:r>
        <w:rPr>
          <w:sz w:val="26"/>
          <w:szCs w:val="26"/>
        </w:rPr>
        <w:t>Исполняющий</w:t>
      </w:r>
      <w:proofErr w:type="gramEnd"/>
      <w:r>
        <w:rPr>
          <w:sz w:val="26"/>
          <w:szCs w:val="26"/>
        </w:rPr>
        <w:t xml:space="preserve"> обязанности</w:t>
      </w:r>
    </w:p>
    <w:p w:rsidR="00571E31" w:rsidRDefault="00571E31" w:rsidP="00571E31">
      <w:pPr>
        <w:jc w:val="both"/>
        <w:rPr>
          <w:sz w:val="26"/>
          <w:szCs w:val="26"/>
        </w:rPr>
      </w:pPr>
      <w:r>
        <w:rPr>
          <w:sz w:val="26"/>
          <w:szCs w:val="26"/>
        </w:rPr>
        <w:t xml:space="preserve">главы </w:t>
      </w:r>
      <w:proofErr w:type="spellStart"/>
      <w:r>
        <w:rPr>
          <w:sz w:val="26"/>
          <w:szCs w:val="26"/>
        </w:rPr>
        <w:t>Пинежского</w:t>
      </w:r>
      <w:proofErr w:type="spellEnd"/>
      <w:r>
        <w:rPr>
          <w:sz w:val="26"/>
          <w:szCs w:val="26"/>
        </w:rPr>
        <w:t xml:space="preserve"> муниципального округа                                              Р.А. </w:t>
      </w:r>
      <w:proofErr w:type="gramStart"/>
      <w:r>
        <w:rPr>
          <w:sz w:val="26"/>
          <w:szCs w:val="26"/>
        </w:rPr>
        <w:t>Фофанов</w:t>
      </w:r>
      <w:proofErr w:type="gramEnd"/>
    </w:p>
    <w:p w:rsidR="00571E31" w:rsidRDefault="00571E31" w:rsidP="00571E31">
      <w:pPr>
        <w:jc w:val="both"/>
        <w:rPr>
          <w:sz w:val="26"/>
          <w:szCs w:val="26"/>
        </w:rPr>
      </w:pPr>
    </w:p>
    <w:p w:rsidR="00571E31" w:rsidRDefault="00571E31" w:rsidP="00571E31">
      <w:pPr>
        <w:jc w:val="both"/>
        <w:rPr>
          <w:sz w:val="26"/>
          <w:szCs w:val="26"/>
        </w:rPr>
      </w:pPr>
    </w:p>
    <w:p w:rsidR="004F18AB" w:rsidRDefault="004F18AB" w:rsidP="00571E31">
      <w:pPr>
        <w:jc w:val="both"/>
        <w:rPr>
          <w:sz w:val="26"/>
          <w:szCs w:val="26"/>
        </w:rPr>
      </w:pPr>
    </w:p>
    <w:p w:rsidR="004F18AB" w:rsidRDefault="004F18AB" w:rsidP="00571E31">
      <w:pPr>
        <w:jc w:val="both"/>
        <w:rPr>
          <w:sz w:val="26"/>
          <w:szCs w:val="26"/>
        </w:rPr>
      </w:pPr>
    </w:p>
    <w:p w:rsidR="00571E31" w:rsidRDefault="00571E31" w:rsidP="00571E31">
      <w:pPr>
        <w:pStyle w:val="ae"/>
        <w:ind w:right="-81"/>
        <w:jc w:val="left"/>
        <w:rPr>
          <w:sz w:val="26"/>
          <w:szCs w:val="26"/>
        </w:rPr>
      </w:pPr>
    </w:p>
    <w:p w:rsidR="00571E31" w:rsidRDefault="00571E31" w:rsidP="00571E31">
      <w:pPr>
        <w:pStyle w:val="ae"/>
        <w:ind w:left="-142" w:right="-81" w:firstLine="862"/>
        <w:jc w:val="right"/>
        <w:rPr>
          <w:sz w:val="26"/>
          <w:szCs w:val="26"/>
          <w:lang w:val="x-none"/>
        </w:rPr>
      </w:pPr>
      <w:r>
        <w:rPr>
          <w:sz w:val="26"/>
          <w:szCs w:val="26"/>
        </w:rPr>
        <w:lastRenderedPageBreak/>
        <w:t>Утверждены</w:t>
      </w:r>
    </w:p>
    <w:p w:rsidR="00571E31" w:rsidRDefault="00571E31" w:rsidP="00571E31">
      <w:pPr>
        <w:pStyle w:val="ae"/>
        <w:ind w:left="-142" w:right="-81" w:firstLine="862"/>
        <w:jc w:val="right"/>
        <w:rPr>
          <w:sz w:val="26"/>
          <w:szCs w:val="26"/>
        </w:rPr>
      </w:pPr>
      <w:r>
        <w:rPr>
          <w:sz w:val="26"/>
          <w:szCs w:val="26"/>
        </w:rPr>
        <w:t>постановлением администрации</w:t>
      </w:r>
    </w:p>
    <w:p w:rsidR="00571E31" w:rsidRDefault="00571E31" w:rsidP="00571E31">
      <w:pPr>
        <w:pStyle w:val="ae"/>
        <w:ind w:left="-142" w:right="-81" w:firstLine="862"/>
        <w:jc w:val="right"/>
        <w:rPr>
          <w:sz w:val="26"/>
          <w:szCs w:val="26"/>
        </w:rPr>
      </w:pPr>
      <w:proofErr w:type="spellStart"/>
      <w:r>
        <w:rPr>
          <w:sz w:val="26"/>
          <w:szCs w:val="26"/>
        </w:rPr>
        <w:t>Пинежского</w:t>
      </w:r>
      <w:proofErr w:type="spellEnd"/>
      <w:r>
        <w:rPr>
          <w:sz w:val="26"/>
          <w:szCs w:val="26"/>
        </w:rPr>
        <w:t xml:space="preserve"> муниципального округа</w:t>
      </w:r>
    </w:p>
    <w:p w:rsidR="00571E31" w:rsidRDefault="00571E31" w:rsidP="00571E31">
      <w:pPr>
        <w:pStyle w:val="ae"/>
        <w:ind w:left="-142" w:right="-81" w:firstLine="862"/>
        <w:jc w:val="right"/>
        <w:rPr>
          <w:sz w:val="26"/>
          <w:szCs w:val="26"/>
        </w:rPr>
      </w:pPr>
      <w:r>
        <w:rPr>
          <w:sz w:val="26"/>
          <w:szCs w:val="26"/>
        </w:rPr>
        <w:t xml:space="preserve"> Архангельской области </w:t>
      </w:r>
    </w:p>
    <w:p w:rsidR="00571E31" w:rsidRDefault="00571E31" w:rsidP="00571E31">
      <w:pPr>
        <w:pStyle w:val="ae"/>
        <w:ind w:left="-142" w:right="-81" w:firstLine="862"/>
        <w:jc w:val="right"/>
        <w:rPr>
          <w:sz w:val="26"/>
          <w:szCs w:val="26"/>
        </w:rPr>
      </w:pPr>
      <w:r>
        <w:rPr>
          <w:sz w:val="26"/>
          <w:szCs w:val="26"/>
        </w:rPr>
        <w:t>от 21 мая 2024 г. № 0140 - па</w:t>
      </w:r>
    </w:p>
    <w:p w:rsidR="00571E31" w:rsidRDefault="00571E31" w:rsidP="00571E31">
      <w:pPr>
        <w:pStyle w:val="ae"/>
        <w:ind w:left="-142" w:right="-81" w:firstLine="862"/>
        <w:jc w:val="right"/>
        <w:rPr>
          <w:sz w:val="26"/>
          <w:szCs w:val="26"/>
          <w:lang w:val="x-none"/>
        </w:rPr>
      </w:pPr>
    </w:p>
    <w:p w:rsidR="00571E31" w:rsidRDefault="00571E31" w:rsidP="00571E31">
      <w:pPr>
        <w:pStyle w:val="ae"/>
        <w:ind w:left="-142" w:right="-81" w:firstLine="862"/>
        <w:jc w:val="right"/>
        <w:rPr>
          <w:sz w:val="26"/>
          <w:szCs w:val="26"/>
        </w:rPr>
      </w:pPr>
    </w:p>
    <w:p w:rsidR="00571E31" w:rsidRDefault="00571E31" w:rsidP="004F18AB">
      <w:pPr>
        <w:pStyle w:val="ae"/>
        <w:ind w:left="-142" w:right="-81" w:firstLine="142"/>
        <w:jc w:val="center"/>
        <w:rPr>
          <w:sz w:val="26"/>
          <w:szCs w:val="26"/>
        </w:rPr>
      </w:pPr>
      <w:r>
        <w:rPr>
          <w:sz w:val="26"/>
          <w:szCs w:val="26"/>
        </w:rPr>
        <w:t>ИЗМЕНЕНИЯ,</w:t>
      </w:r>
    </w:p>
    <w:p w:rsidR="00571E31" w:rsidRDefault="00571E31" w:rsidP="00571E31">
      <w:pPr>
        <w:jc w:val="center"/>
        <w:rPr>
          <w:sz w:val="26"/>
          <w:szCs w:val="26"/>
        </w:rPr>
      </w:pPr>
      <w:proofErr w:type="gramStart"/>
      <w:r>
        <w:rPr>
          <w:sz w:val="26"/>
          <w:szCs w:val="26"/>
        </w:rPr>
        <w:t>которые</w:t>
      </w:r>
      <w:proofErr w:type="gramEnd"/>
      <w:r>
        <w:rPr>
          <w:sz w:val="26"/>
          <w:szCs w:val="26"/>
        </w:rPr>
        <w:t xml:space="preserve"> вносятся в муниципальную программу</w:t>
      </w:r>
    </w:p>
    <w:p w:rsidR="00571E31" w:rsidRDefault="00571E31" w:rsidP="00571E31">
      <w:pPr>
        <w:jc w:val="center"/>
        <w:rPr>
          <w:bCs/>
          <w:sz w:val="26"/>
          <w:szCs w:val="26"/>
        </w:rPr>
      </w:pPr>
      <w:r>
        <w:rPr>
          <w:bCs/>
          <w:sz w:val="26"/>
          <w:szCs w:val="26"/>
        </w:rPr>
        <w:t xml:space="preserve">«Улучшение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w:t>
      </w:r>
      <w:proofErr w:type="spellStart"/>
      <w:r>
        <w:rPr>
          <w:bCs/>
          <w:sz w:val="26"/>
          <w:szCs w:val="26"/>
        </w:rPr>
        <w:t>Пинежского</w:t>
      </w:r>
      <w:proofErr w:type="spellEnd"/>
      <w:r>
        <w:rPr>
          <w:bCs/>
          <w:sz w:val="26"/>
          <w:szCs w:val="26"/>
        </w:rPr>
        <w:t xml:space="preserve"> муниципального округа Архангельской области»</w:t>
      </w:r>
    </w:p>
    <w:p w:rsidR="00571E31" w:rsidRDefault="00571E31" w:rsidP="00571E31">
      <w:pPr>
        <w:ind w:firstLine="709"/>
        <w:jc w:val="both"/>
        <w:rPr>
          <w:bCs/>
          <w:sz w:val="26"/>
          <w:szCs w:val="26"/>
        </w:rPr>
      </w:pPr>
    </w:p>
    <w:p w:rsidR="00571E31" w:rsidRDefault="00571E31" w:rsidP="00571E31">
      <w:pPr>
        <w:ind w:firstLine="709"/>
        <w:jc w:val="both"/>
        <w:rPr>
          <w:sz w:val="26"/>
          <w:szCs w:val="26"/>
          <w:lang w:val="x-none" w:eastAsia="x-none"/>
        </w:rPr>
      </w:pPr>
      <w:r>
        <w:rPr>
          <w:bCs/>
          <w:sz w:val="26"/>
          <w:szCs w:val="26"/>
        </w:rPr>
        <w:t>1.</w:t>
      </w:r>
      <w:r>
        <w:rPr>
          <w:sz w:val="26"/>
          <w:szCs w:val="26"/>
          <w:lang w:val="x-none" w:eastAsia="x-none"/>
        </w:rPr>
        <w:t xml:space="preserve"> Приложение №</w:t>
      </w:r>
      <w:r>
        <w:rPr>
          <w:sz w:val="26"/>
          <w:szCs w:val="26"/>
          <w:lang w:eastAsia="x-none"/>
        </w:rPr>
        <w:t xml:space="preserve"> № 1</w:t>
      </w:r>
      <w:r>
        <w:rPr>
          <w:sz w:val="26"/>
          <w:szCs w:val="26"/>
          <w:lang w:val="x-none" w:eastAsia="x-none"/>
        </w:rPr>
        <w:t xml:space="preserve"> и 3 к указанной муниципальной программе изложить в следующей редакции: (прилагается).</w:t>
      </w:r>
    </w:p>
    <w:p w:rsidR="00571E31" w:rsidRDefault="00571E31" w:rsidP="00571E31">
      <w:pPr>
        <w:ind w:left="-142" w:right="-81" w:firstLine="850"/>
        <w:rPr>
          <w:sz w:val="26"/>
          <w:szCs w:val="26"/>
          <w:lang w:val="x-none" w:eastAsia="x-none"/>
        </w:rPr>
      </w:pPr>
    </w:p>
    <w:p w:rsidR="000908C2" w:rsidRDefault="000908C2"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Default="0057144C" w:rsidP="00371399">
      <w:pPr>
        <w:shd w:val="clear" w:color="auto" w:fill="FAFCFE"/>
        <w:spacing w:line="195" w:lineRule="atLeast"/>
        <w:rPr>
          <w:color w:val="000000" w:themeColor="text1"/>
          <w:sz w:val="28"/>
          <w:szCs w:val="28"/>
        </w:rPr>
      </w:pPr>
    </w:p>
    <w:p w:rsidR="0057144C" w:rsidRPr="0057144C" w:rsidRDefault="0057144C" w:rsidP="0057144C">
      <w:pPr>
        <w:pStyle w:val="ac"/>
        <w:rPr>
          <w:i w:val="0"/>
        </w:rPr>
      </w:pPr>
      <w:r w:rsidRPr="0057144C">
        <w:rPr>
          <w:i w:val="0"/>
        </w:rPr>
        <w:lastRenderedPageBreak/>
        <w:t>АДМИНИСТРАЦИЯ</w:t>
      </w:r>
    </w:p>
    <w:p w:rsidR="0057144C" w:rsidRPr="0057144C" w:rsidRDefault="0057144C" w:rsidP="0057144C">
      <w:pPr>
        <w:pStyle w:val="ac"/>
        <w:rPr>
          <w:i w:val="0"/>
        </w:rPr>
      </w:pPr>
      <w:r w:rsidRPr="0057144C">
        <w:rPr>
          <w:i w:val="0"/>
        </w:rPr>
        <w:t>ПИНЕЖСКОГО МУНИЦИПАЛЬНОГО ОКРУГА</w:t>
      </w:r>
    </w:p>
    <w:p w:rsidR="0057144C" w:rsidRDefault="0057144C" w:rsidP="0057144C">
      <w:pPr>
        <w:pStyle w:val="ac"/>
        <w:rPr>
          <w:b w:val="0"/>
        </w:rPr>
      </w:pPr>
      <w:r w:rsidRPr="0057144C">
        <w:rPr>
          <w:i w:val="0"/>
        </w:rPr>
        <w:t>АРХАНГЕЛЬСКОЙ ОБЛАСТИ</w:t>
      </w:r>
    </w:p>
    <w:p w:rsidR="0057144C" w:rsidRDefault="0057144C" w:rsidP="0057144C">
      <w:pPr>
        <w:pStyle w:val="ac"/>
        <w:rPr>
          <w:b w:val="0"/>
        </w:rPr>
      </w:pPr>
    </w:p>
    <w:p w:rsidR="0057144C" w:rsidRDefault="0057144C" w:rsidP="0057144C">
      <w:pPr>
        <w:pStyle w:val="ac"/>
        <w:rPr>
          <w:b w:val="0"/>
        </w:rPr>
      </w:pPr>
    </w:p>
    <w:p w:rsidR="0057144C" w:rsidRDefault="0057144C" w:rsidP="0057144C">
      <w:pPr>
        <w:jc w:val="center"/>
        <w:rPr>
          <w:b/>
          <w:spacing w:val="30"/>
          <w:sz w:val="28"/>
          <w:szCs w:val="28"/>
        </w:rPr>
      </w:pPr>
      <w:proofErr w:type="gramStart"/>
      <w:r>
        <w:rPr>
          <w:b/>
          <w:spacing w:val="30"/>
          <w:sz w:val="28"/>
          <w:szCs w:val="28"/>
        </w:rPr>
        <w:t>Р</w:t>
      </w:r>
      <w:proofErr w:type="gramEnd"/>
      <w:r>
        <w:rPr>
          <w:b/>
          <w:spacing w:val="30"/>
          <w:sz w:val="28"/>
          <w:szCs w:val="28"/>
        </w:rPr>
        <w:t xml:space="preserve"> А С П О Р Я Ж Е Н И Е</w:t>
      </w:r>
    </w:p>
    <w:p w:rsidR="0057144C" w:rsidRDefault="0057144C" w:rsidP="0057144C">
      <w:pPr>
        <w:jc w:val="center"/>
        <w:rPr>
          <w:b/>
          <w:spacing w:val="30"/>
          <w:sz w:val="28"/>
          <w:szCs w:val="28"/>
        </w:rPr>
      </w:pPr>
    </w:p>
    <w:p w:rsidR="0057144C" w:rsidRDefault="0057144C" w:rsidP="0057144C">
      <w:pPr>
        <w:jc w:val="center"/>
        <w:rPr>
          <w:b/>
          <w:spacing w:val="30"/>
          <w:sz w:val="28"/>
          <w:szCs w:val="28"/>
        </w:rPr>
      </w:pPr>
    </w:p>
    <w:p w:rsidR="0057144C" w:rsidRDefault="0057144C" w:rsidP="0057144C">
      <w:pPr>
        <w:pStyle w:val="5"/>
        <w:jc w:val="center"/>
        <w:rPr>
          <w:sz w:val="28"/>
          <w:szCs w:val="28"/>
        </w:rPr>
      </w:pPr>
      <w:r>
        <w:rPr>
          <w:sz w:val="28"/>
          <w:szCs w:val="28"/>
        </w:rPr>
        <w:t xml:space="preserve">от 23 мая 2024 г. № 0513 - </w:t>
      </w:r>
      <w:proofErr w:type="spellStart"/>
      <w:r>
        <w:rPr>
          <w:sz w:val="28"/>
          <w:szCs w:val="28"/>
        </w:rPr>
        <w:t>ра</w:t>
      </w:r>
      <w:proofErr w:type="spellEnd"/>
    </w:p>
    <w:p w:rsidR="0057144C" w:rsidRDefault="0057144C" w:rsidP="0057144C">
      <w:pPr>
        <w:jc w:val="center"/>
        <w:rPr>
          <w:sz w:val="28"/>
          <w:szCs w:val="28"/>
        </w:rPr>
      </w:pPr>
    </w:p>
    <w:p w:rsidR="0057144C" w:rsidRDefault="0057144C" w:rsidP="0057144C">
      <w:pPr>
        <w:jc w:val="center"/>
        <w:rPr>
          <w:sz w:val="28"/>
          <w:szCs w:val="28"/>
        </w:rPr>
      </w:pPr>
    </w:p>
    <w:p w:rsidR="0057144C" w:rsidRPr="0057144C" w:rsidRDefault="0057144C" w:rsidP="0057144C">
      <w:pPr>
        <w:jc w:val="center"/>
        <w:rPr>
          <w:sz w:val="16"/>
          <w:szCs w:val="20"/>
        </w:rPr>
      </w:pPr>
      <w:r w:rsidRPr="0057144C">
        <w:rPr>
          <w:sz w:val="20"/>
        </w:rPr>
        <w:t>с. Карпогоры</w:t>
      </w:r>
    </w:p>
    <w:p w:rsidR="0057144C" w:rsidRDefault="0057144C" w:rsidP="0057144C">
      <w:pPr>
        <w:jc w:val="center"/>
        <w:rPr>
          <w:sz w:val="28"/>
          <w:szCs w:val="28"/>
        </w:rPr>
      </w:pPr>
    </w:p>
    <w:p w:rsidR="0057144C" w:rsidRDefault="0057144C" w:rsidP="0057144C">
      <w:pPr>
        <w:jc w:val="center"/>
        <w:rPr>
          <w:sz w:val="28"/>
          <w:szCs w:val="28"/>
        </w:rPr>
      </w:pPr>
    </w:p>
    <w:p w:rsidR="0057144C" w:rsidRDefault="0057144C" w:rsidP="0057144C">
      <w:pPr>
        <w:jc w:val="center"/>
        <w:rPr>
          <w:b/>
          <w:sz w:val="28"/>
          <w:szCs w:val="28"/>
        </w:rPr>
      </w:pPr>
      <w:r>
        <w:rPr>
          <w:b/>
          <w:sz w:val="28"/>
          <w:szCs w:val="28"/>
        </w:rPr>
        <w:t>Об утверждении Положения</w:t>
      </w:r>
    </w:p>
    <w:p w:rsidR="0057144C" w:rsidRDefault="0057144C" w:rsidP="0057144C">
      <w:pPr>
        <w:jc w:val="center"/>
        <w:rPr>
          <w:b/>
          <w:sz w:val="28"/>
          <w:szCs w:val="28"/>
        </w:rPr>
      </w:pPr>
      <w:r>
        <w:rPr>
          <w:b/>
          <w:sz w:val="28"/>
          <w:szCs w:val="28"/>
        </w:rPr>
        <w:t>о комиссии по приватизации муниципального имущества</w:t>
      </w:r>
    </w:p>
    <w:p w:rsidR="0057144C" w:rsidRDefault="0057144C" w:rsidP="0057144C">
      <w:pPr>
        <w:jc w:val="center"/>
        <w:rPr>
          <w:sz w:val="28"/>
          <w:szCs w:val="28"/>
        </w:rPr>
      </w:pPr>
      <w:r>
        <w:rPr>
          <w:b/>
          <w:sz w:val="28"/>
          <w:szCs w:val="28"/>
        </w:rPr>
        <w:t>и о составе комиссии по приватизации муниципального имущества</w:t>
      </w:r>
    </w:p>
    <w:p w:rsidR="0057144C" w:rsidRDefault="0057144C" w:rsidP="0057144C">
      <w:pPr>
        <w:jc w:val="center"/>
        <w:rPr>
          <w:sz w:val="28"/>
          <w:szCs w:val="28"/>
        </w:rPr>
      </w:pPr>
    </w:p>
    <w:p w:rsidR="0057144C" w:rsidRDefault="0057144C" w:rsidP="0057144C">
      <w:pPr>
        <w:jc w:val="center"/>
        <w:rPr>
          <w:sz w:val="28"/>
          <w:szCs w:val="28"/>
        </w:rPr>
      </w:pPr>
    </w:p>
    <w:p w:rsidR="0057144C" w:rsidRDefault="0057144C" w:rsidP="0057144C">
      <w:pPr>
        <w:jc w:val="center"/>
        <w:rPr>
          <w:sz w:val="28"/>
          <w:szCs w:val="28"/>
        </w:rPr>
      </w:pPr>
    </w:p>
    <w:p w:rsidR="0057144C" w:rsidRDefault="0057144C" w:rsidP="0057144C">
      <w:pPr>
        <w:ind w:firstLine="709"/>
        <w:jc w:val="both"/>
        <w:rPr>
          <w:sz w:val="28"/>
          <w:szCs w:val="28"/>
        </w:rPr>
      </w:pPr>
      <w:proofErr w:type="gramStart"/>
      <w:r>
        <w:rPr>
          <w:sz w:val="28"/>
          <w:szCs w:val="28"/>
        </w:rPr>
        <w:t xml:space="preserve">Руководствуясь Федеральными законами от 21.12.2001 N 178-ФЗ «О приватизации государственного и муниципального имущества»,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Положением «О порядке управления и распоряжения муниципальным имуществом </w:t>
      </w:r>
      <w:proofErr w:type="spellStart"/>
      <w:r>
        <w:rPr>
          <w:sz w:val="28"/>
          <w:szCs w:val="28"/>
        </w:rPr>
        <w:t>Пинежского</w:t>
      </w:r>
      <w:proofErr w:type="spellEnd"/>
      <w:r>
        <w:rPr>
          <w:sz w:val="28"/>
          <w:szCs w:val="28"/>
        </w:rPr>
        <w:t xml:space="preserve"> муниципального</w:t>
      </w:r>
      <w:proofErr w:type="gramEnd"/>
      <w:r>
        <w:rPr>
          <w:sz w:val="28"/>
          <w:szCs w:val="28"/>
        </w:rPr>
        <w:t xml:space="preserve"> округа Архангельской области», утвержденного решением Собрания депутатов </w:t>
      </w:r>
      <w:proofErr w:type="spellStart"/>
      <w:r>
        <w:rPr>
          <w:sz w:val="28"/>
          <w:szCs w:val="28"/>
        </w:rPr>
        <w:t>Пинежского</w:t>
      </w:r>
      <w:proofErr w:type="spellEnd"/>
      <w:r>
        <w:rPr>
          <w:sz w:val="28"/>
          <w:szCs w:val="28"/>
        </w:rPr>
        <w:t xml:space="preserve"> муниципального округа Архангельской области № 31 от 24 ноября 2023 г., на основании Устава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57144C" w:rsidRDefault="0057144C" w:rsidP="0057144C">
      <w:pPr>
        <w:ind w:firstLine="709"/>
        <w:jc w:val="both"/>
        <w:rPr>
          <w:sz w:val="28"/>
          <w:szCs w:val="28"/>
        </w:rPr>
      </w:pPr>
      <w:r>
        <w:rPr>
          <w:sz w:val="28"/>
          <w:szCs w:val="28"/>
        </w:rPr>
        <w:t xml:space="preserve">1. Утвердить положение о комиссии по приватизации муниципального имущества, находящегося в собственности </w:t>
      </w:r>
      <w:proofErr w:type="spellStart"/>
      <w:r>
        <w:rPr>
          <w:sz w:val="28"/>
          <w:szCs w:val="28"/>
        </w:rPr>
        <w:t>Пинежского</w:t>
      </w:r>
      <w:proofErr w:type="spellEnd"/>
      <w:r>
        <w:rPr>
          <w:sz w:val="28"/>
          <w:szCs w:val="28"/>
        </w:rPr>
        <w:t xml:space="preserve"> муниципального округа Архангельской области согласно приложению № 1 к настоящему постановлению.</w:t>
      </w:r>
    </w:p>
    <w:p w:rsidR="0057144C" w:rsidRDefault="0057144C" w:rsidP="0057144C">
      <w:pPr>
        <w:ind w:firstLine="709"/>
        <w:jc w:val="both"/>
        <w:rPr>
          <w:sz w:val="28"/>
          <w:szCs w:val="28"/>
        </w:rPr>
      </w:pPr>
      <w:r>
        <w:rPr>
          <w:sz w:val="28"/>
          <w:szCs w:val="28"/>
        </w:rPr>
        <w:t xml:space="preserve">2. Утвердить состав комиссии по приватизации муниципального имущества, находящегося в собственности </w:t>
      </w:r>
      <w:proofErr w:type="spellStart"/>
      <w:r>
        <w:rPr>
          <w:sz w:val="28"/>
          <w:szCs w:val="28"/>
        </w:rPr>
        <w:t>Пинежского</w:t>
      </w:r>
      <w:proofErr w:type="spellEnd"/>
      <w:r>
        <w:rPr>
          <w:sz w:val="28"/>
          <w:szCs w:val="28"/>
        </w:rPr>
        <w:t xml:space="preserve"> муниципального округа Архангельской области согласно приложению № 2 к настоящему постановлению.</w:t>
      </w:r>
    </w:p>
    <w:p w:rsidR="0057144C" w:rsidRDefault="0057144C" w:rsidP="0057144C">
      <w:pPr>
        <w:ind w:firstLine="709"/>
        <w:jc w:val="both"/>
        <w:rPr>
          <w:sz w:val="28"/>
          <w:szCs w:val="28"/>
        </w:rPr>
      </w:pPr>
      <w:r>
        <w:rPr>
          <w:sz w:val="28"/>
          <w:szCs w:val="28"/>
        </w:rPr>
        <w:t>3. Признать утратившими силу постановления Главы муниципального образования «</w:t>
      </w:r>
      <w:proofErr w:type="spellStart"/>
      <w:r>
        <w:rPr>
          <w:sz w:val="28"/>
          <w:szCs w:val="28"/>
        </w:rPr>
        <w:t>Пинежский</w:t>
      </w:r>
      <w:proofErr w:type="spellEnd"/>
      <w:r>
        <w:rPr>
          <w:sz w:val="28"/>
          <w:szCs w:val="28"/>
        </w:rPr>
        <w:t xml:space="preserve"> муниципальный район»:</w:t>
      </w:r>
    </w:p>
    <w:p w:rsidR="0057144C" w:rsidRDefault="0057144C" w:rsidP="0057144C">
      <w:pPr>
        <w:ind w:firstLine="709"/>
        <w:jc w:val="both"/>
        <w:rPr>
          <w:sz w:val="28"/>
          <w:szCs w:val="28"/>
        </w:rPr>
      </w:pPr>
      <w:proofErr w:type="gramStart"/>
      <w:r>
        <w:rPr>
          <w:sz w:val="28"/>
          <w:szCs w:val="28"/>
        </w:rPr>
        <w:t>- от 04.05.2017 № 0021 «Об утверждении Положения о комиссии по приватизации муниципального имущества и о составе комиссии по приватизации муниципального имущества»;</w:t>
      </w:r>
      <w:proofErr w:type="gramEnd"/>
    </w:p>
    <w:p w:rsidR="0057144C" w:rsidRDefault="0057144C" w:rsidP="0057144C">
      <w:pPr>
        <w:ind w:firstLine="709"/>
        <w:jc w:val="both"/>
        <w:rPr>
          <w:sz w:val="28"/>
          <w:szCs w:val="28"/>
        </w:rPr>
      </w:pPr>
      <w:r>
        <w:rPr>
          <w:sz w:val="28"/>
          <w:szCs w:val="28"/>
        </w:rPr>
        <w:lastRenderedPageBreak/>
        <w:t>- от 04.09.2019 № 0039 «О внесении изменения в постановление «Об утверждении Положения о комиссии по приватизации муниципального имущества и о составе комиссии по приватизации муниципального имущества» от 04 мая 2017 г. № 0021».</w:t>
      </w:r>
    </w:p>
    <w:p w:rsidR="0057144C" w:rsidRDefault="0057144C" w:rsidP="0057144C">
      <w:pPr>
        <w:ind w:firstLine="709"/>
        <w:jc w:val="both"/>
        <w:rPr>
          <w:sz w:val="28"/>
          <w:szCs w:val="28"/>
        </w:rPr>
      </w:pPr>
      <w:r>
        <w:rPr>
          <w:sz w:val="28"/>
          <w:szCs w:val="28"/>
        </w:rPr>
        <w:t>4. Настоящее решение вступает в силу со дня его официального опубликования.</w:t>
      </w:r>
    </w:p>
    <w:p w:rsidR="0057144C" w:rsidRDefault="0057144C" w:rsidP="0057144C">
      <w:pPr>
        <w:jc w:val="both"/>
        <w:rPr>
          <w:sz w:val="28"/>
          <w:szCs w:val="28"/>
        </w:rPr>
      </w:pPr>
    </w:p>
    <w:p w:rsidR="0057144C" w:rsidRDefault="0057144C" w:rsidP="0057144C">
      <w:pPr>
        <w:jc w:val="both"/>
        <w:rPr>
          <w:sz w:val="28"/>
          <w:szCs w:val="28"/>
        </w:rPr>
      </w:pPr>
    </w:p>
    <w:p w:rsidR="0057144C" w:rsidRDefault="0057144C" w:rsidP="0057144C">
      <w:pPr>
        <w:jc w:val="both"/>
        <w:rPr>
          <w:sz w:val="28"/>
          <w:szCs w:val="28"/>
        </w:rPr>
      </w:pPr>
    </w:p>
    <w:p w:rsidR="0057144C" w:rsidRPr="0057144C" w:rsidRDefault="0057144C" w:rsidP="0057144C">
      <w:pPr>
        <w:pStyle w:val="ae"/>
        <w:jc w:val="left"/>
        <w:rPr>
          <w:sz w:val="28"/>
          <w:szCs w:val="28"/>
        </w:rPr>
      </w:pPr>
      <w:proofErr w:type="gramStart"/>
      <w:r w:rsidRPr="0057144C">
        <w:rPr>
          <w:sz w:val="28"/>
          <w:szCs w:val="28"/>
        </w:rPr>
        <w:t>Исполняющий</w:t>
      </w:r>
      <w:proofErr w:type="gramEnd"/>
      <w:r w:rsidRPr="0057144C">
        <w:rPr>
          <w:sz w:val="28"/>
          <w:szCs w:val="28"/>
        </w:rPr>
        <w:t xml:space="preserve"> обязанности </w:t>
      </w:r>
    </w:p>
    <w:p w:rsidR="0057144C" w:rsidRPr="0057144C" w:rsidRDefault="0057144C" w:rsidP="0057144C">
      <w:pPr>
        <w:pStyle w:val="ae"/>
        <w:jc w:val="left"/>
        <w:rPr>
          <w:sz w:val="28"/>
          <w:szCs w:val="28"/>
        </w:rPr>
      </w:pPr>
      <w:r w:rsidRPr="0057144C">
        <w:rPr>
          <w:sz w:val="28"/>
          <w:szCs w:val="28"/>
        </w:rPr>
        <w:t xml:space="preserve">главы </w:t>
      </w:r>
      <w:proofErr w:type="spellStart"/>
      <w:r w:rsidRPr="0057144C">
        <w:rPr>
          <w:sz w:val="28"/>
          <w:szCs w:val="28"/>
        </w:rPr>
        <w:t>Пинежского</w:t>
      </w:r>
      <w:proofErr w:type="spellEnd"/>
      <w:r w:rsidRPr="0057144C">
        <w:rPr>
          <w:sz w:val="28"/>
          <w:szCs w:val="28"/>
        </w:rPr>
        <w:t xml:space="preserve"> муниципальн</w:t>
      </w:r>
      <w:r>
        <w:rPr>
          <w:sz w:val="28"/>
          <w:szCs w:val="28"/>
        </w:rPr>
        <w:t xml:space="preserve">ого округа           </w:t>
      </w:r>
      <w:r w:rsidRPr="0057144C">
        <w:rPr>
          <w:sz w:val="28"/>
          <w:szCs w:val="28"/>
        </w:rPr>
        <w:t xml:space="preserve">           </w:t>
      </w:r>
      <w:r w:rsidRPr="0057144C">
        <w:rPr>
          <w:sz w:val="28"/>
          <w:szCs w:val="28"/>
        </w:rPr>
        <w:t xml:space="preserve">             Р.А. </w:t>
      </w:r>
      <w:proofErr w:type="gramStart"/>
      <w:r w:rsidRPr="0057144C">
        <w:rPr>
          <w:sz w:val="28"/>
          <w:szCs w:val="28"/>
        </w:rPr>
        <w:t>Фофанов</w:t>
      </w:r>
      <w:proofErr w:type="gramEnd"/>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8"/>
        </w:rPr>
      </w:pPr>
    </w:p>
    <w:p w:rsidR="0057144C" w:rsidRDefault="0057144C" w:rsidP="0057144C">
      <w:pPr>
        <w:pStyle w:val="ae"/>
        <w:rPr>
          <w:szCs w:val="20"/>
        </w:rPr>
      </w:pPr>
    </w:p>
    <w:p w:rsidR="0057144C" w:rsidRDefault="0057144C" w:rsidP="0057144C">
      <w:pPr>
        <w:pStyle w:val="ae"/>
      </w:pPr>
    </w:p>
    <w:p w:rsidR="0057144C" w:rsidRDefault="0057144C" w:rsidP="0057144C">
      <w:pPr>
        <w:pStyle w:val="ae"/>
      </w:pPr>
    </w:p>
    <w:p w:rsidR="0057144C" w:rsidRDefault="0057144C" w:rsidP="0057144C">
      <w:pPr>
        <w:pStyle w:val="ae"/>
      </w:pPr>
    </w:p>
    <w:p w:rsidR="0057144C" w:rsidRDefault="0057144C" w:rsidP="0057144C">
      <w:pPr>
        <w:pStyle w:val="ae"/>
      </w:pPr>
    </w:p>
    <w:p w:rsidR="0057144C" w:rsidRDefault="0057144C" w:rsidP="0057144C">
      <w:pPr>
        <w:pStyle w:val="ae"/>
      </w:pPr>
    </w:p>
    <w:p w:rsidR="0057144C" w:rsidRDefault="0057144C" w:rsidP="0057144C">
      <w:pPr>
        <w:pStyle w:val="ae"/>
      </w:pPr>
    </w:p>
    <w:p w:rsidR="0057144C" w:rsidRDefault="0057144C" w:rsidP="0057144C">
      <w:pPr>
        <w:pStyle w:val="ae"/>
      </w:pPr>
    </w:p>
    <w:p w:rsidR="0057144C" w:rsidRDefault="0057144C" w:rsidP="0057144C">
      <w:pPr>
        <w:pStyle w:val="ae"/>
      </w:pPr>
    </w:p>
    <w:p w:rsidR="0057144C" w:rsidRDefault="0057144C" w:rsidP="0057144C">
      <w:pPr>
        <w:pStyle w:val="ae"/>
      </w:pPr>
    </w:p>
    <w:p w:rsidR="0057144C" w:rsidRDefault="0057144C" w:rsidP="0057144C">
      <w:pPr>
        <w:pStyle w:val="ae"/>
      </w:pPr>
    </w:p>
    <w:p w:rsidR="0057144C" w:rsidRDefault="0057144C" w:rsidP="0057144C">
      <w:pPr>
        <w:pStyle w:val="ae"/>
      </w:pPr>
    </w:p>
    <w:p w:rsidR="0057144C" w:rsidRDefault="0057144C" w:rsidP="0057144C">
      <w:pPr>
        <w:pStyle w:val="ae"/>
      </w:pPr>
    </w:p>
    <w:p w:rsidR="0057144C" w:rsidRDefault="0057144C" w:rsidP="0057144C">
      <w:pPr>
        <w:pStyle w:val="ae"/>
        <w:jc w:val="right"/>
      </w:pPr>
      <w:r>
        <w:lastRenderedPageBreak/>
        <w:t>ПРИЛОЖЕНИЕ № 1</w:t>
      </w:r>
    </w:p>
    <w:p w:rsidR="0057144C" w:rsidRDefault="0057144C" w:rsidP="0057144C">
      <w:pPr>
        <w:pStyle w:val="ae"/>
        <w:jc w:val="right"/>
      </w:pPr>
    </w:p>
    <w:p w:rsidR="0057144C" w:rsidRDefault="0057144C" w:rsidP="0057144C">
      <w:pPr>
        <w:pStyle w:val="ae"/>
        <w:jc w:val="right"/>
      </w:pPr>
      <w:r>
        <w:t>Утверждено</w:t>
      </w:r>
    </w:p>
    <w:p w:rsidR="0057144C" w:rsidRDefault="0057144C" w:rsidP="0057144C">
      <w:pPr>
        <w:pStyle w:val="ae"/>
        <w:jc w:val="right"/>
      </w:pPr>
      <w:r>
        <w:t>распоряжением администрации</w:t>
      </w:r>
    </w:p>
    <w:p w:rsidR="0057144C" w:rsidRDefault="0057144C" w:rsidP="0057144C">
      <w:pPr>
        <w:pStyle w:val="ae"/>
        <w:jc w:val="right"/>
      </w:pPr>
      <w:proofErr w:type="spellStart"/>
      <w:r>
        <w:t>Пинежского</w:t>
      </w:r>
      <w:proofErr w:type="spellEnd"/>
      <w:r>
        <w:t xml:space="preserve"> муниципального округа</w:t>
      </w:r>
    </w:p>
    <w:p w:rsidR="0057144C" w:rsidRDefault="0057144C" w:rsidP="0057144C">
      <w:pPr>
        <w:pStyle w:val="ae"/>
        <w:jc w:val="right"/>
      </w:pPr>
      <w:r>
        <w:t xml:space="preserve">от 23 мая 2024 г. № 0513 - </w:t>
      </w:r>
      <w:proofErr w:type="spellStart"/>
      <w:r>
        <w:t>ра</w:t>
      </w:r>
      <w:proofErr w:type="spellEnd"/>
    </w:p>
    <w:p w:rsidR="0057144C" w:rsidRDefault="0057144C" w:rsidP="0057144C">
      <w:pPr>
        <w:pStyle w:val="ae"/>
      </w:pPr>
    </w:p>
    <w:p w:rsidR="0057144C" w:rsidRDefault="0057144C" w:rsidP="0057144C">
      <w:pPr>
        <w:pStyle w:val="ae"/>
      </w:pPr>
    </w:p>
    <w:p w:rsidR="0057144C" w:rsidRDefault="0057144C" w:rsidP="0057144C">
      <w:pPr>
        <w:pStyle w:val="ae"/>
        <w:jc w:val="center"/>
        <w:rPr>
          <w:b/>
        </w:rPr>
      </w:pPr>
      <w:r>
        <w:rPr>
          <w:b/>
        </w:rPr>
        <w:t>ПОЛОЖЕНИЕ</w:t>
      </w:r>
    </w:p>
    <w:p w:rsidR="0057144C" w:rsidRDefault="0057144C" w:rsidP="0057144C">
      <w:pPr>
        <w:pStyle w:val="ae"/>
        <w:jc w:val="center"/>
        <w:rPr>
          <w:b/>
        </w:rPr>
      </w:pPr>
      <w:r>
        <w:rPr>
          <w:b/>
        </w:rPr>
        <w:t xml:space="preserve">о комиссии по приватизации муниципального имущества находящегося в собственности </w:t>
      </w:r>
      <w:proofErr w:type="spellStart"/>
      <w:r>
        <w:rPr>
          <w:b/>
        </w:rPr>
        <w:t>Пинежского</w:t>
      </w:r>
      <w:proofErr w:type="spellEnd"/>
      <w:r>
        <w:rPr>
          <w:b/>
        </w:rPr>
        <w:t xml:space="preserve"> муниципального округа Архангельской области</w:t>
      </w:r>
    </w:p>
    <w:p w:rsidR="0057144C" w:rsidRDefault="0057144C" w:rsidP="0057144C">
      <w:pPr>
        <w:pStyle w:val="ae"/>
      </w:pPr>
    </w:p>
    <w:p w:rsidR="0057144C" w:rsidRDefault="0057144C" w:rsidP="0057144C">
      <w:pPr>
        <w:pStyle w:val="ae"/>
        <w:jc w:val="center"/>
      </w:pPr>
      <w:r>
        <w:t>I. Общие положения</w:t>
      </w:r>
    </w:p>
    <w:p w:rsidR="0057144C" w:rsidRDefault="0057144C" w:rsidP="0057144C">
      <w:pPr>
        <w:pStyle w:val="ae"/>
      </w:pPr>
    </w:p>
    <w:p w:rsidR="0057144C" w:rsidRDefault="0057144C" w:rsidP="0057144C">
      <w:pPr>
        <w:pStyle w:val="ae"/>
        <w:ind w:firstLine="709"/>
      </w:pPr>
      <w:r>
        <w:t xml:space="preserve">1. Комиссия по приватизации муниципального имущества находящегося в собственности </w:t>
      </w:r>
      <w:proofErr w:type="spellStart"/>
      <w:r>
        <w:t>Пинежского</w:t>
      </w:r>
      <w:proofErr w:type="spellEnd"/>
      <w:r>
        <w:t xml:space="preserve"> муниципального округа Архангельской области (далее – Комиссия) является совещательным органом Администрации </w:t>
      </w:r>
      <w:proofErr w:type="spellStart"/>
      <w:r>
        <w:t>Пинежского</w:t>
      </w:r>
      <w:proofErr w:type="spellEnd"/>
      <w:r>
        <w:t xml:space="preserve"> муниципального округа Архангельской области (далее – Администрация округа), рассматривающим отдельные вопросы, связанные с приватизацией муниципального имущества и продажей имущества, находящегося в собственности </w:t>
      </w:r>
      <w:proofErr w:type="spellStart"/>
      <w:r>
        <w:t>Пинежского</w:t>
      </w:r>
      <w:proofErr w:type="spellEnd"/>
      <w:r>
        <w:t xml:space="preserve"> муниципального округа Архангельской области.</w:t>
      </w:r>
    </w:p>
    <w:p w:rsidR="0057144C" w:rsidRDefault="0057144C" w:rsidP="0057144C">
      <w:pPr>
        <w:pStyle w:val="ae"/>
        <w:ind w:firstLine="709"/>
      </w:pPr>
      <w:r>
        <w:t xml:space="preserve">2. </w:t>
      </w:r>
      <w:proofErr w:type="gramStart"/>
      <w:r>
        <w:t>В своей деятельности Комиссия руководствуется Гражданским кодексом Российской Федерации, Федеральными законами от 21.12.2001 N 178-ФЗ «О приватизации государственного и муниципального имущества»,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Положением «О</w:t>
      </w:r>
      <w:proofErr w:type="gramEnd"/>
      <w:r>
        <w:t xml:space="preserve"> </w:t>
      </w:r>
      <w:proofErr w:type="gramStart"/>
      <w:r>
        <w:t xml:space="preserve">порядке управления и распоряжения муниципальным имуществом </w:t>
      </w:r>
      <w:proofErr w:type="spellStart"/>
      <w:r>
        <w:t>Пинежского</w:t>
      </w:r>
      <w:proofErr w:type="spellEnd"/>
      <w:r>
        <w:t xml:space="preserve"> муниципального округа Архангельской области», утвержденного решением Собрания депутатов </w:t>
      </w:r>
      <w:proofErr w:type="spellStart"/>
      <w:r>
        <w:t>Пинежского</w:t>
      </w:r>
      <w:proofErr w:type="spellEnd"/>
      <w:r>
        <w:t xml:space="preserve"> муниципального округа Архангельской области № 31 от 24 ноября 2023 г., Прогнозным планом приватизации муниципального имущества </w:t>
      </w:r>
      <w:proofErr w:type="spellStart"/>
      <w:r>
        <w:t>Пинежского</w:t>
      </w:r>
      <w:proofErr w:type="spellEnd"/>
      <w:r>
        <w:t xml:space="preserve"> муниципального округа Архангельской области на очередной период, утверждаемым Собранием депутатов </w:t>
      </w:r>
      <w:proofErr w:type="spellStart"/>
      <w:r>
        <w:t>Пинежского</w:t>
      </w:r>
      <w:proofErr w:type="spellEnd"/>
      <w:r>
        <w:t xml:space="preserve"> муниципального округа Архангельской области, иными нормативными правовыми актами в сфере приватизации и настоящим Положением.</w:t>
      </w:r>
      <w:proofErr w:type="gramEnd"/>
    </w:p>
    <w:p w:rsidR="0057144C" w:rsidRDefault="0057144C" w:rsidP="0057144C">
      <w:pPr>
        <w:pStyle w:val="ae"/>
      </w:pPr>
    </w:p>
    <w:p w:rsidR="0057144C" w:rsidRDefault="0057144C" w:rsidP="0057144C">
      <w:pPr>
        <w:pStyle w:val="ae"/>
      </w:pPr>
    </w:p>
    <w:p w:rsidR="0057144C" w:rsidRDefault="0057144C" w:rsidP="0057144C">
      <w:pPr>
        <w:pStyle w:val="ae"/>
      </w:pPr>
    </w:p>
    <w:p w:rsidR="0057144C" w:rsidRDefault="0057144C" w:rsidP="0057144C">
      <w:pPr>
        <w:pStyle w:val="ae"/>
        <w:jc w:val="center"/>
      </w:pPr>
      <w:r>
        <w:t>II. Основные цели, задачи и права Комиссии</w:t>
      </w:r>
    </w:p>
    <w:p w:rsidR="0057144C" w:rsidRDefault="0057144C" w:rsidP="0057144C">
      <w:pPr>
        <w:pStyle w:val="ae"/>
        <w:jc w:val="center"/>
      </w:pPr>
    </w:p>
    <w:p w:rsidR="0057144C" w:rsidRDefault="0057144C" w:rsidP="0057144C">
      <w:pPr>
        <w:pStyle w:val="ae"/>
        <w:ind w:firstLine="709"/>
      </w:pPr>
      <w:r>
        <w:t xml:space="preserve">3. Основной целью и задачей деятельности Комиссии является подготовка и решение вопросов по осуществлению приватизации муниципального имущества. </w:t>
      </w:r>
    </w:p>
    <w:p w:rsidR="0057144C" w:rsidRDefault="0057144C" w:rsidP="0057144C">
      <w:pPr>
        <w:pStyle w:val="ae"/>
        <w:ind w:firstLine="709"/>
      </w:pPr>
      <w:r>
        <w:t>4. К компетенции Комиссии относится:</w:t>
      </w:r>
    </w:p>
    <w:p w:rsidR="0057144C" w:rsidRDefault="0057144C" w:rsidP="0057144C">
      <w:pPr>
        <w:pStyle w:val="ae"/>
        <w:ind w:firstLine="709"/>
      </w:pPr>
      <w:r>
        <w:t>рассмотрение обращений физических и юридических лиц о возможности включения муниципального имущества в план приватизации;</w:t>
      </w:r>
    </w:p>
    <w:p w:rsidR="0057144C" w:rsidRDefault="0057144C" w:rsidP="0057144C">
      <w:pPr>
        <w:pStyle w:val="ae"/>
        <w:ind w:firstLine="709"/>
      </w:pPr>
      <w:r>
        <w:t>рассмотрение перечня муниципального имущества из состава казны муниципального образования, имущества закрепленного на праве хозяйственного ведения и оперативного управления за муниципальными предприятиями и учреждениями на предмет возможного включения в план приватизации;</w:t>
      </w:r>
    </w:p>
    <w:p w:rsidR="0057144C" w:rsidRDefault="0057144C" w:rsidP="0057144C">
      <w:pPr>
        <w:pStyle w:val="ae"/>
        <w:ind w:firstLine="709"/>
      </w:pPr>
      <w:r>
        <w:t>рассмотрение объектов на предстоящие торги;</w:t>
      </w:r>
    </w:p>
    <w:p w:rsidR="0057144C" w:rsidRDefault="0057144C" w:rsidP="0057144C">
      <w:pPr>
        <w:pStyle w:val="ae"/>
        <w:ind w:firstLine="709"/>
      </w:pPr>
      <w:r>
        <w:t>определение способа приватизации муниципального имущества;</w:t>
      </w:r>
    </w:p>
    <w:p w:rsidR="0057144C" w:rsidRDefault="0057144C" w:rsidP="0057144C">
      <w:pPr>
        <w:pStyle w:val="ae"/>
        <w:ind w:firstLine="709"/>
      </w:pPr>
      <w:r>
        <w:t>определение формы подачи предложений о цене;</w:t>
      </w:r>
    </w:p>
    <w:p w:rsidR="0057144C" w:rsidRDefault="0057144C" w:rsidP="0057144C">
      <w:pPr>
        <w:pStyle w:val="ae"/>
        <w:ind w:firstLine="709"/>
      </w:pPr>
      <w:r>
        <w:t>определение условия и срока платежа;</w:t>
      </w:r>
    </w:p>
    <w:p w:rsidR="0057144C" w:rsidRDefault="0057144C" w:rsidP="0057144C">
      <w:pPr>
        <w:pStyle w:val="ae"/>
        <w:ind w:firstLine="709"/>
      </w:pPr>
      <w:r>
        <w:lastRenderedPageBreak/>
        <w:t>определение шага аукциона, шага понижения;</w:t>
      </w:r>
    </w:p>
    <w:p w:rsidR="0057144C" w:rsidRDefault="0057144C" w:rsidP="0057144C">
      <w:pPr>
        <w:pStyle w:val="ae"/>
        <w:ind w:firstLine="709"/>
      </w:pPr>
      <w:r>
        <w:t>определение минимальной цены предложения, по которой может быть продано имущество (цены отсечения);</w:t>
      </w:r>
    </w:p>
    <w:p w:rsidR="0057144C" w:rsidRDefault="0057144C" w:rsidP="0057144C">
      <w:pPr>
        <w:pStyle w:val="ae"/>
        <w:ind w:firstLine="709"/>
      </w:pPr>
      <w:r>
        <w:t>установление начальной цены продажи имущества;</w:t>
      </w:r>
    </w:p>
    <w:p w:rsidR="0057144C" w:rsidRDefault="0057144C" w:rsidP="0057144C">
      <w:pPr>
        <w:pStyle w:val="ae"/>
        <w:ind w:firstLine="709"/>
      </w:pPr>
      <w:r>
        <w:t>рассмотрение заявок на участие в торгах;</w:t>
      </w:r>
    </w:p>
    <w:p w:rsidR="0057144C" w:rsidRDefault="0057144C" w:rsidP="0057144C">
      <w:pPr>
        <w:pStyle w:val="ae"/>
        <w:ind w:firstLine="709"/>
      </w:pPr>
      <w:r>
        <w:t xml:space="preserve">разработка: условий конкурса, порядка </w:t>
      </w:r>
      <w:proofErr w:type="gramStart"/>
      <w:r>
        <w:t>контроля за</w:t>
      </w:r>
      <w:proofErr w:type="gramEnd"/>
      <w:r>
        <w:t xml:space="preserve"> их исполнением, порядка подтверждения победителем конкурса исполнения таких условий;</w:t>
      </w:r>
    </w:p>
    <w:p w:rsidR="0057144C" w:rsidRDefault="0057144C" w:rsidP="0057144C">
      <w:pPr>
        <w:pStyle w:val="ae"/>
        <w:ind w:firstLine="709"/>
      </w:pPr>
      <w:r>
        <w:t>осуществление контроля выполнения обязательств победителем конкурса, определенных договором купли-продажи;</w:t>
      </w:r>
    </w:p>
    <w:p w:rsidR="0057144C" w:rsidRDefault="0057144C" w:rsidP="0057144C">
      <w:pPr>
        <w:pStyle w:val="ae"/>
        <w:ind w:firstLine="709"/>
      </w:pPr>
      <w:r>
        <w:t>оформление и подписание акта о выполнении условий конкурса;</w:t>
      </w:r>
    </w:p>
    <w:p w:rsidR="0057144C" w:rsidRDefault="0057144C" w:rsidP="0057144C">
      <w:pPr>
        <w:pStyle w:val="ae"/>
        <w:ind w:firstLine="709"/>
      </w:pPr>
      <w:r>
        <w:t>принятие мер воздействия, направленных на устранение нарушений и обеспечение выполнения условий конкурса.</w:t>
      </w:r>
    </w:p>
    <w:p w:rsidR="0057144C" w:rsidRDefault="0057144C" w:rsidP="0057144C">
      <w:pPr>
        <w:pStyle w:val="ae"/>
        <w:ind w:firstLine="709"/>
      </w:pPr>
      <w:r>
        <w:t>5. Комиссия рассматривает вопросы:</w:t>
      </w:r>
    </w:p>
    <w:p w:rsidR="0057144C" w:rsidRDefault="0057144C" w:rsidP="0057144C">
      <w:pPr>
        <w:pStyle w:val="ae"/>
        <w:ind w:firstLine="709"/>
      </w:pPr>
      <w:r>
        <w:t xml:space="preserve">о приватизации объектов, способе приватизации, форме подачи предложений о цене, об условиях и сроке платежа, сумме задатка, шаге аукциона, шаге понижения, цене отсечения, сроке приема заявок, об условиях конкурса, порядке </w:t>
      </w:r>
      <w:proofErr w:type="gramStart"/>
      <w:r>
        <w:t>контроля за</w:t>
      </w:r>
      <w:proofErr w:type="gramEnd"/>
      <w:r>
        <w:t xml:space="preserve"> их исполнением, порядке подтверждения победителем конкурса исполнения таких условий;</w:t>
      </w:r>
    </w:p>
    <w:p w:rsidR="0057144C" w:rsidRDefault="0057144C" w:rsidP="0057144C">
      <w:pPr>
        <w:pStyle w:val="ae"/>
        <w:ind w:firstLine="709"/>
      </w:pPr>
      <w:r>
        <w:t>об установлении цены продажи имущества.</w:t>
      </w:r>
    </w:p>
    <w:p w:rsidR="0057144C" w:rsidRDefault="0057144C" w:rsidP="0057144C">
      <w:pPr>
        <w:pStyle w:val="ae"/>
        <w:ind w:firstLine="709"/>
      </w:pPr>
      <w:r>
        <w:t>По рассмотренным вопросам решение принимается Администрацией округа в форме распоряжений.</w:t>
      </w:r>
    </w:p>
    <w:p w:rsidR="0057144C" w:rsidRDefault="0057144C" w:rsidP="0057144C">
      <w:pPr>
        <w:pStyle w:val="ae"/>
        <w:ind w:firstLine="709"/>
      </w:pPr>
      <w:r>
        <w:t>6. Комиссия рассматривает и утверждает информационные сообщения:</w:t>
      </w:r>
    </w:p>
    <w:p w:rsidR="0057144C" w:rsidRDefault="0057144C" w:rsidP="0057144C">
      <w:pPr>
        <w:pStyle w:val="ae"/>
        <w:ind w:firstLine="709"/>
      </w:pPr>
      <w:r>
        <w:t xml:space="preserve">о предстоящих торгах в форме аукциона, о продаже посредством публичного предложения, без объявления цены для опубликования на официальном сайте Российской Федерации для размещения информации о проведении торгов и на официальном сайте администрации </w:t>
      </w:r>
      <w:proofErr w:type="spellStart"/>
      <w:r>
        <w:t>Пинежского</w:t>
      </w:r>
      <w:proofErr w:type="spellEnd"/>
      <w:r>
        <w:t xml:space="preserve"> муниципального округа Архангельской области в информационно-телекоммуникационной сети Интернет.</w:t>
      </w:r>
    </w:p>
    <w:p w:rsidR="0057144C" w:rsidRDefault="0057144C" w:rsidP="0057144C">
      <w:pPr>
        <w:pStyle w:val="ae"/>
        <w:ind w:firstLine="709"/>
      </w:pPr>
      <w:r>
        <w:t xml:space="preserve">7. </w:t>
      </w:r>
      <w:proofErr w:type="gramStart"/>
      <w:r>
        <w:t>Комиссия рассматривает принятые и зарегистрированные заявки на участие в торгах в форме аукциона, продаже посредством публичного предложения, без объявления цены, назначенных Администрацией округа, принимает решения о признании претендентов участниками торгов, продаже имущества способом, определенном в информационном сообщении или извещении, отказывает в приеме заявок, возвращает заявки, подписывает протоколы рассмотрения заявок, участвует в проведении, определяет победителей и подписывает протоколы: об итогах торгов</w:t>
      </w:r>
      <w:proofErr w:type="gramEnd"/>
      <w:r>
        <w:t xml:space="preserve"> в форме аукциона, продажи посредством публичного предложения, продажи имущества без объявления цены; решает иные вопросы, связанные с приватизацией муниципального имущества </w:t>
      </w:r>
      <w:proofErr w:type="spellStart"/>
      <w:r>
        <w:t>Пинежского</w:t>
      </w:r>
      <w:proofErr w:type="spellEnd"/>
      <w:r>
        <w:t xml:space="preserve"> муниципального округа Архангельской области.</w:t>
      </w:r>
    </w:p>
    <w:p w:rsidR="0057144C" w:rsidRDefault="0057144C" w:rsidP="0057144C">
      <w:pPr>
        <w:pStyle w:val="ae"/>
        <w:ind w:firstLine="709"/>
      </w:pPr>
      <w:r>
        <w:t>8. Комиссия принимает решения: о выполнении обязательств победителем конкурса, определенных договором купли-продажи, о принятии мер воздействия, направленных на устранение нарушений и обеспечение выполнения условий конкурса.</w:t>
      </w:r>
    </w:p>
    <w:p w:rsidR="0057144C" w:rsidRDefault="0057144C" w:rsidP="0057144C">
      <w:pPr>
        <w:pStyle w:val="ae"/>
        <w:ind w:firstLine="709"/>
      </w:pPr>
      <w:r>
        <w:t>Комиссия осуществляет проверку выполнения обязательств; оформляет и подписывает акт настоящей проверки.</w:t>
      </w:r>
    </w:p>
    <w:p w:rsidR="0057144C" w:rsidRDefault="0057144C" w:rsidP="0057144C">
      <w:pPr>
        <w:pStyle w:val="ae"/>
      </w:pPr>
      <w:r>
        <w:t>9. Комиссия имеет право запрашивать необходимые документы, справки, пояснения у отраслевых и территориальных органов Администрации округа, муниципальных предприятий и учреждений для рассмотрения вопросов, связанных с приватизацией муниципального имущества.</w:t>
      </w:r>
    </w:p>
    <w:p w:rsidR="0057144C" w:rsidRDefault="0057144C" w:rsidP="0057144C">
      <w:pPr>
        <w:pStyle w:val="ae"/>
      </w:pPr>
    </w:p>
    <w:p w:rsidR="0057144C" w:rsidRDefault="0057144C" w:rsidP="0057144C">
      <w:pPr>
        <w:pStyle w:val="ae"/>
        <w:jc w:val="center"/>
      </w:pPr>
      <w:r>
        <w:t>III. Состав Комиссии</w:t>
      </w:r>
    </w:p>
    <w:p w:rsidR="0057144C" w:rsidRDefault="0057144C" w:rsidP="0057144C">
      <w:pPr>
        <w:pStyle w:val="ae"/>
      </w:pPr>
    </w:p>
    <w:p w:rsidR="0057144C" w:rsidRDefault="0057144C" w:rsidP="0057144C">
      <w:pPr>
        <w:pStyle w:val="ae"/>
        <w:ind w:firstLine="709"/>
      </w:pPr>
      <w:r>
        <w:t>10. Комиссия состоит из 5 членов и ответственного секретаря.</w:t>
      </w:r>
    </w:p>
    <w:p w:rsidR="0057144C" w:rsidRDefault="0057144C" w:rsidP="0057144C">
      <w:pPr>
        <w:pStyle w:val="ae"/>
        <w:ind w:firstLine="709"/>
      </w:pPr>
      <w:r>
        <w:t xml:space="preserve">11. Председателем Комиссии является заместитель главы администрации, председатель КУМИ и ЖКХ администрации </w:t>
      </w:r>
      <w:proofErr w:type="spellStart"/>
      <w:r>
        <w:t>Пинежского</w:t>
      </w:r>
      <w:proofErr w:type="spellEnd"/>
      <w:r>
        <w:t xml:space="preserve"> муниципального округа, заместителем председателя Комиссии – заместитель председателя комитета, начальник отдела по муниципальному имуществу и земельным отношениям, ответственным секретарем – работник КУМИ и ЖКХ администрации </w:t>
      </w:r>
      <w:proofErr w:type="spellStart"/>
      <w:r>
        <w:t>Пинежского</w:t>
      </w:r>
      <w:proofErr w:type="spellEnd"/>
      <w:r>
        <w:t xml:space="preserve"> муниципального. </w:t>
      </w:r>
      <w:r>
        <w:lastRenderedPageBreak/>
        <w:t xml:space="preserve">Членами Комиссии являются должностные лица, специалисты Администрации округа, представитель Собрания депутатов </w:t>
      </w:r>
      <w:proofErr w:type="spellStart"/>
      <w:r>
        <w:t>Пинежского</w:t>
      </w:r>
      <w:proofErr w:type="spellEnd"/>
      <w:r>
        <w:t xml:space="preserve"> муниципального округа (по согласованию).</w:t>
      </w:r>
    </w:p>
    <w:p w:rsidR="0057144C" w:rsidRDefault="0057144C" w:rsidP="0057144C">
      <w:pPr>
        <w:pStyle w:val="ae"/>
        <w:ind w:firstLine="709"/>
      </w:pPr>
      <w:r>
        <w:t>12. В случае необходимости к участию в работе Комиссии председатель приглашает должностных лиц, специалистов Администрации округа, а также других заинтересованных лиц.</w:t>
      </w:r>
    </w:p>
    <w:p w:rsidR="0057144C" w:rsidRDefault="0057144C" w:rsidP="0057144C">
      <w:pPr>
        <w:pStyle w:val="ae"/>
        <w:ind w:firstLine="709"/>
      </w:pPr>
      <w:r>
        <w:t xml:space="preserve">13. Состав Комиссии утверждается распоряжением Администрации </w:t>
      </w:r>
      <w:proofErr w:type="spellStart"/>
      <w:r>
        <w:t>Пинежского</w:t>
      </w:r>
      <w:proofErr w:type="spellEnd"/>
      <w:r>
        <w:t xml:space="preserve"> муниципального округа Архангельской области.</w:t>
      </w:r>
    </w:p>
    <w:p w:rsidR="0057144C" w:rsidRDefault="0057144C" w:rsidP="0057144C">
      <w:pPr>
        <w:pStyle w:val="ae"/>
      </w:pPr>
    </w:p>
    <w:p w:rsidR="0057144C" w:rsidRDefault="0057144C" w:rsidP="0057144C">
      <w:pPr>
        <w:pStyle w:val="ae"/>
        <w:jc w:val="center"/>
      </w:pPr>
      <w:r>
        <w:t>IV. Порядок работы Комиссии</w:t>
      </w:r>
    </w:p>
    <w:p w:rsidR="0057144C" w:rsidRDefault="0057144C" w:rsidP="0057144C">
      <w:pPr>
        <w:pStyle w:val="ae"/>
      </w:pPr>
    </w:p>
    <w:p w:rsidR="0057144C" w:rsidRDefault="0057144C" w:rsidP="0057144C">
      <w:pPr>
        <w:pStyle w:val="ae"/>
        <w:ind w:firstLine="709"/>
      </w:pPr>
      <w:r>
        <w:t xml:space="preserve">14. Комиссия осуществляет свою деятельность в форме заседаний. Заседания проводятся по мере необходимости. </w:t>
      </w:r>
    </w:p>
    <w:p w:rsidR="0057144C" w:rsidRDefault="0057144C" w:rsidP="0057144C">
      <w:pPr>
        <w:pStyle w:val="ae"/>
        <w:ind w:firstLine="709"/>
      </w:pPr>
      <w:r>
        <w:t>15. Председатель Комиссии руководит деятельностью Комиссии и организует ее работу. Созыв заседаний Комиссии и их ведение осуществляет председатель Комиссии. В отсутствие председателя его функции осуществляет заместитель председателя Комиссии.</w:t>
      </w:r>
    </w:p>
    <w:p w:rsidR="0057144C" w:rsidRDefault="0057144C" w:rsidP="0057144C">
      <w:pPr>
        <w:pStyle w:val="ae"/>
        <w:ind w:firstLine="709"/>
      </w:pPr>
      <w:r>
        <w:t>16. Формирование повестки дня, организационно-техническая подготовка заседаний Комиссии, оформление протоколов заседаний, документальное оформление их результатов осуществляется ответственным секретарем Комиссии. Протокол подписывается всеми членами Комиссии.</w:t>
      </w:r>
    </w:p>
    <w:p w:rsidR="0057144C" w:rsidRDefault="0057144C" w:rsidP="0057144C">
      <w:pPr>
        <w:pStyle w:val="ae"/>
        <w:ind w:firstLine="709"/>
      </w:pPr>
      <w:r>
        <w:t>17. Заседание Комиссии, оформление и подписание акта о выполнении условий конкурса считаются правомочными в случае присутствия не менее половины ее членов.</w:t>
      </w:r>
    </w:p>
    <w:p w:rsidR="0057144C" w:rsidRDefault="0057144C" w:rsidP="0057144C">
      <w:pPr>
        <w:pStyle w:val="ae"/>
        <w:ind w:firstLine="709"/>
      </w:pPr>
      <w:r>
        <w:t xml:space="preserve">18. По вопросам, включенным в повестку дня, Комиссией принимается решение, которое оформляется протоколом и подписывается председателем, секретарем и всеми членами Комиссии. </w:t>
      </w:r>
    </w:p>
    <w:p w:rsidR="0057144C" w:rsidRDefault="0057144C" w:rsidP="0057144C">
      <w:pPr>
        <w:pStyle w:val="ae"/>
        <w:ind w:firstLine="709"/>
      </w:pPr>
      <w:r>
        <w:t>19. Решение Комиссии считается принятым, если за него проголосовало простое большинство присутствующих на заседании членов Комиссии.</w:t>
      </w:r>
    </w:p>
    <w:p w:rsidR="0057144C" w:rsidRDefault="0057144C" w:rsidP="0057144C">
      <w:pPr>
        <w:pStyle w:val="ae"/>
        <w:ind w:firstLine="709"/>
      </w:pPr>
      <w:r>
        <w:t>При равенстве голосов голос председателя Комиссии является решающим.</w:t>
      </w:r>
    </w:p>
    <w:p w:rsidR="0057144C" w:rsidRDefault="0057144C" w:rsidP="0057144C">
      <w:pPr>
        <w:pStyle w:val="ae"/>
        <w:ind w:firstLine="709"/>
      </w:pPr>
      <w:r>
        <w:t>Подписанный акт о выполнении условий конкурса считается надлежаще оформленным, если его подписало простое большинство членов Комиссии.</w:t>
      </w:r>
    </w:p>
    <w:p w:rsidR="0057144C" w:rsidRDefault="0057144C" w:rsidP="0057144C">
      <w:pPr>
        <w:pStyle w:val="ae"/>
      </w:pPr>
    </w:p>
    <w:p w:rsidR="0057144C" w:rsidRDefault="0057144C" w:rsidP="0057144C">
      <w:pPr>
        <w:pStyle w:val="ae"/>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center"/>
      </w:pPr>
    </w:p>
    <w:p w:rsidR="009D058B" w:rsidRDefault="009D058B" w:rsidP="0057144C">
      <w:pPr>
        <w:pStyle w:val="ae"/>
        <w:jc w:val="center"/>
      </w:pPr>
      <w:bookmarkStart w:id="0" w:name="_GoBack"/>
      <w:bookmarkEnd w:id="0"/>
    </w:p>
    <w:p w:rsidR="0057144C" w:rsidRDefault="0057144C" w:rsidP="0057144C">
      <w:pPr>
        <w:pStyle w:val="ae"/>
        <w:jc w:val="center"/>
      </w:pPr>
    </w:p>
    <w:p w:rsidR="0057144C" w:rsidRDefault="0057144C" w:rsidP="0057144C">
      <w:pPr>
        <w:pStyle w:val="ae"/>
        <w:jc w:val="center"/>
      </w:pPr>
    </w:p>
    <w:p w:rsidR="0057144C" w:rsidRDefault="0057144C" w:rsidP="0057144C">
      <w:pPr>
        <w:pStyle w:val="ae"/>
        <w:jc w:val="right"/>
      </w:pPr>
      <w:r>
        <w:lastRenderedPageBreak/>
        <w:t>ПРИЛОЖЕНИЕ № 2</w:t>
      </w:r>
    </w:p>
    <w:p w:rsidR="0057144C" w:rsidRDefault="0057144C" w:rsidP="0057144C">
      <w:pPr>
        <w:pStyle w:val="ae"/>
        <w:jc w:val="right"/>
      </w:pPr>
    </w:p>
    <w:p w:rsidR="0057144C" w:rsidRDefault="0057144C" w:rsidP="0057144C">
      <w:pPr>
        <w:pStyle w:val="ae"/>
        <w:jc w:val="right"/>
      </w:pPr>
      <w:r>
        <w:t>Утверждено</w:t>
      </w:r>
    </w:p>
    <w:p w:rsidR="0057144C" w:rsidRDefault="0057144C" w:rsidP="0057144C">
      <w:pPr>
        <w:pStyle w:val="ae"/>
        <w:jc w:val="right"/>
      </w:pPr>
      <w:r>
        <w:t>распоряжением администрации</w:t>
      </w:r>
    </w:p>
    <w:p w:rsidR="0057144C" w:rsidRDefault="0057144C" w:rsidP="0057144C">
      <w:pPr>
        <w:pStyle w:val="ae"/>
        <w:jc w:val="right"/>
      </w:pPr>
      <w:proofErr w:type="spellStart"/>
      <w:r>
        <w:t>Пинежского</w:t>
      </w:r>
      <w:proofErr w:type="spellEnd"/>
      <w:r>
        <w:t xml:space="preserve"> муниципального округа</w:t>
      </w:r>
    </w:p>
    <w:p w:rsidR="0057144C" w:rsidRDefault="0057144C" w:rsidP="0057144C">
      <w:pPr>
        <w:pStyle w:val="ae"/>
        <w:jc w:val="right"/>
      </w:pPr>
      <w:r>
        <w:t xml:space="preserve">от 23 мая 2024 г. № 0513 - </w:t>
      </w:r>
      <w:proofErr w:type="spellStart"/>
      <w:r>
        <w:t>ра</w:t>
      </w:r>
      <w:proofErr w:type="spellEnd"/>
    </w:p>
    <w:p w:rsidR="0057144C" w:rsidRDefault="0057144C" w:rsidP="0057144C">
      <w:pPr>
        <w:pStyle w:val="ae"/>
        <w:jc w:val="right"/>
      </w:pPr>
    </w:p>
    <w:p w:rsidR="0057144C" w:rsidRDefault="0057144C" w:rsidP="0057144C">
      <w:pPr>
        <w:autoSpaceDE w:val="0"/>
        <w:autoSpaceDN w:val="0"/>
        <w:adjustRightInd w:val="0"/>
        <w:ind w:firstLine="540"/>
        <w:jc w:val="both"/>
        <w:rPr>
          <w:sz w:val="28"/>
          <w:szCs w:val="28"/>
        </w:rPr>
      </w:pPr>
    </w:p>
    <w:p w:rsidR="0057144C" w:rsidRDefault="0057144C" w:rsidP="0057144C">
      <w:pPr>
        <w:autoSpaceDE w:val="0"/>
        <w:autoSpaceDN w:val="0"/>
        <w:adjustRightInd w:val="0"/>
        <w:jc w:val="center"/>
        <w:rPr>
          <w:b/>
          <w:bCs/>
          <w:sz w:val="28"/>
          <w:szCs w:val="28"/>
        </w:rPr>
      </w:pPr>
      <w:r>
        <w:rPr>
          <w:b/>
          <w:bCs/>
          <w:sz w:val="28"/>
          <w:szCs w:val="28"/>
        </w:rPr>
        <w:t>СОСТАВ</w:t>
      </w:r>
    </w:p>
    <w:p w:rsidR="0057144C" w:rsidRDefault="0057144C" w:rsidP="0057144C">
      <w:pPr>
        <w:autoSpaceDE w:val="0"/>
        <w:autoSpaceDN w:val="0"/>
        <w:adjustRightInd w:val="0"/>
        <w:jc w:val="center"/>
        <w:rPr>
          <w:b/>
          <w:bCs/>
          <w:sz w:val="28"/>
          <w:szCs w:val="28"/>
        </w:rPr>
      </w:pPr>
      <w:r>
        <w:rPr>
          <w:b/>
          <w:bCs/>
          <w:sz w:val="28"/>
          <w:szCs w:val="28"/>
        </w:rPr>
        <w:t xml:space="preserve">комиссии по приватизации муниципального имущества, </w:t>
      </w:r>
      <w:r>
        <w:rPr>
          <w:b/>
          <w:sz w:val="28"/>
          <w:szCs w:val="28"/>
        </w:rPr>
        <w:t xml:space="preserve">находящегося в собственности </w:t>
      </w:r>
      <w:proofErr w:type="spellStart"/>
      <w:r>
        <w:rPr>
          <w:b/>
          <w:sz w:val="28"/>
          <w:szCs w:val="28"/>
        </w:rPr>
        <w:t>Пинежского</w:t>
      </w:r>
      <w:proofErr w:type="spellEnd"/>
      <w:r>
        <w:rPr>
          <w:b/>
          <w:sz w:val="28"/>
          <w:szCs w:val="28"/>
        </w:rPr>
        <w:t xml:space="preserve"> муниципального округа Архангельской области</w:t>
      </w:r>
      <w:r>
        <w:rPr>
          <w:b/>
          <w:bCs/>
          <w:sz w:val="28"/>
          <w:szCs w:val="28"/>
        </w:rPr>
        <w:t xml:space="preserve"> </w:t>
      </w:r>
    </w:p>
    <w:p w:rsidR="0057144C" w:rsidRDefault="0057144C" w:rsidP="0057144C">
      <w:pPr>
        <w:autoSpaceDE w:val="0"/>
        <w:autoSpaceDN w:val="0"/>
        <w:adjustRightInd w:val="0"/>
        <w:jc w:val="center"/>
        <w:rPr>
          <w:b/>
          <w:bCs/>
          <w:sz w:val="28"/>
          <w:szCs w:val="28"/>
        </w:rPr>
      </w:pPr>
    </w:p>
    <w:p w:rsidR="0057144C" w:rsidRDefault="0057144C" w:rsidP="0057144C">
      <w:pPr>
        <w:autoSpaceDE w:val="0"/>
        <w:autoSpaceDN w:val="0"/>
        <w:adjustRightInd w:val="0"/>
        <w:ind w:firstLine="709"/>
        <w:jc w:val="both"/>
        <w:rPr>
          <w:sz w:val="28"/>
          <w:szCs w:val="28"/>
        </w:rPr>
      </w:pPr>
    </w:p>
    <w:tbl>
      <w:tblPr>
        <w:tblW w:w="0" w:type="auto"/>
        <w:tblCellMar>
          <w:left w:w="0" w:type="dxa"/>
          <w:right w:w="0" w:type="dxa"/>
        </w:tblCellMar>
        <w:tblLook w:val="04A0" w:firstRow="1" w:lastRow="0" w:firstColumn="1" w:lastColumn="0" w:noHBand="0" w:noVBand="1"/>
      </w:tblPr>
      <w:tblGrid>
        <w:gridCol w:w="4077"/>
        <w:gridCol w:w="5493"/>
      </w:tblGrid>
      <w:tr w:rsidR="0057144C" w:rsidTr="0057144C">
        <w:trPr>
          <w:trHeight w:val="860"/>
        </w:trPr>
        <w:tc>
          <w:tcPr>
            <w:tcW w:w="4077" w:type="dxa"/>
            <w:tcMar>
              <w:top w:w="0" w:type="dxa"/>
              <w:left w:w="108" w:type="dxa"/>
              <w:bottom w:w="0" w:type="dxa"/>
              <w:right w:w="108" w:type="dxa"/>
            </w:tcMar>
          </w:tcPr>
          <w:p w:rsidR="0057144C" w:rsidRDefault="0057144C">
            <w:pPr>
              <w:rPr>
                <w:sz w:val="28"/>
                <w:szCs w:val="28"/>
              </w:rPr>
            </w:pPr>
            <w:r>
              <w:rPr>
                <w:sz w:val="28"/>
                <w:szCs w:val="28"/>
              </w:rPr>
              <w:t>Председатель комиссии:</w:t>
            </w:r>
          </w:p>
          <w:p w:rsidR="0057144C" w:rsidRDefault="0057144C">
            <w:pPr>
              <w:rPr>
                <w:sz w:val="28"/>
                <w:szCs w:val="28"/>
              </w:rPr>
            </w:pPr>
          </w:p>
          <w:p w:rsidR="0057144C" w:rsidRDefault="0057144C">
            <w:pPr>
              <w:rPr>
                <w:sz w:val="28"/>
                <w:szCs w:val="28"/>
              </w:rPr>
            </w:pPr>
            <w:r>
              <w:rPr>
                <w:sz w:val="28"/>
                <w:szCs w:val="28"/>
              </w:rPr>
              <w:t>Быков Александр Михайлович</w:t>
            </w:r>
          </w:p>
        </w:tc>
        <w:tc>
          <w:tcPr>
            <w:tcW w:w="5493" w:type="dxa"/>
            <w:tcMar>
              <w:top w:w="0" w:type="dxa"/>
              <w:left w:w="108" w:type="dxa"/>
              <w:bottom w:w="0" w:type="dxa"/>
              <w:right w:w="108" w:type="dxa"/>
            </w:tcMar>
            <w:vAlign w:val="center"/>
          </w:tcPr>
          <w:p w:rsidR="0057144C" w:rsidRDefault="0057144C">
            <w:pPr>
              <w:rPr>
                <w:sz w:val="28"/>
                <w:szCs w:val="28"/>
              </w:rPr>
            </w:pPr>
            <w:r>
              <w:rPr>
                <w:sz w:val="28"/>
                <w:szCs w:val="28"/>
              </w:rPr>
              <w:t xml:space="preserve">- заместитель главы администрации, председатель КУМИ и ЖКХ администрации </w:t>
            </w:r>
            <w:proofErr w:type="spellStart"/>
            <w:r>
              <w:rPr>
                <w:sz w:val="28"/>
                <w:szCs w:val="28"/>
              </w:rPr>
              <w:t>Пинежского</w:t>
            </w:r>
            <w:proofErr w:type="spellEnd"/>
            <w:r>
              <w:rPr>
                <w:sz w:val="28"/>
                <w:szCs w:val="28"/>
              </w:rPr>
              <w:t xml:space="preserve"> муниципального округа;</w:t>
            </w:r>
          </w:p>
          <w:p w:rsidR="0057144C" w:rsidRDefault="0057144C">
            <w:pPr>
              <w:rPr>
                <w:sz w:val="28"/>
                <w:szCs w:val="28"/>
              </w:rPr>
            </w:pPr>
          </w:p>
        </w:tc>
      </w:tr>
      <w:tr w:rsidR="0057144C" w:rsidTr="0057144C">
        <w:trPr>
          <w:trHeight w:val="1418"/>
        </w:trPr>
        <w:tc>
          <w:tcPr>
            <w:tcW w:w="4077" w:type="dxa"/>
            <w:tcMar>
              <w:top w:w="0" w:type="dxa"/>
              <w:left w:w="108" w:type="dxa"/>
              <w:bottom w:w="0" w:type="dxa"/>
              <w:right w:w="108" w:type="dxa"/>
            </w:tcMar>
          </w:tcPr>
          <w:p w:rsidR="0057144C" w:rsidRDefault="0057144C">
            <w:pPr>
              <w:rPr>
                <w:sz w:val="28"/>
                <w:szCs w:val="28"/>
              </w:rPr>
            </w:pPr>
            <w:r>
              <w:rPr>
                <w:sz w:val="28"/>
                <w:szCs w:val="28"/>
              </w:rPr>
              <w:t>Заместитель председателя комиссии:</w:t>
            </w:r>
          </w:p>
          <w:p w:rsidR="0057144C" w:rsidRDefault="0057144C">
            <w:pPr>
              <w:rPr>
                <w:sz w:val="28"/>
                <w:szCs w:val="28"/>
              </w:rPr>
            </w:pPr>
          </w:p>
          <w:p w:rsidR="0057144C" w:rsidRDefault="0057144C">
            <w:pPr>
              <w:rPr>
                <w:sz w:val="28"/>
                <w:szCs w:val="28"/>
              </w:rPr>
            </w:pPr>
            <w:r>
              <w:rPr>
                <w:sz w:val="28"/>
                <w:szCs w:val="28"/>
              </w:rPr>
              <w:t>Кривополенов Виктор Афанасьевич</w:t>
            </w:r>
          </w:p>
        </w:tc>
        <w:tc>
          <w:tcPr>
            <w:tcW w:w="5493" w:type="dxa"/>
            <w:tcMar>
              <w:top w:w="0" w:type="dxa"/>
              <w:left w:w="108" w:type="dxa"/>
              <w:bottom w:w="0" w:type="dxa"/>
              <w:right w:w="108" w:type="dxa"/>
            </w:tcMar>
            <w:vAlign w:val="center"/>
          </w:tcPr>
          <w:p w:rsidR="0057144C" w:rsidRDefault="0057144C">
            <w:pPr>
              <w:rPr>
                <w:sz w:val="28"/>
                <w:szCs w:val="28"/>
              </w:rPr>
            </w:pPr>
            <w:r>
              <w:rPr>
                <w:sz w:val="28"/>
                <w:szCs w:val="28"/>
              </w:rPr>
              <w:t xml:space="preserve">- заместитель председателя КУМИ и ЖКХ администрации </w:t>
            </w:r>
            <w:proofErr w:type="spellStart"/>
            <w:r>
              <w:rPr>
                <w:sz w:val="28"/>
                <w:szCs w:val="28"/>
              </w:rPr>
              <w:t>Пинежского</w:t>
            </w:r>
            <w:proofErr w:type="spellEnd"/>
            <w:r>
              <w:rPr>
                <w:sz w:val="28"/>
                <w:szCs w:val="28"/>
              </w:rPr>
              <w:t xml:space="preserve"> муниципального округа, начальник отдела по муниципальному имуществу и земельным отношениям;</w:t>
            </w:r>
          </w:p>
          <w:p w:rsidR="0057144C" w:rsidRDefault="0057144C">
            <w:pPr>
              <w:rPr>
                <w:sz w:val="28"/>
                <w:szCs w:val="28"/>
              </w:rPr>
            </w:pPr>
          </w:p>
        </w:tc>
      </w:tr>
      <w:tr w:rsidR="0057144C" w:rsidTr="0057144C">
        <w:trPr>
          <w:trHeight w:val="1073"/>
        </w:trPr>
        <w:tc>
          <w:tcPr>
            <w:tcW w:w="4077" w:type="dxa"/>
            <w:tcMar>
              <w:top w:w="0" w:type="dxa"/>
              <w:left w:w="108" w:type="dxa"/>
              <w:bottom w:w="0" w:type="dxa"/>
              <w:right w:w="108" w:type="dxa"/>
            </w:tcMar>
          </w:tcPr>
          <w:p w:rsidR="0057144C" w:rsidRDefault="0057144C">
            <w:pPr>
              <w:rPr>
                <w:sz w:val="28"/>
                <w:szCs w:val="28"/>
              </w:rPr>
            </w:pPr>
            <w:r>
              <w:rPr>
                <w:sz w:val="28"/>
                <w:szCs w:val="28"/>
              </w:rPr>
              <w:t>Секретарь комиссии:</w:t>
            </w:r>
          </w:p>
          <w:p w:rsidR="0057144C" w:rsidRDefault="0057144C">
            <w:pPr>
              <w:rPr>
                <w:sz w:val="28"/>
                <w:szCs w:val="28"/>
              </w:rPr>
            </w:pPr>
          </w:p>
          <w:p w:rsidR="0057144C" w:rsidRDefault="0057144C">
            <w:pPr>
              <w:rPr>
                <w:sz w:val="28"/>
                <w:szCs w:val="28"/>
              </w:rPr>
            </w:pPr>
            <w:proofErr w:type="spellStart"/>
            <w:r>
              <w:rPr>
                <w:sz w:val="28"/>
                <w:szCs w:val="28"/>
              </w:rPr>
              <w:t>Кордумов</w:t>
            </w:r>
            <w:proofErr w:type="spellEnd"/>
            <w:r>
              <w:rPr>
                <w:sz w:val="28"/>
                <w:szCs w:val="28"/>
              </w:rPr>
              <w:t xml:space="preserve"> Александр Михайлович</w:t>
            </w:r>
          </w:p>
        </w:tc>
        <w:tc>
          <w:tcPr>
            <w:tcW w:w="5493" w:type="dxa"/>
            <w:tcMar>
              <w:top w:w="0" w:type="dxa"/>
              <w:left w:w="108" w:type="dxa"/>
              <w:bottom w:w="0" w:type="dxa"/>
              <w:right w:w="108" w:type="dxa"/>
            </w:tcMar>
            <w:vAlign w:val="center"/>
          </w:tcPr>
          <w:p w:rsidR="0057144C" w:rsidRDefault="0057144C">
            <w:pPr>
              <w:rPr>
                <w:sz w:val="28"/>
                <w:szCs w:val="28"/>
              </w:rPr>
            </w:pPr>
            <w:r>
              <w:rPr>
                <w:sz w:val="28"/>
                <w:szCs w:val="28"/>
              </w:rPr>
              <w:t xml:space="preserve">- консультант отдела по муниципальному имуществу и земельным отношениям КУМИ и ЖКХ администрации </w:t>
            </w:r>
            <w:proofErr w:type="spellStart"/>
            <w:r>
              <w:rPr>
                <w:sz w:val="28"/>
                <w:szCs w:val="28"/>
              </w:rPr>
              <w:t>Пинежского</w:t>
            </w:r>
            <w:proofErr w:type="spellEnd"/>
            <w:r>
              <w:rPr>
                <w:sz w:val="28"/>
                <w:szCs w:val="28"/>
              </w:rPr>
              <w:t xml:space="preserve"> муниципального округа;</w:t>
            </w:r>
          </w:p>
          <w:p w:rsidR="0057144C" w:rsidRDefault="0057144C">
            <w:pPr>
              <w:rPr>
                <w:sz w:val="28"/>
                <w:szCs w:val="28"/>
              </w:rPr>
            </w:pPr>
          </w:p>
        </w:tc>
      </w:tr>
      <w:tr w:rsidR="0057144C" w:rsidTr="0057144C">
        <w:tc>
          <w:tcPr>
            <w:tcW w:w="4077" w:type="dxa"/>
            <w:tcMar>
              <w:top w:w="0" w:type="dxa"/>
              <w:left w:w="108" w:type="dxa"/>
              <w:bottom w:w="0" w:type="dxa"/>
              <w:right w:w="108" w:type="dxa"/>
            </w:tcMar>
          </w:tcPr>
          <w:p w:rsidR="0057144C" w:rsidRDefault="0057144C">
            <w:pPr>
              <w:rPr>
                <w:sz w:val="28"/>
                <w:szCs w:val="28"/>
              </w:rPr>
            </w:pPr>
            <w:r>
              <w:rPr>
                <w:sz w:val="28"/>
                <w:szCs w:val="28"/>
              </w:rPr>
              <w:t>Члены комиссии:</w:t>
            </w:r>
          </w:p>
          <w:p w:rsidR="0057144C" w:rsidRDefault="0057144C">
            <w:pPr>
              <w:rPr>
                <w:sz w:val="28"/>
                <w:szCs w:val="28"/>
              </w:rPr>
            </w:pPr>
          </w:p>
        </w:tc>
        <w:tc>
          <w:tcPr>
            <w:tcW w:w="5493" w:type="dxa"/>
            <w:tcMar>
              <w:top w:w="0" w:type="dxa"/>
              <w:left w:w="108" w:type="dxa"/>
              <w:bottom w:w="0" w:type="dxa"/>
              <w:right w:w="108" w:type="dxa"/>
            </w:tcMar>
          </w:tcPr>
          <w:p w:rsidR="0057144C" w:rsidRDefault="0057144C">
            <w:pPr>
              <w:jc w:val="both"/>
              <w:rPr>
                <w:sz w:val="28"/>
                <w:szCs w:val="28"/>
              </w:rPr>
            </w:pPr>
          </w:p>
        </w:tc>
      </w:tr>
      <w:tr w:rsidR="0057144C" w:rsidTr="0057144C">
        <w:trPr>
          <w:trHeight w:val="759"/>
        </w:trPr>
        <w:tc>
          <w:tcPr>
            <w:tcW w:w="4077" w:type="dxa"/>
            <w:tcMar>
              <w:top w:w="0" w:type="dxa"/>
              <w:left w:w="108" w:type="dxa"/>
              <w:bottom w:w="0" w:type="dxa"/>
              <w:right w:w="108" w:type="dxa"/>
            </w:tcMar>
            <w:hideMark/>
          </w:tcPr>
          <w:p w:rsidR="0057144C" w:rsidRDefault="0057144C">
            <w:pPr>
              <w:rPr>
                <w:sz w:val="28"/>
                <w:szCs w:val="28"/>
              </w:rPr>
            </w:pPr>
            <w:r>
              <w:rPr>
                <w:sz w:val="28"/>
                <w:szCs w:val="28"/>
              </w:rPr>
              <w:t>Зубова Наталья Викторовна</w:t>
            </w:r>
          </w:p>
        </w:tc>
        <w:tc>
          <w:tcPr>
            <w:tcW w:w="5493" w:type="dxa"/>
            <w:tcMar>
              <w:top w:w="0" w:type="dxa"/>
              <w:left w:w="108" w:type="dxa"/>
              <w:bottom w:w="0" w:type="dxa"/>
              <w:right w:w="108" w:type="dxa"/>
            </w:tcMar>
            <w:vAlign w:val="center"/>
          </w:tcPr>
          <w:p w:rsidR="0057144C" w:rsidRDefault="0057144C">
            <w:pPr>
              <w:rPr>
                <w:sz w:val="28"/>
                <w:szCs w:val="28"/>
              </w:rPr>
            </w:pPr>
            <w:r>
              <w:rPr>
                <w:sz w:val="28"/>
                <w:szCs w:val="28"/>
              </w:rPr>
              <w:t xml:space="preserve">- начальник юридического отдела администрации </w:t>
            </w:r>
            <w:proofErr w:type="spellStart"/>
            <w:r>
              <w:rPr>
                <w:sz w:val="28"/>
                <w:szCs w:val="28"/>
              </w:rPr>
              <w:t>Пинежского</w:t>
            </w:r>
            <w:proofErr w:type="spellEnd"/>
            <w:r>
              <w:rPr>
                <w:sz w:val="28"/>
                <w:szCs w:val="28"/>
              </w:rPr>
              <w:t xml:space="preserve"> муниципального округа;</w:t>
            </w:r>
          </w:p>
          <w:p w:rsidR="0057144C" w:rsidRDefault="0057144C">
            <w:pPr>
              <w:rPr>
                <w:sz w:val="28"/>
                <w:szCs w:val="28"/>
              </w:rPr>
            </w:pPr>
          </w:p>
        </w:tc>
      </w:tr>
      <w:tr w:rsidR="0057144C" w:rsidTr="0057144C">
        <w:trPr>
          <w:trHeight w:val="423"/>
        </w:trPr>
        <w:tc>
          <w:tcPr>
            <w:tcW w:w="4077" w:type="dxa"/>
            <w:tcMar>
              <w:top w:w="0" w:type="dxa"/>
              <w:left w:w="108" w:type="dxa"/>
              <w:bottom w:w="0" w:type="dxa"/>
              <w:right w:w="108" w:type="dxa"/>
            </w:tcMar>
            <w:hideMark/>
          </w:tcPr>
          <w:p w:rsidR="0057144C" w:rsidRDefault="0057144C">
            <w:pPr>
              <w:rPr>
                <w:sz w:val="28"/>
                <w:szCs w:val="28"/>
              </w:rPr>
            </w:pPr>
            <w:r>
              <w:rPr>
                <w:sz w:val="28"/>
                <w:szCs w:val="28"/>
              </w:rPr>
              <w:t>Новикова Марина Павловна</w:t>
            </w:r>
          </w:p>
        </w:tc>
        <w:tc>
          <w:tcPr>
            <w:tcW w:w="5493" w:type="dxa"/>
            <w:tcMar>
              <w:top w:w="0" w:type="dxa"/>
              <w:left w:w="108" w:type="dxa"/>
              <w:bottom w:w="0" w:type="dxa"/>
              <w:right w:w="108" w:type="dxa"/>
            </w:tcMar>
            <w:vAlign w:val="center"/>
          </w:tcPr>
          <w:p w:rsidR="0057144C" w:rsidRDefault="0057144C">
            <w:pPr>
              <w:rPr>
                <w:sz w:val="28"/>
                <w:szCs w:val="28"/>
              </w:rPr>
            </w:pPr>
            <w:r>
              <w:rPr>
                <w:sz w:val="28"/>
                <w:szCs w:val="28"/>
              </w:rPr>
              <w:t xml:space="preserve">- начальник Комитета по финансам администрации </w:t>
            </w:r>
            <w:proofErr w:type="spellStart"/>
            <w:r>
              <w:rPr>
                <w:sz w:val="28"/>
                <w:szCs w:val="28"/>
              </w:rPr>
              <w:t>Пинежского</w:t>
            </w:r>
            <w:proofErr w:type="spellEnd"/>
            <w:r>
              <w:rPr>
                <w:sz w:val="28"/>
                <w:szCs w:val="28"/>
              </w:rPr>
              <w:t xml:space="preserve"> муниципального округа;</w:t>
            </w:r>
          </w:p>
          <w:p w:rsidR="0057144C" w:rsidRDefault="0057144C">
            <w:pPr>
              <w:rPr>
                <w:sz w:val="28"/>
                <w:szCs w:val="28"/>
              </w:rPr>
            </w:pPr>
          </w:p>
        </w:tc>
      </w:tr>
      <w:tr w:rsidR="0057144C" w:rsidTr="0057144C">
        <w:trPr>
          <w:trHeight w:val="978"/>
        </w:trPr>
        <w:tc>
          <w:tcPr>
            <w:tcW w:w="4077" w:type="dxa"/>
            <w:tcMar>
              <w:top w:w="0" w:type="dxa"/>
              <w:left w:w="108" w:type="dxa"/>
              <w:bottom w:w="0" w:type="dxa"/>
              <w:right w:w="108" w:type="dxa"/>
            </w:tcMar>
            <w:hideMark/>
          </w:tcPr>
          <w:p w:rsidR="0057144C" w:rsidRDefault="0057144C">
            <w:pPr>
              <w:rPr>
                <w:sz w:val="28"/>
                <w:szCs w:val="28"/>
              </w:rPr>
            </w:pPr>
            <w:proofErr w:type="spellStart"/>
            <w:r>
              <w:rPr>
                <w:sz w:val="28"/>
                <w:szCs w:val="28"/>
              </w:rPr>
              <w:t>Хайдукова</w:t>
            </w:r>
            <w:proofErr w:type="spellEnd"/>
            <w:r>
              <w:rPr>
                <w:sz w:val="28"/>
                <w:szCs w:val="28"/>
              </w:rPr>
              <w:t xml:space="preserve"> Елена Михайловна</w:t>
            </w:r>
          </w:p>
        </w:tc>
        <w:tc>
          <w:tcPr>
            <w:tcW w:w="5493" w:type="dxa"/>
            <w:tcMar>
              <w:top w:w="0" w:type="dxa"/>
              <w:left w:w="108" w:type="dxa"/>
              <w:bottom w:w="0" w:type="dxa"/>
              <w:right w:w="108" w:type="dxa"/>
            </w:tcMar>
            <w:vAlign w:val="center"/>
            <w:hideMark/>
          </w:tcPr>
          <w:p w:rsidR="0057144C" w:rsidRDefault="0057144C">
            <w:pPr>
              <w:rPr>
                <w:sz w:val="28"/>
                <w:szCs w:val="28"/>
              </w:rPr>
            </w:pPr>
            <w:r>
              <w:rPr>
                <w:sz w:val="28"/>
                <w:szCs w:val="28"/>
              </w:rPr>
              <w:t xml:space="preserve">- председатель Собрания депутатов </w:t>
            </w:r>
            <w:proofErr w:type="spellStart"/>
            <w:r>
              <w:rPr>
                <w:sz w:val="28"/>
                <w:szCs w:val="28"/>
              </w:rPr>
              <w:t>Пинежского</w:t>
            </w:r>
            <w:proofErr w:type="spellEnd"/>
            <w:r>
              <w:rPr>
                <w:sz w:val="28"/>
                <w:szCs w:val="28"/>
              </w:rPr>
              <w:t xml:space="preserve"> муниципального округа Архангельской области первого созыва (по согласованию)</w:t>
            </w:r>
          </w:p>
        </w:tc>
      </w:tr>
    </w:tbl>
    <w:p w:rsidR="0057144C" w:rsidRDefault="0057144C" w:rsidP="0057144C">
      <w:pPr>
        <w:pStyle w:val="ae"/>
        <w:jc w:val="right"/>
        <w:rPr>
          <w:sz w:val="28"/>
          <w:szCs w:val="20"/>
        </w:rPr>
      </w:pPr>
    </w:p>
    <w:p w:rsidR="0057144C" w:rsidRPr="0057144C" w:rsidRDefault="0057144C" w:rsidP="00371399">
      <w:pPr>
        <w:shd w:val="clear" w:color="auto" w:fill="FAFCFE"/>
        <w:spacing w:line="195" w:lineRule="atLeast"/>
        <w:rPr>
          <w:color w:val="000000" w:themeColor="text1"/>
          <w:sz w:val="28"/>
          <w:szCs w:val="28"/>
        </w:rPr>
      </w:pPr>
    </w:p>
    <w:sectPr w:rsidR="0057144C" w:rsidRPr="0057144C" w:rsidSect="00371399">
      <w:headerReference w:type="default" r:id="rId22"/>
      <w:pgSz w:w="11906" w:h="16838"/>
      <w:pgMar w:top="851" w:right="851" w:bottom="851" w:left="1701" w:header="567" w:footer="5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724" w:rsidRDefault="00F01724" w:rsidP="00F21750">
      <w:r>
        <w:separator/>
      </w:r>
    </w:p>
  </w:endnote>
  <w:endnote w:type="continuationSeparator" w:id="0">
    <w:p w:rsidR="00F01724" w:rsidRDefault="00F01724" w:rsidP="00F2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imesDL">
    <w:panose1 w:val="00000000000000000000"/>
    <w:charset w:val="CC"/>
    <w:family w:val="auto"/>
    <w:notTrueType/>
    <w:pitch w:val="variable"/>
    <w:sig w:usb0="00000201" w:usb1="00000000" w:usb2="00000000" w:usb3="00000000" w:csb0="00000004" w:csb1="00000000"/>
  </w:font>
  <w:font w:name="Bal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724" w:rsidRDefault="00F01724" w:rsidP="00F21750">
      <w:r>
        <w:separator/>
      </w:r>
    </w:p>
  </w:footnote>
  <w:footnote w:type="continuationSeparator" w:id="0">
    <w:p w:rsidR="00F01724" w:rsidRDefault="00F01724" w:rsidP="00F217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405" w:rsidRDefault="00F01724">
    <w:pPr>
      <w:pStyle w:val="ae"/>
      <w:spacing w:line="14" w:lineRule="auto"/>
      <w:rPr>
        <w:sz w:val="20"/>
      </w:rPr>
    </w:pPr>
    <w:r>
      <w:rPr>
        <w:noProof/>
        <w:sz w:val="26"/>
      </w:rPr>
      <w:pict>
        <v:shapetype id="_x0000_t202" coordsize="21600,21600" o:spt="202" path="m,l,21600r21600,l21600,xe">
          <v:stroke joinstyle="miter"/>
          <v:path gradientshapeok="t" o:connecttype="rect"/>
        </v:shapetype>
        <v:shape id="Поле 1" o:spid="_x0000_s2049" type="#_x0000_t202" style="position:absolute;left:0;text-align:left;margin-left:311pt;margin-top:35.1pt;width:17.1pt;height:13.0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" filled="f" stroked="f">
          <v:textbox style="mso-next-textbox:#Поле 1" inset="0,0,0,0">
            <w:txbxContent>
              <w:p w:rsidR="00F66405" w:rsidRDefault="00F66405" w:rsidP="00371399">
                <w:pPr>
                  <w:spacing w:before="10"/>
                  <w:rPr>
                    <w:sz w:val="20"/>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9012902"/>
    <w:multiLevelType w:val="hybridMultilevel"/>
    <w:tmpl w:val="CF58E79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97C158D"/>
    <w:multiLevelType w:val="hybridMultilevel"/>
    <w:tmpl w:val="78A4C354"/>
    <w:lvl w:ilvl="0" w:tplc="89DC2EC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15AE678F"/>
    <w:multiLevelType w:val="hybridMultilevel"/>
    <w:tmpl w:val="51F0BA0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173B55A0"/>
    <w:multiLevelType w:val="multilevel"/>
    <w:tmpl w:val="0DC471A8"/>
    <w:lvl w:ilvl="0">
      <w:start w:val="1"/>
      <w:numFmt w:val="decimal"/>
      <w:lvlText w:val="%1."/>
      <w:lvlJc w:val="left"/>
      <w:pPr>
        <w:ind w:left="739" w:hanging="360"/>
      </w:pPr>
      <w:rPr>
        <w:rFonts w:hint="default"/>
      </w:rPr>
    </w:lvl>
    <w:lvl w:ilvl="1">
      <w:start w:val="1"/>
      <w:numFmt w:val="decimal"/>
      <w:isLgl/>
      <w:lvlText w:val="%1.%2."/>
      <w:lvlJc w:val="left"/>
      <w:pPr>
        <w:ind w:left="1099" w:hanging="720"/>
      </w:pPr>
      <w:rPr>
        <w:rFonts w:hint="default"/>
      </w:rPr>
    </w:lvl>
    <w:lvl w:ilvl="2">
      <w:start w:val="1"/>
      <w:numFmt w:val="decimal"/>
      <w:isLgl/>
      <w:lvlText w:val="%1.%2.%3."/>
      <w:lvlJc w:val="left"/>
      <w:pPr>
        <w:ind w:left="1099" w:hanging="720"/>
      </w:pPr>
      <w:rPr>
        <w:rFonts w:hint="default"/>
      </w:rPr>
    </w:lvl>
    <w:lvl w:ilvl="3">
      <w:start w:val="1"/>
      <w:numFmt w:val="decimal"/>
      <w:isLgl/>
      <w:lvlText w:val="%1.%2.%3.%4."/>
      <w:lvlJc w:val="left"/>
      <w:pPr>
        <w:ind w:left="1459" w:hanging="1080"/>
      </w:pPr>
      <w:rPr>
        <w:rFonts w:hint="default"/>
      </w:rPr>
    </w:lvl>
    <w:lvl w:ilvl="4">
      <w:start w:val="1"/>
      <w:numFmt w:val="decimal"/>
      <w:isLgl/>
      <w:lvlText w:val="%1.%2.%3.%4.%5."/>
      <w:lvlJc w:val="left"/>
      <w:pPr>
        <w:ind w:left="1459" w:hanging="1080"/>
      </w:pPr>
      <w:rPr>
        <w:rFonts w:hint="default"/>
      </w:rPr>
    </w:lvl>
    <w:lvl w:ilvl="5">
      <w:start w:val="1"/>
      <w:numFmt w:val="decimal"/>
      <w:isLgl/>
      <w:lvlText w:val="%1.%2.%3.%4.%5.%6."/>
      <w:lvlJc w:val="left"/>
      <w:pPr>
        <w:ind w:left="1819" w:hanging="1440"/>
      </w:pPr>
      <w:rPr>
        <w:rFonts w:hint="default"/>
      </w:rPr>
    </w:lvl>
    <w:lvl w:ilvl="6">
      <w:start w:val="1"/>
      <w:numFmt w:val="decimal"/>
      <w:isLgl/>
      <w:lvlText w:val="%1.%2.%3.%4.%5.%6.%7."/>
      <w:lvlJc w:val="left"/>
      <w:pPr>
        <w:ind w:left="2179" w:hanging="1800"/>
      </w:pPr>
      <w:rPr>
        <w:rFonts w:hint="default"/>
      </w:rPr>
    </w:lvl>
    <w:lvl w:ilvl="7">
      <w:start w:val="1"/>
      <w:numFmt w:val="decimal"/>
      <w:isLgl/>
      <w:lvlText w:val="%1.%2.%3.%4.%5.%6.%7.%8."/>
      <w:lvlJc w:val="left"/>
      <w:pPr>
        <w:ind w:left="2179" w:hanging="1800"/>
      </w:pPr>
      <w:rPr>
        <w:rFonts w:hint="default"/>
      </w:rPr>
    </w:lvl>
    <w:lvl w:ilvl="8">
      <w:start w:val="1"/>
      <w:numFmt w:val="decimal"/>
      <w:isLgl/>
      <w:lvlText w:val="%1.%2.%3.%4.%5.%6.%7.%8.%9."/>
      <w:lvlJc w:val="left"/>
      <w:pPr>
        <w:ind w:left="2539" w:hanging="2160"/>
      </w:pPr>
      <w:rPr>
        <w:rFonts w:hint="default"/>
      </w:rPr>
    </w:lvl>
  </w:abstractNum>
  <w:abstractNum w:abstractNumId="8">
    <w:nsid w:val="1B177BCE"/>
    <w:multiLevelType w:val="hybridMultilevel"/>
    <w:tmpl w:val="14DA492C"/>
    <w:lvl w:ilvl="0" w:tplc="817A93A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nsid w:val="22DB5DB5"/>
    <w:multiLevelType w:val="hybridMultilevel"/>
    <w:tmpl w:val="79762B5E"/>
    <w:lvl w:ilvl="0" w:tplc="3E3838B2">
      <w:start w:val="1"/>
      <w:numFmt w:val="decimal"/>
      <w:lvlText w:val="%1."/>
      <w:lvlJc w:val="left"/>
      <w:pPr>
        <w:tabs>
          <w:tab w:val="num" w:pos="786"/>
        </w:tabs>
        <w:ind w:left="786" w:hanging="360"/>
      </w:pPr>
      <w:rPr>
        <w:rFonts w:ascii="Times New Roman" w:eastAsia="Times New Roman" w:hAnsi="Times New Roman" w:cs="Times New Roman"/>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10">
    <w:nsid w:val="282713EB"/>
    <w:multiLevelType w:val="multilevel"/>
    <w:tmpl w:val="E3A82A6A"/>
    <w:lvl w:ilvl="0">
      <w:start w:val="1"/>
      <w:numFmt w:val="decimal"/>
      <w:lvlText w:val="%1."/>
      <w:lvlJc w:val="left"/>
      <w:pPr>
        <w:ind w:left="1683" w:hanging="975"/>
      </w:pPr>
    </w:lvl>
    <w:lvl w:ilvl="1">
      <w:start w:val="2"/>
      <w:numFmt w:val="decimal"/>
      <w:isLgl/>
      <w:lvlText w:val="%1.%2."/>
      <w:lvlJc w:val="left"/>
      <w:pPr>
        <w:ind w:left="1693" w:hanging="1125"/>
      </w:pPr>
    </w:lvl>
    <w:lvl w:ilvl="2">
      <w:start w:val="1"/>
      <w:numFmt w:val="decimal"/>
      <w:isLgl/>
      <w:lvlText w:val="%1.%2.%3."/>
      <w:lvlJc w:val="left"/>
      <w:pPr>
        <w:ind w:left="1835" w:hanging="1125"/>
      </w:pPr>
    </w:lvl>
    <w:lvl w:ilvl="3">
      <w:start w:val="1"/>
      <w:numFmt w:val="decimal"/>
      <w:isLgl/>
      <w:lvlText w:val="%1.%2.%3.%4."/>
      <w:lvlJc w:val="left"/>
      <w:pPr>
        <w:ind w:left="1836" w:hanging="1125"/>
      </w:pPr>
    </w:lvl>
    <w:lvl w:ilvl="4">
      <w:start w:val="1"/>
      <w:numFmt w:val="decimal"/>
      <w:isLgl/>
      <w:lvlText w:val="%1.%2.%3.%4.%5."/>
      <w:lvlJc w:val="left"/>
      <w:pPr>
        <w:ind w:left="1837" w:hanging="1125"/>
      </w:pPr>
    </w:lvl>
    <w:lvl w:ilvl="5">
      <w:start w:val="1"/>
      <w:numFmt w:val="decimal"/>
      <w:isLgl/>
      <w:lvlText w:val="%1.%2.%3.%4.%5.%6."/>
      <w:lvlJc w:val="left"/>
      <w:pPr>
        <w:ind w:left="1838" w:hanging="1125"/>
      </w:pPr>
    </w:lvl>
    <w:lvl w:ilvl="6">
      <w:start w:val="1"/>
      <w:numFmt w:val="decimal"/>
      <w:isLgl/>
      <w:lvlText w:val="%1.%2.%3.%4.%5.%6.%7."/>
      <w:lvlJc w:val="left"/>
      <w:pPr>
        <w:ind w:left="2154" w:hanging="1440"/>
      </w:pPr>
    </w:lvl>
    <w:lvl w:ilvl="7">
      <w:start w:val="1"/>
      <w:numFmt w:val="decimal"/>
      <w:isLgl/>
      <w:lvlText w:val="%1.%2.%3.%4.%5.%6.%7.%8."/>
      <w:lvlJc w:val="left"/>
      <w:pPr>
        <w:ind w:left="2155" w:hanging="1440"/>
      </w:pPr>
    </w:lvl>
    <w:lvl w:ilvl="8">
      <w:start w:val="1"/>
      <w:numFmt w:val="decimal"/>
      <w:isLgl/>
      <w:lvlText w:val="%1.%2.%3.%4.%5.%6.%7.%8.%9."/>
      <w:lvlJc w:val="left"/>
      <w:pPr>
        <w:ind w:left="2516" w:hanging="1800"/>
      </w:pPr>
    </w:lvl>
  </w:abstractNum>
  <w:abstractNum w:abstractNumId="11">
    <w:nsid w:val="29D75B94"/>
    <w:multiLevelType w:val="hybridMultilevel"/>
    <w:tmpl w:val="91F635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A6365AE"/>
    <w:multiLevelType w:val="hybridMultilevel"/>
    <w:tmpl w:val="9384DC9E"/>
    <w:lvl w:ilvl="0" w:tplc="54A6ED7E">
      <w:start w:val="15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B0C3663"/>
    <w:multiLevelType w:val="multilevel"/>
    <w:tmpl w:val="313880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D607A9C"/>
    <w:multiLevelType w:val="hybridMultilevel"/>
    <w:tmpl w:val="51F0BA0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nsid w:val="2FEC29B7"/>
    <w:multiLevelType w:val="hybridMultilevel"/>
    <w:tmpl w:val="FB5CB950"/>
    <w:lvl w:ilvl="0" w:tplc="B896D516">
      <w:start w:val="1"/>
      <w:numFmt w:val="decimal"/>
      <w:lvlText w:val="%1."/>
      <w:lvlJc w:val="left"/>
      <w:pPr>
        <w:ind w:left="1783" w:hanging="1215"/>
      </w:pPr>
      <w:rPr>
        <w:rFonts w:ascii="Times New Roman" w:eastAsiaTheme="minorEastAsia" w:hAnsi="Times New Roman" w:cs="Times New Roman"/>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6">
    <w:nsid w:val="31BC3A03"/>
    <w:multiLevelType w:val="multilevel"/>
    <w:tmpl w:val="85604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4D0532C"/>
    <w:multiLevelType w:val="hybridMultilevel"/>
    <w:tmpl w:val="CFCC4CAC"/>
    <w:lvl w:ilvl="0" w:tplc="4BA2EABC">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65E035A"/>
    <w:multiLevelType w:val="hybridMultilevel"/>
    <w:tmpl w:val="9384DC9E"/>
    <w:lvl w:ilvl="0" w:tplc="54A6ED7E">
      <w:start w:val="15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C0552D7"/>
    <w:multiLevelType w:val="hybridMultilevel"/>
    <w:tmpl w:val="41C8F46C"/>
    <w:lvl w:ilvl="0" w:tplc="1CD4682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3CBA7EE0"/>
    <w:multiLevelType w:val="hybridMultilevel"/>
    <w:tmpl w:val="5B0EC274"/>
    <w:lvl w:ilvl="0" w:tplc="4F841296">
      <w:start w:val="1"/>
      <w:numFmt w:val="decimal"/>
      <w:lvlText w:val="%1."/>
      <w:lvlJc w:val="left"/>
      <w:pPr>
        <w:ind w:left="5647" w:hanging="1110"/>
      </w:pPr>
      <w:rPr>
        <w:color w:val="auto"/>
      </w:rPr>
    </w:lvl>
    <w:lvl w:ilvl="1" w:tplc="04190019">
      <w:start w:val="1"/>
      <w:numFmt w:val="lowerLetter"/>
      <w:lvlText w:val="%2."/>
      <w:lvlJc w:val="left"/>
      <w:pPr>
        <w:ind w:left="5617" w:hanging="360"/>
      </w:pPr>
    </w:lvl>
    <w:lvl w:ilvl="2" w:tplc="0419001B">
      <w:start w:val="1"/>
      <w:numFmt w:val="lowerRoman"/>
      <w:lvlText w:val="%3."/>
      <w:lvlJc w:val="right"/>
      <w:pPr>
        <w:ind w:left="6337" w:hanging="180"/>
      </w:pPr>
    </w:lvl>
    <w:lvl w:ilvl="3" w:tplc="0419000F">
      <w:start w:val="1"/>
      <w:numFmt w:val="decimal"/>
      <w:lvlText w:val="%4."/>
      <w:lvlJc w:val="left"/>
      <w:pPr>
        <w:ind w:left="7057" w:hanging="360"/>
      </w:pPr>
    </w:lvl>
    <w:lvl w:ilvl="4" w:tplc="04190019">
      <w:start w:val="1"/>
      <w:numFmt w:val="lowerLetter"/>
      <w:lvlText w:val="%5."/>
      <w:lvlJc w:val="left"/>
      <w:pPr>
        <w:ind w:left="7777" w:hanging="360"/>
      </w:pPr>
    </w:lvl>
    <w:lvl w:ilvl="5" w:tplc="0419001B">
      <w:start w:val="1"/>
      <w:numFmt w:val="lowerRoman"/>
      <w:lvlText w:val="%6."/>
      <w:lvlJc w:val="right"/>
      <w:pPr>
        <w:ind w:left="8497" w:hanging="180"/>
      </w:pPr>
    </w:lvl>
    <w:lvl w:ilvl="6" w:tplc="0419000F">
      <w:start w:val="1"/>
      <w:numFmt w:val="decimal"/>
      <w:lvlText w:val="%7."/>
      <w:lvlJc w:val="left"/>
      <w:pPr>
        <w:ind w:left="9217" w:hanging="360"/>
      </w:pPr>
    </w:lvl>
    <w:lvl w:ilvl="7" w:tplc="04190019">
      <w:start w:val="1"/>
      <w:numFmt w:val="lowerLetter"/>
      <w:lvlText w:val="%8."/>
      <w:lvlJc w:val="left"/>
      <w:pPr>
        <w:ind w:left="9937" w:hanging="360"/>
      </w:pPr>
    </w:lvl>
    <w:lvl w:ilvl="8" w:tplc="0419001B">
      <w:start w:val="1"/>
      <w:numFmt w:val="lowerRoman"/>
      <w:lvlText w:val="%9."/>
      <w:lvlJc w:val="right"/>
      <w:pPr>
        <w:ind w:left="10657" w:hanging="180"/>
      </w:pPr>
    </w:lvl>
  </w:abstractNum>
  <w:abstractNum w:abstractNumId="21">
    <w:nsid w:val="4ED509F6"/>
    <w:multiLevelType w:val="hybridMultilevel"/>
    <w:tmpl w:val="D6201A26"/>
    <w:lvl w:ilvl="0" w:tplc="8550DBB2">
      <w:start w:val="1"/>
      <w:numFmt w:val="decimal"/>
      <w:lvlText w:val="%1."/>
      <w:lvlJc w:val="left"/>
      <w:pPr>
        <w:ind w:left="1789" w:hanging="108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59FA2523"/>
    <w:multiLevelType w:val="multilevel"/>
    <w:tmpl w:val="50A2CD74"/>
    <w:lvl w:ilvl="0">
      <w:start w:val="1"/>
      <w:numFmt w:val="decimal"/>
      <w:lvlText w:val="%1."/>
      <w:lvlJc w:val="left"/>
      <w:pPr>
        <w:ind w:left="102" w:hanging="348"/>
      </w:pPr>
      <w:rPr>
        <w:rFonts w:ascii="Times New Roman" w:eastAsia="Times New Roman" w:hAnsi="Times New Roman" w:cs="Times New Roman" w:hint="default"/>
        <w:b w:val="0"/>
        <w:bCs w:val="0"/>
        <w:i w:val="0"/>
        <w:iCs w:val="0"/>
        <w:w w:val="99"/>
        <w:sz w:val="26"/>
        <w:szCs w:val="26"/>
        <w:lang w:val="ru-RU" w:eastAsia="en-US" w:bidi="ar-SA"/>
      </w:rPr>
    </w:lvl>
    <w:lvl w:ilvl="1">
      <w:start w:val="1"/>
      <w:numFmt w:val="decimal"/>
      <w:lvlText w:val="%1.%2."/>
      <w:lvlJc w:val="left"/>
      <w:pPr>
        <w:ind w:left="102" w:hanging="468"/>
      </w:pPr>
      <w:rPr>
        <w:rFonts w:ascii="Times New Roman" w:eastAsia="Times New Roman" w:hAnsi="Times New Roman" w:cs="Times New Roman" w:hint="default"/>
        <w:b w:val="0"/>
        <w:bCs w:val="0"/>
        <w:i w:val="0"/>
        <w:iCs w:val="0"/>
        <w:w w:val="99"/>
        <w:sz w:val="26"/>
        <w:szCs w:val="26"/>
        <w:lang w:val="ru-RU" w:eastAsia="en-US" w:bidi="ar-SA"/>
      </w:rPr>
    </w:lvl>
    <w:lvl w:ilvl="2">
      <w:numFmt w:val="bullet"/>
      <w:lvlText w:val="-"/>
      <w:lvlJc w:val="left"/>
      <w:pPr>
        <w:ind w:left="102" w:hanging="260"/>
      </w:pPr>
      <w:rPr>
        <w:rFonts w:ascii="Times New Roman" w:eastAsia="Times New Roman" w:hAnsi="Times New Roman" w:cs="Times New Roman" w:hint="default"/>
        <w:b w:val="0"/>
        <w:bCs w:val="0"/>
        <w:i w:val="0"/>
        <w:iCs w:val="0"/>
        <w:w w:val="99"/>
        <w:sz w:val="26"/>
        <w:szCs w:val="26"/>
        <w:lang w:val="ru-RU" w:eastAsia="en-US" w:bidi="ar-SA"/>
      </w:rPr>
    </w:lvl>
    <w:lvl w:ilvl="3">
      <w:numFmt w:val="bullet"/>
      <w:lvlText w:val="•"/>
      <w:lvlJc w:val="left"/>
      <w:pPr>
        <w:ind w:left="2939" w:hanging="260"/>
      </w:pPr>
      <w:rPr>
        <w:rFonts w:hint="default"/>
        <w:lang w:val="ru-RU" w:eastAsia="en-US" w:bidi="ar-SA"/>
      </w:rPr>
    </w:lvl>
    <w:lvl w:ilvl="4">
      <w:numFmt w:val="bullet"/>
      <w:lvlText w:val="•"/>
      <w:lvlJc w:val="left"/>
      <w:pPr>
        <w:ind w:left="3886" w:hanging="260"/>
      </w:pPr>
      <w:rPr>
        <w:rFonts w:hint="default"/>
        <w:lang w:val="ru-RU" w:eastAsia="en-US" w:bidi="ar-SA"/>
      </w:rPr>
    </w:lvl>
    <w:lvl w:ilvl="5">
      <w:numFmt w:val="bullet"/>
      <w:lvlText w:val="•"/>
      <w:lvlJc w:val="left"/>
      <w:pPr>
        <w:ind w:left="4833" w:hanging="260"/>
      </w:pPr>
      <w:rPr>
        <w:rFonts w:hint="default"/>
        <w:lang w:val="ru-RU" w:eastAsia="en-US" w:bidi="ar-SA"/>
      </w:rPr>
    </w:lvl>
    <w:lvl w:ilvl="6">
      <w:numFmt w:val="bullet"/>
      <w:lvlText w:val="•"/>
      <w:lvlJc w:val="left"/>
      <w:pPr>
        <w:ind w:left="5779" w:hanging="260"/>
      </w:pPr>
      <w:rPr>
        <w:rFonts w:hint="default"/>
        <w:lang w:val="ru-RU" w:eastAsia="en-US" w:bidi="ar-SA"/>
      </w:rPr>
    </w:lvl>
    <w:lvl w:ilvl="7">
      <w:numFmt w:val="bullet"/>
      <w:lvlText w:val="•"/>
      <w:lvlJc w:val="left"/>
      <w:pPr>
        <w:ind w:left="6726" w:hanging="260"/>
      </w:pPr>
      <w:rPr>
        <w:rFonts w:hint="default"/>
        <w:lang w:val="ru-RU" w:eastAsia="en-US" w:bidi="ar-SA"/>
      </w:rPr>
    </w:lvl>
    <w:lvl w:ilvl="8">
      <w:numFmt w:val="bullet"/>
      <w:lvlText w:val="•"/>
      <w:lvlJc w:val="left"/>
      <w:pPr>
        <w:ind w:left="7673" w:hanging="260"/>
      </w:pPr>
      <w:rPr>
        <w:rFonts w:hint="default"/>
        <w:lang w:val="ru-RU" w:eastAsia="en-US" w:bidi="ar-SA"/>
      </w:rPr>
    </w:lvl>
  </w:abstractNum>
  <w:abstractNum w:abstractNumId="23">
    <w:nsid w:val="5A9B22FB"/>
    <w:multiLevelType w:val="hybridMultilevel"/>
    <w:tmpl w:val="C5002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CE419E4"/>
    <w:multiLevelType w:val="multilevel"/>
    <w:tmpl w:val="C89815C4"/>
    <w:lvl w:ilvl="0">
      <w:start w:val="2"/>
      <w:numFmt w:val="decimal"/>
      <w:lvlText w:val="%1."/>
      <w:lvlJc w:val="left"/>
      <w:pPr>
        <w:ind w:left="450" w:hanging="450"/>
      </w:pPr>
      <w:rPr>
        <w:b/>
      </w:rPr>
    </w:lvl>
    <w:lvl w:ilvl="1">
      <w:start w:val="5"/>
      <w:numFmt w:val="decimal"/>
      <w:lvlText w:val="%1.%2."/>
      <w:lvlJc w:val="left"/>
      <w:pPr>
        <w:ind w:left="1287" w:hanging="720"/>
      </w:pPr>
      <w:rPr>
        <w:b/>
      </w:rPr>
    </w:lvl>
    <w:lvl w:ilvl="2">
      <w:start w:val="1"/>
      <w:numFmt w:val="decimal"/>
      <w:lvlText w:val="%1.%2.%3."/>
      <w:lvlJc w:val="left"/>
      <w:pPr>
        <w:ind w:left="1854" w:hanging="720"/>
      </w:pPr>
      <w:rPr>
        <w:b/>
      </w:rPr>
    </w:lvl>
    <w:lvl w:ilvl="3">
      <w:start w:val="1"/>
      <w:numFmt w:val="decimal"/>
      <w:lvlText w:val="%1.%2.%3.%4."/>
      <w:lvlJc w:val="left"/>
      <w:pPr>
        <w:ind w:left="2781" w:hanging="1080"/>
      </w:pPr>
      <w:rPr>
        <w:b/>
      </w:rPr>
    </w:lvl>
    <w:lvl w:ilvl="4">
      <w:start w:val="1"/>
      <w:numFmt w:val="decimal"/>
      <w:lvlText w:val="%1.%2.%3.%4.%5."/>
      <w:lvlJc w:val="left"/>
      <w:pPr>
        <w:ind w:left="3348" w:hanging="1080"/>
      </w:pPr>
      <w:rPr>
        <w:b/>
      </w:rPr>
    </w:lvl>
    <w:lvl w:ilvl="5">
      <w:start w:val="1"/>
      <w:numFmt w:val="decimal"/>
      <w:lvlText w:val="%1.%2.%3.%4.%5.%6."/>
      <w:lvlJc w:val="left"/>
      <w:pPr>
        <w:ind w:left="4275" w:hanging="1440"/>
      </w:pPr>
      <w:rPr>
        <w:b/>
      </w:rPr>
    </w:lvl>
    <w:lvl w:ilvl="6">
      <w:start w:val="1"/>
      <w:numFmt w:val="decimal"/>
      <w:lvlText w:val="%1.%2.%3.%4.%5.%6.%7."/>
      <w:lvlJc w:val="left"/>
      <w:pPr>
        <w:ind w:left="5202" w:hanging="1800"/>
      </w:pPr>
      <w:rPr>
        <w:b/>
      </w:rPr>
    </w:lvl>
    <w:lvl w:ilvl="7">
      <w:start w:val="1"/>
      <w:numFmt w:val="decimal"/>
      <w:lvlText w:val="%1.%2.%3.%4.%5.%6.%7.%8."/>
      <w:lvlJc w:val="left"/>
      <w:pPr>
        <w:ind w:left="5769" w:hanging="1800"/>
      </w:pPr>
      <w:rPr>
        <w:b/>
      </w:rPr>
    </w:lvl>
    <w:lvl w:ilvl="8">
      <w:start w:val="1"/>
      <w:numFmt w:val="decimal"/>
      <w:lvlText w:val="%1.%2.%3.%4.%5.%6.%7.%8.%9."/>
      <w:lvlJc w:val="left"/>
      <w:pPr>
        <w:ind w:left="6696" w:hanging="2160"/>
      </w:pPr>
      <w:rPr>
        <w:b/>
      </w:rPr>
    </w:lvl>
  </w:abstractNum>
  <w:abstractNum w:abstractNumId="25">
    <w:nsid w:val="7EC773F7"/>
    <w:multiLevelType w:val="hybridMultilevel"/>
    <w:tmpl w:val="FE00FB3E"/>
    <w:lvl w:ilvl="0" w:tplc="7206D68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5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9"/>
  </w:num>
  <w:num w:numId="10">
    <w:abstractNumId w:val="7"/>
  </w:num>
  <w:num w:numId="11">
    <w:abstractNumId w:val="13"/>
  </w:num>
  <w:num w:numId="12">
    <w:abstractNumId w:val="17"/>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5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24"/>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C41C5"/>
    <w:rsid w:val="00005112"/>
    <w:rsid w:val="00006654"/>
    <w:rsid w:val="000102BF"/>
    <w:rsid w:val="0001113D"/>
    <w:rsid w:val="000131E4"/>
    <w:rsid w:val="00017C0E"/>
    <w:rsid w:val="00022894"/>
    <w:rsid w:val="0002397B"/>
    <w:rsid w:val="0002549A"/>
    <w:rsid w:val="000254C2"/>
    <w:rsid w:val="00034C98"/>
    <w:rsid w:val="000403E4"/>
    <w:rsid w:val="00040582"/>
    <w:rsid w:val="00043864"/>
    <w:rsid w:val="00057497"/>
    <w:rsid w:val="00063D65"/>
    <w:rsid w:val="000653F3"/>
    <w:rsid w:val="000657CE"/>
    <w:rsid w:val="00067CF1"/>
    <w:rsid w:val="00070628"/>
    <w:rsid w:val="00073453"/>
    <w:rsid w:val="00080964"/>
    <w:rsid w:val="00083B9D"/>
    <w:rsid w:val="00085175"/>
    <w:rsid w:val="0008544D"/>
    <w:rsid w:val="000908C2"/>
    <w:rsid w:val="00091D18"/>
    <w:rsid w:val="00094AB0"/>
    <w:rsid w:val="00095B07"/>
    <w:rsid w:val="00097614"/>
    <w:rsid w:val="000A09D9"/>
    <w:rsid w:val="000A1A5E"/>
    <w:rsid w:val="000A6BF4"/>
    <w:rsid w:val="000B7A5C"/>
    <w:rsid w:val="000C03C6"/>
    <w:rsid w:val="000C0960"/>
    <w:rsid w:val="000C46B1"/>
    <w:rsid w:val="000C5000"/>
    <w:rsid w:val="000C5E56"/>
    <w:rsid w:val="000C6ADB"/>
    <w:rsid w:val="000C7EC1"/>
    <w:rsid w:val="000D4494"/>
    <w:rsid w:val="000D7BF3"/>
    <w:rsid w:val="000E1260"/>
    <w:rsid w:val="000E3259"/>
    <w:rsid w:val="000E5216"/>
    <w:rsid w:val="000E6B11"/>
    <w:rsid w:val="000E7568"/>
    <w:rsid w:val="000F2D0D"/>
    <w:rsid w:val="000F5CCB"/>
    <w:rsid w:val="00105A63"/>
    <w:rsid w:val="00107701"/>
    <w:rsid w:val="00110447"/>
    <w:rsid w:val="00116C49"/>
    <w:rsid w:val="00117E84"/>
    <w:rsid w:val="00130389"/>
    <w:rsid w:val="00132DB2"/>
    <w:rsid w:val="00135C48"/>
    <w:rsid w:val="00136AF1"/>
    <w:rsid w:val="00140FB3"/>
    <w:rsid w:val="001442F2"/>
    <w:rsid w:val="0014490F"/>
    <w:rsid w:val="00145788"/>
    <w:rsid w:val="00147D52"/>
    <w:rsid w:val="00153209"/>
    <w:rsid w:val="0015619C"/>
    <w:rsid w:val="0015778B"/>
    <w:rsid w:val="00157CAE"/>
    <w:rsid w:val="00161776"/>
    <w:rsid w:val="001628A1"/>
    <w:rsid w:val="00163B74"/>
    <w:rsid w:val="001648A5"/>
    <w:rsid w:val="00166263"/>
    <w:rsid w:val="00166B15"/>
    <w:rsid w:val="001678FF"/>
    <w:rsid w:val="00172998"/>
    <w:rsid w:val="00173DE9"/>
    <w:rsid w:val="00174655"/>
    <w:rsid w:val="00175EB6"/>
    <w:rsid w:val="00181D80"/>
    <w:rsid w:val="00183278"/>
    <w:rsid w:val="001866F2"/>
    <w:rsid w:val="00186E44"/>
    <w:rsid w:val="001905E1"/>
    <w:rsid w:val="00191664"/>
    <w:rsid w:val="00191793"/>
    <w:rsid w:val="0019609E"/>
    <w:rsid w:val="001A25D1"/>
    <w:rsid w:val="001A277A"/>
    <w:rsid w:val="001A4C49"/>
    <w:rsid w:val="001A68FB"/>
    <w:rsid w:val="001B42DB"/>
    <w:rsid w:val="001B4D41"/>
    <w:rsid w:val="001B54E4"/>
    <w:rsid w:val="001B6136"/>
    <w:rsid w:val="001C19F8"/>
    <w:rsid w:val="001C441F"/>
    <w:rsid w:val="001D1B9C"/>
    <w:rsid w:val="001D2120"/>
    <w:rsid w:val="001D2DD0"/>
    <w:rsid w:val="001D4B47"/>
    <w:rsid w:val="001D517F"/>
    <w:rsid w:val="001D7094"/>
    <w:rsid w:val="001E0B56"/>
    <w:rsid w:val="001F3B77"/>
    <w:rsid w:val="001F4D52"/>
    <w:rsid w:val="0020629B"/>
    <w:rsid w:val="00210130"/>
    <w:rsid w:val="00223908"/>
    <w:rsid w:val="0022759F"/>
    <w:rsid w:val="00235260"/>
    <w:rsid w:val="00237275"/>
    <w:rsid w:val="00237D50"/>
    <w:rsid w:val="002500C2"/>
    <w:rsid w:val="00264B38"/>
    <w:rsid w:val="00264EBD"/>
    <w:rsid w:val="00271935"/>
    <w:rsid w:val="0027448E"/>
    <w:rsid w:val="00276BD4"/>
    <w:rsid w:val="00281C25"/>
    <w:rsid w:val="00290D6F"/>
    <w:rsid w:val="00295236"/>
    <w:rsid w:val="002A18DF"/>
    <w:rsid w:val="002A3769"/>
    <w:rsid w:val="002A5153"/>
    <w:rsid w:val="002A5211"/>
    <w:rsid w:val="002A779A"/>
    <w:rsid w:val="002A7D32"/>
    <w:rsid w:val="002B0A2C"/>
    <w:rsid w:val="002B60B0"/>
    <w:rsid w:val="002B6FC3"/>
    <w:rsid w:val="002C023E"/>
    <w:rsid w:val="002C2314"/>
    <w:rsid w:val="002C5553"/>
    <w:rsid w:val="002D00BE"/>
    <w:rsid w:val="002D09EC"/>
    <w:rsid w:val="002D1DE1"/>
    <w:rsid w:val="002D1E07"/>
    <w:rsid w:val="002D3ADF"/>
    <w:rsid w:val="002D4000"/>
    <w:rsid w:val="002D44F8"/>
    <w:rsid w:val="002E32AC"/>
    <w:rsid w:val="002E5758"/>
    <w:rsid w:val="002E5A61"/>
    <w:rsid w:val="002E6C8F"/>
    <w:rsid w:val="002F2A63"/>
    <w:rsid w:val="002F5BF8"/>
    <w:rsid w:val="003010C4"/>
    <w:rsid w:val="00302295"/>
    <w:rsid w:val="00303209"/>
    <w:rsid w:val="00312090"/>
    <w:rsid w:val="00316832"/>
    <w:rsid w:val="00320B98"/>
    <w:rsid w:val="00321313"/>
    <w:rsid w:val="00331E4C"/>
    <w:rsid w:val="00337843"/>
    <w:rsid w:val="00350F59"/>
    <w:rsid w:val="0035247C"/>
    <w:rsid w:val="003566FA"/>
    <w:rsid w:val="00357F76"/>
    <w:rsid w:val="0036371D"/>
    <w:rsid w:val="00367426"/>
    <w:rsid w:val="00371399"/>
    <w:rsid w:val="003713EE"/>
    <w:rsid w:val="0037195F"/>
    <w:rsid w:val="00375316"/>
    <w:rsid w:val="00375920"/>
    <w:rsid w:val="003764A6"/>
    <w:rsid w:val="0038333F"/>
    <w:rsid w:val="00384BBD"/>
    <w:rsid w:val="00387059"/>
    <w:rsid w:val="0039071B"/>
    <w:rsid w:val="00391E20"/>
    <w:rsid w:val="003943EB"/>
    <w:rsid w:val="00397AB4"/>
    <w:rsid w:val="003A5A8B"/>
    <w:rsid w:val="003A7B8F"/>
    <w:rsid w:val="003B079C"/>
    <w:rsid w:val="003B088E"/>
    <w:rsid w:val="003B342D"/>
    <w:rsid w:val="003B5779"/>
    <w:rsid w:val="003C2740"/>
    <w:rsid w:val="003C7903"/>
    <w:rsid w:val="003D6C2D"/>
    <w:rsid w:val="003E20DF"/>
    <w:rsid w:val="003E2B96"/>
    <w:rsid w:val="003F6E35"/>
    <w:rsid w:val="0040494E"/>
    <w:rsid w:val="00404E00"/>
    <w:rsid w:val="00416672"/>
    <w:rsid w:val="00416E40"/>
    <w:rsid w:val="00423117"/>
    <w:rsid w:val="00427681"/>
    <w:rsid w:val="00427939"/>
    <w:rsid w:val="004325FE"/>
    <w:rsid w:val="00432BB6"/>
    <w:rsid w:val="004373C9"/>
    <w:rsid w:val="004411DE"/>
    <w:rsid w:val="00442998"/>
    <w:rsid w:val="00443528"/>
    <w:rsid w:val="004447BD"/>
    <w:rsid w:val="0044481D"/>
    <w:rsid w:val="00445671"/>
    <w:rsid w:val="00446DB5"/>
    <w:rsid w:val="0044799E"/>
    <w:rsid w:val="004512C6"/>
    <w:rsid w:val="0046036D"/>
    <w:rsid w:val="004618B6"/>
    <w:rsid w:val="0046228C"/>
    <w:rsid w:val="004742DA"/>
    <w:rsid w:val="00480951"/>
    <w:rsid w:val="00492718"/>
    <w:rsid w:val="004934C2"/>
    <w:rsid w:val="00496C99"/>
    <w:rsid w:val="00496FDC"/>
    <w:rsid w:val="004B0EC0"/>
    <w:rsid w:val="004B33BC"/>
    <w:rsid w:val="004B6007"/>
    <w:rsid w:val="004C2A2F"/>
    <w:rsid w:val="004C546A"/>
    <w:rsid w:val="004E01B2"/>
    <w:rsid w:val="004E53D6"/>
    <w:rsid w:val="004F0E66"/>
    <w:rsid w:val="004F18AB"/>
    <w:rsid w:val="004F2E88"/>
    <w:rsid w:val="004F5394"/>
    <w:rsid w:val="004F6075"/>
    <w:rsid w:val="0050221B"/>
    <w:rsid w:val="00504FCF"/>
    <w:rsid w:val="0050741C"/>
    <w:rsid w:val="00513479"/>
    <w:rsid w:val="00530074"/>
    <w:rsid w:val="00530866"/>
    <w:rsid w:val="00534C68"/>
    <w:rsid w:val="00540DE0"/>
    <w:rsid w:val="0054362C"/>
    <w:rsid w:val="00544868"/>
    <w:rsid w:val="00552CC0"/>
    <w:rsid w:val="00556B22"/>
    <w:rsid w:val="00560969"/>
    <w:rsid w:val="0056549C"/>
    <w:rsid w:val="0057144C"/>
    <w:rsid w:val="00571E31"/>
    <w:rsid w:val="00577AFE"/>
    <w:rsid w:val="00585347"/>
    <w:rsid w:val="005927AC"/>
    <w:rsid w:val="005A43A0"/>
    <w:rsid w:val="005A665E"/>
    <w:rsid w:val="005A72D7"/>
    <w:rsid w:val="005B120D"/>
    <w:rsid w:val="005B20D6"/>
    <w:rsid w:val="005B27A4"/>
    <w:rsid w:val="005B39C5"/>
    <w:rsid w:val="005B49E9"/>
    <w:rsid w:val="005B6CCE"/>
    <w:rsid w:val="005C4A03"/>
    <w:rsid w:val="005C58DF"/>
    <w:rsid w:val="005D019C"/>
    <w:rsid w:val="005D02CC"/>
    <w:rsid w:val="005D0ACB"/>
    <w:rsid w:val="005D0CA2"/>
    <w:rsid w:val="005D4075"/>
    <w:rsid w:val="005D4933"/>
    <w:rsid w:val="005D4C04"/>
    <w:rsid w:val="005D624B"/>
    <w:rsid w:val="005D6271"/>
    <w:rsid w:val="005E126C"/>
    <w:rsid w:val="005F2531"/>
    <w:rsid w:val="005F35F2"/>
    <w:rsid w:val="00601F4B"/>
    <w:rsid w:val="00603D4E"/>
    <w:rsid w:val="006047C4"/>
    <w:rsid w:val="00606A39"/>
    <w:rsid w:val="006106DD"/>
    <w:rsid w:val="00611369"/>
    <w:rsid w:val="0061214B"/>
    <w:rsid w:val="006244B6"/>
    <w:rsid w:val="006303BF"/>
    <w:rsid w:val="006304C7"/>
    <w:rsid w:val="00631B82"/>
    <w:rsid w:val="00633A1C"/>
    <w:rsid w:val="006340E7"/>
    <w:rsid w:val="006350D2"/>
    <w:rsid w:val="00644409"/>
    <w:rsid w:val="0064445F"/>
    <w:rsid w:val="006677ED"/>
    <w:rsid w:val="00674614"/>
    <w:rsid w:val="006752BC"/>
    <w:rsid w:val="006774F0"/>
    <w:rsid w:val="006814A8"/>
    <w:rsid w:val="0068581B"/>
    <w:rsid w:val="0069126D"/>
    <w:rsid w:val="006917F4"/>
    <w:rsid w:val="00691E58"/>
    <w:rsid w:val="006932FF"/>
    <w:rsid w:val="00695D55"/>
    <w:rsid w:val="006967B1"/>
    <w:rsid w:val="006A18C7"/>
    <w:rsid w:val="006A5026"/>
    <w:rsid w:val="006A6828"/>
    <w:rsid w:val="006B0480"/>
    <w:rsid w:val="006B2407"/>
    <w:rsid w:val="006B51F9"/>
    <w:rsid w:val="006C05D3"/>
    <w:rsid w:val="006C0845"/>
    <w:rsid w:val="006C2067"/>
    <w:rsid w:val="006C3801"/>
    <w:rsid w:val="006C445D"/>
    <w:rsid w:val="006C6830"/>
    <w:rsid w:val="006F017C"/>
    <w:rsid w:val="006F1BAB"/>
    <w:rsid w:val="006F735E"/>
    <w:rsid w:val="00700F34"/>
    <w:rsid w:val="00703A26"/>
    <w:rsid w:val="00710824"/>
    <w:rsid w:val="0071221A"/>
    <w:rsid w:val="00714822"/>
    <w:rsid w:val="00715906"/>
    <w:rsid w:val="0071654C"/>
    <w:rsid w:val="0072268C"/>
    <w:rsid w:val="007269D1"/>
    <w:rsid w:val="00726B2A"/>
    <w:rsid w:val="007325E0"/>
    <w:rsid w:val="007405B2"/>
    <w:rsid w:val="0074127B"/>
    <w:rsid w:val="007434A6"/>
    <w:rsid w:val="0074678D"/>
    <w:rsid w:val="00752266"/>
    <w:rsid w:val="0075358A"/>
    <w:rsid w:val="00753F65"/>
    <w:rsid w:val="00755107"/>
    <w:rsid w:val="00757C33"/>
    <w:rsid w:val="00763C2F"/>
    <w:rsid w:val="007677D1"/>
    <w:rsid w:val="007706F4"/>
    <w:rsid w:val="007708C8"/>
    <w:rsid w:val="00774626"/>
    <w:rsid w:val="00775FB3"/>
    <w:rsid w:val="007839C8"/>
    <w:rsid w:val="00785186"/>
    <w:rsid w:val="00790EA1"/>
    <w:rsid w:val="007934C8"/>
    <w:rsid w:val="00793761"/>
    <w:rsid w:val="007A2FC0"/>
    <w:rsid w:val="007A5CE4"/>
    <w:rsid w:val="007B568B"/>
    <w:rsid w:val="007B76B7"/>
    <w:rsid w:val="007C1E5D"/>
    <w:rsid w:val="007C6F98"/>
    <w:rsid w:val="007D2657"/>
    <w:rsid w:val="007D6E45"/>
    <w:rsid w:val="007D7660"/>
    <w:rsid w:val="007E2802"/>
    <w:rsid w:val="007E3133"/>
    <w:rsid w:val="007E7690"/>
    <w:rsid w:val="007F093F"/>
    <w:rsid w:val="00810C5C"/>
    <w:rsid w:val="00813124"/>
    <w:rsid w:val="00817BD5"/>
    <w:rsid w:val="00823026"/>
    <w:rsid w:val="008234B9"/>
    <w:rsid w:val="008247BE"/>
    <w:rsid w:val="00827723"/>
    <w:rsid w:val="008303F9"/>
    <w:rsid w:val="00831307"/>
    <w:rsid w:val="00836C33"/>
    <w:rsid w:val="00840ED3"/>
    <w:rsid w:val="008418C3"/>
    <w:rsid w:val="0084402A"/>
    <w:rsid w:val="00850B5E"/>
    <w:rsid w:val="0085200A"/>
    <w:rsid w:val="0085220D"/>
    <w:rsid w:val="008525FD"/>
    <w:rsid w:val="00864CE9"/>
    <w:rsid w:val="00864FAC"/>
    <w:rsid w:val="00865A70"/>
    <w:rsid w:val="00866A1F"/>
    <w:rsid w:val="00872A0C"/>
    <w:rsid w:val="008731A9"/>
    <w:rsid w:val="008815E1"/>
    <w:rsid w:val="00881C44"/>
    <w:rsid w:val="00882373"/>
    <w:rsid w:val="0088575D"/>
    <w:rsid w:val="00890990"/>
    <w:rsid w:val="008913A3"/>
    <w:rsid w:val="008924FC"/>
    <w:rsid w:val="0089527B"/>
    <w:rsid w:val="0089597E"/>
    <w:rsid w:val="008A3510"/>
    <w:rsid w:val="008A6F5B"/>
    <w:rsid w:val="008A764D"/>
    <w:rsid w:val="008B18AC"/>
    <w:rsid w:val="008B3D05"/>
    <w:rsid w:val="008B7256"/>
    <w:rsid w:val="008C375E"/>
    <w:rsid w:val="008C41C5"/>
    <w:rsid w:val="008D0141"/>
    <w:rsid w:val="008D1718"/>
    <w:rsid w:val="008D3646"/>
    <w:rsid w:val="008F1B42"/>
    <w:rsid w:val="008F31E4"/>
    <w:rsid w:val="008F6C50"/>
    <w:rsid w:val="0090130D"/>
    <w:rsid w:val="009030B2"/>
    <w:rsid w:val="00906A7B"/>
    <w:rsid w:val="009107A0"/>
    <w:rsid w:val="00911A50"/>
    <w:rsid w:val="009317CC"/>
    <w:rsid w:val="009326D0"/>
    <w:rsid w:val="00932995"/>
    <w:rsid w:val="00942716"/>
    <w:rsid w:val="00946C41"/>
    <w:rsid w:val="0095311F"/>
    <w:rsid w:val="00962B43"/>
    <w:rsid w:val="0096403C"/>
    <w:rsid w:val="0096782F"/>
    <w:rsid w:val="00974013"/>
    <w:rsid w:val="009768F1"/>
    <w:rsid w:val="009825AE"/>
    <w:rsid w:val="0099521C"/>
    <w:rsid w:val="009A02AC"/>
    <w:rsid w:val="009A3EDE"/>
    <w:rsid w:val="009A45DE"/>
    <w:rsid w:val="009A700A"/>
    <w:rsid w:val="009C4F4A"/>
    <w:rsid w:val="009C7DCD"/>
    <w:rsid w:val="009D058B"/>
    <w:rsid w:val="009D0876"/>
    <w:rsid w:val="009D12F7"/>
    <w:rsid w:val="009D1994"/>
    <w:rsid w:val="009D2A1D"/>
    <w:rsid w:val="009D4CF2"/>
    <w:rsid w:val="009E21EC"/>
    <w:rsid w:val="009E53DA"/>
    <w:rsid w:val="009E6598"/>
    <w:rsid w:val="009F09CE"/>
    <w:rsid w:val="00A010E2"/>
    <w:rsid w:val="00A06EDC"/>
    <w:rsid w:val="00A06F57"/>
    <w:rsid w:val="00A15717"/>
    <w:rsid w:val="00A21521"/>
    <w:rsid w:val="00A33F2E"/>
    <w:rsid w:val="00A34430"/>
    <w:rsid w:val="00A376A8"/>
    <w:rsid w:val="00A443EA"/>
    <w:rsid w:val="00A50310"/>
    <w:rsid w:val="00A50E7C"/>
    <w:rsid w:val="00A55EE8"/>
    <w:rsid w:val="00A63424"/>
    <w:rsid w:val="00A640BC"/>
    <w:rsid w:val="00A756E3"/>
    <w:rsid w:val="00A91CBA"/>
    <w:rsid w:val="00A9218F"/>
    <w:rsid w:val="00A92F72"/>
    <w:rsid w:val="00A96F92"/>
    <w:rsid w:val="00AA095C"/>
    <w:rsid w:val="00AA198B"/>
    <w:rsid w:val="00AA2793"/>
    <w:rsid w:val="00AB04F3"/>
    <w:rsid w:val="00AB09FB"/>
    <w:rsid w:val="00AB21B1"/>
    <w:rsid w:val="00AB429F"/>
    <w:rsid w:val="00AC1313"/>
    <w:rsid w:val="00AC2C53"/>
    <w:rsid w:val="00AC76BE"/>
    <w:rsid w:val="00AD3142"/>
    <w:rsid w:val="00AD52FA"/>
    <w:rsid w:val="00AD7BB7"/>
    <w:rsid w:val="00AE2480"/>
    <w:rsid w:val="00AE54BA"/>
    <w:rsid w:val="00AF4F60"/>
    <w:rsid w:val="00AF5684"/>
    <w:rsid w:val="00B04739"/>
    <w:rsid w:val="00B101DC"/>
    <w:rsid w:val="00B149A7"/>
    <w:rsid w:val="00B14F15"/>
    <w:rsid w:val="00B15904"/>
    <w:rsid w:val="00B17B61"/>
    <w:rsid w:val="00B23281"/>
    <w:rsid w:val="00B23D90"/>
    <w:rsid w:val="00B246BF"/>
    <w:rsid w:val="00B25DF6"/>
    <w:rsid w:val="00B27F5F"/>
    <w:rsid w:val="00B35421"/>
    <w:rsid w:val="00B37494"/>
    <w:rsid w:val="00B375F3"/>
    <w:rsid w:val="00B54C4F"/>
    <w:rsid w:val="00B56469"/>
    <w:rsid w:val="00B618F7"/>
    <w:rsid w:val="00B64D20"/>
    <w:rsid w:val="00B66C71"/>
    <w:rsid w:val="00B67817"/>
    <w:rsid w:val="00B70B3B"/>
    <w:rsid w:val="00B838FF"/>
    <w:rsid w:val="00B83EE0"/>
    <w:rsid w:val="00B84A96"/>
    <w:rsid w:val="00B84FDB"/>
    <w:rsid w:val="00B86B0A"/>
    <w:rsid w:val="00B905A9"/>
    <w:rsid w:val="00B9082D"/>
    <w:rsid w:val="00B9147E"/>
    <w:rsid w:val="00B914E6"/>
    <w:rsid w:val="00BA2FC5"/>
    <w:rsid w:val="00BA37F6"/>
    <w:rsid w:val="00BA6464"/>
    <w:rsid w:val="00BB65F8"/>
    <w:rsid w:val="00BB7F05"/>
    <w:rsid w:val="00BC2275"/>
    <w:rsid w:val="00BC2A9C"/>
    <w:rsid w:val="00BC497B"/>
    <w:rsid w:val="00BD2131"/>
    <w:rsid w:val="00BD79D3"/>
    <w:rsid w:val="00BE2198"/>
    <w:rsid w:val="00BE72F4"/>
    <w:rsid w:val="00BF06F0"/>
    <w:rsid w:val="00BF3779"/>
    <w:rsid w:val="00BF5EA0"/>
    <w:rsid w:val="00C054D7"/>
    <w:rsid w:val="00C059AD"/>
    <w:rsid w:val="00C0786F"/>
    <w:rsid w:val="00C0788B"/>
    <w:rsid w:val="00C232D4"/>
    <w:rsid w:val="00C27AAA"/>
    <w:rsid w:val="00C326E3"/>
    <w:rsid w:val="00C344FF"/>
    <w:rsid w:val="00C370FE"/>
    <w:rsid w:val="00C37118"/>
    <w:rsid w:val="00C371AD"/>
    <w:rsid w:val="00C45020"/>
    <w:rsid w:val="00C50ABD"/>
    <w:rsid w:val="00C51999"/>
    <w:rsid w:val="00C537C4"/>
    <w:rsid w:val="00C60BBE"/>
    <w:rsid w:val="00C63278"/>
    <w:rsid w:val="00C635EA"/>
    <w:rsid w:val="00C636B8"/>
    <w:rsid w:val="00C66E53"/>
    <w:rsid w:val="00C67E16"/>
    <w:rsid w:val="00C7033D"/>
    <w:rsid w:val="00C70ED5"/>
    <w:rsid w:val="00C77624"/>
    <w:rsid w:val="00C839B2"/>
    <w:rsid w:val="00C85526"/>
    <w:rsid w:val="00C91103"/>
    <w:rsid w:val="00CA4C5F"/>
    <w:rsid w:val="00CB1999"/>
    <w:rsid w:val="00CB2817"/>
    <w:rsid w:val="00CB3174"/>
    <w:rsid w:val="00CB5A11"/>
    <w:rsid w:val="00CB6F6D"/>
    <w:rsid w:val="00CB715E"/>
    <w:rsid w:val="00CC24C1"/>
    <w:rsid w:val="00CC28B2"/>
    <w:rsid w:val="00CC4721"/>
    <w:rsid w:val="00CC7D7C"/>
    <w:rsid w:val="00CE3EE5"/>
    <w:rsid w:val="00CE4574"/>
    <w:rsid w:val="00CF091A"/>
    <w:rsid w:val="00CF2552"/>
    <w:rsid w:val="00CF3BE8"/>
    <w:rsid w:val="00CF5E86"/>
    <w:rsid w:val="00CF647B"/>
    <w:rsid w:val="00CF67C9"/>
    <w:rsid w:val="00CF6835"/>
    <w:rsid w:val="00CF76AC"/>
    <w:rsid w:val="00D0138A"/>
    <w:rsid w:val="00D14F15"/>
    <w:rsid w:val="00D157A8"/>
    <w:rsid w:val="00D16028"/>
    <w:rsid w:val="00D17309"/>
    <w:rsid w:val="00D17465"/>
    <w:rsid w:val="00D17D39"/>
    <w:rsid w:val="00D24F53"/>
    <w:rsid w:val="00D310D5"/>
    <w:rsid w:val="00D362DB"/>
    <w:rsid w:val="00D36A77"/>
    <w:rsid w:val="00D468F6"/>
    <w:rsid w:val="00D47EB8"/>
    <w:rsid w:val="00D54052"/>
    <w:rsid w:val="00D55566"/>
    <w:rsid w:val="00D555BA"/>
    <w:rsid w:val="00D63ED7"/>
    <w:rsid w:val="00D65EB8"/>
    <w:rsid w:val="00D6616D"/>
    <w:rsid w:val="00D705E6"/>
    <w:rsid w:val="00D71EE6"/>
    <w:rsid w:val="00D80738"/>
    <w:rsid w:val="00D82764"/>
    <w:rsid w:val="00D82E23"/>
    <w:rsid w:val="00D84A5C"/>
    <w:rsid w:val="00D84C95"/>
    <w:rsid w:val="00D9413E"/>
    <w:rsid w:val="00D96496"/>
    <w:rsid w:val="00D979CA"/>
    <w:rsid w:val="00DA0756"/>
    <w:rsid w:val="00DB32A7"/>
    <w:rsid w:val="00DB4412"/>
    <w:rsid w:val="00DB4E7B"/>
    <w:rsid w:val="00DC4D42"/>
    <w:rsid w:val="00DC5408"/>
    <w:rsid w:val="00DC647D"/>
    <w:rsid w:val="00DC65BB"/>
    <w:rsid w:val="00DD13DF"/>
    <w:rsid w:val="00DD2846"/>
    <w:rsid w:val="00DD379F"/>
    <w:rsid w:val="00DD3C90"/>
    <w:rsid w:val="00DD4798"/>
    <w:rsid w:val="00DD66D4"/>
    <w:rsid w:val="00DE0632"/>
    <w:rsid w:val="00DF2606"/>
    <w:rsid w:val="00DF3A04"/>
    <w:rsid w:val="00DF4FE0"/>
    <w:rsid w:val="00DF547B"/>
    <w:rsid w:val="00E05257"/>
    <w:rsid w:val="00E07F15"/>
    <w:rsid w:val="00E103B2"/>
    <w:rsid w:val="00E1060F"/>
    <w:rsid w:val="00E120E6"/>
    <w:rsid w:val="00E1563E"/>
    <w:rsid w:val="00E229A4"/>
    <w:rsid w:val="00E249C1"/>
    <w:rsid w:val="00E31B7A"/>
    <w:rsid w:val="00E369EC"/>
    <w:rsid w:val="00E36EC8"/>
    <w:rsid w:val="00E376AC"/>
    <w:rsid w:val="00E413D5"/>
    <w:rsid w:val="00E41C2D"/>
    <w:rsid w:val="00E424F4"/>
    <w:rsid w:val="00E43C45"/>
    <w:rsid w:val="00E45909"/>
    <w:rsid w:val="00E461A8"/>
    <w:rsid w:val="00E52AE4"/>
    <w:rsid w:val="00E52EBA"/>
    <w:rsid w:val="00E533E3"/>
    <w:rsid w:val="00E55AA8"/>
    <w:rsid w:val="00E55C2D"/>
    <w:rsid w:val="00E6630A"/>
    <w:rsid w:val="00E67F88"/>
    <w:rsid w:val="00E85FD3"/>
    <w:rsid w:val="00E86BC8"/>
    <w:rsid w:val="00E90BB3"/>
    <w:rsid w:val="00E925FF"/>
    <w:rsid w:val="00E958F0"/>
    <w:rsid w:val="00E96276"/>
    <w:rsid w:val="00EA458D"/>
    <w:rsid w:val="00EA45A8"/>
    <w:rsid w:val="00EA4DB5"/>
    <w:rsid w:val="00EA5F32"/>
    <w:rsid w:val="00EA77F3"/>
    <w:rsid w:val="00EA7D45"/>
    <w:rsid w:val="00EB018A"/>
    <w:rsid w:val="00EB25EA"/>
    <w:rsid w:val="00EB26A5"/>
    <w:rsid w:val="00EB5E47"/>
    <w:rsid w:val="00ED44E8"/>
    <w:rsid w:val="00EE063E"/>
    <w:rsid w:val="00EE4A25"/>
    <w:rsid w:val="00EE5790"/>
    <w:rsid w:val="00EF2364"/>
    <w:rsid w:val="00EF6923"/>
    <w:rsid w:val="00F01724"/>
    <w:rsid w:val="00F030AE"/>
    <w:rsid w:val="00F03665"/>
    <w:rsid w:val="00F04164"/>
    <w:rsid w:val="00F0729B"/>
    <w:rsid w:val="00F21750"/>
    <w:rsid w:val="00F25BBA"/>
    <w:rsid w:val="00F260D1"/>
    <w:rsid w:val="00F2761B"/>
    <w:rsid w:val="00F3015D"/>
    <w:rsid w:val="00F321BF"/>
    <w:rsid w:val="00F33FB4"/>
    <w:rsid w:val="00F42022"/>
    <w:rsid w:val="00F45945"/>
    <w:rsid w:val="00F46858"/>
    <w:rsid w:val="00F525B6"/>
    <w:rsid w:val="00F53909"/>
    <w:rsid w:val="00F54EC5"/>
    <w:rsid w:val="00F61A78"/>
    <w:rsid w:val="00F66405"/>
    <w:rsid w:val="00F67AAA"/>
    <w:rsid w:val="00F704E4"/>
    <w:rsid w:val="00F726F3"/>
    <w:rsid w:val="00F808FC"/>
    <w:rsid w:val="00F853B8"/>
    <w:rsid w:val="00F90B00"/>
    <w:rsid w:val="00F91394"/>
    <w:rsid w:val="00F967E0"/>
    <w:rsid w:val="00FA0630"/>
    <w:rsid w:val="00FA6C12"/>
    <w:rsid w:val="00FB4581"/>
    <w:rsid w:val="00FB514E"/>
    <w:rsid w:val="00FB6035"/>
    <w:rsid w:val="00FC3649"/>
    <w:rsid w:val="00FC7B55"/>
    <w:rsid w:val="00FD0A0B"/>
    <w:rsid w:val="00FD18BA"/>
    <w:rsid w:val="00FD2658"/>
    <w:rsid w:val="00FD3F62"/>
    <w:rsid w:val="00FD7891"/>
    <w:rsid w:val="00FD7F39"/>
    <w:rsid w:val="00FE128C"/>
    <w:rsid w:val="00FE1BEC"/>
    <w:rsid w:val="00FE3FA8"/>
    <w:rsid w:val="00FE6BC8"/>
    <w:rsid w:val="00FF3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99" w:unhideWhenUsed="1" w:qFormat="1"/>
    <w:lsdException w:name="Title" w:qFormat="1"/>
    <w:lsdException w:name="Body Text"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qFormat="1"/>
    <w:lsdException w:name="No List" w:uiPriority="99"/>
    <w:lsdException w:name="Balloon Tex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uiPriority w:val="9"/>
    <w:qFormat/>
    <w:rsid w:val="000E7568"/>
    <w:pPr>
      <w:keepNext/>
      <w:jc w:val="right"/>
      <w:outlineLvl w:val="0"/>
    </w:pPr>
    <w:rPr>
      <w:sz w:val="28"/>
    </w:rPr>
  </w:style>
  <w:style w:type="paragraph" w:styleId="2">
    <w:name w:val="heading 2"/>
    <w:basedOn w:val="a0"/>
    <w:next w:val="a0"/>
    <w:link w:val="20"/>
    <w:semiHidden/>
    <w:unhideWhenUsed/>
    <w:qFormat/>
    <w:rsid w:val="000E7568"/>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semiHidden/>
    <w:unhideWhenUsed/>
    <w:qFormat/>
    <w:rsid w:val="000E7568"/>
    <w:pPr>
      <w:keepNext/>
      <w:shd w:val="clear" w:color="auto" w:fill="FFFFFF"/>
      <w:ind w:left="4536"/>
      <w:jc w:val="both"/>
      <w:outlineLvl w:val="3"/>
    </w:pPr>
    <w:rPr>
      <w:sz w:val="28"/>
      <w:szCs w:val="28"/>
    </w:rPr>
  </w:style>
  <w:style w:type="paragraph" w:styleId="5">
    <w:name w:val="heading 5"/>
    <w:basedOn w:val="a0"/>
    <w:next w:val="a0"/>
    <w:link w:val="50"/>
    <w:semiHidden/>
    <w:unhideWhenUsed/>
    <w:qFormat/>
    <w:rsid w:val="000E7568"/>
    <w:pPr>
      <w:spacing w:before="240" w:after="60"/>
      <w:outlineLvl w:val="4"/>
    </w:pPr>
    <w:rPr>
      <w:rFonts w:eastAsia="Calibri"/>
      <w:sz w:val="32"/>
    </w:rPr>
  </w:style>
  <w:style w:type="paragraph" w:styleId="6">
    <w:name w:val="heading 6"/>
    <w:basedOn w:val="a0"/>
    <w:next w:val="a0"/>
    <w:link w:val="60"/>
    <w:semiHidden/>
    <w:unhideWhenUsed/>
    <w:qFormat/>
    <w:rsid w:val="000E7568"/>
    <w:pPr>
      <w:spacing w:before="240" w:after="60"/>
      <w:outlineLvl w:val="5"/>
    </w:pPr>
    <w:rPr>
      <w:b/>
      <w:bCs/>
      <w:sz w:val="22"/>
      <w:szCs w:val="22"/>
    </w:rPr>
  </w:style>
  <w:style w:type="paragraph" w:styleId="7">
    <w:name w:val="heading 7"/>
    <w:basedOn w:val="a0"/>
    <w:next w:val="a0"/>
    <w:link w:val="70"/>
    <w:semiHidden/>
    <w:unhideWhenUsed/>
    <w:qFormat/>
    <w:rsid w:val="000E7568"/>
    <w:pPr>
      <w:keepNext/>
      <w:keepLines/>
      <w:spacing w:before="200"/>
      <w:outlineLvl w:val="6"/>
    </w:pPr>
    <w:rPr>
      <w:rFonts w:asciiTheme="majorHAnsi" w:eastAsiaTheme="majorEastAsia" w:hAnsiTheme="majorHAnsi" w:cstheme="majorBidi"/>
      <w:i/>
      <w:iCs/>
      <w:color w:val="404040" w:themeColor="text1" w:themeTint="BF"/>
      <w:szCs w:val="20"/>
    </w:rPr>
  </w:style>
  <w:style w:type="paragraph" w:styleId="8">
    <w:name w:val="heading 8"/>
    <w:basedOn w:val="a0"/>
    <w:next w:val="a0"/>
    <w:link w:val="80"/>
    <w:semiHidden/>
    <w:unhideWhenUsed/>
    <w:qFormat/>
    <w:rsid w:val="000E756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semiHidden/>
    <w:unhideWhenUsed/>
    <w:qFormat/>
    <w:rsid w:val="000E756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link w:val="ListParagraphChar"/>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iPriority w:val="99"/>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uiPriority w:val="99"/>
    <w:rsid w:val="00974013"/>
    <w:rPr>
      <w:rFonts w:ascii="Tahoma" w:hAnsi="Tahoma"/>
      <w:sz w:val="16"/>
      <w:szCs w:val="16"/>
    </w:rPr>
  </w:style>
  <w:style w:type="character" w:customStyle="1" w:styleId="a9">
    <w:name w:val="Текст выноски Знак"/>
    <w:link w:val="a8"/>
    <w:uiPriority w:val="99"/>
    <w:rsid w:val="00974013"/>
    <w:rPr>
      <w:rFonts w:ascii="Tahoma" w:hAnsi="Tahoma" w:cs="Tahoma"/>
      <w:sz w:val="16"/>
      <w:szCs w:val="16"/>
    </w:rPr>
  </w:style>
  <w:style w:type="character" w:customStyle="1" w:styleId="30">
    <w:name w:val="Заголовок 3 Знак"/>
    <w:link w:val="3"/>
    <w:rsid w:val="0019609E"/>
    <w:rPr>
      <w:rFonts w:ascii="Cambria" w:eastAsia="Times New Roman" w:hAnsi="Cambria" w:cs="Times New Roman"/>
      <w:b/>
      <w:bCs/>
      <w:sz w:val="26"/>
      <w:szCs w:val="26"/>
    </w:rPr>
  </w:style>
  <w:style w:type="paragraph" w:styleId="aa">
    <w:name w:val="No Spacing"/>
    <w:link w:val="ab"/>
    <w:uiPriority w:val="99"/>
    <w:qFormat/>
    <w:rsid w:val="00906A7B"/>
    <w:rPr>
      <w:sz w:val="24"/>
      <w:szCs w:val="24"/>
    </w:rPr>
  </w:style>
  <w:style w:type="paragraph" w:styleId="ac">
    <w:name w:val="Title"/>
    <w:basedOn w:val="a0"/>
    <w:link w:val="ad"/>
    <w:qFormat/>
    <w:rsid w:val="00116C49"/>
    <w:pPr>
      <w:jc w:val="center"/>
    </w:pPr>
    <w:rPr>
      <w:b/>
      <w:bCs/>
      <w:i/>
      <w:iCs/>
      <w:sz w:val="28"/>
      <w:szCs w:val="28"/>
    </w:rPr>
  </w:style>
  <w:style w:type="character" w:customStyle="1" w:styleId="ad">
    <w:name w:val="Название Знак"/>
    <w:basedOn w:val="a1"/>
    <w:link w:val="ac"/>
    <w:rsid w:val="00116C49"/>
    <w:rPr>
      <w:b/>
      <w:bCs/>
      <w:i/>
      <w:iCs/>
      <w:sz w:val="28"/>
      <w:szCs w:val="28"/>
    </w:rPr>
  </w:style>
  <w:style w:type="paragraph" w:styleId="ae">
    <w:name w:val="Body Text"/>
    <w:aliases w:val="Body Text Char"/>
    <w:basedOn w:val="a0"/>
    <w:link w:val="af"/>
    <w:unhideWhenUsed/>
    <w:qFormat/>
    <w:rsid w:val="00295236"/>
    <w:pPr>
      <w:jc w:val="both"/>
    </w:pPr>
  </w:style>
  <w:style w:type="character" w:customStyle="1" w:styleId="af">
    <w:name w:val="Основной текст Знак"/>
    <w:aliases w:val="Body Text Char Знак"/>
    <w:basedOn w:val="a1"/>
    <w:link w:val="ae"/>
    <w:rsid w:val="00295236"/>
    <w:rPr>
      <w:sz w:val="24"/>
      <w:szCs w:val="24"/>
    </w:rPr>
  </w:style>
  <w:style w:type="paragraph" w:styleId="af0">
    <w:name w:val="List Paragraph"/>
    <w:aliases w:val="ТЗ список,Абзац списка нумерованный,мой"/>
    <w:basedOn w:val="a0"/>
    <w:link w:val="af1"/>
    <w:uiPriority w:val="34"/>
    <w:qFormat/>
    <w:rsid w:val="00183278"/>
    <w:pPr>
      <w:spacing w:after="160" w:line="256" w:lineRule="auto"/>
      <w:ind w:left="720"/>
      <w:contextualSpacing/>
    </w:pPr>
    <w:rPr>
      <w:rFonts w:ascii="Calibri" w:eastAsia="Calibri" w:hAnsi="Calibri"/>
      <w:sz w:val="22"/>
      <w:szCs w:val="22"/>
      <w:lang w:eastAsia="en-US"/>
    </w:rPr>
  </w:style>
  <w:style w:type="paragraph" w:styleId="af2">
    <w:name w:val="Normal (Web)"/>
    <w:aliases w:val="Знак1,_а_Е’__ (дќа) И’ц_1,_а_Е’__ (дќа) И’ц_ И’ц_,___С¬__ (_x_) ÷¬__1,___С¬__ (_x_) ÷¬__ ÷¬__"/>
    <w:basedOn w:val="a0"/>
    <w:link w:val="af3"/>
    <w:unhideWhenUsed/>
    <w:qFormat/>
    <w:rsid w:val="00F3015D"/>
    <w:pPr>
      <w:spacing w:before="100" w:beforeAutospacing="1" w:after="100" w:afterAutospacing="1"/>
    </w:pPr>
  </w:style>
  <w:style w:type="paragraph" w:customStyle="1" w:styleId="voice">
    <w:name w:val="voice"/>
    <w:basedOn w:val="a0"/>
    <w:uiPriority w:val="99"/>
    <w:rsid w:val="00F3015D"/>
    <w:pPr>
      <w:spacing w:before="100" w:beforeAutospacing="1" w:after="100" w:afterAutospacing="1"/>
    </w:pPr>
  </w:style>
  <w:style w:type="character" w:customStyle="1" w:styleId="upper">
    <w:name w:val="upper"/>
    <w:basedOn w:val="a1"/>
    <w:rsid w:val="00F3015D"/>
  </w:style>
  <w:style w:type="character" w:styleId="af4">
    <w:name w:val="Strong"/>
    <w:basedOn w:val="a1"/>
    <w:uiPriority w:val="22"/>
    <w:qFormat/>
    <w:rsid w:val="00F3015D"/>
    <w:rPr>
      <w:b/>
      <w:bCs/>
    </w:rPr>
  </w:style>
  <w:style w:type="paragraph" w:styleId="af5">
    <w:name w:val="Body Text Indent"/>
    <w:basedOn w:val="a0"/>
    <w:link w:val="af6"/>
    <w:rsid w:val="00F53909"/>
    <w:pPr>
      <w:spacing w:after="120"/>
      <w:ind w:left="283"/>
    </w:pPr>
  </w:style>
  <w:style w:type="character" w:customStyle="1" w:styleId="af6">
    <w:name w:val="Основной текст с отступом Знак"/>
    <w:basedOn w:val="a1"/>
    <w:link w:val="af5"/>
    <w:rsid w:val="00F53909"/>
    <w:rPr>
      <w:sz w:val="24"/>
      <w:szCs w:val="24"/>
    </w:rPr>
  </w:style>
  <w:style w:type="paragraph" w:customStyle="1" w:styleId="12">
    <w:name w:val="Без интервала1"/>
    <w:rsid w:val="00B84FDB"/>
    <w:pPr>
      <w:widowControl w:val="0"/>
      <w:autoSpaceDE w:val="0"/>
      <w:autoSpaceDN w:val="0"/>
      <w:adjustRightInd w:val="0"/>
    </w:pPr>
    <w:rPr>
      <w:rFonts w:eastAsia="Calibri"/>
    </w:rPr>
  </w:style>
  <w:style w:type="paragraph" w:customStyle="1" w:styleId="align-center">
    <w:name w:val="align-center"/>
    <w:basedOn w:val="a0"/>
    <w:rsid w:val="00B84FDB"/>
    <w:pPr>
      <w:spacing w:before="100" w:beforeAutospacing="1" w:after="100" w:afterAutospacing="1"/>
    </w:pPr>
  </w:style>
  <w:style w:type="table" w:styleId="af7">
    <w:name w:val="Table Grid"/>
    <w:basedOn w:val="a2"/>
    <w:rsid w:val="007A5CE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0E7568"/>
    <w:rPr>
      <w:sz w:val="28"/>
      <w:szCs w:val="24"/>
    </w:rPr>
  </w:style>
  <w:style w:type="character" w:customStyle="1" w:styleId="20">
    <w:name w:val="Заголовок 2 Знак"/>
    <w:basedOn w:val="a1"/>
    <w:link w:val="2"/>
    <w:semiHidden/>
    <w:rsid w:val="000E7568"/>
    <w:rPr>
      <w:rFonts w:ascii="Cambria" w:hAnsi="Cambria"/>
      <w:b/>
      <w:bCs/>
      <w:i/>
      <w:iCs/>
      <w:sz w:val="28"/>
      <w:szCs w:val="28"/>
    </w:rPr>
  </w:style>
  <w:style w:type="character" w:customStyle="1" w:styleId="40">
    <w:name w:val="Заголовок 4 Знак"/>
    <w:basedOn w:val="a1"/>
    <w:link w:val="4"/>
    <w:semiHidden/>
    <w:rsid w:val="000E7568"/>
    <w:rPr>
      <w:sz w:val="28"/>
      <w:szCs w:val="28"/>
      <w:shd w:val="clear" w:color="auto" w:fill="FFFFFF"/>
    </w:rPr>
  </w:style>
  <w:style w:type="character" w:customStyle="1" w:styleId="50">
    <w:name w:val="Заголовок 5 Знак"/>
    <w:basedOn w:val="a1"/>
    <w:link w:val="5"/>
    <w:semiHidden/>
    <w:rsid w:val="000E7568"/>
    <w:rPr>
      <w:rFonts w:eastAsia="Calibri"/>
      <w:sz w:val="32"/>
      <w:szCs w:val="24"/>
    </w:rPr>
  </w:style>
  <w:style w:type="character" w:customStyle="1" w:styleId="60">
    <w:name w:val="Заголовок 6 Знак"/>
    <w:basedOn w:val="a1"/>
    <w:link w:val="6"/>
    <w:semiHidden/>
    <w:rsid w:val="000E7568"/>
    <w:rPr>
      <w:b/>
      <w:bCs/>
      <w:sz w:val="22"/>
      <w:szCs w:val="22"/>
    </w:rPr>
  </w:style>
  <w:style w:type="character" w:customStyle="1" w:styleId="70">
    <w:name w:val="Заголовок 7 Знак"/>
    <w:basedOn w:val="a1"/>
    <w:link w:val="7"/>
    <w:semiHidden/>
    <w:rsid w:val="000E7568"/>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1"/>
    <w:link w:val="8"/>
    <w:semiHidden/>
    <w:rsid w:val="000E7568"/>
    <w:rPr>
      <w:rFonts w:asciiTheme="majorHAnsi" w:eastAsiaTheme="majorEastAsia" w:hAnsiTheme="majorHAnsi" w:cstheme="majorBidi"/>
      <w:color w:val="404040" w:themeColor="text1" w:themeTint="BF"/>
    </w:rPr>
  </w:style>
  <w:style w:type="character" w:customStyle="1" w:styleId="90">
    <w:name w:val="Заголовок 9 Знак"/>
    <w:basedOn w:val="a1"/>
    <w:link w:val="9"/>
    <w:semiHidden/>
    <w:rsid w:val="000E7568"/>
    <w:rPr>
      <w:rFonts w:asciiTheme="majorHAnsi" w:eastAsiaTheme="majorEastAsia" w:hAnsiTheme="majorHAnsi" w:cstheme="majorBidi"/>
      <w:i/>
      <w:iCs/>
      <w:color w:val="404040" w:themeColor="text1" w:themeTint="BF"/>
    </w:rPr>
  </w:style>
  <w:style w:type="paragraph" w:styleId="HTML">
    <w:name w:val="HTML Preformatted"/>
    <w:basedOn w:val="a0"/>
    <w:link w:val="HTML0"/>
    <w:unhideWhenUsed/>
    <w:rsid w:val="000E7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0">
    <w:name w:val="Стандартный HTML Знак"/>
    <w:basedOn w:val="a1"/>
    <w:link w:val="HTML"/>
    <w:rsid w:val="000E7568"/>
    <w:rPr>
      <w:rFonts w:ascii="Courier New" w:hAnsi="Courier New"/>
      <w:color w:val="000000"/>
      <w:lang w:val="x-none" w:eastAsia="x-none"/>
    </w:rPr>
  </w:style>
  <w:style w:type="character" w:customStyle="1" w:styleId="af3">
    <w:name w:val="Обычный (веб) Знак"/>
    <w:aliases w:val="Знак1 Знак,_а_Е’__ (дќа) И’ц_1 Знак,_а_Е’__ (дќа) И’ц_ И’ц_ Знак,___С¬__ (_x_) ÷¬__1 Знак,___С¬__ (_x_) ÷¬__ ÷¬__ Знак"/>
    <w:link w:val="af2"/>
    <w:locked/>
    <w:rsid w:val="000E7568"/>
    <w:rPr>
      <w:sz w:val="24"/>
      <w:szCs w:val="24"/>
    </w:rPr>
  </w:style>
  <w:style w:type="character" w:customStyle="1" w:styleId="af8">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1"/>
    <w:basedOn w:val="a1"/>
    <w:link w:val="af9"/>
    <w:locked/>
    <w:rsid w:val="000E7568"/>
  </w:style>
  <w:style w:type="paragraph" w:styleId="af9">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8"/>
    <w:unhideWhenUsed/>
    <w:rsid w:val="000E7568"/>
    <w:rPr>
      <w:sz w:val="20"/>
      <w:szCs w:val="20"/>
    </w:rPr>
  </w:style>
  <w:style w:type="character" w:customStyle="1" w:styleId="13">
    <w:name w:val="Текст сноски Знак1"/>
    <w:aliases w:val="Текст сноски Знак Знак Знак Знак,Текст сноски Знак1 Знак Знак,Текст сноски Знак Знак Знак1,Текст сноски Знак Знак1 Знак Знак,single space Знак,Текст сноски-FN Знак"/>
    <w:basedOn w:val="a1"/>
    <w:rsid w:val="000E7568"/>
  </w:style>
  <w:style w:type="character" w:customStyle="1" w:styleId="afa">
    <w:name w:val="Текст примечания Знак"/>
    <w:basedOn w:val="a1"/>
    <w:link w:val="afb"/>
    <w:locked/>
    <w:rsid w:val="000E7568"/>
  </w:style>
  <w:style w:type="character" w:customStyle="1" w:styleId="14">
    <w:name w:val="Верхний колонтитул Знак1"/>
    <w:link w:val="afc"/>
    <w:locked/>
    <w:rsid w:val="000E7568"/>
    <w:rPr>
      <w:sz w:val="24"/>
    </w:rPr>
  </w:style>
  <w:style w:type="character" w:customStyle="1" w:styleId="15">
    <w:name w:val="Нижний колонтитул Знак1"/>
    <w:link w:val="afd"/>
    <w:locked/>
    <w:rsid w:val="000E7568"/>
    <w:rPr>
      <w:sz w:val="24"/>
    </w:rPr>
  </w:style>
  <w:style w:type="character" w:customStyle="1" w:styleId="afe">
    <w:name w:val="Подзаголовок Знак"/>
    <w:basedOn w:val="a1"/>
    <w:link w:val="aff"/>
    <w:locked/>
    <w:rsid w:val="000E7568"/>
    <w:rPr>
      <w:sz w:val="28"/>
      <w:szCs w:val="24"/>
    </w:rPr>
  </w:style>
  <w:style w:type="character" w:customStyle="1" w:styleId="23">
    <w:name w:val="Основной текст 2 Знак"/>
    <w:basedOn w:val="a1"/>
    <w:link w:val="24"/>
    <w:uiPriority w:val="99"/>
    <w:locked/>
    <w:rsid w:val="000E7568"/>
    <w:rPr>
      <w:sz w:val="28"/>
      <w:lang w:val="en-US"/>
    </w:rPr>
  </w:style>
  <w:style w:type="character" w:customStyle="1" w:styleId="33">
    <w:name w:val="Основной текст 3 Знак"/>
    <w:basedOn w:val="a1"/>
    <w:link w:val="34"/>
    <w:locked/>
    <w:rsid w:val="000E7568"/>
    <w:rPr>
      <w:sz w:val="16"/>
      <w:szCs w:val="16"/>
    </w:rPr>
  </w:style>
  <w:style w:type="character" w:customStyle="1" w:styleId="25">
    <w:name w:val="Основной текст с отступом 2 Знак"/>
    <w:basedOn w:val="a1"/>
    <w:link w:val="26"/>
    <w:locked/>
    <w:rsid w:val="000E7568"/>
    <w:rPr>
      <w:sz w:val="24"/>
    </w:rPr>
  </w:style>
  <w:style w:type="character" w:customStyle="1" w:styleId="35">
    <w:name w:val="Основной текст с отступом 3 Знак"/>
    <w:basedOn w:val="a1"/>
    <w:link w:val="36"/>
    <w:locked/>
    <w:rsid w:val="000E7568"/>
    <w:rPr>
      <w:sz w:val="16"/>
      <w:szCs w:val="16"/>
    </w:rPr>
  </w:style>
  <w:style w:type="character" w:customStyle="1" w:styleId="aff0">
    <w:name w:val="Схема документа Знак"/>
    <w:basedOn w:val="a1"/>
    <w:link w:val="aff1"/>
    <w:locked/>
    <w:rsid w:val="000E7568"/>
    <w:rPr>
      <w:sz w:val="28"/>
      <w:lang w:val="en-US"/>
    </w:rPr>
  </w:style>
  <w:style w:type="character" w:customStyle="1" w:styleId="aff2">
    <w:name w:val="Текст Знак"/>
    <w:basedOn w:val="a1"/>
    <w:link w:val="aff3"/>
    <w:locked/>
    <w:rsid w:val="000E7568"/>
    <w:rPr>
      <w:rFonts w:ascii="Courier New" w:hAnsi="Courier New" w:cs="Courier New"/>
    </w:rPr>
  </w:style>
  <w:style w:type="character" w:customStyle="1" w:styleId="16">
    <w:name w:val="Заголовок №1_"/>
    <w:link w:val="17"/>
    <w:locked/>
    <w:rsid w:val="000E7568"/>
    <w:rPr>
      <w:b/>
      <w:bCs/>
      <w:sz w:val="27"/>
      <w:szCs w:val="27"/>
      <w:shd w:val="clear" w:color="auto" w:fill="FFFFFF"/>
    </w:rPr>
  </w:style>
  <w:style w:type="paragraph" w:customStyle="1" w:styleId="17">
    <w:name w:val="Заголовок №1"/>
    <w:basedOn w:val="a0"/>
    <w:link w:val="16"/>
    <w:rsid w:val="000E7568"/>
    <w:pPr>
      <w:widowControl w:val="0"/>
      <w:shd w:val="clear" w:color="auto" w:fill="FFFFFF"/>
      <w:spacing w:before="300" w:after="120" w:line="240" w:lineRule="atLeast"/>
      <w:ind w:hanging="4240"/>
      <w:jc w:val="both"/>
      <w:outlineLvl w:val="0"/>
    </w:pPr>
    <w:rPr>
      <w:b/>
      <w:bCs/>
      <w:sz w:val="27"/>
      <w:szCs w:val="27"/>
    </w:rPr>
  </w:style>
  <w:style w:type="paragraph" w:customStyle="1" w:styleId="aff4">
    <w:name w:val="Заголовок статьи"/>
    <w:basedOn w:val="a0"/>
    <w:next w:val="a0"/>
    <w:rsid w:val="000E7568"/>
    <w:pPr>
      <w:autoSpaceDE w:val="0"/>
      <w:autoSpaceDN w:val="0"/>
      <w:adjustRightInd w:val="0"/>
      <w:ind w:left="1612" w:hanging="892"/>
      <w:jc w:val="both"/>
    </w:pPr>
    <w:rPr>
      <w:rFonts w:ascii="Arial" w:hAnsi="Arial"/>
    </w:rPr>
  </w:style>
  <w:style w:type="paragraph" w:customStyle="1" w:styleId="18">
    <w:name w:val="Знак Знак Знак Знак Знак1 Знак"/>
    <w:basedOn w:val="a0"/>
    <w:autoRedefine/>
    <w:rsid w:val="000E7568"/>
    <w:pPr>
      <w:spacing w:after="160" w:line="240" w:lineRule="exact"/>
    </w:pPr>
    <w:rPr>
      <w:sz w:val="28"/>
      <w:szCs w:val="28"/>
      <w:lang w:val="en-US" w:eastAsia="en-US"/>
    </w:rPr>
  </w:style>
  <w:style w:type="paragraph" w:customStyle="1" w:styleId="aff5">
    <w:name w:val="Прижатый влево"/>
    <w:basedOn w:val="a0"/>
    <w:next w:val="a0"/>
    <w:rsid w:val="000E7568"/>
    <w:pPr>
      <w:autoSpaceDE w:val="0"/>
      <w:autoSpaceDN w:val="0"/>
      <w:adjustRightInd w:val="0"/>
    </w:pPr>
    <w:rPr>
      <w:rFonts w:ascii="Arial" w:hAnsi="Arial"/>
    </w:rPr>
  </w:style>
  <w:style w:type="paragraph" w:customStyle="1" w:styleId="ConsNormal">
    <w:name w:val="ConsNormal"/>
    <w:uiPriority w:val="99"/>
    <w:rsid w:val="000E7568"/>
    <w:pPr>
      <w:widowControl w:val="0"/>
      <w:autoSpaceDE w:val="0"/>
      <w:autoSpaceDN w:val="0"/>
      <w:adjustRightInd w:val="0"/>
      <w:ind w:right="19772" w:firstLine="720"/>
    </w:pPr>
    <w:rPr>
      <w:rFonts w:ascii="Arial" w:hAnsi="Arial" w:cs="Arial"/>
      <w:sz w:val="24"/>
      <w:szCs w:val="24"/>
    </w:rPr>
  </w:style>
  <w:style w:type="character" w:customStyle="1" w:styleId="ConsPlusNonformat0">
    <w:name w:val="ConsPlusNonformat Знак"/>
    <w:link w:val="ConsPlusNonformat"/>
    <w:locked/>
    <w:rsid w:val="000E7568"/>
    <w:rPr>
      <w:rFonts w:ascii="Courier New" w:hAnsi="Courier New" w:cs="Courier New"/>
    </w:rPr>
  </w:style>
  <w:style w:type="paragraph" w:customStyle="1" w:styleId="ConsNonformat">
    <w:name w:val="ConsNonformat"/>
    <w:rsid w:val="000E7568"/>
    <w:pPr>
      <w:widowControl w:val="0"/>
      <w:snapToGrid w:val="0"/>
      <w:ind w:right="19772"/>
    </w:pPr>
    <w:rPr>
      <w:rFonts w:ascii="Courier New" w:hAnsi="Courier New"/>
    </w:rPr>
  </w:style>
  <w:style w:type="paragraph" w:customStyle="1" w:styleId="19">
    <w:name w:val="Обычный1"/>
    <w:rsid w:val="000E7568"/>
    <w:pPr>
      <w:suppressAutoHyphens/>
      <w:spacing w:line="100" w:lineRule="atLeast"/>
    </w:pPr>
    <w:rPr>
      <w:sz w:val="24"/>
      <w:szCs w:val="24"/>
      <w:lang w:eastAsia="ar-SA"/>
    </w:rPr>
  </w:style>
  <w:style w:type="paragraph" w:customStyle="1" w:styleId="27">
    <w:name w:val="Абзац списка2"/>
    <w:basedOn w:val="a0"/>
    <w:rsid w:val="000E7568"/>
    <w:pPr>
      <w:spacing w:after="200" w:line="276" w:lineRule="auto"/>
      <w:ind w:left="720"/>
    </w:pPr>
    <w:rPr>
      <w:rFonts w:ascii="Calibri" w:hAnsi="Calibri" w:cs="Calibri"/>
      <w:sz w:val="22"/>
      <w:szCs w:val="22"/>
      <w:lang w:eastAsia="en-US"/>
    </w:rPr>
  </w:style>
  <w:style w:type="paragraph" w:customStyle="1" w:styleId="Heading">
    <w:name w:val="Heading"/>
    <w:rsid w:val="000E7568"/>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0E7568"/>
    <w:pPr>
      <w:spacing w:after="192"/>
    </w:pPr>
  </w:style>
  <w:style w:type="paragraph" w:customStyle="1" w:styleId="consplusnonformat1">
    <w:name w:val="consplusnonformat"/>
    <w:basedOn w:val="a0"/>
    <w:rsid w:val="000E7568"/>
    <w:pPr>
      <w:spacing w:after="192"/>
    </w:pPr>
  </w:style>
  <w:style w:type="paragraph" w:customStyle="1" w:styleId="consplusnormal1">
    <w:name w:val="consplusnormal"/>
    <w:basedOn w:val="a0"/>
    <w:rsid w:val="000E7568"/>
    <w:pPr>
      <w:spacing w:after="192"/>
    </w:pPr>
  </w:style>
  <w:style w:type="paragraph" w:customStyle="1" w:styleId="ConsTitle">
    <w:name w:val="ConsTitle"/>
    <w:rsid w:val="000E7568"/>
    <w:pPr>
      <w:widowControl w:val="0"/>
      <w:snapToGrid w:val="0"/>
    </w:pPr>
    <w:rPr>
      <w:rFonts w:ascii="Arial" w:hAnsi="Arial"/>
      <w:b/>
      <w:sz w:val="16"/>
    </w:rPr>
  </w:style>
  <w:style w:type="character" w:customStyle="1" w:styleId="41">
    <w:name w:val="Основной текст (4)_"/>
    <w:link w:val="42"/>
    <w:locked/>
    <w:rsid w:val="000E7568"/>
    <w:rPr>
      <w:spacing w:val="4"/>
      <w:sz w:val="15"/>
      <w:szCs w:val="15"/>
      <w:shd w:val="clear" w:color="auto" w:fill="FFFFFF"/>
    </w:rPr>
  </w:style>
  <w:style w:type="paragraph" w:customStyle="1" w:styleId="42">
    <w:name w:val="Основной текст (4)"/>
    <w:basedOn w:val="a0"/>
    <w:link w:val="41"/>
    <w:rsid w:val="000E7568"/>
    <w:pPr>
      <w:widowControl w:val="0"/>
      <w:shd w:val="clear" w:color="auto" w:fill="FFFFFF"/>
      <w:spacing w:after="120" w:line="240" w:lineRule="atLeast"/>
      <w:jc w:val="right"/>
    </w:pPr>
    <w:rPr>
      <w:spacing w:val="4"/>
      <w:sz w:val="15"/>
      <w:szCs w:val="15"/>
    </w:rPr>
  </w:style>
  <w:style w:type="character" w:customStyle="1" w:styleId="aff6">
    <w:name w:val="Подпись к таблице_"/>
    <w:link w:val="aff7"/>
    <w:locked/>
    <w:rsid w:val="000E7568"/>
    <w:rPr>
      <w:rFonts w:ascii="Verdana" w:hAnsi="Verdana"/>
      <w:spacing w:val="-4"/>
      <w:sz w:val="13"/>
      <w:szCs w:val="13"/>
      <w:shd w:val="clear" w:color="auto" w:fill="FFFFFF"/>
    </w:rPr>
  </w:style>
  <w:style w:type="paragraph" w:customStyle="1" w:styleId="aff7">
    <w:name w:val="Подпись к таблице"/>
    <w:basedOn w:val="a0"/>
    <w:link w:val="aff6"/>
    <w:rsid w:val="000E7568"/>
    <w:pPr>
      <w:widowControl w:val="0"/>
      <w:shd w:val="clear" w:color="auto" w:fill="FFFFFF"/>
      <w:spacing w:line="240" w:lineRule="atLeast"/>
    </w:pPr>
    <w:rPr>
      <w:rFonts w:ascii="Verdana" w:hAnsi="Verdana"/>
      <w:spacing w:val="-4"/>
      <w:sz w:val="13"/>
      <w:szCs w:val="13"/>
    </w:rPr>
  </w:style>
  <w:style w:type="character" w:customStyle="1" w:styleId="aff8">
    <w:name w:val="Другое_"/>
    <w:link w:val="aff9"/>
    <w:locked/>
    <w:rsid w:val="000E7568"/>
    <w:rPr>
      <w:rFonts w:ascii="Verdana" w:hAnsi="Verdana"/>
      <w:spacing w:val="-4"/>
      <w:sz w:val="13"/>
      <w:szCs w:val="13"/>
      <w:shd w:val="clear" w:color="auto" w:fill="FFFFFF"/>
      <w:lang w:val="en-US" w:eastAsia="en-US"/>
    </w:rPr>
  </w:style>
  <w:style w:type="paragraph" w:customStyle="1" w:styleId="aff9">
    <w:name w:val="Другое"/>
    <w:basedOn w:val="a0"/>
    <w:link w:val="aff8"/>
    <w:rsid w:val="000E7568"/>
    <w:pPr>
      <w:widowControl w:val="0"/>
      <w:shd w:val="clear" w:color="auto" w:fill="FFFFFF"/>
      <w:spacing w:line="250" w:lineRule="exact"/>
    </w:pPr>
    <w:rPr>
      <w:rFonts w:ascii="Verdana" w:hAnsi="Verdana"/>
      <w:spacing w:val="-4"/>
      <w:sz w:val="13"/>
      <w:szCs w:val="13"/>
      <w:lang w:val="en-US" w:eastAsia="en-US"/>
    </w:rPr>
  </w:style>
  <w:style w:type="character" w:customStyle="1" w:styleId="28">
    <w:name w:val="Другое (2)_"/>
    <w:link w:val="29"/>
    <w:locked/>
    <w:rsid w:val="000E7568"/>
    <w:rPr>
      <w:rFonts w:ascii="Tahoma" w:hAnsi="Tahoma" w:cs="Tahoma"/>
      <w:sz w:val="14"/>
      <w:szCs w:val="14"/>
      <w:shd w:val="clear" w:color="auto" w:fill="FFFFFF"/>
      <w:lang w:val="en-US" w:eastAsia="en-US"/>
    </w:rPr>
  </w:style>
  <w:style w:type="paragraph" w:customStyle="1" w:styleId="29">
    <w:name w:val="Другое (2)"/>
    <w:basedOn w:val="a0"/>
    <w:link w:val="28"/>
    <w:rsid w:val="000E7568"/>
    <w:pPr>
      <w:widowControl w:val="0"/>
      <w:shd w:val="clear" w:color="auto" w:fill="FFFFFF"/>
      <w:spacing w:line="250" w:lineRule="exact"/>
    </w:pPr>
    <w:rPr>
      <w:rFonts w:ascii="Tahoma" w:hAnsi="Tahoma" w:cs="Tahoma"/>
      <w:sz w:val="14"/>
      <w:szCs w:val="14"/>
      <w:lang w:val="en-US" w:eastAsia="en-US"/>
    </w:rPr>
  </w:style>
  <w:style w:type="character" w:customStyle="1" w:styleId="61">
    <w:name w:val="Основной текст (6)_"/>
    <w:link w:val="62"/>
    <w:locked/>
    <w:rsid w:val="000E7568"/>
    <w:rPr>
      <w:rFonts w:ascii="Verdana" w:hAnsi="Verdana"/>
      <w:spacing w:val="1"/>
      <w:sz w:val="11"/>
      <w:szCs w:val="11"/>
      <w:shd w:val="clear" w:color="auto" w:fill="FFFFFF"/>
    </w:rPr>
  </w:style>
  <w:style w:type="paragraph" w:customStyle="1" w:styleId="62">
    <w:name w:val="Основной текст (6)"/>
    <w:basedOn w:val="a0"/>
    <w:link w:val="61"/>
    <w:rsid w:val="000E7568"/>
    <w:pPr>
      <w:widowControl w:val="0"/>
      <w:shd w:val="clear" w:color="auto" w:fill="FFFFFF"/>
      <w:spacing w:line="240" w:lineRule="atLeast"/>
    </w:pPr>
    <w:rPr>
      <w:rFonts w:ascii="Verdana" w:hAnsi="Verdana"/>
      <w:spacing w:val="1"/>
      <w:sz w:val="11"/>
      <w:szCs w:val="11"/>
    </w:rPr>
  </w:style>
  <w:style w:type="character" w:customStyle="1" w:styleId="71">
    <w:name w:val="Основной текст (7)_"/>
    <w:link w:val="72"/>
    <w:locked/>
    <w:rsid w:val="000E7568"/>
    <w:rPr>
      <w:rFonts w:ascii="Verdana" w:hAnsi="Verdana"/>
      <w:sz w:val="12"/>
      <w:szCs w:val="12"/>
      <w:shd w:val="clear" w:color="auto" w:fill="FFFFFF"/>
    </w:rPr>
  </w:style>
  <w:style w:type="paragraph" w:customStyle="1" w:styleId="72">
    <w:name w:val="Основной текст (7)"/>
    <w:basedOn w:val="a0"/>
    <w:link w:val="71"/>
    <w:rsid w:val="000E7568"/>
    <w:pPr>
      <w:widowControl w:val="0"/>
      <w:shd w:val="clear" w:color="auto" w:fill="FFFFFF"/>
      <w:spacing w:line="240" w:lineRule="atLeast"/>
    </w:pPr>
    <w:rPr>
      <w:rFonts w:ascii="Verdana" w:hAnsi="Verdana"/>
      <w:sz w:val="12"/>
      <w:szCs w:val="12"/>
    </w:rPr>
  </w:style>
  <w:style w:type="character" w:customStyle="1" w:styleId="81">
    <w:name w:val="Основной текст (8)_"/>
    <w:link w:val="82"/>
    <w:locked/>
    <w:rsid w:val="000E7568"/>
    <w:rPr>
      <w:rFonts w:ascii="Verdana" w:hAnsi="Verdana"/>
      <w:sz w:val="12"/>
      <w:szCs w:val="12"/>
      <w:shd w:val="clear" w:color="auto" w:fill="FFFFFF"/>
    </w:rPr>
  </w:style>
  <w:style w:type="paragraph" w:customStyle="1" w:styleId="82">
    <w:name w:val="Основной текст (8)"/>
    <w:basedOn w:val="a0"/>
    <w:link w:val="81"/>
    <w:rsid w:val="000E7568"/>
    <w:pPr>
      <w:widowControl w:val="0"/>
      <w:shd w:val="clear" w:color="auto" w:fill="FFFFFF"/>
      <w:spacing w:line="240" w:lineRule="atLeast"/>
    </w:pPr>
    <w:rPr>
      <w:rFonts w:ascii="Verdana" w:hAnsi="Verdana"/>
      <w:sz w:val="12"/>
      <w:szCs w:val="12"/>
    </w:rPr>
  </w:style>
  <w:style w:type="character" w:customStyle="1" w:styleId="110">
    <w:name w:val="Основной текст (11)_"/>
    <w:link w:val="111"/>
    <w:locked/>
    <w:rsid w:val="000E7568"/>
    <w:rPr>
      <w:rFonts w:ascii="Tahoma" w:hAnsi="Tahoma" w:cs="Tahoma"/>
      <w:spacing w:val="9"/>
      <w:sz w:val="12"/>
      <w:szCs w:val="12"/>
      <w:shd w:val="clear" w:color="auto" w:fill="FFFFFF"/>
    </w:rPr>
  </w:style>
  <w:style w:type="paragraph" w:customStyle="1" w:styleId="111">
    <w:name w:val="Основной текст (11)"/>
    <w:basedOn w:val="a0"/>
    <w:link w:val="110"/>
    <w:rsid w:val="000E7568"/>
    <w:pPr>
      <w:widowControl w:val="0"/>
      <w:shd w:val="clear" w:color="auto" w:fill="FFFFFF"/>
      <w:spacing w:line="240" w:lineRule="atLeast"/>
    </w:pPr>
    <w:rPr>
      <w:rFonts w:ascii="Tahoma" w:hAnsi="Tahoma" w:cs="Tahoma"/>
      <w:spacing w:val="9"/>
      <w:sz w:val="12"/>
      <w:szCs w:val="12"/>
    </w:rPr>
  </w:style>
  <w:style w:type="character" w:customStyle="1" w:styleId="150">
    <w:name w:val="Основной текст (15)_"/>
    <w:link w:val="151"/>
    <w:locked/>
    <w:rsid w:val="000E7568"/>
    <w:rPr>
      <w:rFonts w:ascii="Tahoma" w:hAnsi="Tahoma" w:cs="Tahoma"/>
      <w:spacing w:val="7"/>
      <w:sz w:val="12"/>
      <w:szCs w:val="12"/>
      <w:shd w:val="clear" w:color="auto" w:fill="FFFFFF"/>
    </w:rPr>
  </w:style>
  <w:style w:type="paragraph" w:customStyle="1" w:styleId="151">
    <w:name w:val="Основной текст (15)"/>
    <w:basedOn w:val="a0"/>
    <w:link w:val="150"/>
    <w:rsid w:val="000E7568"/>
    <w:pPr>
      <w:widowControl w:val="0"/>
      <w:shd w:val="clear" w:color="auto" w:fill="FFFFFF"/>
      <w:spacing w:line="240" w:lineRule="atLeast"/>
    </w:pPr>
    <w:rPr>
      <w:rFonts w:ascii="Tahoma" w:hAnsi="Tahoma" w:cs="Tahoma"/>
      <w:spacing w:val="7"/>
      <w:sz w:val="12"/>
      <w:szCs w:val="12"/>
    </w:rPr>
  </w:style>
  <w:style w:type="paragraph" w:customStyle="1" w:styleId="tekstob">
    <w:name w:val="tekstob"/>
    <w:basedOn w:val="a0"/>
    <w:rsid w:val="000E7568"/>
    <w:pPr>
      <w:spacing w:before="100" w:beforeAutospacing="1" w:after="100" w:afterAutospacing="1"/>
    </w:pPr>
  </w:style>
  <w:style w:type="character" w:customStyle="1" w:styleId="affa">
    <w:name w:val="Основной текст_"/>
    <w:link w:val="1a"/>
    <w:locked/>
    <w:rsid w:val="000E7568"/>
    <w:rPr>
      <w:spacing w:val="10"/>
      <w:sz w:val="24"/>
      <w:szCs w:val="24"/>
      <w:shd w:val="clear" w:color="auto" w:fill="FFFFFF"/>
    </w:rPr>
  </w:style>
  <w:style w:type="paragraph" w:customStyle="1" w:styleId="1a">
    <w:name w:val="Основной текст1"/>
    <w:basedOn w:val="a0"/>
    <w:link w:val="affa"/>
    <w:qFormat/>
    <w:rsid w:val="000E7568"/>
    <w:pPr>
      <w:shd w:val="clear" w:color="auto" w:fill="FFFFFF"/>
      <w:spacing w:after="600" w:line="317" w:lineRule="exact"/>
      <w:ind w:hanging="340"/>
      <w:jc w:val="both"/>
    </w:pPr>
    <w:rPr>
      <w:spacing w:val="10"/>
    </w:rPr>
  </w:style>
  <w:style w:type="paragraph" w:customStyle="1" w:styleId="210">
    <w:name w:val="Основной текст с отступом 21"/>
    <w:basedOn w:val="a0"/>
    <w:rsid w:val="000E7568"/>
    <w:pPr>
      <w:ind w:firstLine="708"/>
      <w:jc w:val="both"/>
    </w:pPr>
    <w:rPr>
      <w:bCs/>
      <w:sz w:val="28"/>
      <w:lang w:eastAsia="ar-SA"/>
    </w:rPr>
  </w:style>
  <w:style w:type="paragraph" w:customStyle="1" w:styleId="ConsPlusDocList">
    <w:name w:val="ConsPlusDocList"/>
    <w:rsid w:val="000E7568"/>
    <w:pPr>
      <w:widowControl w:val="0"/>
      <w:autoSpaceDE w:val="0"/>
      <w:autoSpaceDN w:val="0"/>
      <w:adjustRightInd w:val="0"/>
    </w:pPr>
    <w:rPr>
      <w:rFonts w:ascii="Courier New" w:hAnsi="Courier New" w:cs="Courier New"/>
    </w:rPr>
  </w:style>
  <w:style w:type="paragraph" w:customStyle="1" w:styleId="211">
    <w:name w:val="Основной текст 21"/>
    <w:basedOn w:val="a0"/>
    <w:rsid w:val="000E7568"/>
    <w:pPr>
      <w:suppressAutoHyphens/>
      <w:spacing w:after="120" w:line="480" w:lineRule="auto"/>
    </w:pPr>
    <w:rPr>
      <w:lang w:eastAsia="ar-SA"/>
    </w:rPr>
  </w:style>
  <w:style w:type="paragraph" w:customStyle="1" w:styleId="310">
    <w:name w:val="Основной текст 31"/>
    <w:basedOn w:val="a0"/>
    <w:rsid w:val="000E7568"/>
    <w:pPr>
      <w:suppressAutoHyphens/>
      <w:ind w:right="59"/>
      <w:jc w:val="both"/>
    </w:pPr>
    <w:rPr>
      <w:sz w:val="22"/>
      <w:szCs w:val="22"/>
      <w:lang w:eastAsia="ar-SA"/>
    </w:rPr>
  </w:style>
  <w:style w:type="paragraph" w:customStyle="1" w:styleId="Style12">
    <w:name w:val="Style12"/>
    <w:basedOn w:val="a0"/>
    <w:rsid w:val="000E7568"/>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0E7568"/>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0E7568"/>
    <w:pPr>
      <w:widowControl w:val="0"/>
      <w:autoSpaceDE w:val="0"/>
      <w:autoSpaceDN w:val="0"/>
      <w:adjustRightInd w:val="0"/>
      <w:spacing w:line="259" w:lineRule="exact"/>
      <w:ind w:firstLine="677"/>
    </w:pPr>
    <w:rPr>
      <w:rFonts w:ascii="Arial" w:hAnsi="Arial"/>
    </w:rPr>
  </w:style>
  <w:style w:type="paragraph" w:customStyle="1" w:styleId="2a">
    <w:name w:val="Стиль2"/>
    <w:basedOn w:val="a0"/>
    <w:rsid w:val="000E7568"/>
    <w:pPr>
      <w:autoSpaceDE w:val="0"/>
      <w:autoSpaceDN w:val="0"/>
      <w:jc w:val="center"/>
    </w:pPr>
    <w:rPr>
      <w:rFonts w:eastAsia="Calibri"/>
      <w:b/>
      <w:bCs/>
      <w:sz w:val="28"/>
      <w:szCs w:val="28"/>
    </w:rPr>
  </w:style>
  <w:style w:type="paragraph" w:customStyle="1" w:styleId="1b">
    <w:name w:val="1"/>
    <w:basedOn w:val="a0"/>
    <w:autoRedefine/>
    <w:rsid w:val="000E7568"/>
    <w:pPr>
      <w:spacing w:after="160" w:line="240" w:lineRule="exact"/>
    </w:pPr>
    <w:rPr>
      <w:sz w:val="28"/>
      <w:szCs w:val="20"/>
      <w:lang w:val="en-US" w:eastAsia="en-US"/>
    </w:rPr>
  </w:style>
  <w:style w:type="paragraph" w:customStyle="1" w:styleId="1c">
    <w:name w:val="1 Знак"/>
    <w:basedOn w:val="a0"/>
    <w:rsid w:val="000E7568"/>
    <w:pPr>
      <w:spacing w:before="100" w:beforeAutospacing="1" w:after="100" w:afterAutospacing="1"/>
    </w:pPr>
    <w:rPr>
      <w:rFonts w:ascii="Tahoma" w:hAnsi="Tahoma"/>
      <w:sz w:val="20"/>
      <w:szCs w:val="20"/>
      <w:lang w:val="en-US" w:eastAsia="en-US"/>
    </w:rPr>
  </w:style>
  <w:style w:type="paragraph" w:customStyle="1" w:styleId="CharChar">
    <w:name w:val="Char Char"/>
    <w:basedOn w:val="a0"/>
    <w:autoRedefine/>
    <w:rsid w:val="000E7568"/>
    <w:pPr>
      <w:spacing w:after="160" w:line="240" w:lineRule="exact"/>
    </w:pPr>
    <w:rPr>
      <w:sz w:val="28"/>
      <w:szCs w:val="20"/>
      <w:lang w:val="en-US" w:eastAsia="en-US"/>
    </w:rPr>
  </w:style>
  <w:style w:type="paragraph" w:customStyle="1" w:styleId="1d">
    <w:name w:val="Текст1"/>
    <w:basedOn w:val="a0"/>
    <w:rsid w:val="000E7568"/>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0E7568"/>
    <w:pPr>
      <w:spacing w:before="100" w:beforeAutospacing="1" w:after="100" w:afterAutospacing="1"/>
    </w:pPr>
    <w:rPr>
      <w:rFonts w:ascii="Tahoma" w:hAnsi="Tahoma"/>
      <w:sz w:val="20"/>
      <w:szCs w:val="20"/>
      <w:lang w:val="en-US" w:eastAsia="en-US"/>
    </w:rPr>
  </w:style>
  <w:style w:type="paragraph" w:customStyle="1" w:styleId="affb">
    <w:name w:val="Заголовок документа"/>
    <w:basedOn w:val="a0"/>
    <w:rsid w:val="000E7568"/>
    <w:pPr>
      <w:widowControl w:val="0"/>
      <w:spacing w:after="20"/>
      <w:ind w:left="567" w:right="567"/>
      <w:jc w:val="center"/>
    </w:pPr>
    <w:rPr>
      <w:rFonts w:ascii="Arial Black" w:hAnsi="Arial Black"/>
      <w:sz w:val="36"/>
      <w:szCs w:val="36"/>
      <w:lang w:val="en-US" w:eastAsia="en-US"/>
    </w:rPr>
  </w:style>
  <w:style w:type="paragraph" w:customStyle="1" w:styleId="affc">
    <w:name w:val="Основной"/>
    <w:basedOn w:val="a0"/>
    <w:rsid w:val="000E7568"/>
    <w:pPr>
      <w:spacing w:after="20"/>
      <w:ind w:firstLine="709"/>
      <w:jc w:val="both"/>
    </w:pPr>
    <w:rPr>
      <w:sz w:val="28"/>
      <w:szCs w:val="20"/>
    </w:rPr>
  </w:style>
  <w:style w:type="paragraph" w:customStyle="1" w:styleId="43">
    <w:name w:val="Обычный (веб)4"/>
    <w:basedOn w:val="a0"/>
    <w:rsid w:val="000E7568"/>
  </w:style>
  <w:style w:type="paragraph" w:customStyle="1" w:styleId="affd">
    <w:name w:val="Заголовок"/>
    <w:basedOn w:val="a0"/>
    <w:next w:val="ae"/>
    <w:rsid w:val="000E7568"/>
    <w:pPr>
      <w:keepNext/>
      <w:suppressAutoHyphens/>
      <w:spacing w:before="240" w:after="120"/>
    </w:pPr>
    <w:rPr>
      <w:rFonts w:ascii="Arial" w:hAnsi="Arial" w:cs="Mangal"/>
      <w:sz w:val="28"/>
      <w:szCs w:val="28"/>
      <w:lang w:eastAsia="ar-SA"/>
    </w:rPr>
  </w:style>
  <w:style w:type="paragraph" w:customStyle="1" w:styleId="1e">
    <w:name w:val="Название1"/>
    <w:basedOn w:val="a0"/>
    <w:rsid w:val="000E7568"/>
    <w:pPr>
      <w:suppressLineNumbers/>
      <w:suppressAutoHyphens/>
      <w:spacing w:before="120" w:after="120"/>
    </w:pPr>
    <w:rPr>
      <w:rFonts w:ascii="Arial" w:hAnsi="Arial" w:cs="Mangal"/>
      <w:i/>
      <w:iCs/>
      <w:sz w:val="20"/>
      <w:lang w:eastAsia="ar-SA"/>
    </w:rPr>
  </w:style>
  <w:style w:type="paragraph" w:customStyle="1" w:styleId="1f">
    <w:name w:val="Указатель1"/>
    <w:basedOn w:val="a0"/>
    <w:rsid w:val="000E7568"/>
    <w:pPr>
      <w:suppressLineNumbers/>
      <w:suppressAutoHyphens/>
    </w:pPr>
    <w:rPr>
      <w:rFonts w:ascii="Arial" w:hAnsi="Arial" w:cs="Mangal"/>
      <w:lang w:eastAsia="ar-SA"/>
    </w:rPr>
  </w:style>
  <w:style w:type="paragraph" w:customStyle="1" w:styleId="affe">
    <w:name w:val="Содержимое таблицы"/>
    <w:basedOn w:val="a0"/>
    <w:rsid w:val="000E7568"/>
    <w:pPr>
      <w:suppressLineNumbers/>
      <w:suppressAutoHyphens/>
    </w:pPr>
    <w:rPr>
      <w:lang w:eastAsia="ar-SA"/>
    </w:rPr>
  </w:style>
  <w:style w:type="paragraph" w:customStyle="1" w:styleId="afff">
    <w:name w:val="Заголовок таблицы"/>
    <w:basedOn w:val="affe"/>
    <w:rsid w:val="000E7568"/>
    <w:pPr>
      <w:jc w:val="center"/>
    </w:pPr>
    <w:rPr>
      <w:b/>
      <w:bCs/>
    </w:rPr>
  </w:style>
  <w:style w:type="paragraph" w:customStyle="1" w:styleId="afff0">
    <w:name w:val="Содержимое врезки"/>
    <w:basedOn w:val="ae"/>
    <w:rsid w:val="000E7568"/>
    <w:pPr>
      <w:suppressAutoHyphens/>
      <w:spacing w:after="120"/>
      <w:jc w:val="left"/>
    </w:pPr>
    <w:rPr>
      <w:lang w:val="x-none" w:eastAsia="ar-SA"/>
    </w:rPr>
  </w:style>
  <w:style w:type="paragraph" w:customStyle="1" w:styleId="96">
    <w:name w:val="стиль96"/>
    <w:basedOn w:val="a0"/>
    <w:rsid w:val="000E7568"/>
    <w:pPr>
      <w:spacing w:before="100" w:beforeAutospacing="1" w:after="100" w:afterAutospacing="1"/>
    </w:pPr>
  </w:style>
  <w:style w:type="paragraph" w:customStyle="1" w:styleId="1f0">
    <w:name w:val="Текст1"/>
    <w:basedOn w:val="a0"/>
    <w:rsid w:val="000E7568"/>
    <w:rPr>
      <w:rFonts w:ascii="Courier New" w:hAnsi="Courier New"/>
      <w:sz w:val="20"/>
      <w:szCs w:val="20"/>
    </w:rPr>
  </w:style>
  <w:style w:type="paragraph" w:customStyle="1" w:styleId="CharChar1">
    <w:name w:val="Char Char1"/>
    <w:basedOn w:val="a0"/>
    <w:autoRedefine/>
    <w:rsid w:val="000E7568"/>
    <w:pPr>
      <w:spacing w:after="160" w:line="240" w:lineRule="exact"/>
    </w:pPr>
    <w:rPr>
      <w:sz w:val="28"/>
      <w:szCs w:val="20"/>
      <w:lang w:val="en-US" w:eastAsia="en-US"/>
    </w:rPr>
  </w:style>
  <w:style w:type="paragraph" w:customStyle="1" w:styleId="afff1">
    <w:name w:val="Нормальный (таблица)"/>
    <w:basedOn w:val="a0"/>
    <w:next w:val="a0"/>
    <w:rsid w:val="000E7568"/>
    <w:pPr>
      <w:widowControl w:val="0"/>
      <w:autoSpaceDE w:val="0"/>
      <w:autoSpaceDN w:val="0"/>
      <w:adjustRightInd w:val="0"/>
      <w:jc w:val="both"/>
    </w:pPr>
    <w:rPr>
      <w:rFonts w:ascii="Arial" w:hAnsi="Arial" w:cs="Arial"/>
    </w:rPr>
  </w:style>
  <w:style w:type="paragraph" w:customStyle="1" w:styleId="afff2">
    <w:name w:val="Знак Знак Знак Знак"/>
    <w:basedOn w:val="a0"/>
    <w:rsid w:val="000E7568"/>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0E7568"/>
    <w:pPr>
      <w:spacing w:after="160" w:line="240" w:lineRule="exact"/>
    </w:pPr>
    <w:rPr>
      <w:rFonts w:ascii="Verdana" w:hAnsi="Verdana"/>
      <w:sz w:val="20"/>
      <w:szCs w:val="20"/>
      <w:lang w:val="en-US" w:eastAsia="en-US"/>
    </w:rPr>
  </w:style>
  <w:style w:type="paragraph" w:customStyle="1" w:styleId="2b">
    <w:name w:val="Табличный 2"/>
    <w:basedOn w:val="a0"/>
    <w:rsid w:val="000E7568"/>
    <w:pPr>
      <w:jc w:val="both"/>
    </w:pPr>
    <w:rPr>
      <w:b/>
      <w:bCs/>
    </w:rPr>
  </w:style>
  <w:style w:type="paragraph" w:customStyle="1" w:styleId="2c">
    <w:name w:val="Обычный2"/>
    <w:rsid w:val="000E7568"/>
    <w:rPr>
      <w:b/>
      <w:sz w:val="24"/>
    </w:rPr>
  </w:style>
  <w:style w:type="paragraph" w:customStyle="1" w:styleId="afff3">
    <w:name w:val="Стиль"/>
    <w:rsid w:val="000E7568"/>
    <w:pPr>
      <w:widowControl w:val="0"/>
      <w:autoSpaceDE w:val="0"/>
      <w:autoSpaceDN w:val="0"/>
      <w:adjustRightInd w:val="0"/>
    </w:pPr>
    <w:rPr>
      <w:sz w:val="24"/>
      <w:szCs w:val="24"/>
    </w:rPr>
  </w:style>
  <w:style w:type="paragraph" w:customStyle="1" w:styleId="ConsCell">
    <w:name w:val="ConsCell"/>
    <w:rsid w:val="000E7568"/>
    <w:pPr>
      <w:snapToGrid w:val="0"/>
    </w:pPr>
    <w:rPr>
      <w:rFonts w:ascii="Arial" w:hAnsi="Arial"/>
    </w:rPr>
  </w:style>
  <w:style w:type="paragraph" w:customStyle="1" w:styleId="msotitlecxspmiddle">
    <w:name w:val="msotitlecxspmiddle"/>
    <w:basedOn w:val="a0"/>
    <w:rsid w:val="000E7568"/>
    <w:pPr>
      <w:spacing w:before="100" w:beforeAutospacing="1" w:after="100" w:afterAutospacing="1"/>
    </w:pPr>
  </w:style>
  <w:style w:type="paragraph" w:customStyle="1" w:styleId="msotitlecxsplast">
    <w:name w:val="msotitlecxsplast"/>
    <w:basedOn w:val="a0"/>
    <w:rsid w:val="000E7568"/>
    <w:pPr>
      <w:spacing w:before="100" w:beforeAutospacing="1" w:after="100" w:afterAutospacing="1"/>
    </w:pPr>
  </w:style>
  <w:style w:type="paragraph" w:customStyle="1" w:styleId="Default">
    <w:name w:val="Default"/>
    <w:rsid w:val="000E7568"/>
    <w:pPr>
      <w:autoSpaceDE w:val="0"/>
      <w:autoSpaceDN w:val="0"/>
      <w:adjustRightInd w:val="0"/>
    </w:pPr>
    <w:rPr>
      <w:color w:val="000000"/>
      <w:sz w:val="24"/>
      <w:szCs w:val="24"/>
    </w:rPr>
  </w:style>
  <w:style w:type="paragraph" w:customStyle="1" w:styleId="afff4">
    <w:name w:val="Базовый"/>
    <w:rsid w:val="000E7568"/>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4"/>
    <w:rsid w:val="000E7568"/>
    <w:pPr>
      <w:widowControl w:val="0"/>
      <w:tabs>
        <w:tab w:val="left" w:pos="464"/>
      </w:tabs>
      <w:spacing w:line="232" w:lineRule="atLeast"/>
      <w:ind w:firstLine="465"/>
    </w:pPr>
    <w:rPr>
      <w:rFonts w:eastAsia="Times New Roman"/>
      <w:sz w:val="24"/>
      <w:szCs w:val="24"/>
      <w:lang w:val="en-US" w:eastAsia="ru-RU"/>
    </w:rPr>
  </w:style>
  <w:style w:type="paragraph" w:customStyle="1" w:styleId="afff5">
    <w:name w:val="Таблицы (моноширинный)"/>
    <w:basedOn w:val="a0"/>
    <w:next w:val="a0"/>
    <w:rsid w:val="000E7568"/>
    <w:pPr>
      <w:widowControl w:val="0"/>
      <w:autoSpaceDE w:val="0"/>
      <w:autoSpaceDN w:val="0"/>
      <w:adjustRightInd w:val="0"/>
      <w:jc w:val="both"/>
    </w:pPr>
    <w:rPr>
      <w:rFonts w:ascii="Courier New" w:hAnsi="Courier New" w:cs="Courier New"/>
    </w:rPr>
  </w:style>
  <w:style w:type="paragraph" w:customStyle="1" w:styleId="a00">
    <w:name w:val="a0"/>
    <w:basedOn w:val="a0"/>
    <w:rsid w:val="000E7568"/>
    <w:pPr>
      <w:spacing w:before="100" w:beforeAutospacing="1" w:after="100" w:afterAutospacing="1"/>
    </w:pPr>
  </w:style>
  <w:style w:type="character" w:customStyle="1" w:styleId="afff6">
    <w:name w:val="Обычный + полужирный Знак"/>
    <w:link w:val="afff7"/>
    <w:locked/>
    <w:rsid w:val="000E7568"/>
    <w:rPr>
      <w:b/>
      <w:sz w:val="24"/>
      <w:szCs w:val="24"/>
    </w:rPr>
  </w:style>
  <w:style w:type="paragraph" w:customStyle="1" w:styleId="afff7">
    <w:name w:val="Обычный + полужирный"/>
    <w:basedOn w:val="a0"/>
    <w:link w:val="afff6"/>
    <w:rsid w:val="000E7568"/>
    <w:pPr>
      <w:ind w:left="57" w:firstLine="709"/>
      <w:jc w:val="both"/>
    </w:pPr>
    <w:rPr>
      <w:b/>
    </w:rPr>
  </w:style>
  <w:style w:type="paragraph" w:customStyle="1" w:styleId="112">
    <w:name w:val="Заголовок 11"/>
    <w:basedOn w:val="2c"/>
    <w:next w:val="2c"/>
    <w:rsid w:val="000E7568"/>
    <w:pPr>
      <w:keepNext/>
      <w:snapToGrid w:val="0"/>
      <w:spacing w:line="360" w:lineRule="auto"/>
      <w:jc w:val="both"/>
      <w:outlineLvl w:val="0"/>
    </w:pPr>
    <w:rPr>
      <w:sz w:val="20"/>
    </w:rPr>
  </w:style>
  <w:style w:type="paragraph" w:customStyle="1" w:styleId="212">
    <w:name w:val="Заголовок 21"/>
    <w:basedOn w:val="2c"/>
    <w:next w:val="2c"/>
    <w:rsid w:val="000E7568"/>
    <w:pPr>
      <w:keepNext/>
      <w:snapToGrid w:val="0"/>
      <w:spacing w:line="360" w:lineRule="auto"/>
      <w:jc w:val="center"/>
      <w:outlineLvl w:val="1"/>
    </w:pPr>
    <w:rPr>
      <w:sz w:val="20"/>
    </w:rPr>
  </w:style>
  <w:style w:type="paragraph" w:customStyle="1" w:styleId="311">
    <w:name w:val="Заголовок 31"/>
    <w:basedOn w:val="2c"/>
    <w:next w:val="2c"/>
    <w:rsid w:val="000E7568"/>
    <w:pPr>
      <w:keepNext/>
      <w:numPr>
        <w:ilvl w:val="12"/>
      </w:numPr>
      <w:snapToGrid w:val="0"/>
      <w:spacing w:before="60" w:after="60"/>
      <w:jc w:val="center"/>
      <w:outlineLvl w:val="2"/>
    </w:pPr>
    <w:rPr>
      <w:sz w:val="18"/>
    </w:rPr>
  </w:style>
  <w:style w:type="paragraph" w:styleId="26">
    <w:name w:val="Body Text Indent 2"/>
    <w:basedOn w:val="a0"/>
    <w:link w:val="25"/>
    <w:unhideWhenUsed/>
    <w:rsid w:val="000E7568"/>
    <w:pPr>
      <w:spacing w:after="120" w:line="480" w:lineRule="auto"/>
      <w:ind w:left="283"/>
    </w:pPr>
    <w:rPr>
      <w:szCs w:val="20"/>
    </w:rPr>
  </w:style>
  <w:style w:type="character" w:customStyle="1" w:styleId="213">
    <w:name w:val="Основной текст с отступом 2 Знак1"/>
    <w:basedOn w:val="a1"/>
    <w:rsid w:val="000E7568"/>
    <w:rPr>
      <w:sz w:val="24"/>
      <w:szCs w:val="24"/>
    </w:rPr>
  </w:style>
  <w:style w:type="paragraph" w:customStyle="1" w:styleId="37">
    <w:name w:val="Стиль3 Знак Знак"/>
    <w:basedOn w:val="26"/>
    <w:rsid w:val="000E7568"/>
    <w:pPr>
      <w:widowControl w:val="0"/>
      <w:tabs>
        <w:tab w:val="num" w:pos="227"/>
      </w:tabs>
      <w:adjustRightInd w:val="0"/>
      <w:spacing w:after="0" w:line="240" w:lineRule="auto"/>
      <w:ind w:left="360"/>
      <w:jc w:val="both"/>
    </w:pPr>
    <w:rPr>
      <w:sz w:val="28"/>
      <w:szCs w:val="24"/>
      <w:lang w:eastAsia="ar-SA"/>
    </w:rPr>
  </w:style>
  <w:style w:type="paragraph" w:customStyle="1" w:styleId="2-11">
    <w:name w:val="содержание2-11"/>
    <w:basedOn w:val="a0"/>
    <w:rsid w:val="000E7568"/>
    <w:pPr>
      <w:spacing w:after="60"/>
      <w:jc w:val="both"/>
    </w:pPr>
  </w:style>
  <w:style w:type="paragraph" w:customStyle="1" w:styleId="Preformat">
    <w:name w:val="Preformat"/>
    <w:rsid w:val="000E7568"/>
    <w:pPr>
      <w:snapToGrid w:val="0"/>
    </w:pPr>
    <w:rPr>
      <w:rFonts w:ascii="Courier New" w:hAnsi="Courier New"/>
    </w:rPr>
  </w:style>
  <w:style w:type="paragraph" w:customStyle="1" w:styleId="1f1">
    <w:name w:val="Цитата1"/>
    <w:basedOn w:val="2c"/>
    <w:uiPriority w:val="99"/>
    <w:rsid w:val="000E7568"/>
    <w:pPr>
      <w:numPr>
        <w:ilvl w:val="12"/>
      </w:numPr>
      <w:tabs>
        <w:tab w:val="left" w:pos="459"/>
      </w:tabs>
      <w:snapToGrid w:val="0"/>
      <w:spacing w:line="360" w:lineRule="auto"/>
      <w:ind w:left="459" w:right="-108" w:hanging="425"/>
      <w:jc w:val="both"/>
    </w:pPr>
    <w:rPr>
      <w:b w:val="0"/>
      <w:sz w:val="28"/>
    </w:rPr>
  </w:style>
  <w:style w:type="paragraph" w:customStyle="1" w:styleId="1f2">
    <w:name w:val="Стиль1"/>
    <w:basedOn w:val="a0"/>
    <w:rsid w:val="000E7568"/>
    <w:pPr>
      <w:keepNext/>
      <w:keepLines/>
      <w:widowControl w:val="0"/>
      <w:suppressLineNumbers/>
      <w:tabs>
        <w:tab w:val="num" w:pos="495"/>
      </w:tabs>
      <w:suppressAutoHyphens/>
      <w:spacing w:after="60"/>
      <w:ind w:left="495" w:hanging="495"/>
    </w:pPr>
    <w:rPr>
      <w:b/>
      <w:sz w:val="28"/>
    </w:rPr>
  </w:style>
  <w:style w:type="paragraph" w:customStyle="1" w:styleId="38">
    <w:name w:val="Стиль3 Знак"/>
    <w:basedOn w:val="26"/>
    <w:rsid w:val="000E7568"/>
    <w:pPr>
      <w:widowControl w:val="0"/>
      <w:tabs>
        <w:tab w:val="num" w:pos="360"/>
      </w:tabs>
      <w:adjustRightInd w:val="0"/>
      <w:spacing w:after="0" w:line="240" w:lineRule="auto"/>
      <w:jc w:val="both"/>
    </w:pPr>
    <w:rPr>
      <w:rFonts w:ascii="Arial" w:hAnsi="Arial"/>
      <w:sz w:val="28"/>
      <w:szCs w:val="24"/>
      <w:lang w:eastAsia="ar-SA"/>
    </w:rPr>
  </w:style>
  <w:style w:type="paragraph" w:customStyle="1" w:styleId="a20">
    <w:name w:val="a2"/>
    <w:basedOn w:val="a0"/>
    <w:rsid w:val="000E7568"/>
    <w:pPr>
      <w:spacing w:before="100" w:beforeAutospacing="1" w:after="100" w:afterAutospacing="1"/>
    </w:pPr>
  </w:style>
  <w:style w:type="paragraph" w:customStyle="1" w:styleId="220">
    <w:name w:val="Основной текст 22"/>
    <w:basedOn w:val="a0"/>
    <w:rsid w:val="000E7568"/>
    <w:pPr>
      <w:overflowPunct w:val="0"/>
      <w:autoSpaceDE w:val="0"/>
      <w:autoSpaceDN w:val="0"/>
      <w:adjustRightInd w:val="0"/>
      <w:spacing w:after="120"/>
      <w:ind w:left="283"/>
    </w:pPr>
    <w:rPr>
      <w:sz w:val="20"/>
      <w:szCs w:val="20"/>
    </w:rPr>
  </w:style>
  <w:style w:type="paragraph" w:customStyle="1" w:styleId="610">
    <w:name w:val="Заголовок 61"/>
    <w:basedOn w:val="2c"/>
    <w:next w:val="2c"/>
    <w:rsid w:val="000E7568"/>
    <w:pPr>
      <w:keepNext/>
      <w:tabs>
        <w:tab w:val="left" w:pos="426"/>
      </w:tabs>
      <w:snapToGrid w:val="0"/>
      <w:spacing w:before="120"/>
      <w:jc w:val="center"/>
      <w:outlineLvl w:val="5"/>
    </w:pPr>
    <w:rPr>
      <w:sz w:val="22"/>
    </w:rPr>
  </w:style>
  <w:style w:type="paragraph" w:customStyle="1" w:styleId="dktexjustify">
    <w:name w:val="dktexjustify"/>
    <w:basedOn w:val="a0"/>
    <w:rsid w:val="000E7568"/>
    <w:pPr>
      <w:spacing w:before="100" w:beforeAutospacing="1" w:after="100" w:afterAutospacing="1"/>
      <w:jc w:val="both"/>
    </w:pPr>
  </w:style>
  <w:style w:type="paragraph" w:customStyle="1" w:styleId="dktexright">
    <w:name w:val="dktexright"/>
    <w:basedOn w:val="a0"/>
    <w:rsid w:val="000E7568"/>
    <w:pPr>
      <w:spacing w:before="100" w:beforeAutospacing="1" w:after="100" w:afterAutospacing="1"/>
      <w:jc w:val="both"/>
    </w:pPr>
  </w:style>
  <w:style w:type="paragraph" w:customStyle="1" w:styleId="Indent1">
    <w:name w:val="Indent_1"/>
    <w:basedOn w:val="a0"/>
    <w:rsid w:val="000E7568"/>
    <w:pPr>
      <w:spacing w:after="120" w:line="360" w:lineRule="atLeast"/>
      <w:ind w:left="567"/>
      <w:jc w:val="both"/>
    </w:pPr>
    <w:rPr>
      <w:rFonts w:ascii="Arial" w:hAnsi="Arial"/>
      <w:sz w:val="22"/>
      <w:szCs w:val="20"/>
    </w:rPr>
  </w:style>
  <w:style w:type="paragraph" w:customStyle="1" w:styleId="afff8">
    <w:name w:val="Комментарий"/>
    <w:basedOn w:val="a0"/>
    <w:next w:val="a0"/>
    <w:rsid w:val="000E7568"/>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0E7568"/>
    <w:pPr>
      <w:spacing w:after="200" w:line="276" w:lineRule="auto"/>
    </w:pPr>
    <w:rPr>
      <w:sz w:val="26"/>
      <w:szCs w:val="26"/>
    </w:rPr>
  </w:style>
  <w:style w:type="paragraph" w:customStyle="1" w:styleId="320">
    <w:name w:val="Основной текст 32"/>
    <w:basedOn w:val="a0"/>
    <w:rsid w:val="000E7568"/>
    <w:pPr>
      <w:jc w:val="both"/>
    </w:pPr>
    <w:rPr>
      <w:sz w:val="28"/>
      <w:szCs w:val="20"/>
    </w:rPr>
  </w:style>
  <w:style w:type="paragraph" w:customStyle="1" w:styleId="Normal10-02">
    <w:name w:val="Normal + 10 пт полужирный По центру Слева:  -02 см Справ..."/>
    <w:basedOn w:val="a0"/>
    <w:rsid w:val="000E7568"/>
    <w:pPr>
      <w:ind w:left="-113" w:right="-113"/>
      <w:jc w:val="center"/>
    </w:pPr>
    <w:rPr>
      <w:b/>
      <w:bCs/>
      <w:sz w:val="20"/>
      <w:szCs w:val="20"/>
    </w:rPr>
  </w:style>
  <w:style w:type="paragraph" w:customStyle="1" w:styleId="127">
    <w:name w:val="127 см"/>
    <w:basedOn w:val="a0"/>
    <w:next w:val="a0"/>
    <w:rsid w:val="000E7568"/>
    <w:pPr>
      <w:widowControl w:val="0"/>
      <w:autoSpaceDE w:val="0"/>
      <w:autoSpaceDN w:val="0"/>
      <w:adjustRightInd w:val="0"/>
      <w:spacing w:before="120"/>
      <w:ind w:left="720"/>
      <w:jc w:val="both"/>
    </w:pPr>
    <w:rPr>
      <w:sz w:val="26"/>
      <w:szCs w:val="20"/>
    </w:rPr>
  </w:style>
  <w:style w:type="paragraph" w:customStyle="1" w:styleId="HeadDoc">
    <w:name w:val="HeadDoc"/>
    <w:rsid w:val="000E7568"/>
    <w:pPr>
      <w:keepLines/>
      <w:overflowPunct w:val="0"/>
      <w:autoSpaceDE w:val="0"/>
      <w:autoSpaceDN w:val="0"/>
      <w:adjustRightInd w:val="0"/>
      <w:jc w:val="both"/>
    </w:pPr>
    <w:rPr>
      <w:sz w:val="28"/>
    </w:rPr>
  </w:style>
  <w:style w:type="paragraph" w:customStyle="1" w:styleId="western">
    <w:name w:val="western"/>
    <w:basedOn w:val="a0"/>
    <w:rsid w:val="000E7568"/>
    <w:pPr>
      <w:spacing w:before="100" w:beforeAutospacing="1" w:after="115"/>
    </w:pPr>
    <w:rPr>
      <w:color w:val="000000"/>
    </w:rPr>
  </w:style>
  <w:style w:type="paragraph" w:customStyle="1" w:styleId="afff9">
    <w:name w:val="???????"/>
    <w:rsid w:val="000E7568"/>
    <w:pPr>
      <w:autoSpaceDE w:val="0"/>
      <w:autoSpaceDN w:val="0"/>
      <w:adjustRightInd w:val="0"/>
      <w:spacing w:line="200" w:lineRule="atLeast"/>
    </w:pPr>
    <w:rPr>
      <w:rFonts w:ascii="Mangal" w:eastAsia="Arial Unicode MS" w:hAnsi="Mangal" w:cs="Mangal"/>
      <w:color w:val="FFFFFF"/>
      <w:kern w:val="2"/>
      <w:sz w:val="36"/>
      <w:szCs w:val="36"/>
    </w:rPr>
  </w:style>
  <w:style w:type="paragraph" w:customStyle="1" w:styleId="GarantNormal">
    <w:name w:val="GarantNormal"/>
    <w:rsid w:val="000E7568"/>
    <w:pPr>
      <w:widowControl w:val="0"/>
      <w:autoSpaceDE w:val="0"/>
      <w:autoSpaceDN w:val="0"/>
      <w:adjustRightInd w:val="0"/>
      <w:ind w:firstLine="720"/>
    </w:pPr>
    <w:rPr>
      <w:rFonts w:ascii="Arial" w:hAnsi="Arial" w:cs="Arial"/>
    </w:rPr>
  </w:style>
  <w:style w:type="paragraph" w:customStyle="1" w:styleId="39">
    <w:name w:val="заголовок 3"/>
    <w:basedOn w:val="a0"/>
    <w:next w:val="a0"/>
    <w:rsid w:val="000E7568"/>
    <w:pPr>
      <w:keepNext/>
      <w:jc w:val="center"/>
    </w:pPr>
    <w:rPr>
      <w:rFonts w:eastAsia="Calibri"/>
      <w:b/>
      <w:bCs/>
      <w:sz w:val="28"/>
      <w:szCs w:val="28"/>
    </w:rPr>
  </w:style>
  <w:style w:type="paragraph" w:customStyle="1" w:styleId="afffa">
    <w:name w:val="Информация об изменениях документа"/>
    <w:basedOn w:val="afff8"/>
    <w:next w:val="a0"/>
    <w:rsid w:val="000E7568"/>
    <w:pPr>
      <w:shd w:val="clear" w:color="auto" w:fill="F0F0F0"/>
      <w:spacing w:before="75"/>
    </w:pPr>
    <w:rPr>
      <w:rFonts w:cs="Times New Roman"/>
      <w:color w:val="353842"/>
      <w:sz w:val="24"/>
      <w:szCs w:val="24"/>
    </w:rPr>
  </w:style>
  <w:style w:type="paragraph" w:customStyle="1" w:styleId="Style1">
    <w:name w:val="Style1"/>
    <w:basedOn w:val="a0"/>
    <w:uiPriority w:val="99"/>
    <w:rsid w:val="000E7568"/>
    <w:pPr>
      <w:widowControl w:val="0"/>
      <w:autoSpaceDE w:val="0"/>
      <w:spacing w:line="222" w:lineRule="exact"/>
      <w:ind w:firstLine="547"/>
      <w:jc w:val="both"/>
    </w:pPr>
    <w:rPr>
      <w:rFonts w:ascii="Consolas" w:hAnsi="Consolas"/>
      <w:lang w:eastAsia="ar-SA"/>
    </w:rPr>
  </w:style>
  <w:style w:type="paragraph" w:customStyle="1" w:styleId="otekstj">
    <w:name w:val="otekstj"/>
    <w:basedOn w:val="a0"/>
    <w:rsid w:val="000E7568"/>
    <w:pPr>
      <w:spacing w:before="100" w:beforeAutospacing="1" w:after="100" w:afterAutospacing="1"/>
    </w:pPr>
  </w:style>
  <w:style w:type="character" w:customStyle="1" w:styleId="BodyTextIndentChar">
    <w:name w:val="Body Text Indent Char"/>
    <w:link w:val="1f3"/>
    <w:locked/>
    <w:rsid w:val="000E7568"/>
    <w:rPr>
      <w:rFonts w:ascii="Calibri" w:eastAsia="Calibri" w:hAnsi="Calibri" w:cs="Calibri"/>
      <w:sz w:val="24"/>
      <w:szCs w:val="24"/>
      <w:lang w:val="en-US" w:eastAsia="en-US"/>
    </w:rPr>
  </w:style>
  <w:style w:type="paragraph" w:customStyle="1" w:styleId="1f3">
    <w:name w:val="Основной текст с отступом1"/>
    <w:basedOn w:val="a0"/>
    <w:link w:val="BodyTextIndentChar"/>
    <w:rsid w:val="000E7568"/>
    <w:pPr>
      <w:spacing w:after="120"/>
      <w:ind w:left="283"/>
    </w:pPr>
    <w:rPr>
      <w:rFonts w:ascii="Calibri" w:eastAsia="Calibri" w:hAnsi="Calibri" w:cs="Calibri"/>
      <w:lang w:val="en-US" w:eastAsia="en-US"/>
    </w:rPr>
  </w:style>
  <w:style w:type="paragraph" w:customStyle="1" w:styleId="afffb">
    <w:name w:val="Íîðìàëüíûé"/>
    <w:rsid w:val="000E7568"/>
    <w:pPr>
      <w:widowControl w:val="0"/>
      <w:overflowPunct w:val="0"/>
      <w:autoSpaceDE w:val="0"/>
      <w:autoSpaceDN w:val="0"/>
      <w:adjustRightInd w:val="0"/>
    </w:pPr>
    <w:rPr>
      <w:rFonts w:eastAsia="Calibri"/>
    </w:rPr>
  </w:style>
  <w:style w:type="character" w:customStyle="1" w:styleId="afffc">
    <w:name w:val="Подпись к картинке_"/>
    <w:link w:val="afffd"/>
    <w:locked/>
    <w:rsid w:val="000E7568"/>
    <w:rPr>
      <w:rFonts w:ascii="Arial" w:hAnsi="Arial" w:cs="Arial"/>
      <w:sz w:val="18"/>
      <w:szCs w:val="18"/>
      <w:shd w:val="clear" w:color="auto" w:fill="FFFFFF"/>
    </w:rPr>
  </w:style>
  <w:style w:type="paragraph" w:customStyle="1" w:styleId="afffd">
    <w:name w:val="Подпись к картинке"/>
    <w:basedOn w:val="a0"/>
    <w:link w:val="afffc"/>
    <w:rsid w:val="000E7568"/>
    <w:pPr>
      <w:widowControl w:val="0"/>
      <w:shd w:val="clear" w:color="auto" w:fill="FFFFFF"/>
      <w:spacing w:line="205" w:lineRule="exact"/>
    </w:pPr>
    <w:rPr>
      <w:rFonts w:ascii="Arial" w:hAnsi="Arial" w:cs="Arial"/>
      <w:sz w:val="18"/>
      <w:szCs w:val="18"/>
    </w:rPr>
  </w:style>
  <w:style w:type="paragraph" w:customStyle="1" w:styleId="MinorHeading">
    <w:name w:val="Minor Heading"/>
    <w:next w:val="a0"/>
    <w:rsid w:val="000E7568"/>
    <w:pPr>
      <w:keepNext/>
      <w:keepLines/>
      <w:widowControl w:val="0"/>
      <w:spacing w:before="144" w:after="144" w:line="264" w:lineRule="atLeast"/>
      <w:jc w:val="center"/>
    </w:pPr>
    <w:rPr>
      <w:rFonts w:ascii="TimesDL" w:hAnsi="TimesDL"/>
      <w:b/>
      <w:sz w:val="24"/>
      <w:lang w:val="en-US"/>
    </w:rPr>
  </w:style>
  <w:style w:type="paragraph" w:customStyle="1" w:styleId="xl63">
    <w:name w:val="xl63"/>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fe">
    <w:name w:val="footnote reference"/>
    <w:unhideWhenUsed/>
    <w:rsid w:val="000E7568"/>
    <w:rPr>
      <w:vertAlign w:val="superscript"/>
    </w:rPr>
  </w:style>
  <w:style w:type="character" w:customStyle="1" w:styleId="710">
    <w:name w:val="Заголовок 7 Знак1"/>
    <w:basedOn w:val="a1"/>
    <w:semiHidden/>
    <w:rsid w:val="000E7568"/>
    <w:rPr>
      <w:rFonts w:asciiTheme="majorHAnsi" w:eastAsiaTheme="majorEastAsia" w:hAnsiTheme="majorHAnsi" w:cstheme="majorBidi"/>
      <w:i/>
      <w:iCs/>
      <w:color w:val="404040" w:themeColor="text1" w:themeTint="BF"/>
      <w:sz w:val="24"/>
    </w:rPr>
  </w:style>
  <w:style w:type="character" w:customStyle="1" w:styleId="810">
    <w:name w:val="Заголовок 8 Знак1"/>
    <w:basedOn w:val="a1"/>
    <w:semiHidden/>
    <w:rsid w:val="000E7568"/>
    <w:rPr>
      <w:rFonts w:asciiTheme="majorHAnsi" w:eastAsiaTheme="majorEastAsia" w:hAnsiTheme="majorHAnsi" w:cstheme="majorBidi"/>
      <w:color w:val="404040" w:themeColor="text1" w:themeTint="BF"/>
    </w:rPr>
  </w:style>
  <w:style w:type="character" w:customStyle="1" w:styleId="91">
    <w:name w:val="Заголовок 9 Знак1"/>
    <w:basedOn w:val="a1"/>
    <w:semiHidden/>
    <w:rsid w:val="000E7568"/>
    <w:rPr>
      <w:rFonts w:asciiTheme="majorHAnsi" w:eastAsiaTheme="majorEastAsia" w:hAnsiTheme="majorHAnsi" w:cstheme="majorBidi"/>
      <w:i/>
      <w:iCs/>
      <w:color w:val="404040" w:themeColor="text1" w:themeTint="BF"/>
    </w:rPr>
  </w:style>
  <w:style w:type="character" w:customStyle="1" w:styleId="affff">
    <w:name w:val="Верхний колонтитул Знак"/>
    <w:basedOn w:val="a1"/>
    <w:rsid w:val="000E7568"/>
    <w:rPr>
      <w:sz w:val="24"/>
    </w:rPr>
  </w:style>
  <w:style w:type="character" w:customStyle="1" w:styleId="affff0">
    <w:name w:val="Нижний колонтитул Знак"/>
    <w:basedOn w:val="a1"/>
    <w:rsid w:val="000E7568"/>
    <w:rPr>
      <w:sz w:val="24"/>
    </w:rPr>
  </w:style>
  <w:style w:type="paragraph" w:styleId="24">
    <w:name w:val="Body Text 2"/>
    <w:basedOn w:val="a0"/>
    <w:link w:val="23"/>
    <w:uiPriority w:val="99"/>
    <w:unhideWhenUsed/>
    <w:rsid w:val="000E7568"/>
    <w:pPr>
      <w:spacing w:after="120" w:line="480" w:lineRule="auto"/>
    </w:pPr>
    <w:rPr>
      <w:sz w:val="28"/>
      <w:szCs w:val="20"/>
      <w:lang w:val="en-US"/>
    </w:rPr>
  </w:style>
  <w:style w:type="character" w:customStyle="1" w:styleId="214">
    <w:name w:val="Основной текст 2 Знак1"/>
    <w:basedOn w:val="a1"/>
    <w:rsid w:val="000E7568"/>
    <w:rPr>
      <w:sz w:val="24"/>
      <w:szCs w:val="24"/>
    </w:rPr>
  </w:style>
  <w:style w:type="paragraph" w:styleId="aff">
    <w:name w:val="Subtitle"/>
    <w:basedOn w:val="a0"/>
    <w:next w:val="a0"/>
    <w:link w:val="afe"/>
    <w:qFormat/>
    <w:rsid w:val="000E7568"/>
    <w:pPr>
      <w:numPr>
        <w:ilvl w:val="1"/>
      </w:numPr>
    </w:pPr>
    <w:rPr>
      <w:sz w:val="28"/>
    </w:rPr>
  </w:style>
  <w:style w:type="character" w:customStyle="1" w:styleId="1f4">
    <w:name w:val="Подзаголовок Знак1"/>
    <w:basedOn w:val="a1"/>
    <w:rsid w:val="000E7568"/>
    <w:rPr>
      <w:rFonts w:asciiTheme="majorHAnsi" w:eastAsiaTheme="majorEastAsia" w:hAnsiTheme="majorHAnsi" w:cstheme="majorBidi"/>
      <w:i/>
      <w:iCs/>
      <w:color w:val="4F81BD" w:themeColor="accent1"/>
      <w:spacing w:val="15"/>
      <w:sz w:val="24"/>
      <w:szCs w:val="24"/>
    </w:rPr>
  </w:style>
  <w:style w:type="character" w:customStyle="1" w:styleId="1f5">
    <w:name w:val="Название Знак1"/>
    <w:basedOn w:val="a1"/>
    <w:rsid w:val="000E7568"/>
    <w:rPr>
      <w:rFonts w:asciiTheme="majorHAnsi" w:eastAsiaTheme="majorEastAsia" w:hAnsiTheme="majorHAnsi" w:cstheme="majorBidi"/>
      <w:color w:val="17365D" w:themeColor="text2" w:themeShade="BF"/>
      <w:spacing w:val="5"/>
      <w:kern w:val="28"/>
      <w:sz w:val="52"/>
      <w:szCs w:val="52"/>
    </w:rPr>
  </w:style>
  <w:style w:type="character" w:customStyle="1" w:styleId="1f6">
    <w:name w:val="Текст выноски Знак1"/>
    <w:basedOn w:val="a1"/>
    <w:semiHidden/>
    <w:rsid w:val="000E7568"/>
    <w:rPr>
      <w:rFonts w:ascii="Tahoma" w:hAnsi="Tahoma" w:cs="Tahoma"/>
      <w:sz w:val="16"/>
      <w:szCs w:val="16"/>
    </w:rPr>
  </w:style>
  <w:style w:type="character" w:customStyle="1" w:styleId="1f7">
    <w:name w:val="Основной текст с отступом Знак1"/>
    <w:basedOn w:val="a1"/>
    <w:semiHidden/>
    <w:rsid w:val="000E7568"/>
    <w:rPr>
      <w:sz w:val="24"/>
    </w:rPr>
  </w:style>
  <w:style w:type="character" w:customStyle="1" w:styleId="2d">
    <w:name w:val="Знак Знак2"/>
    <w:semiHidden/>
    <w:locked/>
    <w:rsid w:val="000E7568"/>
    <w:rPr>
      <w:sz w:val="32"/>
      <w:szCs w:val="24"/>
      <w:lang w:val="ru-RU" w:eastAsia="ru-RU" w:bidi="ar-SA"/>
    </w:rPr>
  </w:style>
  <w:style w:type="character" w:customStyle="1" w:styleId="44">
    <w:name w:val="Знак Знак4"/>
    <w:semiHidden/>
    <w:locked/>
    <w:rsid w:val="000E7568"/>
    <w:rPr>
      <w:sz w:val="32"/>
      <w:szCs w:val="24"/>
      <w:lang w:val="ru-RU" w:eastAsia="ru-RU" w:bidi="ar-SA"/>
    </w:rPr>
  </w:style>
  <w:style w:type="character" w:customStyle="1" w:styleId="3a">
    <w:name w:val="Знак Знак3"/>
    <w:semiHidden/>
    <w:locked/>
    <w:rsid w:val="000E7568"/>
    <w:rPr>
      <w:sz w:val="32"/>
      <w:szCs w:val="24"/>
      <w:lang w:val="ru-RU" w:eastAsia="ru-RU" w:bidi="ar-SA"/>
    </w:rPr>
  </w:style>
  <w:style w:type="paragraph" w:styleId="34">
    <w:name w:val="Body Text 3"/>
    <w:basedOn w:val="a0"/>
    <w:link w:val="33"/>
    <w:unhideWhenUsed/>
    <w:rsid w:val="000E7568"/>
    <w:pPr>
      <w:spacing w:after="120"/>
    </w:pPr>
    <w:rPr>
      <w:sz w:val="16"/>
      <w:szCs w:val="16"/>
    </w:rPr>
  </w:style>
  <w:style w:type="character" w:customStyle="1" w:styleId="312">
    <w:name w:val="Основной текст 3 Знак1"/>
    <w:basedOn w:val="a1"/>
    <w:rsid w:val="000E7568"/>
    <w:rPr>
      <w:sz w:val="16"/>
      <w:szCs w:val="16"/>
    </w:rPr>
  </w:style>
  <w:style w:type="paragraph" w:styleId="z-">
    <w:name w:val="HTML Top of Form"/>
    <w:basedOn w:val="a0"/>
    <w:next w:val="a0"/>
    <w:link w:val="z-0"/>
    <w:hidden/>
    <w:unhideWhenUsed/>
    <w:rsid w:val="000E7568"/>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rsid w:val="000E7568"/>
    <w:rPr>
      <w:rFonts w:ascii="Arial" w:hAnsi="Arial" w:cs="Arial"/>
      <w:vanish/>
      <w:sz w:val="16"/>
      <w:szCs w:val="16"/>
    </w:rPr>
  </w:style>
  <w:style w:type="paragraph" w:styleId="36">
    <w:name w:val="Body Text Indent 3"/>
    <w:basedOn w:val="a0"/>
    <w:link w:val="35"/>
    <w:unhideWhenUsed/>
    <w:rsid w:val="000E7568"/>
    <w:pPr>
      <w:spacing w:after="120"/>
      <w:ind w:left="283"/>
    </w:pPr>
    <w:rPr>
      <w:sz w:val="16"/>
      <w:szCs w:val="16"/>
    </w:rPr>
  </w:style>
  <w:style w:type="character" w:customStyle="1" w:styleId="313">
    <w:name w:val="Основной текст с отступом 3 Знак1"/>
    <w:basedOn w:val="a1"/>
    <w:rsid w:val="000E7568"/>
    <w:rPr>
      <w:sz w:val="16"/>
      <w:szCs w:val="16"/>
    </w:rPr>
  </w:style>
  <w:style w:type="character" w:customStyle="1" w:styleId="73">
    <w:name w:val="Знак Знак7"/>
    <w:semiHidden/>
    <w:locked/>
    <w:rsid w:val="000E7568"/>
    <w:rPr>
      <w:sz w:val="24"/>
      <w:lang w:val="ru-RU" w:eastAsia="ru-RU" w:bidi="ar-SA"/>
    </w:rPr>
  </w:style>
  <w:style w:type="character" w:customStyle="1" w:styleId="affff1">
    <w:name w:val="Знак Знак"/>
    <w:locked/>
    <w:rsid w:val="000E7568"/>
    <w:rPr>
      <w:sz w:val="28"/>
      <w:szCs w:val="24"/>
      <w:lang w:val="ru-RU" w:eastAsia="ru-RU" w:bidi="ar-SA"/>
    </w:rPr>
  </w:style>
  <w:style w:type="character" w:customStyle="1" w:styleId="1f8">
    <w:name w:val="Знак Знак1"/>
    <w:locked/>
    <w:rsid w:val="000E7568"/>
    <w:rPr>
      <w:sz w:val="28"/>
      <w:szCs w:val="24"/>
      <w:lang w:val="ru-RU" w:eastAsia="ru-RU" w:bidi="ar-SA"/>
    </w:rPr>
  </w:style>
  <w:style w:type="paragraph" w:styleId="afd">
    <w:name w:val="footer"/>
    <w:basedOn w:val="a0"/>
    <w:link w:val="15"/>
    <w:unhideWhenUsed/>
    <w:rsid w:val="000E7568"/>
    <w:pPr>
      <w:tabs>
        <w:tab w:val="center" w:pos="4677"/>
        <w:tab w:val="right" w:pos="9355"/>
      </w:tabs>
    </w:pPr>
    <w:rPr>
      <w:szCs w:val="20"/>
    </w:rPr>
  </w:style>
  <w:style w:type="character" w:customStyle="1" w:styleId="2e">
    <w:name w:val="Нижний колонтитул Знак2"/>
    <w:basedOn w:val="a1"/>
    <w:rsid w:val="000E7568"/>
    <w:rPr>
      <w:sz w:val="24"/>
      <w:szCs w:val="24"/>
    </w:rPr>
  </w:style>
  <w:style w:type="character" w:customStyle="1" w:styleId="152">
    <w:name w:val="Знак Знак15"/>
    <w:rsid w:val="000E7568"/>
    <w:rPr>
      <w:snapToGrid w:val="0"/>
      <w:sz w:val="28"/>
      <w:lang w:val="en-US" w:eastAsia="ru-RU" w:bidi="ar-SA"/>
    </w:rPr>
  </w:style>
  <w:style w:type="character" w:customStyle="1" w:styleId="140">
    <w:name w:val="Знак Знак14"/>
    <w:rsid w:val="000E7568"/>
    <w:rPr>
      <w:sz w:val="28"/>
      <w:szCs w:val="24"/>
      <w:lang w:val="ru-RU" w:eastAsia="ru-RU" w:bidi="ar-SA"/>
    </w:rPr>
  </w:style>
  <w:style w:type="character" w:customStyle="1" w:styleId="1f9">
    <w:name w:val="Основной шрифт абзаца1"/>
    <w:rsid w:val="000E7568"/>
  </w:style>
  <w:style w:type="character" w:customStyle="1" w:styleId="7pt1">
    <w:name w:val="Основной текст + 7 pt1"/>
    <w:aliases w:val="Полужирный7,Курсив2,Интервал 0 pt12"/>
    <w:rsid w:val="000E7568"/>
    <w:rPr>
      <w:rFonts w:ascii="Verdana" w:hAnsi="Verdana" w:cs="Verdana" w:hint="default"/>
      <w:b/>
      <w:bCs/>
      <w:i/>
      <w:iCs/>
      <w:strike w:val="0"/>
      <w:dstrike w:val="0"/>
      <w:spacing w:val="-10"/>
      <w:sz w:val="14"/>
      <w:szCs w:val="14"/>
      <w:u w:val="none"/>
      <w:effect w:val="none"/>
      <w:lang w:val="ru-RU" w:eastAsia="ru-RU" w:bidi="ar-SA"/>
    </w:rPr>
  </w:style>
  <w:style w:type="character" w:customStyle="1" w:styleId="6CourierNew">
    <w:name w:val="Основной текст (6) + Courier New"/>
    <w:aliases w:val="6 pt,Интервал 0 pt10"/>
    <w:rsid w:val="000E7568"/>
    <w:rPr>
      <w:rFonts w:ascii="Courier New" w:hAnsi="Courier New" w:cs="Courier New" w:hint="default"/>
      <w:noProof/>
      <w:spacing w:val="0"/>
      <w:sz w:val="12"/>
      <w:szCs w:val="12"/>
      <w:lang w:bidi="ar-SA"/>
    </w:rPr>
  </w:style>
  <w:style w:type="character" w:customStyle="1" w:styleId="7Tahoma">
    <w:name w:val="Основной текст (7) + Tahoma"/>
    <w:aliases w:val="4 pt,Полужирный6"/>
    <w:rsid w:val="000E7568"/>
    <w:rPr>
      <w:rFonts w:ascii="Tahoma" w:hAnsi="Tahoma" w:cs="Tahoma" w:hint="default"/>
      <w:b/>
      <w:bCs/>
      <w:noProof/>
      <w:sz w:val="8"/>
      <w:szCs w:val="8"/>
      <w:lang w:bidi="ar-SA"/>
    </w:rPr>
  </w:style>
  <w:style w:type="character" w:customStyle="1" w:styleId="8Tahoma">
    <w:name w:val="Основной текст (8) + Tahoma"/>
    <w:rsid w:val="000E7568"/>
    <w:rPr>
      <w:rFonts w:ascii="Tahoma" w:hAnsi="Tahoma" w:cs="Tahoma" w:hint="default"/>
      <w:noProof/>
      <w:sz w:val="12"/>
      <w:szCs w:val="12"/>
      <w:lang w:bidi="ar-SA"/>
    </w:rPr>
  </w:style>
  <w:style w:type="character" w:customStyle="1" w:styleId="150pt">
    <w:name w:val="Основной текст (15) + Интервал 0 pt"/>
    <w:rsid w:val="000E7568"/>
    <w:rPr>
      <w:rFonts w:ascii="Tahoma" w:hAnsi="Tahoma" w:cs="Tahoma" w:hint="default"/>
      <w:noProof/>
      <w:spacing w:val="0"/>
      <w:sz w:val="12"/>
      <w:szCs w:val="12"/>
      <w:lang w:bidi="ar-SA"/>
    </w:rPr>
  </w:style>
  <w:style w:type="character" w:customStyle="1" w:styleId="Tahoma">
    <w:name w:val="Основной текст + Tahoma"/>
    <w:aliases w:val="7 pt1,Интервал 0 pt4"/>
    <w:rsid w:val="000E7568"/>
    <w:rPr>
      <w:rFonts w:ascii="Tahoma" w:hAnsi="Tahoma" w:cs="Tahoma" w:hint="default"/>
      <w:strike w:val="0"/>
      <w:dstrike w:val="0"/>
      <w:spacing w:val="0"/>
      <w:sz w:val="14"/>
      <w:szCs w:val="14"/>
      <w:u w:val="none"/>
      <w:effect w:val="none"/>
      <w:lang w:val="ru-RU" w:eastAsia="ru-RU" w:bidi="ar-SA"/>
    </w:rPr>
  </w:style>
  <w:style w:type="paragraph" w:styleId="aff1">
    <w:name w:val="Document Map"/>
    <w:basedOn w:val="a0"/>
    <w:link w:val="aff0"/>
    <w:unhideWhenUsed/>
    <w:rsid w:val="000E7568"/>
    <w:rPr>
      <w:sz w:val="28"/>
      <w:szCs w:val="20"/>
      <w:lang w:val="en-US"/>
    </w:rPr>
  </w:style>
  <w:style w:type="character" w:customStyle="1" w:styleId="1fa">
    <w:name w:val="Схема документа Знак1"/>
    <w:basedOn w:val="a1"/>
    <w:rsid w:val="000E7568"/>
    <w:rPr>
      <w:rFonts w:ascii="Tahoma" w:hAnsi="Tahoma" w:cs="Tahoma"/>
      <w:sz w:val="16"/>
      <w:szCs w:val="16"/>
    </w:rPr>
  </w:style>
  <w:style w:type="character" w:customStyle="1" w:styleId="260">
    <w:name w:val="Знак Знак26"/>
    <w:rsid w:val="000E7568"/>
    <w:rPr>
      <w:sz w:val="28"/>
      <w:szCs w:val="24"/>
      <w:lang w:val="ru-RU" w:eastAsia="ru-RU" w:bidi="ar-SA"/>
    </w:rPr>
  </w:style>
  <w:style w:type="character" w:customStyle="1" w:styleId="250">
    <w:name w:val="Знак Знак25"/>
    <w:rsid w:val="000E7568"/>
    <w:rPr>
      <w:rFonts w:ascii="Arial" w:hAnsi="Arial" w:cs="Arial" w:hint="default"/>
      <w:b/>
      <w:bCs/>
      <w:i/>
      <w:iCs/>
      <w:sz w:val="28"/>
      <w:szCs w:val="28"/>
      <w:lang w:val="ru-RU" w:eastAsia="ru-RU" w:bidi="ar-SA"/>
    </w:rPr>
  </w:style>
  <w:style w:type="character" w:customStyle="1" w:styleId="240">
    <w:name w:val="Знак Знак24"/>
    <w:rsid w:val="000E7568"/>
    <w:rPr>
      <w:rFonts w:ascii="Arial" w:hAnsi="Arial" w:cs="Arial" w:hint="default"/>
      <w:b/>
      <w:bCs/>
      <w:sz w:val="26"/>
      <w:szCs w:val="26"/>
      <w:lang w:val="ru-RU" w:eastAsia="ru-RU" w:bidi="ar-SA"/>
    </w:rPr>
  </w:style>
  <w:style w:type="character" w:customStyle="1" w:styleId="230">
    <w:name w:val="Знак Знак23"/>
    <w:rsid w:val="000E7568"/>
    <w:rPr>
      <w:b/>
      <w:bCs/>
      <w:sz w:val="28"/>
      <w:szCs w:val="28"/>
      <w:lang w:val="ru-RU" w:eastAsia="ru-RU" w:bidi="ar-SA"/>
    </w:rPr>
  </w:style>
  <w:style w:type="character" w:customStyle="1" w:styleId="215">
    <w:name w:val="Знак Знак21"/>
    <w:rsid w:val="000E7568"/>
    <w:rPr>
      <w:b/>
      <w:bCs/>
      <w:sz w:val="22"/>
      <w:szCs w:val="22"/>
      <w:lang w:val="ru-RU" w:eastAsia="ru-RU" w:bidi="ar-SA"/>
    </w:rPr>
  </w:style>
  <w:style w:type="character" w:customStyle="1" w:styleId="190">
    <w:name w:val="Знак Знак19"/>
    <w:rsid w:val="000E7568"/>
    <w:rPr>
      <w:color w:val="000000"/>
      <w:spacing w:val="-1"/>
      <w:sz w:val="28"/>
      <w:szCs w:val="28"/>
      <w:lang w:val="ru-RU" w:eastAsia="ru-RU" w:bidi="ar-SA"/>
    </w:rPr>
  </w:style>
  <w:style w:type="character" w:customStyle="1" w:styleId="170">
    <w:name w:val="Знак Знак17"/>
    <w:rsid w:val="000E7568"/>
    <w:rPr>
      <w:sz w:val="24"/>
      <w:lang w:val="ru-RU" w:eastAsia="ru-RU" w:bidi="ar-SA"/>
    </w:rPr>
  </w:style>
  <w:style w:type="character" w:customStyle="1" w:styleId="affff2">
    <w:name w:val="Цветовое выделение"/>
    <w:rsid w:val="000E7568"/>
    <w:rPr>
      <w:b/>
      <w:bCs w:val="0"/>
      <w:color w:val="000080"/>
    </w:rPr>
  </w:style>
  <w:style w:type="character" w:customStyle="1" w:styleId="affff3">
    <w:name w:val="Гипертекстовая ссылка"/>
    <w:rsid w:val="000E7568"/>
    <w:rPr>
      <w:rFonts w:ascii="Times New Roman" w:hAnsi="Times New Roman" w:cs="Times New Roman" w:hint="default"/>
      <w:b/>
      <w:bCs w:val="0"/>
      <w:color w:val="008000"/>
    </w:rPr>
  </w:style>
  <w:style w:type="character" w:customStyle="1" w:styleId="SubtitleChar">
    <w:name w:val="Subtitle Char"/>
    <w:locked/>
    <w:rsid w:val="000E7568"/>
    <w:rPr>
      <w:rFonts w:ascii="Times New Roman" w:hAnsi="Times New Roman" w:cs="Times New Roman" w:hint="default"/>
      <w:sz w:val="24"/>
      <w:szCs w:val="24"/>
      <w:lang w:val="x-none" w:eastAsia="ru-RU"/>
    </w:rPr>
  </w:style>
  <w:style w:type="character" w:customStyle="1" w:styleId="160">
    <w:name w:val="Знак Знак16"/>
    <w:locked/>
    <w:rsid w:val="000E7568"/>
    <w:rPr>
      <w:sz w:val="24"/>
    </w:rPr>
  </w:style>
  <w:style w:type="character" w:customStyle="1" w:styleId="FontStyle20">
    <w:name w:val="Font Style20"/>
    <w:rsid w:val="000E7568"/>
    <w:rPr>
      <w:rFonts w:ascii="Arial" w:hAnsi="Arial" w:cs="Arial" w:hint="default"/>
      <w:sz w:val="16"/>
      <w:szCs w:val="16"/>
    </w:rPr>
  </w:style>
  <w:style w:type="character" w:customStyle="1" w:styleId="FontStyle21">
    <w:name w:val="Font Style21"/>
    <w:rsid w:val="000E7568"/>
    <w:rPr>
      <w:rFonts w:ascii="Arial" w:hAnsi="Arial" w:cs="Arial" w:hint="default"/>
      <w:b/>
      <w:bCs/>
      <w:sz w:val="18"/>
      <w:szCs w:val="18"/>
    </w:rPr>
  </w:style>
  <w:style w:type="character" w:customStyle="1" w:styleId="113">
    <w:name w:val="Заголовок 1 Знак1"/>
    <w:locked/>
    <w:rsid w:val="000E7568"/>
    <w:rPr>
      <w:rFonts w:ascii="Arial Unicode MS" w:eastAsia="Arial Unicode MS" w:hAnsi="Arial Unicode MS" w:cs="Arial Unicode MS" w:hint="eastAsia"/>
      <w:b/>
      <w:bCs/>
      <w:sz w:val="22"/>
      <w:szCs w:val="24"/>
      <w:lang w:val="ru-RU" w:eastAsia="ru-RU" w:bidi="ar-SA"/>
    </w:rPr>
  </w:style>
  <w:style w:type="character" w:customStyle="1" w:styleId="st">
    <w:name w:val="st"/>
    <w:basedOn w:val="a1"/>
    <w:rsid w:val="000E7568"/>
  </w:style>
  <w:style w:type="character" w:customStyle="1" w:styleId="280">
    <w:name w:val="Знак Знак28"/>
    <w:rsid w:val="000E7568"/>
    <w:rPr>
      <w:sz w:val="28"/>
      <w:szCs w:val="24"/>
      <w:lang w:val="ru-RU" w:eastAsia="ru-RU" w:bidi="ar-SA"/>
    </w:rPr>
  </w:style>
  <w:style w:type="character" w:customStyle="1" w:styleId="apple-style-span">
    <w:name w:val="apple-style-span"/>
    <w:rsid w:val="000E7568"/>
  </w:style>
  <w:style w:type="character" w:customStyle="1" w:styleId="51">
    <w:name w:val="Знак Знак5"/>
    <w:locked/>
    <w:rsid w:val="000E7568"/>
    <w:rPr>
      <w:sz w:val="32"/>
      <w:szCs w:val="24"/>
      <w:lang w:val="ru-RU" w:eastAsia="ru-RU" w:bidi="ar-SA"/>
    </w:rPr>
  </w:style>
  <w:style w:type="character" w:customStyle="1" w:styleId="63">
    <w:name w:val="Знак Знак6"/>
    <w:locked/>
    <w:rsid w:val="000E7568"/>
    <w:rPr>
      <w:rFonts w:ascii="Calibri" w:eastAsia="Calibri" w:hAnsi="Calibri" w:cs="Calibri" w:hint="default"/>
      <w:sz w:val="32"/>
      <w:szCs w:val="24"/>
      <w:lang w:val="ru-RU" w:eastAsia="ru-RU" w:bidi="ar-SA"/>
    </w:rPr>
  </w:style>
  <w:style w:type="character" w:customStyle="1" w:styleId="130">
    <w:name w:val="Знак Знак13"/>
    <w:locked/>
    <w:rsid w:val="000E7568"/>
    <w:rPr>
      <w:sz w:val="24"/>
      <w:lang w:val="ru-RU" w:eastAsia="ru-RU" w:bidi="ar-SA"/>
    </w:rPr>
  </w:style>
  <w:style w:type="character" w:customStyle="1" w:styleId="290">
    <w:name w:val="Знак Знак29"/>
    <w:rsid w:val="000E7568"/>
    <w:rPr>
      <w:sz w:val="28"/>
      <w:szCs w:val="24"/>
      <w:lang w:val="ru-RU" w:eastAsia="ru-RU" w:bidi="ar-SA"/>
    </w:rPr>
  </w:style>
  <w:style w:type="character" w:customStyle="1" w:styleId="300">
    <w:name w:val="Знак Знак30"/>
    <w:locked/>
    <w:rsid w:val="000E7568"/>
    <w:rPr>
      <w:sz w:val="28"/>
      <w:szCs w:val="24"/>
      <w:lang w:val="ru-RU" w:eastAsia="ru-RU" w:bidi="ar-SA"/>
    </w:rPr>
  </w:style>
  <w:style w:type="character" w:customStyle="1" w:styleId="Absatz-Standardschriftart">
    <w:name w:val="Absatz-Standardschriftart"/>
    <w:rsid w:val="000E7568"/>
  </w:style>
  <w:style w:type="character" w:customStyle="1" w:styleId="WW-Absatz-Standardschriftart">
    <w:name w:val="WW-Absatz-Standardschriftart"/>
    <w:rsid w:val="000E7568"/>
  </w:style>
  <w:style w:type="character" w:customStyle="1" w:styleId="WW-Absatz-Standardschriftart1">
    <w:name w:val="WW-Absatz-Standardschriftart1"/>
    <w:rsid w:val="000E7568"/>
  </w:style>
  <w:style w:type="character" w:customStyle="1" w:styleId="WW-Absatz-Standardschriftart11">
    <w:name w:val="WW-Absatz-Standardschriftart11"/>
    <w:rsid w:val="000E7568"/>
  </w:style>
  <w:style w:type="character" w:customStyle="1" w:styleId="WW-Absatz-Standardschriftart111">
    <w:name w:val="WW-Absatz-Standardschriftart111"/>
    <w:rsid w:val="000E7568"/>
  </w:style>
  <w:style w:type="character" w:customStyle="1" w:styleId="WW-Absatz-Standardschriftart1111">
    <w:name w:val="WW-Absatz-Standardschriftart1111"/>
    <w:rsid w:val="000E7568"/>
  </w:style>
  <w:style w:type="character" w:customStyle="1" w:styleId="affff4">
    <w:name w:val="Символ нумерации"/>
    <w:rsid w:val="000E7568"/>
  </w:style>
  <w:style w:type="character" w:customStyle="1" w:styleId="2f">
    <w:name w:val="Основной шрифт абзаца2"/>
    <w:rsid w:val="000E7568"/>
  </w:style>
  <w:style w:type="character" w:customStyle="1" w:styleId="221">
    <w:name w:val="Знак Знак22"/>
    <w:locked/>
    <w:rsid w:val="000E7568"/>
    <w:rPr>
      <w:sz w:val="28"/>
      <w:szCs w:val="24"/>
      <w:lang w:val="ru-RU" w:eastAsia="ru-RU" w:bidi="ar-SA"/>
    </w:rPr>
  </w:style>
  <w:style w:type="character" w:customStyle="1" w:styleId="120">
    <w:name w:val="Знак Знак12"/>
    <w:semiHidden/>
    <w:locked/>
    <w:rsid w:val="000E7568"/>
    <w:rPr>
      <w:rFonts w:ascii="Cambria" w:hAnsi="Cambria" w:hint="default"/>
      <w:b/>
      <w:bCs/>
      <w:i/>
      <w:iCs/>
      <w:sz w:val="28"/>
      <w:szCs w:val="28"/>
      <w:lang w:val="ru-RU" w:eastAsia="ru-RU" w:bidi="ar-SA"/>
    </w:rPr>
  </w:style>
  <w:style w:type="character" w:customStyle="1" w:styleId="114">
    <w:name w:val="Знак Знак11"/>
    <w:locked/>
    <w:rsid w:val="000E7568"/>
    <w:rPr>
      <w:sz w:val="28"/>
      <w:lang w:val="ru-RU" w:eastAsia="ru-RU" w:bidi="ar-SA"/>
    </w:rPr>
  </w:style>
  <w:style w:type="character" w:customStyle="1" w:styleId="100">
    <w:name w:val="Знак Знак10"/>
    <w:locked/>
    <w:rsid w:val="000E7568"/>
    <w:rPr>
      <w:sz w:val="28"/>
      <w:szCs w:val="28"/>
      <w:lang w:val="ru-RU" w:eastAsia="ru-RU" w:bidi="ar-SA"/>
    </w:rPr>
  </w:style>
  <w:style w:type="character" w:customStyle="1" w:styleId="92">
    <w:name w:val="Знак Знак9"/>
    <w:locked/>
    <w:rsid w:val="000E7568"/>
    <w:rPr>
      <w:b/>
      <w:bCs/>
      <w:sz w:val="22"/>
      <w:szCs w:val="22"/>
      <w:lang w:val="ru-RU" w:eastAsia="ru-RU" w:bidi="ar-SA"/>
    </w:rPr>
  </w:style>
  <w:style w:type="character" w:customStyle="1" w:styleId="200">
    <w:name w:val="Знак Знак20"/>
    <w:locked/>
    <w:rsid w:val="000E7568"/>
    <w:rPr>
      <w:sz w:val="24"/>
      <w:szCs w:val="24"/>
      <w:lang w:val="ru-RU" w:eastAsia="ru-RU" w:bidi="ar-SA"/>
    </w:rPr>
  </w:style>
  <w:style w:type="character" w:customStyle="1" w:styleId="83">
    <w:name w:val="Знак Знак8"/>
    <w:locked/>
    <w:rsid w:val="000E7568"/>
    <w:rPr>
      <w:b/>
      <w:bCs w:val="0"/>
      <w:sz w:val="24"/>
      <w:lang w:val="ru-RU" w:eastAsia="ru-RU" w:bidi="ar-SA"/>
    </w:rPr>
  </w:style>
  <w:style w:type="character" w:customStyle="1" w:styleId="180">
    <w:name w:val="Знак Знак18"/>
    <w:locked/>
    <w:rsid w:val="000E7568"/>
    <w:rPr>
      <w:sz w:val="28"/>
      <w:szCs w:val="28"/>
      <w:lang w:val="ru-RU" w:eastAsia="ru-RU" w:bidi="ar-SA"/>
    </w:rPr>
  </w:style>
  <w:style w:type="paragraph" w:styleId="afc">
    <w:name w:val="header"/>
    <w:basedOn w:val="a0"/>
    <w:link w:val="14"/>
    <w:unhideWhenUsed/>
    <w:rsid w:val="000E7568"/>
    <w:pPr>
      <w:tabs>
        <w:tab w:val="center" w:pos="4677"/>
        <w:tab w:val="right" w:pos="9355"/>
      </w:tabs>
    </w:pPr>
    <w:rPr>
      <w:szCs w:val="20"/>
    </w:rPr>
  </w:style>
  <w:style w:type="character" w:customStyle="1" w:styleId="2f0">
    <w:name w:val="Верхний колонтитул Знак2"/>
    <w:basedOn w:val="a1"/>
    <w:rsid w:val="000E7568"/>
    <w:rPr>
      <w:sz w:val="24"/>
      <w:szCs w:val="24"/>
    </w:rPr>
  </w:style>
  <w:style w:type="character" w:customStyle="1" w:styleId="TitleChar">
    <w:name w:val="Title Char"/>
    <w:locked/>
    <w:rsid w:val="000E7568"/>
    <w:rPr>
      <w:rFonts w:ascii="Calibri" w:eastAsia="Calibri" w:hAnsi="Calibri" w:cs="Calibri" w:hint="default"/>
      <w:sz w:val="32"/>
      <w:szCs w:val="24"/>
      <w:lang w:val="ru-RU" w:eastAsia="ru-RU" w:bidi="ar-SA"/>
    </w:rPr>
  </w:style>
  <w:style w:type="paragraph" w:styleId="aff3">
    <w:name w:val="Plain Text"/>
    <w:basedOn w:val="a0"/>
    <w:link w:val="aff2"/>
    <w:unhideWhenUsed/>
    <w:rsid w:val="000E7568"/>
    <w:rPr>
      <w:rFonts w:ascii="Courier New" w:hAnsi="Courier New" w:cs="Courier New"/>
      <w:sz w:val="20"/>
      <w:szCs w:val="20"/>
    </w:rPr>
  </w:style>
  <w:style w:type="character" w:customStyle="1" w:styleId="1fb">
    <w:name w:val="Текст Знак1"/>
    <w:basedOn w:val="a1"/>
    <w:rsid w:val="000E7568"/>
    <w:rPr>
      <w:rFonts w:ascii="Consolas" w:hAnsi="Consolas"/>
      <w:sz w:val="21"/>
      <w:szCs w:val="21"/>
    </w:rPr>
  </w:style>
  <w:style w:type="character" w:customStyle="1" w:styleId="affff5">
    <w:name w:val="Основной шрифт"/>
    <w:rsid w:val="000E7568"/>
  </w:style>
  <w:style w:type="character" w:customStyle="1" w:styleId="321">
    <w:name w:val="Знак Знак32"/>
    <w:locked/>
    <w:rsid w:val="000E7568"/>
    <w:rPr>
      <w:sz w:val="28"/>
      <w:szCs w:val="24"/>
      <w:lang w:val="ru-RU" w:eastAsia="ru-RU" w:bidi="ar-SA"/>
    </w:rPr>
  </w:style>
  <w:style w:type="character" w:customStyle="1" w:styleId="grame">
    <w:name w:val="grame"/>
    <w:rsid w:val="000E7568"/>
    <w:rPr>
      <w:rFonts w:ascii="Times New Roman" w:hAnsi="Times New Roman" w:cs="Times New Roman" w:hint="default"/>
    </w:rPr>
  </w:style>
  <w:style w:type="character" w:customStyle="1" w:styleId="spelle">
    <w:name w:val="spelle"/>
    <w:rsid w:val="000E7568"/>
    <w:rPr>
      <w:rFonts w:ascii="Times New Roman" w:hAnsi="Times New Roman" w:cs="Times New Roman" w:hint="default"/>
    </w:rPr>
  </w:style>
  <w:style w:type="character" w:customStyle="1" w:styleId="num4">
    <w:name w:val="num4"/>
    <w:basedOn w:val="a1"/>
    <w:rsid w:val="000E7568"/>
  </w:style>
  <w:style w:type="character" w:customStyle="1" w:styleId="division9">
    <w:name w:val="division9"/>
    <w:basedOn w:val="a1"/>
    <w:rsid w:val="000E7568"/>
  </w:style>
  <w:style w:type="character" w:customStyle="1" w:styleId="blk">
    <w:name w:val="blk"/>
    <w:basedOn w:val="a1"/>
    <w:rsid w:val="000E7568"/>
  </w:style>
  <w:style w:type="character" w:customStyle="1" w:styleId="u">
    <w:name w:val="u"/>
    <w:basedOn w:val="a1"/>
    <w:rsid w:val="000E7568"/>
  </w:style>
  <w:style w:type="character" w:customStyle="1" w:styleId="r">
    <w:name w:val="r"/>
    <w:basedOn w:val="a1"/>
    <w:rsid w:val="000E7568"/>
  </w:style>
  <w:style w:type="character" w:customStyle="1" w:styleId="affff6">
    <w:name w:val="Маркированный список Знак"/>
    <w:rsid w:val="000E7568"/>
    <w:rPr>
      <w:sz w:val="26"/>
    </w:rPr>
  </w:style>
  <w:style w:type="character" w:customStyle="1" w:styleId="articleseperator">
    <w:name w:val="article_seperator"/>
    <w:basedOn w:val="a1"/>
    <w:rsid w:val="000E7568"/>
  </w:style>
  <w:style w:type="character" w:customStyle="1" w:styleId="z-1">
    <w:name w:val="z-Начало формы Знак1"/>
    <w:basedOn w:val="a1"/>
    <w:uiPriority w:val="99"/>
    <w:semiHidden/>
    <w:rsid w:val="000E7568"/>
    <w:rPr>
      <w:rFonts w:ascii="Arial" w:hAnsi="Arial" w:cs="Arial" w:hint="default"/>
      <w:vanish/>
      <w:webHidden w:val="0"/>
      <w:sz w:val="16"/>
      <w:szCs w:val="16"/>
      <w:specVanish w:val="0"/>
    </w:rPr>
  </w:style>
  <w:style w:type="paragraph" w:styleId="z-2">
    <w:name w:val="HTML Bottom of Form"/>
    <w:basedOn w:val="a0"/>
    <w:next w:val="a0"/>
    <w:link w:val="z-3"/>
    <w:hidden/>
    <w:unhideWhenUsed/>
    <w:rsid w:val="000E7568"/>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0E7568"/>
    <w:rPr>
      <w:rFonts w:ascii="Arial" w:hAnsi="Arial" w:cs="Arial"/>
      <w:vanish/>
      <w:sz w:val="16"/>
      <w:szCs w:val="16"/>
    </w:rPr>
  </w:style>
  <w:style w:type="character" w:customStyle="1" w:styleId="WW8Num2z6">
    <w:name w:val="WW8Num2z6"/>
    <w:rsid w:val="000E7568"/>
  </w:style>
  <w:style w:type="character" w:customStyle="1" w:styleId="BodyTextChar">
    <w:name w:val="Body Text Char Знак Знак"/>
    <w:rsid w:val="000E7568"/>
    <w:rPr>
      <w:sz w:val="24"/>
      <w:lang w:val="ru-RU" w:eastAsia="ru-RU" w:bidi="ar-SA"/>
    </w:rPr>
  </w:style>
  <w:style w:type="character" w:customStyle="1" w:styleId="blue">
    <w:name w:val="blue"/>
    <w:basedOn w:val="a1"/>
    <w:rsid w:val="000E7568"/>
  </w:style>
  <w:style w:type="character" w:customStyle="1" w:styleId="f">
    <w:name w:val="f"/>
    <w:rsid w:val="000E7568"/>
  </w:style>
  <w:style w:type="character" w:customStyle="1" w:styleId="HeaderChar">
    <w:name w:val="Header Char"/>
    <w:locked/>
    <w:rsid w:val="000E7568"/>
    <w:rPr>
      <w:rFonts w:ascii="Calibri" w:eastAsia="Calibri" w:hAnsi="Calibri" w:cs="Calibri" w:hint="default"/>
      <w:sz w:val="24"/>
      <w:szCs w:val="24"/>
      <w:lang w:val="ru-RU" w:eastAsia="ru-RU" w:bidi="ar-SA"/>
    </w:rPr>
  </w:style>
  <w:style w:type="character" w:customStyle="1" w:styleId="epm">
    <w:name w:val="epm"/>
    <w:rsid w:val="000E7568"/>
  </w:style>
  <w:style w:type="character" w:customStyle="1" w:styleId="FontStyle13">
    <w:name w:val="Font Style13"/>
    <w:uiPriority w:val="99"/>
    <w:rsid w:val="000E7568"/>
    <w:rPr>
      <w:rFonts w:ascii="Arial" w:hAnsi="Arial" w:cs="Arial" w:hint="default"/>
      <w:sz w:val="20"/>
      <w:szCs w:val="20"/>
    </w:rPr>
  </w:style>
  <w:style w:type="character" w:customStyle="1" w:styleId="blk3">
    <w:name w:val="blk3"/>
    <w:rsid w:val="000E7568"/>
    <w:rPr>
      <w:vanish w:val="0"/>
      <w:webHidden w:val="0"/>
      <w:specVanish w:val="0"/>
    </w:rPr>
  </w:style>
  <w:style w:type="paragraph" w:styleId="afb">
    <w:name w:val="annotation text"/>
    <w:basedOn w:val="a0"/>
    <w:link w:val="afa"/>
    <w:unhideWhenUsed/>
    <w:rsid w:val="000E7568"/>
    <w:rPr>
      <w:sz w:val="20"/>
      <w:szCs w:val="20"/>
    </w:rPr>
  </w:style>
  <w:style w:type="character" w:customStyle="1" w:styleId="1fc">
    <w:name w:val="Текст примечания Знак1"/>
    <w:basedOn w:val="a1"/>
    <w:rsid w:val="000E7568"/>
  </w:style>
  <w:style w:type="character" w:customStyle="1" w:styleId="BodyText2Char">
    <w:name w:val="Body Text 2 Char"/>
    <w:rsid w:val="000E7568"/>
    <w:rPr>
      <w:sz w:val="24"/>
      <w:lang w:val="en-US" w:eastAsia="x-none"/>
    </w:rPr>
  </w:style>
  <w:style w:type="character" w:customStyle="1" w:styleId="docaccesstitle1">
    <w:name w:val="docaccess_title1"/>
    <w:rsid w:val="000E7568"/>
    <w:rPr>
      <w:rFonts w:ascii="Times New Roman" w:hAnsi="Times New Roman" w:cs="Times New Roman" w:hint="default"/>
      <w:sz w:val="28"/>
      <w:szCs w:val="28"/>
    </w:rPr>
  </w:style>
  <w:style w:type="character" w:customStyle="1" w:styleId="BodyTextChar1">
    <w:name w:val="Body Text Char Знак Знак1"/>
    <w:rsid w:val="000E7568"/>
    <w:rPr>
      <w:sz w:val="24"/>
      <w:lang w:val="ru-RU" w:eastAsia="ru-RU" w:bidi="ar-SA"/>
    </w:rPr>
  </w:style>
  <w:style w:type="character" w:customStyle="1" w:styleId="WW8Num21z1">
    <w:name w:val="WW8Num21z1"/>
    <w:rsid w:val="000E7568"/>
    <w:rPr>
      <w:rFonts w:ascii="Courier New" w:hAnsi="Courier New" w:cs="Courier New" w:hint="default"/>
    </w:rPr>
  </w:style>
  <w:style w:type="paragraph" w:styleId="a">
    <w:name w:val="List Bullet"/>
    <w:basedOn w:val="a0"/>
    <w:unhideWhenUsed/>
    <w:rsid w:val="000E7568"/>
    <w:pPr>
      <w:numPr>
        <w:numId w:val="1"/>
      </w:numPr>
      <w:contextualSpacing/>
    </w:pPr>
    <w:rPr>
      <w:szCs w:val="20"/>
    </w:rPr>
  </w:style>
  <w:style w:type="paragraph" w:customStyle="1" w:styleId="3b">
    <w:name w:val="Абзац списка3"/>
    <w:basedOn w:val="a0"/>
    <w:rsid w:val="00864CE9"/>
    <w:pPr>
      <w:spacing w:after="200" w:line="276" w:lineRule="auto"/>
      <w:ind w:left="720"/>
    </w:pPr>
    <w:rPr>
      <w:rFonts w:ascii="Calibri" w:hAnsi="Calibri" w:cs="Calibri"/>
      <w:sz w:val="22"/>
      <w:szCs w:val="22"/>
      <w:lang w:eastAsia="en-US"/>
    </w:rPr>
  </w:style>
  <w:style w:type="paragraph" w:customStyle="1" w:styleId="2f1">
    <w:name w:val="Текст2"/>
    <w:basedOn w:val="a0"/>
    <w:rsid w:val="00864CE9"/>
    <w:rPr>
      <w:rFonts w:ascii="Courier New" w:hAnsi="Courier New"/>
      <w:sz w:val="20"/>
      <w:szCs w:val="20"/>
    </w:rPr>
  </w:style>
  <w:style w:type="paragraph" w:customStyle="1" w:styleId="3c">
    <w:name w:val="Обычный3"/>
    <w:rsid w:val="00864CE9"/>
    <w:rPr>
      <w:b/>
      <w:sz w:val="24"/>
    </w:rPr>
  </w:style>
  <w:style w:type="paragraph" w:customStyle="1" w:styleId="121">
    <w:name w:val="Заголовок 12"/>
    <w:basedOn w:val="3c"/>
    <w:next w:val="3c"/>
    <w:rsid w:val="00864CE9"/>
    <w:pPr>
      <w:keepNext/>
      <w:snapToGrid w:val="0"/>
      <w:spacing w:line="360" w:lineRule="auto"/>
      <w:jc w:val="both"/>
      <w:outlineLvl w:val="0"/>
    </w:pPr>
    <w:rPr>
      <w:sz w:val="20"/>
    </w:rPr>
  </w:style>
  <w:style w:type="paragraph" w:customStyle="1" w:styleId="222">
    <w:name w:val="Заголовок 22"/>
    <w:basedOn w:val="3c"/>
    <w:next w:val="3c"/>
    <w:rsid w:val="00864CE9"/>
    <w:pPr>
      <w:keepNext/>
      <w:snapToGrid w:val="0"/>
      <w:spacing w:line="360" w:lineRule="auto"/>
      <w:jc w:val="center"/>
      <w:outlineLvl w:val="1"/>
    </w:pPr>
    <w:rPr>
      <w:sz w:val="20"/>
    </w:rPr>
  </w:style>
  <w:style w:type="paragraph" w:customStyle="1" w:styleId="322">
    <w:name w:val="Заголовок 32"/>
    <w:basedOn w:val="3c"/>
    <w:next w:val="3c"/>
    <w:rsid w:val="00864CE9"/>
    <w:pPr>
      <w:keepNext/>
      <w:numPr>
        <w:ilvl w:val="12"/>
      </w:numPr>
      <w:snapToGrid w:val="0"/>
      <w:spacing w:before="60" w:after="60"/>
      <w:jc w:val="center"/>
      <w:outlineLvl w:val="2"/>
    </w:pPr>
    <w:rPr>
      <w:sz w:val="18"/>
    </w:rPr>
  </w:style>
  <w:style w:type="paragraph" w:customStyle="1" w:styleId="2f2">
    <w:name w:val="Цитата2"/>
    <w:basedOn w:val="3c"/>
    <w:rsid w:val="00864CE9"/>
    <w:pPr>
      <w:numPr>
        <w:ilvl w:val="12"/>
      </w:numPr>
      <w:tabs>
        <w:tab w:val="left" w:pos="459"/>
      </w:tabs>
      <w:snapToGrid w:val="0"/>
      <w:spacing w:line="360" w:lineRule="auto"/>
      <w:ind w:left="459" w:right="-108" w:hanging="425"/>
      <w:jc w:val="both"/>
    </w:pPr>
    <w:rPr>
      <w:b w:val="0"/>
      <w:sz w:val="28"/>
    </w:rPr>
  </w:style>
  <w:style w:type="paragraph" w:customStyle="1" w:styleId="231">
    <w:name w:val="Основной текст 23"/>
    <w:basedOn w:val="a0"/>
    <w:rsid w:val="00864CE9"/>
    <w:pPr>
      <w:overflowPunct w:val="0"/>
      <w:autoSpaceDE w:val="0"/>
      <w:autoSpaceDN w:val="0"/>
      <w:adjustRightInd w:val="0"/>
      <w:spacing w:after="120"/>
      <w:ind w:left="283"/>
    </w:pPr>
    <w:rPr>
      <w:sz w:val="20"/>
      <w:szCs w:val="20"/>
    </w:rPr>
  </w:style>
  <w:style w:type="paragraph" w:customStyle="1" w:styleId="620">
    <w:name w:val="Заголовок 62"/>
    <w:basedOn w:val="3c"/>
    <w:next w:val="3c"/>
    <w:rsid w:val="00864CE9"/>
    <w:pPr>
      <w:keepNext/>
      <w:tabs>
        <w:tab w:val="left" w:pos="426"/>
      </w:tabs>
      <w:snapToGrid w:val="0"/>
      <w:spacing w:before="120"/>
      <w:jc w:val="center"/>
      <w:outlineLvl w:val="5"/>
    </w:pPr>
    <w:rPr>
      <w:sz w:val="22"/>
    </w:rPr>
  </w:style>
  <w:style w:type="paragraph" w:customStyle="1" w:styleId="330">
    <w:name w:val="Основной текст 33"/>
    <w:basedOn w:val="a0"/>
    <w:rsid w:val="00864CE9"/>
    <w:pPr>
      <w:jc w:val="both"/>
    </w:pPr>
    <w:rPr>
      <w:sz w:val="28"/>
      <w:szCs w:val="20"/>
    </w:rPr>
  </w:style>
  <w:style w:type="paragraph" w:customStyle="1" w:styleId="2f3">
    <w:name w:val="Основной текст с отступом2"/>
    <w:basedOn w:val="a0"/>
    <w:rsid w:val="00864CE9"/>
    <w:pPr>
      <w:spacing w:after="120"/>
      <w:ind w:left="283"/>
    </w:pPr>
    <w:rPr>
      <w:rFonts w:ascii="Calibri" w:eastAsia="Calibri" w:hAnsi="Calibri" w:cs="Calibri"/>
      <w:lang w:val="en-US" w:eastAsia="en-US"/>
    </w:rPr>
  </w:style>
  <w:style w:type="character" w:customStyle="1" w:styleId="3d">
    <w:name w:val="Основной шрифт абзаца3"/>
    <w:rsid w:val="00864CE9"/>
  </w:style>
  <w:style w:type="character" w:styleId="affff7">
    <w:name w:val="Emphasis"/>
    <w:basedOn w:val="a1"/>
    <w:qFormat/>
    <w:rsid w:val="0022759F"/>
    <w:rPr>
      <w:i/>
      <w:iCs/>
    </w:rPr>
  </w:style>
  <w:style w:type="character" w:customStyle="1" w:styleId="affff8">
    <w:name w:val="Цветовое выделение для Текст"/>
    <w:rsid w:val="0022759F"/>
    <w:rPr>
      <w:sz w:val="24"/>
    </w:rPr>
  </w:style>
  <w:style w:type="paragraph" w:customStyle="1" w:styleId="affff9">
    <w:name w:val="Текст акта"/>
    <w:qFormat/>
    <w:rsid w:val="0022759F"/>
    <w:pPr>
      <w:widowControl w:val="0"/>
      <w:ind w:firstLine="709"/>
      <w:jc w:val="both"/>
    </w:pPr>
    <w:rPr>
      <w:sz w:val="28"/>
      <w:szCs w:val="24"/>
    </w:rPr>
  </w:style>
  <w:style w:type="numbering" w:customStyle="1" w:styleId="1fd">
    <w:name w:val="Нет списка1"/>
    <w:next w:val="a3"/>
    <w:uiPriority w:val="99"/>
    <w:semiHidden/>
    <w:unhideWhenUsed/>
    <w:rsid w:val="0022759F"/>
  </w:style>
  <w:style w:type="character" w:styleId="affffa">
    <w:name w:val="page number"/>
    <w:rsid w:val="0022759F"/>
  </w:style>
  <w:style w:type="paragraph" w:styleId="affffb">
    <w:name w:val="endnote text"/>
    <w:basedOn w:val="a0"/>
    <w:link w:val="affffc"/>
    <w:unhideWhenUsed/>
    <w:rsid w:val="0022759F"/>
    <w:pPr>
      <w:ind w:firstLine="709"/>
      <w:jc w:val="both"/>
    </w:pPr>
    <w:rPr>
      <w:rFonts w:eastAsia="Calibri"/>
      <w:sz w:val="20"/>
      <w:szCs w:val="20"/>
      <w:lang w:eastAsia="en-US"/>
    </w:rPr>
  </w:style>
  <w:style w:type="character" w:customStyle="1" w:styleId="affffc">
    <w:name w:val="Текст концевой сноски Знак"/>
    <w:basedOn w:val="a1"/>
    <w:link w:val="affffb"/>
    <w:rsid w:val="0022759F"/>
    <w:rPr>
      <w:rFonts w:eastAsia="Calibri"/>
      <w:lang w:eastAsia="en-US"/>
    </w:rPr>
  </w:style>
  <w:style w:type="character" w:styleId="affffd">
    <w:name w:val="endnote reference"/>
    <w:unhideWhenUsed/>
    <w:rsid w:val="0022759F"/>
    <w:rPr>
      <w:vertAlign w:val="superscript"/>
    </w:rPr>
  </w:style>
  <w:style w:type="paragraph" w:customStyle="1" w:styleId="Default1">
    <w:name w:val="Default1"/>
    <w:basedOn w:val="Default"/>
    <w:next w:val="Default"/>
    <w:rsid w:val="0022759F"/>
    <w:rPr>
      <w:color w:val="auto"/>
      <w:lang w:eastAsia="en-US"/>
    </w:rPr>
  </w:style>
  <w:style w:type="paragraph" w:customStyle="1" w:styleId="251">
    <w:name w:val="Основной текст25"/>
    <w:basedOn w:val="a0"/>
    <w:rsid w:val="0022759F"/>
    <w:pPr>
      <w:shd w:val="clear" w:color="auto" w:fill="FFFFFF"/>
      <w:spacing w:after="2520" w:line="322" w:lineRule="exact"/>
      <w:ind w:hanging="1340"/>
      <w:jc w:val="both"/>
    </w:pPr>
    <w:rPr>
      <w:rFonts w:ascii="Baltica" w:hAnsi="Baltica" w:cs="Baltica"/>
      <w:sz w:val="27"/>
      <w:szCs w:val="22"/>
      <w:shd w:val="clear" w:color="auto" w:fill="FFFFFF"/>
    </w:rPr>
  </w:style>
  <w:style w:type="character" w:customStyle="1" w:styleId="ListParagraphChar">
    <w:name w:val="List Paragraph Char"/>
    <w:link w:val="11"/>
    <w:locked/>
    <w:rsid w:val="0022759F"/>
    <w:rPr>
      <w:sz w:val="24"/>
      <w:szCs w:val="22"/>
      <w:lang w:eastAsia="en-US"/>
    </w:rPr>
  </w:style>
  <w:style w:type="paragraph" w:customStyle="1" w:styleId="listparagraph">
    <w:name w:val="listparagraph"/>
    <w:basedOn w:val="a0"/>
    <w:rsid w:val="0022759F"/>
    <w:pPr>
      <w:spacing w:before="100" w:beforeAutospacing="1" w:after="100" w:afterAutospacing="1"/>
    </w:pPr>
    <w:rPr>
      <w:rFonts w:eastAsia="Calibri"/>
    </w:rPr>
  </w:style>
  <w:style w:type="paragraph" w:customStyle="1" w:styleId="84">
    <w:name w:val="8"/>
    <w:basedOn w:val="a0"/>
    <w:rsid w:val="0022759F"/>
    <w:pPr>
      <w:spacing w:before="100" w:beforeAutospacing="1" w:after="100" w:afterAutospacing="1"/>
    </w:pPr>
    <w:rPr>
      <w:rFonts w:eastAsia="Calibri"/>
    </w:rPr>
  </w:style>
  <w:style w:type="paragraph" w:styleId="affffe">
    <w:name w:val="Revision"/>
    <w:hidden/>
    <w:uiPriority w:val="99"/>
    <w:semiHidden/>
    <w:rsid w:val="0022759F"/>
    <w:rPr>
      <w:rFonts w:eastAsia="Calibri"/>
      <w:sz w:val="28"/>
      <w:szCs w:val="24"/>
    </w:rPr>
  </w:style>
  <w:style w:type="character" w:customStyle="1" w:styleId="af1">
    <w:name w:val="Абзац списка Знак"/>
    <w:aliases w:val="ТЗ список Знак,Абзац списка нумерованный Знак,мой Знак"/>
    <w:link w:val="af0"/>
    <w:uiPriority w:val="34"/>
    <w:qFormat/>
    <w:locked/>
    <w:rsid w:val="0022759F"/>
    <w:rPr>
      <w:rFonts w:ascii="Calibri" w:eastAsia="Calibri" w:hAnsi="Calibri"/>
      <w:sz w:val="22"/>
      <w:szCs w:val="22"/>
      <w:lang w:eastAsia="en-US"/>
    </w:rPr>
  </w:style>
  <w:style w:type="paragraph" w:customStyle="1" w:styleId="ConsPlusTitlePage">
    <w:name w:val="ConsPlusTitlePage"/>
    <w:rsid w:val="0022759F"/>
    <w:pPr>
      <w:widowControl w:val="0"/>
      <w:autoSpaceDE w:val="0"/>
      <w:autoSpaceDN w:val="0"/>
    </w:pPr>
    <w:rPr>
      <w:rFonts w:ascii="Tahoma" w:hAnsi="Tahoma" w:cs="Tahoma"/>
    </w:rPr>
  </w:style>
  <w:style w:type="paragraph" w:customStyle="1" w:styleId="ConsPlusJurTerm">
    <w:name w:val="ConsPlusJurTerm"/>
    <w:rsid w:val="0022759F"/>
    <w:pPr>
      <w:widowControl w:val="0"/>
      <w:autoSpaceDE w:val="0"/>
      <w:autoSpaceDN w:val="0"/>
    </w:pPr>
    <w:rPr>
      <w:rFonts w:ascii="Tahoma" w:hAnsi="Tahoma" w:cs="Tahoma"/>
      <w:sz w:val="26"/>
    </w:rPr>
  </w:style>
  <w:style w:type="paragraph" w:customStyle="1" w:styleId="ConsPlusTextList">
    <w:name w:val="ConsPlusTextList"/>
    <w:rsid w:val="0022759F"/>
    <w:pPr>
      <w:widowControl w:val="0"/>
      <w:autoSpaceDE w:val="0"/>
      <w:autoSpaceDN w:val="0"/>
    </w:pPr>
    <w:rPr>
      <w:rFonts w:ascii="Arial" w:hAnsi="Arial" w:cs="Arial"/>
    </w:rPr>
  </w:style>
  <w:style w:type="paragraph" w:styleId="afffff">
    <w:name w:val="annotation subject"/>
    <w:basedOn w:val="afb"/>
    <w:next w:val="afb"/>
    <w:link w:val="afffff0"/>
    <w:unhideWhenUsed/>
    <w:rsid w:val="0022759F"/>
    <w:pPr>
      <w:widowControl w:val="0"/>
      <w:autoSpaceDE w:val="0"/>
      <w:autoSpaceDN w:val="0"/>
      <w:adjustRightInd w:val="0"/>
      <w:ind w:firstLine="720"/>
      <w:jc w:val="both"/>
    </w:pPr>
    <w:rPr>
      <w:rFonts w:ascii="Arial" w:hAnsi="Arial" w:cs="Arial"/>
      <w:b/>
      <w:bCs/>
    </w:rPr>
  </w:style>
  <w:style w:type="character" w:customStyle="1" w:styleId="afffff0">
    <w:name w:val="Тема примечания Знак"/>
    <w:basedOn w:val="afa"/>
    <w:link w:val="afffff"/>
    <w:rsid w:val="0022759F"/>
    <w:rPr>
      <w:rFonts w:ascii="Arial" w:hAnsi="Arial" w:cs="Arial"/>
      <w:b/>
      <w:bCs/>
    </w:rPr>
  </w:style>
  <w:style w:type="character" w:customStyle="1" w:styleId="afffff1">
    <w:name w:val="Текст абзаца Знак"/>
    <w:link w:val="afffff2"/>
    <w:locked/>
    <w:rsid w:val="0022759F"/>
    <w:rPr>
      <w:sz w:val="24"/>
      <w:szCs w:val="24"/>
    </w:rPr>
  </w:style>
  <w:style w:type="paragraph" w:customStyle="1" w:styleId="afffff2">
    <w:name w:val="Текст абзаца"/>
    <w:basedOn w:val="a0"/>
    <w:link w:val="afffff1"/>
    <w:qFormat/>
    <w:rsid w:val="0022759F"/>
    <w:pPr>
      <w:ind w:firstLine="709"/>
      <w:jc w:val="both"/>
    </w:pPr>
  </w:style>
  <w:style w:type="paragraph" w:customStyle="1" w:styleId="formattext">
    <w:name w:val="formattext"/>
    <w:basedOn w:val="a0"/>
    <w:rsid w:val="0022759F"/>
    <w:pPr>
      <w:spacing w:before="100" w:beforeAutospacing="1" w:after="100" w:afterAutospacing="1"/>
    </w:pPr>
  </w:style>
  <w:style w:type="character" w:styleId="afffff3">
    <w:name w:val="annotation reference"/>
    <w:unhideWhenUsed/>
    <w:rsid w:val="0022759F"/>
    <w:rPr>
      <w:sz w:val="16"/>
      <w:szCs w:val="16"/>
    </w:rPr>
  </w:style>
  <w:style w:type="character" w:styleId="afffff4">
    <w:name w:val="Placeholder Text"/>
    <w:uiPriority w:val="99"/>
    <w:semiHidden/>
    <w:rsid w:val="0022759F"/>
    <w:rPr>
      <w:color w:val="808080"/>
    </w:rPr>
  </w:style>
  <w:style w:type="character" w:customStyle="1" w:styleId="212pt">
    <w:name w:val="Основной текст (2) + 12 pt"/>
    <w:aliases w:val="Полужирный"/>
    <w:rsid w:val="0022759F"/>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customStyle="1" w:styleId="TableParagraph">
    <w:name w:val="Table Paragraph"/>
    <w:basedOn w:val="a0"/>
    <w:uiPriority w:val="1"/>
    <w:qFormat/>
    <w:rsid w:val="0022759F"/>
    <w:pPr>
      <w:widowControl w:val="0"/>
    </w:pPr>
    <w:rPr>
      <w:rFonts w:ascii="Calibri" w:eastAsia="Calibri" w:hAnsi="Calibri"/>
      <w:sz w:val="22"/>
      <w:szCs w:val="22"/>
      <w:lang w:val="en-US" w:eastAsia="en-US"/>
    </w:rPr>
  </w:style>
  <w:style w:type="character" w:customStyle="1" w:styleId="1fe">
    <w:name w:val="Основной текст Знак1"/>
    <w:aliases w:val="Body Text Char Знак1"/>
    <w:semiHidden/>
    <w:rsid w:val="0022759F"/>
    <w:rPr>
      <w:sz w:val="24"/>
      <w:szCs w:val="24"/>
    </w:rPr>
  </w:style>
  <w:style w:type="character" w:customStyle="1" w:styleId="ab">
    <w:name w:val="Без интервала Знак"/>
    <w:link w:val="aa"/>
    <w:uiPriority w:val="1"/>
    <w:rsid w:val="0022759F"/>
    <w:rPr>
      <w:sz w:val="24"/>
      <w:szCs w:val="24"/>
    </w:rPr>
  </w:style>
  <w:style w:type="character" w:customStyle="1" w:styleId="afffff5">
    <w:name w:val="Заголовок Знак"/>
    <w:rsid w:val="0022759F"/>
    <w:rPr>
      <w:rFonts w:ascii="Calibri Light" w:eastAsia="Times New Roman" w:hAnsi="Calibri Light" w:cs="Times New Roman"/>
      <w:b/>
      <w:bCs/>
      <w:kern w:val="28"/>
      <w:sz w:val="32"/>
      <w:szCs w:val="32"/>
    </w:rPr>
  </w:style>
  <w:style w:type="paragraph" w:customStyle="1" w:styleId="2f4">
    <w:name w:val="Без интервала2"/>
    <w:link w:val="NoSpacingChar"/>
    <w:rsid w:val="0022759F"/>
    <w:rPr>
      <w:rFonts w:ascii="Calibri" w:hAnsi="Calibri"/>
      <w:sz w:val="22"/>
      <w:szCs w:val="22"/>
      <w:lang w:eastAsia="en-US"/>
    </w:rPr>
  </w:style>
  <w:style w:type="character" w:customStyle="1" w:styleId="NoSpacingChar">
    <w:name w:val="No Spacing Char"/>
    <w:link w:val="2f4"/>
    <w:locked/>
    <w:rsid w:val="0022759F"/>
    <w:rPr>
      <w:rFonts w:ascii="Calibri" w:hAnsi="Calibri"/>
      <w:sz w:val="22"/>
      <w:szCs w:val="22"/>
      <w:lang w:eastAsia="en-US"/>
    </w:rPr>
  </w:style>
  <w:style w:type="paragraph" w:customStyle="1" w:styleId="Normal1">
    <w:name w:val="Normal1"/>
    <w:uiPriority w:val="99"/>
    <w:rsid w:val="0022759F"/>
    <w:pPr>
      <w:widowControl w:val="0"/>
      <w:spacing w:line="278" w:lineRule="auto"/>
      <w:jc w:val="center"/>
    </w:pPr>
    <w:rPr>
      <w:b/>
    </w:rPr>
  </w:style>
  <w:style w:type="paragraph" w:customStyle="1" w:styleId="text1cl">
    <w:name w:val="text1cl"/>
    <w:basedOn w:val="a0"/>
    <w:rsid w:val="0022759F"/>
    <w:pPr>
      <w:spacing w:before="144" w:after="288"/>
      <w:jc w:val="center"/>
    </w:pPr>
  </w:style>
  <w:style w:type="paragraph" w:customStyle="1" w:styleId="text3cl">
    <w:name w:val="text3cl"/>
    <w:basedOn w:val="a0"/>
    <w:rsid w:val="0022759F"/>
    <w:pPr>
      <w:spacing w:before="144" w:after="288"/>
    </w:pPr>
  </w:style>
  <w:style w:type="character" w:customStyle="1" w:styleId="fontstyle01">
    <w:name w:val="fontstyle01"/>
    <w:basedOn w:val="a1"/>
    <w:rsid w:val="00FE1BEC"/>
    <w:rPr>
      <w:rFonts w:ascii="Times New Roman" w:hAnsi="Times New Roman" w:cs="Times New Roman" w:hint="default"/>
      <w:b/>
      <w:bCs/>
      <w:i w:val="0"/>
      <w:iCs w:val="0"/>
      <w:color w:val="000000"/>
      <w:sz w:val="28"/>
      <w:szCs w:val="28"/>
    </w:rPr>
  </w:style>
  <w:style w:type="character" w:customStyle="1" w:styleId="fontstyle210">
    <w:name w:val="fontstyle21"/>
    <w:basedOn w:val="a1"/>
    <w:rsid w:val="00FE1BEC"/>
    <w:rPr>
      <w:rFonts w:ascii="Times New Roman" w:hAnsi="Times New Roman" w:cs="Times New Roman" w:hint="default"/>
      <w:b w:val="0"/>
      <w:bCs w:val="0"/>
      <w:i w:val="0"/>
      <w:iCs w:val="0"/>
      <w:color w:val="000000"/>
      <w:sz w:val="28"/>
      <w:szCs w:val="28"/>
    </w:rPr>
  </w:style>
  <w:style w:type="character" w:customStyle="1" w:styleId="fontstyle41">
    <w:name w:val="fontstyle41"/>
    <w:basedOn w:val="a1"/>
    <w:rsid w:val="00091D18"/>
    <w:rPr>
      <w:rFonts w:ascii="Bold" w:hAnsi="Bold" w:hint="default"/>
      <w:b/>
      <w:bCs/>
      <w:i w:val="0"/>
      <w:iCs w:val="0"/>
      <w:color w:val="000000"/>
      <w:sz w:val="26"/>
      <w:szCs w:val="26"/>
    </w:rPr>
  </w:style>
  <w:style w:type="paragraph" w:customStyle="1" w:styleId="45">
    <w:name w:val="Абзац списка4"/>
    <w:basedOn w:val="a0"/>
    <w:rsid w:val="0015619C"/>
    <w:pPr>
      <w:spacing w:after="200" w:line="276" w:lineRule="auto"/>
      <w:ind w:left="720"/>
    </w:pPr>
    <w:rPr>
      <w:rFonts w:ascii="Calibri" w:hAnsi="Calibri" w:cs="Calibri"/>
      <w:sz w:val="22"/>
      <w:szCs w:val="22"/>
      <w:lang w:eastAsia="en-US"/>
    </w:rPr>
  </w:style>
  <w:style w:type="paragraph" w:customStyle="1" w:styleId="3e">
    <w:name w:val="Текст3"/>
    <w:basedOn w:val="a0"/>
    <w:rsid w:val="0015619C"/>
    <w:rPr>
      <w:rFonts w:ascii="Courier New" w:hAnsi="Courier New"/>
      <w:sz w:val="20"/>
      <w:szCs w:val="20"/>
    </w:rPr>
  </w:style>
  <w:style w:type="paragraph" w:customStyle="1" w:styleId="46">
    <w:name w:val="Обычный4"/>
    <w:rsid w:val="0015619C"/>
    <w:rPr>
      <w:b/>
      <w:sz w:val="24"/>
    </w:rPr>
  </w:style>
  <w:style w:type="paragraph" w:customStyle="1" w:styleId="131">
    <w:name w:val="Заголовок 13"/>
    <w:basedOn w:val="46"/>
    <w:next w:val="46"/>
    <w:rsid w:val="0015619C"/>
    <w:pPr>
      <w:keepNext/>
      <w:snapToGrid w:val="0"/>
      <w:spacing w:line="360" w:lineRule="auto"/>
      <w:jc w:val="both"/>
      <w:outlineLvl w:val="0"/>
    </w:pPr>
    <w:rPr>
      <w:sz w:val="20"/>
    </w:rPr>
  </w:style>
  <w:style w:type="paragraph" w:customStyle="1" w:styleId="232">
    <w:name w:val="Заголовок 23"/>
    <w:basedOn w:val="46"/>
    <w:next w:val="46"/>
    <w:rsid w:val="0015619C"/>
    <w:pPr>
      <w:keepNext/>
      <w:snapToGrid w:val="0"/>
      <w:spacing w:line="360" w:lineRule="auto"/>
      <w:jc w:val="center"/>
      <w:outlineLvl w:val="1"/>
    </w:pPr>
    <w:rPr>
      <w:sz w:val="20"/>
    </w:rPr>
  </w:style>
  <w:style w:type="paragraph" w:customStyle="1" w:styleId="331">
    <w:name w:val="Заголовок 33"/>
    <w:basedOn w:val="46"/>
    <w:next w:val="46"/>
    <w:rsid w:val="0015619C"/>
    <w:pPr>
      <w:keepNext/>
      <w:numPr>
        <w:ilvl w:val="12"/>
      </w:numPr>
      <w:snapToGrid w:val="0"/>
      <w:spacing w:before="60" w:after="60"/>
      <w:jc w:val="center"/>
      <w:outlineLvl w:val="2"/>
    </w:pPr>
    <w:rPr>
      <w:sz w:val="18"/>
    </w:rPr>
  </w:style>
  <w:style w:type="paragraph" w:customStyle="1" w:styleId="3f">
    <w:name w:val="Цитата3"/>
    <w:basedOn w:val="46"/>
    <w:rsid w:val="0015619C"/>
    <w:pPr>
      <w:numPr>
        <w:ilvl w:val="12"/>
      </w:numPr>
      <w:tabs>
        <w:tab w:val="left" w:pos="459"/>
      </w:tabs>
      <w:snapToGrid w:val="0"/>
      <w:spacing w:line="360" w:lineRule="auto"/>
      <w:ind w:left="459" w:right="-108" w:hanging="425"/>
      <w:jc w:val="both"/>
    </w:pPr>
    <w:rPr>
      <w:b w:val="0"/>
      <w:sz w:val="28"/>
    </w:rPr>
  </w:style>
  <w:style w:type="paragraph" w:customStyle="1" w:styleId="241">
    <w:name w:val="Основной текст 24"/>
    <w:basedOn w:val="a0"/>
    <w:rsid w:val="0015619C"/>
    <w:pPr>
      <w:overflowPunct w:val="0"/>
      <w:autoSpaceDE w:val="0"/>
      <w:autoSpaceDN w:val="0"/>
      <w:adjustRightInd w:val="0"/>
      <w:spacing w:after="120"/>
      <w:ind w:left="283"/>
    </w:pPr>
    <w:rPr>
      <w:sz w:val="20"/>
      <w:szCs w:val="20"/>
    </w:rPr>
  </w:style>
  <w:style w:type="paragraph" w:customStyle="1" w:styleId="630">
    <w:name w:val="Заголовок 63"/>
    <w:basedOn w:val="46"/>
    <w:next w:val="46"/>
    <w:rsid w:val="0015619C"/>
    <w:pPr>
      <w:keepNext/>
      <w:tabs>
        <w:tab w:val="left" w:pos="426"/>
      </w:tabs>
      <w:snapToGrid w:val="0"/>
      <w:spacing w:before="120"/>
      <w:jc w:val="center"/>
      <w:outlineLvl w:val="5"/>
    </w:pPr>
    <w:rPr>
      <w:sz w:val="22"/>
    </w:rPr>
  </w:style>
  <w:style w:type="paragraph" w:customStyle="1" w:styleId="340">
    <w:name w:val="Основной текст 34"/>
    <w:basedOn w:val="a0"/>
    <w:rsid w:val="0015619C"/>
    <w:pPr>
      <w:jc w:val="both"/>
    </w:pPr>
    <w:rPr>
      <w:sz w:val="28"/>
      <w:szCs w:val="20"/>
    </w:rPr>
  </w:style>
  <w:style w:type="paragraph" w:customStyle="1" w:styleId="3f0">
    <w:name w:val="Основной текст с отступом3"/>
    <w:basedOn w:val="a0"/>
    <w:rsid w:val="0015619C"/>
    <w:pPr>
      <w:spacing w:after="120"/>
      <w:ind w:left="283"/>
    </w:pPr>
    <w:rPr>
      <w:rFonts w:ascii="Calibri" w:eastAsia="Calibri" w:hAnsi="Calibri" w:cs="Calibri"/>
      <w:lang w:val="en-US" w:eastAsia="en-US"/>
    </w:rPr>
  </w:style>
  <w:style w:type="character" w:customStyle="1" w:styleId="47">
    <w:name w:val="Основной шрифт абзаца4"/>
    <w:rsid w:val="0015619C"/>
  </w:style>
  <w:style w:type="paragraph" w:customStyle="1" w:styleId="2f5">
    <w:name w:val="Основной текст2"/>
    <w:basedOn w:val="a0"/>
    <w:rsid w:val="0074678D"/>
    <w:pPr>
      <w:widowControl w:val="0"/>
      <w:shd w:val="clear" w:color="auto" w:fill="FFFFFF"/>
      <w:spacing w:line="0" w:lineRule="atLeast"/>
      <w:ind w:hanging="160"/>
      <w:jc w:val="both"/>
    </w:pPr>
    <w:rPr>
      <w:sz w:val="21"/>
      <w:szCs w:val="21"/>
      <w:lang w:eastAsia="en-US"/>
    </w:rPr>
  </w:style>
  <w:style w:type="paragraph" w:customStyle="1" w:styleId="3f1">
    <w:name w:val="Без интервала3"/>
    <w:rsid w:val="006917F4"/>
    <w:rPr>
      <w:sz w:val="28"/>
      <w:szCs w:val="24"/>
    </w:rPr>
  </w:style>
  <w:style w:type="character" w:customStyle="1" w:styleId="FontStyle32">
    <w:name w:val="Font Style32"/>
    <w:rsid w:val="006917F4"/>
    <w:rPr>
      <w:rFonts w:ascii="Times New Roman" w:hAnsi="Times New Roman" w:cs="Times New Roman" w:hint="default"/>
      <w:sz w:val="22"/>
    </w:rPr>
  </w:style>
  <w:style w:type="paragraph" w:customStyle="1" w:styleId="Style5">
    <w:name w:val="Style5"/>
    <w:basedOn w:val="a0"/>
    <w:uiPriority w:val="99"/>
    <w:rsid w:val="00085175"/>
    <w:pPr>
      <w:widowControl w:val="0"/>
      <w:autoSpaceDE w:val="0"/>
      <w:autoSpaceDN w:val="0"/>
      <w:adjustRightInd w:val="0"/>
    </w:pPr>
  </w:style>
  <w:style w:type="character" w:customStyle="1" w:styleId="FontStyle11">
    <w:name w:val="Font Style11"/>
    <w:uiPriority w:val="99"/>
    <w:rsid w:val="00085175"/>
    <w:rPr>
      <w:rFonts w:ascii="Times New Roman" w:hAnsi="Times New Roman" w:cs="Times New Roman" w:hint="default"/>
      <w:spacing w:val="10"/>
      <w:sz w:val="24"/>
      <w:szCs w:val="24"/>
    </w:rPr>
  </w:style>
  <w:style w:type="paragraph" w:customStyle="1" w:styleId="48">
    <w:name w:val="Без интервала4"/>
    <w:rsid w:val="00752266"/>
    <w:rPr>
      <w:sz w:val="28"/>
      <w:szCs w:val="24"/>
    </w:rPr>
  </w:style>
  <w:style w:type="paragraph" w:customStyle="1" w:styleId="afffff6">
    <w:name w:val="подпись к объекту"/>
    <w:basedOn w:val="a0"/>
    <w:next w:val="a0"/>
    <w:rsid w:val="00752266"/>
    <w:pPr>
      <w:tabs>
        <w:tab w:val="left" w:pos="3060"/>
      </w:tabs>
      <w:spacing w:line="240" w:lineRule="atLeast"/>
      <w:jc w:val="center"/>
    </w:pPr>
    <w:rPr>
      <w:b/>
      <w:caps/>
      <w:sz w:val="28"/>
      <w:szCs w:val="20"/>
      <w:lang w:eastAsia="ar-SA"/>
    </w:rPr>
  </w:style>
  <w:style w:type="paragraph" w:customStyle="1" w:styleId="52">
    <w:name w:val="Без интервала5"/>
    <w:rsid w:val="009E21EC"/>
    <w:pPr>
      <w:widowControl w:val="0"/>
      <w:autoSpaceDE w:val="0"/>
      <w:autoSpaceDN w:val="0"/>
      <w:adjustRightInd w:val="0"/>
    </w:pPr>
    <w:rPr>
      <w:rFonts w:eastAsia="Calibri"/>
    </w:rPr>
  </w:style>
  <w:style w:type="paragraph" w:customStyle="1" w:styleId="53">
    <w:name w:val="Абзац списка5"/>
    <w:basedOn w:val="a0"/>
    <w:rsid w:val="00813124"/>
    <w:pPr>
      <w:spacing w:after="200" w:line="276" w:lineRule="auto"/>
      <w:ind w:left="720"/>
    </w:pPr>
    <w:rPr>
      <w:rFonts w:ascii="Calibri" w:hAnsi="Calibri" w:cs="Calibri"/>
      <w:sz w:val="22"/>
      <w:szCs w:val="22"/>
      <w:lang w:eastAsia="en-US"/>
    </w:rPr>
  </w:style>
  <w:style w:type="paragraph" w:customStyle="1" w:styleId="49">
    <w:name w:val="Текст4"/>
    <w:basedOn w:val="a0"/>
    <w:rsid w:val="00813124"/>
    <w:rPr>
      <w:rFonts w:ascii="Courier New" w:hAnsi="Courier New"/>
      <w:sz w:val="20"/>
      <w:szCs w:val="20"/>
    </w:rPr>
  </w:style>
  <w:style w:type="paragraph" w:customStyle="1" w:styleId="54">
    <w:name w:val="Обычный5"/>
    <w:rsid w:val="00813124"/>
    <w:rPr>
      <w:b/>
      <w:sz w:val="24"/>
    </w:rPr>
  </w:style>
  <w:style w:type="paragraph" w:customStyle="1" w:styleId="141">
    <w:name w:val="Заголовок 14"/>
    <w:basedOn w:val="54"/>
    <w:next w:val="54"/>
    <w:rsid w:val="00813124"/>
    <w:pPr>
      <w:keepNext/>
      <w:snapToGrid w:val="0"/>
      <w:spacing w:line="360" w:lineRule="auto"/>
      <w:jc w:val="both"/>
      <w:outlineLvl w:val="0"/>
    </w:pPr>
    <w:rPr>
      <w:sz w:val="20"/>
    </w:rPr>
  </w:style>
  <w:style w:type="paragraph" w:customStyle="1" w:styleId="242">
    <w:name w:val="Заголовок 24"/>
    <w:basedOn w:val="54"/>
    <w:next w:val="54"/>
    <w:rsid w:val="00813124"/>
    <w:pPr>
      <w:keepNext/>
      <w:snapToGrid w:val="0"/>
      <w:spacing w:line="360" w:lineRule="auto"/>
      <w:jc w:val="center"/>
      <w:outlineLvl w:val="1"/>
    </w:pPr>
    <w:rPr>
      <w:sz w:val="20"/>
    </w:rPr>
  </w:style>
  <w:style w:type="paragraph" w:customStyle="1" w:styleId="341">
    <w:name w:val="Заголовок 34"/>
    <w:basedOn w:val="54"/>
    <w:next w:val="54"/>
    <w:rsid w:val="00813124"/>
    <w:pPr>
      <w:keepNext/>
      <w:numPr>
        <w:ilvl w:val="12"/>
      </w:numPr>
      <w:snapToGrid w:val="0"/>
      <w:spacing w:before="60" w:after="60"/>
      <w:jc w:val="center"/>
      <w:outlineLvl w:val="2"/>
    </w:pPr>
    <w:rPr>
      <w:sz w:val="18"/>
    </w:rPr>
  </w:style>
  <w:style w:type="paragraph" w:customStyle="1" w:styleId="4a">
    <w:name w:val="Цитата4"/>
    <w:basedOn w:val="54"/>
    <w:rsid w:val="00813124"/>
    <w:pPr>
      <w:numPr>
        <w:ilvl w:val="12"/>
      </w:numPr>
      <w:tabs>
        <w:tab w:val="left" w:pos="459"/>
      </w:tabs>
      <w:snapToGrid w:val="0"/>
      <w:spacing w:line="360" w:lineRule="auto"/>
      <w:ind w:left="459" w:right="-108" w:hanging="425"/>
      <w:jc w:val="both"/>
    </w:pPr>
    <w:rPr>
      <w:b w:val="0"/>
      <w:sz w:val="28"/>
    </w:rPr>
  </w:style>
  <w:style w:type="paragraph" w:customStyle="1" w:styleId="252">
    <w:name w:val="Основной текст 25"/>
    <w:basedOn w:val="a0"/>
    <w:rsid w:val="00813124"/>
    <w:pPr>
      <w:overflowPunct w:val="0"/>
      <w:autoSpaceDE w:val="0"/>
      <w:autoSpaceDN w:val="0"/>
      <w:adjustRightInd w:val="0"/>
      <w:spacing w:after="120"/>
      <w:ind w:left="283"/>
    </w:pPr>
    <w:rPr>
      <w:sz w:val="20"/>
      <w:szCs w:val="20"/>
    </w:rPr>
  </w:style>
  <w:style w:type="paragraph" w:customStyle="1" w:styleId="64">
    <w:name w:val="Заголовок 64"/>
    <w:basedOn w:val="54"/>
    <w:next w:val="54"/>
    <w:rsid w:val="00813124"/>
    <w:pPr>
      <w:keepNext/>
      <w:tabs>
        <w:tab w:val="left" w:pos="426"/>
      </w:tabs>
      <w:snapToGrid w:val="0"/>
      <w:spacing w:before="120"/>
      <w:jc w:val="center"/>
      <w:outlineLvl w:val="5"/>
    </w:pPr>
    <w:rPr>
      <w:sz w:val="22"/>
    </w:rPr>
  </w:style>
  <w:style w:type="paragraph" w:customStyle="1" w:styleId="350">
    <w:name w:val="Основной текст 35"/>
    <w:basedOn w:val="a0"/>
    <w:rsid w:val="00813124"/>
    <w:pPr>
      <w:jc w:val="both"/>
    </w:pPr>
    <w:rPr>
      <w:sz w:val="28"/>
      <w:szCs w:val="20"/>
    </w:rPr>
  </w:style>
  <w:style w:type="paragraph" w:customStyle="1" w:styleId="4b">
    <w:name w:val="Основной текст с отступом4"/>
    <w:basedOn w:val="a0"/>
    <w:rsid w:val="00813124"/>
    <w:pPr>
      <w:spacing w:after="120"/>
      <w:ind w:left="283"/>
    </w:pPr>
    <w:rPr>
      <w:rFonts w:ascii="Calibri" w:eastAsia="Calibri" w:hAnsi="Calibri" w:cs="Calibri"/>
      <w:lang w:val="en-US" w:eastAsia="en-US"/>
    </w:rPr>
  </w:style>
  <w:style w:type="character" w:customStyle="1" w:styleId="55">
    <w:name w:val="Основной шрифт абзаца5"/>
    <w:rsid w:val="00813124"/>
  </w:style>
  <w:style w:type="paragraph" w:styleId="afffff7">
    <w:name w:val="caption"/>
    <w:basedOn w:val="a0"/>
    <w:uiPriority w:val="99"/>
    <w:semiHidden/>
    <w:unhideWhenUsed/>
    <w:qFormat/>
    <w:rsid w:val="00EF6923"/>
    <w:pPr>
      <w:jc w:val="center"/>
    </w:pPr>
    <w:rPr>
      <w:sz w:val="32"/>
      <w:szCs w:val="20"/>
    </w:rPr>
  </w:style>
  <w:style w:type="table" w:customStyle="1" w:styleId="TableNormal">
    <w:name w:val="Table Normal"/>
    <w:uiPriority w:val="2"/>
    <w:semiHidden/>
    <w:unhideWhenUsed/>
    <w:qFormat/>
    <w:rsid w:val="00817BD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0pt">
    <w:name w:val="Основной текст + Курсив;Интервал 0 pt"/>
    <w:basedOn w:val="affa"/>
    <w:rsid w:val="00357F76"/>
    <w:rPr>
      <w:i/>
      <w:iCs/>
      <w:color w:val="000000"/>
      <w:spacing w:val="-6"/>
      <w:w w:val="100"/>
      <w:position w:val="0"/>
      <w:sz w:val="24"/>
      <w:szCs w:val="24"/>
      <w:shd w:val="clear" w:color="auto" w:fill="FFFFFF"/>
      <w:lang w:val="ru-RU" w:eastAsia="ru-RU" w:bidi="ru-RU"/>
    </w:rPr>
  </w:style>
  <w:style w:type="paragraph" w:customStyle="1" w:styleId="65">
    <w:name w:val="Без интервала6"/>
    <w:rsid w:val="002A18DF"/>
    <w:rPr>
      <w:rFonts w:ascii="Calibri" w:hAnsi="Calibri"/>
      <w:sz w:val="22"/>
      <w:szCs w:val="22"/>
      <w:lang w:eastAsia="en-US"/>
    </w:rPr>
  </w:style>
  <w:style w:type="paragraph" w:customStyle="1" w:styleId="afffff8">
    <w:name w:val="Заголовок приложения"/>
    <w:basedOn w:val="a0"/>
    <w:next w:val="a0"/>
    <w:rsid w:val="002A18DF"/>
    <w:pPr>
      <w:autoSpaceDE w:val="0"/>
      <w:autoSpaceDN w:val="0"/>
      <w:adjustRightInd w:val="0"/>
      <w:jc w:val="right"/>
    </w:pPr>
    <w:rPr>
      <w:rFonts w:ascii="Arial" w:eastAsia="Calibri" w:hAnsi="Arial" w:cs="Arial"/>
    </w:rPr>
  </w:style>
  <w:style w:type="paragraph" w:customStyle="1" w:styleId="66">
    <w:name w:val="Абзац списка6"/>
    <w:basedOn w:val="a0"/>
    <w:rsid w:val="002A18DF"/>
    <w:pPr>
      <w:spacing w:after="200" w:line="276" w:lineRule="auto"/>
      <w:ind w:left="720"/>
    </w:pPr>
    <w:rPr>
      <w:rFonts w:ascii="Calibri" w:hAnsi="Calibri"/>
      <w:sz w:val="22"/>
      <w:szCs w:val="22"/>
      <w:lang w:eastAsia="en-US"/>
    </w:rPr>
  </w:style>
  <w:style w:type="paragraph" w:customStyle="1" w:styleId="1ff">
    <w:name w:val="Знак1"/>
    <w:basedOn w:val="a0"/>
    <w:rsid w:val="002A18DF"/>
    <w:pPr>
      <w:spacing w:after="160" w:line="240" w:lineRule="exact"/>
      <w:jc w:val="both"/>
    </w:pPr>
    <w:rPr>
      <w:rFonts w:ascii="Verdana" w:hAnsi="Verdana" w:cs="Arial"/>
      <w:sz w:val="20"/>
      <w:szCs w:val="20"/>
      <w:lang w:val="en-US" w:eastAsia="en-US"/>
    </w:rPr>
  </w:style>
  <w:style w:type="paragraph" w:customStyle="1" w:styleId="74">
    <w:name w:val="Без интервала7"/>
    <w:rsid w:val="00E36EC8"/>
    <w:pPr>
      <w:widowControl w:val="0"/>
      <w:autoSpaceDE w:val="0"/>
      <w:autoSpaceDN w:val="0"/>
      <w:adjustRightInd w:val="0"/>
    </w:pPr>
    <w:rPr>
      <w:rFonts w:eastAsia="Calibri"/>
    </w:rPr>
  </w:style>
  <w:style w:type="character" w:customStyle="1" w:styleId="cfs">
    <w:name w:val="cfs"/>
    <w:rsid w:val="002A5153"/>
  </w:style>
  <w:style w:type="character" w:customStyle="1" w:styleId="Bodytext11">
    <w:name w:val="Body text + 11"/>
    <w:aliases w:val="5 pt"/>
    <w:basedOn w:val="a1"/>
    <w:rsid w:val="000C46B1"/>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rPr>
  </w:style>
  <w:style w:type="paragraph" w:customStyle="1" w:styleId="xl154">
    <w:name w:val="xl154"/>
    <w:basedOn w:val="a0"/>
    <w:rsid w:val="00B23D90"/>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B23D9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B23D9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B23D90"/>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B23D90"/>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B23D90"/>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B23D9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445">
      <w:bodyDiv w:val="1"/>
      <w:marLeft w:val="0"/>
      <w:marRight w:val="0"/>
      <w:marTop w:val="0"/>
      <w:marBottom w:val="0"/>
      <w:divBdr>
        <w:top w:val="none" w:sz="0" w:space="0" w:color="auto"/>
        <w:left w:val="none" w:sz="0" w:space="0" w:color="auto"/>
        <w:bottom w:val="none" w:sz="0" w:space="0" w:color="auto"/>
        <w:right w:val="none" w:sz="0" w:space="0" w:color="auto"/>
      </w:divBdr>
    </w:div>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36660345">
      <w:bodyDiv w:val="1"/>
      <w:marLeft w:val="0"/>
      <w:marRight w:val="0"/>
      <w:marTop w:val="0"/>
      <w:marBottom w:val="0"/>
      <w:divBdr>
        <w:top w:val="none" w:sz="0" w:space="0" w:color="auto"/>
        <w:left w:val="none" w:sz="0" w:space="0" w:color="auto"/>
        <w:bottom w:val="none" w:sz="0" w:space="0" w:color="auto"/>
        <w:right w:val="none" w:sz="0" w:space="0" w:color="auto"/>
      </w:divBdr>
    </w:div>
    <w:div w:id="59137875">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70663926">
      <w:bodyDiv w:val="1"/>
      <w:marLeft w:val="0"/>
      <w:marRight w:val="0"/>
      <w:marTop w:val="0"/>
      <w:marBottom w:val="0"/>
      <w:divBdr>
        <w:top w:val="none" w:sz="0" w:space="0" w:color="auto"/>
        <w:left w:val="none" w:sz="0" w:space="0" w:color="auto"/>
        <w:bottom w:val="none" w:sz="0" w:space="0" w:color="auto"/>
        <w:right w:val="none" w:sz="0" w:space="0" w:color="auto"/>
      </w:divBdr>
    </w:div>
    <w:div w:id="73211279">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27256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09668190">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58426158">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3666456">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17471612">
      <w:bodyDiv w:val="1"/>
      <w:marLeft w:val="0"/>
      <w:marRight w:val="0"/>
      <w:marTop w:val="0"/>
      <w:marBottom w:val="0"/>
      <w:divBdr>
        <w:top w:val="none" w:sz="0" w:space="0" w:color="auto"/>
        <w:left w:val="none" w:sz="0" w:space="0" w:color="auto"/>
        <w:bottom w:val="none" w:sz="0" w:space="0" w:color="auto"/>
        <w:right w:val="none" w:sz="0" w:space="0" w:color="auto"/>
      </w:divBdr>
    </w:div>
    <w:div w:id="228076643">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249510977">
      <w:bodyDiv w:val="1"/>
      <w:marLeft w:val="0"/>
      <w:marRight w:val="0"/>
      <w:marTop w:val="0"/>
      <w:marBottom w:val="0"/>
      <w:divBdr>
        <w:top w:val="none" w:sz="0" w:space="0" w:color="auto"/>
        <w:left w:val="none" w:sz="0" w:space="0" w:color="auto"/>
        <w:bottom w:val="none" w:sz="0" w:space="0" w:color="auto"/>
        <w:right w:val="none" w:sz="0" w:space="0" w:color="auto"/>
      </w:divBdr>
    </w:div>
    <w:div w:id="251276427">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11914602">
      <w:bodyDiv w:val="1"/>
      <w:marLeft w:val="0"/>
      <w:marRight w:val="0"/>
      <w:marTop w:val="0"/>
      <w:marBottom w:val="0"/>
      <w:divBdr>
        <w:top w:val="none" w:sz="0" w:space="0" w:color="auto"/>
        <w:left w:val="none" w:sz="0" w:space="0" w:color="auto"/>
        <w:bottom w:val="none" w:sz="0" w:space="0" w:color="auto"/>
        <w:right w:val="none" w:sz="0" w:space="0" w:color="auto"/>
      </w:divBdr>
    </w:div>
    <w:div w:id="326176666">
      <w:bodyDiv w:val="1"/>
      <w:marLeft w:val="0"/>
      <w:marRight w:val="0"/>
      <w:marTop w:val="0"/>
      <w:marBottom w:val="0"/>
      <w:divBdr>
        <w:top w:val="none" w:sz="0" w:space="0" w:color="auto"/>
        <w:left w:val="none" w:sz="0" w:space="0" w:color="auto"/>
        <w:bottom w:val="none" w:sz="0" w:space="0" w:color="auto"/>
        <w:right w:val="none" w:sz="0" w:space="0" w:color="auto"/>
      </w:divBdr>
    </w:div>
    <w:div w:id="329604165">
      <w:bodyDiv w:val="1"/>
      <w:marLeft w:val="0"/>
      <w:marRight w:val="0"/>
      <w:marTop w:val="0"/>
      <w:marBottom w:val="0"/>
      <w:divBdr>
        <w:top w:val="none" w:sz="0" w:space="0" w:color="auto"/>
        <w:left w:val="none" w:sz="0" w:space="0" w:color="auto"/>
        <w:bottom w:val="none" w:sz="0" w:space="0" w:color="auto"/>
        <w:right w:val="none" w:sz="0" w:space="0" w:color="auto"/>
      </w:divBdr>
    </w:div>
    <w:div w:id="331027436">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03838534">
      <w:bodyDiv w:val="1"/>
      <w:marLeft w:val="0"/>
      <w:marRight w:val="0"/>
      <w:marTop w:val="0"/>
      <w:marBottom w:val="0"/>
      <w:divBdr>
        <w:top w:val="none" w:sz="0" w:space="0" w:color="auto"/>
        <w:left w:val="none" w:sz="0" w:space="0" w:color="auto"/>
        <w:bottom w:val="none" w:sz="0" w:space="0" w:color="auto"/>
        <w:right w:val="none" w:sz="0" w:space="0" w:color="auto"/>
      </w:divBdr>
    </w:div>
    <w:div w:id="411589930">
      <w:bodyDiv w:val="1"/>
      <w:marLeft w:val="0"/>
      <w:marRight w:val="0"/>
      <w:marTop w:val="0"/>
      <w:marBottom w:val="0"/>
      <w:divBdr>
        <w:top w:val="none" w:sz="0" w:space="0" w:color="auto"/>
        <w:left w:val="none" w:sz="0" w:space="0" w:color="auto"/>
        <w:bottom w:val="none" w:sz="0" w:space="0" w:color="auto"/>
        <w:right w:val="none" w:sz="0" w:space="0" w:color="auto"/>
      </w:divBdr>
    </w:div>
    <w:div w:id="421881571">
      <w:bodyDiv w:val="1"/>
      <w:marLeft w:val="0"/>
      <w:marRight w:val="0"/>
      <w:marTop w:val="0"/>
      <w:marBottom w:val="0"/>
      <w:divBdr>
        <w:top w:val="none" w:sz="0" w:space="0" w:color="auto"/>
        <w:left w:val="none" w:sz="0" w:space="0" w:color="auto"/>
        <w:bottom w:val="none" w:sz="0" w:space="0" w:color="auto"/>
        <w:right w:val="none" w:sz="0" w:space="0" w:color="auto"/>
      </w:divBdr>
    </w:div>
    <w:div w:id="426656562">
      <w:bodyDiv w:val="1"/>
      <w:marLeft w:val="0"/>
      <w:marRight w:val="0"/>
      <w:marTop w:val="0"/>
      <w:marBottom w:val="0"/>
      <w:divBdr>
        <w:top w:val="none" w:sz="0" w:space="0" w:color="auto"/>
        <w:left w:val="none" w:sz="0" w:space="0" w:color="auto"/>
        <w:bottom w:val="none" w:sz="0" w:space="0" w:color="auto"/>
        <w:right w:val="none" w:sz="0" w:space="0" w:color="auto"/>
      </w:divBdr>
    </w:div>
    <w:div w:id="426924357">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35759069">
      <w:bodyDiv w:val="1"/>
      <w:marLeft w:val="0"/>
      <w:marRight w:val="0"/>
      <w:marTop w:val="0"/>
      <w:marBottom w:val="0"/>
      <w:divBdr>
        <w:top w:val="none" w:sz="0" w:space="0" w:color="auto"/>
        <w:left w:val="none" w:sz="0" w:space="0" w:color="auto"/>
        <w:bottom w:val="none" w:sz="0" w:space="0" w:color="auto"/>
        <w:right w:val="none" w:sz="0" w:space="0" w:color="auto"/>
      </w:divBdr>
    </w:div>
    <w:div w:id="444689818">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57520140">
      <w:bodyDiv w:val="1"/>
      <w:marLeft w:val="0"/>
      <w:marRight w:val="0"/>
      <w:marTop w:val="0"/>
      <w:marBottom w:val="0"/>
      <w:divBdr>
        <w:top w:val="none" w:sz="0" w:space="0" w:color="auto"/>
        <w:left w:val="none" w:sz="0" w:space="0" w:color="auto"/>
        <w:bottom w:val="none" w:sz="0" w:space="0" w:color="auto"/>
        <w:right w:val="none" w:sz="0" w:space="0" w:color="auto"/>
      </w:divBdr>
    </w:div>
    <w:div w:id="565527909">
      <w:bodyDiv w:val="1"/>
      <w:marLeft w:val="0"/>
      <w:marRight w:val="0"/>
      <w:marTop w:val="0"/>
      <w:marBottom w:val="0"/>
      <w:divBdr>
        <w:top w:val="none" w:sz="0" w:space="0" w:color="auto"/>
        <w:left w:val="none" w:sz="0" w:space="0" w:color="auto"/>
        <w:bottom w:val="none" w:sz="0" w:space="0" w:color="auto"/>
        <w:right w:val="none" w:sz="0" w:space="0" w:color="auto"/>
      </w:divBdr>
    </w:div>
    <w:div w:id="567880998">
      <w:bodyDiv w:val="1"/>
      <w:marLeft w:val="0"/>
      <w:marRight w:val="0"/>
      <w:marTop w:val="0"/>
      <w:marBottom w:val="0"/>
      <w:divBdr>
        <w:top w:val="none" w:sz="0" w:space="0" w:color="auto"/>
        <w:left w:val="none" w:sz="0" w:space="0" w:color="auto"/>
        <w:bottom w:val="none" w:sz="0" w:space="0" w:color="auto"/>
        <w:right w:val="none" w:sz="0" w:space="0" w:color="auto"/>
      </w:divBdr>
    </w:div>
    <w:div w:id="586154014">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31207403">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71834728">
      <w:bodyDiv w:val="1"/>
      <w:marLeft w:val="0"/>
      <w:marRight w:val="0"/>
      <w:marTop w:val="0"/>
      <w:marBottom w:val="0"/>
      <w:divBdr>
        <w:top w:val="none" w:sz="0" w:space="0" w:color="auto"/>
        <w:left w:val="none" w:sz="0" w:space="0" w:color="auto"/>
        <w:bottom w:val="none" w:sz="0" w:space="0" w:color="auto"/>
        <w:right w:val="none" w:sz="0" w:space="0" w:color="auto"/>
      </w:divBdr>
    </w:div>
    <w:div w:id="680938459">
      <w:bodyDiv w:val="1"/>
      <w:marLeft w:val="0"/>
      <w:marRight w:val="0"/>
      <w:marTop w:val="0"/>
      <w:marBottom w:val="0"/>
      <w:divBdr>
        <w:top w:val="none" w:sz="0" w:space="0" w:color="auto"/>
        <w:left w:val="none" w:sz="0" w:space="0" w:color="auto"/>
        <w:bottom w:val="none" w:sz="0" w:space="0" w:color="auto"/>
        <w:right w:val="none" w:sz="0" w:space="0" w:color="auto"/>
      </w:divBdr>
    </w:div>
    <w:div w:id="683898535">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29572223">
      <w:bodyDiv w:val="1"/>
      <w:marLeft w:val="0"/>
      <w:marRight w:val="0"/>
      <w:marTop w:val="0"/>
      <w:marBottom w:val="0"/>
      <w:divBdr>
        <w:top w:val="none" w:sz="0" w:space="0" w:color="auto"/>
        <w:left w:val="none" w:sz="0" w:space="0" w:color="auto"/>
        <w:bottom w:val="none" w:sz="0" w:space="0" w:color="auto"/>
        <w:right w:val="none" w:sz="0" w:space="0" w:color="auto"/>
      </w:divBdr>
    </w:div>
    <w:div w:id="739475326">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780762414">
      <w:bodyDiv w:val="1"/>
      <w:marLeft w:val="0"/>
      <w:marRight w:val="0"/>
      <w:marTop w:val="0"/>
      <w:marBottom w:val="0"/>
      <w:divBdr>
        <w:top w:val="none" w:sz="0" w:space="0" w:color="auto"/>
        <w:left w:val="none" w:sz="0" w:space="0" w:color="auto"/>
        <w:bottom w:val="none" w:sz="0" w:space="0" w:color="auto"/>
        <w:right w:val="none" w:sz="0" w:space="0" w:color="auto"/>
      </w:divBdr>
    </w:div>
    <w:div w:id="807432035">
      <w:bodyDiv w:val="1"/>
      <w:marLeft w:val="0"/>
      <w:marRight w:val="0"/>
      <w:marTop w:val="0"/>
      <w:marBottom w:val="0"/>
      <w:divBdr>
        <w:top w:val="none" w:sz="0" w:space="0" w:color="auto"/>
        <w:left w:val="none" w:sz="0" w:space="0" w:color="auto"/>
        <w:bottom w:val="none" w:sz="0" w:space="0" w:color="auto"/>
        <w:right w:val="none" w:sz="0" w:space="0" w:color="auto"/>
      </w:divBdr>
    </w:div>
    <w:div w:id="808480094">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21195662">
      <w:bodyDiv w:val="1"/>
      <w:marLeft w:val="0"/>
      <w:marRight w:val="0"/>
      <w:marTop w:val="0"/>
      <w:marBottom w:val="0"/>
      <w:divBdr>
        <w:top w:val="none" w:sz="0" w:space="0" w:color="auto"/>
        <w:left w:val="none" w:sz="0" w:space="0" w:color="auto"/>
        <w:bottom w:val="none" w:sz="0" w:space="0" w:color="auto"/>
        <w:right w:val="none" w:sz="0" w:space="0" w:color="auto"/>
      </w:divBdr>
    </w:div>
    <w:div w:id="822701978">
      <w:bodyDiv w:val="1"/>
      <w:marLeft w:val="0"/>
      <w:marRight w:val="0"/>
      <w:marTop w:val="0"/>
      <w:marBottom w:val="0"/>
      <w:divBdr>
        <w:top w:val="none" w:sz="0" w:space="0" w:color="auto"/>
        <w:left w:val="none" w:sz="0" w:space="0" w:color="auto"/>
        <w:bottom w:val="none" w:sz="0" w:space="0" w:color="auto"/>
        <w:right w:val="none" w:sz="0" w:space="0" w:color="auto"/>
      </w:divBdr>
    </w:div>
    <w:div w:id="863444485">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893663711">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49121449">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6831646">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985545183">
      <w:bodyDiv w:val="1"/>
      <w:marLeft w:val="0"/>
      <w:marRight w:val="0"/>
      <w:marTop w:val="0"/>
      <w:marBottom w:val="0"/>
      <w:divBdr>
        <w:top w:val="none" w:sz="0" w:space="0" w:color="auto"/>
        <w:left w:val="none" w:sz="0" w:space="0" w:color="auto"/>
        <w:bottom w:val="none" w:sz="0" w:space="0" w:color="auto"/>
        <w:right w:val="none" w:sz="0" w:space="0" w:color="auto"/>
      </w:divBdr>
    </w:div>
    <w:div w:id="1007248957">
      <w:bodyDiv w:val="1"/>
      <w:marLeft w:val="0"/>
      <w:marRight w:val="0"/>
      <w:marTop w:val="0"/>
      <w:marBottom w:val="0"/>
      <w:divBdr>
        <w:top w:val="none" w:sz="0" w:space="0" w:color="auto"/>
        <w:left w:val="none" w:sz="0" w:space="0" w:color="auto"/>
        <w:bottom w:val="none" w:sz="0" w:space="0" w:color="auto"/>
        <w:right w:val="none" w:sz="0" w:space="0" w:color="auto"/>
      </w:divBdr>
    </w:div>
    <w:div w:id="1010528643">
      <w:bodyDiv w:val="1"/>
      <w:marLeft w:val="0"/>
      <w:marRight w:val="0"/>
      <w:marTop w:val="0"/>
      <w:marBottom w:val="0"/>
      <w:divBdr>
        <w:top w:val="none" w:sz="0" w:space="0" w:color="auto"/>
        <w:left w:val="none" w:sz="0" w:space="0" w:color="auto"/>
        <w:bottom w:val="none" w:sz="0" w:space="0" w:color="auto"/>
        <w:right w:val="none" w:sz="0" w:space="0" w:color="auto"/>
      </w:divBdr>
    </w:div>
    <w:div w:id="1013992289">
      <w:bodyDiv w:val="1"/>
      <w:marLeft w:val="0"/>
      <w:marRight w:val="0"/>
      <w:marTop w:val="0"/>
      <w:marBottom w:val="0"/>
      <w:divBdr>
        <w:top w:val="none" w:sz="0" w:space="0" w:color="auto"/>
        <w:left w:val="none" w:sz="0" w:space="0" w:color="auto"/>
        <w:bottom w:val="none" w:sz="0" w:space="0" w:color="auto"/>
        <w:right w:val="none" w:sz="0" w:space="0" w:color="auto"/>
      </w:divBdr>
    </w:div>
    <w:div w:id="1017585395">
      <w:bodyDiv w:val="1"/>
      <w:marLeft w:val="0"/>
      <w:marRight w:val="0"/>
      <w:marTop w:val="0"/>
      <w:marBottom w:val="0"/>
      <w:divBdr>
        <w:top w:val="none" w:sz="0" w:space="0" w:color="auto"/>
        <w:left w:val="none" w:sz="0" w:space="0" w:color="auto"/>
        <w:bottom w:val="none" w:sz="0" w:space="0" w:color="auto"/>
        <w:right w:val="none" w:sz="0" w:space="0" w:color="auto"/>
      </w:divBdr>
    </w:div>
    <w:div w:id="103333736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48839826">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5928030">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57512479">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70693675">
      <w:bodyDiv w:val="1"/>
      <w:marLeft w:val="0"/>
      <w:marRight w:val="0"/>
      <w:marTop w:val="0"/>
      <w:marBottom w:val="0"/>
      <w:divBdr>
        <w:top w:val="none" w:sz="0" w:space="0" w:color="auto"/>
        <w:left w:val="none" w:sz="0" w:space="0" w:color="auto"/>
        <w:bottom w:val="none" w:sz="0" w:space="0" w:color="auto"/>
        <w:right w:val="none" w:sz="0" w:space="0" w:color="auto"/>
      </w:divBdr>
    </w:div>
    <w:div w:id="1075591405">
      <w:bodyDiv w:val="1"/>
      <w:marLeft w:val="0"/>
      <w:marRight w:val="0"/>
      <w:marTop w:val="0"/>
      <w:marBottom w:val="0"/>
      <w:divBdr>
        <w:top w:val="none" w:sz="0" w:space="0" w:color="auto"/>
        <w:left w:val="none" w:sz="0" w:space="0" w:color="auto"/>
        <w:bottom w:val="none" w:sz="0" w:space="0" w:color="auto"/>
        <w:right w:val="none" w:sz="0" w:space="0" w:color="auto"/>
      </w:divBdr>
    </w:div>
    <w:div w:id="1078284543">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099179322">
      <w:bodyDiv w:val="1"/>
      <w:marLeft w:val="0"/>
      <w:marRight w:val="0"/>
      <w:marTop w:val="0"/>
      <w:marBottom w:val="0"/>
      <w:divBdr>
        <w:top w:val="none" w:sz="0" w:space="0" w:color="auto"/>
        <w:left w:val="none" w:sz="0" w:space="0" w:color="auto"/>
        <w:bottom w:val="none" w:sz="0" w:space="0" w:color="auto"/>
        <w:right w:val="none" w:sz="0" w:space="0" w:color="auto"/>
      </w:divBdr>
    </w:div>
    <w:div w:id="1125539816">
      <w:bodyDiv w:val="1"/>
      <w:marLeft w:val="0"/>
      <w:marRight w:val="0"/>
      <w:marTop w:val="0"/>
      <w:marBottom w:val="0"/>
      <w:divBdr>
        <w:top w:val="none" w:sz="0" w:space="0" w:color="auto"/>
        <w:left w:val="none" w:sz="0" w:space="0" w:color="auto"/>
        <w:bottom w:val="none" w:sz="0" w:space="0" w:color="auto"/>
        <w:right w:val="none" w:sz="0" w:space="0" w:color="auto"/>
      </w:divBdr>
    </w:div>
    <w:div w:id="1126237574">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37646785">
      <w:bodyDiv w:val="1"/>
      <w:marLeft w:val="0"/>
      <w:marRight w:val="0"/>
      <w:marTop w:val="0"/>
      <w:marBottom w:val="0"/>
      <w:divBdr>
        <w:top w:val="none" w:sz="0" w:space="0" w:color="auto"/>
        <w:left w:val="none" w:sz="0" w:space="0" w:color="auto"/>
        <w:bottom w:val="none" w:sz="0" w:space="0" w:color="auto"/>
        <w:right w:val="none" w:sz="0" w:space="0" w:color="auto"/>
      </w:divBdr>
    </w:div>
    <w:div w:id="1152212810">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00167006">
      <w:bodyDiv w:val="1"/>
      <w:marLeft w:val="0"/>
      <w:marRight w:val="0"/>
      <w:marTop w:val="0"/>
      <w:marBottom w:val="0"/>
      <w:divBdr>
        <w:top w:val="none" w:sz="0" w:space="0" w:color="auto"/>
        <w:left w:val="none" w:sz="0" w:space="0" w:color="auto"/>
        <w:bottom w:val="none" w:sz="0" w:space="0" w:color="auto"/>
        <w:right w:val="none" w:sz="0" w:space="0" w:color="auto"/>
      </w:divBdr>
    </w:div>
    <w:div w:id="1220021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38126118">
      <w:bodyDiv w:val="1"/>
      <w:marLeft w:val="0"/>
      <w:marRight w:val="0"/>
      <w:marTop w:val="0"/>
      <w:marBottom w:val="0"/>
      <w:divBdr>
        <w:top w:val="none" w:sz="0" w:space="0" w:color="auto"/>
        <w:left w:val="none" w:sz="0" w:space="0" w:color="auto"/>
        <w:bottom w:val="none" w:sz="0" w:space="0" w:color="auto"/>
        <w:right w:val="none" w:sz="0" w:space="0" w:color="auto"/>
      </w:divBdr>
    </w:div>
    <w:div w:id="1249584188">
      <w:bodyDiv w:val="1"/>
      <w:marLeft w:val="0"/>
      <w:marRight w:val="0"/>
      <w:marTop w:val="0"/>
      <w:marBottom w:val="0"/>
      <w:divBdr>
        <w:top w:val="none" w:sz="0" w:space="0" w:color="auto"/>
        <w:left w:val="none" w:sz="0" w:space="0" w:color="auto"/>
        <w:bottom w:val="none" w:sz="0" w:space="0" w:color="auto"/>
        <w:right w:val="none" w:sz="0" w:space="0" w:color="auto"/>
      </w:divBdr>
    </w:div>
    <w:div w:id="1254048626">
      <w:bodyDiv w:val="1"/>
      <w:marLeft w:val="0"/>
      <w:marRight w:val="0"/>
      <w:marTop w:val="0"/>
      <w:marBottom w:val="0"/>
      <w:divBdr>
        <w:top w:val="none" w:sz="0" w:space="0" w:color="auto"/>
        <w:left w:val="none" w:sz="0" w:space="0" w:color="auto"/>
        <w:bottom w:val="none" w:sz="0" w:space="0" w:color="auto"/>
        <w:right w:val="none" w:sz="0" w:space="0" w:color="auto"/>
      </w:divBdr>
    </w:div>
    <w:div w:id="1273635839">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296177567">
      <w:bodyDiv w:val="1"/>
      <w:marLeft w:val="0"/>
      <w:marRight w:val="0"/>
      <w:marTop w:val="0"/>
      <w:marBottom w:val="0"/>
      <w:divBdr>
        <w:top w:val="none" w:sz="0" w:space="0" w:color="auto"/>
        <w:left w:val="none" w:sz="0" w:space="0" w:color="auto"/>
        <w:bottom w:val="none" w:sz="0" w:space="0" w:color="auto"/>
        <w:right w:val="none" w:sz="0" w:space="0" w:color="auto"/>
      </w:divBdr>
    </w:div>
    <w:div w:id="1336155356">
      <w:bodyDiv w:val="1"/>
      <w:marLeft w:val="0"/>
      <w:marRight w:val="0"/>
      <w:marTop w:val="0"/>
      <w:marBottom w:val="0"/>
      <w:divBdr>
        <w:top w:val="none" w:sz="0" w:space="0" w:color="auto"/>
        <w:left w:val="none" w:sz="0" w:space="0" w:color="auto"/>
        <w:bottom w:val="none" w:sz="0" w:space="0" w:color="auto"/>
        <w:right w:val="none" w:sz="0" w:space="0" w:color="auto"/>
      </w:divBdr>
    </w:div>
    <w:div w:id="135823873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68405902">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389917592">
      <w:bodyDiv w:val="1"/>
      <w:marLeft w:val="0"/>
      <w:marRight w:val="0"/>
      <w:marTop w:val="0"/>
      <w:marBottom w:val="0"/>
      <w:divBdr>
        <w:top w:val="none" w:sz="0" w:space="0" w:color="auto"/>
        <w:left w:val="none" w:sz="0" w:space="0" w:color="auto"/>
        <w:bottom w:val="none" w:sz="0" w:space="0" w:color="auto"/>
        <w:right w:val="none" w:sz="0" w:space="0" w:color="auto"/>
      </w:divBdr>
    </w:div>
    <w:div w:id="1394544835">
      <w:bodyDiv w:val="1"/>
      <w:marLeft w:val="0"/>
      <w:marRight w:val="0"/>
      <w:marTop w:val="0"/>
      <w:marBottom w:val="0"/>
      <w:divBdr>
        <w:top w:val="none" w:sz="0" w:space="0" w:color="auto"/>
        <w:left w:val="none" w:sz="0" w:space="0" w:color="auto"/>
        <w:bottom w:val="none" w:sz="0" w:space="0" w:color="auto"/>
        <w:right w:val="none" w:sz="0" w:space="0" w:color="auto"/>
      </w:divBdr>
    </w:div>
    <w:div w:id="1402484700">
      <w:bodyDiv w:val="1"/>
      <w:marLeft w:val="0"/>
      <w:marRight w:val="0"/>
      <w:marTop w:val="0"/>
      <w:marBottom w:val="0"/>
      <w:divBdr>
        <w:top w:val="none" w:sz="0" w:space="0" w:color="auto"/>
        <w:left w:val="none" w:sz="0" w:space="0" w:color="auto"/>
        <w:bottom w:val="none" w:sz="0" w:space="0" w:color="auto"/>
        <w:right w:val="none" w:sz="0" w:space="0" w:color="auto"/>
      </w:divBdr>
    </w:div>
    <w:div w:id="1405302629">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45886914">
      <w:bodyDiv w:val="1"/>
      <w:marLeft w:val="0"/>
      <w:marRight w:val="0"/>
      <w:marTop w:val="0"/>
      <w:marBottom w:val="0"/>
      <w:divBdr>
        <w:top w:val="none" w:sz="0" w:space="0" w:color="auto"/>
        <w:left w:val="none" w:sz="0" w:space="0" w:color="auto"/>
        <w:bottom w:val="none" w:sz="0" w:space="0" w:color="auto"/>
        <w:right w:val="none" w:sz="0" w:space="0" w:color="auto"/>
      </w:divBdr>
    </w:div>
    <w:div w:id="1447234004">
      <w:bodyDiv w:val="1"/>
      <w:marLeft w:val="0"/>
      <w:marRight w:val="0"/>
      <w:marTop w:val="0"/>
      <w:marBottom w:val="0"/>
      <w:divBdr>
        <w:top w:val="none" w:sz="0" w:space="0" w:color="auto"/>
        <w:left w:val="none" w:sz="0" w:space="0" w:color="auto"/>
        <w:bottom w:val="none" w:sz="0" w:space="0" w:color="auto"/>
        <w:right w:val="none" w:sz="0" w:space="0" w:color="auto"/>
      </w:divBdr>
    </w:div>
    <w:div w:id="1451784887">
      <w:bodyDiv w:val="1"/>
      <w:marLeft w:val="0"/>
      <w:marRight w:val="0"/>
      <w:marTop w:val="0"/>
      <w:marBottom w:val="0"/>
      <w:divBdr>
        <w:top w:val="none" w:sz="0" w:space="0" w:color="auto"/>
        <w:left w:val="none" w:sz="0" w:space="0" w:color="auto"/>
        <w:bottom w:val="none" w:sz="0" w:space="0" w:color="auto"/>
        <w:right w:val="none" w:sz="0" w:space="0" w:color="auto"/>
      </w:divBdr>
    </w:div>
    <w:div w:id="1453746555">
      <w:bodyDiv w:val="1"/>
      <w:marLeft w:val="0"/>
      <w:marRight w:val="0"/>
      <w:marTop w:val="0"/>
      <w:marBottom w:val="0"/>
      <w:divBdr>
        <w:top w:val="none" w:sz="0" w:space="0" w:color="auto"/>
        <w:left w:val="none" w:sz="0" w:space="0" w:color="auto"/>
        <w:bottom w:val="none" w:sz="0" w:space="0" w:color="auto"/>
        <w:right w:val="none" w:sz="0" w:space="0" w:color="auto"/>
      </w:divBdr>
    </w:div>
    <w:div w:id="1455324634">
      <w:bodyDiv w:val="1"/>
      <w:marLeft w:val="0"/>
      <w:marRight w:val="0"/>
      <w:marTop w:val="0"/>
      <w:marBottom w:val="0"/>
      <w:divBdr>
        <w:top w:val="none" w:sz="0" w:space="0" w:color="auto"/>
        <w:left w:val="none" w:sz="0" w:space="0" w:color="auto"/>
        <w:bottom w:val="none" w:sz="0" w:space="0" w:color="auto"/>
        <w:right w:val="none" w:sz="0" w:space="0" w:color="auto"/>
      </w:divBdr>
    </w:div>
    <w:div w:id="1457943418">
      <w:bodyDiv w:val="1"/>
      <w:marLeft w:val="0"/>
      <w:marRight w:val="0"/>
      <w:marTop w:val="0"/>
      <w:marBottom w:val="0"/>
      <w:divBdr>
        <w:top w:val="none" w:sz="0" w:space="0" w:color="auto"/>
        <w:left w:val="none" w:sz="0" w:space="0" w:color="auto"/>
        <w:bottom w:val="none" w:sz="0" w:space="0" w:color="auto"/>
        <w:right w:val="none" w:sz="0" w:space="0" w:color="auto"/>
      </w:divBdr>
    </w:div>
    <w:div w:id="1459031763">
      <w:bodyDiv w:val="1"/>
      <w:marLeft w:val="0"/>
      <w:marRight w:val="0"/>
      <w:marTop w:val="0"/>
      <w:marBottom w:val="0"/>
      <w:divBdr>
        <w:top w:val="none" w:sz="0" w:space="0" w:color="auto"/>
        <w:left w:val="none" w:sz="0" w:space="0" w:color="auto"/>
        <w:bottom w:val="none" w:sz="0" w:space="0" w:color="auto"/>
        <w:right w:val="none" w:sz="0" w:space="0" w:color="auto"/>
      </w:divBdr>
    </w:div>
    <w:div w:id="1478262032">
      <w:bodyDiv w:val="1"/>
      <w:marLeft w:val="0"/>
      <w:marRight w:val="0"/>
      <w:marTop w:val="0"/>
      <w:marBottom w:val="0"/>
      <w:divBdr>
        <w:top w:val="none" w:sz="0" w:space="0" w:color="auto"/>
        <w:left w:val="none" w:sz="0" w:space="0" w:color="auto"/>
        <w:bottom w:val="none" w:sz="0" w:space="0" w:color="auto"/>
        <w:right w:val="none" w:sz="0" w:space="0" w:color="auto"/>
      </w:divBdr>
    </w:div>
    <w:div w:id="1484467742">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497914622">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08516936">
      <w:bodyDiv w:val="1"/>
      <w:marLeft w:val="0"/>
      <w:marRight w:val="0"/>
      <w:marTop w:val="0"/>
      <w:marBottom w:val="0"/>
      <w:divBdr>
        <w:top w:val="none" w:sz="0" w:space="0" w:color="auto"/>
        <w:left w:val="none" w:sz="0" w:space="0" w:color="auto"/>
        <w:bottom w:val="none" w:sz="0" w:space="0" w:color="auto"/>
        <w:right w:val="none" w:sz="0" w:space="0" w:color="auto"/>
      </w:divBdr>
    </w:div>
    <w:div w:id="1533422489">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2286692">
      <w:bodyDiv w:val="1"/>
      <w:marLeft w:val="0"/>
      <w:marRight w:val="0"/>
      <w:marTop w:val="0"/>
      <w:marBottom w:val="0"/>
      <w:divBdr>
        <w:top w:val="none" w:sz="0" w:space="0" w:color="auto"/>
        <w:left w:val="none" w:sz="0" w:space="0" w:color="auto"/>
        <w:bottom w:val="none" w:sz="0" w:space="0" w:color="auto"/>
        <w:right w:val="none" w:sz="0" w:space="0" w:color="auto"/>
      </w:divBdr>
    </w:div>
    <w:div w:id="1543857616">
      <w:bodyDiv w:val="1"/>
      <w:marLeft w:val="0"/>
      <w:marRight w:val="0"/>
      <w:marTop w:val="0"/>
      <w:marBottom w:val="0"/>
      <w:divBdr>
        <w:top w:val="none" w:sz="0" w:space="0" w:color="auto"/>
        <w:left w:val="none" w:sz="0" w:space="0" w:color="auto"/>
        <w:bottom w:val="none" w:sz="0" w:space="0" w:color="auto"/>
        <w:right w:val="none" w:sz="0" w:space="0" w:color="auto"/>
      </w:divBdr>
    </w:div>
    <w:div w:id="1545290220">
      <w:bodyDiv w:val="1"/>
      <w:marLeft w:val="0"/>
      <w:marRight w:val="0"/>
      <w:marTop w:val="0"/>
      <w:marBottom w:val="0"/>
      <w:divBdr>
        <w:top w:val="none" w:sz="0" w:space="0" w:color="auto"/>
        <w:left w:val="none" w:sz="0" w:space="0" w:color="auto"/>
        <w:bottom w:val="none" w:sz="0" w:space="0" w:color="auto"/>
        <w:right w:val="none" w:sz="0" w:space="0" w:color="auto"/>
      </w:divBdr>
    </w:div>
    <w:div w:id="1545406690">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51844915">
      <w:bodyDiv w:val="1"/>
      <w:marLeft w:val="0"/>
      <w:marRight w:val="0"/>
      <w:marTop w:val="0"/>
      <w:marBottom w:val="0"/>
      <w:divBdr>
        <w:top w:val="none" w:sz="0" w:space="0" w:color="auto"/>
        <w:left w:val="none" w:sz="0" w:space="0" w:color="auto"/>
        <w:bottom w:val="none" w:sz="0" w:space="0" w:color="auto"/>
        <w:right w:val="none" w:sz="0" w:space="0" w:color="auto"/>
      </w:divBdr>
    </w:div>
    <w:div w:id="1570505666">
      <w:bodyDiv w:val="1"/>
      <w:marLeft w:val="0"/>
      <w:marRight w:val="0"/>
      <w:marTop w:val="0"/>
      <w:marBottom w:val="0"/>
      <w:divBdr>
        <w:top w:val="none" w:sz="0" w:space="0" w:color="auto"/>
        <w:left w:val="none" w:sz="0" w:space="0" w:color="auto"/>
        <w:bottom w:val="none" w:sz="0" w:space="0" w:color="auto"/>
        <w:right w:val="none" w:sz="0" w:space="0" w:color="auto"/>
      </w:divBdr>
    </w:div>
    <w:div w:id="1580402179">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594825441">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32441528">
      <w:bodyDiv w:val="1"/>
      <w:marLeft w:val="0"/>
      <w:marRight w:val="0"/>
      <w:marTop w:val="0"/>
      <w:marBottom w:val="0"/>
      <w:divBdr>
        <w:top w:val="none" w:sz="0" w:space="0" w:color="auto"/>
        <w:left w:val="none" w:sz="0" w:space="0" w:color="auto"/>
        <w:bottom w:val="none" w:sz="0" w:space="0" w:color="auto"/>
        <w:right w:val="none" w:sz="0" w:space="0" w:color="auto"/>
      </w:divBdr>
    </w:div>
    <w:div w:id="164103599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50672610">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674799971">
      <w:bodyDiv w:val="1"/>
      <w:marLeft w:val="0"/>
      <w:marRight w:val="0"/>
      <w:marTop w:val="0"/>
      <w:marBottom w:val="0"/>
      <w:divBdr>
        <w:top w:val="none" w:sz="0" w:space="0" w:color="auto"/>
        <w:left w:val="none" w:sz="0" w:space="0" w:color="auto"/>
        <w:bottom w:val="none" w:sz="0" w:space="0" w:color="auto"/>
        <w:right w:val="none" w:sz="0" w:space="0" w:color="auto"/>
      </w:divBdr>
    </w:div>
    <w:div w:id="1705401360">
      <w:bodyDiv w:val="1"/>
      <w:marLeft w:val="0"/>
      <w:marRight w:val="0"/>
      <w:marTop w:val="0"/>
      <w:marBottom w:val="0"/>
      <w:divBdr>
        <w:top w:val="none" w:sz="0" w:space="0" w:color="auto"/>
        <w:left w:val="none" w:sz="0" w:space="0" w:color="auto"/>
        <w:bottom w:val="none" w:sz="0" w:space="0" w:color="auto"/>
        <w:right w:val="none" w:sz="0" w:space="0" w:color="auto"/>
      </w:divBdr>
    </w:div>
    <w:div w:id="17344246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793938226">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29782468">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48446786">
      <w:bodyDiv w:val="1"/>
      <w:marLeft w:val="0"/>
      <w:marRight w:val="0"/>
      <w:marTop w:val="0"/>
      <w:marBottom w:val="0"/>
      <w:divBdr>
        <w:top w:val="none" w:sz="0" w:space="0" w:color="auto"/>
        <w:left w:val="none" w:sz="0" w:space="0" w:color="auto"/>
        <w:bottom w:val="none" w:sz="0" w:space="0" w:color="auto"/>
        <w:right w:val="none" w:sz="0" w:space="0" w:color="auto"/>
      </w:divBdr>
    </w:div>
    <w:div w:id="1851751906">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08222559">
      <w:bodyDiv w:val="1"/>
      <w:marLeft w:val="0"/>
      <w:marRight w:val="0"/>
      <w:marTop w:val="0"/>
      <w:marBottom w:val="0"/>
      <w:divBdr>
        <w:top w:val="none" w:sz="0" w:space="0" w:color="auto"/>
        <w:left w:val="none" w:sz="0" w:space="0" w:color="auto"/>
        <w:bottom w:val="none" w:sz="0" w:space="0" w:color="auto"/>
        <w:right w:val="none" w:sz="0" w:space="0" w:color="auto"/>
      </w:divBdr>
    </w:div>
    <w:div w:id="1924678558">
      <w:bodyDiv w:val="1"/>
      <w:marLeft w:val="0"/>
      <w:marRight w:val="0"/>
      <w:marTop w:val="0"/>
      <w:marBottom w:val="0"/>
      <w:divBdr>
        <w:top w:val="none" w:sz="0" w:space="0" w:color="auto"/>
        <w:left w:val="none" w:sz="0" w:space="0" w:color="auto"/>
        <w:bottom w:val="none" w:sz="0" w:space="0" w:color="auto"/>
        <w:right w:val="none" w:sz="0" w:space="0" w:color="auto"/>
      </w:divBdr>
    </w:div>
    <w:div w:id="1924799592">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2005722">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36667868">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0382243">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1989240853">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1938035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6486853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15392219">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3644786">
      <w:bodyDiv w:val="1"/>
      <w:marLeft w:val="0"/>
      <w:marRight w:val="0"/>
      <w:marTop w:val="0"/>
      <w:marBottom w:val="0"/>
      <w:divBdr>
        <w:top w:val="none" w:sz="0" w:space="0" w:color="auto"/>
        <w:left w:val="none" w:sz="0" w:space="0" w:color="auto"/>
        <w:bottom w:val="none" w:sz="0" w:space="0" w:color="auto"/>
        <w:right w:val="none" w:sz="0" w:space="0" w:color="auto"/>
      </w:divBdr>
    </w:div>
    <w:div w:id="2133553959">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 w:id="2146510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inezhye.ru" TargetMode="External"/><Relationship Id="rId18" Type="http://schemas.openxmlformats.org/officeDocument/2006/relationships/hyperlink" Target="file:///C:\ks\smeta_ks\Attached\&#1055;&#1054;&#1057;&#1058;&#1040;&#1053;&#1054;&#1042;&#1051;&#1045;&#1053;&#1048;&#1045;%20&#1054;%20&#1054;&#1055;&#1056;&#1045;&#1044;%20&#1057;&#1059;&#1056;&#1057;&#1050;&#1054;&#1045;,%20&#1051;&#1040;&#1042;&#1045;&#1051;&#1068;&#1057;&#1050;&#1054;&#1045;,%20&#1057;&#1054;&#1057;&#1053;&#1054;&#1042;&#1057;&#1050;&#1054;&#1045;.DOCX" TargetMode="External"/><Relationship Id="rId3" Type="http://schemas.openxmlformats.org/officeDocument/2006/relationships/styles" Target="styles.xml"/><Relationship Id="rId21" Type="http://schemas.openxmlformats.org/officeDocument/2006/relationships/hyperlink" Target="http://www.pinezhye.ru" TargetMode="External"/><Relationship Id="rId7" Type="http://schemas.openxmlformats.org/officeDocument/2006/relationships/footnotes" Target="footnotes.xml"/><Relationship Id="rId12" Type="http://schemas.openxmlformats.org/officeDocument/2006/relationships/hyperlink" Target="http://www.pinezhye.ru" TargetMode="External"/><Relationship Id="rId17" Type="http://schemas.openxmlformats.org/officeDocument/2006/relationships/hyperlink" Target="http://www.pinezhye.ru" TargetMode="External"/><Relationship Id="rId2" Type="http://schemas.openxmlformats.org/officeDocument/2006/relationships/numbering" Target="numbering.xml"/><Relationship Id="rId16" Type="http://schemas.openxmlformats.org/officeDocument/2006/relationships/hyperlink" Target="file:///C:\ks\smeta_ks\Attached\&#1055;&#1054;&#1057;&#1058;&#1040;&#1053;&#1054;&#1042;&#1051;&#1045;&#1053;&#1048;&#1045;%20&#1054;%20&#1054;&#1055;&#1056;&#1045;&#1044;%20&#1057;&#1048;&#1071;.DOCX" TargetMode="External"/><Relationship Id="rId20" Type="http://schemas.openxmlformats.org/officeDocument/2006/relationships/hyperlink" Target="file:///C:\ks\smeta_ks\Attached\&#1055;&#1054;&#1057;&#1058;&#1040;&#1053;&#1054;&#1042;&#1051;&#1045;&#1053;&#1048;&#1045;%20&#1054;&#1041;%20&#1054;&#1055;&#1056;&#1045;&#1044;&#1045;&#1051;&#1052;&#1045;&#1046;&#1044;&#1059;&#1056;&#1045;&#1063;&#1045;&#1053;&#1057;&#1050;&#1054;&#1045;.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ks\smeta_ks\Attached\&#1055;&#1054;&#1057;&#1058;&#1040;&#1053;&#1054;&#1042;&#1051;&#1045;&#1053;&#1048;&#1045;%20&#1054;%20&#1054;&#1055;&#1056;&#1045;&#1044;%20&#1050;&#1040;&#1056;&#1055;&#1054;&#1043;&#1054;&#1056;&#1067;.DOC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torgi.gov.ru" TargetMode="External"/><Relationship Id="rId23" Type="http://schemas.openxmlformats.org/officeDocument/2006/relationships/fontTable" Target="fontTable.xml"/><Relationship Id="rId10" Type="http://schemas.openxmlformats.org/officeDocument/2006/relationships/hyperlink" Target="http://www.pinezhye.ru" TargetMode="External"/><Relationship Id="rId19" Type="http://schemas.openxmlformats.org/officeDocument/2006/relationships/hyperlink" Target="http://www.pinezhye.ru" TargetMode="External"/><Relationship Id="rId4" Type="http://schemas.microsoft.com/office/2007/relationships/stylesWithEffects" Target="stylesWithEffects.xml"/><Relationship Id="rId9" Type="http://schemas.openxmlformats.org/officeDocument/2006/relationships/hyperlink" Target="http://www.pinezhye.ru" TargetMode="External"/><Relationship Id="rId14" Type="http://schemas.openxmlformats.org/officeDocument/2006/relationships/hyperlink" Target="http://www.pinezhye.ru"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11BE0-9479-443B-B4ED-0C2E1944D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1282</TotalTime>
  <Pages>81</Pages>
  <Words>19562</Words>
  <Characters>111509</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130810</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395</cp:revision>
  <cp:lastPrinted>2024-05-14T09:21:00Z</cp:lastPrinted>
  <dcterms:created xsi:type="dcterms:W3CDTF">2023-01-17T11:33:00Z</dcterms:created>
  <dcterms:modified xsi:type="dcterms:W3CDTF">2024-05-24T07:05:00Z</dcterms:modified>
</cp:coreProperties>
</file>